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548189" w14:textId="77777777" w:rsidR="00DA2069" w:rsidRDefault="00DA2069" w:rsidP="009057F4">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Приложение 1</w:t>
      </w:r>
    </w:p>
    <w:p w14:paraId="55FA4AD2" w14:textId="77777777" w:rsidR="00DA2069" w:rsidRDefault="00DA2069" w:rsidP="009057F4">
      <w:pPr>
        <w:spacing w:line="240" w:lineRule="exact"/>
        <w:ind w:left="4536"/>
        <w:jc w:val="center"/>
        <w:rPr>
          <w:rFonts w:ascii="Times New Roman" w:hAnsi="Times New Roman" w:cs="Times New Roman"/>
          <w:sz w:val="28"/>
          <w:szCs w:val="28"/>
        </w:rPr>
      </w:pPr>
      <w:r>
        <w:rPr>
          <w:rFonts w:ascii="Times New Roman" w:hAnsi="Times New Roman" w:cs="Times New Roman"/>
          <w:sz w:val="28"/>
          <w:szCs w:val="28"/>
        </w:rPr>
        <w:t>к приказу</w:t>
      </w:r>
      <w:r w:rsidRPr="004B09AF">
        <w:rPr>
          <w:rFonts w:ascii="Times New Roman" w:hAnsi="Times New Roman" w:cs="Times New Roman"/>
          <w:sz w:val="28"/>
          <w:szCs w:val="28"/>
        </w:rPr>
        <w:t xml:space="preserve"> Федеральной службы по</w:t>
      </w:r>
      <w:r>
        <w:rPr>
          <w:rFonts w:ascii="Times New Roman" w:hAnsi="Times New Roman" w:cs="Times New Roman"/>
          <w:sz w:val="28"/>
          <w:szCs w:val="28"/>
        </w:rPr>
        <w:t xml:space="preserve"> надзору в сфере природопользования</w:t>
      </w:r>
    </w:p>
    <w:p w14:paraId="7E154343" w14:textId="77777777" w:rsidR="009057F4" w:rsidRDefault="009057F4" w:rsidP="009057F4">
      <w:pPr>
        <w:ind w:left="4536"/>
        <w:jc w:val="center"/>
        <w:rPr>
          <w:rFonts w:ascii="Times New Roman" w:hAnsi="Times New Roman" w:cs="Times New Roman"/>
          <w:sz w:val="28"/>
          <w:szCs w:val="28"/>
        </w:rPr>
      </w:pPr>
    </w:p>
    <w:p w14:paraId="10C24D8A" w14:textId="77777777" w:rsidR="00DA2069" w:rsidRDefault="00DA2069" w:rsidP="004E1637">
      <w:pPr>
        <w:ind w:left="4962"/>
        <w:jc w:val="center"/>
        <w:rPr>
          <w:rFonts w:ascii="Times New Roman" w:hAnsi="Times New Roman" w:cs="Times New Roman"/>
          <w:sz w:val="28"/>
          <w:szCs w:val="28"/>
        </w:rPr>
      </w:pPr>
      <w:r>
        <w:rPr>
          <w:rFonts w:ascii="Times New Roman" w:hAnsi="Times New Roman" w:cs="Times New Roman"/>
          <w:sz w:val="28"/>
          <w:szCs w:val="28"/>
        </w:rPr>
        <w:t>от «_</w:t>
      </w:r>
      <w:r w:rsidRPr="004B09AF">
        <w:rPr>
          <w:rFonts w:ascii="Times New Roman" w:hAnsi="Times New Roman" w:cs="Times New Roman"/>
          <w:sz w:val="28"/>
          <w:szCs w:val="28"/>
        </w:rPr>
        <w:t>__»</w:t>
      </w:r>
      <w:r w:rsidR="00BD629D">
        <w:rPr>
          <w:rFonts w:ascii="Times New Roman" w:hAnsi="Times New Roman" w:cs="Times New Roman"/>
          <w:sz w:val="28"/>
          <w:szCs w:val="28"/>
        </w:rPr>
        <w:t xml:space="preserve"> </w:t>
      </w:r>
      <w:r w:rsidRPr="004B09AF">
        <w:rPr>
          <w:rFonts w:ascii="Times New Roman" w:hAnsi="Times New Roman" w:cs="Times New Roman"/>
          <w:sz w:val="28"/>
          <w:szCs w:val="28"/>
        </w:rPr>
        <w:t>____</w:t>
      </w:r>
      <w:r>
        <w:rPr>
          <w:rFonts w:ascii="Times New Roman" w:hAnsi="Times New Roman" w:cs="Times New Roman"/>
          <w:sz w:val="28"/>
          <w:szCs w:val="28"/>
        </w:rPr>
        <w:t>__</w:t>
      </w:r>
      <w:r w:rsidR="004E1637">
        <w:rPr>
          <w:rFonts w:ascii="Times New Roman" w:hAnsi="Times New Roman" w:cs="Times New Roman"/>
          <w:sz w:val="28"/>
          <w:szCs w:val="28"/>
        </w:rPr>
        <w:t>__</w:t>
      </w:r>
      <w:r w:rsidRPr="004B09AF">
        <w:rPr>
          <w:rFonts w:ascii="Times New Roman" w:hAnsi="Times New Roman" w:cs="Times New Roman"/>
          <w:sz w:val="28"/>
          <w:szCs w:val="28"/>
        </w:rPr>
        <w:t xml:space="preserve"> № ______</w:t>
      </w:r>
    </w:p>
    <w:p w14:paraId="092565B4" w14:textId="77777777" w:rsidR="00E41C57" w:rsidRDefault="00E41C57" w:rsidP="00E41C57">
      <w:pPr>
        <w:spacing w:line="240" w:lineRule="exact"/>
        <w:ind w:left="4536"/>
        <w:jc w:val="center"/>
        <w:rPr>
          <w:rFonts w:ascii="Times New Roman" w:hAnsi="Times New Roman" w:cs="Times New Roman"/>
          <w:sz w:val="28"/>
          <w:szCs w:val="28"/>
        </w:rPr>
      </w:pPr>
    </w:p>
    <w:p w14:paraId="7ABB5133" w14:textId="77777777" w:rsidR="00BD629D" w:rsidRDefault="00BD629D" w:rsidP="00E41C57">
      <w:pPr>
        <w:spacing w:line="240" w:lineRule="exact"/>
        <w:ind w:left="4536"/>
        <w:jc w:val="center"/>
        <w:rPr>
          <w:rFonts w:ascii="Times New Roman" w:hAnsi="Times New Roman" w:cs="Times New Roman"/>
          <w:sz w:val="28"/>
          <w:szCs w:val="28"/>
        </w:rPr>
      </w:pPr>
    </w:p>
    <w:p w14:paraId="7F27152C" w14:textId="32BF29FC" w:rsidR="00307ACB" w:rsidRDefault="00430E1B" w:rsidP="00F632AF">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w:t>
      </w:r>
      <w:r w:rsidR="00A300EC">
        <w:rPr>
          <w:rFonts w:ascii="Times New Roman" w:hAnsi="Times New Roman" w:cs="Times New Roman"/>
          <w:sz w:val="28"/>
          <w:szCs w:val="28"/>
        </w:rPr>
        <w:t xml:space="preserve">по федеральному государственному </w:t>
      </w:r>
      <w:r w:rsidR="00ED02B5">
        <w:rPr>
          <w:rFonts w:ascii="Times New Roman" w:hAnsi="Times New Roman" w:cs="Times New Roman"/>
          <w:sz w:val="28"/>
          <w:szCs w:val="28"/>
        </w:rPr>
        <w:t>геологическому</w:t>
      </w:r>
      <w:r w:rsidR="00A300EC">
        <w:rPr>
          <w:rFonts w:ascii="Times New Roman" w:hAnsi="Times New Roman" w:cs="Times New Roman"/>
          <w:sz w:val="28"/>
          <w:szCs w:val="28"/>
        </w:rPr>
        <w:t xml:space="preserve"> контролю (надзору)</w:t>
      </w:r>
      <w:r w:rsidR="00685D51">
        <w:rPr>
          <w:rFonts w:ascii="Times New Roman" w:hAnsi="Times New Roman" w:cs="Times New Roman"/>
          <w:sz w:val="28"/>
          <w:szCs w:val="28"/>
        </w:rPr>
        <w:t xml:space="preserve"> на 202</w:t>
      </w:r>
      <w:r w:rsidR="00B96BA7">
        <w:rPr>
          <w:rFonts w:ascii="Times New Roman" w:hAnsi="Times New Roman" w:cs="Times New Roman"/>
          <w:sz w:val="28"/>
          <w:szCs w:val="28"/>
        </w:rPr>
        <w:t>5</w:t>
      </w:r>
      <w:r w:rsidR="00685D51">
        <w:rPr>
          <w:rFonts w:ascii="Times New Roman" w:hAnsi="Times New Roman" w:cs="Times New Roman"/>
          <w:sz w:val="28"/>
          <w:szCs w:val="28"/>
        </w:rPr>
        <w:t xml:space="preserve"> год</w:t>
      </w:r>
    </w:p>
    <w:p w14:paraId="19643EBC" w14:textId="77777777" w:rsidR="00A300EC" w:rsidRDefault="00A300EC" w:rsidP="00430E1B">
      <w:pPr>
        <w:jc w:val="both"/>
        <w:rPr>
          <w:rFonts w:ascii="Times New Roman" w:hAnsi="Times New Roman" w:cs="Times New Roman"/>
          <w:sz w:val="28"/>
          <w:szCs w:val="28"/>
        </w:rPr>
      </w:pPr>
    </w:p>
    <w:p w14:paraId="35C76E9D" w14:textId="77777777" w:rsidR="00C47A9C" w:rsidRDefault="0002515E">
      <w:pPr>
        <w:spacing w:line="240" w:lineRule="exact"/>
        <w:ind w:left="567" w:right="567"/>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w:t>
      </w:r>
      <w:r>
        <w:rPr>
          <w:rFonts w:ascii="Times New Roman" w:hAnsi="Times New Roman" w:cs="Times New Roman"/>
          <w:sz w:val="28"/>
          <w:szCs w:val="28"/>
        </w:rPr>
        <w:t xml:space="preserve">. Анализ текущего состояния осуществления федерального государственного </w:t>
      </w:r>
      <w:r w:rsidR="00FC4327">
        <w:rPr>
          <w:rFonts w:ascii="Times New Roman" w:hAnsi="Times New Roman" w:cs="Times New Roman"/>
          <w:sz w:val="28"/>
          <w:szCs w:val="28"/>
        </w:rPr>
        <w:t>геологического</w:t>
      </w:r>
      <w:r>
        <w:rPr>
          <w:rFonts w:ascii="Times New Roman" w:hAnsi="Times New Roman" w:cs="Times New Roman"/>
          <w:sz w:val="28"/>
          <w:szCs w:val="28"/>
        </w:rPr>
        <w:t xml:space="preserve"> контроля (надзора), описание текущего развития профилактической деятельности Федеральной службы по надзору в сфере природопользования, характеристика проблем, на решение которых направлена программа профилактики</w:t>
      </w:r>
    </w:p>
    <w:p w14:paraId="3EEB5F57" w14:textId="77777777" w:rsidR="0002515E" w:rsidRDefault="0002515E" w:rsidP="00430E1B">
      <w:pPr>
        <w:jc w:val="both"/>
        <w:rPr>
          <w:rFonts w:ascii="Times New Roman" w:hAnsi="Times New Roman" w:cs="Times New Roman"/>
          <w:sz w:val="28"/>
          <w:szCs w:val="28"/>
        </w:rPr>
      </w:pPr>
    </w:p>
    <w:p w14:paraId="66B5726E" w14:textId="625540BC" w:rsidR="00C47A9C" w:rsidRDefault="006F47BC">
      <w:pPr>
        <w:pStyle w:val="a3"/>
        <w:numPr>
          <w:ilvl w:val="1"/>
          <w:numId w:val="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Федеральный государственный </w:t>
      </w:r>
      <w:r w:rsidR="00ED02B5">
        <w:rPr>
          <w:rFonts w:ascii="Times New Roman" w:hAnsi="Times New Roman" w:cs="Times New Roman"/>
          <w:sz w:val="28"/>
          <w:szCs w:val="28"/>
        </w:rPr>
        <w:t>геологический</w:t>
      </w:r>
      <w:r>
        <w:rPr>
          <w:rFonts w:ascii="Times New Roman" w:hAnsi="Times New Roman" w:cs="Times New Roman"/>
          <w:sz w:val="28"/>
          <w:szCs w:val="28"/>
        </w:rPr>
        <w:t xml:space="preserve"> контроль (надзор) осуществляется на основании </w:t>
      </w:r>
      <w:r w:rsidR="00BA0AC6">
        <w:rPr>
          <w:rFonts w:ascii="Times New Roman" w:hAnsi="Times New Roman" w:cs="Times New Roman"/>
          <w:sz w:val="28"/>
          <w:szCs w:val="28"/>
        </w:rPr>
        <w:t xml:space="preserve">части первой </w:t>
      </w:r>
      <w:r>
        <w:rPr>
          <w:rFonts w:ascii="Times New Roman" w:hAnsi="Times New Roman" w:cs="Times New Roman"/>
          <w:sz w:val="28"/>
          <w:szCs w:val="28"/>
        </w:rPr>
        <w:t>статьи </w:t>
      </w:r>
      <w:r w:rsidR="009243DF">
        <w:rPr>
          <w:rFonts w:ascii="Times New Roman" w:hAnsi="Times New Roman" w:cs="Times New Roman"/>
          <w:sz w:val="28"/>
          <w:szCs w:val="28"/>
        </w:rPr>
        <w:t>37</w:t>
      </w:r>
      <w:r>
        <w:rPr>
          <w:rFonts w:ascii="Times New Roman" w:hAnsi="Times New Roman" w:cs="Times New Roman"/>
          <w:sz w:val="28"/>
          <w:szCs w:val="28"/>
        </w:rPr>
        <w:t xml:space="preserve"> </w:t>
      </w:r>
      <w:r w:rsidR="009243DF">
        <w:rPr>
          <w:rFonts w:ascii="Times New Roman" w:hAnsi="Times New Roman" w:cs="Times New Roman"/>
          <w:sz w:val="28"/>
          <w:szCs w:val="28"/>
        </w:rPr>
        <w:t>З</w:t>
      </w:r>
      <w:r>
        <w:rPr>
          <w:rFonts w:ascii="Times New Roman" w:hAnsi="Times New Roman" w:cs="Times New Roman"/>
          <w:sz w:val="28"/>
          <w:szCs w:val="28"/>
        </w:rPr>
        <w:t>акона</w:t>
      </w:r>
      <w:r w:rsidR="009243DF">
        <w:rPr>
          <w:rFonts w:ascii="Times New Roman" w:hAnsi="Times New Roman" w:cs="Times New Roman"/>
          <w:sz w:val="28"/>
          <w:szCs w:val="28"/>
        </w:rPr>
        <w:t xml:space="preserve"> Российской Федерации</w:t>
      </w:r>
      <w:r>
        <w:rPr>
          <w:rFonts w:ascii="Times New Roman" w:hAnsi="Times New Roman" w:cs="Times New Roman"/>
          <w:sz w:val="28"/>
          <w:szCs w:val="28"/>
        </w:rPr>
        <w:t xml:space="preserve"> от</w:t>
      </w:r>
      <w:r w:rsidR="009057F4">
        <w:rPr>
          <w:rFonts w:ascii="Times New Roman" w:hAnsi="Times New Roman" w:cs="Times New Roman"/>
          <w:sz w:val="28"/>
          <w:szCs w:val="28"/>
        </w:rPr>
        <w:t xml:space="preserve"> </w:t>
      </w:r>
      <w:r w:rsidR="009243DF">
        <w:rPr>
          <w:rFonts w:ascii="Times New Roman" w:hAnsi="Times New Roman" w:cs="Times New Roman"/>
          <w:sz w:val="28"/>
          <w:szCs w:val="28"/>
        </w:rPr>
        <w:t>21</w:t>
      </w:r>
      <w:r>
        <w:rPr>
          <w:rFonts w:ascii="Times New Roman" w:hAnsi="Times New Roman" w:cs="Times New Roman"/>
          <w:sz w:val="28"/>
          <w:szCs w:val="28"/>
        </w:rPr>
        <w:t>.0</w:t>
      </w:r>
      <w:r w:rsidR="009243DF">
        <w:rPr>
          <w:rFonts w:ascii="Times New Roman" w:hAnsi="Times New Roman" w:cs="Times New Roman"/>
          <w:sz w:val="28"/>
          <w:szCs w:val="28"/>
        </w:rPr>
        <w:t>2</w:t>
      </w:r>
      <w:r>
        <w:rPr>
          <w:rFonts w:ascii="Times New Roman" w:hAnsi="Times New Roman" w:cs="Times New Roman"/>
          <w:sz w:val="28"/>
          <w:szCs w:val="28"/>
        </w:rPr>
        <w:t>.</w:t>
      </w:r>
      <w:r w:rsidR="009243DF">
        <w:rPr>
          <w:rFonts w:ascii="Times New Roman" w:hAnsi="Times New Roman" w:cs="Times New Roman"/>
          <w:sz w:val="28"/>
          <w:szCs w:val="28"/>
        </w:rPr>
        <w:t>1992</w:t>
      </w:r>
      <w:r>
        <w:rPr>
          <w:rFonts w:ascii="Times New Roman" w:hAnsi="Times New Roman" w:cs="Times New Roman"/>
          <w:sz w:val="28"/>
          <w:szCs w:val="28"/>
        </w:rPr>
        <w:t xml:space="preserve"> №</w:t>
      </w:r>
      <w:r w:rsidR="00090818">
        <w:rPr>
          <w:rFonts w:ascii="Times New Roman" w:hAnsi="Times New Roman" w:cs="Times New Roman"/>
          <w:sz w:val="28"/>
          <w:szCs w:val="28"/>
        </w:rPr>
        <w:t xml:space="preserve"> </w:t>
      </w:r>
      <w:r w:rsidR="009243DF">
        <w:rPr>
          <w:rFonts w:ascii="Times New Roman" w:hAnsi="Times New Roman" w:cs="Times New Roman"/>
          <w:sz w:val="28"/>
          <w:szCs w:val="28"/>
        </w:rPr>
        <w:t>2395-1</w:t>
      </w:r>
      <w:r>
        <w:rPr>
          <w:rFonts w:ascii="Times New Roman" w:hAnsi="Times New Roman" w:cs="Times New Roman"/>
          <w:sz w:val="28"/>
          <w:szCs w:val="28"/>
        </w:rPr>
        <w:t xml:space="preserve"> «О</w:t>
      </w:r>
      <w:r w:rsidR="009243DF">
        <w:rPr>
          <w:rFonts w:ascii="Times New Roman" w:hAnsi="Times New Roman" w:cs="Times New Roman"/>
          <w:sz w:val="28"/>
          <w:szCs w:val="28"/>
        </w:rPr>
        <w:t xml:space="preserve"> недрах</w:t>
      </w:r>
      <w:r>
        <w:rPr>
          <w:rFonts w:ascii="Times New Roman" w:hAnsi="Times New Roman" w:cs="Times New Roman"/>
          <w:sz w:val="28"/>
          <w:szCs w:val="28"/>
        </w:rPr>
        <w:t>»</w:t>
      </w:r>
      <w:r w:rsidR="00410F8D">
        <w:rPr>
          <w:rFonts w:ascii="Times New Roman" w:hAnsi="Times New Roman" w:cs="Times New Roman"/>
          <w:sz w:val="28"/>
          <w:szCs w:val="28"/>
        </w:rPr>
        <w:t xml:space="preserve"> (далее – Закон «О</w:t>
      </w:r>
      <w:r w:rsidR="004E1637">
        <w:rPr>
          <w:rFonts w:ascii="Times New Roman" w:hAnsi="Times New Roman" w:cs="Times New Roman"/>
          <w:sz w:val="28"/>
          <w:szCs w:val="28"/>
        </w:rPr>
        <w:t xml:space="preserve"> </w:t>
      </w:r>
      <w:r w:rsidR="00410F8D">
        <w:rPr>
          <w:rFonts w:ascii="Times New Roman" w:hAnsi="Times New Roman" w:cs="Times New Roman"/>
          <w:sz w:val="28"/>
          <w:szCs w:val="28"/>
        </w:rPr>
        <w:t>недрах»)</w:t>
      </w:r>
      <w:r w:rsidR="00BA0AC6">
        <w:rPr>
          <w:rFonts w:ascii="Times New Roman" w:hAnsi="Times New Roman" w:cs="Times New Roman"/>
          <w:sz w:val="28"/>
          <w:szCs w:val="28"/>
        </w:rPr>
        <w:t xml:space="preserve">, подпункта 5.1.2 Положения о Федеральной службе по надзору в сфере природопользования, утвержденного постановлением Правительства Российской Федерации от 30.07.2004 № 400, </w:t>
      </w:r>
      <w:r w:rsidR="0093529F">
        <w:rPr>
          <w:rFonts w:ascii="Times New Roman" w:hAnsi="Times New Roman" w:cs="Times New Roman"/>
          <w:sz w:val="28"/>
          <w:szCs w:val="28"/>
        </w:rPr>
        <w:t>и Положения</w:t>
      </w:r>
      <w:r w:rsidR="00BA0AC6">
        <w:rPr>
          <w:rFonts w:ascii="Times New Roman" w:hAnsi="Times New Roman" w:cs="Times New Roman"/>
          <w:sz w:val="28"/>
          <w:szCs w:val="28"/>
        </w:rPr>
        <w:t xml:space="preserve"> </w:t>
      </w:r>
      <w:r>
        <w:rPr>
          <w:rFonts w:ascii="Times New Roman" w:hAnsi="Times New Roman" w:cs="Times New Roman"/>
          <w:sz w:val="28"/>
          <w:szCs w:val="28"/>
        </w:rPr>
        <w:t xml:space="preserve">о </w:t>
      </w:r>
      <w:r w:rsidR="009764CC">
        <w:rPr>
          <w:rFonts w:ascii="Times New Roman" w:hAnsi="Times New Roman" w:cs="Times New Roman"/>
          <w:sz w:val="28"/>
          <w:szCs w:val="28"/>
        </w:rPr>
        <w:t>федеральном государстве</w:t>
      </w:r>
      <w:bookmarkStart w:id="0" w:name="_GoBack"/>
      <w:bookmarkEnd w:id="0"/>
      <w:r w:rsidR="009764CC">
        <w:rPr>
          <w:rFonts w:ascii="Times New Roman" w:hAnsi="Times New Roman" w:cs="Times New Roman"/>
          <w:sz w:val="28"/>
          <w:szCs w:val="28"/>
        </w:rPr>
        <w:t xml:space="preserve">нном </w:t>
      </w:r>
      <w:r w:rsidR="009243DF">
        <w:rPr>
          <w:rFonts w:ascii="Times New Roman" w:hAnsi="Times New Roman" w:cs="Times New Roman"/>
          <w:sz w:val="28"/>
          <w:szCs w:val="28"/>
        </w:rPr>
        <w:t>геологическом</w:t>
      </w:r>
      <w:r w:rsidR="009764CC">
        <w:rPr>
          <w:rFonts w:ascii="Times New Roman" w:hAnsi="Times New Roman" w:cs="Times New Roman"/>
          <w:sz w:val="28"/>
          <w:szCs w:val="28"/>
        </w:rPr>
        <w:t xml:space="preserve"> контроле (надзоре), утвержденного постановлением Правительства Российской Федерации от</w:t>
      </w:r>
      <w:r w:rsidR="009057F4">
        <w:rPr>
          <w:rFonts w:ascii="Times New Roman" w:hAnsi="Times New Roman" w:cs="Times New Roman"/>
          <w:sz w:val="28"/>
          <w:szCs w:val="28"/>
        </w:rPr>
        <w:t xml:space="preserve"> </w:t>
      </w:r>
      <w:r w:rsidR="009764CC">
        <w:rPr>
          <w:rFonts w:ascii="Times New Roman" w:hAnsi="Times New Roman" w:cs="Times New Roman"/>
          <w:sz w:val="28"/>
          <w:szCs w:val="28"/>
        </w:rPr>
        <w:t>30.06.2021 № 109</w:t>
      </w:r>
      <w:r w:rsidR="009243DF">
        <w:rPr>
          <w:rFonts w:ascii="Times New Roman" w:hAnsi="Times New Roman" w:cs="Times New Roman"/>
          <w:sz w:val="28"/>
          <w:szCs w:val="28"/>
        </w:rPr>
        <w:t>5</w:t>
      </w:r>
      <w:r w:rsidR="009764CC">
        <w:rPr>
          <w:rFonts w:ascii="Times New Roman" w:hAnsi="Times New Roman" w:cs="Times New Roman"/>
          <w:sz w:val="28"/>
          <w:szCs w:val="28"/>
        </w:rPr>
        <w:t>.</w:t>
      </w:r>
    </w:p>
    <w:p w14:paraId="59F3E064" w14:textId="77777777" w:rsidR="00C47A9C" w:rsidRDefault="00410F8D">
      <w:pPr>
        <w:pStyle w:val="a3"/>
        <w:numPr>
          <w:ilvl w:val="1"/>
          <w:numId w:val="1"/>
        </w:numPr>
        <w:tabs>
          <w:tab w:val="left" w:pos="1134"/>
        </w:tabs>
        <w:ind w:left="0" w:firstLine="709"/>
        <w:jc w:val="both"/>
        <w:rPr>
          <w:rFonts w:ascii="Times New Roman" w:hAnsi="Times New Roman" w:cs="Times New Roman"/>
          <w:sz w:val="28"/>
          <w:szCs w:val="28"/>
        </w:rPr>
      </w:pPr>
      <w:r w:rsidRPr="0093529F">
        <w:rPr>
          <w:rFonts w:ascii="Times New Roman" w:hAnsi="Times New Roman" w:cs="Times New Roman"/>
          <w:sz w:val="28"/>
          <w:szCs w:val="28"/>
        </w:rPr>
        <w:t xml:space="preserve">Предметом федерального государственного геологического контроля (надзора) в отношении участков недр, за исключением участков недр местного значения, является соблюдение организациями и гражданами обязательных требований в области использования и охраны недр, установленных Законом </w:t>
      </w:r>
      <w:r w:rsidR="009057F4">
        <w:rPr>
          <w:rFonts w:ascii="Times New Roman" w:hAnsi="Times New Roman" w:cs="Times New Roman"/>
          <w:sz w:val="28"/>
          <w:szCs w:val="28"/>
        </w:rPr>
        <w:br/>
      </w:r>
      <w:r w:rsidRPr="0093529F">
        <w:rPr>
          <w:rFonts w:ascii="Times New Roman" w:hAnsi="Times New Roman" w:cs="Times New Roman"/>
          <w:sz w:val="28"/>
          <w:szCs w:val="28"/>
        </w:rPr>
        <w:t>«О</w:t>
      </w:r>
      <w:r w:rsidR="009057F4">
        <w:rPr>
          <w:rFonts w:ascii="Times New Roman" w:hAnsi="Times New Roman" w:cs="Times New Roman"/>
          <w:sz w:val="28"/>
          <w:szCs w:val="28"/>
        </w:rPr>
        <w:t xml:space="preserve"> </w:t>
      </w:r>
      <w:r w:rsidRPr="0093529F">
        <w:rPr>
          <w:rFonts w:ascii="Times New Roman" w:hAnsi="Times New Roman" w:cs="Times New Roman"/>
          <w:sz w:val="28"/>
          <w:szCs w:val="28"/>
        </w:rPr>
        <w:t xml:space="preserve">недрах», Водным кодексом Российской </w:t>
      </w:r>
      <w:r w:rsidR="0093529F">
        <w:rPr>
          <w:rFonts w:ascii="Times New Roman" w:hAnsi="Times New Roman" w:cs="Times New Roman"/>
          <w:sz w:val="28"/>
          <w:szCs w:val="28"/>
        </w:rPr>
        <w:t>Федерации (в части требований</w:t>
      </w:r>
      <w:r w:rsidR="0093529F">
        <w:rPr>
          <w:rFonts w:ascii="Times New Roman" w:hAnsi="Times New Roman" w:cs="Times New Roman"/>
          <w:sz w:val="28"/>
          <w:szCs w:val="28"/>
        </w:rPr>
        <w:br/>
      </w:r>
      <w:r w:rsidRPr="0093529F">
        <w:rPr>
          <w:rFonts w:ascii="Times New Roman" w:hAnsi="Times New Roman" w:cs="Times New Roman"/>
          <w:sz w:val="28"/>
          <w:szCs w:val="28"/>
        </w:rPr>
        <w:t>к охране подземных водных объектов), Налоговым кодексом Российской Федерации (в части нормативов потерь</w:t>
      </w:r>
      <w:r w:rsidR="0093529F">
        <w:rPr>
          <w:rFonts w:ascii="Times New Roman" w:hAnsi="Times New Roman" w:cs="Times New Roman"/>
          <w:sz w:val="28"/>
          <w:szCs w:val="28"/>
        </w:rPr>
        <w:t xml:space="preserve"> при добыче полезных ископаемых</w:t>
      </w:r>
      <w:r w:rsidR="0093529F">
        <w:rPr>
          <w:rFonts w:ascii="Times New Roman" w:hAnsi="Times New Roman" w:cs="Times New Roman"/>
          <w:sz w:val="28"/>
          <w:szCs w:val="28"/>
        </w:rPr>
        <w:br/>
      </w:r>
      <w:r w:rsidRPr="0093529F">
        <w:rPr>
          <w:rFonts w:ascii="Times New Roman" w:hAnsi="Times New Roman" w:cs="Times New Roman"/>
          <w:sz w:val="28"/>
          <w:szCs w:val="28"/>
        </w:rPr>
        <w:t xml:space="preserve">и подземных водных объектов) и принимаемыми в соответствии с ними иными нормативными правовыми актами Российской Федерации, а также требований, содержащихся в лицензиях на пользование недрами и иных разрешительных документах, предусмотренных указанными нормативными правовыми актами (далее </w:t>
      </w:r>
      <w:r w:rsidR="009057F4">
        <w:rPr>
          <w:rFonts w:ascii="Times New Roman" w:hAnsi="Times New Roman" w:cs="Times New Roman"/>
          <w:sz w:val="28"/>
          <w:szCs w:val="28"/>
        </w:rPr>
        <w:t>–</w:t>
      </w:r>
      <w:r w:rsidR="009057F4" w:rsidRPr="0093529F">
        <w:rPr>
          <w:rFonts w:ascii="Times New Roman" w:hAnsi="Times New Roman" w:cs="Times New Roman"/>
          <w:sz w:val="28"/>
          <w:szCs w:val="28"/>
        </w:rPr>
        <w:t xml:space="preserve"> </w:t>
      </w:r>
      <w:r w:rsidRPr="0093529F">
        <w:rPr>
          <w:rFonts w:ascii="Times New Roman" w:hAnsi="Times New Roman" w:cs="Times New Roman"/>
          <w:sz w:val="28"/>
          <w:szCs w:val="28"/>
        </w:rPr>
        <w:t>обязательные требования).</w:t>
      </w:r>
    </w:p>
    <w:p w14:paraId="7BF454E2" w14:textId="77777777" w:rsidR="00C47A9C" w:rsidRDefault="00185E89">
      <w:pPr>
        <w:pStyle w:val="a3"/>
        <w:numPr>
          <w:ilvl w:val="1"/>
          <w:numId w:val="1"/>
        </w:numPr>
        <w:tabs>
          <w:tab w:val="left" w:pos="1134"/>
        </w:tabs>
        <w:ind w:left="0" w:firstLine="709"/>
        <w:jc w:val="both"/>
        <w:rPr>
          <w:rFonts w:ascii="Times New Roman" w:hAnsi="Times New Roman" w:cs="Times New Roman"/>
          <w:sz w:val="28"/>
          <w:szCs w:val="28"/>
        </w:rPr>
      </w:pPr>
      <w:r w:rsidRPr="00185E89">
        <w:rPr>
          <w:rFonts w:ascii="Times New Roman" w:hAnsi="Times New Roman" w:cs="Times New Roman"/>
          <w:sz w:val="28"/>
          <w:szCs w:val="28"/>
        </w:rPr>
        <w:t>Федеральный государственный геологический контроль (надзор) направлен на предупреждение, выявление и пресечение нарушений организациями и гражданами обязательных требований, за исключением требований, являющихся предметом г</w:t>
      </w:r>
      <w:r w:rsidR="0093529F">
        <w:rPr>
          <w:rFonts w:ascii="Times New Roman" w:hAnsi="Times New Roman" w:cs="Times New Roman"/>
          <w:sz w:val="28"/>
          <w:szCs w:val="28"/>
        </w:rPr>
        <w:t>осударственного горного надзора</w:t>
      </w:r>
      <w:r w:rsidR="0093529F">
        <w:rPr>
          <w:rFonts w:ascii="Times New Roman" w:hAnsi="Times New Roman" w:cs="Times New Roman"/>
          <w:sz w:val="28"/>
          <w:szCs w:val="28"/>
        </w:rPr>
        <w:br/>
      </w:r>
      <w:r w:rsidRPr="00185E89">
        <w:rPr>
          <w:rFonts w:ascii="Times New Roman" w:hAnsi="Times New Roman" w:cs="Times New Roman"/>
          <w:sz w:val="28"/>
          <w:szCs w:val="28"/>
        </w:rPr>
        <w:t xml:space="preserve">в соответствии со </w:t>
      </w:r>
      <w:r w:rsidR="009057F4" w:rsidRPr="00D120EA">
        <w:rPr>
          <w:rFonts w:ascii="Times New Roman" w:hAnsi="Times New Roman" w:cs="Times New Roman"/>
          <w:sz w:val="28"/>
          <w:szCs w:val="28"/>
        </w:rPr>
        <w:t>статьей</w:t>
      </w:r>
      <w:r w:rsidR="009057F4">
        <w:rPr>
          <w:rFonts w:ascii="Times New Roman" w:hAnsi="Times New Roman" w:cs="Times New Roman"/>
          <w:sz w:val="28"/>
          <w:szCs w:val="28"/>
        </w:rPr>
        <w:t> </w:t>
      </w:r>
      <w:r w:rsidRPr="00D120EA">
        <w:rPr>
          <w:rFonts w:ascii="Times New Roman" w:hAnsi="Times New Roman" w:cs="Times New Roman"/>
          <w:sz w:val="28"/>
          <w:szCs w:val="28"/>
        </w:rPr>
        <w:t>38</w:t>
      </w:r>
      <w:r w:rsidRPr="00185E89">
        <w:rPr>
          <w:rFonts w:ascii="Times New Roman" w:hAnsi="Times New Roman" w:cs="Times New Roman"/>
          <w:sz w:val="28"/>
          <w:szCs w:val="28"/>
        </w:rPr>
        <w:t xml:space="preserve"> Закона </w:t>
      </w:r>
      <w:r w:rsidR="00D120EA">
        <w:rPr>
          <w:rFonts w:ascii="Times New Roman" w:hAnsi="Times New Roman" w:cs="Times New Roman"/>
          <w:sz w:val="28"/>
          <w:szCs w:val="28"/>
        </w:rPr>
        <w:t>«</w:t>
      </w:r>
      <w:r w:rsidRPr="00185E89">
        <w:rPr>
          <w:rFonts w:ascii="Times New Roman" w:hAnsi="Times New Roman" w:cs="Times New Roman"/>
          <w:sz w:val="28"/>
          <w:szCs w:val="28"/>
        </w:rPr>
        <w:t>О недрах</w:t>
      </w:r>
      <w:r w:rsidR="00D120EA">
        <w:rPr>
          <w:rFonts w:ascii="Times New Roman" w:hAnsi="Times New Roman" w:cs="Times New Roman"/>
          <w:sz w:val="28"/>
          <w:szCs w:val="28"/>
        </w:rPr>
        <w:t>»</w:t>
      </w:r>
      <w:r w:rsidRPr="00185E89">
        <w:rPr>
          <w:rFonts w:ascii="Times New Roman" w:hAnsi="Times New Roman" w:cs="Times New Roman"/>
          <w:sz w:val="28"/>
          <w:szCs w:val="28"/>
        </w:rPr>
        <w:t>, в том числе по следующим вопросам:</w:t>
      </w:r>
    </w:p>
    <w:p w14:paraId="67696C44"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 xml:space="preserve">наличие утвержденной проектной документации, предусмотренной </w:t>
      </w:r>
      <w:r w:rsidRPr="00D120EA">
        <w:rPr>
          <w:rFonts w:ascii="Times New Roman" w:hAnsi="Times New Roman" w:cs="Times New Roman"/>
          <w:sz w:val="28"/>
          <w:szCs w:val="28"/>
        </w:rPr>
        <w:t>статьями 23.2</w:t>
      </w:r>
      <w:r w:rsidRPr="00185E89">
        <w:rPr>
          <w:rFonts w:ascii="Times New Roman" w:hAnsi="Times New Roman" w:cs="Times New Roman"/>
          <w:sz w:val="28"/>
          <w:szCs w:val="28"/>
        </w:rPr>
        <w:t xml:space="preserve"> и </w:t>
      </w:r>
      <w:r w:rsidRPr="00D120EA">
        <w:rPr>
          <w:rFonts w:ascii="Times New Roman" w:hAnsi="Times New Roman" w:cs="Times New Roman"/>
          <w:sz w:val="28"/>
          <w:szCs w:val="28"/>
        </w:rPr>
        <w:t>36.1</w:t>
      </w:r>
      <w:r w:rsidRPr="00185E89">
        <w:rPr>
          <w:rFonts w:ascii="Times New Roman" w:hAnsi="Times New Roman" w:cs="Times New Roman"/>
          <w:sz w:val="28"/>
          <w:szCs w:val="28"/>
        </w:rPr>
        <w:t xml:space="preserve"> Закона </w:t>
      </w:r>
      <w:r w:rsidR="00D120EA">
        <w:rPr>
          <w:rFonts w:ascii="Times New Roman" w:hAnsi="Times New Roman" w:cs="Times New Roman"/>
          <w:sz w:val="28"/>
          <w:szCs w:val="28"/>
        </w:rPr>
        <w:t>«</w:t>
      </w:r>
      <w:r w:rsidRPr="00185E89">
        <w:rPr>
          <w:rFonts w:ascii="Times New Roman" w:hAnsi="Times New Roman" w:cs="Times New Roman"/>
          <w:sz w:val="28"/>
          <w:szCs w:val="28"/>
        </w:rPr>
        <w:t>О недрах</w:t>
      </w:r>
      <w:r w:rsidR="00D120EA">
        <w:rPr>
          <w:rFonts w:ascii="Times New Roman" w:hAnsi="Times New Roman" w:cs="Times New Roman"/>
          <w:sz w:val="28"/>
          <w:szCs w:val="28"/>
        </w:rPr>
        <w:t>»</w:t>
      </w:r>
      <w:r w:rsidRPr="00185E89">
        <w:rPr>
          <w:rFonts w:ascii="Times New Roman" w:hAnsi="Times New Roman" w:cs="Times New Roman"/>
          <w:sz w:val="28"/>
          <w:szCs w:val="28"/>
        </w:rPr>
        <w:t>;</w:t>
      </w:r>
    </w:p>
    <w:p w14:paraId="526B6ACE" w14:textId="77777777" w:rsid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 xml:space="preserve">соблюдение требований проектной документации, предусмотренной </w:t>
      </w:r>
      <w:r w:rsidR="004E1637" w:rsidRPr="00D120EA">
        <w:rPr>
          <w:rFonts w:ascii="Times New Roman" w:hAnsi="Times New Roman" w:cs="Times New Roman"/>
          <w:sz w:val="28"/>
          <w:szCs w:val="28"/>
        </w:rPr>
        <w:t>статьями</w:t>
      </w:r>
      <w:r w:rsidR="004E1637">
        <w:rPr>
          <w:rFonts w:ascii="Times New Roman" w:hAnsi="Times New Roman" w:cs="Times New Roman"/>
          <w:sz w:val="28"/>
          <w:szCs w:val="28"/>
        </w:rPr>
        <w:t> </w:t>
      </w:r>
      <w:r w:rsidRPr="00D120EA">
        <w:rPr>
          <w:rFonts w:ascii="Times New Roman" w:hAnsi="Times New Roman" w:cs="Times New Roman"/>
          <w:sz w:val="28"/>
          <w:szCs w:val="28"/>
        </w:rPr>
        <w:t>23.2</w:t>
      </w:r>
      <w:r w:rsidRPr="00185E89">
        <w:rPr>
          <w:rFonts w:ascii="Times New Roman" w:hAnsi="Times New Roman" w:cs="Times New Roman"/>
          <w:sz w:val="28"/>
          <w:szCs w:val="28"/>
        </w:rPr>
        <w:t xml:space="preserve"> и </w:t>
      </w:r>
      <w:r w:rsidRPr="00D120EA">
        <w:rPr>
          <w:rFonts w:ascii="Times New Roman" w:hAnsi="Times New Roman" w:cs="Times New Roman"/>
          <w:sz w:val="28"/>
          <w:szCs w:val="28"/>
        </w:rPr>
        <w:t>36.1</w:t>
      </w:r>
      <w:r w:rsidRPr="00185E89">
        <w:rPr>
          <w:rFonts w:ascii="Times New Roman" w:hAnsi="Times New Roman" w:cs="Times New Roman"/>
          <w:sz w:val="28"/>
          <w:szCs w:val="28"/>
        </w:rPr>
        <w:t xml:space="preserve"> Закона </w:t>
      </w:r>
      <w:r w:rsidR="00D120EA">
        <w:rPr>
          <w:rFonts w:ascii="Times New Roman" w:hAnsi="Times New Roman" w:cs="Times New Roman"/>
          <w:sz w:val="28"/>
          <w:szCs w:val="28"/>
        </w:rPr>
        <w:t>«</w:t>
      </w:r>
      <w:r w:rsidRPr="00185E89">
        <w:rPr>
          <w:rFonts w:ascii="Times New Roman" w:hAnsi="Times New Roman" w:cs="Times New Roman"/>
          <w:sz w:val="28"/>
          <w:szCs w:val="28"/>
        </w:rPr>
        <w:t>О недрах</w:t>
      </w:r>
      <w:r w:rsidR="00D120EA">
        <w:rPr>
          <w:rFonts w:ascii="Times New Roman" w:hAnsi="Times New Roman" w:cs="Times New Roman"/>
          <w:sz w:val="28"/>
          <w:szCs w:val="28"/>
        </w:rPr>
        <w:t>»</w:t>
      </w:r>
      <w:r w:rsidRPr="00185E89">
        <w:rPr>
          <w:rFonts w:ascii="Times New Roman" w:hAnsi="Times New Roman" w:cs="Times New Roman"/>
          <w:sz w:val="28"/>
          <w:szCs w:val="28"/>
        </w:rPr>
        <w:t>, недопущение сверхнормативных потерь, разубоживания и выборочной отработки полезных ископаемых;</w:t>
      </w:r>
    </w:p>
    <w:p w14:paraId="7DED5592" w14:textId="7259413D"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lastRenderedPageBreak/>
        <w:t xml:space="preserve">ведение геологической и иной документации при осуществлении видов пользования недрами, предусмотренных </w:t>
      </w:r>
      <w:r w:rsidR="009057F4" w:rsidRPr="00D120EA">
        <w:rPr>
          <w:rFonts w:ascii="Times New Roman" w:hAnsi="Times New Roman" w:cs="Times New Roman"/>
          <w:sz w:val="28"/>
          <w:szCs w:val="28"/>
        </w:rPr>
        <w:t>статьей</w:t>
      </w:r>
      <w:r w:rsidR="009057F4">
        <w:rPr>
          <w:rFonts w:ascii="Times New Roman" w:hAnsi="Times New Roman" w:cs="Times New Roman"/>
          <w:sz w:val="28"/>
          <w:szCs w:val="28"/>
        </w:rPr>
        <w:t> </w:t>
      </w:r>
      <w:r w:rsidRPr="00D120EA">
        <w:rPr>
          <w:rFonts w:ascii="Times New Roman" w:hAnsi="Times New Roman" w:cs="Times New Roman"/>
          <w:sz w:val="28"/>
          <w:szCs w:val="28"/>
        </w:rPr>
        <w:t>6</w:t>
      </w:r>
      <w:r w:rsidRPr="00185E89">
        <w:rPr>
          <w:rFonts w:ascii="Times New Roman" w:hAnsi="Times New Roman" w:cs="Times New Roman"/>
          <w:sz w:val="28"/>
          <w:szCs w:val="28"/>
        </w:rPr>
        <w:t xml:space="preserve"> Закона </w:t>
      </w:r>
      <w:r w:rsidR="00D120EA">
        <w:rPr>
          <w:rFonts w:ascii="Times New Roman" w:hAnsi="Times New Roman" w:cs="Times New Roman"/>
          <w:sz w:val="28"/>
          <w:szCs w:val="28"/>
        </w:rPr>
        <w:t>«</w:t>
      </w:r>
      <w:r w:rsidRPr="00185E89">
        <w:rPr>
          <w:rFonts w:ascii="Times New Roman" w:hAnsi="Times New Roman" w:cs="Times New Roman"/>
          <w:sz w:val="28"/>
          <w:szCs w:val="28"/>
        </w:rPr>
        <w:t>О недрах</w:t>
      </w:r>
      <w:r w:rsidR="00D120EA">
        <w:rPr>
          <w:rFonts w:ascii="Times New Roman" w:hAnsi="Times New Roman" w:cs="Times New Roman"/>
          <w:sz w:val="28"/>
          <w:szCs w:val="28"/>
        </w:rPr>
        <w:t>»</w:t>
      </w:r>
      <w:r w:rsidRPr="00185E89">
        <w:rPr>
          <w:rFonts w:ascii="Times New Roman" w:hAnsi="Times New Roman" w:cs="Times New Roman"/>
          <w:sz w:val="28"/>
          <w:szCs w:val="28"/>
        </w:rPr>
        <w:t>, обеспечение ее сохранности;</w:t>
      </w:r>
    </w:p>
    <w:p w14:paraId="14F8C218"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соблюдение требований по рациональному использованию и охране недр;</w:t>
      </w:r>
    </w:p>
    <w:p w14:paraId="263AD688"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достоверность содержания ге</w:t>
      </w:r>
      <w:r w:rsidR="0093529F">
        <w:rPr>
          <w:rFonts w:ascii="Times New Roman" w:hAnsi="Times New Roman" w:cs="Times New Roman"/>
          <w:sz w:val="28"/>
          <w:szCs w:val="28"/>
        </w:rPr>
        <w:t>ологической и иной документации</w:t>
      </w:r>
      <w:r w:rsidR="0093529F">
        <w:rPr>
          <w:rFonts w:ascii="Times New Roman" w:hAnsi="Times New Roman" w:cs="Times New Roman"/>
          <w:sz w:val="28"/>
          <w:szCs w:val="28"/>
        </w:rPr>
        <w:br/>
      </w:r>
      <w:r w:rsidRPr="00185E89">
        <w:rPr>
          <w:rFonts w:ascii="Times New Roman" w:hAnsi="Times New Roman" w:cs="Times New Roman"/>
          <w:sz w:val="28"/>
          <w:szCs w:val="28"/>
        </w:rPr>
        <w:t>о состоянии и изменении запасов полезных ископаемых;</w:t>
      </w:r>
    </w:p>
    <w:p w14:paraId="3A44E1A5"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соблюдение установленного порядка представления государственной отчетности, а также геологической информации о недрах в федеральный фонд геологической информации и его территориальные фонды;</w:t>
      </w:r>
    </w:p>
    <w:p w14:paraId="7F91404B"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своевременное и правильное внесение платежей за пользование недрами;</w:t>
      </w:r>
    </w:p>
    <w:p w14:paraId="025C76C9"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выполнение условий, установленных лицензией на пользование недрами или соглашением о разделе продукции;</w:t>
      </w:r>
    </w:p>
    <w:p w14:paraId="3045A1F6" w14:textId="00DE504A"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сохранность находящихся на участке недр горных выработок, буровых скважин и иных сооружений, связанных с пользованием недрами, которые могут быть использованы при разработке ме</w:t>
      </w:r>
      <w:r w:rsidR="0093529F">
        <w:rPr>
          <w:rFonts w:ascii="Times New Roman" w:hAnsi="Times New Roman" w:cs="Times New Roman"/>
          <w:sz w:val="28"/>
          <w:szCs w:val="28"/>
        </w:rPr>
        <w:t>сторождений полезных ископаемых</w:t>
      </w:r>
      <w:r w:rsidR="00B95846" w:rsidRPr="00B95846">
        <w:rPr>
          <w:rFonts w:ascii="Times New Roman" w:hAnsi="Times New Roman" w:cs="Times New Roman"/>
          <w:sz w:val="28"/>
          <w:szCs w:val="28"/>
        </w:rPr>
        <w:t xml:space="preserve"> </w:t>
      </w:r>
      <w:r w:rsidRPr="00185E89">
        <w:rPr>
          <w:rFonts w:ascii="Times New Roman" w:hAnsi="Times New Roman" w:cs="Times New Roman"/>
          <w:sz w:val="28"/>
          <w:szCs w:val="28"/>
        </w:rPr>
        <w:t>и (или) в иных целях;</w:t>
      </w:r>
    </w:p>
    <w:p w14:paraId="7A6322E6"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сохранность образцов горных пород, керна, пластовых жидкостей, флюидов и иных материальных носителей первичной геологической информации о недрах, полученных при осуществлении пользования недрами на участке недр;</w:t>
      </w:r>
    </w:p>
    <w:p w14:paraId="483EBBCE"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предотвращение самовольного пользования недрами;</w:t>
      </w:r>
    </w:p>
    <w:p w14:paraId="29B7970B"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предотвращение самовольной застройки земельных участков, расположенных за границами населенных пунктов и находящихся на площадях залегания полезных ископаемых, а также размещения за границами населенных пунктов в местах залегания полезных ископаемых подземных сооружений;</w:t>
      </w:r>
    </w:p>
    <w:p w14:paraId="032A463C"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достоверность данных о разведа</w:t>
      </w:r>
      <w:r w:rsidR="0093529F">
        <w:rPr>
          <w:rFonts w:ascii="Times New Roman" w:hAnsi="Times New Roman" w:cs="Times New Roman"/>
          <w:sz w:val="28"/>
          <w:szCs w:val="28"/>
        </w:rPr>
        <w:t>нных, извлекаемых и оставляемых</w:t>
      </w:r>
      <w:r w:rsidR="0093529F">
        <w:rPr>
          <w:rFonts w:ascii="Times New Roman" w:hAnsi="Times New Roman" w:cs="Times New Roman"/>
          <w:sz w:val="28"/>
          <w:szCs w:val="28"/>
        </w:rPr>
        <w:br/>
      </w:r>
      <w:r w:rsidRPr="00185E89">
        <w:rPr>
          <w:rFonts w:ascii="Times New Roman" w:hAnsi="Times New Roman" w:cs="Times New Roman"/>
          <w:sz w:val="28"/>
          <w:szCs w:val="28"/>
        </w:rPr>
        <w:t xml:space="preserve">в недрах запасах полезных ископаемых, </w:t>
      </w:r>
      <w:r w:rsidR="0093529F">
        <w:rPr>
          <w:rFonts w:ascii="Times New Roman" w:hAnsi="Times New Roman" w:cs="Times New Roman"/>
          <w:sz w:val="28"/>
          <w:szCs w:val="28"/>
        </w:rPr>
        <w:t>содержащихся в них компонентах,</w:t>
      </w:r>
      <w:r w:rsidR="009057F4">
        <w:rPr>
          <w:rFonts w:ascii="Times New Roman" w:hAnsi="Times New Roman" w:cs="Times New Roman"/>
          <w:sz w:val="28"/>
          <w:szCs w:val="28"/>
        </w:rPr>
        <w:t xml:space="preserve"> </w:t>
      </w:r>
      <w:r w:rsidR="0093529F">
        <w:rPr>
          <w:rFonts w:ascii="Times New Roman" w:hAnsi="Times New Roman" w:cs="Times New Roman"/>
          <w:sz w:val="28"/>
          <w:szCs w:val="28"/>
        </w:rPr>
        <w:br/>
      </w:r>
      <w:r w:rsidRPr="00185E89">
        <w:rPr>
          <w:rFonts w:ascii="Times New Roman" w:hAnsi="Times New Roman" w:cs="Times New Roman"/>
          <w:sz w:val="28"/>
          <w:szCs w:val="28"/>
        </w:rPr>
        <w:t>об использовании недр в целях, не связанных с добычей полезных ископаемых, включаемых в государственную отчетность организациями, осуществляющими разведку месторождений полезных ископаемых и их добычу;</w:t>
      </w:r>
    </w:p>
    <w:p w14:paraId="07D518FB"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приведение участков земли и других природных объектов, нарушенных при пользовании недрами, в состояние, пригодное для их дальнейшего использования;</w:t>
      </w:r>
    </w:p>
    <w:p w14:paraId="152C1CF8"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исключение негативного воздействия на окружающую среду при размещении в пластах горных пород попутных вод, вод, использованных пользователями недр для собственных производственных и технологических нужд, вод, образующихся у пользователей недр, осуществляющих</w:t>
      </w:r>
      <w:r w:rsidR="0093529F">
        <w:rPr>
          <w:rFonts w:ascii="Times New Roman" w:hAnsi="Times New Roman" w:cs="Times New Roman"/>
          <w:sz w:val="28"/>
          <w:szCs w:val="28"/>
        </w:rPr>
        <w:t xml:space="preserve"> разведку</w:t>
      </w:r>
      <w:r w:rsidR="0093529F">
        <w:rPr>
          <w:rFonts w:ascii="Times New Roman" w:hAnsi="Times New Roman" w:cs="Times New Roman"/>
          <w:sz w:val="28"/>
          <w:szCs w:val="28"/>
        </w:rPr>
        <w:br/>
      </w:r>
      <w:r w:rsidRPr="00185E89">
        <w:rPr>
          <w:rFonts w:ascii="Times New Roman" w:hAnsi="Times New Roman" w:cs="Times New Roman"/>
          <w:sz w:val="28"/>
          <w:szCs w:val="28"/>
        </w:rPr>
        <w:t>и добычу, а также первичную переработку калийных и магниевых солей;</w:t>
      </w:r>
    </w:p>
    <w:p w14:paraId="58602103" w14:textId="77777777" w:rsidR="00185E89" w:rsidRPr="00185E89" w:rsidRDefault="00185E89" w:rsidP="00D120EA">
      <w:pPr>
        <w:ind w:firstLine="709"/>
        <w:jc w:val="both"/>
        <w:rPr>
          <w:rFonts w:ascii="Times New Roman" w:hAnsi="Times New Roman" w:cs="Times New Roman"/>
          <w:sz w:val="28"/>
          <w:szCs w:val="28"/>
        </w:rPr>
      </w:pPr>
      <w:r w:rsidRPr="00185E89">
        <w:rPr>
          <w:rFonts w:ascii="Times New Roman" w:hAnsi="Times New Roman" w:cs="Times New Roman"/>
          <w:sz w:val="28"/>
          <w:szCs w:val="28"/>
        </w:rPr>
        <w:t>ликвидация и консервация горных выработок, буровых скважин и иных сооружений, связанных с пользованием недрами.</w:t>
      </w:r>
    </w:p>
    <w:p w14:paraId="7ADF5341" w14:textId="77777777" w:rsidR="00D120EA" w:rsidRPr="00D120EA" w:rsidRDefault="00D120EA" w:rsidP="004E1637">
      <w:pPr>
        <w:pStyle w:val="a3"/>
        <w:numPr>
          <w:ilvl w:val="1"/>
          <w:numId w:val="1"/>
        </w:numPr>
        <w:tabs>
          <w:tab w:val="left" w:pos="1134"/>
        </w:tabs>
        <w:ind w:left="0"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К разрешительным документам, содержащим требования, оценка соблюдения которых проводится в рамках </w:t>
      </w:r>
      <w:r>
        <w:rPr>
          <w:rFonts w:ascii="Times New Roman" w:hAnsi="Times New Roman" w:cs="Times New Roman"/>
          <w:sz w:val="28"/>
          <w:szCs w:val="28"/>
        </w:rPr>
        <w:t>федерального государственного геологического контроля (надзора)</w:t>
      </w:r>
      <w:r w:rsidRPr="00D120EA">
        <w:rPr>
          <w:rFonts w:ascii="Times New Roman" w:hAnsi="Times New Roman" w:cs="Times New Roman"/>
          <w:sz w:val="28"/>
          <w:szCs w:val="28"/>
        </w:rPr>
        <w:t>, относятся:</w:t>
      </w:r>
    </w:p>
    <w:p w14:paraId="6489E111" w14:textId="77777777" w:rsidR="00D120EA" w:rsidRPr="00D120EA" w:rsidRDefault="00D120EA" w:rsidP="009057F4">
      <w:pPr>
        <w:tabs>
          <w:tab w:val="left" w:pos="1134"/>
        </w:tabs>
        <w:ind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а) </w:t>
      </w:r>
      <w:r w:rsidR="009057F4">
        <w:rPr>
          <w:rFonts w:ascii="Times New Roman" w:hAnsi="Times New Roman" w:cs="Times New Roman"/>
          <w:sz w:val="28"/>
          <w:szCs w:val="28"/>
        </w:rPr>
        <w:tab/>
      </w:r>
      <w:r w:rsidRPr="00D120EA">
        <w:rPr>
          <w:rFonts w:ascii="Times New Roman" w:hAnsi="Times New Roman" w:cs="Times New Roman"/>
          <w:sz w:val="28"/>
          <w:szCs w:val="28"/>
        </w:rPr>
        <w:t xml:space="preserve">проектная документация, предусмотренная </w:t>
      </w:r>
      <w:r w:rsidR="009057F4" w:rsidRPr="00D120EA">
        <w:rPr>
          <w:rFonts w:ascii="Times New Roman" w:hAnsi="Times New Roman" w:cs="Times New Roman"/>
          <w:sz w:val="28"/>
          <w:szCs w:val="28"/>
        </w:rPr>
        <w:t>статьей</w:t>
      </w:r>
      <w:r w:rsidR="009057F4">
        <w:rPr>
          <w:rFonts w:ascii="Times New Roman" w:hAnsi="Times New Roman" w:cs="Times New Roman"/>
          <w:sz w:val="28"/>
          <w:szCs w:val="28"/>
        </w:rPr>
        <w:t> </w:t>
      </w:r>
      <w:r w:rsidRPr="00D120EA">
        <w:rPr>
          <w:rFonts w:ascii="Times New Roman" w:hAnsi="Times New Roman" w:cs="Times New Roman"/>
          <w:sz w:val="28"/>
          <w:szCs w:val="28"/>
        </w:rPr>
        <w:t xml:space="preserve">23.2 Закона </w:t>
      </w:r>
      <w:r w:rsidR="004E1637">
        <w:rPr>
          <w:rFonts w:ascii="Times New Roman" w:hAnsi="Times New Roman" w:cs="Times New Roman"/>
          <w:sz w:val="28"/>
          <w:szCs w:val="28"/>
        </w:rPr>
        <w:br/>
      </w:r>
      <w:r>
        <w:rPr>
          <w:rFonts w:ascii="Times New Roman" w:hAnsi="Times New Roman" w:cs="Times New Roman"/>
          <w:sz w:val="28"/>
          <w:szCs w:val="28"/>
        </w:rPr>
        <w:t>«</w:t>
      </w:r>
      <w:r w:rsidRPr="00D120EA">
        <w:rPr>
          <w:rFonts w:ascii="Times New Roman" w:hAnsi="Times New Roman" w:cs="Times New Roman"/>
          <w:sz w:val="28"/>
          <w:szCs w:val="28"/>
        </w:rPr>
        <w:t>О</w:t>
      </w:r>
      <w:r w:rsidR="004E1637">
        <w:rPr>
          <w:rFonts w:ascii="Times New Roman" w:hAnsi="Times New Roman" w:cs="Times New Roman"/>
          <w:sz w:val="28"/>
          <w:szCs w:val="28"/>
        </w:rPr>
        <w:t xml:space="preserve"> </w:t>
      </w:r>
      <w:r w:rsidRPr="00D120EA">
        <w:rPr>
          <w:rFonts w:ascii="Times New Roman" w:hAnsi="Times New Roman" w:cs="Times New Roman"/>
          <w:sz w:val="28"/>
          <w:szCs w:val="28"/>
        </w:rPr>
        <w:t>недрах</w:t>
      </w:r>
      <w:r>
        <w:rPr>
          <w:rFonts w:ascii="Times New Roman" w:hAnsi="Times New Roman" w:cs="Times New Roman"/>
          <w:sz w:val="28"/>
          <w:szCs w:val="28"/>
        </w:rPr>
        <w:t>»</w:t>
      </w:r>
      <w:r w:rsidRPr="00D120EA">
        <w:rPr>
          <w:rFonts w:ascii="Times New Roman" w:hAnsi="Times New Roman" w:cs="Times New Roman"/>
          <w:sz w:val="28"/>
          <w:szCs w:val="28"/>
        </w:rPr>
        <w:t>;</w:t>
      </w:r>
    </w:p>
    <w:p w14:paraId="188C3E24" w14:textId="77777777" w:rsidR="00D120EA" w:rsidRPr="00D120EA" w:rsidRDefault="00D120EA" w:rsidP="009057F4">
      <w:pPr>
        <w:tabs>
          <w:tab w:val="left" w:pos="1134"/>
        </w:tabs>
        <w:ind w:firstLine="709"/>
        <w:jc w:val="both"/>
        <w:rPr>
          <w:rFonts w:ascii="Times New Roman" w:hAnsi="Times New Roman" w:cs="Times New Roman"/>
          <w:sz w:val="28"/>
          <w:szCs w:val="28"/>
        </w:rPr>
      </w:pPr>
      <w:r w:rsidRPr="00D120EA">
        <w:rPr>
          <w:rFonts w:ascii="Times New Roman" w:hAnsi="Times New Roman" w:cs="Times New Roman"/>
          <w:sz w:val="28"/>
          <w:szCs w:val="28"/>
        </w:rPr>
        <w:lastRenderedPageBreak/>
        <w:t xml:space="preserve">б) </w:t>
      </w:r>
      <w:r w:rsidR="009057F4">
        <w:rPr>
          <w:rFonts w:ascii="Times New Roman" w:hAnsi="Times New Roman" w:cs="Times New Roman"/>
          <w:sz w:val="28"/>
          <w:szCs w:val="28"/>
        </w:rPr>
        <w:tab/>
      </w:r>
      <w:r w:rsidRPr="00D120EA">
        <w:rPr>
          <w:rFonts w:ascii="Times New Roman" w:hAnsi="Times New Roman" w:cs="Times New Roman"/>
          <w:sz w:val="28"/>
          <w:szCs w:val="28"/>
        </w:rPr>
        <w:t xml:space="preserve">проектная документация, предусмотренная </w:t>
      </w:r>
      <w:r w:rsidR="009057F4" w:rsidRPr="00D120EA">
        <w:rPr>
          <w:rFonts w:ascii="Times New Roman" w:hAnsi="Times New Roman" w:cs="Times New Roman"/>
          <w:sz w:val="28"/>
          <w:szCs w:val="28"/>
        </w:rPr>
        <w:t>статьей</w:t>
      </w:r>
      <w:r w:rsidR="009057F4">
        <w:rPr>
          <w:rFonts w:ascii="Times New Roman" w:hAnsi="Times New Roman" w:cs="Times New Roman"/>
          <w:sz w:val="28"/>
          <w:szCs w:val="28"/>
        </w:rPr>
        <w:t> </w:t>
      </w:r>
      <w:r w:rsidRPr="00D120EA">
        <w:rPr>
          <w:rFonts w:ascii="Times New Roman" w:hAnsi="Times New Roman" w:cs="Times New Roman"/>
          <w:sz w:val="28"/>
          <w:szCs w:val="28"/>
        </w:rPr>
        <w:t xml:space="preserve">36.1 Закона </w:t>
      </w:r>
      <w:r w:rsidR="004E1637">
        <w:rPr>
          <w:rFonts w:ascii="Times New Roman" w:hAnsi="Times New Roman" w:cs="Times New Roman"/>
          <w:sz w:val="28"/>
          <w:szCs w:val="28"/>
        </w:rPr>
        <w:br/>
      </w:r>
      <w:r>
        <w:rPr>
          <w:rFonts w:ascii="Times New Roman" w:hAnsi="Times New Roman" w:cs="Times New Roman"/>
          <w:sz w:val="28"/>
          <w:szCs w:val="28"/>
        </w:rPr>
        <w:t>«</w:t>
      </w:r>
      <w:r w:rsidRPr="00D120EA">
        <w:rPr>
          <w:rFonts w:ascii="Times New Roman" w:hAnsi="Times New Roman" w:cs="Times New Roman"/>
          <w:sz w:val="28"/>
          <w:szCs w:val="28"/>
        </w:rPr>
        <w:t>О</w:t>
      </w:r>
      <w:r w:rsidR="004E1637">
        <w:rPr>
          <w:rFonts w:ascii="Times New Roman" w:hAnsi="Times New Roman" w:cs="Times New Roman"/>
          <w:sz w:val="28"/>
          <w:szCs w:val="28"/>
        </w:rPr>
        <w:t xml:space="preserve"> </w:t>
      </w:r>
      <w:r w:rsidRPr="00D120EA">
        <w:rPr>
          <w:rFonts w:ascii="Times New Roman" w:hAnsi="Times New Roman" w:cs="Times New Roman"/>
          <w:sz w:val="28"/>
          <w:szCs w:val="28"/>
        </w:rPr>
        <w:t>недрах</w:t>
      </w:r>
      <w:r>
        <w:rPr>
          <w:rFonts w:ascii="Times New Roman" w:hAnsi="Times New Roman" w:cs="Times New Roman"/>
          <w:sz w:val="28"/>
          <w:szCs w:val="28"/>
        </w:rPr>
        <w:t>»</w:t>
      </w:r>
      <w:r w:rsidRPr="00D120EA">
        <w:rPr>
          <w:rFonts w:ascii="Times New Roman" w:hAnsi="Times New Roman" w:cs="Times New Roman"/>
          <w:sz w:val="28"/>
          <w:szCs w:val="28"/>
        </w:rPr>
        <w:t>;</w:t>
      </w:r>
    </w:p>
    <w:p w14:paraId="5738B34F" w14:textId="77777777" w:rsidR="00D120EA" w:rsidRPr="00D120EA" w:rsidRDefault="00D120EA" w:rsidP="009057F4">
      <w:pPr>
        <w:tabs>
          <w:tab w:val="left" w:pos="1134"/>
        </w:tabs>
        <w:ind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в) </w:t>
      </w:r>
      <w:r w:rsidR="009057F4">
        <w:rPr>
          <w:rFonts w:ascii="Times New Roman" w:hAnsi="Times New Roman" w:cs="Times New Roman"/>
          <w:sz w:val="28"/>
          <w:szCs w:val="28"/>
        </w:rPr>
        <w:tab/>
      </w:r>
      <w:r w:rsidRPr="00D120EA">
        <w:rPr>
          <w:rFonts w:ascii="Times New Roman" w:hAnsi="Times New Roman" w:cs="Times New Roman"/>
          <w:sz w:val="28"/>
          <w:szCs w:val="28"/>
        </w:rPr>
        <w:t xml:space="preserve">документы, удостоверяющие уточненные границы горного отвода, предусмотренные статьей 7 Закона </w:t>
      </w:r>
      <w:r>
        <w:rPr>
          <w:rFonts w:ascii="Times New Roman" w:hAnsi="Times New Roman" w:cs="Times New Roman"/>
          <w:sz w:val="28"/>
          <w:szCs w:val="28"/>
        </w:rPr>
        <w:t>«</w:t>
      </w:r>
      <w:r w:rsidRPr="00D120EA">
        <w:rPr>
          <w:rFonts w:ascii="Times New Roman" w:hAnsi="Times New Roman" w:cs="Times New Roman"/>
          <w:sz w:val="28"/>
          <w:szCs w:val="28"/>
        </w:rPr>
        <w:t>О недрах</w:t>
      </w:r>
      <w:r>
        <w:rPr>
          <w:rFonts w:ascii="Times New Roman" w:hAnsi="Times New Roman" w:cs="Times New Roman"/>
          <w:sz w:val="28"/>
          <w:szCs w:val="28"/>
        </w:rPr>
        <w:t>»</w:t>
      </w:r>
      <w:r w:rsidRPr="00D120EA">
        <w:rPr>
          <w:rFonts w:ascii="Times New Roman" w:hAnsi="Times New Roman" w:cs="Times New Roman"/>
          <w:sz w:val="28"/>
          <w:szCs w:val="28"/>
        </w:rPr>
        <w:t>;</w:t>
      </w:r>
    </w:p>
    <w:p w14:paraId="3543BB6F" w14:textId="77777777" w:rsidR="00D120EA" w:rsidRPr="00D120EA" w:rsidRDefault="00D120EA" w:rsidP="009057F4">
      <w:pPr>
        <w:tabs>
          <w:tab w:val="left" w:pos="1134"/>
        </w:tabs>
        <w:ind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г) </w:t>
      </w:r>
      <w:r w:rsidR="009057F4">
        <w:rPr>
          <w:rFonts w:ascii="Times New Roman" w:hAnsi="Times New Roman" w:cs="Times New Roman"/>
          <w:sz w:val="28"/>
          <w:szCs w:val="28"/>
        </w:rPr>
        <w:tab/>
      </w:r>
      <w:r w:rsidRPr="00D120EA">
        <w:rPr>
          <w:rFonts w:ascii="Times New Roman" w:hAnsi="Times New Roman" w:cs="Times New Roman"/>
          <w:sz w:val="28"/>
          <w:szCs w:val="28"/>
        </w:rPr>
        <w:t xml:space="preserve">план и (или) схема развития горных работ, предусмотренные </w:t>
      </w:r>
      <w:r w:rsidR="009057F4" w:rsidRPr="00D120EA">
        <w:rPr>
          <w:rFonts w:ascii="Times New Roman" w:hAnsi="Times New Roman" w:cs="Times New Roman"/>
          <w:sz w:val="28"/>
          <w:szCs w:val="28"/>
        </w:rPr>
        <w:t>статьей</w:t>
      </w:r>
      <w:r w:rsidR="009057F4">
        <w:rPr>
          <w:rFonts w:ascii="Times New Roman" w:hAnsi="Times New Roman" w:cs="Times New Roman"/>
          <w:sz w:val="28"/>
          <w:szCs w:val="28"/>
        </w:rPr>
        <w:t> </w:t>
      </w:r>
      <w:r w:rsidRPr="00D120EA">
        <w:rPr>
          <w:rFonts w:ascii="Times New Roman" w:hAnsi="Times New Roman" w:cs="Times New Roman"/>
          <w:sz w:val="28"/>
          <w:szCs w:val="28"/>
        </w:rPr>
        <w:t xml:space="preserve">24 Закона </w:t>
      </w:r>
      <w:r>
        <w:rPr>
          <w:rFonts w:ascii="Times New Roman" w:hAnsi="Times New Roman" w:cs="Times New Roman"/>
          <w:sz w:val="28"/>
          <w:szCs w:val="28"/>
        </w:rPr>
        <w:t>«</w:t>
      </w:r>
      <w:r w:rsidRPr="00D120EA">
        <w:rPr>
          <w:rFonts w:ascii="Times New Roman" w:hAnsi="Times New Roman" w:cs="Times New Roman"/>
          <w:sz w:val="28"/>
          <w:szCs w:val="28"/>
        </w:rPr>
        <w:t>О недрах</w:t>
      </w:r>
      <w:r>
        <w:rPr>
          <w:rFonts w:ascii="Times New Roman" w:hAnsi="Times New Roman" w:cs="Times New Roman"/>
          <w:sz w:val="28"/>
          <w:szCs w:val="28"/>
        </w:rPr>
        <w:t>»</w:t>
      </w:r>
      <w:r w:rsidRPr="00D120EA">
        <w:rPr>
          <w:rFonts w:ascii="Times New Roman" w:hAnsi="Times New Roman" w:cs="Times New Roman"/>
          <w:sz w:val="28"/>
          <w:szCs w:val="28"/>
        </w:rPr>
        <w:t>;</w:t>
      </w:r>
    </w:p>
    <w:p w14:paraId="027A7415" w14:textId="77777777" w:rsidR="00D120EA" w:rsidRPr="00D120EA" w:rsidRDefault="00D120EA" w:rsidP="009057F4">
      <w:pPr>
        <w:tabs>
          <w:tab w:val="left" w:pos="1134"/>
        </w:tabs>
        <w:ind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д) </w:t>
      </w:r>
      <w:r w:rsidR="009057F4">
        <w:rPr>
          <w:rFonts w:ascii="Times New Roman" w:hAnsi="Times New Roman" w:cs="Times New Roman"/>
          <w:sz w:val="28"/>
          <w:szCs w:val="28"/>
        </w:rPr>
        <w:tab/>
      </w:r>
      <w:r w:rsidRPr="00D120EA">
        <w:rPr>
          <w:rFonts w:ascii="Times New Roman" w:hAnsi="Times New Roman" w:cs="Times New Roman"/>
          <w:sz w:val="28"/>
          <w:szCs w:val="28"/>
        </w:rPr>
        <w:t>разрешение на застройку земельных участков, которы</w:t>
      </w:r>
      <w:r w:rsidR="004279A8">
        <w:rPr>
          <w:rFonts w:ascii="Times New Roman" w:hAnsi="Times New Roman" w:cs="Times New Roman"/>
          <w:sz w:val="28"/>
          <w:szCs w:val="28"/>
        </w:rPr>
        <w:t>е расположены</w:t>
      </w:r>
      <w:r w:rsidR="004279A8">
        <w:rPr>
          <w:rFonts w:ascii="Times New Roman" w:hAnsi="Times New Roman" w:cs="Times New Roman"/>
          <w:sz w:val="28"/>
          <w:szCs w:val="28"/>
        </w:rPr>
        <w:br/>
      </w:r>
      <w:r w:rsidRPr="00D120EA">
        <w:rPr>
          <w:rFonts w:ascii="Times New Roman" w:hAnsi="Times New Roman" w:cs="Times New Roman"/>
          <w:sz w:val="28"/>
          <w:szCs w:val="28"/>
        </w:rPr>
        <w:t xml:space="preserve">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w:t>
      </w:r>
      <w:r w:rsidR="00060269">
        <w:rPr>
          <w:rFonts w:ascii="Times New Roman" w:hAnsi="Times New Roman" w:cs="Times New Roman"/>
          <w:sz w:val="28"/>
          <w:szCs w:val="28"/>
        </w:rPr>
        <w:br/>
      </w:r>
      <w:r w:rsidRPr="00D120EA">
        <w:rPr>
          <w:rFonts w:ascii="Times New Roman" w:hAnsi="Times New Roman" w:cs="Times New Roman"/>
          <w:sz w:val="28"/>
          <w:szCs w:val="28"/>
        </w:rPr>
        <w:t xml:space="preserve">в пределах горного отвода, предусмотренное статьей 25 Закона </w:t>
      </w:r>
      <w:r>
        <w:rPr>
          <w:rFonts w:ascii="Times New Roman" w:hAnsi="Times New Roman" w:cs="Times New Roman"/>
          <w:sz w:val="28"/>
          <w:szCs w:val="28"/>
        </w:rPr>
        <w:t>«</w:t>
      </w:r>
      <w:r w:rsidRPr="00D120EA">
        <w:rPr>
          <w:rFonts w:ascii="Times New Roman" w:hAnsi="Times New Roman" w:cs="Times New Roman"/>
          <w:sz w:val="28"/>
          <w:szCs w:val="28"/>
        </w:rPr>
        <w:t>О недрах</w:t>
      </w:r>
      <w:r>
        <w:rPr>
          <w:rFonts w:ascii="Times New Roman" w:hAnsi="Times New Roman" w:cs="Times New Roman"/>
          <w:sz w:val="28"/>
          <w:szCs w:val="28"/>
        </w:rPr>
        <w:t>»</w:t>
      </w:r>
      <w:r w:rsidRPr="00D120EA">
        <w:rPr>
          <w:rFonts w:ascii="Times New Roman" w:hAnsi="Times New Roman" w:cs="Times New Roman"/>
          <w:sz w:val="28"/>
          <w:szCs w:val="28"/>
        </w:rPr>
        <w:t>;</w:t>
      </w:r>
    </w:p>
    <w:p w14:paraId="2EC40C8B" w14:textId="77777777" w:rsidR="00D120EA" w:rsidRPr="00D120EA" w:rsidRDefault="00D120EA" w:rsidP="00F632AF">
      <w:pPr>
        <w:tabs>
          <w:tab w:val="left" w:pos="1134"/>
        </w:tabs>
        <w:ind w:firstLine="709"/>
        <w:jc w:val="both"/>
        <w:rPr>
          <w:rFonts w:ascii="Times New Roman" w:hAnsi="Times New Roman" w:cs="Times New Roman"/>
          <w:sz w:val="28"/>
          <w:szCs w:val="28"/>
        </w:rPr>
      </w:pPr>
      <w:r w:rsidRPr="00D120EA">
        <w:rPr>
          <w:rFonts w:ascii="Times New Roman" w:hAnsi="Times New Roman" w:cs="Times New Roman"/>
          <w:sz w:val="28"/>
          <w:szCs w:val="28"/>
        </w:rPr>
        <w:t xml:space="preserve">е) </w:t>
      </w:r>
      <w:r w:rsidR="009057F4">
        <w:rPr>
          <w:rFonts w:ascii="Times New Roman" w:hAnsi="Times New Roman" w:cs="Times New Roman"/>
          <w:sz w:val="28"/>
          <w:szCs w:val="28"/>
        </w:rPr>
        <w:tab/>
      </w:r>
      <w:r w:rsidRPr="00D120EA">
        <w:rPr>
          <w:rFonts w:ascii="Times New Roman" w:hAnsi="Times New Roman" w:cs="Times New Roman"/>
          <w:sz w:val="28"/>
          <w:szCs w:val="28"/>
        </w:rPr>
        <w:t>решение о согласовании нормативов потерь твердых полезных ископаемых (за исключением общераспространенных) и подземных вод</w:t>
      </w:r>
      <w:r w:rsidR="009057F4">
        <w:rPr>
          <w:rFonts w:ascii="Times New Roman" w:hAnsi="Times New Roman" w:cs="Times New Roman"/>
          <w:sz w:val="28"/>
          <w:szCs w:val="28"/>
        </w:rPr>
        <w:t xml:space="preserve"> </w:t>
      </w:r>
      <w:r w:rsidR="004279A8">
        <w:rPr>
          <w:rFonts w:ascii="Times New Roman" w:hAnsi="Times New Roman" w:cs="Times New Roman"/>
          <w:sz w:val="28"/>
          <w:szCs w:val="28"/>
        </w:rPr>
        <w:br/>
      </w:r>
      <w:r w:rsidRPr="00D120EA">
        <w:rPr>
          <w:rFonts w:ascii="Times New Roman" w:hAnsi="Times New Roman" w:cs="Times New Roman"/>
          <w:sz w:val="28"/>
          <w:szCs w:val="28"/>
        </w:rPr>
        <w:t xml:space="preserve">(за исключением питьевых и технических), превышающих по величине нормативы, утвержденные в составе проектной документации, предусмотренной </w:t>
      </w:r>
      <w:r w:rsidR="009057F4" w:rsidRPr="00D120EA">
        <w:rPr>
          <w:rFonts w:ascii="Times New Roman" w:hAnsi="Times New Roman" w:cs="Times New Roman"/>
          <w:sz w:val="28"/>
          <w:szCs w:val="28"/>
        </w:rPr>
        <w:t>статьей</w:t>
      </w:r>
      <w:r w:rsidR="009057F4">
        <w:rPr>
          <w:rFonts w:ascii="Times New Roman" w:hAnsi="Times New Roman" w:cs="Times New Roman"/>
          <w:sz w:val="28"/>
          <w:szCs w:val="28"/>
        </w:rPr>
        <w:t> </w:t>
      </w:r>
      <w:r w:rsidRPr="00D120EA">
        <w:rPr>
          <w:rFonts w:ascii="Times New Roman" w:hAnsi="Times New Roman" w:cs="Times New Roman"/>
          <w:sz w:val="28"/>
          <w:szCs w:val="28"/>
        </w:rPr>
        <w:t xml:space="preserve">23.2 Закона </w:t>
      </w:r>
      <w:r>
        <w:rPr>
          <w:rFonts w:ascii="Times New Roman" w:hAnsi="Times New Roman" w:cs="Times New Roman"/>
          <w:sz w:val="28"/>
          <w:szCs w:val="28"/>
        </w:rPr>
        <w:t>«</w:t>
      </w:r>
      <w:r w:rsidRPr="00D120EA">
        <w:rPr>
          <w:rFonts w:ascii="Times New Roman" w:hAnsi="Times New Roman" w:cs="Times New Roman"/>
          <w:sz w:val="28"/>
          <w:szCs w:val="28"/>
        </w:rPr>
        <w:t>О недрах</w:t>
      </w:r>
      <w:r>
        <w:rPr>
          <w:rFonts w:ascii="Times New Roman" w:hAnsi="Times New Roman" w:cs="Times New Roman"/>
          <w:sz w:val="28"/>
          <w:szCs w:val="28"/>
        </w:rPr>
        <w:t>»</w:t>
      </w:r>
      <w:r w:rsidRPr="00D120EA">
        <w:rPr>
          <w:rFonts w:ascii="Times New Roman" w:hAnsi="Times New Roman" w:cs="Times New Roman"/>
          <w:sz w:val="28"/>
          <w:szCs w:val="28"/>
        </w:rPr>
        <w:t xml:space="preserve">, оформленное в соответствии с порядком, предусмотренным абзацем вторым </w:t>
      </w:r>
      <w:r w:rsidR="009057F4" w:rsidRPr="00D120EA">
        <w:rPr>
          <w:rFonts w:ascii="Times New Roman" w:hAnsi="Times New Roman" w:cs="Times New Roman"/>
          <w:sz w:val="28"/>
          <w:szCs w:val="28"/>
        </w:rPr>
        <w:t>подпункта</w:t>
      </w:r>
      <w:r w:rsidR="009057F4">
        <w:rPr>
          <w:rFonts w:ascii="Times New Roman" w:hAnsi="Times New Roman" w:cs="Times New Roman"/>
          <w:sz w:val="28"/>
          <w:szCs w:val="28"/>
        </w:rPr>
        <w:t> </w:t>
      </w:r>
      <w:r w:rsidRPr="00D120EA">
        <w:rPr>
          <w:rFonts w:ascii="Times New Roman" w:hAnsi="Times New Roman" w:cs="Times New Roman"/>
          <w:sz w:val="28"/>
          <w:szCs w:val="28"/>
        </w:rPr>
        <w:t xml:space="preserve">1 </w:t>
      </w:r>
      <w:r w:rsidR="009057F4" w:rsidRPr="00D120EA">
        <w:rPr>
          <w:rFonts w:ascii="Times New Roman" w:hAnsi="Times New Roman" w:cs="Times New Roman"/>
          <w:sz w:val="28"/>
          <w:szCs w:val="28"/>
        </w:rPr>
        <w:t>пункта</w:t>
      </w:r>
      <w:r w:rsidR="009057F4">
        <w:rPr>
          <w:rFonts w:ascii="Times New Roman" w:hAnsi="Times New Roman" w:cs="Times New Roman"/>
          <w:sz w:val="28"/>
          <w:szCs w:val="28"/>
        </w:rPr>
        <w:t> </w:t>
      </w:r>
      <w:r w:rsidRPr="00D120EA">
        <w:rPr>
          <w:rFonts w:ascii="Times New Roman" w:hAnsi="Times New Roman" w:cs="Times New Roman"/>
          <w:sz w:val="28"/>
          <w:szCs w:val="28"/>
        </w:rPr>
        <w:t xml:space="preserve">1 </w:t>
      </w:r>
      <w:r w:rsidR="009057F4" w:rsidRPr="00D120EA">
        <w:rPr>
          <w:rFonts w:ascii="Times New Roman" w:hAnsi="Times New Roman" w:cs="Times New Roman"/>
          <w:sz w:val="28"/>
          <w:szCs w:val="28"/>
        </w:rPr>
        <w:t>статьи</w:t>
      </w:r>
      <w:r w:rsidR="009057F4">
        <w:rPr>
          <w:rFonts w:ascii="Times New Roman" w:hAnsi="Times New Roman" w:cs="Times New Roman"/>
          <w:sz w:val="28"/>
          <w:szCs w:val="28"/>
        </w:rPr>
        <w:t> </w:t>
      </w:r>
      <w:r w:rsidRPr="00D120EA">
        <w:rPr>
          <w:rFonts w:ascii="Times New Roman" w:hAnsi="Times New Roman" w:cs="Times New Roman"/>
          <w:sz w:val="28"/>
          <w:szCs w:val="28"/>
        </w:rPr>
        <w:t>342 Налогового кодекса Российской Федерации.</w:t>
      </w:r>
    </w:p>
    <w:p w14:paraId="3221EBD8" w14:textId="6F155A6A" w:rsidR="00D120EA" w:rsidRDefault="00D120EA" w:rsidP="004E1637">
      <w:pPr>
        <w:pStyle w:val="a3"/>
        <w:numPr>
          <w:ilvl w:val="1"/>
          <w:numId w:val="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Объектами федерального государственного геологического контроля (надзора) являются деятельность организаций и граждан в области использования и охраны недр, участки недр,</w:t>
      </w:r>
      <w:r w:rsidR="004279A8">
        <w:rPr>
          <w:rFonts w:ascii="Times New Roman" w:hAnsi="Times New Roman" w:cs="Times New Roman"/>
          <w:sz w:val="28"/>
          <w:szCs w:val="28"/>
        </w:rPr>
        <w:t xml:space="preserve"> предоставленные в пользование,</w:t>
      </w:r>
      <w:r w:rsidR="009057F4">
        <w:rPr>
          <w:rFonts w:ascii="Times New Roman" w:hAnsi="Times New Roman" w:cs="Times New Roman"/>
          <w:sz w:val="28"/>
          <w:szCs w:val="28"/>
        </w:rPr>
        <w:t xml:space="preserve"> </w:t>
      </w:r>
      <w:r w:rsidR="004279A8">
        <w:rPr>
          <w:rFonts w:ascii="Times New Roman" w:hAnsi="Times New Roman" w:cs="Times New Roman"/>
          <w:sz w:val="28"/>
          <w:szCs w:val="28"/>
        </w:rPr>
        <w:br/>
      </w:r>
      <w:r>
        <w:rPr>
          <w:rFonts w:ascii="Times New Roman" w:hAnsi="Times New Roman" w:cs="Times New Roman"/>
          <w:sz w:val="28"/>
          <w:szCs w:val="28"/>
        </w:rPr>
        <w:t>а также неиспользуемые части недр, за исключением объектов, подведомственных Федеральной службе безопасности Российской Федерации (далее соответственно</w:t>
      </w:r>
      <w:r w:rsidR="00EC721C">
        <w:rPr>
          <w:rFonts w:ascii="Times New Roman" w:hAnsi="Times New Roman" w:cs="Times New Roman"/>
          <w:sz w:val="28"/>
          <w:szCs w:val="28"/>
        </w:rPr>
        <w:t xml:space="preserve"> – </w:t>
      </w:r>
      <w:r>
        <w:rPr>
          <w:rFonts w:ascii="Times New Roman" w:hAnsi="Times New Roman" w:cs="Times New Roman"/>
          <w:sz w:val="28"/>
          <w:szCs w:val="28"/>
        </w:rPr>
        <w:t>контролируемые лица, объект геологического надзора)</w:t>
      </w:r>
      <w:r w:rsidR="00BA605C">
        <w:rPr>
          <w:rFonts w:ascii="Times New Roman" w:hAnsi="Times New Roman" w:cs="Times New Roman"/>
          <w:sz w:val="28"/>
          <w:szCs w:val="28"/>
        </w:rPr>
        <w:t>.</w:t>
      </w:r>
    </w:p>
    <w:p w14:paraId="026212F4" w14:textId="77777777" w:rsidR="004B20C0" w:rsidRDefault="004B20C0" w:rsidP="004B20C0">
      <w:pPr>
        <w:pStyle w:val="a3"/>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осуществления федерального государственного </w:t>
      </w:r>
      <w:r w:rsidRPr="00FE6C51">
        <w:rPr>
          <w:rFonts w:ascii="Times New Roman" w:hAnsi="Times New Roman" w:cs="Times New Roman"/>
          <w:sz w:val="28"/>
          <w:szCs w:val="28"/>
        </w:rPr>
        <w:t>геологического контроля (надзора) проводятся: профилактические мероприятия (информирование; обобщение правоприменительной практики; объявление предостережения; консультирование; профилактический визит); контрольные (надзорные) мероприятия при взаимодействии с контролируемым лицом (инспекционный визит; рейдовый осмотр; документарная проверка; выездная проверка); контрольные (надзорные) мероприятия без взаимодействия с контролируемым лицом (наблюдение за соблюдением обязательных требований, выездное обследование)</w:t>
      </w:r>
      <w:r>
        <w:rPr>
          <w:rFonts w:ascii="Times New Roman" w:hAnsi="Times New Roman" w:cs="Times New Roman"/>
          <w:sz w:val="28"/>
          <w:szCs w:val="28"/>
        </w:rPr>
        <w:t>.</w:t>
      </w:r>
    </w:p>
    <w:p w14:paraId="1C6083D2" w14:textId="587C7CA9" w:rsidR="00426B24" w:rsidRDefault="00426B24" w:rsidP="00082343">
      <w:pPr>
        <w:pStyle w:val="a3"/>
        <w:numPr>
          <w:ilvl w:val="1"/>
          <w:numId w:val="1"/>
        </w:numPr>
        <w:tabs>
          <w:tab w:val="left" w:pos="1134"/>
        </w:tabs>
        <w:ind w:left="0" w:firstLine="709"/>
        <w:jc w:val="both"/>
        <w:rPr>
          <w:rFonts w:ascii="Times New Roman" w:hAnsi="Times New Roman" w:cs="Times New Roman"/>
          <w:sz w:val="28"/>
          <w:szCs w:val="28"/>
        </w:rPr>
      </w:pP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sidR="00EC721C">
        <w:rPr>
          <w:rFonts w:ascii="Times New Roman" w:hAnsi="Times New Roman" w:cs="Times New Roman"/>
          <w:sz w:val="28"/>
          <w:szCs w:val="28"/>
        </w:rPr>
        <w:t xml:space="preserve"> </w:t>
      </w:r>
      <w:r w:rsidRPr="006A29C9">
        <w:rPr>
          <w:rFonts w:ascii="Times New Roman" w:hAnsi="Times New Roman" w:cs="Times New Roman"/>
          <w:sz w:val="28"/>
          <w:szCs w:val="28"/>
        </w:rPr>
        <w:t>и ее территориальных органов в</w:t>
      </w:r>
      <w:r>
        <w:rPr>
          <w:rFonts w:ascii="Times New Roman" w:hAnsi="Times New Roman" w:cs="Times New Roman"/>
          <w:sz w:val="28"/>
          <w:szCs w:val="28"/>
        </w:rPr>
        <w:t xml:space="preserve"> </w:t>
      </w:r>
      <w:r w:rsidRPr="006A29C9">
        <w:rPr>
          <w:rFonts w:ascii="Times New Roman" w:hAnsi="Times New Roman" w:cs="Times New Roman"/>
          <w:sz w:val="28"/>
          <w:szCs w:val="28"/>
        </w:rPr>
        <w:t>202</w:t>
      </w:r>
      <w:r>
        <w:rPr>
          <w:rFonts w:ascii="Times New Roman" w:hAnsi="Times New Roman" w:cs="Times New Roman"/>
          <w:sz w:val="28"/>
          <w:szCs w:val="28"/>
        </w:rPr>
        <w:t>3</w:t>
      </w:r>
      <w:r w:rsidRPr="006A29C9">
        <w:rPr>
          <w:rFonts w:ascii="Times New Roman" w:hAnsi="Times New Roman" w:cs="Times New Roman"/>
          <w:sz w:val="28"/>
          <w:szCs w:val="28"/>
        </w:rPr>
        <w:t xml:space="preserve"> год</w:t>
      </w:r>
      <w:r w:rsidR="00B96BA7">
        <w:rPr>
          <w:rFonts w:ascii="Times New Roman" w:hAnsi="Times New Roman" w:cs="Times New Roman"/>
          <w:sz w:val="28"/>
          <w:szCs w:val="28"/>
        </w:rPr>
        <w:t>у</w:t>
      </w:r>
      <w:r w:rsidRPr="006A29C9">
        <w:rPr>
          <w:rFonts w:ascii="Times New Roman" w:hAnsi="Times New Roman" w:cs="Times New Roman"/>
          <w:sz w:val="28"/>
          <w:szCs w:val="28"/>
        </w:rPr>
        <w:t>:</w:t>
      </w:r>
    </w:p>
    <w:tbl>
      <w:tblPr>
        <w:tblStyle w:val="a6"/>
        <w:tblW w:w="9578" w:type="dxa"/>
        <w:tblInd w:w="108" w:type="dxa"/>
        <w:tblLook w:val="04A0" w:firstRow="1" w:lastRow="0" w:firstColumn="1" w:lastColumn="0" w:noHBand="0" w:noVBand="1"/>
      </w:tblPr>
      <w:tblGrid>
        <w:gridCol w:w="8109"/>
        <w:gridCol w:w="1469"/>
      </w:tblGrid>
      <w:tr w:rsidR="00B96BA7" w:rsidRPr="00AF1B39" w14:paraId="042AC778" w14:textId="77777777" w:rsidTr="00087974">
        <w:trPr>
          <w:cantSplit/>
          <w:trHeight w:val="659"/>
        </w:trPr>
        <w:tc>
          <w:tcPr>
            <w:tcW w:w="9578" w:type="dxa"/>
            <w:gridSpan w:val="2"/>
            <w:vAlign w:val="center"/>
          </w:tcPr>
          <w:p w14:paraId="34B44E40" w14:textId="0D7A789D" w:rsidR="00B96BA7" w:rsidRPr="00AF1B39" w:rsidRDefault="00B96BA7" w:rsidP="00087974">
            <w:pPr>
              <w:spacing w:line="240" w:lineRule="exact"/>
              <w:ind w:firstLine="709"/>
              <w:jc w:val="center"/>
              <w:rPr>
                <w:rFonts w:ascii="Times New Roman" w:hAnsi="Times New Roman" w:cs="Times New Roman"/>
                <w:sz w:val="24"/>
                <w:szCs w:val="24"/>
              </w:rPr>
            </w:pPr>
            <w:r w:rsidRPr="00AF1B39">
              <w:rPr>
                <w:rFonts w:ascii="Times New Roman" w:hAnsi="Times New Roman" w:cs="Times New Roman"/>
                <w:sz w:val="24"/>
                <w:szCs w:val="24"/>
              </w:rPr>
              <w:t xml:space="preserve">Федеральный государственный </w:t>
            </w:r>
            <w:r>
              <w:rPr>
                <w:rFonts w:ascii="Times New Roman" w:hAnsi="Times New Roman" w:cs="Times New Roman"/>
                <w:sz w:val="24"/>
                <w:szCs w:val="24"/>
              </w:rPr>
              <w:t>геологический</w:t>
            </w:r>
            <w:r w:rsidRPr="00AF1B39">
              <w:rPr>
                <w:rFonts w:ascii="Times New Roman" w:hAnsi="Times New Roman" w:cs="Times New Roman"/>
                <w:sz w:val="24"/>
                <w:szCs w:val="24"/>
              </w:rPr>
              <w:t xml:space="preserve"> контроль (надзор)</w:t>
            </w:r>
          </w:p>
        </w:tc>
      </w:tr>
      <w:tr w:rsidR="00B96BA7" w:rsidRPr="00AF1B39" w14:paraId="12FFA837" w14:textId="77777777" w:rsidTr="00087974">
        <w:trPr>
          <w:cantSplit/>
        </w:trPr>
        <w:tc>
          <w:tcPr>
            <w:tcW w:w="8109" w:type="dxa"/>
          </w:tcPr>
          <w:p w14:paraId="7832EE61" w14:textId="77777777" w:rsidR="00B96BA7" w:rsidRPr="00AF1B39" w:rsidRDefault="00B96BA7"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Количество проведенных профилактических мероприятий - всего, в том числе:</w:t>
            </w:r>
          </w:p>
        </w:tc>
        <w:tc>
          <w:tcPr>
            <w:tcW w:w="1469" w:type="dxa"/>
          </w:tcPr>
          <w:p w14:paraId="54EFEA63" w14:textId="56ADBE37" w:rsidR="00B96BA7" w:rsidRPr="00AF1B39" w:rsidRDefault="00B96BA7"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7686</w:t>
            </w:r>
          </w:p>
        </w:tc>
      </w:tr>
      <w:tr w:rsidR="00B96BA7" w:rsidRPr="00AF1B39" w14:paraId="06B68AC0" w14:textId="77777777" w:rsidTr="00087974">
        <w:trPr>
          <w:cantSplit/>
        </w:trPr>
        <w:tc>
          <w:tcPr>
            <w:tcW w:w="8109" w:type="dxa"/>
          </w:tcPr>
          <w:p w14:paraId="74E50E0F" w14:textId="77777777" w:rsidR="00B96BA7" w:rsidRPr="00AF1B39" w:rsidRDefault="00B96BA7"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информирование (количество фактов размещения информации на официальном сайте контрольного (надзорного) органа)</w:t>
            </w:r>
          </w:p>
        </w:tc>
        <w:tc>
          <w:tcPr>
            <w:tcW w:w="1469" w:type="dxa"/>
          </w:tcPr>
          <w:p w14:paraId="12594B9D" w14:textId="62673A37" w:rsidR="00B96BA7" w:rsidRPr="00AF1B39" w:rsidRDefault="00B96BA7"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157</w:t>
            </w:r>
          </w:p>
        </w:tc>
      </w:tr>
      <w:tr w:rsidR="00B96BA7" w:rsidRPr="00AF1B39" w14:paraId="483501CB" w14:textId="77777777" w:rsidTr="00087974">
        <w:trPr>
          <w:cantSplit/>
        </w:trPr>
        <w:tc>
          <w:tcPr>
            <w:tcW w:w="8109" w:type="dxa"/>
          </w:tcPr>
          <w:p w14:paraId="23F58A85" w14:textId="77777777" w:rsidR="00B96BA7" w:rsidRPr="00AF1B39" w:rsidRDefault="00B96BA7"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обобщение правоприменительной практики (количество докладов о правоприменительной практике, размещенных на официальном сайте контрольного (надзорного) органа)</w:t>
            </w:r>
          </w:p>
        </w:tc>
        <w:tc>
          <w:tcPr>
            <w:tcW w:w="1469" w:type="dxa"/>
          </w:tcPr>
          <w:p w14:paraId="1DCFCE96" w14:textId="2D3141F3" w:rsidR="00B96BA7" w:rsidRPr="00AF1B39" w:rsidRDefault="00B96BA7"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2</w:t>
            </w:r>
          </w:p>
        </w:tc>
      </w:tr>
      <w:tr w:rsidR="00B96BA7" w:rsidRPr="00AF1B39" w14:paraId="3012F991" w14:textId="77777777" w:rsidTr="00087974">
        <w:trPr>
          <w:cantSplit/>
        </w:trPr>
        <w:tc>
          <w:tcPr>
            <w:tcW w:w="8109" w:type="dxa"/>
          </w:tcPr>
          <w:p w14:paraId="3492B684" w14:textId="77777777" w:rsidR="00B96BA7" w:rsidRPr="00AF1B39" w:rsidRDefault="00B96BA7"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меры стимулирования добросовестности (количество проведенных мероприятий)</w:t>
            </w:r>
          </w:p>
        </w:tc>
        <w:tc>
          <w:tcPr>
            <w:tcW w:w="1469" w:type="dxa"/>
          </w:tcPr>
          <w:p w14:paraId="7B70C3C3" w14:textId="55BBC551" w:rsidR="00B96BA7" w:rsidRPr="00AF1B39" w:rsidRDefault="00B96BA7"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1</w:t>
            </w:r>
          </w:p>
        </w:tc>
      </w:tr>
      <w:tr w:rsidR="00B96BA7" w:rsidRPr="00AF1B39" w14:paraId="78FE90DF" w14:textId="77777777" w:rsidTr="00087974">
        <w:trPr>
          <w:cantSplit/>
        </w:trPr>
        <w:tc>
          <w:tcPr>
            <w:tcW w:w="8109" w:type="dxa"/>
          </w:tcPr>
          <w:p w14:paraId="62FCEE8A" w14:textId="77777777" w:rsidR="00B96BA7" w:rsidRPr="00AF1B39" w:rsidRDefault="00B96BA7" w:rsidP="00087974">
            <w:pPr>
              <w:spacing w:line="240" w:lineRule="exact"/>
              <w:rPr>
                <w:rFonts w:ascii="Times New Roman" w:hAnsi="Times New Roman" w:cs="Times New Roman"/>
                <w:sz w:val="24"/>
                <w:szCs w:val="24"/>
              </w:rPr>
            </w:pPr>
            <w:r>
              <w:rPr>
                <w:rFonts w:ascii="Times New Roman" w:hAnsi="Times New Roman" w:cs="Times New Roman"/>
                <w:sz w:val="24"/>
                <w:szCs w:val="24"/>
              </w:rPr>
              <w:t>объявление предостережения, из них:</w:t>
            </w:r>
          </w:p>
        </w:tc>
        <w:tc>
          <w:tcPr>
            <w:tcW w:w="1469" w:type="dxa"/>
          </w:tcPr>
          <w:p w14:paraId="1C580D2F" w14:textId="1F8D9D8D" w:rsidR="00B96BA7" w:rsidRPr="00AF1B39" w:rsidRDefault="00B96BA7"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4705</w:t>
            </w:r>
          </w:p>
        </w:tc>
      </w:tr>
      <w:tr w:rsidR="00B96BA7" w:rsidRPr="00AF1B39" w14:paraId="00849DE5" w14:textId="77777777" w:rsidTr="00087974">
        <w:trPr>
          <w:cantSplit/>
        </w:trPr>
        <w:tc>
          <w:tcPr>
            <w:tcW w:w="8109" w:type="dxa"/>
          </w:tcPr>
          <w:p w14:paraId="5908C22E" w14:textId="77777777" w:rsidR="00B96BA7" w:rsidRDefault="00B96BA7" w:rsidP="00087974">
            <w:pPr>
              <w:spacing w:line="240" w:lineRule="exact"/>
              <w:rPr>
                <w:rFonts w:ascii="Times New Roman" w:hAnsi="Times New Roman" w:cs="Times New Roman"/>
              </w:rPr>
            </w:pPr>
            <w:r>
              <w:rPr>
                <w:rFonts w:ascii="Times New Roman" w:hAnsi="Times New Roman" w:cs="Times New Roman"/>
              </w:rPr>
              <w:lastRenderedPageBreak/>
              <w:t>поступило возражений на предостережения</w:t>
            </w:r>
          </w:p>
        </w:tc>
        <w:tc>
          <w:tcPr>
            <w:tcW w:w="1469" w:type="dxa"/>
          </w:tcPr>
          <w:p w14:paraId="400E52A0" w14:textId="0D478555" w:rsidR="00B96BA7" w:rsidRPr="00BF0F92" w:rsidRDefault="00B96BA7" w:rsidP="00087974">
            <w:pPr>
              <w:spacing w:line="240" w:lineRule="exact"/>
              <w:jc w:val="center"/>
              <w:rPr>
                <w:rFonts w:ascii="Times New Roman" w:hAnsi="Times New Roman" w:cs="Times New Roman"/>
              </w:rPr>
            </w:pPr>
            <w:r>
              <w:rPr>
                <w:rFonts w:ascii="Times New Roman" w:hAnsi="Times New Roman" w:cs="Times New Roman"/>
              </w:rPr>
              <w:t>280</w:t>
            </w:r>
          </w:p>
        </w:tc>
      </w:tr>
      <w:tr w:rsidR="00B96BA7" w:rsidRPr="00AF1B39" w14:paraId="377604C3" w14:textId="77777777" w:rsidTr="00087974">
        <w:trPr>
          <w:cantSplit/>
        </w:trPr>
        <w:tc>
          <w:tcPr>
            <w:tcW w:w="8109" w:type="dxa"/>
          </w:tcPr>
          <w:p w14:paraId="7AA9FE87" w14:textId="77777777" w:rsidR="00B96BA7" w:rsidRDefault="00B96BA7" w:rsidP="00087974">
            <w:pPr>
              <w:spacing w:line="240" w:lineRule="exact"/>
              <w:rPr>
                <w:rFonts w:ascii="Times New Roman" w:hAnsi="Times New Roman" w:cs="Times New Roman"/>
                <w:sz w:val="24"/>
                <w:szCs w:val="24"/>
              </w:rPr>
            </w:pPr>
            <w:r w:rsidRPr="00BF0F92">
              <w:rPr>
                <w:rFonts w:ascii="Times New Roman" w:hAnsi="Times New Roman" w:cs="Times New Roman"/>
                <w:sz w:val="24"/>
                <w:szCs w:val="24"/>
              </w:rPr>
              <w:t xml:space="preserve">консультирование </w:t>
            </w:r>
          </w:p>
        </w:tc>
        <w:tc>
          <w:tcPr>
            <w:tcW w:w="1469" w:type="dxa"/>
          </w:tcPr>
          <w:p w14:paraId="669684EA" w14:textId="16E1FDFF" w:rsidR="00B96BA7" w:rsidRPr="00B02FBA" w:rsidRDefault="00B96BA7"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838</w:t>
            </w:r>
          </w:p>
        </w:tc>
      </w:tr>
      <w:tr w:rsidR="00B96BA7" w:rsidRPr="00AF1B39" w14:paraId="5F45A470" w14:textId="77777777" w:rsidTr="00087974">
        <w:trPr>
          <w:cantSplit/>
        </w:trPr>
        <w:tc>
          <w:tcPr>
            <w:tcW w:w="8109" w:type="dxa"/>
          </w:tcPr>
          <w:p w14:paraId="45A17B11" w14:textId="77777777" w:rsidR="00B96BA7" w:rsidRPr="00AF1B39" w:rsidRDefault="00B96BA7" w:rsidP="00087974">
            <w:pPr>
              <w:spacing w:line="240" w:lineRule="exact"/>
              <w:rPr>
                <w:rFonts w:ascii="Times New Roman" w:hAnsi="Times New Roman" w:cs="Times New Roman"/>
              </w:rPr>
            </w:pPr>
            <w:r w:rsidRPr="00BF0F92">
              <w:rPr>
                <w:rFonts w:ascii="Times New Roman" w:hAnsi="Times New Roman" w:cs="Times New Roman"/>
                <w:sz w:val="24"/>
                <w:szCs w:val="24"/>
              </w:rPr>
              <w:t>самообследование (количество фактов прохождения самообследования на официальном сайте контрольного (надзорного) органа), из них:</w:t>
            </w:r>
          </w:p>
        </w:tc>
        <w:tc>
          <w:tcPr>
            <w:tcW w:w="1469" w:type="dxa"/>
          </w:tcPr>
          <w:p w14:paraId="5EFB06ED" w14:textId="76D9D5F5" w:rsidR="00B96BA7" w:rsidRDefault="00B96BA7" w:rsidP="00087974">
            <w:pPr>
              <w:spacing w:line="240" w:lineRule="exact"/>
              <w:jc w:val="center"/>
              <w:rPr>
                <w:rFonts w:ascii="Times New Roman" w:hAnsi="Times New Roman" w:cs="Times New Roman"/>
              </w:rPr>
            </w:pPr>
            <w:r>
              <w:rPr>
                <w:rFonts w:ascii="Times New Roman" w:hAnsi="Times New Roman" w:cs="Times New Roman"/>
              </w:rPr>
              <w:t>0</w:t>
            </w:r>
          </w:p>
        </w:tc>
      </w:tr>
      <w:tr w:rsidR="00B96BA7" w:rsidRPr="00AF1B39" w14:paraId="5526E997" w14:textId="77777777" w:rsidTr="00087974">
        <w:trPr>
          <w:cantSplit/>
        </w:trPr>
        <w:tc>
          <w:tcPr>
            <w:tcW w:w="8109" w:type="dxa"/>
          </w:tcPr>
          <w:p w14:paraId="0DC23D93" w14:textId="77777777" w:rsidR="00B96BA7" w:rsidRPr="00AF1B39" w:rsidRDefault="00B96BA7" w:rsidP="00087974">
            <w:pPr>
              <w:spacing w:line="240" w:lineRule="exact"/>
              <w:rPr>
                <w:rFonts w:ascii="Times New Roman" w:hAnsi="Times New Roman" w:cs="Times New Roman"/>
              </w:rPr>
            </w:pPr>
            <w:r w:rsidRPr="00BF0F92">
              <w:rPr>
                <w:rFonts w:ascii="Times New Roman" w:hAnsi="Times New Roman" w:cs="Times New Roman"/>
                <w:sz w:val="24"/>
                <w:szCs w:val="24"/>
              </w:rPr>
              <w:t xml:space="preserve">количество </w:t>
            </w:r>
            <w:proofErr w:type="spellStart"/>
            <w:r w:rsidRPr="00BF0F92">
              <w:rPr>
                <w:rFonts w:ascii="Times New Roman" w:hAnsi="Times New Roman" w:cs="Times New Roman"/>
                <w:sz w:val="24"/>
                <w:szCs w:val="24"/>
              </w:rPr>
              <w:t>самообследований</w:t>
            </w:r>
            <w:proofErr w:type="spellEnd"/>
            <w:r w:rsidRPr="00BF0F92">
              <w:rPr>
                <w:rFonts w:ascii="Times New Roman" w:hAnsi="Times New Roman" w:cs="Times New Roman"/>
                <w:sz w:val="24"/>
                <w:szCs w:val="24"/>
              </w:rPr>
              <w:t>, по результатам которых приняты и размещены на официальном сайте контрольного (надзорного) органа декларации соблюдения обязательных требований</w:t>
            </w:r>
          </w:p>
        </w:tc>
        <w:tc>
          <w:tcPr>
            <w:tcW w:w="1469" w:type="dxa"/>
          </w:tcPr>
          <w:p w14:paraId="6FC0DE8E" w14:textId="1DF20C4C" w:rsidR="00B96BA7" w:rsidRDefault="00B96BA7" w:rsidP="00087974">
            <w:pPr>
              <w:spacing w:line="240" w:lineRule="exact"/>
              <w:jc w:val="center"/>
              <w:rPr>
                <w:rFonts w:ascii="Times New Roman" w:hAnsi="Times New Roman" w:cs="Times New Roman"/>
              </w:rPr>
            </w:pPr>
            <w:r>
              <w:rPr>
                <w:rFonts w:ascii="Times New Roman" w:hAnsi="Times New Roman" w:cs="Times New Roman"/>
              </w:rPr>
              <w:t>0</w:t>
            </w:r>
          </w:p>
        </w:tc>
      </w:tr>
      <w:tr w:rsidR="00B96BA7" w:rsidRPr="00AF1B39" w14:paraId="14C88F16" w14:textId="77777777" w:rsidTr="00087974">
        <w:trPr>
          <w:cantSplit/>
        </w:trPr>
        <w:tc>
          <w:tcPr>
            <w:tcW w:w="8109" w:type="dxa"/>
          </w:tcPr>
          <w:p w14:paraId="50DC375F" w14:textId="77777777" w:rsidR="00B96BA7" w:rsidRPr="00AF1B39" w:rsidRDefault="00B96BA7" w:rsidP="00087974">
            <w:pPr>
              <w:spacing w:line="240" w:lineRule="exact"/>
              <w:rPr>
                <w:rFonts w:ascii="Times New Roman" w:hAnsi="Times New Roman" w:cs="Times New Roman"/>
              </w:rPr>
            </w:pPr>
            <w:r w:rsidRPr="00BF0F92">
              <w:rPr>
                <w:rFonts w:ascii="Times New Roman" w:hAnsi="Times New Roman" w:cs="Times New Roman"/>
                <w:sz w:val="24"/>
                <w:szCs w:val="24"/>
              </w:rPr>
              <w:t>профилактический визит, из них:</w:t>
            </w:r>
          </w:p>
        </w:tc>
        <w:tc>
          <w:tcPr>
            <w:tcW w:w="1469" w:type="dxa"/>
          </w:tcPr>
          <w:p w14:paraId="2B451878" w14:textId="69CE6F7D" w:rsidR="00B96BA7" w:rsidRDefault="00B96BA7" w:rsidP="00087974">
            <w:pPr>
              <w:spacing w:line="240" w:lineRule="exact"/>
              <w:jc w:val="center"/>
              <w:rPr>
                <w:rFonts w:ascii="Times New Roman" w:hAnsi="Times New Roman" w:cs="Times New Roman"/>
              </w:rPr>
            </w:pPr>
            <w:r>
              <w:rPr>
                <w:rFonts w:ascii="Times New Roman" w:hAnsi="Times New Roman" w:cs="Times New Roman"/>
              </w:rPr>
              <w:t>1983</w:t>
            </w:r>
          </w:p>
        </w:tc>
      </w:tr>
      <w:tr w:rsidR="00B96BA7" w:rsidRPr="00AF1B39" w14:paraId="7BA29B4D" w14:textId="77777777" w:rsidTr="00087974">
        <w:trPr>
          <w:cantSplit/>
        </w:trPr>
        <w:tc>
          <w:tcPr>
            <w:tcW w:w="8109" w:type="dxa"/>
          </w:tcPr>
          <w:p w14:paraId="6D25EA26" w14:textId="77777777" w:rsidR="00B96BA7" w:rsidRPr="00AF1B39" w:rsidRDefault="00B96BA7" w:rsidP="00087974">
            <w:pPr>
              <w:spacing w:line="240" w:lineRule="exact"/>
              <w:rPr>
                <w:rFonts w:ascii="Times New Roman" w:hAnsi="Times New Roman" w:cs="Times New Roman"/>
              </w:rPr>
            </w:pPr>
            <w:r w:rsidRPr="00BF0F92">
              <w:rPr>
                <w:rFonts w:ascii="Times New Roman" w:hAnsi="Times New Roman" w:cs="Times New Roman"/>
                <w:sz w:val="24"/>
                <w:szCs w:val="24"/>
              </w:rPr>
              <w:t>обязательный профилактический визит</w:t>
            </w:r>
          </w:p>
        </w:tc>
        <w:tc>
          <w:tcPr>
            <w:tcW w:w="1469" w:type="dxa"/>
          </w:tcPr>
          <w:p w14:paraId="6294A59E" w14:textId="2F97EADF" w:rsidR="00B96BA7" w:rsidRDefault="00B96BA7" w:rsidP="00087974">
            <w:pPr>
              <w:spacing w:line="240" w:lineRule="exact"/>
              <w:jc w:val="center"/>
              <w:rPr>
                <w:rFonts w:ascii="Times New Roman" w:hAnsi="Times New Roman" w:cs="Times New Roman"/>
              </w:rPr>
            </w:pPr>
            <w:r>
              <w:rPr>
                <w:rFonts w:ascii="Times New Roman" w:hAnsi="Times New Roman" w:cs="Times New Roman"/>
              </w:rPr>
              <w:t>1983</w:t>
            </w:r>
          </w:p>
        </w:tc>
      </w:tr>
    </w:tbl>
    <w:p w14:paraId="3AC73FE7" w14:textId="77777777" w:rsidR="00B96BA7" w:rsidRDefault="00B96BA7" w:rsidP="009F4636">
      <w:pPr>
        <w:tabs>
          <w:tab w:val="left" w:pos="1134"/>
        </w:tabs>
        <w:jc w:val="both"/>
        <w:rPr>
          <w:rFonts w:ascii="Times New Roman" w:hAnsi="Times New Roman" w:cs="Times New Roman"/>
          <w:sz w:val="28"/>
          <w:szCs w:val="28"/>
        </w:rPr>
      </w:pPr>
    </w:p>
    <w:p w14:paraId="14E93CB4" w14:textId="77777777" w:rsidR="00626650" w:rsidRPr="0029468F" w:rsidRDefault="00626650" w:rsidP="00626650">
      <w:pPr>
        <w:pStyle w:val="a3"/>
        <w:tabs>
          <w:tab w:val="left" w:pos="1134"/>
        </w:tabs>
        <w:ind w:left="0" w:firstLine="709"/>
        <w:jc w:val="both"/>
        <w:rPr>
          <w:rFonts w:ascii="Times New Roman" w:hAnsi="Times New Roman" w:cs="Times New Roman"/>
          <w:sz w:val="28"/>
          <w:szCs w:val="28"/>
        </w:rPr>
      </w:pPr>
      <w:r w:rsidRPr="006A29C9">
        <w:rPr>
          <w:rFonts w:ascii="Times New Roman" w:hAnsi="Times New Roman" w:cs="Times New Roman"/>
          <w:sz w:val="28"/>
          <w:szCs w:val="28"/>
        </w:rPr>
        <w:t>Информация о развитии профилактической деятельности Федеральной службы по надзору в сфере природопользования</w:t>
      </w:r>
      <w:r>
        <w:rPr>
          <w:rFonts w:ascii="Times New Roman" w:hAnsi="Times New Roman" w:cs="Times New Roman"/>
          <w:sz w:val="28"/>
          <w:szCs w:val="28"/>
        </w:rPr>
        <w:t xml:space="preserve"> </w:t>
      </w:r>
      <w:r w:rsidRPr="006A29C9">
        <w:rPr>
          <w:rFonts w:ascii="Times New Roman" w:hAnsi="Times New Roman" w:cs="Times New Roman"/>
          <w:sz w:val="28"/>
          <w:szCs w:val="28"/>
        </w:rPr>
        <w:t>и ее территориальных органов в</w:t>
      </w:r>
      <w:r>
        <w:rPr>
          <w:rFonts w:ascii="Times New Roman" w:hAnsi="Times New Roman" w:cs="Times New Roman"/>
          <w:sz w:val="28"/>
          <w:szCs w:val="28"/>
        </w:rPr>
        <w:t xml:space="preserve"> </w:t>
      </w:r>
      <w:r>
        <w:rPr>
          <w:rFonts w:ascii="Times New Roman" w:hAnsi="Times New Roman" w:cs="Times New Roman"/>
          <w:sz w:val="28"/>
          <w:szCs w:val="28"/>
          <w:lang w:val="en-US"/>
        </w:rPr>
        <w:t>I</w:t>
      </w:r>
      <w:r>
        <w:rPr>
          <w:rFonts w:ascii="Times New Roman" w:hAnsi="Times New Roman" w:cs="Times New Roman"/>
          <w:sz w:val="28"/>
          <w:szCs w:val="28"/>
        </w:rPr>
        <w:t xml:space="preserve"> полугодии</w:t>
      </w:r>
      <w:r w:rsidRPr="006A29C9">
        <w:rPr>
          <w:rFonts w:ascii="Times New Roman" w:hAnsi="Times New Roman" w:cs="Times New Roman"/>
          <w:sz w:val="28"/>
          <w:szCs w:val="28"/>
        </w:rPr>
        <w:t xml:space="preserve"> 202</w:t>
      </w:r>
      <w:r>
        <w:rPr>
          <w:rFonts w:ascii="Times New Roman" w:hAnsi="Times New Roman" w:cs="Times New Roman"/>
          <w:sz w:val="28"/>
          <w:szCs w:val="28"/>
        </w:rPr>
        <w:t>4</w:t>
      </w:r>
      <w:r w:rsidRPr="006A29C9">
        <w:rPr>
          <w:rFonts w:ascii="Times New Roman" w:hAnsi="Times New Roman" w:cs="Times New Roman"/>
          <w:sz w:val="28"/>
          <w:szCs w:val="28"/>
        </w:rPr>
        <w:t xml:space="preserve"> год</w:t>
      </w:r>
      <w:r>
        <w:rPr>
          <w:rFonts w:ascii="Times New Roman" w:hAnsi="Times New Roman" w:cs="Times New Roman"/>
          <w:sz w:val="28"/>
          <w:szCs w:val="28"/>
        </w:rPr>
        <w:t>а</w:t>
      </w:r>
      <w:r w:rsidRPr="006A29C9">
        <w:rPr>
          <w:rFonts w:ascii="Times New Roman" w:hAnsi="Times New Roman" w:cs="Times New Roman"/>
          <w:sz w:val="28"/>
          <w:szCs w:val="28"/>
        </w:rPr>
        <w:t>:</w:t>
      </w:r>
    </w:p>
    <w:tbl>
      <w:tblPr>
        <w:tblStyle w:val="a6"/>
        <w:tblW w:w="9588" w:type="dxa"/>
        <w:tblInd w:w="108" w:type="dxa"/>
        <w:tblLook w:val="04A0" w:firstRow="1" w:lastRow="0" w:firstColumn="1" w:lastColumn="0" w:noHBand="0" w:noVBand="1"/>
      </w:tblPr>
      <w:tblGrid>
        <w:gridCol w:w="4514"/>
        <w:gridCol w:w="2063"/>
        <w:gridCol w:w="1928"/>
        <w:gridCol w:w="1083"/>
      </w:tblGrid>
      <w:tr w:rsidR="00626650" w:rsidRPr="00AF1B39" w14:paraId="4006C63B" w14:textId="77777777" w:rsidTr="00087974">
        <w:trPr>
          <w:cantSplit/>
          <w:trHeight w:val="605"/>
        </w:trPr>
        <w:tc>
          <w:tcPr>
            <w:tcW w:w="9588" w:type="dxa"/>
            <w:gridSpan w:val="4"/>
            <w:vAlign w:val="center"/>
          </w:tcPr>
          <w:p w14:paraId="52CA9018" w14:textId="68C55454" w:rsidR="00626650" w:rsidRPr="00AF1B39" w:rsidRDefault="00626650" w:rsidP="00087974">
            <w:pPr>
              <w:spacing w:line="240" w:lineRule="exact"/>
              <w:ind w:firstLine="709"/>
              <w:jc w:val="center"/>
              <w:rPr>
                <w:rFonts w:ascii="Times New Roman" w:hAnsi="Times New Roman" w:cs="Times New Roman"/>
                <w:sz w:val="24"/>
                <w:szCs w:val="24"/>
              </w:rPr>
            </w:pPr>
            <w:r w:rsidRPr="00AF1B39">
              <w:rPr>
                <w:rFonts w:ascii="Times New Roman" w:hAnsi="Times New Roman" w:cs="Times New Roman"/>
                <w:sz w:val="24"/>
                <w:szCs w:val="24"/>
              </w:rPr>
              <w:t xml:space="preserve">Федеральный государственный </w:t>
            </w:r>
            <w:r>
              <w:rPr>
                <w:rFonts w:ascii="Times New Roman" w:hAnsi="Times New Roman" w:cs="Times New Roman"/>
                <w:sz w:val="24"/>
                <w:szCs w:val="24"/>
              </w:rPr>
              <w:t>геологический</w:t>
            </w:r>
            <w:r w:rsidRPr="00AF1B39">
              <w:rPr>
                <w:rFonts w:ascii="Times New Roman" w:hAnsi="Times New Roman" w:cs="Times New Roman"/>
                <w:sz w:val="24"/>
                <w:szCs w:val="24"/>
              </w:rPr>
              <w:t xml:space="preserve"> контроль (надзор)</w:t>
            </w:r>
          </w:p>
        </w:tc>
      </w:tr>
      <w:tr w:rsidR="00626650" w:rsidRPr="00AF1B39" w14:paraId="0243E5D0" w14:textId="77777777" w:rsidTr="00087974">
        <w:trPr>
          <w:cantSplit/>
          <w:trHeight w:val="412"/>
        </w:trPr>
        <w:tc>
          <w:tcPr>
            <w:tcW w:w="4514" w:type="dxa"/>
          </w:tcPr>
          <w:p w14:paraId="5EEF9348" w14:textId="77777777" w:rsidR="00626650" w:rsidRPr="00AF1B39" w:rsidRDefault="00626650" w:rsidP="00087974">
            <w:pPr>
              <w:spacing w:line="240" w:lineRule="exact"/>
              <w:ind w:firstLine="709"/>
              <w:jc w:val="both"/>
              <w:rPr>
                <w:rFonts w:ascii="Times New Roman" w:hAnsi="Times New Roman" w:cs="Times New Roman"/>
                <w:sz w:val="24"/>
                <w:szCs w:val="24"/>
              </w:rPr>
            </w:pPr>
          </w:p>
        </w:tc>
        <w:tc>
          <w:tcPr>
            <w:tcW w:w="2063" w:type="dxa"/>
            <w:vAlign w:val="center"/>
          </w:tcPr>
          <w:p w14:paraId="27F226CC" w14:textId="77777777" w:rsidR="00626650" w:rsidRPr="00AF1B39" w:rsidRDefault="00626650" w:rsidP="00087974">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 xml:space="preserve">I </w:t>
            </w:r>
            <w:r w:rsidRPr="00AF1B39">
              <w:rPr>
                <w:rFonts w:ascii="Times New Roman" w:hAnsi="Times New Roman" w:cs="Times New Roman"/>
                <w:sz w:val="24"/>
                <w:szCs w:val="24"/>
              </w:rPr>
              <w:t>кв.</w:t>
            </w:r>
          </w:p>
        </w:tc>
        <w:tc>
          <w:tcPr>
            <w:tcW w:w="1928" w:type="dxa"/>
            <w:vAlign w:val="center"/>
          </w:tcPr>
          <w:p w14:paraId="0FC71A55" w14:textId="77777777" w:rsidR="00626650" w:rsidRPr="0094190A" w:rsidRDefault="00626650" w:rsidP="00087974">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lang w:val="en-US"/>
              </w:rPr>
              <w:t>II</w:t>
            </w:r>
            <w:r w:rsidRPr="00AF1B39">
              <w:rPr>
                <w:rFonts w:ascii="Times New Roman" w:hAnsi="Times New Roman" w:cs="Times New Roman"/>
                <w:sz w:val="24"/>
                <w:szCs w:val="24"/>
              </w:rPr>
              <w:t xml:space="preserve"> кв.</w:t>
            </w:r>
          </w:p>
        </w:tc>
        <w:tc>
          <w:tcPr>
            <w:tcW w:w="1083" w:type="dxa"/>
            <w:vAlign w:val="center"/>
          </w:tcPr>
          <w:p w14:paraId="6449E786" w14:textId="77777777" w:rsidR="00626650" w:rsidRPr="00AF1B39" w:rsidRDefault="00626650" w:rsidP="00087974">
            <w:pPr>
              <w:spacing w:line="240" w:lineRule="exact"/>
              <w:jc w:val="center"/>
              <w:rPr>
                <w:rFonts w:ascii="Times New Roman" w:hAnsi="Times New Roman" w:cs="Times New Roman"/>
                <w:sz w:val="24"/>
                <w:szCs w:val="24"/>
              </w:rPr>
            </w:pPr>
            <w:r w:rsidRPr="00AF1B39">
              <w:rPr>
                <w:rFonts w:ascii="Times New Roman" w:hAnsi="Times New Roman" w:cs="Times New Roman"/>
                <w:sz w:val="24"/>
                <w:szCs w:val="24"/>
              </w:rPr>
              <w:t>Всего</w:t>
            </w:r>
          </w:p>
        </w:tc>
      </w:tr>
      <w:tr w:rsidR="00626650" w:rsidRPr="00AF1B39" w14:paraId="005EE9A2" w14:textId="77777777" w:rsidTr="00087974">
        <w:trPr>
          <w:cantSplit/>
        </w:trPr>
        <w:tc>
          <w:tcPr>
            <w:tcW w:w="4514" w:type="dxa"/>
          </w:tcPr>
          <w:p w14:paraId="01D3FFC8" w14:textId="77777777" w:rsidR="00626650" w:rsidRPr="00AF1B39" w:rsidRDefault="00626650" w:rsidP="00087974">
            <w:pPr>
              <w:spacing w:line="240" w:lineRule="exact"/>
              <w:rPr>
                <w:rFonts w:ascii="Times New Roman" w:hAnsi="Times New Roman" w:cs="Times New Roman"/>
                <w:sz w:val="24"/>
                <w:szCs w:val="24"/>
              </w:rPr>
            </w:pPr>
            <w:r w:rsidRPr="00AF1B39">
              <w:rPr>
                <w:rFonts w:ascii="Times New Roman" w:hAnsi="Times New Roman" w:cs="Times New Roman"/>
                <w:sz w:val="24"/>
                <w:szCs w:val="24"/>
              </w:rPr>
              <w:t xml:space="preserve">Количество выданных предостережений </w:t>
            </w:r>
            <w:r>
              <w:rPr>
                <w:rFonts w:ascii="Times New Roman" w:hAnsi="Times New Roman" w:cs="Times New Roman"/>
                <w:sz w:val="24"/>
                <w:szCs w:val="24"/>
              </w:rPr>
              <w:br/>
            </w:r>
            <w:r w:rsidRPr="00AF1B39">
              <w:rPr>
                <w:rFonts w:ascii="Times New Roman" w:hAnsi="Times New Roman" w:cs="Times New Roman"/>
                <w:sz w:val="24"/>
                <w:szCs w:val="24"/>
              </w:rPr>
              <w:t>о недопустимости нарушения обязательных требований</w:t>
            </w:r>
          </w:p>
        </w:tc>
        <w:tc>
          <w:tcPr>
            <w:tcW w:w="2063" w:type="dxa"/>
          </w:tcPr>
          <w:p w14:paraId="3D085D5F" w14:textId="3CEA6906" w:rsidR="00626650" w:rsidRPr="00AF1B3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519</w:t>
            </w:r>
          </w:p>
        </w:tc>
        <w:tc>
          <w:tcPr>
            <w:tcW w:w="1928" w:type="dxa"/>
          </w:tcPr>
          <w:p w14:paraId="04F2DB74" w14:textId="07CBE8C5" w:rsidR="00626650" w:rsidRPr="006A29C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725</w:t>
            </w:r>
          </w:p>
        </w:tc>
        <w:tc>
          <w:tcPr>
            <w:tcW w:w="1083" w:type="dxa"/>
          </w:tcPr>
          <w:p w14:paraId="73D9AA15" w14:textId="604C7D03" w:rsidR="00626650" w:rsidRPr="00AF1B3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1244</w:t>
            </w:r>
          </w:p>
        </w:tc>
      </w:tr>
      <w:tr w:rsidR="00626650" w:rsidRPr="00AF1B39" w14:paraId="14458954" w14:textId="77777777" w:rsidTr="00087974">
        <w:trPr>
          <w:cantSplit/>
        </w:trPr>
        <w:tc>
          <w:tcPr>
            <w:tcW w:w="4514" w:type="dxa"/>
          </w:tcPr>
          <w:p w14:paraId="5435A505" w14:textId="77777777" w:rsidR="00626650" w:rsidRPr="00AF1B39" w:rsidRDefault="00626650" w:rsidP="00087974">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поступивших возражений</w:t>
            </w:r>
          </w:p>
        </w:tc>
        <w:tc>
          <w:tcPr>
            <w:tcW w:w="2063" w:type="dxa"/>
          </w:tcPr>
          <w:p w14:paraId="2908A15D" w14:textId="34AD7C06" w:rsidR="00626650" w:rsidRPr="00AF1B3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18</w:t>
            </w:r>
          </w:p>
        </w:tc>
        <w:tc>
          <w:tcPr>
            <w:tcW w:w="1928" w:type="dxa"/>
          </w:tcPr>
          <w:p w14:paraId="4B2327E7" w14:textId="7E7BBD54" w:rsidR="00626650" w:rsidRPr="006A29C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40</w:t>
            </w:r>
          </w:p>
        </w:tc>
        <w:tc>
          <w:tcPr>
            <w:tcW w:w="1083" w:type="dxa"/>
          </w:tcPr>
          <w:p w14:paraId="1EBEAED3" w14:textId="7164C98F" w:rsidR="00626650" w:rsidRPr="00AF1B3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58</w:t>
            </w:r>
          </w:p>
        </w:tc>
      </w:tr>
      <w:tr w:rsidR="00626650" w:rsidRPr="00AF1B39" w14:paraId="1F856610" w14:textId="77777777" w:rsidTr="00087974">
        <w:trPr>
          <w:cantSplit/>
        </w:trPr>
        <w:tc>
          <w:tcPr>
            <w:tcW w:w="4514" w:type="dxa"/>
          </w:tcPr>
          <w:p w14:paraId="4AB22997" w14:textId="77777777" w:rsidR="00626650" w:rsidRPr="00AF1B39" w:rsidRDefault="00626650" w:rsidP="00087974">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проведенных профилактических визитов</w:t>
            </w:r>
          </w:p>
        </w:tc>
        <w:tc>
          <w:tcPr>
            <w:tcW w:w="2063" w:type="dxa"/>
          </w:tcPr>
          <w:p w14:paraId="2FF26A09" w14:textId="6C1B46D5" w:rsidR="00626650" w:rsidRPr="00AF1B3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336</w:t>
            </w:r>
          </w:p>
        </w:tc>
        <w:tc>
          <w:tcPr>
            <w:tcW w:w="1928" w:type="dxa"/>
          </w:tcPr>
          <w:p w14:paraId="01DAAF7E" w14:textId="6D795B61" w:rsidR="00626650" w:rsidRPr="006A29C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830</w:t>
            </w:r>
          </w:p>
        </w:tc>
        <w:tc>
          <w:tcPr>
            <w:tcW w:w="1083" w:type="dxa"/>
          </w:tcPr>
          <w:p w14:paraId="3D8B2E8B" w14:textId="42955B40" w:rsidR="00626650" w:rsidRPr="00AF1B3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1166</w:t>
            </w:r>
          </w:p>
        </w:tc>
      </w:tr>
      <w:tr w:rsidR="00626650" w:rsidRPr="00AF1B39" w14:paraId="7E0F49D3" w14:textId="77777777" w:rsidTr="00087974">
        <w:trPr>
          <w:cantSplit/>
        </w:trPr>
        <w:tc>
          <w:tcPr>
            <w:tcW w:w="4514" w:type="dxa"/>
          </w:tcPr>
          <w:p w14:paraId="5BA93CF1" w14:textId="77777777" w:rsidR="00626650" w:rsidRPr="00AF1B39" w:rsidRDefault="00626650" w:rsidP="00087974">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отказов контролируемого лица от проведения профилактического визита</w:t>
            </w:r>
          </w:p>
        </w:tc>
        <w:tc>
          <w:tcPr>
            <w:tcW w:w="2063" w:type="dxa"/>
          </w:tcPr>
          <w:p w14:paraId="0693CE2F" w14:textId="63B377C5" w:rsidR="00626650" w:rsidRPr="00AF1B3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30</w:t>
            </w:r>
          </w:p>
        </w:tc>
        <w:tc>
          <w:tcPr>
            <w:tcW w:w="1928" w:type="dxa"/>
          </w:tcPr>
          <w:p w14:paraId="6F599260" w14:textId="7706B12E" w:rsidR="00626650" w:rsidRPr="006A29C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85</w:t>
            </w:r>
          </w:p>
        </w:tc>
        <w:tc>
          <w:tcPr>
            <w:tcW w:w="1083" w:type="dxa"/>
          </w:tcPr>
          <w:p w14:paraId="5A515AA5" w14:textId="76DA7A17" w:rsidR="00626650" w:rsidRPr="00AF1B3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115</w:t>
            </w:r>
          </w:p>
        </w:tc>
      </w:tr>
      <w:tr w:rsidR="00626650" w:rsidRPr="00AF1B39" w14:paraId="44408C1C" w14:textId="77777777" w:rsidTr="00087974">
        <w:trPr>
          <w:cantSplit/>
        </w:trPr>
        <w:tc>
          <w:tcPr>
            <w:tcW w:w="4514" w:type="dxa"/>
          </w:tcPr>
          <w:p w14:paraId="2B901459" w14:textId="77777777" w:rsidR="00626650" w:rsidRDefault="00626650" w:rsidP="00087974">
            <w:pPr>
              <w:spacing w:line="240" w:lineRule="exact"/>
              <w:rPr>
                <w:rFonts w:ascii="Times New Roman" w:hAnsi="Times New Roman" w:cs="Times New Roman"/>
                <w:sz w:val="24"/>
                <w:szCs w:val="24"/>
              </w:rPr>
            </w:pPr>
            <w:r w:rsidRPr="00AF1B39">
              <w:rPr>
                <w:rFonts w:ascii="Times New Roman" w:hAnsi="Times New Roman" w:cs="Times New Roman"/>
                <w:sz w:val="24"/>
                <w:szCs w:val="24"/>
              </w:rPr>
              <w:t>Количество консультирований</w:t>
            </w:r>
          </w:p>
        </w:tc>
        <w:tc>
          <w:tcPr>
            <w:tcW w:w="2063" w:type="dxa"/>
          </w:tcPr>
          <w:p w14:paraId="51695500" w14:textId="56C83223" w:rsidR="00626650" w:rsidRPr="00AF1B3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174</w:t>
            </w:r>
          </w:p>
        </w:tc>
        <w:tc>
          <w:tcPr>
            <w:tcW w:w="1928" w:type="dxa"/>
          </w:tcPr>
          <w:p w14:paraId="50EEC374" w14:textId="59384F71" w:rsidR="00626650" w:rsidRPr="006A29C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250</w:t>
            </w:r>
          </w:p>
        </w:tc>
        <w:tc>
          <w:tcPr>
            <w:tcW w:w="1083" w:type="dxa"/>
          </w:tcPr>
          <w:p w14:paraId="72CD2CE7" w14:textId="368ACE60" w:rsidR="00626650" w:rsidRPr="00AF1B39" w:rsidRDefault="00626650" w:rsidP="00087974">
            <w:pPr>
              <w:spacing w:line="240" w:lineRule="exact"/>
              <w:jc w:val="center"/>
              <w:rPr>
                <w:rFonts w:ascii="Times New Roman" w:hAnsi="Times New Roman" w:cs="Times New Roman"/>
                <w:sz w:val="24"/>
                <w:szCs w:val="24"/>
              </w:rPr>
            </w:pPr>
            <w:r>
              <w:rPr>
                <w:rFonts w:ascii="Times New Roman" w:hAnsi="Times New Roman" w:cs="Times New Roman"/>
                <w:sz w:val="24"/>
                <w:szCs w:val="24"/>
              </w:rPr>
              <w:t>424</w:t>
            </w:r>
          </w:p>
        </w:tc>
      </w:tr>
    </w:tbl>
    <w:p w14:paraId="26DEF66F" w14:textId="77777777" w:rsidR="00626650" w:rsidRDefault="00626650" w:rsidP="009F4636">
      <w:pPr>
        <w:tabs>
          <w:tab w:val="left" w:pos="1134"/>
        </w:tabs>
        <w:jc w:val="both"/>
        <w:rPr>
          <w:rFonts w:ascii="Times New Roman" w:hAnsi="Times New Roman" w:cs="Times New Roman"/>
          <w:sz w:val="28"/>
          <w:szCs w:val="28"/>
        </w:rPr>
      </w:pPr>
    </w:p>
    <w:p w14:paraId="344379AA" w14:textId="43D028C4" w:rsidR="00595466" w:rsidRDefault="00595466" w:rsidP="00082343">
      <w:pPr>
        <w:pStyle w:val="a3"/>
        <w:numPr>
          <w:ilvl w:val="1"/>
          <w:numId w:val="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Данные об осуществлении федерального государственного геологического контроля (надзора) за </w:t>
      </w:r>
      <w:r w:rsidRPr="00935C7C">
        <w:rPr>
          <w:rFonts w:ascii="Times New Roman" w:hAnsi="Times New Roman" w:cs="Times New Roman"/>
          <w:sz w:val="28"/>
          <w:szCs w:val="28"/>
        </w:rPr>
        <w:t>I</w:t>
      </w:r>
      <w:r>
        <w:rPr>
          <w:rFonts w:ascii="Times New Roman" w:hAnsi="Times New Roman" w:cs="Times New Roman"/>
          <w:sz w:val="28"/>
          <w:szCs w:val="28"/>
        </w:rPr>
        <w:t xml:space="preserve"> </w:t>
      </w:r>
      <w:r w:rsidR="00626650">
        <w:rPr>
          <w:rFonts w:ascii="Times New Roman" w:hAnsi="Times New Roman" w:cs="Times New Roman"/>
          <w:sz w:val="28"/>
          <w:szCs w:val="28"/>
        </w:rPr>
        <w:t>полугодие</w:t>
      </w:r>
      <w:r>
        <w:rPr>
          <w:rFonts w:ascii="Times New Roman" w:hAnsi="Times New Roman" w:cs="Times New Roman"/>
          <w:sz w:val="28"/>
          <w:szCs w:val="28"/>
        </w:rPr>
        <w:t xml:space="preserve"> 202</w:t>
      </w:r>
      <w:r w:rsidR="00626650">
        <w:rPr>
          <w:rFonts w:ascii="Times New Roman" w:hAnsi="Times New Roman" w:cs="Times New Roman"/>
          <w:sz w:val="28"/>
          <w:szCs w:val="28"/>
        </w:rPr>
        <w:t>4</w:t>
      </w:r>
      <w:r>
        <w:rPr>
          <w:rFonts w:ascii="Times New Roman" w:hAnsi="Times New Roman" w:cs="Times New Roman"/>
          <w:sz w:val="28"/>
          <w:szCs w:val="28"/>
        </w:rPr>
        <w:t xml:space="preserve"> года:</w:t>
      </w:r>
    </w:p>
    <w:tbl>
      <w:tblPr>
        <w:tblStyle w:val="a6"/>
        <w:tblW w:w="0" w:type="auto"/>
        <w:tblLook w:val="04A0" w:firstRow="1" w:lastRow="0" w:firstColumn="1" w:lastColumn="0" w:noHBand="0" w:noVBand="1"/>
      </w:tblPr>
      <w:tblGrid>
        <w:gridCol w:w="8521"/>
        <w:gridCol w:w="1108"/>
      </w:tblGrid>
      <w:tr w:rsidR="00626650" w:rsidRPr="00FE2E57" w14:paraId="756348E3" w14:textId="77777777" w:rsidTr="00626650">
        <w:trPr>
          <w:trHeight w:val="303"/>
        </w:trPr>
        <w:tc>
          <w:tcPr>
            <w:tcW w:w="8521" w:type="dxa"/>
            <w:hideMark/>
          </w:tcPr>
          <w:p w14:paraId="66A3B3CD"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Общее количество проведенных контрольных (надзорных) мероприятий</w:t>
            </w:r>
            <w:r>
              <w:rPr>
                <w:rFonts w:ascii="Times New Roman" w:hAnsi="Times New Roman" w:cs="Times New Roman"/>
                <w:sz w:val="24"/>
                <w:szCs w:val="24"/>
              </w:rPr>
              <w:t>, из них:</w:t>
            </w:r>
          </w:p>
        </w:tc>
        <w:tc>
          <w:tcPr>
            <w:tcW w:w="1108" w:type="dxa"/>
            <w:hideMark/>
          </w:tcPr>
          <w:p w14:paraId="3135BB68"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2214</w:t>
            </w:r>
          </w:p>
        </w:tc>
      </w:tr>
      <w:tr w:rsidR="00626650" w:rsidRPr="00FE2E57" w14:paraId="77A471FA" w14:textId="77777777" w:rsidTr="00626650">
        <w:trPr>
          <w:trHeight w:val="276"/>
        </w:trPr>
        <w:tc>
          <w:tcPr>
            <w:tcW w:w="8521" w:type="dxa"/>
          </w:tcPr>
          <w:p w14:paraId="7CF030EF"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инспекционный визит</w:t>
            </w:r>
          </w:p>
        </w:tc>
        <w:tc>
          <w:tcPr>
            <w:tcW w:w="1108" w:type="dxa"/>
            <w:hideMark/>
          </w:tcPr>
          <w:p w14:paraId="2592466C"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7</w:t>
            </w:r>
          </w:p>
        </w:tc>
      </w:tr>
      <w:tr w:rsidR="00626650" w:rsidRPr="00FE2E57" w14:paraId="51D3D900" w14:textId="77777777" w:rsidTr="00626650">
        <w:trPr>
          <w:trHeight w:val="276"/>
        </w:trPr>
        <w:tc>
          <w:tcPr>
            <w:tcW w:w="8521" w:type="dxa"/>
          </w:tcPr>
          <w:p w14:paraId="7AB56E5D"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рейдовый осмотр</w:t>
            </w:r>
          </w:p>
        </w:tc>
        <w:tc>
          <w:tcPr>
            <w:tcW w:w="1108" w:type="dxa"/>
            <w:hideMark/>
          </w:tcPr>
          <w:p w14:paraId="1D57F161"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0</w:t>
            </w:r>
          </w:p>
        </w:tc>
      </w:tr>
      <w:tr w:rsidR="00626650" w:rsidRPr="00FE2E57" w14:paraId="5B8C0D8A" w14:textId="77777777" w:rsidTr="00626650">
        <w:trPr>
          <w:trHeight w:val="276"/>
        </w:trPr>
        <w:tc>
          <w:tcPr>
            <w:tcW w:w="8521" w:type="dxa"/>
          </w:tcPr>
          <w:p w14:paraId="4738A8C5"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выездное обследование</w:t>
            </w:r>
          </w:p>
        </w:tc>
        <w:tc>
          <w:tcPr>
            <w:tcW w:w="1108" w:type="dxa"/>
            <w:hideMark/>
          </w:tcPr>
          <w:p w14:paraId="63AF6A40"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100</w:t>
            </w:r>
          </w:p>
        </w:tc>
      </w:tr>
      <w:tr w:rsidR="00626650" w:rsidRPr="00FE2E57" w14:paraId="72028AA0" w14:textId="77777777" w:rsidTr="00626650">
        <w:trPr>
          <w:trHeight w:val="286"/>
        </w:trPr>
        <w:tc>
          <w:tcPr>
            <w:tcW w:w="8521" w:type="dxa"/>
          </w:tcPr>
          <w:p w14:paraId="26F03D61"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наблюдение за соблюдением обязательных требований</w:t>
            </w:r>
          </w:p>
        </w:tc>
        <w:tc>
          <w:tcPr>
            <w:tcW w:w="1108" w:type="dxa"/>
            <w:hideMark/>
          </w:tcPr>
          <w:p w14:paraId="696F6856"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1934</w:t>
            </w:r>
          </w:p>
        </w:tc>
      </w:tr>
      <w:tr w:rsidR="00626650" w:rsidRPr="00FE2E57" w14:paraId="28906C04" w14:textId="77777777" w:rsidTr="00626650">
        <w:trPr>
          <w:trHeight w:val="290"/>
        </w:trPr>
        <w:tc>
          <w:tcPr>
            <w:tcW w:w="8521" w:type="dxa"/>
          </w:tcPr>
          <w:p w14:paraId="668CFEBB"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плановые проверки</w:t>
            </w:r>
          </w:p>
        </w:tc>
        <w:tc>
          <w:tcPr>
            <w:tcW w:w="1108" w:type="dxa"/>
            <w:hideMark/>
          </w:tcPr>
          <w:p w14:paraId="4A152745"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122</w:t>
            </w:r>
          </w:p>
        </w:tc>
      </w:tr>
      <w:tr w:rsidR="00626650" w:rsidRPr="00FE2E57" w14:paraId="4E1BA2BA" w14:textId="77777777" w:rsidTr="00626650">
        <w:trPr>
          <w:trHeight w:val="265"/>
        </w:trPr>
        <w:tc>
          <w:tcPr>
            <w:tcW w:w="8521" w:type="dxa"/>
          </w:tcPr>
          <w:p w14:paraId="478CA926"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внеплановые проверки</w:t>
            </w:r>
            <w:r>
              <w:rPr>
                <w:rFonts w:ascii="Times New Roman" w:hAnsi="Times New Roman" w:cs="Times New Roman"/>
                <w:sz w:val="24"/>
                <w:szCs w:val="24"/>
              </w:rPr>
              <w:t>, из них:</w:t>
            </w:r>
          </w:p>
        </w:tc>
        <w:tc>
          <w:tcPr>
            <w:tcW w:w="1108" w:type="dxa"/>
            <w:hideMark/>
          </w:tcPr>
          <w:p w14:paraId="7A41EC85"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51</w:t>
            </w:r>
          </w:p>
        </w:tc>
      </w:tr>
      <w:tr w:rsidR="00626650" w:rsidRPr="00FE2E57" w14:paraId="58D44D00" w14:textId="77777777" w:rsidTr="00626650">
        <w:trPr>
          <w:trHeight w:val="539"/>
        </w:trPr>
        <w:tc>
          <w:tcPr>
            <w:tcW w:w="8521" w:type="dxa"/>
            <w:hideMark/>
          </w:tcPr>
          <w:p w14:paraId="153E8F84" w14:textId="77777777" w:rsidR="00626650" w:rsidRPr="00FE2E57" w:rsidRDefault="00626650" w:rsidP="00626650">
            <w:pPr>
              <w:tabs>
                <w:tab w:val="left" w:pos="709"/>
                <w:tab w:val="left" w:pos="851"/>
              </w:tabs>
              <w:ind w:left="596" w:right="-1"/>
              <w:jc w:val="both"/>
              <w:rPr>
                <w:rFonts w:ascii="Times New Roman" w:hAnsi="Times New Roman" w:cs="Times New Roman"/>
                <w:sz w:val="24"/>
                <w:szCs w:val="24"/>
              </w:rPr>
            </w:pPr>
            <w:r w:rsidRPr="00FE2E57">
              <w:rPr>
                <w:rFonts w:ascii="Times New Roman" w:hAnsi="Times New Roman" w:cs="Times New Roman"/>
                <w:sz w:val="24"/>
                <w:szCs w:val="24"/>
              </w:rPr>
              <w:t>по контролю за исполнением предписаний, выданных по результатам проведенной ранее проверки</w:t>
            </w:r>
          </w:p>
        </w:tc>
        <w:tc>
          <w:tcPr>
            <w:tcW w:w="1108" w:type="dxa"/>
            <w:hideMark/>
          </w:tcPr>
          <w:p w14:paraId="1C147B8B"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21</w:t>
            </w:r>
          </w:p>
        </w:tc>
      </w:tr>
      <w:tr w:rsidR="00626650" w:rsidRPr="00FE2E57" w14:paraId="2223F214" w14:textId="77777777" w:rsidTr="00626650">
        <w:trPr>
          <w:trHeight w:val="547"/>
        </w:trPr>
        <w:tc>
          <w:tcPr>
            <w:tcW w:w="8521" w:type="dxa"/>
            <w:hideMark/>
          </w:tcPr>
          <w:p w14:paraId="639ADA1B" w14:textId="77777777" w:rsidR="00626650" w:rsidRPr="00FE2E57" w:rsidRDefault="00626650" w:rsidP="00626650">
            <w:pPr>
              <w:tabs>
                <w:tab w:val="left" w:pos="709"/>
                <w:tab w:val="left" w:pos="851"/>
              </w:tabs>
              <w:ind w:left="596" w:right="-1"/>
              <w:jc w:val="both"/>
              <w:rPr>
                <w:rFonts w:ascii="Times New Roman" w:hAnsi="Times New Roman" w:cs="Times New Roman"/>
                <w:sz w:val="24"/>
                <w:szCs w:val="24"/>
              </w:rPr>
            </w:pPr>
            <w:r w:rsidRPr="00FE2E57">
              <w:rPr>
                <w:rFonts w:ascii="Times New Roman" w:hAnsi="Times New Roman" w:cs="Times New Roman"/>
                <w:sz w:val="24"/>
                <w:szCs w:val="24"/>
              </w:rPr>
              <w:t>на основании решений органа государственного контроля (надзора), изданных в соответствии с поручениями Президента РФ, Правительства РФ</w:t>
            </w:r>
          </w:p>
        </w:tc>
        <w:tc>
          <w:tcPr>
            <w:tcW w:w="1108" w:type="dxa"/>
            <w:hideMark/>
          </w:tcPr>
          <w:p w14:paraId="46AE273C"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26</w:t>
            </w:r>
          </w:p>
        </w:tc>
      </w:tr>
      <w:tr w:rsidR="00626650" w:rsidRPr="00FE2E57" w14:paraId="1A6863FA" w14:textId="77777777" w:rsidTr="00626650">
        <w:trPr>
          <w:trHeight w:val="272"/>
        </w:trPr>
        <w:tc>
          <w:tcPr>
            <w:tcW w:w="8521" w:type="dxa"/>
            <w:hideMark/>
          </w:tcPr>
          <w:p w14:paraId="580AB577" w14:textId="77777777" w:rsidR="00626650" w:rsidRPr="00FE2E57" w:rsidRDefault="00626650" w:rsidP="00626650">
            <w:pPr>
              <w:tabs>
                <w:tab w:val="left" w:pos="709"/>
                <w:tab w:val="left" w:pos="851"/>
              </w:tabs>
              <w:ind w:left="596" w:right="-1"/>
              <w:jc w:val="both"/>
              <w:rPr>
                <w:rFonts w:ascii="Times New Roman" w:hAnsi="Times New Roman" w:cs="Times New Roman"/>
                <w:sz w:val="24"/>
                <w:szCs w:val="24"/>
              </w:rPr>
            </w:pPr>
            <w:r w:rsidRPr="00FE2E57">
              <w:rPr>
                <w:rFonts w:ascii="Times New Roman" w:hAnsi="Times New Roman" w:cs="Times New Roman"/>
                <w:sz w:val="24"/>
                <w:szCs w:val="24"/>
              </w:rPr>
              <w:t xml:space="preserve">по обращениям и заявлениям граждан, в </w:t>
            </w:r>
            <w:proofErr w:type="spellStart"/>
            <w:r w:rsidRPr="00FE2E57">
              <w:rPr>
                <w:rFonts w:ascii="Times New Roman" w:hAnsi="Times New Roman" w:cs="Times New Roman"/>
                <w:sz w:val="24"/>
                <w:szCs w:val="24"/>
              </w:rPr>
              <w:t>т.ч</w:t>
            </w:r>
            <w:proofErr w:type="spellEnd"/>
            <w:r w:rsidRPr="00FE2E57">
              <w:rPr>
                <w:rFonts w:ascii="Times New Roman" w:hAnsi="Times New Roman" w:cs="Times New Roman"/>
                <w:sz w:val="24"/>
                <w:szCs w:val="24"/>
              </w:rPr>
              <w:t>. от ЮЛ и ИП, от ОГВ, ОМСУ, СМИ</w:t>
            </w:r>
          </w:p>
        </w:tc>
        <w:tc>
          <w:tcPr>
            <w:tcW w:w="1108" w:type="dxa"/>
            <w:hideMark/>
          </w:tcPr>
          <w:p w14:paraId="2DE08C05"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2</w:t>
            </w:r>
          </w:p>
        </w:tc>
      </w:tr>
      <w:tr w:rsidR="00626650" w:rsidRPr="00FE2E57" w14:paraId="4540D807" w14:textId="77777777" w:rsidTr="00626650">
        <w:trPr>
          <w:trHeight w:val="559"/>
        </w:trPr>
        <w:tc>
          <w:tcPr>
            <w:tcW w:w="8521" w:type="dxa"/>
            <w:hideMark/>
          </w:tcPr>
          <w:p w14:paraId="31D01E3A" w14:textId="77777777" w:rsidR="00626650" w:rsidRPr="00FE2E57" w:rsidRDefault="00626650" w:rsidP="00626650">
            <w:pPr>
              <w:tabs>
                <w:tab w:val="left" w:pos="709"/>
                <w:tab w:val="left" w:pos="851"/>
              </w:tabs>
              <w:ind w:left="596" w:right="-1"/>
              <w:jc w:val="both"/>
              <w:rPr>
                <w:rFonts w:ascii="Times New Roman" w:hAnsi="Times New Roman" w:cs="Times New Roman"/>
                <w:sz w:val="24"/>
                <w:szCs w:val="24"/>
              </w:rPr>
            </w:pPr>
            <w:r w:rsidRPr="00FE2E57">
              <w:rPr>
                <w:rFonts w:ascii="Times New Roman" w:hAnsi="Times New Roman" w:cs="Times New Roman"/>
                <w:sz w:val="24"/>
                <w:szCs w:val="24"/>
              </w:rPr>
              <w:t>проверки на основании программы проверок при строительстве, реконструкции объектов капитального строительства</w:t>
            </w:r>
          </w:p>
        </w:tc>
        <w:tc>
          <w:tcPr>
            <w:tcW w:w="1108" w:type="dxa"/>
            <w:hideMark/>
          </w:tcPr>
          <w:p w14:paraId="18245796"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0</w:t>
            </w:r>
          </w:p>
        </w:tc>
      </w:tr>
      <w:tr w:rsidR="00626650" w:rsidRPr="00FE2E57" w14:paraId="28C5E134" w14:textId="77777777" w:rsidTr="00626650">
        <w:trPr>
          <w:trHeight w:val="269"/>
        </w:trPr>
        <w:tc>
          <w:tcPr>
            <w:tcW w:w="8521" w:type="dxa"/>
            <w:hideMark/>
          </w:tcPr>
          <w:p w14:paraId="63AC69C5" w14:textId="77777777" w:rsidR="00626650" w:rsidRPr="00FE2E57" w:rsidRDefault="00626650" w:rsidP="00626650">
            <w:pPr>
              <w:tabs>
                <w:tab w:val="left" w:pos="709"/>
                <w:tab w:val="left" w:pos="851"/>
              </w:tabs>
              <w:ind w:left="596" w:right="-1"/>
              <w:jc w:val="both"/>
              <w:rPr>
                <w:rFonts w:ascii="Times New Roman" w:hAnsi="Times New Roman" w:cs="Times New Roman"/>
                <w:sz w:val="24"/>
                <w:szCs w:val="24"/>
              </w:rPr>
            </w:pPr>
            <w:r w:rsidRPr="00FE2E57">
              <w:rPr>
                <w:rFonts w:ascii="Times New Roman" w:hAnsi="Times New Roman" w:cs="Times New Roman"/>
                <w:sz w:val="24"/>
                <w:szCs w:val="24"/>
              </w:rPr>
              <w:t>проверки на основании программы проверок в отношении квотируемых объектов</w:t>
            </w:r>
          </w:p>
        </w:tc>
        <w:tc>
          <w:tcPr>
            <w:tcW w:w="1108" w:type="dxa"/>
            <w:hideMark/>
          </w:tcPr>
          <w:p w14:paraId="6862939D"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0</w:t>
            </w:r>
          </w:p>
        </w:tc>
      </w:tr>
      <w:tr w:rsidR="00626650" w:rsidRPr="00FE2E57" w14:paraId="3E930783" w14:textId="77777777" w:rsidTr="00626650">
        <w:trPr>
          <w:trHeight w:val="543"/>
        </w:trPr>
        <w:tc>
          <w:tcPr>
            <w:tcW w:w="8521" w:type="dxa"/>
            <w:hideMark/>
          </w:tcPr>
          <w:p w14:paraId="4A5D4256" w14:textId="77777777" w:rsidR="00626650" w:rsidRPr="00FE2E57" w:rsidRDefault="00626650" w:rsidP="00626650">
            <w:pPr>
              <w:tabs>
                <w:tab w:val="left" w:pos="709"/>
                <w:tab w:val="left" w:pos="851"/>
              </w:tabs>
              <w:ind w:left="596" w:right="-1"/>
              <w:jc w:val="both"/>
              <w:rPr>
                <w:rFonts w:ascii="Times New Roman" w:hAnsi="Times New Roman" w:cs="Times New Roman"/>
                <w:sz w:val="24"/>
                <w:szCs w:val="24"/>
              </w:rPr>
            </w:pPr>
            <w:r w:rsidRPr="00FE2E57">
              <w:rPr>
                <w:rFonts w:ascii="Times New Roman" w:hAnsi="Times New Roman" w:cs="Times New Roman"/>
                <w:sz w:val="24"/>
                <w:szCs w:val="24"/>
              </w:rPr>
              <w:t>на основании решений органа государственного контроля (надзора), изданного в соответствии с требованием органов прокуратуры</w:t>
            </w:r>
          </w:p>
        </w:tc>
        <w:tc>
          <w:tcPr>
            <w:tcW w:w="1108" w:type="dxa"/>
            <w:hideMark/>
          </w:tcPr>
          <w:p w14:paraId="76C6AACA"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2</w:t>
            </w:r>
          </w:p>
        </w:tc>
      </w:tr>
      <w:tr w:rsidR="00626650" w:rsidRPr="00FE2E57" w14:paraId="0EDC151D" w14:textId="77777777" w:rsidTr="00626650">
        <w:trPr>
          <w:trHeight w:val="268"/>
        </w:trPr>
        <w:tc>
          <w:tcPr>
            <w:tcW w:w="8521" w:type="dxa"/>
            <w:hideMark/>
          </w:tcPr>
          <w:p w14:paraId="2993F772" w14:textId="77777777" w:rsidR="00626650" w:rsidRPr="00FE2E57" w:rsidRDefault="00626650" w:rsidP="00626650">
            <w:pPr>
              <w:tabs>
                <w:tab w:val="left" w:pos="709"/>
                <w:tab w:val="left" w:pos="851"/>
              </w:tabs>
              <w:ind w:left="596" w:right="-1"/>
              <w:jc w:val="both"/>
              <w:rPr>
                <w:rFonts w:ascii="Times New Roman" w:hAnsi="Times New Roman" w:cs="Times New Roman"/>
                <w:sz w:val="24"/>
                <w:szCs w:val="24"/>
              </w:rPr>
            </w:pPr>
            <w:r w:rsidRPr="00FE2E57">
              <w:rPr>
                <w:rFonts w:ascii="Times New Roman" w:hAnsi="Times New Roman" w:cs="Times New Roman"/>
                <w:sz w:val="24"/>
                <w:szCs w:val="24"/>
              </w:rPr>
              <w:t xml:space="preserve">проверка уведомлений </w:t>
            </w:r>
            <w:proofErr w:type="spellStart"/>
            <w:r w:rsidRPr="00FE2E57">
              <w:rPr>
                <w:rFonts w:ascii="Times New Roman" w:hAnsi="Times New Roman" w:cs="Times New Roman"/>
                <w:sz w:val="24"/>
                <w:szCs w:val="24"/>
              </w:rPr>
              <w:t>Роснедр</w:t>
            </w:r>
            <w:proofErr w:type="spellEnd"/>
            <w:r w:rsidRPr="00FE2E57">
              <w:rPr>
                <w:rFonts w:ascii="Times New Roman" w:hAnsi="Times New Roman" w:cs="Times New Roman"/>
                <w:sz w:val="24"/>
                <w:szCs w:val="24"/>
              </w:rPr>
              <w:t xml:space="preserve"> о допущенных пользователем недр нарушениях</w:t>
            </w:r>
          </w:p>
        </w:tc>
        <w:tc>
          <w:tcPr>
            <w:tcW w:w="1108" w:type="dxa"/>
            <w:hideMark/>
          </w:tcPr>
          <w:p w14:paraId="2C889580"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0</w:t>
            </w:r>
          </w:p>
        </w:tc>
      </w:tr>
      <w:tr w:rsidR="00626650" w:rsidRPr="00FE2E57" w14:paraId="4CFE6B8D" w14:textId="77777777" w:rsidTr="00626650">
        <w:trPr>
          <w:trHeight w:val="271"/>
        </w:trPr>
        <w:tc>
          <w:tcPr>
            <w:tcW w:w="8521" w:type="dxa"/>
            <w:hideMark/>
          </w:tcPr>
          <w:p w14:paraId="2C22A332" w14:textId="77777777" w:rsidR="00626650" w:rsidRPr="00FE2E57" w:rsidRDefault="00626650" w:rsidP="00626650">
            <w:pPr>
              <w:tabs>
                <w:tab w:val="left" w:pos="709"/>
                <w:tab w:val="left" w:pos="851"/>
              </w:tabs>
              <w:ind w:left="596" w:right="-1"/>
              <w:jc w:val="both"/>
              <w:rPr>
                <w:rFonts w:ascii="Times New Roman" w:hAnsi="Times New Roman" w:cs="Times New Roman"/>
                <w:sz w:val="24"/>
                <w:szCs w:val="24"/>
              </w:rPr>
            </w:pPr>
            <w:r w:rsidRPr="00FE2E57">
              <w:rPr>
                <w:rFonts w:ascii="Times New Roman" w:hAnsi="Times New Roman" w:cs="Times New Roman"/>
                <w:sz w:val="24"/>
                <w:szCs w:val="24"/>
              </w:rPr>
              <w:t>по иным основаниям, установленным законодательством Российской Федерации</w:t>
            </w:r>
          </w:p>
        </w:tc>
        <w:tc>
          <w:tcPr>
            <w:tcW w:w="1108" w:type="dxa"/>
            <w:hideMark/>
          </w:tcPr>
          <w:p w14:paraId="47DB8EB4"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0</w:t>
            </w:r>
          </w:p>
        </w:tc>
      </w:tr>
      <w:tr w:rsidR="00626650" w:rsidRPr="00FE2E57" w14:paraId="7F3A1809" w14:textId="77777777" w:rsidTr="00626650">
        <w:trPr>
          <w:trHeight w:val="262"/>
        </w:trPr>
        <w:tc>
          <w:tcPr>
            <w:tcW w:w="8521" w:type="dxa"/>
            <w:hideMark/>
          </w:tcPr>
          <w:p w14:paraId="5770EA18"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Общее количество выявленных правонарушений</w:t>
            </w:r>
            <w:r>
              <w:rPr>
                <w:rFonts w:ascii="Times New Roman" w:hAnsi="Times New Roman" w:cs="Times New Roman"/>
                <w:sz w:val="24"/>
                <w:szCs w:val="24"/>
              </w:rPr>
              <w:t>, из них:</w:t>
            </w:r>
          </w:p>
        </w:tc>
        <w:tc>
          <w:tcPr>
            <w:tcW w:w="1108" w:type="dxa"/>
            <w:hideMark/>
          </w:tcPr>
          <w:p w14:paraId="21D18DD0"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3093</w:t>
            </w:r>
          </w:p>
        </w:tc>
      </w:tr>
      <w:tr w:rsidR="00626650" w:rsidRPr="00FE2E57" w14:paraId="7D5B439C" w14:textId="77777777" w:rsidTr="00626650">
        <w:trPr>
          <w:trHeight w:val="276"/>
        </w:trPr>
        <w:tc>
          <w:tcPr>
            <w:tcW w:w="8521" w:type="dxa"/>
          </w:tcPr>
          <w:p w14:paraId="72B9094D"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lastRenderedPageBreak/>
              <w:t>в ходе рейдовых осмотров</w:t>
            </w:r>
          </w:p>
        </w:tc>
        <w:tc>
          <w:tcPr>
            <w:tcW w:w="1108" w:type="dxa"/>
            <w:hideMark/>
          </w:tcPr>
          <w:p w14:paraId="3FA6CEE0"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0</w:t>
            </w:r>
          </w:p>
        </w:tc>
      </w:tr>
      <w:tr w:rsidR="00626650" w:rsidRPr="00FE2E57" w14:paraId="51CD3FE7" w14:textId="77777777" w:rsidTr="00626650">
        <w:trPr>
          <w:trHeight w:val="256"/>
        </w:trPr>
        <w:tc>
          <w:tcPr>
            <w:tcW w:w="8521" w:type="dxa"/>
          </w:tcPr>
          <w:p w14:paraId="313DA884"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в ходе инспекционных визитов</w:t>
            </w:r>
          </w:p>
        </w:tc>
        <w:tc>
          <w:tcPr>
            <w:tcW w:w="1108" w:type="dxa"/>
            <w:hideMark/>
          </w:tcPr>
          <w:p w14:paraId="257698B6"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3</w:t>
            </w:r>
          </w:p>
        </w:tc>
      </w:tr>
      <w:tr w:rsidR="00626650" w:rsidRPr="00FE2E57" w14:paraId="3425CA4C" w14:textId="77777777" w:rsidTr="00626650">
        <w:trPr>
          <w:trHeight w:val="259"/>
        </w:trPr>
        <w:tc>
          <w:tcPr>
            <w:tcW w:w="8521" w:type="dxa"/>
          </w:tcPr>
          <w:p w14:paraId="4A196D30"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в ходе выездных обследований</w:t>
            </w:r>
          </w:p>
        </w:tc>
        <w:tc>
          <w:tcPr>
            <w:tcW w:w="1108" w:type="dxa"/>
            <w:hideMark/>
          </w:tcPr>
          <w:p w14:paraId="4C7EB655"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29</w:t>
            </w:r>
          </w:p>
        </w:tc>
      </w:tr>
      <w:tr w:rsidR="00626650" w:rsidRPr="00FE2E57" w14:paraId="199BBD98" w14:textId="77777777" w:rsidTr="00626650">
        <w:trPr>
          <w:trHeight w:val="250"/>
        </w:trPr>
        <w:tc>
          <w:tcPr>
            <w:tcW w:w="8521" w:type="dxa"/>
          </w:tcPr>
          <w:p w14:paraId="28CEA345"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в ходе наблюдения за соблюдением обязательных требований</w:t>
            </w:r>
          </w:p>
        </w:tc>
        <w:tc>
          <w:tcPr>
            <w:tcW w:w="1108" w:type="dxa"/>
            <w:hideMark/>
          </w:tcPr>
          <w:p w14:paraId="1A5A69DB"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2225</w:t>
            </w:r>
          </w:p>
        </w:tc>
      </w:tr>
      <w:tr w:rsidR="00626650" w:rsidRPr="00FE2E57" w14:paraId="61475AB2" w14:textId="77777777" w:rsidTr="00626650">
        <w:trPr>
          <w:trHeight w:val="253"/>
        </w:trPr>
        <w:tc>
          <w:tcPr>
            <w:tcW w:w="8521" w:type="dxa"/>
          </w:tcPr>
          <w:p w14:paraId="06C52B31"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в ходе плановых проверок</w:t>
            </w:r>
          </w:p>
        </w:tc>
        <w:tc>
          <w:tcPr>
            <w:tcW w:w="1108" w:type="dxa"/>
            <w:hideMark/>
          </w:tcPr>
          <w:p w14:paraId="5516A867"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596</w:t>
            </w:r>
          </w:p>
        </w:tc>
      </w:tr>
      <w:tr w:rsidR="00626650" w:rsidRPr="00FE2E57" w14:paraId="2502DB71" w14:textId="77777777" w:rsidTr="00626650">
        <w:trPr>
          <w:trHeight w:val="258"/>
        </w:trPr>
        <w:tc>
          <w:tcPr>
            <w:tcW w:w="8521" w:type="dxa"/>
          </w:tcPr>
          <w:p w14:paraId="096F525B"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в ходе внеплановых проверок</w:t>
            </w:r>
            <w:r>
              <w:rPr>
                <w:rFonts w:ascii="Times New Roman" w:hAnsi="Times New Roman" w:cs="Times New Roman"/>
                <w:sz w:val="24"/>
                <w:szCs w:val="24"/>
              </w:rPr>
              <w:t>, из них:</w:t>
            </w:r>
          </w:p>
        </w:tc>
        <w:tc>
          <w:tcPr>
            <w:tcW w:w="1108" w:type="dxa"/>
            <w:hideMark/>
          </w:tcPr>
          <w:p w14:paraId="0EB731EC"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240</w:t>
            </w:r>
          </w:p>
        </w:tc>
      </w:tr>
      <w:tr w:rsidR="00626650" w:rsidRPr="00FE2E57" w14:paraId="01502B28" w14:textId="77777777" w:rsidTr="00626650">
        <w:trPr>
          <w:trHeight w:val="531"/>
        </w:trPr>
        <w:tc>
          <w:tcPr>
            <w:tcW w:w="8521" w:type="dxa"/>
            <w:hideMark/>
          </w:tcPr>
          <w:p w14:paraId="79A93412" w14:textId="77777777" w:rsidR="00626650" w:rsidRPr="00FE2E57" w:rsidRDefault="00626650" w:rsidP="00626650">
            <w:pPr>
              <w:tabs>
                <w:tab w:val="left" w:pos="709"/>
                <w:tab w:val="left" w:pos="851"/>
              </w:tabs>
              <w:ind w:left="596" w:right="-1"/>
              <w:jc w:val="both"/>
              <w:rPr>
                <w:rFonts w:ascii="Times New Roman" w:hAnsi="Times New Roman" w:cs="Times New Roman"/>
                <w:sz w:val="24"/>
                <w:szCs w:val="24"/>
              </w:rPr>
            </w:pPr>
            <w:r w:rsidRPr="00FE2E57">
              <w:rPr>
                <w:rFonts w:ascii="Times New Roman" w:hAnsi="Times New Roman" w:cs="Times New Roman"/>
                <w:sz w:val="24"/>
                <w:szCs w:val="24"/>
              </w:rPr>
              <w:t>при проведении проверок по контролю за выполнением ранее выданных предписаний</w:t>
            </w:r>
          </w:p>
        </w:tc>
        <w:tc>
          <w:tcPr>
            <w:tcW w:w="1108" w:type="dxa"/>
            <w:hideMark/>
          </w:tcPr>
          <w:p w14:paraId="6B3F9551"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24</w:t>
            </w:r>
          </w:p>
        </w:tc>
      </w:tr>
      <w:tr w:rsidR="00626650" w:rsidRPr="00FE2E57" w14:paraId="3BFB4B3C" w14:textId="77777777" w:rsidTr="00626650">
        <w:trPr>
          <w:trHeight w:val="539"/>
        </w:trPr>
        <w:tc>
          <w:tcPr>
            <w:tcW w:w="8521" w:type="dxa"/>
            <w:hideMark/>
          </w:tcPr>
          <w:p w14:paraId="7B945234"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Общее количество мероприятий, по итогам которых возбуждены дела об административных правонарушениях</w:t>
            </w:r>
            <w:r>
              <w:rPr>
                <w:rFonts w:ascii="Times New Roman" w:hAnsi="Times New Roman" w:cs="Times New Roman"/>
                <w:sz w:val="24"/>
                <w:szCs w:val="24"/>
              </w:rPr>
              <w:t>, из них:</w:t>
            </w:r>
          </w:p>
        </w:tc>
        <w:tc>
          <w:tcPr>
            <w:tcW w:w="1108" w:type="dxa"/>
            <w:hideMark/>
          </w:tcPr>
          <w:p w14:paraId="04228956"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85</w:t>
            </w:r>
          </w:p>
        </w:tc>
      </w:tr>
      <w:tr w:rsidR="00626650" w:rsidRPr="00FE2E57" w14:paraId="44D0D996" w14:textId="77777777" w:rsidTr="00626650">
        <w:trPr>
          <w:trHeight w:val="276"/>
        </w:trPr>
        <w:tc>
          <w:tcPr>
            <w:tcW w:w="8521" w:type="dxa"/>
          </w:tcPr>
          <w:p w14:paraId="32820FF8"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плановых проверок</w:t>
            </w:r>
          </w:p>
        </w:tc>
        <w:tc>
          <w:tcPr>
            <w:tcW w:w="1108" w:type="dxa"/>
            <w:hideMark/>
          </w:tcPr>
          <w:p w14:paraId="42AB6866"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60</w:t>
            </w:r>
          </w:p>
        </w:tc>
      </w:tr>
      <w:tr w:rsidR="00626650" w:rsidRPr="00FE2E57" w14:paraId="42A75B3C" w14:textId="77777777" w:rsidTr="00626650">
        <w:trPr>
          <w:trHeight w:val="276"/>
        </w:trPr>
        <w:tc>
          <w:tcPr>
            <w:tcW w:w="8521" w:type="dxa"/>
          </w:tcPr>
          <w:p w14:paraId="1B3822BD"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внеплановых проверок</w:t>
            </w:r>
          </w:p>
        </w:tc>
        <w:tc>
          <w:tcPr>
            <w:tcW w:w="1108" w:type="dxa"/>
            <w:hideMark/>
          </w:tcPr>
          <w:p w14:paraId="53997EEE"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18</w:t>
            </w:r>
          </w:p>
        </w:tc>
      </w:tr>
      <w:tr w:rsidR="00626650" w:rsidRPr="00FE2E57" w14:paraId="1853A4EF" w14:textId="77777777" w:rsidTr="00626650">
        <w:trPr>
          <w:trHeight w:val="276"/>
        </w:trPr>
        <w:tc>
          <w:tcPr>
            <w:tcW w:w="8521" w:type="dxa"/>
          </w:tcPr>
          <w:p w14:paraId="2963E06B"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рейдовых осмотров</w:t>
            </w:r>
          </w:p>
        </w:tc>
        <w:tc>
          <w:tcPr>
            <w:tcW w:w="1108" w:type="dxa"/>
            <w:hideMark/>
          </w:tcPr>
          <w:p w14:paraId="77A5379E"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0</w:t>
            </w:r>
          </w:p>
        </w:tc>
      </w:tr>
      <w:tr w:rsidR="00626650" w:rsidRPr="00FE2E57" w14:paraId="15675075" w14:textId="77777777" w:rsidTr="00626650">
        <w:trPr>
          <w:trHeight w:val="276"/>
        </w:trPr>
        <w:tc>
          <w:tcPr>
            <w:tcW w:w="8521" w:type="dxa"/>
          </w:tcPr>
          <w:p w14:paraId="5BEB141A"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инспекционных визитов</w:t>
            </w:r>
          </w:p>
        </w:tc>
        <w:tc>
          <w:tcPr>
            <w:tcW w:w="1108" w:type="dxa"/>
            <w:hideMark/>
          </w:tcPr>
          <w:p w14:paraId="646F1AE3"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3</w:t>
            </w:r>
          </w:p>
        </w:tc>
      </w:tr>
      <w:tr w:rsidR="00626650" w:rsidRPr="00FE2E57" w14:paraId="56D15D87" w14:textId="77777777" w:rsidTr="00626650">
        <w:trPr>
          <w:trHeight w:val="276"/>
        </w:trPr>
        <w:tc>
          <w:tcPr>
            <w:tcW w:w="8521" w:type="dxa"/>
          </w:tcPr>
          <w:p w14:paraId="378651C0"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выездных обследований</w:t>
            </w:r>
          </w:p>
        </w:tc>
        <w:tc>
          <w:tcPr>
            <w:tcW w:w="1108" w:type="dxa"/>
            <w:hideMark/>
          </w:tcPr>
          <w:p w14:paraId="36FB03E6"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0</w:t>
            </w:r>
          </w:p>
        </w:tc>
      </w:tr>
      <w:tr w:rsidR="00626650" w:rsidRPr="00FE2E57" w14:paraId="0AD8C02D" w14:textId="77777777" w:rsidTr="00626650">
        <w:trPr>
          <w:trHeight w:val="242"/>
        </w:trPr>
        <w:tc>
          <w:tcPr>
            <w:tcW w:w="8521" w:type="dxa"/>
            <w:hideMark/>
          </w:tcPr>
          <w:p w14:paraId="38FDEF1E" w14:textId="77777777" w:rsidR="00626650" w:rsidRPr="00FE2E57" w:rsidRDefault="00626650" w:rsidP="00626650">
            <w:pPr>
              <w:tabs>
                <w:tab w:val="left" w:pos="709"/>
                <w:tab w:val="left" w:pos="851"/>
              </w:tabs>
              <w:ind w:left="313" w:right="-1"/>
              <w:jc w:val="both"/>
              <w:rPr>
                <w:rFonts w:ascii="Times New Roman" w:hAnsi="Times New Roman" w:cs="Times New Roman"/>
                <w:sz w:val="24"/>
                <w:szCs w:val="24"/>
              </w:rPr>
            </w:pPr>
            <w:r w:rsidRPr="00FE2E57">
              <w:rPr>
                <w:rFonts w:ascii="Times New Roman" w:hAnsi="Times New Roman" w:cs="Times New Roman"/>
                <w:sz w:val="24"/>
                <w:szCs w:val="24"/>
              </w:rPr>
              <w:t>наблюдение за соблюдением обязательных требований</w:t>
            </w:r>
          </w:p>
        </w:tc>
        <w:tc>
          <w:tcPr>
            <w:tcW w:w="1108" w:type="dxa"/>
            <w:hideMark/>
          </w:tcPr>
          <w:p w14:paraId="00CB1B08"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4</w:t>
            </w:r>
          </w:p>
        </w:tc>
      </w:tr>
      <w:tr w:rsidR="00626650" w:rsidRPr="00FE2E57" w14:paraId="4E89AFE6" w14:textId="77777777" w:rsidTr="00626650">
        <w:trPr>
          <w:trHeight w:val="245"/>
        </w:trPr>
        <w:tc>
          <w:tcPr>
            <w:tcW w:w="8521" w:type="dxa"/>
            <w:hideMark/>
          </w:tcPr>
          <w:p w14:paraId="38512FA7"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Общая сумма наложенных административных штрафов (тыс. руб.)</w:t>
            </w:r>
          </w:p>
        </w:tc>
        <w:tc>
          <w:tcPr>
            <w:tcW w:w="1108" w:type="dxa"/>
            <w:hideMark/>
          </w:tcPr>
          <w:p w14:paraId="1D9DEC94" w14:textId="77777777" w:rsidR="00626650" w:rsidRPr="00FE2E57" w:rsidRDefault="00626650" w:rsidP="00087974">
            <w:pPr>
              <w:tabs>
                <w:tab w:val="left" w:pos="709"/>
                <w:tab w:val="left" w:pos="851"/>
              </w:tabs>
              <w:ind w:right="-1"/>
              <w:jc w:val="both"/>
              <w:rPr>
                <w:rFonts w:ascii="Times New Roman" w:hAnsi="Times New Roman" w:cs="Times New Roman"/>
                <w:sz w:val="24"/>
                <w:szCs w:val="24"/>
              </w:rPr>
            </w:pPr>
            <w:r w:rsidRPr="00FE2E57">
              <w:rPr>
                <w:rFonts w:ascii="Times New Roman" w:hAnsi="Times New Roman" w:cs="Times New Roman"/>
                <w:sz w:val="24"/>
                <w:szCs w:val="24"/>
              </w:rPr>
              <w:t>9045</w:t>
            </w:r>
          </w:p>
        </w:tc>
      </w:tr>
    </w:tbl>
    <w:p w14:paraId="7BA56391" w14:textId="77777777" w:rsidR="00626650" w:rsidRPr="009F4636" w:rsidRDefault="00626650" w:rsidP="009F4636">
      <w:pPr>
        <w:tabs>
          <w:tab w:val="left" w:pos="1134"/>
        </w:tabs>
        <w:jc w:val="both"/>
        <w:rPr>
          <w:rFonts w:ascii="Times New Roman" w:hAnsi="Times New Roman" w:cs="Times New Roman"/>
          <w:sz w:val="28"/>
          <w:szCs w:val="28"/>
        </w:rPr>
      </w:pPr>
    </w:p>
    <w:p w14:paraId="69DA4731" w14:textId="09EC0A49" w:rsidR="00C47A9C" w:rsidRDefault="0078385E" w:rsidP="00935C7C">
      <w:pPr>
        <w:pStyle w:val="a3"/>
        <w:numPr>
          <w:ilvl w:val="1"/>
          <w:numId w:val="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Характеристика проблем, на решение которых направлена программа профилактики</w:t>
      </w:r>
    </w:p>
    <w:p w14:paraId="4E2320E3" w14:textId="77777777" w:rsidR="0078385E" w:rsidRPr="0078385E" w:rsidRDefault="0078385E" w:rsidP="0078385E">
      <w:pPr>
        <w:pStyle w:val="a3"/>
        <w:tabs>
          <w:tab w:val="left" w:pos="1134"/>
        </w:tabs>
        <w:ind w:left="0" w:firstLine="709"/>
        <w:jc w:val="both"/>
        <w:rPr>
          <w:rFonts w:ascii="Times New Roman" w:hAnsi="Times New Roman" w:cs="Times New Roman"/>
          <w:sz w:val="28"/>
          <w:szCs w:val="28"/>
        </w:rPr>
      </w:pPr>
      <w:r w:rsidRPr="0078385E">
        <w:rPr>
          <w:rFonts w:ascii="Times New Roman" w:hAnsi="Times New Roman" w:cs="Times New Roman"/>
          <w:sz w:val="28"/>
          <w:szCs w:val="28"/>
        </w:rPr>
        <w:t>Программа профилактики направлена на предупреждение нарушений обязательных требований в области недропользования, предупреждение и минимизацию причин и условий для их возникновения.</w:t>
      </w:r>
    </w:p>
    <w:p w14:paraId="34B183A0" w14:textId="77777777" w:rsidR="0078385E" w:rsidRPr="0078385E" w:rsidRDefault="0078385E" w:rsidP="0078385E">
      <w:pPr>
        <w:pStyle w:val="a3"/>
        <w:tabs>
          <w:tab w:val="left" w:pos="1134"/>
        </w:tabs>
        <w:ind w:left="0" w:firstLine="709"/>
        <w:jc w:val="both"/>
        <w:rPr>
          <w:rFonts w:ascii="Times New Roman" w:hAnsi="Times New Roman" w:cs="Times New Roman"/>
          <w:sz w:val="28"/>
          <w:szCs w:val="28"/>
        </w:rPr>
      </w:pPr>
      <w:r w:rsidRPr="0078385E">
        <w:rPr>
          <w:rFonts w:ascii="Times New Roman" w:hAnsi="Times New Roman" w:cs="Times New Roman"/>
          <w:sz w:val="28"/>
          <w:szCs w:val="28"/>
        </w:rPr>
        <w:t>К типовым нарушениям в сфере недропользования относятся следующие нарушения:</w:t>
      </w:r>
    </w:p>
    <w:p w14:paraId="19135ED4" w14:textId="77777777" w:rsidR="0078385E" w:rsidRPr="0078385E" w:rsidRDefault="0078385E" w:rsidP="0078385E">
      <w:pPr>
        <w:pStyle w:val="a3"/>
        <w:tabs>
          <w:tab w:val="left" w:pos="1134"/>
        </w:tabs>
        <w:ind w:left="0" w:firstLine="709"/>
        <w:jc w:val="both"/>
        <w:rPr>
          <w:rFonts w:ascii="Times New Roman" w:hAnsi="Times New Roman" w:cs="Times New Roman"/>
          <w:sz w:val="28"/>
          <w:szCs w:val="28"/>
        </w:rPr>
      </w:pPr>
      <w:r w:rsidRPr="0078385E">
        <w:rPr>
          <w:rFonts w:ascii="Times New Roman" w:hAnsi="Times New Roman" w:cs="Times New Roman"/>
          <w:sz w:val="28"/>
          <w:szCs w:val="28"/>
        </w:rPr>
        <w:t>не обеспечено соблюдение требований технических проектов на разработку месторождений, а также планов развития горных работ в части обеспечения установленных уровней добычи, порядка и сроков отработки;</w:t>
      </w:r>
    </w:p>
    <w:p w14:paraId="1729AC5B" w14:textId="77777777" w:rsidR="0078385E" w:rsidRPr="0078385E" w:rsidRDefault="0078385E" w:rsidP="0078385E">
      <w:pPr>
        <w:pStyle w:val="a3"/>
        <w:tabs>
          <w:tab w:val="left" w:pos="1134"/>
        </w:tabs>
        <w:ind w:left="0" w:firstLine="709"/>
        <w:jc w:val="both"/>
        <w:rPr>
          <w:rFonts w:ascii="Times New Roman" w:hAnsi="Times New Roman" w:cs="Times New Roman"/>
          <w:sz w:val="28"/>
          <w:szCs w:val="28"/>
        </w:rPr>
      </w:pPr>
      <w:r w:rsidRPr="0078385E">
        <w:rPr>
          <w:rFonts w:ascii="Times New Roman" w:hAnsi="Times New Roman" w:cs="Times New Roman"/>
          <w:sz w:val="28"/>
          <w:szCs w:val="28"/>
        </w:rPr>
        <w:t>не обеспечено соблюдение требований технических проектов на разработку месторождений в части применяемого оборудования и механизмов, предусмотренных техническими решениями;</w:t>
      </w:r>
    </w:p>
    <w:p w14:paraId="34C5E185" w14:textId="77777777" w:rsidR="0078385E" w:rsidRPr="0078385E" w:rsidRDefault="0078385E" w:rsidP="0078385E">
      <w:pPr>
        <w:pStyle w:val="a3"/>
        <w:tabs>
          <w:tab w:val="left" w:pos="1134"/>
        </w:tabs>
        <w:ind w:left="0" w:firstLine="709"/>
        <w:jc w:val="both"/>
        <w:rPr>
          <w:rFonts w:ascii="Times New Roman" w:hAnsi="Times New Roman" w:cs="Times New Roman"/>
          <w:sz w:val="28"/>
          <w:szCs w:val="28"/>
        </w:rPr>
      </w:pPr>
      <w:r w:rsidRPr="0078385E">
        <w:rPr>
          <w:rFonts w:ascii="Times New Roman" w:hAnsi="Times New Roman" w:cs="Times New Roman"/>
          <w:sz w:val="28"/>
          <w:szCs w:val="28"/>
        </w:rPr>
        <w:t>не утверждены нормативы потерь полезного ископаемого при добыче;</w:t>
      </w:r>
    </w:p>
    <w:p w14:paraId="26698994" w14:textId="77777777" w:rsidR="0078385E" w:rsidRPr="0078385E" w:rsidRDefault="0078385E" w:rsidP="0078385E">
      <w:pPr>
        <w:pStyle w:val="a3"/>
        <w:tabs>
          <w:tab w:val="left" w:pos="1134"/>
        </w:tabs>
        <w:ind w:left="0" w:firstLine="709"/>
        <w:jc w:val="both"/>
        <w:rPr>
          <w:rFonts w:ascii="Times New Roman" w:hAnsi="Times New Roman" w:cs="Times New Roman"/>
          <w:sz w:val="28"/>
          <w:szCs w:val="28"/>
        </w:rPr>
      </w:pPr>
      <w:r w:rsidRPr="0078385E">
        <w:rPr>
          <w:rFonts w:ascii="Times New Roman" w:hAnsi="Times New Roman" w:cs="Times New Roman"/>
          <w:sz w:val="28"/>
          <w:szCs w:val="28"/>
        </w:rPr>
        <w:t>не представлены отчеты о выполнении условий пользования недрами, статистическая отчётность, отчеты о результатах мониторинга окружающей среды;</w:t>
      </w:r>
    </w:p>
    <w:p w14:paraId="39CFB993" w14:textId="77777777" w:rsidR="0078385E" w:rsidRPr="0078385E" w:rsidRDefault="0078385E" w:rsidP="0078385E">
      <w:pPr>
        <w:pStyle w:val="a3"/>
        <w:tabs>
          <w:tab w:val="left" w:pos="1134"/>
        </w:tabs>
        <w:ind w:left="0" w:firstLine="709"/>
        <w:jc w:val="both"/>
        <w:rPr>
          <w:rFonts w:ascii="Times New Roman" w:hAnsi="Times New Roman" w:cs="Times New Roman"/>
          <w:sz w:val="28"/>
          <w:szCs w:val="28"/>
        </w:rPr>
      </w:pPr>
      <w:r w:rsidRPr="0078385E">
        <w:rPr>
          <w:rFonts w:ascii="Times New Roman" w:hAnsi="Times New Roman" w:cs="Times New Roman"/>
          <w:sz w:val="28"/>
          <w:szCs w:val="28"/>
        </w:rPr>
        <w:t>не оплачены/не начислены регулярные платежи за пользование недрами;</w:t>
      </w:r>
    </w:p>
    <w:p w14:paraId="710F08D4" w14:textId="77777777" w:rsidR="0078385E" w:rsidRPr="0078385E" w:rsidRDefault="0078385E" w:rsidP="0078385E">
      <w:pPr>
        <w:pStyle w:val="a3"/>
        <w:tabs>
          <w:tab w:val="left" w:pos="1134"/>
        </w:tabs>
        <w:ind w:left="0" w:firstLine="709"/>
        <w:jc w:val="both"/>
        <w:rPr>
          <w:rFonts w:ascii="Times New Roman" w:hAnsi="Times New Roman" w:cs="Times New Roman"/>
          <w:sz w:val="28"/>
          <w:szCs w:val="28"/>
        </w:rPr>
      </w:pPr>
      <w:r w:rsidRPr="0078385E">
        <w:rPr>
          <w:rFonts w:ascii="Times New Roman" w:hAnsi="Times New Roman" w:cs="Times New Roman"/>
          <w:sz w:val="28"/>
          <w:szCs w:val="28"/>
        </w:rPr>
        <w:t>не выполнены требования по охране недр при пользовании недрами;</w:t>
      </w:r>
    </w:p>
    <w:p w14:paraId="68D29158" w14:textId="20D45332" w:rsidR="0078385E" w:rsidRPr="0078385E" w:rsidRDefault="0078385E" w:rsidP="0078385E">
      <w:pPr>
        <w:pStyle w:val="a3"/>
        <w:tabs>
          <w:tab w:val="left" w:pos="1134"/>
        </w:tabs>
        <w:ind w:left="0" w:firstLine="709"/>
        <w:jc w:val="both"/>
        <w:rPr>
          <w:rFonts w:ascii="Times New Roman" w:hAnsi="Times New Roman" w:cs="Times New Roman"/>
          <w:sz w:val="28"/>
          <w:szCs w:val="28"/>
        </w:rPr>
      </w:pPr>
      <w:r w:rsidRPr="0078385E">
        <w:rPr>
          <w:rFonts w:ascii="Times New Roman" w:hAnsi="Times New Roman" w:cs="Times New Roman"/>
          <w:sz w:val="28"/>
          <w:szCs w:val="28"/>
        </w:rPr>
        <w:t>не утверждена</w:t>
      </w:r>
      <w:r w:rsidR="00EC721C" w:rsidRPr="0078385E">
        <w:rPr>
          <w:rFonts w:ascii="Times New Roman" w:hAnsi="Times New Roman" w:cs="Times New Roman"/>
          <w:sz w:val="28"/>
          <w:szCs w:val="28"/>
        </w:rPr>
        <w:t>/несвоевременно утверждена</w:t>
      </w:r>
      <w:r w:rsidRPr="0078385E">
        <w:rPr>
          <w:rFonts w:ascii="Times New Roman" w:hAnsi="Times New Roman" w:cs="Times New Roman"/>
          <w:sz w:val="28"/>
          <w:szCs w:val="28"/>
        </w:rPr>
        <w:t xml:space="preserve"> проектная документация на проведение работ по разведке, геологическому изучению, включающему поиски и оценку месторождения;</w:t>
      </w:r>
    </w:p>
    <w:p w14:paraId="711EBF32" w14:textId="77777777" w:rsidR="0078385E" w:rsidRPr="0078385E" w:rsidRDefault="0078385E" w:rsidP="0078385E">
      <w:pPr>
        <w:pStyle w:val="a3"/>
        <w:tabs>
          <w:tab w:val="left" w:pos="1134"/>
        </w:tabs>
        <w:ind w:left="0" w:firstLine="709"/>
        <w:jc w:val="both"/>
        <w:rPr>
          <w:rFonts w:ascii="Times New Roman" w:hAnsi="Times New Roman" w:cs="Times New Roman"/>
          <w:sz w:val="28"/>
          <w:szCs w:val="28"/>
        </w:rPr>
      </w:pPr>
      <w:r w:rsidRPr="0078385E">
        <w:rPr>
          <w:rFonts w:ascii="Times New Roman" w:hAnsi="Times New Roman" w:cs="Times New Roman"/>
          <w:sz w:val="28"/>
          <w:szCs w:val="28"/>
        </w:rPr>
        <w:t>не обеспечено соблюдение требований проектов по поиску и оценке месторождений полезных ископаемых, проектов разведочных работ в части видов, объемов и сроков проведения работ.</w:t>
      </w:r>
    </w:p>
    <w:p w14:paraId="75EA192F" w14:textId="77777777" w:rsidR="00F52768" w:rsidRDefault="00F52768" w:rsidP="00F52768">
      <w:pPr>
        <w:jc w:val="both"/>
        <w:rPr>
          <w:rFonts w:ascii="Times New Roman" w:hAnsi="Times New Roman" w:cs="Times New Roman"/>
          <w:sz w:val="28"/>
          <w:szCs w:val="28"/>
        </w:rPr>
      </w:pPr>
    </w:p>
    <w:p w14:paraId="30D51FFA" w14:textId="77777777" w:rsidR="00F52768" w:rsidRDefault="00F52768" w:rsidP="00B32E56">
      <w:pPr>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w:t>
      </w:r>
      <w:r>
        <w:rPr>
          <w:rFonts w:ascii="Times New Roman" w:hAnsi="Times New Roman" w:cs="Times New Roman"/>
          <w:sz w:val="28"/>
          <w:szCs w:val="28"/>
        </w:rPr>
        <w:t>. Цели и задачи реализации программы профилактики</w:t>
      </w:r>
    </w:p>
    <w:p w14:paraId="7B38960E" w14:textId="77777777" w:rsidR="00F52768" w:rsidRDefault="00F52768" w:rsidP="00F52768">
      <w:pPr>
        <w:jc w:val="both"/>
        <w:rPr>
          <w:rFonts w:ascii="Times New Roman" w:hAnsi="Times New Roman" w:cs="Times New Roman"/>
          <w:sz w:val="28"/>
          <w:szCs w:val="28"/>
        </w:rPr>
      </w:pPr>
    </w:p>
    <w:p w14:paraId="44E187EE" w14:textId="3107AC51" w:rsidR="00D52A94" w:rsidRPr="00D52A94" w:rsidRDefault="00D52A94" w:rsidP="00935C7C">
      <w:pPr>
        <w:pStyle w:val="a3"/>
        <w:numPr>
          <w:ilvl w:val="1"/>
          <w:numId w:val="1"/>
        </w:numPr>
        <w:tabs>
          <w:tab w:val="left" w:pos="1134"/>
        </w:tabs>
        <w:ind w:left="0" w:firstLine="709"/>
        <w:jc w:val="both"/>
        <w:rPr>
          <w:rFonts w:ascii="Times New Roman" w:hAnsi="Times New Roman" w:cs="Times New Roman"/>
          <w:sz w:val="28"/>
          <w:szCs w:val="28"/>
        </w:rPr>
      </w:pPr>
      <w:r w:rsidRPr="00935C7C">
        <w:rPr>
          <w:rFonts w:ascii="Times New Roman" w:hAnsi="Times New Roman" w:cs="Times New Roman"/>
          <w:sz w:val="28"/>
          <w:szCs w:val="28"/>
        </w:rPr>
        <w:t>Основными целями программы профилактики являются:</w:t>
      </w:r>
    </w:p>
    <w:p w14:paraId="1B287E12" w14:textId="0E7CBDF1" w:rsidR="00D52A94" w:rsidRPr="001B359F" w:rsidRDefault="006E6BC9" w:rsidP="006E6BC9">
      <w:pPr>
        <w:pStyle w:val="a3"/>
        <w:ind w:left="0" w:firstLine="709"/>
        <w:jc w:val="both"/>
        <w:rPr>
          <w:rFonts w:ascii="Times New Roman" w:hAnsi="Times New Roman"/>
          <w:sz w:val="28"/>
          <w:szCs w:val="28"/>
        </w:rPr>
      </w:pPr>
      <w:r>
        <w:rPr>
          <w:rFonts w:ascii="Times New Roman" w:hAnsi="Times New Roman"/>
          <w:sz w:val="28"/>
          <w:szCs w:val="28"/>
        </w:rPr>
        <w:lastRenderedPageBreak/>
        <w:t>с</w:t>
      </w:r>
      <w:r w:rsidR="00D52A94" w:rsidRPr="001B359F">
        <w:rPr>
          <w:rFonts w:ascii="Times New Roman" w:hAnsi="Times New Roman"/>
          <w:sz w:val="28"/>
          <w:szCs w:val="28"/>
        </w:rPr>
        <w:t xml:space="preserve">нижение числа случаев </w:t>
      </w:r>
      <w:r w:rsidR="0078385E">
        <w:rPr>
          <w:rFonts w:ascii="Times New Roman" w:hAnsi="Times New Roman"/>
          <w:sz w:val="28"/>
          <w:szCs w:val="28"/>
        </w:rPr>
        <w:t>несоблюдения требований по рациональному использованию и охране недр, самовольному (безлицензионному) пользованию недрами</w:t>
      </w:r>
      <w:r>
        <w:rPr>
          <w:rFonts w:ascii="Times New Roman" w:hAnsi="Times New Roman"/>
          <w:sz w:val="28"/>
          <w:szCs w:val="28"/>
        </w:rPr>
        <w:t>;</w:t>
      </w:r>
    </w:p>
    <w:p w14:paraId="7B792C63" w14:textId="77777777" w:rsidR="00D52A94" w:rsidRPr="001B359F" w:rsidRDefault="006E6BC9" w:rsidP="006E6BC9">
      <w:pPr>
        <w:pStyle w:val="a3"/>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нижение уровня материального ущерба</w:t>
      </w:r>
      <w:r>
        <w:rPr>
          <w:rFonts w:ascii="Times New Roman" w:hAnsi="Times New Roman"/>
          <w:sz w:val="28"/>
          <w:szCs w:val="28"/>
        </w:rPr>
        <w:t xml:space="preserve"> по контролируемым видам рисков;</w:t>
      </w:r>
    </w:p>
    <w:p w14:paraId="72A8C67A" w14:textId="68470005" w:rsidR="00D52A94" w:rsidRPr="001B359F" w:rsidRDefault="006E6BC9" w:rsidP="006E6BC9">
      <w:pPr>
        <w:pStyle w:val="a3"/>
        <w:ind w:left="0" w:firstLine="709"/>
        <w:jc w:val="both"/>
        <w:rPr>
          <w:rFonts w:ascii="Times New Roman" w:hAnsi="Times New Roman"/>
          <w:sz w:val="28"/>
          <w:szCs w:val="28"/>
        </w:rPr>
      </w:pPr>
      <w:r>
        <w:rPr>
          <w:rFonts w:ascii="Times New Roman" w:hAnsi="Times New Roman"/>
          <w:sz w:val="28"/>
          <w:szCs w:val="28"/>
        </w:rPr>
        <w:t>с</w:t>
      </w:r>
      <w:r w:rsidR="00D52A94" w:rsidRPr="001B359F">
        <w:rPr>
          <w:rFonts w:ascii="Times New Roman" w:hAnsi="Times New Roman"/>
          <w:sz w:val="28"/>
          <w:szCs w:val="28"/>
        </w:rPr>
        <w:t xml:space="preserve">окращение числа нарушений обязательных требований </w:t>
      </w:r>
      <w:r w:rsidR="0078385E">
        <w:rPr>
          <w:rFonts w:ascii="Times New Roman" w:hAnsi="Times New Roman"/>
          <w:sz w:val="28"/>
          <w:szCs w:val="28"/>
        </w:rPr>
        <w:t>в области законодательства о недрах, а также обеспечение соблюдения законодательства о недрах в части рационального использования и охран</w:t>
      </w:r>
      <w:r w:rsidR="00EC721C">
        <w:rPr>
          <w:rFonts w:ascii="Times New Roman" w:hAnsi="Times New Roman"/>
          <w:sz w:val="28"/>
          <w:szCs w:val="28"/>
        </w:rPr>
        <w:t>ы</w:t>
      </w:r>
      <w:r w:rsidR="0078385E">
        <w:rPr>
          <w:rFonts w:ascii="Times New Roman" w:hAnsi="Times New Roman"/>
          <w:sz w:val="28"/>
          <w:szCs w:val="28"/>
        </w:rPr>
        <w:t xml:space="preserve"> недр</w:t>
      </w:r>
      <w:r>
        <w:rPr>
          <w:rFonts w:ascii="Times New Roman" w:hAnsi="Times New Roman"/>
          <w:sz w:val="28"/>
          <w:szCs w:val="28"/>
        </w:rPr>
        <w:t>;</w:t>
      </w:r>
    </w:p>
    <w:p w14:paraId="4FD3218B" w14:textId="77777777" w:rsidR="00D52A94" w:rsidRPr="001B359F" w:rsidRDefault="006E6BC9" w:rsidP="006E6BC9">
      <w:pPr>
        <w:pStyle w:val="a3"/>
        <w:widowControl w:val="0"/>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доли профилактических мероприятий в общем объёме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Росприроднадзора.</w:t>
      </w:r>
    </w:p>
    <w:p w14:paraId="71BAA8A3" w14:textId="57462BE7" w:rsidR="00D52A94" w:rsidRPr="00935C7C" w:rsidRDefault="00D52A94" w:rsidP="00EC7273">
      <w:pPr>
        <w:pStyle w:val="a3"/>
        <w:numPr>
          <w:ilvl w:val="1"/>
          <w:numId w:val="1"/>
        </w:numPr>
        <w:tabs>
          <w:tab w:val="left" w:pos="1134"/>
        </w:tabs>
        <w:ind w:left="0" w:firstLine="709"/>
        <w:jc w:val="both"/>
        <w:rPr>
          <w:rFonts w:ascii="Times New Roman" w:hAnsi="Times New Roman" w:cs="Times New Roman"/>
          <w:sz w:val="28"/>
          <w:szCs w:val="28"/>
        </w:rPr>
      </w:pPr>
      <w:r w:rsidRPr="00935C7C">
        <w:rPr>
          <w:rFonts w:ascii="Times New Roman" w:hAnsi="Times New Roman" w:cs="Times New Roman"/>
          <w:sz w:val="28"/>
          <w:szCs w:val="28"/>
        </w:rPr>
        <w:t>Для достижения целей программы профилактики необходимо выполнение следующих задач:</w:t>
      </w:r>
    </w:p>
    <w:p w14:paraId="20E45892" w14:textId="06D8B4EF" w:rsidR="00D52A94" w:rsidRPr="001B359F" w:rsidRDefault="00A656C5" w:rsidP="00EC7273">
      <w:pPr>
        <w:pStyle w:val="a3"/>
        <w:tabs>
          <w:tab w:val="left" w:pos="851"/>
          <w:tab w:val="left" w:pos="1134"/>
        </w:tabs>
        <w:ind w:left="0" w:firstLine="709"/>
        <w:jc w:val="both"/>
        <w:rPr>
          <w:rFonts w:ascii="Times New Roman" w:hAnsi="Times New Roman"/>
          <w:sz w:val="28"/>
          <w:szCs w:val="28"/>
        </w:rPr>
      </w:pPr>
      <w:proofErr w:type="spellStart"/>
      <w:r>
        <w:rPr>
          <w:rFonts w:ascii="Times New Roman" w:hAnsi="Times New Roman"/>
          <w:sz w:val="28"/>
          <w:szCs w:val="28"/>
        </w:rPr>
        <w:t>п</w:t>
      </w:r>
      <w:r w:rsidR="00D52A94" w:rsidRPr="001B359F">
        <w:rPr>
          <w:rFonts w:ascii="Times New Roman" w:hAnsi="Times New Roman"/>
          <w:sz w:val="28"/>
          <w:szCs w:val="28"/>
        </w:rPr>
        <w:t>риоритизация</w:t>
      </w:r>
      <w:proofErr w:type="spellEnd"/>
      <w:r w:rsidR="00D52A94" w:rsidRPr="001B359F">
        <w:rPr>
          <w:rFonts w:ascii="Times New Roman" w:hAnsi="Times New Roman"/>
          <w:sz w:val="28"/>
          <w:szCs w:val="28"/>
        </w:rPr>
        <w:t xml:space="preserve"> и систематизация мер профилактики нарушений обязательных требований в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w:t>
      </w:r>
      <w:r w:rsidR="00D52A94">
        <w:rPr>
          <w:rFonts w:ascii="Times New Roman" w:hAnsi="Times New Roman"/>
          <w:sz w:val="28"/>
          <w:szCs w:val="28"/>
        </w:rPr>
        <w:t>Росприроднадзора</w:t>
      </w:r>
      <w:r w:rsidR="00D52A94" w:rsidRPr="001B359F">
        <w:rPr>
          <w:rFonts w:ascii="Times New Roman" w:hAnsi="Times New Roman"/>
          <w:sz w:val="28"/>
          <w:szCs w:val="28"/>
        </w:rPr>
        <w:t xml:space="preserve">, расширение перечня применяемых в </w:t>
      </w:r>
      <w:r w:rsidR="00D52A94">
        <w:rPr>
          <w:rFonts w:ascii="Times New Roman" w:hAnsi="Times New Roman"/>
          <w:sz w:val="28"/>
          <w:szCs w:val="28"/>
        </w:rPr>
        <w:t>Росприроднадзоре</w:t>
      </w:r>
      <w:r w:rsidR="00D52A94" w:rsidRPr="001B359F">
        <w:rPr>
          <w:rFonts w:ascii="Times New Roman" w:hAnsi="Times New Roman"/>
          <w:sz w:val="28"/>
          <w:szCs w:val="28"/>
        </w:rPr>
        <w:t xml:space="preserve"> профилактических мер и круга поднадзорных субъектов, принимающих активное участие в профилактических мероприятиях, повышение эффективности реализуемых орган</w:t>
      </w:r>
      <w:r>
        <w:rPr>
          <w:rFonts w:ascii="Times New Roman" w:hAnsi="Times New Roman"/>
          <w:sz w:val="28"/>
          <w:szCs w:val="28"/>
        </w:rPr>
        <w:t>ом профилактических мероприятий;</w:t>
      </w:r>
    </w:p>
    <w:p w14:paraId="7326AD55" w14:textId="04E2699D" w:rsidR="00D52A94" w:rsidRPr="001B359F" w:rsidRDefault="00A656C5" w:rsidP="00EC7273">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в</w:t>
      </w:r>
      <w:r w:rsidR="00D52A94" w:rsidRPr="001B359F">
        <w:rPr>
          <w:rFonts w:ascii="Times New Roman" w:hAnsi="Times New Roman"/>
          <w:sz w:val="28"/>
          <w:szCs w:val="28"/>
        </w:rPr>
        <w:t xml:space="preserve">ыявление причин, факторов и условий, способствующих нарушению обязательных требований в области </w:t>
      </w:r>
      <w:r w:rsidR="0078385E">
        <w:rPr>
          <w:rFonts w:ascii="Times New Roman" w:hAnsi="Times New Roman"/>
          <w:sz w:val="28"/>
          <w:szCs w:val="28"/>
        </w:rPr>
        <w:t>недропользования</w:t>
      </w:r>
      <w:r w:rsidR="00D52A94" w:rsidRPr="001B359F">
        <w:rPr>
          <w:rFonts w:ascii="Times New Roman" w:hAnsi="Times New Roman"/>
          <w:sz w:val="28"/>
          <w:szCs w:val="28"/>
        </w:rPr>
        <w:t>, определение способов устранения или с</w:t>
      </w:r>
      <w:r>
        <w:rPr>
          <w:rFonts w:ascii="Times New Roman" w:hAnsi="Times New Roman"/>
          <w:sz w:val="28"/>
          <w:szCs w:val="28"/>
        </w:rPr>
        <w:t>нижения рисков их возникновения;</w:t>
      </w:r>
    </w:p>
    <w:p w14:paraId="2DD47CFB" w14:textId="15D6B2EA" w:rsidR="00D52A94" w:rsidRPr="001B359F" w:rsidRDefault="00A656C5" w:rsidP="00A656C5">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о</w:t>
      </w:r>
      <w:r w:rsidR="00D52A94" w:rsidRPr="001B359F">
        <w:rPr>
          <w:rFonts w:ascii="Times New Roman" w:hAnsi="Times New Roman"/>
          <w:sz w:val="28"/>
          <w:szCs w:val="28"/>
        </w:rPr>
        <w:t xml:space="preserve">пределение перечня видов данных, сбор статистических данных, необходимых для организации профилактической работы по сокращению числа нарушений обязательных требований в </w:t>
      </w:r>
      <w:r>
        <w:rPr>
          <w:rFonts w:ascii="Times New Roman" w:hAnsi="Times New Roman"/>
          <w:sz w:val="28"/>
          <w:szCs w:val="28"/>
        </w:rPr>
        <w:t xml:space="preserve">области </w:t>
      </w:r>
      <w:r w:rsidR="0078385E">
        <w:rPr>
          <w:rFonts w:ascii="Times New Roman" w:hAnsi="Times New Roman"/>
          <w:sz w:val="28"/>
          <w:szCs w:val="28"/>
        </w:rPr>
        <w:t xml:space="preserve">недропользования </w:t>
      </w:r>
      <w:r w:rsidR="00D52A94" w:rsidRPr="001B359F">
        <w:rPr>
          <w:rFonts w:ascii="Times New Roman" w:hAnsi="Times New Roman"/>
          <w:sz w:val="28"/>
          <w:szCs w:val="28"/>
        </w:rPr>
        <w:t xml:space="preserve">и снижению негативного </w:t>
      </w:r>
      <w:r>
        <w:rPr>
          <w:rFonts w:ascii="Times New Roman" w:hAnsi="Times New Roman"/>
          <w:sz w:val="28"/>
          <w:szCs w:val="28"/>
        </w:rPr>
        <w:t xml:space="preserve">воздействия на </w:t>
      </w:r>
      <w:r w:rsidR="0078385E">
        <w:rPr>
          <w:rFonts w:ascii="Times New Roman" w:hAnsi="Times New Roman"/>
          <w:sz w:val="28"/>
          <w:szCs w:val="28"/>
        </w:rPr>
        <w:t>компоненты окружающей среды</w:t>
      </w:r>
      <w:r>
        <w:rPr>
          <w:rFonts w:ascii="Times New Roman" w:hAnsi="Times New Roman"/>
          <w:sz w:val="28"/>
          <w:szCs w:val="28"/>
        </w:rPr>
        <w:t>;</w:t>
      </w:r>
    </w:p>
    <w:p w14:paraId="4BCB80A0" w14:textId="42A1E4A1" w:rsidR="00D52A94" w:rsidRPr="001B359F" w:rsidRDefault="00A656C5" w:rsidP="00A656C5">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становление и оценка зависимости видов, форм и интенсивности профилактических мероприятий от особенностей конкретных объектов</w:t>
      </w:r>
      <w:r w:rsidR="00D52A94">
        <w:rPr>
          <w:rFonts w:ascii="Times New Roman" w:hAnsi="Times New Roman"/>
          <w:sz w:val="28"/>
          <w:szCs w:val="28"/>
        </w:rPr>
        <w:t xml:space="preserve"> контроля</w:t>
      </w:r>
      <w:r w:rsidR="00D52A94" w:rsidRPr="001B359F">
        <w:rPr>
          <w:rFonts w:ascii="Times New Roman" w:hAnsi="Times New Roman"/>
          <w:sz w:val="28"/>
          <w:szCs w:val="28"/>
        </w:rPr>
        <w:t xml:space="preserve"> и присвоенно</w:t>
      </w:r>
      <w:r w:rsidR="00D52A94">
        <w:rPr>
          <w:rFonts w:ascii="Times New Roman" w:hAnsi="Times New Roman"/>
          <w:sz w:val="28"/>
          <w:szCs w:val="28"/>
        </w:rPr>
        <w:t>й им категории</w:t>
      </w:r>
      <w:r w:rsidR="00D52A94" w:rsidRPr="001B359F">
        <w:rPr>
          <w:rFonts w:ascii="Times New Roman" w:hAnsi="Times New Roman"/>
          <w:sz w:val="28"/>
          <w:szCs w:val="28"/>
        </w:rPr>
        <w:t xml:space="preserve"> риска, проведение профилактических мероприят</w:t>
      </w:r>
      <w:r>
        <w:rPr>
          <w:rFonts w:ascii="Times New Roman" w:hAnsi="Times New Roman"/>
          <w:sz w:val="28"/>
          <w:szCs w:val="28"/>
        </w:rPr>
        <w:t>ий с учетом данных факторов;</w:t>
      </w:r>
    </w:p>
    <w:p w14:paraId="591252FD" w14:textId="39C84EA9" w:rsidR="00D52A94" w:rsidRPr="001B359F" w:rsidRDefault="00A656C5" w:rsidP="00A656C5">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р</w:t>
      </w:r>
      <w:r w:rsidR="00D52A94" w:rsidRPr="001B359F">
        <w:rPr>
          <w:rFonts w:ascii="Times New Roman" w:hAnsi="Times New Roman"/>
          <w:sz w:val="28"/>
          <w:szCs w:val="28"/>
        </w:rPr>
        <w:t xml:space="preserve">азработка механизмов эффективного, законопослушного поведения </w:t>
      </w:r>
      <w:r w:rsidR="0078385E">
        <w:rPr>
          <w:rFonts w:ascii="Times New Roman" w:hAnsi="Times New Roman"/>
          <w:sz w:val="28"/>
          <w:szCs w:val="28"/>
        </w:rPr>
        <w:t>недропользователей,</w:t>
      </w:r>
      <w:r w:rsidR="00D52A94" w:rsidRPr="001B359F">
        <w:rPr>
          <w:rFonts w:ascii="Times New Roman" w:hAnsi="Times New Roman"/>
          <w:sz w:val="28"/>
          <w:szCs w:val="28"/>
        </w:rPr>
        <w:t xml:space="preserve"> повышение</w:t>
      </w:r>
      <w:r>
        <w:rPr>
          <w:rFonts w:ascii="Times New Roman" w:hAnsi="Times New Roman"/>
          <w:sz w:val="28"/>
          <w:szCs w:val="28"/>
        </w:rPr>
        <w:t xml:space="preserve"> уровня их правовой грамотности</w:t>
      </w:r>
      <w:r>
        <w:rPr>
          <w:rFonts w:ascii="Times New Roman" w:hAnsi="Times New Roman"/>
          <w:sz w:val="28"/>
          <w:szCs w:val="28"/>
        </w:rPr>
        <w:br/>
      </w:r>
      <w:r w:rsidR="00D52A94" w:rsidRPr="001B359F">
        <w:rPr>
          <w:rFonts w:ascii="Times New Roman" w:hAnsi="Times New Roman"/>
          <w:sz w:val="28"/>
          <w:szCs w:val="28"/>
        </w:rPr>
        <w:t>и мотивация к добросовестному пов</w:t>
      </w:r>
      <w:r>
        <w:rPr>
          <w:rFonts w:ascii="Times New Roman" w:hAnsi="Times New Roman"/>
          <w:sz w:val="28"/>
          <w:szCs w:val="28"/>
        </w:rPr>
        <w:t>едению подконтрольных субъектов;</w:t>
      </w:r>
    </w:p>
    <w:p w14:paraId="2F069E16" w14:textId="77777777" w:rsidR="00D52A94" w:rsidRDefault="00A656C5" w:rsidP="00A656C5">
      <w:pPr>
        <w:pStyle w:val="a3"/>
        <w:tabs>
          <w:tab w:val="left" w:pos="851"/>
          <w:tab w:val="left" w:pos="1134"/>
        </w:tabs>
        <w:ind w:left="0" w:firstLine="709"/>
        <w:jc w:val="both"/>
        <w:rPr>
          <w:rFonts w:ascii="Times New Roman" w:hAnsi="Times New Roman"/>
          <w:sz w:val="28"/>
          <w:szCs w:val="28"/>
        </w:rPr>
      </w:pPr>
      <w:r>
        <w:rPr>
          <w:rFonts w:ascii="Times New Roman" w:hAnsi="Times New Roman"/>
          <w:sz w:val="28"/>
          <w:szCs w:val="28"/>
        </w:rPr>
        <w:t>у</w:t>
      </w:r>
      <w:r w:rsidR="00D52A94" w:rsidRPr="001B359F">
        <w:rPr>
          <w:rFonts w:ascii="Times New Roman" w:hAnsi="Times New Roman"/>
          <w:sz w:val="28"/>
          <w:szCs w:val="28"/>
        </w:rPr>
        <w:t>величение публичности, понятности и открытости контрольно</w:t>
      </w:r>
      <w:r w:rsidR="00D52A94">
        <w:rPr>
          <w:rFonts w:ascii="Times New Roman" w:hAnsi="Times New Roman"/>
          <w:sz w:val="28"/>
          <w:szCs w:val="28"/>
        </w:rPr>
        <w:t>й (</w:t>
      </w:r>
      <w:r w:rsidR="00D52A94" w:rsidRPr="001B359F">
        <w:rPr>
          <w:rFonts w:ascii="Times New Roman" w:hAnsi="Times New Roman"/>
          <w:sz w:val="28"/>
          <w:szCs w:val="28"/>
        </w:rPr>
        <w:t>надзорной</w:t>
      </w:r>
      <w:r w:rsidR="00D52A94">
        <w:rPr>
          <w:rFonts w:ascii="Times New Roman" w:hAnsi="Times New Roman"/>
          <w:sz w:val="28"/>
          <w:szCs w:val="28"/>
        </w:rPr>
        <w:t>)</w:t>
      </w:r>
      <w:r w:rsidR="00D52A94" w:rsidRPr="001B359F">
        <w:rPr>
          <w:rFonts w:ascii="Times New Roman" w:hAnsi="Times New Roman"/>
          <w:sz w:val="28"/>
          <w:szCs w:val="28"/>
        </w:rPr>
        <w:t xml:space="preserve"> деятельности Росприроднадзора.</w:t>
      </w:r>
    </w:p>
    <w:p w14:paraId="2BEB743B" w14:textId="77777777" w:rsidR="0085013E" w:rsidRDefault="0085013E">
      <w:pPr>
        <w:rPr>
          <w:rFonts w:ascii="Times New Roman" w:hAnsi="Times New Roman" w:cs="Times New Roman"/>
          <w:sz w:val="28"/>
          <w:szCs w:val="28"/>
        </w:rPr>
      </w:pPr>
    </w:p>
    <w:p w14:paraId="02D6C4CB" w14:textId="77777777" w:rsidR="00D52A94" w:rsidRDefault="00D52A94" w:rsidP="00B32E56">
      <w:pPr>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III</w:t>
      </w:r>
      <w:r>
        <w:rPr>
          <w:rFonts w:ascii="Times New Roman" w:hAnsi="Times New Roman" w:cs="Times New Roman"/>
          <w:sz w:val="28"/>
          <w:szCs w:val="28"/>
        </w:rPr>
        <w:t xml:space="preserve">. Перечень профилактических мероприятий, </w:t>
      </w:r>
      <w:r w:rsidR="009057F4">
        <w:rPr>
          <w:rFonts w:ascii="Times New Roman" w:hAnsi="Times New Roman" w:cs="Times New Roman"/>
          <w:sz w:val="28"/>
          <w:szCs w:val="28"/>
        </w:rPr>
        <w:br/>
      </w:r>
      <w:r>
        <w:rPr>
          <w:rFonts w:ascii="Times New Roman" w:hAnsi="Times New Roman" w:cs="Times New Roman"/>
          <w:sz w:val="28"/>
          <w:szCs w:val="28"/>
        </w:rPr>
        <w:t>сроки (периодичность) их проведения</w:t>
      </w:r>
    </w:p>
    <w:p w14:paraId="04484C8F" w14:textId="77777777" w:rsidR="00D52A94" w:rsidRDefault="00D52A94" w:rsidP="00F52768">
      <w:pPr>
        <w:jc w:val="both"/>
        <w:rPr>
          <w:rFonts w:ascii="Times New Roman" w:hAnsi="Times New Roman" w:cs="Times New Roman"/>
          <w:sz w:val="28"/>
          <w:szCs w:val="28"/>
        </w:rPr>
      </w:pPr>
    </w:p>
    <w:p w14:paraId="64ADAEE4" w14:textId="666D85B0" w:rsidR="00D52A94" w:rsidRDefault="00EC7273" w:rsidP="00EC7273">
      <w:pPr>
        <w:pStyle w:val="a3"/>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t>11. </w:t>
      </w:r>
      <w:r w:rsidR="00EC721C">
        <w:rPr>
          <w:rFonts w:ascii="Times New Roman" w:hAnsi="Times New Roman" w:cs="Times New Roman"/>
          <w:sz w:val="28"/>
          <w:szCs w:val="28"/>
        </w:rPr>
        <w:t>Информирование</w:t>
      </w:r>
    </w:p>
    <w:p w14:paraId="761B405B" w14:textId="14B2D318" w:rsidR="001017AE" w:rsidRDefault="001017AE" w:rsidP="00D456A6">
      <w:pPr>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осуществляет ин</w:t>
      </w:r>
      <w:r w:rsidR="00B32E56">
        <w:rPr>
          <w:rFonts w:ascii="Times New Roman" w:hAnsi="Times New Roman" w:cs="Times New Roman"/>
          <w:sz w:val="28"/>
          <w:szCs w:val="28"/>
        </w:rPr>
        <w:t>формирование контролируемых лиц</w:t>
      </w:r>
      <w:r w:rsidR="00B32E56">
        <w:rPr>
          <w:rFonts w:ascii="Times New Roman" w:hAnsi="Times New Roman" w:cs="Times New Roman"/>
          <w:sz w:val="28"/>
          <w:szCs w:val="28"/>
        </w:rPr>
        <w:br/>
      </w:r>
      <w:r>
        <w:rPr>
          <w:rFonts w:ascii="Times New Roman" w:hAnsi="Times New Roman" w:cs="Times New Roman"/>
          <w:sz w:val="28"/>
          <w:szCs w:val="28"/>
        </w:rPr>
        <w:t xml:space="preserve">и иных заинтересованных лиц по вопросам соблюдения обязательных требований в области </w:t>
      </w:r>
      <w:r w:rsidR="0078385E">
        <w:rPr>
          <w:rFonts w:ascii="Times New Roman" w:hAnsi="Times New Roman" w:cs="Times New Roman"/>
          <w:sz w:val="28"/>
          <w:szCs w:val="28"/>
        </w:rPr>
        <w:t>недропользования и охраны окружающей среды</w:t>
      </w:r>
      <w:r>
        <w:rPr>
          <w:rFonts w:ascii="Times New Roman" w:hAnsi="Times New Roman" w:cs="Times New Roman"/>
          <w:sz w:val="28"/>
          <w:szCs w:val="28"/>
        </w:rPr>
        <w:t>.</w:t>
      </w:r>
    </w:p>
    <w:p w14:paraId="0E80CBF6" w14:textId="77777777" w:rsidR="001017AE" w:rsidRDefault="001017AE"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осуществляется посредством размещения соответствующих сведений на официальном сайте Росприроднадзора и его территориальных органов в информационно-телекоммуникационной сети «Интернет» (далее </w:t>
      </w:r>
      <w:r w:rsidR="009057F4">
        <w:rPr>
          <w:rFonts w:ascii="Times New Roman" w:hAnsi="Times New Roman" w:cs="Times New Roman"/>
          <w:sz w:val="28"/>
          <w:szCs w:val="28"/>
        </w:rPr>
        <w:t xml:space="preserve">– </w:t>
      </w:r>
      <w:r>
        <w:rPr>
          <w:rFonts w:ascii="Times New Roman" w:hAnsi="Times New Roman" w:cs="Times New Roman"/>
          <w:sz w:val="28"/>
          <w:szCs w:val="28"/>
        </w:rPr>
        <w:t xml:space="preserve">сеть «Интернет»), в средствах массовой информации, через </w:t>
      </w:r>
      <w:r>
        <w:rPr>
          <w:rFonts w:ascii="Times New Roman" w:hAnsi="Times New Roman" w:cs="Times New Roman"/>
          <w:sz w:val="28"/>
          <w:szCs w:val="28"/>
        </w:rPr>
        <w:lastRenderedPageBreak/>
        <w:t>личные кабинеты контролируемых лиц в государственных информационных системах (при их наличии) и в иных формах.</w:t>
      </w:r>
    </w:p>
    <w:p w14:paraId="7E1D5B3B" w14:textId="77777777" w:rsidR="000153D6" w:rsidRPr="000153D6" w:rsidRDefault="000153D6" w:rsidP="00D456A6">
      <w:pPr>
        <w:ind w:firstLine="709"/>
        <w:jc w:val="both"/>
        <w:rPr>
          <w:rFonts w:ascii="Times New Roman" w:hAnsi="Times New Roman" w:cs="Times New Roman"/>
          <w:sz w:val="28"/>
          <w:szCs w:val="28"/>
        </w:rPr>
      </w:pPr>
      <w:r>
        <w:rPr>
          <w:rFonts w:ascii="Times New Roman" w:hAnsi="Times New Roman" w:cs="Times New Roman"/>
          <w:sz w:val="28"/>
          <w:szCs w:val="28"/>
        </w:rPr>
        <w:t xml:space="preserve">Росприроднадзор </w:t>
      </w:r>
      <w:r w:rsidRPr="000153D6">
        <w:rPr>
          <w:rFonts w:ascii="Times New Roman" w:hAnsi="Times New Roman" w:cs="Times New Roman"/>
          <w:sz w:val="28"/>
          <w:szCs w:val="28"/>
        </w:rPr>
        <w:t>размещает и подде</w:t>
      </w:r>
      <w:r w:rsidR="00B32E56">
        <w:rPr>
          <w:rFonts w:ascii="Times New Roman" w:hAnsi="Times New Roman" w:cs="Times New Roman"/>
          <w:sz w:val="28"/>
          <w:szCs w:val="28"/>
        </w:rPr>
        <w:t>рживает в актуальном состоянии</w:t>
      </w:r>
      <w:r w:rsidR="00B32E56">
        <w:rPr>
          <w:rFonts w:ascii="Times New Roman" w:hAnsi="Times New Roman" w:cs="Times New Roman"/>
          <w:sz w:val="28"/>
          <w:szCs w:val="28"/>
        </w:rPr>
        <w:br/>
      </w:r>
      <w:r w:rsidRPr="000153D6">
        <w:rPr>
          <w:rFonts w:ascii="Times New Roman" w:hAnsi="Times New Roman" w:cs="Times New Roman"/>
          <w:sz w:val="28"/>
          <w:szCs w:val="28"/>
        </w:rPr>
        <w:t>на своем официальном сайте в сети «Интернет»:</w:t>
      </w:r>
    </w:p>
    <w:p w14:paraId="4741CF7C"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 </w:t>
      </w:r>
      <w:r w:rsidR="009057F4">
        <w:rPr>
          <w:rFonts w:ascii="Times New Roman" w:hAnsi="Times New Roman" w:cs="Times New Roman"/>
          <w:sz w:val="28"/>
          <w:szCs w:val="28"/>
        </w:rPr>
        <w:tab/>
      </w:r>
      <w:r w:rsidRPr="000153D6">
        <w:rPr>
          <w:rFonts w:ascii="Times New Roman" w:hAnsi="Times New Roman" w:cs="Times New Roman"/>
          <w:sz w:val="28"/>
          <w:szCs w:val="28"/>
        </w:rPr>
        <w:t xml:space="preserve">тексты нормативных правовых актов, регулирующих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w:t>
      </w:r>
      <w:r w:rsidR="00B5289F">
        <w:rPr>
          <w:rFonts w:ascii="Times New Roman" w:hAnsi="Times New Roman" w:cs="Times New Roman"/>
          <w:sz w:val="28"/>
          <w:szCs w:val="28"/>
        </w:rPr>
        <w:t xml:space="preserve">геологического </w:t>
      </w:r>
      <w:r>
        <w:rPr>
          <w:rFonts w:ascii="Times New Roman" w:hAnsi="Times New Roman" w:cs="Times New Roman"/>
          <w:sz w:val="28"/>
          <w:szCs w:val="28"/>
        </w:rPr>
        <w:t>контроля (надзора)</w:t>
      </w:r>
      <w:r w:rsidRPr="000153D6">
        <w:rPr>
          <w:rFonts w:ascii="Times New Roman" w:hAnsi="Times New Roman" w:cs="Times New Roman"/>
          <w:sz w:val="28"/>
          <w:szCs w:val="28"/>
        </w:rPr>
        <w:t>;</w:t>
      </w:r>
    </w:p>
    <w:p w14:paraId="42C194D9"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2) </w:t>
      </w:r>
      <w:r w:rsidR="009057F4">
        <w:rPr>
          <w:rFonts w:ascii="Times New Roman" w:hAnsi="Times New Roman" w:cs="Times New Roman"/>
          <w:sz w:val="28"/>
          <w:szCs w:val="28"/>
        </w:rPr>
        <w:tab/>
      </w:r>
      <w:r w:rsidRPr="000153D6">
        <w:rPr>
          <w:rFonts w:ascii="Times New Roman" w:hAnsi="Times New Roman" w:cs="Times New Roman"/>
          <w:sz w:val="28"/>
          <w:szCs w:val="28"/>
        </w:rPr>
        <w:t xml:space="preserve">сведения об изменениях, внесенных в нормативные правовые акты, регулирующие осуществление </w:t>
      </w:r>
      <w:r>
        <w:rPr>
          <w:rFonts w:ascii="Times New Roman" w:hAnsi="Times New Roman" w:cs="Times New Roman"/>
          <w:sz w:val="28"/>
          <w:szCs w:val="28"/>
        </w:rPr>
        <w:t xml:space="preserve">федерального </w:t>
      </w:r>
      <w:r w:rsidRPr="000153D6">
        <w:rPr>
          <w:rFonts w:ascii="Times New Roman" w:hAnsi="Times New Roman" w:cs="Times New Roman"/>
          <w:sz w:val="28"/>
          <w:szCs w:val="28"/>
        </w:rPr>
        <w:t>государственного</w:t>
      </w:r>
      <w:r>
        <w:rPr>
          <w:rFonts w:ascii="Times New Roman" w:hAnsi="Times New Roman" w:cs="Times New Roman"/>
          <w:sz w:val="28"/>
          <w:szCs w:val="28"/>
        </w:rPr>
        <w:t xml:space="preserve"> </w:t>
      </w:r>
      <w:r w:rsidR="00B5289F">
        <w:rPr>
          <w:rFonts w:ascii="Times New Roman" w:hAnsi="Times New Roman" w:cs="Times New Roman"/>
          <w:sz w:val="28"/>
          <w:szCs w:val="28"/>
        </w:rPr>
        <w:t>геологического</w:t>
      </w:r>
      <w:r>
        <w:rPr>
          <w:rFonts w:ascii="Times New Roman" w:hAnsi="Times New Roman" w:cs="Times New Roman"/>
          <w:sz w:val="28"/>
          <w:szCs w:val="28"/>
        </w:rPr>
        <w:t xml:space="preserve"> контроля (надзора)</w:t>
      </w:r>
      <w:r w:rsidRPr="000153D6">
        <w:rPr>
          <w:rFonts w:ascii="Times New Roman" w:hAnsi="Times New Roman" w:cs="Times New Roman"/>
          <w:sz w:val="28"/>
          <w:szCs w:val="28"/>
        </w:rPr>
        <w:t>, о сроках и порядке их вступления в силу;</w:t>
      </w:r>
    </w:p>
    <w:p w14:paraId="177829A4"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3) </w:t>
      </w:r>
      <w:r w:rsidR="009057F4">
        <w:rPr>
          <w:rFonts w:ascii="Times New Roman" w:hAnsi="Times New Roman" w:cs="Times New Roman"/>
          <w:sz w:val="28"/>
          <w:szCs w:val="28"/>
        </w:rPr>
        <w:tab/>
      </w:r>
      <w:r w:rsidRPr="000153D6">
        <w:rPr>
          <w:rFonts w:ascii="Times New Roman" w:hAnsi="Times New Roman" w:cs="Times New Roman"/>
          <w:sz w:val="28"/>
          <w:szCs w:val="28"/>
        </w:rPr>
        <w:t>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w:t>
      </w:r>
      <w:r w:rsidR="00B32E56">
        <w:rPr>
          <w:rFonts w:ascii="Times New Roman" w:hAnsi="Times New Roman" w:cs="Times New Roman"/>
          <w:sz w:val="28"/>
          <w:szCs w:val="28"/>
        </w:rPr>
        <w:t xml:space="preserve">ательных требований, </w:t>
      </w:r>
      <w:r w:rsidR="009057F4">
        <w:rPr>
          <w:rFonts w:ascii="Times New Roman" w:hAnsi="Times New Roman" w:cs="Times New Roman"/>
          <w:sz w:val="28"/>
          <w:szCs w:val="28"/>
        </w:rPr>
        <w:br/>
      </w:r>
      <w:r w:rsidR="00B32E56">
        <w:rPr>
          <w:rFonts w:ascii="Times New Roman" w:hAnsi="Times New Roman" w:cs="Times New Roman"/>
          <w:sz w:val="28"/>
          <w:szCs w:val="28"/>
        </w:rPr>
        <w:t>с текстами</w:t>
      </w:r>
      <w:r w:rsidR="009057F4">
        <w:rPr>
          <w:rFonts w:ascii="Times New Roman" w:hAnsi="Times New Roman" w:cs="Times New Roman"/>
          <w:sz w:val="28"/>
          <w:szCs w:val="28"/>
        </w:rPr>
        <w:t xml:space="preserve"> </w:t>
      </w:r>
      <w:r w:rsidRPr="000153D6">
        <w:rPr>
          <w:rFonts w:ascii="Times New Roman" w:hAnsi="Times New Roman" w:cs="Times New Roman"/>
          <w:sz w:val="28"/>
          <w:szCs w:val="28"/>
        </w:rPr>
        <w:t>в действующей редакции;</w:t>
      </w:r>
    </w:p>
    <w:p w14:paraId="77E24620"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4) </w:t>
      </w:r>
      <w:r w:rsidR="009057F4">
        <w:rPr>
          <w:rFonts w:ascii="Times New Roman" w:hAnsi="Times New Roman" w:cs="Times New Roman"/>
          <w:sz w:val="28"/>
          <w:szCs w:val="28"/>
        </w:rPr>
        <w:tab/>
      </w:r>
      <w:r w:rsidRPr="000153D6">
        <w:rPr>
          <w:rFonts w:ascii="Times New Roman" w:hAnsi="Times New Roman" w:cs="Times New Roman"/>
          <w:sz w:val="28"/>
          <w:szCs w:val="28"/>
        </w:rPr>
        <w:t>утвержденные проверочн</w:t>
      </w:r>
      <w:r w:rsidR="00B32E56">
        <w:rPr>
          <w:rFonts w:ascii="Times New Roman" w:hAnsi="Times New Roman" w:cs="Times New Roman"/>
          <w:sz w:val="28"/>
          <w:szCs w:val="28"/>
        </w:rPr>
        <w:t>ые листы в формате, допускающем</w:t>
      </w:r>
      <w:r w:rsidR="00B32E56">
        <w:rPr>
          <w:rFonts w:ascii="Times New Roman" w:hAnsi="Times New Roman" w:cs="Times New Roman"/>
          <w:sz w:val="28"/>
          <w:szCs w:val="28"/>
        </w:rPr>
        <w:br/>
      </w:r>
      <w:r w:rsidRPr="000153D6">
        <w:rPr>
          <w:rFonts w:ascii="Times New Roman" w:hAnsi="Times New Roman" w:cs="Times New Roman"/>
          <w:sz w:val="28"/>
          <w:szCs w:val="28"/>
        </w:rPr>
        <w:t>их использование для самообследования;</w:t>
      </w:r>
    </w:p>
    <w:p w14:paraId="3EA939C1"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5) </w:t>
      </w:r>
      <w:r w:rsidR="009057F4">
        <w:rPr>
          <w:rFonts w:ascii="Times New Roman" w:hAnsi="Times New Roman" w:cs="Times New Roman"/>
          <w:sz w:val="28"/>
          <w:szCs w:val="28"/>
        </w:rPr>
        <w:tab/>
      </w:r>
      <w:r w:rsidRPr="000153D6">
        <w:rPr>
          <w:rFonts w:ascii="Times New Roman" w:hAnsi="Times New Roman" w:cs="Times New Roman"/>
          <w:sz w:val="28"/>
          <w:szCs w:val="28"/>
        </w:rPr>
        <w:t>руководства по соблюдению обязательных требований, разработанные и утвержденные в соответствии с Федеральным законом</w:t>
      </w:r>
      <w:r>
        <w:rPr>
          <w:rFonts w:ascii="Times New Roman" w:hAnsi="Times New Roman" w:cs="Times New Roman"/>
          <w:sz w:val="28"/>
          <w:szCs w:val="28"/>
        </w:rPr>
        <w:t xml:space="preserve"> </w:t>
      </w:r>
      <w:r w:rsidR="005365E4">
        <w:rPr>
          <w:rFonts w:ascii="Times New Roman" w:hAnsi="Times New Roman" w:cs="Times New Roman"/>
          <w:sz w:val="28"/>
          <w:szCs w:val="28"/>
        </w:rPr>
        <w:br/>
      </w:r>
      <w:r>
        <w:rPr>
          <w:rFonts w:ascii="Times New Roman" w:hAnsi="Times New Roman" w:cs="Times New Roman"/>
          <w:sz w:val="28"/>
          <w:szCs w:val="28"/>
        </w:rPr>
        <w:t>от</w:t>
      </w:r>
      <w:r w:rsidR="005365E4">
        <w:rPr>
          <w:rFonts w:ascii="Times New Roman" w:hAnsi="Times New Roman" w:cs="Times New Roman"/>
          <w:sz w:val="28"/>
          <w:szCs w:val="28"/>
        </w:rPr>
        <w:t xml:space="preserve"> </w:t>
      </w:r>
      <w:r>
        <w:rPr>
          <w:rFonts w:ascii="Times New Roman" w:hAnsi="Times New Roman" w:cs="Times New Roman"/>
          <w:sz w:val="28"/>
          <w:szCs w:val="28"/>
        </w:rPr>
        <w:t>31.07.2020 №</w:t>
      </w:r>
      <w:r w:rsidR="00090818">
        <w:rPr>
          <w:rFonts w:ascii="Times New Roman" w:hAnsi="Times New Roman" w:cs="Times New Roman"/>
          <w:sz w:val="28"/>
          <w:szCs w:val="28"/>
        </w:rPr>
        <w:t> </w:t>
      </w:r>
      <w:r>
        <w:rPr>
          <w:rFonts w:ascii="Times New Roman" w:hAnsi="Times New Roman" w:cs="Times New Roman"/>
          <w:sz w:val="28"/>
          <w:szCs w:val="28"/>
        </w:rPr>
        <w:t>247-ФЗ</w:t>
      </w:r>
      <w:r w:rsidRPr="000153D6">
        <w:rPr>
          <w:rFonts w:ascii="Times New Roman" w:hAnsi="Times New Roman" w:cs="Times New Roman"/>
          <w:sz w:val="28"/>
          <w:szCs w:val="28"/>
        </w:rPr>
        <w:t xml:space="preserve"> </w:t>
      </w:r>
      <w:r>
        <w:rPr>
          <w:rFonts w:ascii="Times New Roman" w:hAnsi="Times New Roman" w:cs="Times New Roman"/>
          <w:sz w:val="28"/>
          <w:szCs w:val="28"/>
        </w:rPr>
        <w:t>«</w:t>
      </w:r>
      <w:r w:rsidRPr="000153D6">
        <w:rPr>
          <w:rFonts w:ascii="Times New Roman" w:hAnsi="Times New Roman" w:cs="Times New Roman"/>
          <w:sz w:val="28"/>
          <w:szCs w:val="28"/>
        </w:rPr>
        <w:t>Об обязательных требованиях в Российской Федерации</w:t>
      </w:r>
      <w:r>
        <w:rPr>
          <w:rFonts w:ascii="Times New Roman" w:hAnsi="Times New Roman" w:cs="Times New Roman"/>
          <w:sz w:val="28"/>
          <w:szCs w:val="28"/>
        </w:rPr>
        <w:t>»</w:t>
      </w:r>
      <w:r w:rsidRPr="000153D6">
        <w:rPr>
          <w:rFonts w:ascii="Times New Roman" w:hAnsi="Times New Roman" w:cs="Times New Roman"/>
          <w:sz w:val="28"/>
          <w:szCs w:val="28"/>
        </w:rPr>
        <w:t>;</w:t>
      </w:r>
    </w:p>
    <w:p w14:paraId="7D196BD0" w14:textId="46D320FE"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6) </w:t>
      </w:r>
      <w:r w:rsidR="009057F4">
        <w:rPr>
          <w:rFonts w:ascii="Times New Roman" w:hAnsi="Times New Roman" w:cs="Times New Roman"/>
          <w:sz w:val="28"/>
          <w:szCs w:val="28"/>
        </w:rPr>
        <w:tab/>
      </w:r>
      <w:r w:rsidRPr="000153D6">
        <w:rPr>
          <w:rFonts w:ascii="Times New Roman" w:hAnsi="Times New Roman" w:cs="Times New Roman"/>
          <w:sz w:val="28"/>
          <w:szCs w:val="28"/>
        </w:rPr>
        <w:t>перечень индикаторов риска нарушения обязательных требований, порядок отнесения объектов контроля к категориям риска</w:t>
      </w:r>
      <w:r w:rsidR="0078385E">
        <w:rPr>
          <w:rFonts w:ascii="Times New Roman" w:hAnsi="Times New Roman" w:cs="Times New Roman"/>
          <w:sz w:val="28"/>
          <w:szCs w:val="28"/>
        </w:rPr>
        <w:t>;</w:t>
      </w:r>
    </w:p>
    <w:p w14:paraId="534A0E6F"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7) </w:t>
      </w:r>
      <w:r w:rsidR="009057F4">
        <w:rPr>
          <w:rFonts w:ascii="Times New Roman" w:hAnsi="Times New Roman" w:cs="Times New Roman"/>
          <w:sz w:val="28"/>
          <w:szCs w:val="28"/>
        </w:rPr>
        <w:tab/>
      </w:r>
      <w:r w:rsidRPr="000153D6">
        <w:rPr>
          <w:rFonts w:ascii="Times New Roman" w:hAnsi="Times New Roman" w:cs="Times New Roman"/>
          <w:sz w:val="28"/>
          <w:szCs w:val="28"/>
        </w:rPr>
        <w:t>перечень объектов контроля, учитываемых в рамках формирования ежегодного плана контрольных (надзорных) мероприятий, с указанием категории риска;</w:t>
      </w:r>
    </w:p>
    <w:p w14:paraId="5B18AC89"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8) </w:t>
      </w:r>
      <w:r w:rsidR="009057F4">
        <w:rPr>
          <w:rFonts w:ascii="Times New Roman" w:hAnsi="Times New Roman" w:cs="Times New Roman"/>
          <w:sz w:val="28"/>
          <w:szCs w:val="28"/>
        </w:rPr>
        <w:tab/>
      </w:r>
      <w:r w:rsidRPr="000153D6">
        <w:rPr>
          <w:rFonts w:ascii="Times New Roman" w:hAnsi="Times New Roman" w:cs="Times New Roman"/>
          <w:sz w:val="28"/>
          <w:szCs w:val="28"/>
        </w:rPr>
        <w:t>программу профилактики рисков причинения вреда и план проведения плановых контрольных (надзорных) мероприятий контрольным (надзорным) органом;</w:t>
      </w:r>
    </w:p>
    <w:p w14:paraId="5C9FF968"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9) </w:t>
      </w:r>
      <w:r w:rsidR="009057F4">
        <w:rPr>
          <w:rFonts w:ascii="Times New Roman" w:hAnsi="Times New Roman" w:cs="Times New Roman"/>
          <w:sz w:val="28"/>
          <w:szCs w:val="28"/>
        </w:rPr>
        <w:tab/>
      </w:r>
      <w:r w:rsidRPr="000153D6">
        <w:rPr>
          <w:rFonts w:ascii="Times New Roman" w:hAnsi="Times New Roman" w:cs="Times New Roman"/>
          <w:sz w:val="28"/>
          <w:szCs w:val="28"/>
        </w:rPr>
        <w:t>исчерпывающий перечень сведений, которые могут запрашиваться контрольным (надзорным) органом у контролируемого лица;</w:t>
      </w:r>
    </w:p>
    <w:p w14:paraId="002FEB5E"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10) </w:t>
      </w:r>
      <w:r w:rsidR="009057F4">
        <w:rPr>
          <w:rFonts w:ascii="Times New Roman" w:hAnsi="Times New Roman" w:cs="Times New Roman"/>
          <w:sz w:val="28"/>
          <w:szCs w:val="28"/>
        </w:rPr>
        <w:tab/>
      </w:r>
      <w:r w:rsidRPr="000153D6">
        <w:rPr>
          <w:rFonts w:ascii="Times New Roman" w:hAnsi="Times New Roman" w:cs="Times New Roman"/>
          <w:sz w:val="28"/>
          <w:szCs w:val="28"/>
        </w:rPr>
        <w:t>сведения о способах получения консультаций по вопросам соблюдения обязательных требований;</w:t>
      </w:r>
    </w:p>
    <w:p w14:paraId="49652DCB"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11) </w:t>
      </w:r>
      <w:r w:rsidR="009057F4">
        <w:rPr>
          <w:rFonts w:ascii="Times New Roman" w:hAnsi="Times New Roman" w:cs="Times New Roman"/>
          <w:sz w:val="28"/>
          <w:szCs w:val="28"/>
        </w:rPr>
        <w:tab/>
      </w:r>
      <w:r w:rsidRPr="000153D6">
        <w:rPr>
          <w:rFonts w:ascii="Times New Roman" w:hAnsi="Times New Roman" w:cs="Times New Roman"/>
          <w:sz w:val="28"/>
          <w:szCs w:val="28"/>
        </w:rPr>
        <w:t>сведения о применении контрольным (надзорным) органом мер стимулирования добросовестности контролируемых лиц;</w:t>
      </w:r>
    </w:p>
    <w:p w14:paraId="499AAAE0"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12) </w:t>
      </w:r>
      <w:r w:rsidR="009057F4">
        <w:rPr>
          <w:rFonts w:ascii="Times New Roman" w:hAnsi="Times New Roman" w:cs="Times New Roman"/>
          <w:sz w:val="28"/>
          <w:szCs w:val="28"/>
        </w:rPr>
        <w:tab/>
      </w:r>
      <w:r w:rsidRPr="000153D6">
        <w:rPr>
          <w:rFonts w:ascii="Times New Roman" w:hAnsi="Times New Roman" w:cs="Times New Roman"/>
          <w:sz w:val="28"/>
          <w:szCs w:val="28"/>
        </w:rPr>
        <w:t>сведения о порядке досудебного обжалования решений контрольного (надзорного) органа, действий (бездействия) его должностных лиц;</w:t>
      </w:r>
    </w:p>
    <w:p w14:paraId="4D9A2B57"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13) </w:t>
      </w:r>
      <w:r w:rsidR="009057F4">
        <w:rPr>
          <w:rFonts w:ascii="Times New Roman" w:hAnsi="Times New Roman" w:cs="Times New Roman"/>
          <w:sz w:val="28"/>
          <w:szCs w:val="28"/>
        </w:rPr>
        <w:tab/>
      </w:r>
      <w:r w:rsidRPr="000153D6">
        <w:rPr>
          <w:rFonts w:ascii="Times New Roman" w:hAnsi="Times New Roman" w:cs="Times New Roman"/>
          <w:sz w:val="28"/>
          <w:szCs w:val="28"/>
        </w:rPr>
        <w:t>доклады, содержащие результаты обобщения правоприменительной практики контрольного (надзорного) органа;</w:t>
      </w:r>
    </w:p>
    <w:p w14:paraId="2E7D8BE3"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14) </w:t>
      </w:r>
      <w:r w:rsidR="009057F4">
        <w:rPr>
          <w:rFonts w:ascii="Times New Roman" w:hAnsi="Times New Roman" w:cs="Times New Roman"/>
          <w:sz w:val="28"/>
          <w:szCs w:val="28"/>
        </w:rPr>
        <w:tab/>
      </w:r>
      <w:r w:rsidRPr="000153D6">
        <w:rPr>
          <w:rFonts w:ascii="Times New Roman" w:hAnsi="Times New Roman" w:cs="Times New Roman"/>
          <w:sz w:val="28"/>
          <w:szCs w:val="28"/>
        </w:rPr>
        <w:t>доклады о гос</w:t>
      </w:r>
      <w:r>
        <w:rPr>
          <w:rFonts w:ascii="Times New Roman" w:hAnsi="Times New Roman" w:cs="Times New Roman"/>
          <w:sz w:val="28"/>
          <w:szCs w:val="28"/>
        </w:rPr>
        <w:t>ударственном контроле (надзоре)</w:t>
      </w:r>
      <w:r w:rsidRPr="000153D6">
        <w:rPr>
          <w:rFonts w:ascii="Times New Roman" w:hAnsi="Times New Roman" w:cs="Times New Roman"/>
          <w:sz w:val="28"/>
          <w:szCs w:val="28"/>
        </w:rPr>
        <w:t>;</w:t>
      </w:r>
    </w:p>
    <w:p w14:paraId="216C50CB" w14:textId="77777777" w:rsidR="000153D6" w:rsidRPr="000153D6" w:rsidRDefault="000153D6" w:rsidP="009057F4">
      <w:pPr>
        <w:tabs>
          <w:tab w:val="left" w:pos="1276"/>
        </w:tabs>
        <w:ind w:firstLine="709"/>
        <w:jc w:val="both"/>
        <w:rPr>
          <w:rFonts w:ascii="Times New Roman" w:hAnsi="Times New Roman" w:cs="Times New Roman"/>
          <w:sz w:val="28"/>
          <w:szCs w:val="28"/>
        </w:rPr>
      </w:pPr>
      <w:r w:rsidRPr="000153D6">
        <w:rPr>
          <w:rFonts w:ascii="Times New Roman" w:hAnsi="Times New Roman" w:cs="Times New Roman"/>
          <w:sz w:val="28"/>
          <w:szCs w:val="28"/>
        </w:rPr>
        <w:t xml:space="preserve">15) </w:t>
      </w:r>
      <w:r w:rsidR="009057F4">
        <w:rPr>
          <w:rFonts w:ascii="Times New Roman" w:hAnsi="Times New Roman" w:cs="Times New Roman"/>
          <w:sz w:val="28"/>
          <w:szCs w:val="28"/>
        </w:rPr>
        <w:tab/>
      </w:r>
      <w:r w:rsidRPr="000153D6">
        <w:rPr>
          <w:rFonts w:ascii="Times New Roman" w:hAnsi="Times New Roman" w:cs="Times New Roman"/>
          <w:sz w:val="28"/>
          <w:szCs w:val="28"/>
        </w:rPr>
        <w:t>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14:paraId="5364409B" w14:textId="77777777" w:rsidR="000153D6" w:rsidRDefault="00BF192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информирования: постоянно.</w:t>
      </w:r>
    </w:p>
    <w:p w14:paraId="480F5160" w14:textId="77777777" w:rsidR="00BF192C" w:rsidRDefault="00877941"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информирования:</w:t>
      </w:r>
    </w:p>
    <w:p w14:paraId="0EB1AC44" w14:textId="77777777" w:rsidR="00877941"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512A5EC1" w14:textId="77777777"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Правовое управление;</w:t>
      </w:r>
    </w:p>
    <w:p w14:paraId="6181F8D7" w14:textId="77777777"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 надзора;</w:t>
      </w:r>
    </w:p>
    <w:p w14:paraId="52342B11" w14:textId="77777777" w:rsidR="00EC56B4" w:rsidRDefault="00EC56B4"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66518A6" w14:textId="4E50B77B" w:rsidR="00727FDD" w:rsidRDefault="00EC7273" w:rsidP="00EC7273">
      <w:pPr>
        <w:pStyle w:val="a3"/>
        <w:tabs>
          <w:tab w:val="left" w:pos="1134"/>
        </w:tabs>
        <w:ind w:left="709"/>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lang w:val="en-US"/>
        </w:rPr>
        <w:t> </w:t>
      </w:r>
      <w:r w:rsidR="00727FDD">
        <w:rPr>
          <w:rFonts w:ascii="Times New Roman" w:hAnsi="Times New Roman" w:cs="Times New Roman"/>
          <w:sz w:val="28"/>
          <w:szCs w:val="28"/>
        </w:rPr>
        <w:t>Обобщен</w:t>
      </w:r>
      <w:r w:rsidR="00EC721C">
        <w:rPr>
          <w:rFonts w:ascii="Times New Roman" w:hAnsi="Times New Roman" w:cs="Times New Roman"/>
          <w:sz w:val="28"/>
          <w:szCs w:val="28"/>
        </w:rPr>
        <w:t>ие правоприменительной практики</w:t>
      </w:r>
    </w:p>
    <w:p w14:paraId="5F6F5A3D" w14:textId="77777777" w:rsidR="00727FDD" w:rsidRDefault="00727FDD" w:rsidP="00D456A6">
      <w:pPr>
        <w:ind w:firstLine="709"/>
        <w:jc w:val="both"/>
        <w:rPr>
          <w:rFonts w:ascii="Times New Roman" w:hAnsi="Times New Roman" w:cs="Times New Roman"/>
          <w:sz w:val="28"/>
          <w:szCs w:val="28"/>
        </w:rPr>
      </w:pPr>
      <w:r>
        <w:rPr>
          <w:rFonts w:ascii="Times New Roman" w:hAnsi="Times New Roman" w:cs="Times New Roman"/>
          <w:sz w:val="28"/>
          <w:szCs w:val="28"/>
        </w:rPr>
        <w:t>Обобщение правоприменительной практики проводится для решения следующих задач:</w:t>
      </w:r>
    </w:p>
    <w:p w14:paraId="4DE5D05E" w14:textId="77777777" w:rsidR="00727FDD" w:rsidRDefault="00727FDD" w:rsidP="009057F4">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9057F4">
        <w:rPr>
          <w:rFonts w:ascii="Times New Roman" w:hAnsi="Times New Roman" w:cs="Times New Roman"/>
          <w:sz w:val="28"/>
          <w:szCs w:val="28"/>
        </w:rPr>
        <w:tab/>
      </w:r>
      <w:r>
        <w:rPr>
          <w:rFonts w:ascii="Times New Roman" w:hAnsi="Times New Roman" w:cs="Times New Roman"/>
          <w:sz w:val="28"/>
          <w:szCs w:val="28"/>
        </w:rPr>
        <w:t>обеспечение единообразных подходов к применению контрольным (надзорным) органом и его должностными лицами обязательных требований, законодательства Российской Федерации о государственном контроле (надзоре);</w:t>
      </w:r>
    </w:p>
    <w:p w14:paraId="047789CF" w14:textId="77777777" w:rsidR="00727FDD" w:rsidRDefault="00727FDD" w:rsidP="009057F4">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9057F4">
        <w:rPr>
          <w:rFonts w:ascii="Times New Roman" w:hAnsi="Times New Roman" w:cs="Times New Roman"/>
          <w:sz w:val="28"/>
          <w:szCs w:val="28"/>
        </w:rPr>
        <w:tab/>
      </w:r>
      <w:r>
        <w:rPr>
          <w:rFonts w:ascii="Times New Roman" w:hAnsi="Times New Roman" w:cs="Times New Roman"/>
          <w:sz w:val="28"/>
          <w:szCs w:val="28"/>
        </w:rPr>
        <w:t>выявление типичных нарушений обязательных требований, причин, факторов и условий, способствующих возникновению указанных нарушений;</w:t>
      </w:r>
    </w:p>
    <w:p w14:paraId="78EE6DA3" w14:textId="77777777" w:rsidR="00727FDD" w:rsidRDefault="00727FDD" w:rsidP="009057F4">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9057F4">
        <w:rPr>
          <w:rFonts w:ascii="Times New Roman" w:hAnsi="Times New Roman" w:cs="Times New Roman"/>
          <w:sz w:val="28"/>
          <w:szCs w:val="28"/>
        </w:rPr>
        <w:tab/>
      </w:r>
      <w:r>
        <w:rPr>
          <w:rFonts w:ascii="Times New Roman" w:hAnsi="Times New Roman" w:cs="Times New Roman"/>
          <w:sz w:val="28"/>
          <w:szCs w:val="28"/>
        </w:rPr>
        <w:t>анализ случаев причинения вреда (ущерба) охраняемым законом ценностям, выявление источников и факторов риска причинения вреда (ущерба);</w:t>
      </w:r>
    </w:p>
    <w:p w14:paraId="6DF10331" w14:textId="77777777" w:rsidR="00727FDD" w:rsidRDefault="00727FDD" w:rsidP="009057F4">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009057F4">
        <w:rPr>
          <w:rFonts w:ascii="Times New Roman" w:hAnsi="Times New Roman" w:cs="Times New Roman"/>
          <w:sz w:val="28"/>
          <w:szCs w:val="28"/>
        </w:rPr>
        <w:tab/>
      </w:r>
      <w:r>
        <w:rPr>
          <w:rFonts w:ascii="Times New Roman" w:hAnsi="Times New Roman" w:cs="Times New Roman"/>
          <w:sz w:val="28"/>
          <w:szCs w:val="28"/>
        </w:rPr>
        <w:t>подготовка предложений об актуализации обязательных требований;</w:t>
      </w:r>
    </w:p>
    <w:p w14:paraId="52146E1A" w14:textId="77777777" w:rsidR="00727FDD" w:rsidRDefault="00727FDD" w:rsidP="009057F4">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009057F4">
        <w:rPr>
          <w:rFonts w:ascii="Times New Roman" w:hAnsi="Times New Roman" w:cs="Times New Roman"/>
          <w:sz w:val="28"/>
          <w:szCs w:val="28"/>
        </w:rPr>
        <w:tab/>
      </w:r>
      <w:r>
        <w:rPr>
          <w:rFonts w:ascii="Times New Roman" w:hAnsi="Times New Roman" w:cs="Times New Roman"/>
          <w:sz w:val="28"/>
          <w:szCs w:val="28"/>
        </w:rPr>
        <w:t>подготовка предложений о внесении изменений в законодательство Российской Федерации о гос</w:t>
      </w:r>
      <w:r w:rsidR="002D5E1C">
        <w:rPr>
          <w:rFonts w:ascii="Times New Roman" w:hAnsi="Times New Roman" w:cs="Times New Roman"/>
          <w:sz w:val="28"/>
          <w:szCs w:val="28"/>
        </w:rPr>
        <w:t>ударственном контроле (надзоре)</w:t>
      </w:r>
      <w:r>
        <w:rPr>
          <w:rFonts w:ascii="Times New Roman" w:hAnsi="Times New Roman" w:cs="Times New Roman"/>
          <w:sz w:val="28"/>
          <w:szCs w:val="28"/>
        </w:rPr>
        <w:t>.</w:t>
      </w:r>
    </w:p>
    <w:p w14:paraId="74D0CCA9"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Доклад, содержащий результаты обобщения правоприменительной практики контрольного органа, готовится не позднее 1 апреля года, следующего за отчетным годом, утверждается приказом (распоряжением) руководителя контрольного органа и размещается на официальном сайте такого органа в сети «Интернет» в срок до 1 апреля года, следующего за отчетным годом.</w:t>
      </w:r>
    </w:p>
    <w:p w14:paraId="09485AD8" w14:textId="77777777" w:rsidR="00916FAC" w:rsidRDefault="00916FAC" w:rsidP="00916FAC">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Росприроднадзор и его территориальные органы обеспечивают публичное обсуждение проекта доклада о правоприменительной практике.</w:t>
      </w:r>
    </w:p>
    <w:p w14:paraId="37D1D614" w14:textId="77777777" w:rsidR="00727FDD"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проведения обобщения правоприменительной практики: ежегодно, не позднее 1 апреля года, следующего за отчетным.</w:t>
      </w:r>
    </w:p>
    <w:p w14:paraId="080E8D4B"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реализацию обобщения правоприменительной практики:</w:t>
      </w:r>
    </w:p>
    <w:p w14:paraId="314F296C"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Правовое управление;</w:t>
      </w:r>
    </w:p>
    <w:p w14:paraId="44F4F065"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Организационно-аналитическое управление;</w:t>
      </w:r>
    </w:p>
    <w:p w14:paraId="03B73C92"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 надзора;</w:t>
      </w:r>
    </w:p>
    <w:p w14:paraId="279B5367"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0CDB7043" w14:textId="37698033" w:rsidR="002D5E1C" w:rsidRDefault="004E1637" w:rsidP="004E1637">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EC7273">
        <w:rPr>
          <w:rFonts w:ascii="Times New Roman" w:hAnsi="Times New Roman" w:cs="Times New Roman"/>
          <w:sz w:val="28"/>
          <w:szCs w:val="28"/>
        </w:rPr>
        <w:t>3</w:t>
      </w:r>
      <w:r w:rsidR="002D5E1C">
        <w:rPr>
          <w:rFonts w:ascii="Times New Roman" w:hAnsi="Times New Roman" w:cs="Times New Roman"/>
          <w:sz w:val="28"/>
          <w:szCs w:val="28"/>
        </w:rPr>
        <w:t xml:space="preserve">. </w:t>
      </w:r>
      <w:r w:rsidR="005365E4">
        <w:rPr>
          <w:rFonts w:ascii="Times New Roman" w:hAnsi="Times New Roman" w:cs="Times New Roman"/>
          <w:sz w:val="28"/>
          <w:szCs w:val="28"/>
        </w:rPr>
        <w:tab/>
      </w:r>
      <w:r w:rsidR="00EC721C">
        <w:rPr>
          <w:rFonts w:ascii="Times New Roman" w:hAnsi="Times New Roman" w:cs="Times New Roman"/>
          <w:sz w:val="28"/>
          <w:szCs w:val="28"/>
        </w:rPr>
        <w:t>Объявление предостережения</w:t>
      </w:r>
    </w:p>
    <w:p w14:paraId="596E65A6" w14:textId="6567E57D" w:rsidR="002D5E1C" w:rsidRDefault="002D5E1C" w:rsidP="00D456A6">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В случае наличия у контрольно</w:t>
      </w:r>
      <w:r w:rsidR="00B32E56">
        <w:rPr>
          <w:rFonts w:ascii="Times New Roman" w:hAnsi="Times New Roman" w:cs="Times New Roman"/>
          <w:sz w:val="28"/>
          <w:szCs w:val="28"/>
        </w:rPr>
        <w:t>го (надзорного) органа сведений</w:t>
      </w:r>
      <w:r w:rsidR="00B32E56">
        <w:rPr>
          <w:rFonts w:ascii="Times New Roman" w:hAnsi="Times New Roman" w:cs="Times New Roman"/>
          <w:sz w:val="28"/>
          <w:szCs w:val="28"/>
        </w:rPr>
        <w:br/>
      </w:r>
      <w:r>
        <w:rPr>
          <w:rFonts w:ascii="Times New Roman" w:hAnsi="Times New Roman" w:cs="Times New Roman"/>
          <w:sz w:val="28"/>
          <w:szCs w:val="28"/>
        </w:rPr>
        <w:t>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(надзорный)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14:paraId="7B3E6AB1" w14:textId="77777777"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 xml:space="preserve">Контролируемое лицо вправе после получения предостережения подать возражение в отношении предостережения, в котором указываются следующие сведения (далее </w:t>
      </w:r>
      <w:r w:rsidR="00684CEC">
        <w:rPr>
          <w:rFonts w:ascii="Times New Roman" w:hAnsi="Times New Roman" w:cs="Times New Roman"/>
          <w:sz w:val="28"/>
          <w:szCs w:val="28"/>
        </w:rPr>
        <w:t>–</w:t>
      </w:r>
      <w:r w:rsidRPr="000E1A7F">
        <w:rPr>
          <w:rFonts w:ascii="Times New Roman" w:hAnsi="Times New Roman" w:cs="Times New Roman"/>
          <w:sz w:val="28"/>
          <w:szCs w:val="28"/>
        </w:rPr>
        <w:t xml:space="preserve"> возражение):</w:t>
      </w:r>
    </w:p>
    <w:p w14:paraId="248FFCE4" w14:textId="77777777"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наименование юридического лица, фамилия, имя, отчество (при наличии) индивидуального предпринимателя, гражданина;</w:t>
      </w:r>
    </w:p>
    <w:p w14:paraId="42E58295" w14:textId="77777777"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lastRenderedPageBreak/>
        <w:t>идентификационный номер налогоплательщика юридического лица, индивидуального предпринимателя, гражданина;</w:t>
      </w:r>
    </w:p>
    <w:p w14:paraId="79CF5A1A" w14:textId="77777777"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дата и номер предостережения;</w:t>
      </w:r>
    </w:p>
    <w:p w14:paraId="22C09EB1" w14:textId="77777777"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обоснование позиции в отношении указанных в предостережении готовящихся или возможных действий (бездействии), которые приводят или могут привести к нарушению обязательных требований;</w:t>
      </w:r>
    </w:p>
    <w:p w14:paraId="5294C0E5" w14:textId="77777777"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способ получения ответа.</w:t>
      </w:r>
    </w:p>
    <w:p w14:paraId="2FB8EDCE" w14:textId="77777777"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Возражение направляется в на</w:t>
      </w:r>
      <w:r w:rsidR="00B32E56">
        <w:rPr>
          <w:rFonts w:ascii="Times New Roman" w:hAnsi="Times New Roman" w:cs="Times New Roman"/>
          <w:sz w:val="28"/>
          <w:szCs w:val="28"/>
        </w:rPr>
        <w:t>дзорные органы в виде документа</w:t>
      </w:r>
      <w:r w:rsidR="00B32E56">
        <w:rPr>
          <w:rFonts w:ascii="Times New Roman" w:hAnsi="Times New Roman" w:cs="Times New Roman"/>
          <w:sz w:val="28"/>
          <w:szCs w:val="28"/>
        </w:rPr>
        <w:br/>
      </w:r>
      <w:r w:rsidRPr="000E1A7F">
        <w:rPr>
          <w:rFonts w:ascii="Times New Roman" w:hAnsi="Times New Roman" w:cs="Times New Roman"/>
          <w:sz w:val="28"/>
          <w:szCs w:val="28"/>
        </w:rPr>
        <w:t>на бумажном носителе почтовым отправлением либо в виде электронного документа, подписанного с учетом требований, установленных частью</w:t>
      </w:r>
      <w:r w:rsidR="00E33584">
        <w:rPr>
          <w:rFonts w:ascii="Times New Roman" w:hAnsi="Times New Roman" w:cs="Times New Roman"/>
          <w:sz w:val="28"/>
          <w:szCs w:val="28"/>
        </w:rPr>
        <w:t> </w:t>
      </w:r>
      <w:r w:rsidRPr="000E1A7F">
        <w:rPr>
          <w:rFonts w:ascii="Times New Roman" w:hAnsi="Times New Roman" w:cs="Times New Roman"/>
          <w:sz w:val="28"/>
          <w:szCs w:val="28"/>
        </w:rPr>
        <w:t>6 статьи</w:t>
      </w:r>
      <w:r w:rsidR="00E33584">
        <w:rPr>
          <w:rFonts w:ascii="Times New Roman" w:hAnsi="Times New Roman" w:cs="Times New Roman"/>
          <w:sz w:val="28"/>
          <w:szCs w:val="28"/>
        </w:rPr>
        <w:t> </w:t>
      </w:r>
      <w:r w:rsidRPr="000E1A7F">
        <w:rPr>
          <w:rFonts w:ascii="Times New Roman" w:hAnsi="Times New Roman" w:cs="Times New Roman"/>
          <w:sz w:val="28"/>
          <w:szCs w:val="28"/>
        </w:rPr>
        <w:t>21 Федерального закона</w:t>
      </w:r>
      <w:r>
        <w:rPr>
          <w:rFonts w:ascii="Times New Roman" w:hAnsi="Times New Roman" w:cs="Times New Roman"/>
          <w:sz w:val="28"/>
          <w:szCs w:val="28"/>
        </w:rPr>
        <w:t xml:space="preserve"> от</w:t>
      </w:r>
      <w:r w:rsidR="00BD629D">
        <w:rPr>
          <w:rFonts w:ascii="Times New Roman" w:hAnsi="Times New Roman" w:cs="Times New Roman"/>
          <w:sz w:val="28"/>
          <w:szCs w:val="28"/>
        </w:rPr>
        <w:t xml:space="preserve"> </w:t>
      </w:r>
      <w:r>
        <w:rPr>
          <w:rFonts w:ascii="Times New Roman" w:hAnsi="Times New Roman" w:cs="Times New Roman"/>
          <w:sz w:val="28"/>
          <w:szCs w:val="28"/>
        </w:rPr>
        <w:t xml:space="preserve">31.07.2020 </w:t>
      </w:r>
      <w:r w:rsidR="00B32E56">
        <w:rPr>
          <w:rFonts w:ascii="Times New Roman" w:hAnsi="Times New Roman" w:cs="Times New Roman"/>
          <w:sz w:val="28"/>
          <w:szCs w:val="28"/>
        </w:rPr>
        <w:t>№</w:t>
      </w:r>
      <w:r w:rsidR="00090818">
        <w:rPr>
          <w:rFonts w:ascii="Times New Roman" w:hAnsi="Times New Roman" w:cs="Times New Roman"/>
          <w:sz w:val="28"/>
          <w:szCs w:val="28"/>
        </w:rPr>
        <w:t> </w:t>
      </w:r>
      <w:r w:rsidR="00B32E56">
        <w:rPr>
          <w:rFonts w:ascii="Times New Roman" w:hAnsi="Times New Roman" w:cs="Times New Roman"/>
          <w:sz w:val="28"/>
          <w:szCs w:val="28"/>
        </w:rPr>
        <w:t xml:space="preserve">248-ФЗ </w:t>
      </w:r>
      <w:r>
        <w:rPr>
          <w:rFonts w:ascii="Times New Roman" w:hAnsi="Times New Roman" w:cs="Times New Roman"/>
          <w:sz w:val="28"/>
          <w:szCs w:val="28"/>
        </w:rPr>
        <w:t>«</w:t>
      </w:r>
      <w:r w:rsidRPr="000E1A7F">
        <w:rPr>
          <w:rFonts w:ascii="Times New Roman" w:hAnsi="Times New Roman" w:cs="Times New Roman"/>
          <w:sz w:val="28"/>
          <w:szCs w:val="28"/>
        </w:rPr>
        <w:t>О гос</w:t>
      </w:r>
      <w:r w:rsidR="00B32E56">
        <w:rPr>
          <w:rFonts w:ascii="Times New Roman" w:hAnsi="Times New Roman" w:cs="Times New Roman"/>
          <w:sz w:val="28"/>
          <w:szCs w:val="28"/>
        </w:rPr>
        <w:t xml:space="preserve">ударственном контроле (надзоре) </w:t>
      </w:r>
      <w:r w:rsidRPr="000E1A7F">
        <w:rPr>
          <w:rFonts w:ascii="Times New Roman" w:hAnsi="Times New Roman" w:cs="Times New Roman"/>
          <w:sz w:val="28"/>
          <w:szCs w:val="28"/>
        </w:rPr>
        <w:t xml:space="preserve">и муниципальном </w:t>
      </w:r>
      <w:r>
        <w:rPr>
          <w:rFonts w:ascii="Times New Roman" w:hAnsi="Times New Roman" w:cs="Times New Roman"/>
          <w:sz w:val="28"/>
          <w:szCs w:val="28"/>
        </w:rPr>
        <w:t>контроле в Российской Федерации»</w:t>
      </w:r>
      <w:r w:rsidR="00B32E56">
        <w:rPr>
          <w:rFonts w:ascii="Times New Roman" w:hAnsi="Times New Roman" w:cs="Times New Roman"/>
          <w:sz w:val="28"/>
          <w:szCs w:val="28"/>
        </w:rPr>
        <w:t xml:space="preserve">, </w:t>
      </w:r>
      <w:r w:rsidR="005365E4">
        <w:rPr>
          <w:rFonts w:ascii="Times New Roman" w:hAnsi="Times New Roman" w:cs="Times New Roman"/>
          <w:sz w:val="28"/>
          <w:szCs w:val="28"/>
        </w:rPr>
        <w:br/>
      </w:r>
      <w:r w:rsidR="00B32E56">
        <w:rPr>
          <w:rFonts w:ascii="Times New Roman" w:hAnsi="Times New Roman" w:cs="Times New Roman"/>
          <w:sz w:val="28"/>
          <w:szCs w:val="28"/>
        </w:rPr>
        <w:t>в течение</w:t>
      </w:r>
      <w:r w:rsidR="005365E4">
        <w:rPr>
          <w:rFonts w:ascii="Times New Roman" w:hAnsi="Times New Roman" w:cs="Times New Roman"/>
          <w:sz w:val="28"/>
          <w:szCs w:val="28"/>
        </w:rPr>
        <w:t xml:space="preserve"> </w:t>
      </w:r>
      <w:r w:rsidRPr="000E1A7F">
        <w:rPr>
          <w:rFonts w:ascii="Times New Roman" w:hAnsi="Times New Roman" w:cs="Times New Roman"/>
          <w:sz w:val="28"/>
          <w:szCs w:val="28"/>
        </w:rPr>
        <w:t xml:space="preserve">30 дней со дня получения контролируемым лицом предостережения. Возражение рассматривается надзорными органами в течение 30 дней со дня его получения, контролируемому лицу направляется ответ с информацией </w:t>
      </w:r>
      <w:r w:rsidR="005365E4">
        <w:rPr>
          <w:rFonts w:ascii="Times New Roman" w:hAnsi="Times New Roman" w:cs="Times New Roman"/>
          <w:sz w:val="28"/>
          <w:szCs w:val="28"/>
        </w:rPr>
        <w:br/>
      </w:r>
      <w:r w:rsidRPr="000E1A7F">
        <w:rPr>
          <w:rFonts w:ascii="Times New Roman" w:hAnsi="Times New Roman" w:cs="Times New Roman"/>
          <w:sz w:val="28"/>
          <w:szCs w:val="28"/>
        </w:rPr>
        <w:t>о согласии или несогласии с возражением. В случае несогласия с возражением указываются соответствующие обоснования.</w:t>
      </w:r>
    </w:p>
    <w:p w14:paraId="6487BECB" w14:textId="77777777" w:rsidR="000E1A7F" w:rsidRPr="000E1A7F" w:rsidRDefault="000E1A7F" w:rsidP="000E1A7F">
      <w:pPr>
        <w:autoSpaceDE w:val="0"/>
        <w:autoSpaceDN w:val="0"/>
        <w:adjustRightInd w:val="0"/>
        <w:ind w:firstLine="709"/>
        <w:jc w:val="both"/>
        <w:rPr>
          <w:rFonts w:ascii="Times New Roman" w:hAnsi="Times New Roman" w:cs="Times New Roman"/>
          <w:sz w:val="28"/>
          <w:szCs w:val="28"/>
        </w:rPr>
      </w:pPr>
      <w:r w:rsidRPr="000E1A7F">
        <w:rPr>
          <w:rFonts w:ascii="Times New Roman" w:hAnsi="Times New Roman" w:cs="Times New Roman"/>
          <w:sz w:val="28"/>
          <w:szCs w:val="28"/>
        </w:rPr>
        <w:t>Учет предостережений осуществляется путем ведения журнала учета предостережений о недопустимости на</w:t>
      </w:r>
      <w:r w:rsidR="00B32E56">
        <w:rPr>
          <w:rFonts w:ascii="Times New Roman" w:hAnsi="Times New Roman" w:cs="Times New Roman"/>
          <w:sz w:val="28"/>
          <w:szCs w:val="28"/>
        </w:rPr>
        <w:t>рушения обязательных требований</w:t>
      </w:r>
      <w:r w:rsidR="005365E4">
        <w:rPr>
          <w:rFonts w:ascii="Times New Roman" w:hAnsi="Times New Roman" w:cs="Times New Roman"/>
          <w:sz w:val="28"/>
          <w:szCs w:val="28"/>
        </w:rPr>
        <w:t xml:space="preserve"> </w:t>
      </w:r>
      <w:r w:rsidR="00B32E56">
        <w:rPr>
          <w:rFonts w:ascii="Times New Roman" w:hAnsi="Times New Roman" w:cs="Times New Roman"/>
          <w:sz w:val="28"/>
          <w:szCs w:val="28"/>
        </w:rPr>
        <w:br/>
      </w:r>
      <w:r w:rsidRPr="000E1A7F">
        <w:rPr>
          <w:rFonts w:ascii="Times New Roman" w:hAnsi="Times New Roman" w:cs="Times New Roman"/>
          <w:sz w:val="28"/>
          <w:szCs w:val="28"/>
        </w:rPr>
        <w:t>(на бумажном носителе либо в электронном виде) по форме, обеспечивающей учет указанной информации.</w:t>
      </w:r>
    </w:p>
    <w:p w14:paraId="46AF4C1C"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объявления предостережений: постоянно, по мере необходимости.</w:t>
      </w:r>
    </w:p>
    <w:p w14:paraId="4E07AA42"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объявление предостережений:</w:t>
      </w:r>
    </w:p>
    <w:p w14:paraId="171B88E2"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165F16F4" w14:textId="77777777" w:rsidR="002D5E1C" w:rsidRDefault="002D5E1C"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w:t>
      </w:r>
      <w:r w:rsidR="00FC33A6">
        <w:rPr>
          <w:rFonts w:ascii="Times New Roman" w:hAnsi="Times New Roman" w:cs="Times New Roman"/>
          <w:sz w:val="28"/>
          <w:szCs w:val="28"/>
        </w:rPr>
        <w:t xml:space="preserve"> надзора.</w:t>
      </w:r>
    </w:p>
    <w:p w14:paraId="590041BE" w14:textId="561756FA" w:rsidR="008F7BAE" w:rsidRDefault="004E1637" w:rsidP="004E1637">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EC7273">
        <w:rPr>
          <w:rFonts w:ascii="Times New Roman" w:hAnsi="Times New Roman" w:cs="Times New Roman"/>
          <w:sz w:val="28"/>
          <w:szCs w:val="28"/>
        </w:rPr>
        <w:t>4</w:t>
      </w:r>
      <w:r w:rsidR="008F7BAE">
        <w:rPr>
          <w:rFonts w:ascii="Times New Roman" w:hAnsi="Times New Roman" w:cs="Times New Roman"/>
          <w:sz w:val="28"/>
          <w:szCs w:val="28"/>
        </w:rPr>
        <w:t xml:space="preserve">. </w:t>
      </w:r>
      <w:r>
        <w:rPr>
          <w:rFonts w:ascii="Times New Roman" w:hAnsi="Times New Roman" w:cs="Times New Roman"/>
          <w:sz w:val="28"/>
          <w:szCs w:val="28"/>
        </w:rPr>
        <w:tab/>
      </w:r>
      <w:r w:rsidR="00EC721C">
        <w:rPr>
          <w:rFonts w:ascii="Times New Roman" w:hAnsi="Times New Roman" w:cs="Times New Roman"/>
          <w:sz w:val="28"/>
          <w:szCs w:val="28"/>
        </w:rPr>
        <w:t>Консультирование</w:t>
      </w:r>
    </w:p>
    <w:p w14:paraId="79E6EB37" w14:textId="77777777" w:rsidR="00D34E5B"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Консультирование осуществляется в виде разъяснения положений нормативных правовых актов, содержащих обязательные требования, оценка соблюдения которых осуществляется в рамках федерального государственного геологического контроля (надзора), разъяснения положений нормативных правовых актов, регламентирующих порядок осуществления федерального государственного геологического контроля (надзора), и порядка обжалования решений надзорных органов, действий (бездействия) должностных лиц надзорного органа, уполномоченных на осуществление федерального государственного геологического контроля (надзора).</w:t>
      </w:r>
    </w:p>
    <w:p w14:paraId="48F90C29" w14:textId="6F3E677D" w:rsidR="00C43FD5" w:rsidRPr="000F3533" w:rsidRDefault="00C43FD5" w:rsidP="000F3533">
      <w:pPr>
        <w:ind w:firstLine="709"/>
        <w:jc w:val="both"/>
        <w:rPr>
          <w:rFonts w:ascii="Times New Roman" w:hAnsi="Times New Roman" w:cs="Times New Roman"/>
          <w:sz w:val="28"/>
          <w:szCs w:val="28"/>
        </w:rPr>
      </w:pPr>
      <w:r>
        <w:rPr>
          <w:rFonts w:ascii="Times New Roman" w:hAnsi="Times New Roman" w:cs="Times New Roman"/>
          <w:sz w:val="28"/>
          <w:szCs w:val="28"/>
        </w:rPr>
        <w:t>Консультирование осуществляется по телефону, посредством видео-конференц-связи, на личном приеме.</w:t>
      </w:r>
    </w:p>
    <w:p w14:paraId="2ADA8AFA" w14:textId="77777777"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 xml:space="preserve">Дни и часы консультирования на личном приеме устанавливаются </w:t>
      </w:r>
      <w:proofErr w:type="gramStart"/>
      <w:r w:rsidRPr="000F3533">
        <w:rPr>
          <w:rFonts w:ascii="Times New Roman" w:hAnsi="Times New Roman" w:cs="Times New Roman"/>
          <w:sz w:val="28"/>
          <w:szCs w:val="28"/>
        </w:rPr>
        <w:t>руководителем надзорного органа</w:t>
      </w:r>
      <w:proofErr w:type="gramEnd"/>
      <w:r w:rsidRPr="000F3533">
        <w:rPr>
          <w:rFonts w:ascii="Times New Roman" w:hAnsi="Times New Roman" w:cs="Times New Roman"/>
          <w:sz w:val="28"/>
          <w:szCs w:val="28"/>
        </w:rPr>
        <w:t xml:space="preserve"> и такая информация размещается на стенде надзорного органа в доступном для ознакомления месте и на официальном сайте надзорного органа в сети «Интернет».</w:t>
      </w:r>
    </w:p>
    <w:p w14:paraId="1D12652D" w14:textId="77777777"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Консультирование контролируемых лиц на личном приеме осуществляется в специальных помещениях, оборудованных средствами аудио- и (или) видеозаписи, о применении которых контролируемое лицо уведомляется до начала консультирования.</w:t>
      </w:r>
    </w:p>
    <w:p w14:paraId="65C02658" w14:textId="77777777"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lastRenderedPageBreak/>
        <w:t xml:space="preserve">Контролируемым лицам, желающим получить консультацию </w:t>
      </w:r>
      <w:r w:rsidR="00060269">
        <w:rPr>
          <w:rFonts w:ascii="Times New Roman" w:hAnsi="Times New Roman" w:cs="Times New Roman"/>
          <w:sz w:val="28"/>
          <w:szCs w:val="28"/>
        </w:rPr>
        <w:br/>
      </w:r>
      <w:r w:rsidRPr="000F3533">
        <w:rPr>
          <w:rFonts w:ascii="Times New Roman" w:hAnsi="Times New Roman" w:cs="Times New Roman"/>
          <w:sz w:val="28"/>
          <w:szCs w:val="28"/>
        </w:rPr>
        <w:t xml:space="preserve">по вопросам, связанным с организацией и осуществлением федерального государственного геологического контроля (надзора), предоставляется возможность ее получения в порядке очереди. Срок ожидания в очереди </w:t>
      </w:r>
      <w:r w:rsidR="00060269">
        <w:rPr>
          <w:rFonts w:ascii="Times New Roman" w:hAnsi="Times New Roman" w:cs="Times New Roman"/>
          <w:sz w:val="28"/>
          <w:szCs w:val="28"/>
        </w:rPr>
        <w:br/>
      </w:r>
      <w:r w:rsidRPr="000F3533">
        <w:rPr>
          <w:rFonts w:ascii="Times New Roman" w:hAnsi="Times New Roman" w:cs="Times New Roman"/>
          <w:sz w:val="28"/>
          <w:szCs w:val="28"/>
        </w:rPr>
        <w:t>не должен превышать 15 минут.</w:t>
      </w:r>
    </w:p>
    <w:p w14:paraId="178BE440" w14:textId="77777777"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Должностное лицо надзорного органа, осуществляющее консультирование, дает контролируемым лицам устный ответ по существу каждого поставленного вопроса или устное разъяснение, куда и в каком порядке им следует обратиться в случае невозможности предоставления такого ответа.</w:t>
      </w:r>
    </w:p>
    <w:p w14:paraId="6CC01C67" w14:textId="77777777"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По итогам устного консультирования информация в письменной форме контролируемым лицам и их пре</w:t>
      </w:r>
      <w:r w:rsidR="00B32E56">
        <w:rPr>
          <w:rFonts w:ascii="Times New Roman" w:hAnsi="Times New Roman" w:cs="Times New Roman"/>
          <w:sz w:val="28"/>
          <w:szCs w:val="28"/>
        </w:rPr>
        <w:t>дставителям не предоставляется,</w:t>
      </w:r>
      <w:r w:rsidR="005365E4">
        <w:rPr>
          <w:rFonts w:ascii="Times New Roman" w:hAnsi="Times New Roman" w:cs="Times New Roman"/>
          <w:sz w:val="28"/>
          <w:szCs w:val="28"/>
        </w:rPr>
        <w:t xml:space="preserve"> </w:t>
      </w:r>
      <w:r w:rsidR="00B32E56">
        <w:rPr>
          <w:rFonts w:ascii="Times New Roman" w:hAnsi="Times New Roman" w:cs="Times New Roman"/>
          <w:sz w:val="28"/>
          <w:szCs w:val="28"/>
        </w:rPr>
        <w:br/>
      </w:r>
      <w:r w:rsidRPr="000F3533">
        <w:rPr>
          <w:rFonts w:ascii="Times New Roman" w:hAnsi="Times New Roman" w:cs="Times New Roman"/>
          <w:sz w:val="28"/>
          <w:szCs w:val="28"/>
        </w:rPr>
        <w:t>за исключением случая направления письменного ответа на обращение, поданное в соответствии с Федеральным законом от</w:t>
      </w:r>
      <w:r w:rsidR="005365E4">
        <w:rPr>
          <w:rFonts w:ascii="Times New Roman" w:hAnsi="Times New Roman" w:cs="Times New Roman"/>
          <w:sz w:val="28"/>
          <w:szCs w:val="28"/>
        </w:rPr>
        <w:t xml:space="preserve"> </w:t>
      </w:r>
      <w:r w:rsidRPr="000F3533">
        <w:rPr>
          <w:rFonts w:ascii="Times New Roman" w:hAnsi="Times New Roman" w:cs="Times New Roman"/>
          <w:sz w:val="28"/>
          <w:szCs w:val="28"/>
        </w:rPr>
        <w:t>02.05.2006 №</w:t>
      </w:r>
      <w:r w:rsidR="00090818">
        <w:rPr>
          <w:rFonts w:ascii="Times New Roman" w:hAnsi="Times New Roman" w:cs="Times New Roman"/>
          <w:sz w:val="28"/>
          <w:szCs w:val="28"/>
        </w:rPr>
        <w:t> </w:t>
      </w:r>
      <w:r w:rsidRPr="000F3533">
        <w:rPr>
          <w:rFonts w:ascii="Times New Roman" w:hAnsi="Times New Roman" w:cs="Times New Roman"/>
          <w:sz w:val="28"/>
          <w:szCs w:val="28"/>
        </w:rPr>
        <w:t xml:space="preserve">59-ФЗ </w:t>
      </w:r>
      <w:r w:rsidR="005365E4">
        <w:rPr>
          <w:rFonts w:ascii="Times New Roman" w:hAnsi="Times New Roman" w:cs="Times New Roman"/>
          <w:sz w:val="28"/>
          <w:szCs w:val="28"/>
        </w:rPr>
        <w:br/>
      </w:r>
      <w:r w:rsidRPr="000F3533">
        <w:rPr>
          <w:rFonts w:ascii="Times New Roman" w:hAnsi="Times New Roman" w:cs="Times New Roman"/>
          <w:sz w:val="28"/>
          <w:szCs w:val="28"/>
        </w:rPr>
        <w:t>«О</w:t>
      </w:r>
      <w:r w:rsidR="005365E4">
        <w:rPr>
          <w:rFonts w:ascii="Times New Roman" w:hAnsi="Times New Roman" w:cs="Times New Roman"/>
          <w:sz w:val="28"/>
          <w:szCs w:val="28"/>
        </w:rPr>
        <w:t xml:space="preserve"> </w:t>
      </w:r>
      <w:r w:rsidRPr="000F3533">
        <w:rPr>
          <w:rFonts w:ascii="Times New Roman" w:hAnsi="Times New Roman" w:cs="Times New Roman"/>
          <w:sz w:val="28"/>
          <w:szCs w:val="28"/>
        </w:rPr>
        <w:t xml:space="preserve">порядке рассмотрения обращений граждан Российской Федерации», </w:t>
      </w:r>
      <w:r w:rsidR="00060269">
        <w:rPr>
          <w:rFonts w:ascii="Times New Roman" w:hAnsi="Times New Roman" w:cs="Times New Roman"/>
          <w:sz w:val="28"/>
          <w:szCs w:val="28"/>
        </w:rPr>
        <w:br/>
      </w:r>
      <w:r w:rsidRPr="000F3533">
        <w:rPr>
          <w:rFonts w:ascii="Times New Roman" w:hAnsi="Times New Roman" w:cs="Times New Roman"/>
          <w:sz w:val="28"/>
          <w:szCs w:val="28"/>
        </w:rPr>
        <w:t>в сроки, установленные указанным Федеральным законом.</w:t>
      </w:r>
    </w:p>
    <w:p w14:paraId="210E7B41" w14:textId="77777777"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Учет консультирований осуществляется в порядке, определяемом надзорным органом.</w:t>
      </w:r>
    </w:p>
    <w:p w14:paraId="439B2C61" w14:textId="77777777"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При осуществлении консультирования должностные лица надзорного органа обязаны соблюдать конфиденциальность информации, доступ к которой ограничен в соответствии с законодательством Российской Федерации, а также иные требования, предусмотренные Федеральным законом от</w:t>
      </w:r>
      <w:r w:rsidR="005365E4">
        <w:rPr>
          <w:rFonts w:ascii="Times New Roman" w:hAnsi="Times New Roman" w:cs="Times New Roman"/>
          <w:sz w:val="28"/>
          <w:szCs w:val="28"/>
        </w:rPr>
        <w:t xml:space="preserve"> </w:t>
      </w:r>
      <w:r w:rsidRPr="000F3533">
        <w:rPr>
          <w:rFonts w:ascii="Times New Roman" w:hAnsi="Times New Roman" w:cs="Times New Roman"/>
          <w:sz w:val="28"/>
          <w:szCs w:val="28"/>
        </w:rPr>
        <w:t xml:space="preserve">31.07.2020 </w:t>
      </w:r>
      <w:r w:rsidR="005365E4">
        <w:rPr>
          <w:rFonts w:ascii="Times New Roman" w:hAnsi="Times New Roman" w:cs="Times New Roman"/>
          <w:sz w:val="28"/>
          <w:szCs w:val="28"/>
        </w:rPr>
        <w:br/>
      </w:r>
      <w:r w:rsidRPr="000F3533">
        <w:rPr>
          <w:rFonts w:ascii="Times New Roman" w:hAnsi="Times New Roman" w:cs="Times New Roman"/>
          <w:sz w:val="28"/>
          <w:szCs w:val="28"/>
        </w:rPr>
        <w:t>№</w:t>
      </w:r>
      <w:r w:rsidR="00090818">
        <w:rPr>
          <w:rFonts w:ascii="Times New Roman" w:hAnsi="Times New Roman" w:cs="Times New Roman"/>
          <w:sz w:val="28"/>
          <w:szCs w:val="28"/>
        </w:rPr>
        <w:t> </w:t>
      </w:r>
      <w:r w:rsidRPr="000F3533">
        <w:rPr>
          <w:rFonts w:ascii="Times New Roman" w:hAnsi="Times New Roman" w:cs="Times New Roman"/>
          <w:sz w:val="28"/>
          <w:szCs w:val="28"/>
        </w:rPr>
        <w:t>248-ФЗ «О государственном контроле (на</w:t>
      </w:r>
      <w:r w:rsidR="00B32E56">
        <w:rPr>
          <w:rFonts w:ascii="Times New Roman" w:hAnsi="Times New Roman" w:cs="Times New Roman"/>
          <w:sz w:val="28"/>
          <w:szCs w:val="28"/>
        </w:rPr>
        <w:t>дзоре) и муниципальном контроле</w:t>
      </w:r>
      <w:r w:rsidR="00B32E56">
        <w:rPr>
          <w:rFonts w:ascii="Times New Roman" w:hAnsi="Times New Roman" w:cs="Times New Roman"/>
          <w:sz w:val="28"/>
          <w:szCs w:val="28"/>
        </w:rPr>
        <w:br/>
      </w:r>
      <w:r w:rsidRPr="000F3533">
        <w:rPr>
          <w:rFonts w:ascii="Times New Roman" w:hAnsi="Times New Roman" w:cs="Times New Roman"/>
          <w:sz w:val="28"/>
          <w:szCs w:val="28"/>
        </w:rPr>
        <w:t>в Российской Федерации».</w:t>
      </w:r>
    </w:p>
    <w:p w14:paraId="33024ED2" w14:textId="77777777" w:rsidR="00D34E5B" w:rsidRPr="000F3533" w:rsidRDefault="00D34E5B" w:rsidP="000F3533">
      <w:pPr>
        <w:ind w:firstLine="709"/>
        <w:jc w:val="both"/>
        <w:rPr>
          <w:rFonts w:ascii="Times New Roman" w:hAnsi="Times New Roman" w:cs="Times New Roman"/>
          <w:sz w:val="28"/>
          <w:szCs w:val="28"/>
        </w:rPr>
      </w:pPr>
      <w:r w:rsidRPr="000F3533">
        <w:rPr>
          <w:rFonts w:ascii="Times New Roman" w:hAnsi="Times New Roman" w:cs="Times New Roman"/>
          <w:sz w:val="28"/>
          <w:szCs w:val="28"/>
        </w:rPr>
        <w:t xml:space="preserve">В случае поступления 5 и более однотипных обращений контролируемых лиц или их представителей консультирование осуществляется посредством размещения на официальном </w:t>
      </w:r>
      <w:r w:rsidR="000F3533" w:rsidRPr="000F3533">
        <w:rPr>
          <w:rFonts w:ascii="Times New Roman" w:hAnsi="Times New Roman" w:cs="Times New Roman"/>
          <w:sz w:val="28"/>
          <w:szCs w:val="28"/>
        </w:rPr>
        <w:t>сайте надзорного органа в сети «Интернет»</w:t>
      </w:r>
      <w:r w:rsidRPr="000F3533">
        <w:rPr>
          <w:rFonts w:ascii="Times New Roman" w:hAnsi="Times New Roman" w:cs="Times New Roman"/>
          <w:sz w:val="28"/>
          <w:szCs w:val="28"/>
        </w:rPr>
        <w:t xml:space="preserve"> письменного разъяснения, подписанного уполномоченным должностным лицом надзорного органа.</w:t>
      </w:r>
    </w:p>
    <w:p w14:paraId="7A968FFF" w14:textId="77777777"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В ходе консультирования не может предоставляться информация, содержащая оценку конкретного контрольного (надзорного) мероприятия, решений и (или) действий должностных лиц контрольного (надзорного) органа, иных участников контрольного (надзорного) мероприятия, а также результаты проведенных в рамках контрольного (надзорного) мероприятия экспертизы, испытаний.</w:t>
      </w:r>
    </w:p>
    <w:p w14:paraId="7D1F354D" w14:textId="77777777"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Информация, ставшая известной должностному лицу контрольного (надзорного) органа в ходе консультирования, не может использоваться контрольным (надзорным) органом в це</w:t>
      </w:r>
      <w:r w:rsidR="00E33584">
        <w:rPr>
          <w:rFonts w:ascii="Times New Roman" w:hAnsi="Times New Roman" w:cs="Times New Roman"/>
          <w:sz w:val="28"/>
          <w:szCs w:val="28"/>
        </w:rPr>
        <w:t>лях оценки контролируемого лица</w:t>
      </w:r>
      <w:r w:rsidR="00E33584">
        <w:rPr>
          <w:rFonts w:ascii="Times New Roman" w:hAnsi="Times New Roman" w:cs="Times New Roman"/>
          <w:sz w:val="28"/>
          <w:szCs w:val="28"/>
        </w:rPr>
        <w:br/>
      </w:r>
      <w:r>
        <w:rPr>
          <w:rFonts w:ascii="Times New Roman" w:hAnsi="Times New Roman" w:cs="Times New Roman"/>
          <w:sz w:val="28"/>
          <w:szCs w:val="28"/>
        </w:rPr>
        <w:t>по вопросам соблюдения обязательных требований.</w:t>
      </w:r>
    </w:p>
    <w:p w14:paraId="314CBAFE" w14:textId="77777777"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Срок (периодичность) осуществления консультирования: постоянно,</w:t>
      </w:r>
      <w:r w:rsidR="005365E4">
        <w:rPr>
          <w:rFonts w:ascii="Times New Roman" w:hAnsi="Times New Roman" w:cs="Times New Roman"/>
          <w:sz w:val="28"/>
          <w:szCs w:val="28"/>
        </w:rPr>
        <w:t xml:space="preserve"> </w:t>
      </w:r>
      <w:r w:rsidR="00E33584">
        <w:rPr>
          <w:rFonts w:ascii="Times New Roman" w:hAnsi="Times New Roman" w:cs="Times New Roman"/>
          <w:sz w:val="28"/>
          <w:szCs w:val="28"/>
        </w:rPr>
        <w:br/>
      </w:r>
      <w:r>
        <w:rPr>
          <w:rFonts w:ascii="Times New Roman" w:hAnsi="Times New Roman" w:cs="Times New Roman"/>
          <w:sz w:val="28"/>
          <w:szCs w:val="28"/>
        </w:rPr>
        <w:t>по мере необходимости.</w:t>
      </w:r>
    </w:p>
    <w:p w14:paraId="67AE6B07" w14:textId="77777777"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консультирования:</w:t>
      </w:r>
    </w:p>
    <w:p w14:paraId="294CD3B2" w14:textId="77777777"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03621994" w14:textId="77777777" w:rsidR="008F7BAE" w:rsidRDefault="008F7BAE" w:rsidP="008F7BAE">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w:t>
      </w:r>
      <w:r w:rsidR="00AF067F">
        <w:rPr>
          <w:rFonts w:ascii="Times New Roman" w:hAnsi="Times New Roman" w:cs="Times New Roman"/>
          <w:sz w:val="28"/>
          <w:szCs w:val="28"/>
        </w:rPr>
        <w:t>твенного геологического надзора.</w:t>
      </w:r>
    </w:p>
    <w:p w14:paraId="657BE1EF" w14:textId="73BB7CEE" w:rsidR="002D5E1C" w:rsidRDefault="004E1637" w:rsidP="004E1637">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EC7273">
        <w:rPr>
          <w:rFonts w:ascii="Times New Roman" w:hAnsi="Times New Roman" w:cs="Times New Roman"/>
          <w:sz w:val="28"/>
          <w:szCs w:val="28"/>
        </w:rPr>
        <w:t>5</w:t>
      </w:r>
      <w:r w:rsidR="00BA4304">
        <w:rPr>
          <w:rFonts w:ascii="Times New Roman" w:hAnsi="Times New Roman" w:cs="Times New Roman"/>
          <w:sz w:val="28"/>
          <w:szCs w:val="28"/>
        </w:rPr>
        <w:t xml:space="preserve">. </w:t>
      </w:r>
      <w:r>
        <w:rPr>
          <w:rFonts w:ascii="Times New Roman" w:hAnsi="Times New Roman" w:cs="Times New Roman"/>
          <w:sz w:val="28"/>
          <w:szCs w:val="28"/>
        </w:rPr>
        <w:tab/>
      </w:r>
      <w:r w:rsidR="00EC721C">
        <w:rPr>
          <w:rFonts w:ascii="Times New Roman" w:hAnsi="Times New Roman" w:cs="Times New Roman"/>
          <w:sz w:val="28"/>
          <w:szCs w:val="28"/>
        </w:rPr>
        <w:t>Профилактический визит</w:t>
      </w:r>
    </w:p>
    <w:p w14:paraId="5C977D3E" w14:textId="77777777"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lastRenderedPageBreak/>
        <w:t xml:space="preserve">Профилактический визит проводится должностным лицом надзорного органа, уполномоченным на осуществление федерального государственного геологического контроля (надзора), в форме профилактической беседы </w:t>
      </w:r>
      <w:r w:rsidR="00060269">
        <w:rPr>
          <w:rFonts w:ascii="Times New Roman" w:hAnsi="Times New Roman" w:cs="Times New Roman"/>
          <w:sz w:val="28"/>
          <w:szCs w:val="28"/>
        </w:rPr>
        <w:br/>
      </w:r>
      <w:r w:rsidRPr="00FC33A6">
        <w:rPr>
          <w:rFonts w:ascii="Times New Roman" w:hAnsi="Times New Roman" w:cs="Times New Roman"/>
          <w:sz w:val="28"/>
          <w:szCs w:val="28"/>
        </w:rPr>
        <w:t xml:space="preserve">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 его правах и обязанностях, а также </w:t>
      </w:r>
      <w:r w:rsidR="00060269">
        <w:rPr>
          <w:rFonts w:ascii="Times New Roman" w:hAnsi="Times New Roman" w:cs="Times New Roman"/>
          <w:sz w:val="28"/>
          <w:szCs w:val="28"/>
        </w:rPr>
        <w:br/>
      </w:r>
      <w:r w:rsidRPr="00FC33A6">
        <w:rPr>
          <w:rFonts w:ascii="Times New Roman" w:hAnsi="Times New Roman" w:cs="Times New Roman"/>
          <w:sz w:val="28"/>
          <w:szCs w:val="28"/>
        </w:rPr>
        <w:t>об особенностях организации и осуществления федерального государственного геологического контроля (надзора), проводимого в отношении объекта геологического надзора.</w:t>
      </w:r>
    </w:p>
    <w:p w14:paraId="3AAC912F" w14:textId="77777777"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 xml:space="preserve">Профилактический визит проводится в порядке, определенном </w:t>
      </w:r>
      <w:r w:rsidR="005365E4" w:rsidRPr="00FC33A6">
        <w:rPr>
          <w:rFonts w:ascii="Times New Roman" w:hAnsi="Times New Roman" w:cs="Times New Roman"/>
          <w:sz w:val="28"/>
          <w:szCs w:val="28"/>
        </w:rPr>
        <w:t>статьей</w:t>
      </w:r>
      <w:r w:rsidR="005365E4">
        <w:rPr>
          <w:rFonts w:ascii="Times New Roman" w:hAnsi="Times New Roman" w:cs="Times New Roman"/>
          <w:sz w:val="28"/>
          <w:szCs w:val="28"/>
        </w:rPr>
        <w:t> </w:t>
      </w:r>
      <w:r w:rsidRPr="00FC33A6">
        <w:rPr>
          <w:rFonts w:ascii="Times New Roman" w:hAnsi="Times New Roman" w:cs="Times New Roman"/>
          <w:sz w:val="28"/>
          <w:szCs w:val="28"/>
        </w:rPr>
        <w:t>52 Федерального закона от</w:t>
      </w:r>
      <w:r w:rsidR="005365E4">
        <w:rPr>
          <w:rFonts w:ascii="Times New Roman" w:hAnsi="Times New Roman" w:cs="Times New Roman"/>
          <w:sz w:val="28"/>
          <w:szCs w:val="28"/>
        </w:rPr>
        <w:t xml:space="preserve"> </w:t>
      </w:r>
      <w:r w:rsidRPr="00FC33A6">
        <w:rPr>
          <w:rFonts w:ascii="Times New Roman" w:hAnsi="Times New Roman" w:cs="Times New Roman"/>
          <w:sz w:val="28"/>
          <w:szCs w:val="28"/>
        </w:rPr>
        <w:t>31.07.2020 №</w:t>
      </w:r>
      <w:r w:rsidR="00090818">
        <w:rPr>
          <w:rFonts w:ascii="Times New Roman" w:hAnsi="Times New Roman" w:cs="Times New Roman"/>
          <w:sz w:val="28"/>
          <w:szCs w:val="28"/>
        </w:rPr>
        <w:t> </w:t>
      </w:r>
      <w:r w:rsidRPr="00FC33A6">
        <w:rPr>
          <w:rFonts w:ascii="Times New Roman" w:hAnsi="Times New Roman" w:cs="Times New Roman"/>
          <w:sz w:val="28"/>
          <w:szCs w:val="28"/>
        </w:rPr>
        <w:t>248-ФЗ «О государственном контроле (надзоре) и муниципальном контроле в Российской Федерации».</w:t>
      </w:r>
    </w:p>
    <w:p w14:paraId="094A93DD" w14:textId="77777777"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Обязательный профилактический визит проводится в отношении контролируемых лиц, приступающих к осуществлению деятельности в области использования и охраны недр, а также в отношении объектов геологического надзора, отнесенных к категориям</w:t>
      </w:r>
      <w:r w:rsidR="00E33584">
        <w:rPr>
          <w:rFonts w:ascii="Times New Roman" w:hAnsi="Times New Roman" w:cs="Times New Roman"/>
          <w:sz w:val="28"/>
          <w:szCs w:val="28"/>
        </w:rPr>
        <w:t xml:space="preserve"> чрезвычайно высокого, высокого</w:t>
      </w:r>
      <w:r w:rsidR="00E33584">
        <w:rPr>
          <w:rFonts w:ascii="Times New Roman" w:hAnsi="Times New Roman" w:cs="Times New Roman"/>
          <w:sz w:val="28"/>
          <w:szCs w:val="28"/>
        </w:rPr>
        <w:br/>
      </w:r>
      <w:r w:rsidRPr="00FC33A6">
        <w:rPr>
          <w:rFonts w:ascii="Times New Roman" w:hAnsi="Times New Roman" w:cs="Times New Roman"/>
          <w:sz w:val="28"/>
          <w:szCs w:val="28"/>
        </w:rPr>
        <w:t>и значительного риска.</w:t>
      </w:r>
    </w:p>
    <w:p w14:paraId="0D174C52" w14:textId="77777777"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В ходе профилактического визита (обязательного профилактического визита) контролируемое лицо информируется об обязательных требованиях, предъявляемых к его деятельности либо к используемым им объектам контроля, их соответствии критериям риска, основаниях и рекомендуемых способах снижения категории риска, а также о видах, содержании контрольных (надзорных) мероприятий, проводимых в отношении контролируемого лица, исходя из отнесения к категории риска.</w:t>
      </w:r>
    </w:p>
    <w:p w14:paraId="51D7A0C2" w14:textId="6864C905"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 xml:space="preserve">В ходе профилактического визита (обязательного профилактического визита) должностным лицом надзорного органа может осуществляться консультирование контролируемого лица в порядке, установленном </w:t>
      </w:r>
      <w:r w:rsidR="00090818" w:rsidRPr="00FC33A6">
        <w:rPr>
          <w:rFonts w:ascii="Times New Roman" w:hAnsi="Times New Roman" w:cs="Times New Roman"/>
          <w:sz w:val="28"/>
          <w:szCs w:val="28"/>
        </w:rPr>
        <w:t>статьей</w:t>
      </w:r>
      <w:r w:rsidR="00090818">
        <w:rPr>
          <w:rFonts w:ascii="Times New Roman" w:hAnsi="Times New Roman" w:cs="Times New Roman"/>
          <w:sz w:val="28"/>
          <w:szCs w:val="28"/>
        </w:rPr>
        <w:t> </w:t>
      </w:r>
      <w:r w:rsidRPr="00FC33A6">
        <w:rPr>
          <w:rFonts w:ascii="Times New Roman" w:hAnsi="Times New Roman" w:cs="Times New Roman"/>
          <w:sz w:val="28"/>
          <w:szCs w:val="28"/>
        </w:rPr>
        <w:t>50 Федерального закона от</w:t>
      </w:r>
      <w:r w:rsidR="005365E4">
        <w:rPr>
          <w:rFonts w:ascii="Times New Roman" w:hAnsi="Times New Roman" w:cs="Times New Roman"/>
          <w:sz w:val="28"/>
          <w:szCs w:val="28"/>
        </w:rPr>
        <w:t xml:space="preserve"> </w:t>
      </w:r>
      <w:r w:rsidRPr="00FC33A6">
        <w:rPr>
          <w:rFonts w:ascii="Times New Roman" w:hAnsi="Times New Roman" w:cs="Times New Roman"/>
          <w:sz w:val="28"/>
          <w:szCs w:val="28"/>
        </w:rPr>
        <w:t>31.07.2020 №</w:t>
      </w:r>
      <w:r w:rsidR="00090818">
        <w:rPr>
          <w:rFonts w:ascii="Times New Roman" w:hAnsi="Times New Roman" w:cs="Times New Roman"/>
          <w:sz w:val="28"/>
          <w:szCs w:val="28"/>
        </w:rPr>
        <w:t> </w:t>
      </w:r>
      <w:r w:rsidRPr="00FC33A6">
        <w:rPr>
          <w:rFonts w:ascii="Times New Roman" w:hAnsi="Times New Roman" w:cs="Times New Roman"/>
          <w:sz w:val="28"/>
          <w:szCs w:val="28"/>
        </w:rPr>
        <w:t xml:space="preserve">248-ФЗ «О государственном контроле (надзоре) и муниципальном контроле в Российской Федерации», а также пунктом </w:t>
      </w:r>
      <w:r w:rsidR="00941631">
        <w:rPr>
          <w:rFonts w:ascii="Times New Roman" w:hAnsi="Times New Roman" w:cs="Times New Roman"/>
          <w:sz w:val="28"/>
          <w:szCs w:val="28"/>
        </w:rPr>
        <w:t>14</w:t>
      </w:r>
      <w:r w:rsidRPr="00FC33A6">
        <w:rPr>
          <w:rFonts w:ascii="Times New Roman" w:hAnsi="Times New Roman" w:cs="Times New Roman"/>
          <w:sz w:val="28"/>
          <w:szCs w:val="28"/>
        </w:rPr>
        <w:t xml:space="preserve"> настоящей Программы.</w:t>
      </w:r>
    </w:p>
    <w:p w14:paraId="583F0A71" w14:textId="77777777"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 xml:space="preserve">Срок проведения профилактического визита (обязательного профилактического визита) не может превышать 1 рабочий день. </w:t>
      </w:r>
      <w:r w:rsidR="00060269">
        <w:rPr>
          <w:rFonts w:ascii="Times New Roman" w:hAnsi="Times New Roman" w:cs="Times New Roman"/>
          <w:sz w:val="28"/>
          <w:szCs w:val="28"/>
        </w:rPr>
        <w:br/>
      </w:r>
      <w:r w:rsidRPr="00FC33A6">
        <w:rPr>
          <w:rFonts w:ascii="Times New Roman" w:hAnsi="Times New Roman" w:cs="Times New Roman"/>
          <w:sz w:val="28"/>
          <w:szCs w:val="28"/>
        </w:rPr>
        <w:t>По ходатайству должностного лица надзорного органа, проводящего профилактический визит, руководитель надзорного органа может продлить срок проведения профилактического визита не более чем на 3 рабочих дня.</w:t>
      </w:r>
    </w:p>
    <w:p w14:paraId="05807456" w14:textId="77777777"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О проведении обязательного профилактического визита контролируемое лицо уведомляется надзорным органом не позднее чем за 5 рабочих дней до дня его проведения.</w:t>
      </w:r>
    </w:p>
    <w:p w14:paraId="2BFBAE35" w14:textId="77777777"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 xml:space="preserve">Контролируемое лицо вправе отказаться от проведения обязательного профилактического визита, уведомив об этом надзорный орган, направивший уведомление о проведении обязательного профилактического визита, </w:t>
      </w:r>
      <w:r w:rsidR="00060269">
        <w:rPr>
          <w:rFonts w:ascii="Times New Roman" w:hAnsi="Times New Roman" w:cs="Times New Roman"/>
          <w:sz w:val="28"/>
          <w:szCs w:val="28"/>
        </w:rPr>
        <w:br/>
      </w:r>
      <w:r w:rsidRPr="00FC33A6">
        <w:rPr>
          <w:rFonts w:ascii="Times New Roman" w:hAnsi="Times New Roman" w:cs="Times New Roman"/>
          <w:sz w:val="28"/>
          <w:szCs w:val="28"/>
        </w:rPr>
        <w:t>не позднее чем за 3 рабочих дня до дня его проведения.</w:t>
      </w:r>
    </w:p>
    <w:p w14:paraId="7156EC1C" w14:textId="77777777"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t xml:space="preserve">При профилактическом визите (обязательном профилактическом визите) контролируемым лицам не выдаются предписания об устранении нарушений обязательных требований. Разъяснения, </w:t>
      </w:r>
      <w:r w:rsidR="00E33584">
        <w:rPr>
          <w:rFonts w:ascii="Times New Roman" w:hAnsi="Times New Roman" w:cs="Times New Roman"/>
          <w:sz w:val="28"/>
          <w:szCs w:val="28"/>
        </w:rPr>
        <w:t>полученные контролируемым лицом</w:t>
      </w:r>
      <w:r w:rsidR="00E33584">
        <w:rPr>
          <w:rFonts w:ascii="Times New Roman" w:hAnsi="Times New Roman" w:cs="Times New Roman"/>
          <w:sz w:val="28"/>
          <w:szCs w:val="28"/>
        </w:rPr>
        <w:br/>
      </w:r>
      <w:r w:rsidRPr="00FC33A6">
        <w:rPr>
          <w:rFonts w:ascii="Times New Roman" w:hAnsi="Times New Roman" w:cs="Times New Roman"/>
          <w:sz w:val="28"/>
          <w:szCs w:val="28"/>
        </w:rPr>
        <w:t>в ходе профилактического визита, носят рекомендательный характер.</w:t>
      </w:r>
    </w:p>
    <w:p w14:paraId="2EACEB9A" w14:textId="77777777" w:rsidR="00FC33A6" w:rsidRPr="00FC33A6" w:rsidRDefault="00FC33A6" w:rsidP="00FC33A6">
      <w:pPr>
        <w:ind w:firstLine="709"/>
        <w:jc w:val="both"/>
        <w:rPr>
          <w:rFonts w:ascii="Times New Roman" w:hAnsi="Times New Roman" w:cs="Times New Roman"/>
          <w:sz w:val="28"/>
          <w:szCs w:val="28"/>
        </w:rPr>
      </w:pPr>
      <w:r w:rsidRPr="00FC33A6">
        <w:rPr>
          <w:rFonts w:ascii="Times New Roman" w:hAnsi="Times New Roman" w:cs="Times New Roman"/>
          <w:sz w:val="28"/>
          <w:szCs w:val="28"/>
        </w:rPr>
        <w:lastRenderedPageBreak/>
        <w:t>В случае если при проведении профилактического визита (обязательного профилактического визита) установлено, что объекты геологического надзора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надзорного органа, уполномоченному на принятие решений о проведении контрольных (надзорных) мероприятий, для принятия решения о проведении контрольных (надзорных) мероприятий.</w:t>
      </w:r>
    </w:p>
    <w:p w14:paraId="3AD74F55" w14:textId="77777777"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710B484B" w14:textId="77777777" w:rsidR="00BA4304" w:rsidRDefault="00BA4304" w:rsidP="00D456A6">
      <w:pPr>
        <w:ind w:firstLine="709"/>
        <w:jc w:val="both"/>
        <w:rPr>
          <w:rFonts w:ascii="Times New Roman" w:hAnsi="Times New Roman" w:cs="Times New Roman"/>
          <w:sz w:val="28"/>
          <w:szCs w:val="28"/>
        </w:rPr>
      </w:pPr>
      <w:r>
        <w:rPr>
          <w:rFonts w:ascii="Times New Roman" w:hAnsi="Times New Roman" w:cs="Times New Roman"/>
          <w:sz w:val="28"/>
          <w:szCs w:val="28"/>
        </w:rPr>
        <w:t>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w:t>
      </w:r>
      <w:r w:rsidR="00E33584">
        <w:rPr>
          <w:rFonts w:ascii="Times New Roman" w:hAnsi="Times New Roman" w:cs="Times New Roman"/>
          <w:sz w:val="28"/>
          <w:szCs w:val="28"/>
        </w:rPr>
        <w:t>зднее чем в течение одного года</w:t>
      </w:r>
      <w:r w:rsidR="00E33584">
        <w:rPr>
          <w:rFonts w:ascii="Times New Roman" w:hAnsi="Times New Roman" w:cs="Times New Roman"/>
          <w:sz w:val="28"/>
          <w:szCs w:val="28"/>
        </w:rPr>
        <w:br/>
      </w:r>
      <w:r>
        <w:rPr>
          <w:rFonts w:ascii="Times New Roman" w:hAnsi="Times New Roman" w:cs="Times New Roman"/>
          <w:sz w:val="28"/>
          <w:szCs w:val="28"/>
        </w:rPr>
        <w:t>с момента начала такой деятельности.</w:t>
      </w:r>
    </w:p>
    <w:p w14:paraId="76DB6BC3" w14:textId="4CE369FC" w:rsidR="00C43FD5" w:rsidRPr="00C43FD5" w:rsidRDefault="00C43FD5" w:rsidP="00C43FD5">
      <w:pPr>
        <w:ind w:firstLine="709"/>
        <w:jc w:val="both"/>
        <w:rPr>
          <w:rFonts w:ascii="Times New Roman" w:hAnsi="Times New Roman" w:cs="Times New Roman"/>
          <w:sz w:val="28"/>
          <w:szCs w:val="28"/>
        </w:rPr>
      </w:pPr>
      <w:r w:rsidRPr="00C43FD5">
        <w:rPr>
          <w:rFonts w:ascii="Times New Roman" w:hAnsi="Times New Roman" w:cs="Times New Roman"/>
          <w:sz w:val="28"/>
          <w:szCs w:val="28"/>
        </w:rPr>
        <w:t>Контролируемое лицо вправе обратиться в контрольный (надзорный) орган с заявлением о проведении в отношении его профилактического визита.</w:t>
      </w:r>
    </w:p>
    <w:p w14:paraId="5AC20E3A" w14:textId="3480E9F6" w:rsidR="00C43FD5" w:rsidRPr="00C43FD5" w:rsidRDefault="00C43FD5" w:rsidP="00C43FD5">
      <w:pPr>
        <w:ind w:firstLine="709"/>
        <w:jc w:val="both"/>
        <w:rPr>
          <w:rFonts w:ascii="Times New Roman" w:hAnsi="Times New Roman" w:cs="Times New Roman"/>
          <w:sz w:val="28"/>
          <w:szCs w:val="28"/>
        </w:rPr>
      </w:pPr>
      <w:r w:rsidRPr="00C43FD5">
        <w:rPr>
          <w:rFonts w:ascii="Times New Roman" w:hAnsi="Times New Roman" w:cs="Times New Roman"/>
          <w:sz w:val="28"/>
          <w:szCs w:val="28"/>
        </w:rPr>
        <w:t>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14:paraId="61A8A09C" w14:textId="5D869DFB" w:rsidR="00C43FD5" w:rsidRPr="00C43FD5" w:rsidRDefault="00C43FD5" w:rsidP="00C43FD5">
      <w:pPr>
        <w:ind w:firstLine="709"/>
        <w:jc w:val="both"/>
        <w:rPr>
          <w:rFonts w:ascii="Times New Roman" w:hAnsi="Times New Roman" w:cs="Times New Roman"/>
          <w:sz w:val="28"/>
          <w:szCs w:val="28"/>
        </w:rPr>
      </w:pPr>
      <w:r w:rsidRPr="00C43FD5">
        <w:rPr>
          <w:rFonts w:ascii="Times New Roman" w:hAnsi="Times New Roman" w:cs="Times New Roman"/>
          <w:sz w:val="28"/>
          <w:szCs w:val="28"/>
        </w:rPr>
        <w:t>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1D265CD6" w14:textId="77777777" w:rsidR="00C43FD5" w:rsidRPr="00C43FD5" w:rsidRDefault="00C43FD5" w:rsidP="00C43FD5">
      <w:pPr>
        <w:ind w:firstLine="709"/>
        <w:jc w:val="both"/>
        <w:rPr>
          <w:rFonts w:ascii="Times New Roman" w:hAnsi="Times New Roman" w:cs="Times New Roman"/>
          <w:sz w:val="28"/>
          <w:szCs w:val="28"/>
        </w:rPr>
      </w:pPr>
      <w:r w:rsidRPr="00C43FD5">
        <w:rPr>
          <w:rFonts w:ascii="Times New Roman" w:hAnsi="Times New Roman" w:cs="Times New Roman"/>
          <w:sz w:val="28"/>
          <w:szCs w:val="28"/>
        </w:rPr>
        <w:t>1) от контролируемого лица поступило уведомление об отзыве заявления о проведении профилактического визита;</w:t>
      </w:r>
    </w:p>
    <w:p w14:paraId="63C44140" w14:textId="77777777" w:rsidR="00C43FD5" w:rsidRPr="00C43FD5" w:rsidRDefault="00C43FD5" w:rsidP="00C43FD5">
      <w:pPr>
        <w:ind w:firstLine="709"/>
        <w:jc w:val="both"/>
        <w:rPr>
          <w:rFonts w:ascii="Times New Roman" w:hAnsi="Times New Roman" w:cs="Times New Roman"/>
          <w:sz w:val="28"/>
          <w:szCs w:val="28"/>
        </w:rPr>
      </w:pPr>
      <w:r w:rsidRPr="00C43FD5">
        <w:rPr>
          <w:rFonts w:ascii="Times New Roman" w:hAnsi="Times New Roman" w:cs="Times New Roman"/>
          <w:sz w:val="28"/>
          <w:szCs w:val="28"/>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14:paraId="7B082756" w14:textId="77777777" w:rsidR="00C43FD5" w:rsidRPr="00C43FD5" w:rsidRDefault="00C43FD5" w:rsidP="00C43FD5">
      <w:pPr>
        <w:ind w:firstLine="709"/>
        <w:jc w:val="both"/>
        <w:rPr>
          <w:rFonts w:ascii="Times New Roman" w:hAnsi="Times New Roman" w:cs="Times New Roman"/>
          <w:sz w:val="28"/>
          <w:szCs w:val="28"/>
        </w:rPr>
      </w:pPr>
      <w:r w:rsidRPr="00C43FD5">
        <w:rPr>
          <w:rFonts w:ascii="Times New Roman" w:hAnsi="Times New Roman" w:cs="Times New Roman"/>
          <w:sz w:val="28"/>
          <w:szCs w:val="28"/>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02DA0E73" w14:textId="77777777" w:rsidR="00C43FD5" w:rsidRPr="00C43FD5" w:rsidRDefault="00C43FD5" w:rsidP="00C43FD5">
      <w:pPr>
        <w:ind w:firstLine="709"/>
        <w:jc w:val="both"/>
        <w:rPr>
          <w:rFonts w:ascii="Times New Roman" w:hAnsi="Times New Roman" w:cs="Times New Roman"/>
          <w:sz w:val="28"/>
          <w:szCs w:val="28"/>
        </w:rPr>
      </w:pPr>
      <w:r w:rsidRPr="00C43FD5">
        <w:rPr>
          <w:rFonts w:ascii="Times New Roman" w:hAnsi="Times New Roman" w:cs="Times New Roman"/>
          <w:sz w:val="28"/>
          <w:szCs w:val="28"/>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0268FD2A" w14:textId="28BC323A" w:rsidR="00C43FD5" w:rsidRPr="00C43FD5" w:rsidRDefault="00C43FD5" w:rsidP="00C43FD5">
      <w:pPr>
        <w:ind w:firstLine="709"/>
        <w:jc w:val="both"/>
        <w:rPr>
          <w:rFonts w:ascii="Times New Roman" w:hAnsi="Times New Roman" w:cs="Times New Roman"/>
          <w:sz w:val="28"/>
          <w:szCs w:val="28"/>
        </w:rPr>
      </w:pPr>
      <w:r w:rsidRPr="00C43FD5">
        <w:rPr>
          <w:rFonts w:ascii="Times New Roman" w:hAnsi="Times New Roman" w:cs="Times New Roman"/>
          <w:sz w:val="28"/>
          <w:szCs w:val="28"/>
        </w:rPr>
        <w:t xml:space="preserve">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w:t>
      </w:r>
      <w:r w:rsidR="006C332C">
        <w:rPr>
          <w:rFonts w:ascii="Times New Roman" w:hAnsi="Times New Roman" w:cs="Times New Roman"/>
          <w:sz w:val="28"/>
          <w:szCs w:val="28"/>
        </w:rPr>
        <w:t>план проведения профилактических визитов</w:t>
      </w:r>
      <w:r w:rsidRPr="00C43FD5">
        <w:rPr>
          <w:rFonts w:ascii="Times New Roman" w:hAnsi="Times New Roman" w:cs="Times New Roman"/>
          <w:sz w:val="28"/>
          <w:szCs w:val="28"/>
        </w:rPr>
        <w:t>.</w:t>
      </w:r>
    </w:p>
    <w:p w14:paraId="58E14BF9" w14:textId="08FCFA33"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(периодичность) проведения профилактических визитов: январь – декабрь</w:t>
      </w:r>
      <w:r w:rsidR="005365E4">
        <w:rPr>
          <w:rFonts w:ascii="Times New Roman" w:hAnsi="Times New Roman" w:cs="Times New Roman"/>
          <w:sz w:val="28"/>
          <w:szCs w:val="28"/>
        </w:rPr>
        <w:t xml:space="preserve"> </w:t>
      </w:r>
      <w:r w:rsidR="00D56A13">
        <w:rPr>
          <w:rFonts w:ascii="Times New Roman" w:hAnsi="Times New Roman" w:cs="Times New Roman"/>
          <w:sz w:val="28"/>
          <w:szCs w:val="28"/>
        </w:rPr>
        <w:t>(</w:t>
      </w:r>
      <w:r w:rsidR="00D56A13">
        <w:rPr>
          <w:rFonts w:ascii="Times New Roman" w:hAnsi="Times New Roman" w:cs="Times New Roman"/>
          <w:sz w:val="28"/>
          <w:szCs w:val="28"/>
          <w:lang w:val="en-US"/>
        </w:rPr>
        <w:t>I</w:t>
      </w:r>
      <w:r w:rsidR="00090818">
        <w:rPr>
          <w:rFonts w:ascii="Times New Roman" w:hAnsi="Times New Roman" w:cs="Times New Roman"/>
          <w:sz w:val="28"/>
          <w:szCs w:val="28"/>
        </w:rPr>
        <w:t>-</w:t>
      </w:r>
      <w:r w:rsidR="00D56A13">
        <w:rPr>
          <w:rFonts w:ascii="Times New Roman" w:hAnsi="Times New Roman" w:cs="Times New Roman"/>
          <w:sz w:val="28"/>
          <w:szCs w:val="28"/>
          <w:lang w:val="en-US"/>
        </w:rPr>
        <w:t>IV</w:t>
      </w:r>
      <w:r w:rsidR="00D56A13" w:rsidRPr="00D56A13">
        <w:rPr>
          <w:rFonts w:ascii="Times New Roman" w:hAnsi="Times New Roman" w:cs="Times New Roman"/>
          <w:sz w:val="28"/>
          <w:szCs w:val="28"/>
        </w:rPr>
        <w:t xml:space="preserve"> </w:t>
      </w:r>
      <w:r w:rsidR="00D56A13">
        <w:rPr>
          <w:rFonts w:ascii="Times New Roman" w:hAnsi="Times New Roman" w:cs="Times New Roman"/>
          <w:sz w:val="28"/>
          <w:szCs w:val="28"/>
        </w:rPr>
        <w:t xml:space="preserve">кварталы) </w:t>
      </w:r>
      <w:r>
        <w:rPr>
          <w:rFonts w:ascii="Times New Roman" w:hAnsi="Times New Roman" w:cs="Times New Roman"/>
          <w:sz w:val="28"/>
          <w:szCs w:val="28"/>
        </w:rPr>
        <w:t>202</w:t>
      </w:r>
      <w:r w:rsidR="00C57C1A">
        <w:rPr>
          <w:rFonts w:ascii="Times New Roman" w:hAnsi="Times New Roman" w:cs="Times New Roman"/>
          <w:sz w:val="28"/>
          <w:szCs w:val="28"/>
        </w:rPr>
        <w:t>5</w:t>
      </w:r>
      <w:r>
        <w:rPr>
          <w:rFonts w:ascii="Times New Roman" w:hAnsi="Times New Roman" w:cs="Times New Roman"/>
          <w:sz w:val="28"/>
          <w:szCs w:val="28"/>
        </w:rPr>
        <w:t xml:space="preserve"> года, </w:t>
      </w:r>
      <w:r w:rsidR="00D56A13">
        <w:rPr>
          <w:rFonts w:ascii="Times New Roman" w:hAnsi="Times New Roman" w:cs="Times New Roman"/>
          <w:sz w:val="28"/>
          <w:szCs w:val="28"/>
        </w:rPr>
        <w:t xml:space="preserve">в соответствии с планами проведения профилактических визитов, утверждаемыми </w:t>
      </w:r>
      <w:r w:rsidR="004E4AA4">
        <w:rPr>
          <w:rFonts w:ascii="Times New Roman" w:hAnsi="Times New Roman" w:cs="Times New Roman"/>
          <w:sz w:val="28"/>
          <w:szCs w:val="28"/>
        </w:rPr>
        <w:t xml:space="preserve">руководителем Росприроднадзора, </w:t>
      </w:r>
      <w:r w:rsidR="00D56A13">
        <w:rPr>
          <w:rFonts w:ascii="Times New Roman" w:hAnsi="Times New Roman" w:cs="Times New Roman"/>
          <w:sz w:val="28"/>
          <w:szCs w:val="28"/>
        </w:rPr>
        <w:t>руководителями территориальных органов Росприроднадзора</w:t>
      </w:r>
      <w:r>
        <w:rPr>
          <w:rFonts w:ascii="Times New Roman" w:hAnsi="Times New Roman" w:cs="Times New Roman"/>
          <w:sz w:val="28"/>
          <w:szCs w:val="28"/>
        </w:rPr>
        <w:t>.</w:t>
      </w:r>
    </w:p>
    <w:p w14:paraId="71BD21FD" w14:textId="7C04ECFC" w:rsidR="007B5515" w:rsidRDefault="006C332C" w:rsidP="00D456A6">
      <w:pPr>
        <w:ind w:firstLine="709"/>
        <w:jc w:val="both"/>
        <w:rPr>
          <w:rFonts w:ascii="Times New Roman" w:hAnsi="Times New Roman" w:cs="Times New Roman"/>
          <w:sz w:val="28"/>
          <w:szCs w:val="28"/>
        </w:rPr>
      </w:pPr>
      <w:r>
        <w:rPr>
          <w:rFonts w:ascii="Times New Roman" w:hAnsi="Times New Roman" w:cs="Times New Roman"/>
          <w:sz w:val="28"/>
          <w:szCs w:val="28"/>
        </w:rPr>
        <w:t>План проведения профилактических визитов</w:t>
      </w:r>
      <w:r w:rsidR="007B5515">
        <w:rPr>
          <w:rFonts w:ascii="Times New Roman" w:hAnsi="Times New Roman" w:cs="Times New Roman"/>
          <w:sz w:val="28"/>
          <w:szCs w:val="28"/>
        </w:rPr>
        <w:t>, в том числе профилактически</w:t>
      </w:r>
      <w:r>
        <w:rPr>
          <w:rFonts w:ascii="Times New Roman" w:hAnsi="Times New Roman" w:cs="Times New Roman"/>
          <w:sz w:val="28"/>
          <w:szCs w:val="28"/>
        </w:rPr>
        <w:t>х</w:t>
      </w:r>
      <w:r w:rsidR="007B5515">
        <w:rPr>
          <w:rFonts w:ascii="Times New Roman" w:hAnsi="Times New Roman" w:cs="Times New Roman"/>
          <w:sz w:val="28"/>
          <w:szCs w:val="28"/>
        </w:rPr>
        <w:t xml:space="preserve"> визит</w:t>
      </w:r>
      <w:r>
        <w:rPr>
          <w:rFonts w:ascii="Times New Roman" w:hAnsi="Times New Roman" w:cs="Times New Roman"/>
          <w:sz w:val="28"/>
          <w:szCs w:val="28"/>
        </w:rPr>
        <w:t>ов</w:t>
      </w:r>
      <w:r w:rsidR="007B5515">
        <w:rPr>
          <w:rFonts w:ascii="Times New Roman" w:hAnsi="Times New Roman" w:cs="Times New Roman"/>
          <w:sz w:val="28"/>
          <w:szCs w:val="28"/>
        </w:rPr>
        <w:t xml:space="preserve"> по заявлению </w:t>
      </w:r>
      <w:r w:rsidR="00BE7631">
        <w:rPr>
          <w:rFonts w:ascii="Times New Roman" w:hAnsi="Times New Roman" w:cs="Times New Roman"/>
          <w:sz w:val="28"/>
          <w:szCs w:val="28"/>
        </w:rPr>
        <w:t>контролируемого лица, размеща</w:t>
      </w:r>
      <w:r>
        <w:rPr>
          <w:rFonts w:ascii="Times New Roman" w:hAnsi="Times New Roman" w:cs="Times New Roman"/>
          <w:sz w:val="28"/>
          <w:szCs w:val="28"/>
        </w:rPr>
        <w:t>е</w:t>
      </w:r>
      <w:r w:rsidR="00BE7631">
        <w:rPr>
          <w:rFonts w:ascii="Times New Roman" w:hAnsi="Times New Roman" w:cs="Times New Roman"/>
          <w:sz w:val="28"/>
          <w:szCs w:val="28"/>
        </w:rPr>
        <w:t>тся на сайте Росприроднадзора, территориального органа Росприроднадзора и поддерживается в актуальном состоянии.</w:t>
      </w:r>
    </w:p>
    <w:p w14:paraId="562C6A7E" w14:textId="0615146C"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проведение профилактических визитов:</w:t>
      </w:r>
    </w:p>
    <w:p w14:paraId="00FE5837" w14:textId="77777777"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388AF3CC" w14:textId="77777777" w:rsidR="00B71210" w:rsidRDefault="00B71210" w:rsidP="00D456A6">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w:t>
      </w:r>
      <w:r w:rsidR="00AF067F">
        <w:rPr>
          <w:rFonts w:ascii="Times New Roman" w:hAnsi="Times New Roman" w:cs="Times New Roman"/>
          <w:sz w:val="28"/>
          <w:szCs w:val="28"/>
        </w:rPr>
        <w:t>твенного геологического надзора.</w:t>
      </w:r>
    </w:p>
    <w:p w14:paraId="3031C231" w14:textId="01940C4D" w:rsidR="004E4AA4" w:rsidRDefault="004E4AA4" w:rsidP="00D456A6">
      <w:pPr>
        <w:ind w:firstLine="709"/>
        <w:jc w:val="both"/>
        <w:rPr>
          <w:rFonts w:ascii="Times New Roman" w:hAnsi="Times New Roman" w:cs="Times New Roman"/>
          <w:sz w:val="28"/>
          <w:szCs w:val="28"/>
        </w:rPr>
      </w:pPr>
      <w:r>
        <w:rPr>
          <w:rFonts w:ascii="Times New Roman" w:hAnsi="Times New Roman" w:cs="Times New Roman"/>
          <w:sz w:val="28"/>
          <w:szCs w:val="28"/>
        </w:rPr>
        <w:t>16. Профилактический визит, не предусматривающий возмо</w:t>
      </w:r>
      <w:r w:rsidR="00EC721C">
        <w:rPr>
          <w:rFonts w:ascii="Times New Roman" w:hAnsi="Times New Roman" w:cs="Times New Roman"/>
          <w:sz w:val="28"/>
          <w:szCs w:val="28"/>
        </w:rPr>
        <w:t>жности отказа от его проведения</w:t>
      </w:r>
    </w:p>
    <w:p w14:paraId="708AAD47" w14:textId="67FDDAD1" w:rsidR="004E4AA4" w:rsidRPr="004E4AA4" w:rsidRDefault="004E4AA4" w:rsidP="004E4AA4">
      <w:pPr>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федерального государственного геологического контроля (надзора) в отношении </w:t>
      </w:r>
      <w:r w:rsidRPr="004E4AA4">
        <w:rPr>
          <w:rFonts w:ascii="Times New Roman" w:hAnsi="Times New Roman" w:cs="Times New Roman"/>
          <w:sz w:val="28"/>
          <w:szCs w:val="28"/>
        </w:rPr>
        <w:t>контролируемых лиц могут быть проведены профилактические визиты, не предусматривающие возможность отказа от их проведения, по следующим основаниям:</w:t>
      </w:r>
    </w:p>
    <w:p w14:paraId="13267AE6" w14:textId="77777777" w:rsidR="004E4AA4" w:rsidRP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Президента Российской Федерации;</w:t>
      </w:r>
    </w:p>
    <w:p w14:paraId="46459801" w14:textId="77777777" w:rsidR="004E4AA4" w:rsidRP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Председателя Правительства Российской Федерации;</w:t>
      </w:r>
    </w:p>
    <w:p w14:paraId="76E53F05" w14:textId="0BB2B64C" w:rsid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по поручению Заместителя Председателя Правительства Российской Федерации, согласованному с Заместителем Председателя Правительства Российской Федерации</w:t>
      </w:r>
      <w:r w:rsidR="00EC721C">
        <w:rPr>
          <w:rFonts w:ascii="Times New Roman" w:hAnsi="Times New Roman" w:cs="Times New Roman"/>
          <w:sz w:val="28"/>
          <w:szCs w:val="28"/>
        </w:rPr>
        <w:t xml:space="preserve"> – </w:t>
      </w:r>
      <w:r w:rsidRPr="004E4AA4">
        <w:rPr>
          <w:rFonts w:ascii="Times New Roman" w:hAnsi="Times New Roman" w:cs="Times New Roman"/>
          <w:sz w:val="28"/>
          <w:szCs w:val="28"/>
        </w:rPr>
        <w:t>Руководителем Аппарата Правительства Российской Федерации.</w:t>
      </w:r>
    </w:p>
    <w:p w14:paraId="1F6A04AB"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В случае включения в поручения Председателя Правительства Российской Федерации, заместителей Председателя Правительства Российской Федерации критериев определения круга лиц, в отношении которых должны быть проведены профилактические визиты, руководителем Росприроднадзора (территориального органа Росприроднадзора) утверждается перечень контролируемых лиц, в отношении которых должны быть проведены профилактические визиты.</w:t>
      </w:r>
    </w:p>
    <w:p w14:paraId="1F2A148A" w14:textId="2C62A1EE" w:rsidR="004E4AA4" w:rsidRDefault="004E4AA4" w:rsidP="004E4AA4">
      <w:pPr>
        <w:ind w:firstLine="709"/>
        <w:jc w:val="both"/>
        <w:rPr>
          <w:rFonts w:ascii="Times New Roman" w:hAnsi="Times New Roman" w:cs="Times New Roman"/>
          <w:sz w:val="28"/>
          <w:szCs w:val="28"/>
        </w:rPr>
      </w:pPr>
      <w:r>
        <w:rPr>
          <w:rFonts w:ascii="Times New Roman" w:hAnsi="Times New Roman" w:cs="Times New Roman"/>
          <w:sz w:val="28"/>
          <w:szCs w:val="28"/>
        </w:rPr>
        <w:t>П</w:t>
      </w:r>
      <w:r w:rsidRPr="004E4AA4">
        <w:rPr>
          <w:rFonts w:ascii="Times New Roman" w:hAnsi="Times New Roman" w:cs="Times New Roman"/>
          <w:sz w:val="28"/>
          <w:szCs w:val="28"/>
        </w:rPr>
        <w:t>рофилактический визит</w:t>
      </w:r>
      <w:r>
        <w:rPr>
          <w:rFonts w:ascii="Times New Roman" w:hAnsi="Times New Roman" w:cs="Times New Roman"/>
          <w:sz w:val="28"/>
          <w:szCs w:val="28"/>
        </w:rPr>
        <w:t>, не предусматривающий возможности отказа от его проведения,</w:t>
      </w:r>
      <w:r w:rsidRPr="004E4AA4">
        <w:rPr>
          <w:rFonts w:ascii="Times New Roman" w:hAnsi="Times New Roman" w:cs="Times New Roman"/>
          <w:sz w:val="28"/>
          <w:szCs w:val="28"/>
        </w:rPr>
        <w:t xml:space="preserve"> проводится в том числе в целях оценки соблюдения обязательных требований и предусматривает возможность проведения</w:t>
      </w:r>
      <w:r>
        <w:rPr>
          <w:rFonts w:ascii="Times New Roman" w:hAnsi="Times New Roman" w:cs="Times New Roman"/>
          <w:sz w:val="28"/>
          <w:szCs w:val="28"/>
        </w:rPr>
        <w:t>:</w:t>
      </w:r>
    </w:p>
    <w:p w14:paraId="30D440F6" w14:textId="246E8C59" w:rsidR="004E4AA4" w:rsidRDefault="004E4AA4" w:rsidP="004E4AA4">
      <w:pPr>
        <w:ind w:firstLine="709"/>
        <w:jc w:val="both"/>
        <w:rPr>
          <w:rFonts w:ascii="Times New Roman" w:hAnsi="Times New Roman" w:cs="Times New Roman"/>
          <w:sz w:val="28"/>
          <w:szCs w:val="28"/>
        </w:rPr>
      </w:pPr>
      <w:r>
        <w:rPr>
          <w:rFonts w:ascii="Times New Roman" w:hAnsi="Times New Roman" w:cs="Times New Roman"/>
          <w:sz w:val="28"/>
          <w:szCs w:val="28"/>
        </w:rPr>
        <w:t>о</w:t>
      </w:r>
      <w:r w:rsidRPr="004E4AA4">
        <w:rPr>
          <w:rFonts w:ascii="Times New Roman" w:hAnsi="Times New Roman" w:cs="Times New Roman"/>
          <w:sz w:val="28"/>
          <w:szCs w:val="28"/>
        </w:rPr>
        <w:t>смотра</w:t>
      </w:r>
      <w:r>
        <w:rPr>
          <w:rFonts w:ascii="Times New Roman" w:hAnsi="Times New Roman" w:cs="Times New Roman"/>
          <w:sz w:val="28"/>
          <w:szCs w:val="28"/>
        </w:rPr>
        <w:t>;</w:t>
      </w:r>
    </w:p>
    <w:p w14:paraId="0E67855C" w14:textId="3DABE19B" w:rsid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отбора проб (образцов)</w:t>
      </w:r>
      <w:r>
        <w:rPr>
          <w:rFonts w:ascii="Times New Roman" w:hAnsi="Times New Roman" w:cs="Times New Roman"/>
          <w:sz w:val="28"/>
          <w:szCs w:val="28"/>
        </w:rPr>
        <w:t>;</w:t>
      </w:r>
    </w:p>
    <w:p w14:paraId="0A5A31CC" w14:textId="02F427F2" w:rsid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истребования документов</w:t>
      </w:r>
      <w:r>
        <w:rPr>
          <w:rFonts w:ascii="Times New Roman" w:hAnsi="Times New Roman" w:cs="Times New Roman"/>
          <w:sz w:val="28"/>
          <w:szCs w:val="28"/>
        </w:rPr>
        <w:t>;</w:t>
      </w:r>
    </w:p>
    <w:p w14:paraId="4399E040" w14:textId="6B77AEBA" w:rsid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испытания</w:t>
      </w:r>
      <w:r>
        <w:rPr>
          <w:rFonts w:ascii="Times New Roman" w:hAnsi="Times New Roman" w:cs="Times New Roman"/>
          <w:sz w:val="28"/>
          <w:szCs w:val="28"/>
        </w:rPr>
        <w:t>;</w:t>
      </w:r>
    </w:p>
    <w:p w14:paraId="0C24F9DE" w14:textId="13C85583" w:rsid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инструментального обследования</w:t>
      </w:r>
      <w:r>
        <w:rPr>
          <w:rFonts w:ascii="Times New Roman" w:hAnsi="Times New Roman" w:cs="Times New Roman"/>
          <w:sz w:val="28"/>
          <w:szCs w:val="28"/>
        </w:rPr>
        <w:t>;</w:t>
      </w:r>
    </w:p>
    <w:p w14:paraId="3C0E90A8" w14:textId="2096EC63" w:rsidR="004E4AA4" w:rsidRP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экспертизы</w:t>
      </w:r>
      <w:r>
        <w:rPr>
          <w:rFonts w:ascii="Times New Roman" w:hAnsi="Times New Roman" w:cs="Times New Roman"/>
          <w:sz w:val="28"/>
          <w:szCs w:val="28"/>
        </w:rPr>
        <w:t>.</w:t>
      </w:r>
    </w:p>
    <w:p w14:paraId="15D04CD5" w14:textId="7189F33F" w:rsid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составляет 1</w:t>
      </w:r>
      <w:r w:rsidR="00C57C1A">
        <w:rPr>
          <w:rFonts w:ascii="Times New Roman" w:hAnsi="Times New Roman" w:cs="Times New Roman"/>
          <w:sz w:val="28"/>
          <w:szCs w:val="28"/>
        </w:rPr>
        <w:t>0</w:t>
      </w:r>
      <w:r w:rsidRPr="004E4AA4">
        <w:rPr>
          <w:rFonts w:ascii="Times New Roman" w:hAnsi="Times New Roman" w:cs="Times New Roman"/>
          <w:sz w:val="28"/>
          <w:szCs w:val="28"/>
        </w:rPr>
        <w:t xml:space="preserve"> рабочи</w:t>
      </w:r>
      <w:r w:rsidR="00C57C1A">
        <w:rPr>
          <w:rFonts w:ascii="Times New Roman" w:hAnsi="Times New Roman" w:cs="Times New Roman"/>
          <w:sz w:val="28"/>
          <w:szCs w:val="28"/>
        </w:rPr>
        <w:t>х</w:t>
      </w:r>
      <w:r w:rsidRPr="004E4AA4">
        <w:rPr>
          <w:rFonts w:ascii="Times New Roman" w:hAnsi="Times New Roman" w:cs="Times New Roman"/>
          <w:sz w:val="28"/>
          <w:szCs w:val="28"/>
        </w:rPr>
        <w:t xml:space="preserve"> д</w:t>
      </w:r>
      <w:r w:rsidR="00C57C1A">
        <w:rPr>
          <w:rFonts w:ascii="Times New Roman" w:hAnsi="Times New Roman" w:cs="Times New Roman"/>
          <w:sz w:val="28"/>
          <w:szCs w:val="28"/>
        </w:rPr>
        <w:t>ней</w:t>
      </w:r>
      <w:r w:rsidRPr="004E4AA4">
        <w:rPr>
          <w:rFonts w:ascii="Times New Roman" w:hAnsi="Times New Roman" w:cs="Times New Roman"/>
          <w:sz w:val="28"/>
          <w:szCs w:val="28"/>
        </w:rPr>
        <w:t>, но может быть продлен на срок, необходимый для инструментального обследования, но не более 4 рабочих дней.</w:t>
      </w:r>
    </w:p>
    <w:p w14:paraId="0B22DA9C"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 проведения профилактического визита на объектах, которыми пользуются или управляют несколько лиц, срок проведения профилактического визита может быть продлен не более чем на 10 рабочих дней.</w:t>
      </w:r>
    </w:p>
    <w:p w14:paraId="73204C03" w14:textId="5F812D00" w:rsidR="004E4AA4" w:rsidRP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Срок проведения профилактического визита</w:t>
      </w:r>
      <w:r>
        <w:rPr>
          <w:rFonts w:ascii="Times New Roman" w:hAnsi="Times New Roman" w:cs="Times New Roman"/>
          <w:sz w:val="28"/>
          <w:szCs w:val="28"/>
        </w:rPr>
        <w:t>, не предусматривающего возможности отказа от его проведения,</w:t>
      </w:r>
      <w:r w:rsidRPr="004E4AA4">
        <w:rPr>
          <w:rFonts w:ascii="Times New Roman" w:hAnsi="Times New Roman" w:cs="Times New Roman"/>
          <w:sz w:val="28"/>
          <w:szCs w:val="28"/>
        </w:rPr>
        <w:t xml:space="preserve"> может быть приостановлен уполномоченным должностным лицом контрольного (надзорного)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3910F79E" w14:textId="620832D6" w:rsidR="004E4AA4" w:rsidRP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Если по результатам профилактического визита выявлены нарушения обязательных требований, контролируемому лицу выдается предписание об устранении выявленных нарушений.</w:t>
      </w:r>
    </w:p>
    <w:p w14:paraId="5AF82ADC" w14:textId="6F93228B" w:rsidR="004E4AA4" w:rsidRPr="004E4AA4" w:rsidRDefault="004E4AA4" w:rsidP="004E4AA4">
      <w:pPr>
        <w:ind w:firstLine="709"/>
        <w:jc w:val="both"/>
        <w:rPr>
          <w:rFonts w:ascii="Times New Roman" w:hAnsi="Times New Roman" w:cs="Times New Roman"/>
          <w:sz w:val="28"/>
          <w:szCs w:val="28"/>
        </w:rPr>
      </w:pPr>
      <w:r w:rsidRPr="004E4AA4">
        <w:rPr>
          <w:rFonts w:ascii="Times New Roman" w:hAnsi="Times New Roman" w:cs="Times New Roman"/>
          <w:sz w:val="28"/>
          <w:szCs w:val="28"/>
        </w:rPr>
        <w:t>В случае, если контролируемое лицо является государственным или муниципальным учреждением, предписание об устранении выявленных нарушений выдается контролируемому лицу или органу, осуществляющему функции и полномочия учредителя контролируемого лица. В случае выдачи предписания об устранении выявленных нарушений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11610BC5" w14:textId="1EC8D5E6" w:rsidR="007B5515" w:rsidRDefault="007B5515" w:rsidP="007B5515">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w:t>
      </w:r>
      <w:r w:rsidR="009F4403">
        <w:rPr>
          <w:rFonts w:ascii="Times New Roman" w:hAnsi="Times New Roman" w:cs="Times New Roman"/>
          <w:sz w:val="28"/>
          <w:szCs w:val="28"/>
        </w:rPr>
        <w:t xml:space="preserve">профилактических визитов, не предусматривающих возможности отказа от </w:t>
      </w:r>
      <w:r w:rsidR="00472BE1">
        <w:rPr>
          <w:rFonts w:ascii="Times New Roman" w:hAnsi="Times New Roman" w:cs="Times New Roman"/>
          <w:sz w:val="28"/>
          <w:szCs w:val="28"/>
        </w:rPr>
        <w:t>их</w:t>
      </w:r>
      <w:r w:rsidR="009F4403">
        <w:rPr>
          <w:rFonts w:ascii="Times New Roman" w:hAnsi="Times New Roman" w:cs="Times New Roman"/>
          <w:sz w:val="28"/>
          <w:szCs w:val="28"/>
        </w:rPr>
        <w:t xml:space="preserve"> проведения</w:t>
      </w:r>
      <w:r>
        <w:rPr>
          <w:rFonts w:ascii="Times New Roman" w:hAnsi="Times New Roman" w:cs="Times New Roman"/>
          <w:sz w:val="28"/>
          <w:szCs w:val="28"/>
        </w:rPr>
        <w:t xml:space="preserve">: постоянно, </w:t>
      </w:r>
      <w:r>
        <w:rPr>
          <w:rFonts w:ascii="Times New Roman" w:hAnsi="Times New Roman" w:cs="Times New Roman"/>
          <w:sz w:val="28"/>
          <w:szCs w:val="28"/>
        </w:rPr>
        <w:br/>
        <w:t>по мере необходимости.</w:t>
      </w:r>
    </w:p>
    <w:p w14:paraId="530D3964" w14:textId="79B2E712" w:rsidR="007B5515" w:rsidRDefault="007B5515" w:rsidP="007B5515">
      <w:pPr>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подразделений, ответственных за осуществление </w:t>
      </w:r>
      <w:r w:rsidR="009F4403">
        <w:rPr>
          <w:rFonts w:ascii="Times New Roman" w:hAnsi="Times New Roman" w:cs="Times New Roman"/>
          <w:sz w:val="28"/>
          <w:szCs w:val="28"/>
        </w:rPr>
        <w:t xml:space="preserve">профилактических визитов, не предусматривающих возможности отказа от </w:t>
      </w:r>
      <w:r w:rsidR="00472BE1">
        <w:rPr>
          <w:rFonts w:ascii="Times New Roman" w:hAnsi="Times New Roman" w:cs="Times New Roman"/>
          <w:sz w:val="28"/>
          <w:szCs w:val="28"/>
        </w:rPr>
        <w:t>их</w:t>
      </w:r>
      <w:r w:rsidR="009F4403">
        <w:rPr>
          <w:rFonts w:ascii="Times New Roman" w:hAnsi="Times New Roman" w:cs="Times New Roman"/>
          <w:sz w:val="28"/>
          <w:szCs w:val="28"/>
        </w:rPr>
        <w:t xml:space="preserve"> проведения</w:t>
      </w:r>
      <w:r>
        <w:rPr>
          <w:rFonts w:ascii="Times New Roman" w:hAnsi="Times New Roman" w:cs="Times New Roman"/>
          <w:sz w:val="28"/>
          <w:szCs w:val="28"/>
        </w:rPr>
        <w:t>:</w:t>
      </w:r>
    </w:p>
    <w:p w14:paraId="3D5F8D57" w14:textId="77777777" w:rsidR="007B5515" w:rsidRDefault="007B5515" w:rsidP="007B5515">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15BE1E8C" w14:textId="77777777" w:rsidR="007B5515" w:rsidRDefault="007B5515" w:rsidP="007B5515">
      <w:pPr>
        <w:ind w:firstLine="709"/>
        <w:jc w:val="both"/>
        <w:rPr>
          <w:rFonts w:ascii="Times New Roman" w:hAnsi="Times New Roman" w:cs="Times New Roman"/>
          <w:sz w:val="28"/>
          <w:szCs w:val="28"/>
        </w:rPr>
      </w:pPr>
      <w:r>
        <w:rPr>
          <w:rFonts w:ascii="Times New Roman" w:hAnsi="Times New Roman" w:cs="Times New Roman"/>
          <w:sz w:val="28"/>
          <w:szCs w:val="28"/>
        </w:rPr>
        <w:t>Управление государственного геологического надзора.</w:t>
      </w:r>
    </w:p>
    <w:p w14:paraId="595A7EB5" w14:textId="4D0B69FF"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7</w:t>
      </w:r>
      <w:r>
        <w:rPr>
          <w:rFonts w:ascii="Times New Roman" w:hAnsi="Times New Roman" w:cs="Times New Roman"/>
          <w:sz w:val="28"/>
          <w:szCs w:val="28"/>
        </w:rPr>
        <w:t>. Профилактический визит, не предусматривающий возможности отказа от его проведения, в отношении резидентов территорий опережающего развития и резидентов свободного порта Владивосток.</w:t>
      </w:r>
    </w:p>
    <w:p w14:paraId="7FBBCBA7"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В отношении резидентов территорий опережающего развития</w:t>
      </w:r>
      <w:r>
        <w:rPr>
          <w:rFonts w:ascii="Times New Roman" w:hAnsi="Times New Roman" w:cs="Times New Roman"/>
          <w:sz w:val="28"/>
          <w:szCs w:val="28"/>
        </w:rPr>
        <w:br/>
        <w:t>и резидентов свободного порта Владивосток (далее – резиденты), объекты контроля которых отнесены к категориям чрезвычайно высокого и высокого риска, могут проводиться профилактические визиты, не предусматривающие возможности отказа от их проведения.</w:t>
      </w:r>
    </w:p>
    <w:p w14:paraId="6280C711"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Проведение профилактических визитов в зависимости от присвоенной категории риска осуществляется со следующей периодичностью:</w:t>
      </w:r>
    </w:p>
    <w:p w14:paraId="0161CBB2"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а) при отнесении объектов контроля к категориям чрезвычайно высокого риска – один раз в год;</w:t>
      </w:r>
    </w:p>
    <w:p w14:paraId="1FD00A16"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б) при отнесении объектов контроля к категории высокого риска – один раз в 2 года.</w:t>
      </w:r>
    </w:p>
    <w:p w14:paraId="0B1FBE18"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В отношении одного резидента в течение одного календарного года может проводиться не более 3 профилактических визитов суммарно по видам государственного контроля (надзора), муниципального контроля.</w:t>
      </w:r>
    </w:p>
    <w:p w14:paraId="5BCC645D"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О проведении профилактического визита Росприроднадзор (территориальный орган Росприроднадзора) уведомляют резидента не позднее чем за 5 рабочих дней до даты его проведения способом, позволяющим подтвердить факт такого уведомления.</w:t>
      </w:r>
    </w:p>
    <w:p w14:paraId="4B332A79"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в отношении резидентов</w:t>
      </w:r>
      <w:r>
        <w:rPr>
          <w:rFonts w:ascii="Times New Roman" w:hAnsi="Times New Roman" w:cs="Times New Roman"/>
          <w:sz w:val="28"/>
          <w:szCs w:val="28"/>
        </w:rPr>
        <w:br/>
        <w:t>не может превышать 1 рабочий день.</w:t>
      </w:r>
    </w:p>
    <w:p w14:paraId="04F14EA9"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может быть продлен на срок, необходимый для инструментального обследования, но не более</w:t>
      </w:r>
      <w:r>
        <w:rPr>
          <w:rFonts w:ascii="Times New Roman" w:hAnsi="Times New Roman" w:cs="Times New Roman"/>
          <w:sz w:val="28"/>
          <w:szCs w:val="28"/>
        </w:rPr>
        <w:br/>
        <w:t>чем на 1 рабочий день.</w:t>
      </w:r>
    </w:p>
    <w:p w14:paraId="38634FAF"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профилактического визита может быть приостановлен уполномоченным должностным лицом Росприроднадзора (территориального органа Росприроднадзора) на основании мотивированного представления инспектора в случае, если срок осуществления экспертиз или испытаний превышает срок проведения профилактического визита,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54F4BF72"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Профилактический визит в отношении резидента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14:paraId="4C614E35"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Профилактические визиты в отношении резидентов могут проводиться</w:t>
      </w:r>
      <w:r>
        <w:rPr>
          <w:rFonts w:ascii="Times New Roman" w:hAnsi="Times New Roman" w:cs="Times New Roman"/>
          <w:sz w:val="28"/>
          <w:szCs w:val="28"/>
        </w:rPr>
        <w:br/>
        <w:t>в том числе в целях оценки соблюдения обязательных требований</w:t>
      </w:r>
      <w:r>
        <w:rPr>
          <w:rFonts w:ascii="Times New Roman" w:hAnsi="Times New Roman" w:cs="Times New Roman"/>
          <w:sz w:val="28"/>
          <w:szCs w:val="28"/>
        </w:rPr>
        <w:br/>
        <w:t>и предусматривают возможность проведения:</w:t>
      </w:r>
    </w:p>
    <w:p w14:paraId="4C022045"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осмотра,</w:t>
      </w:r>
    </w:p>
    <w:p w14:paraId="089CC8D1"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отбора проб (образцов),</w:t>
      </w:r>
    </w:p>
    <w:p w14:paraId="01D0B3ED"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истребования документов,</w:t>
      </w:r>
    </w:p>
    <w:p w14:paraId="3E932ED7"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испытания,</w:t>
      </w:r>
    </w:p>
    <w:p w14:paraId="2F78BA3C"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инструментального обследования,</w:t>
      </w:r>
    </w:p>
    <w:p w14:paraId="458D6F41"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экспертизы.</w:t>
      </w:r>
    </w:p>
    <w:p w14:paraId="5DF1FA30"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В ходе проведения профилактического визита резидент информируется</w:t>
      </w:r>
      <w:r>
        <w:rPr>
          <w:rFonts w:ascii="Times New Roman" w:hAnsi="Times New Roman" w:cs="Times New Roman"/>
          <w:sz w:val="28"/>
          <w:szCs w:val="28"/>
        </w:rPr>
        <w:br/>
        <w:t>об обязательных требованиях, предъявляемых к его деятельности либо</w:t>
      </w:r>
      <w:r>
        <w:rPr>
          <w:rFonts w:ascii="Times New Roman" w:hAnsi="Times New Roman" w:cs="Times New Roman"/>
          <w:sz w:val="28"/>
          <w:szCs w:val="28"/>
        </w:rPr>
        <w:br/>
        <w:t>к принадлежащим ему объектам контроля, их соответствии критериям риска, основаниях и о рекомендуемых способах снижения категории риска, а также</w:t>
      </w:r>
      <w:r>
        <w:rPr>
          <w:rFonts w:ascii="Times New Roman" w:hAnsi="Times New Roman" w:cs="Times New Roman"/>
          <w:sz w:val="28"/>
          <w:szCs w:val="28"/>
        </w:rPr>
        <w:br/>
        <w:t>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2717DAA8"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Если по результатам профилактического визита выявлены нарушения обязательных требований, резиденту выдается предписание об устранении выявленных нарушений с указанием разумных сроков их устранения.</w:t>
      </w:r>
    </w:p>
    <w:p w14:paraId="592C22FD"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Оценка исполнения такого предписания осуществляется только посредством проведения выездного обследования и (или) наблюдения</w:t>
      </w:r>
      <w:r>
        <w:rPr>
          <w:rFonts w:ascii="Times New Roman" w:hAnsi="Times New Roman" w:cs="Times New Roman"/>
          <w:sz w:val="28"/>
          <w:szCs w:val="28"/>
        </w:rPr>
        <w:br/>
        <w:t>за соблюдением обязательных требований.</w:t>
      </w:r>
    </w:p>
    <w:p w14:paraId="0D473A73"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по истечении срока исполнения предписания </w:t>
      </w:r>
      <w:proofErr w:type="gramStart"/>
      <w:r>
        <w:rPr>
          <w:rFonts w:ascii="Times New Roman" w:hAnsi="Times New Roman" w:cs="Times New Roman"/>
          <w:sz w:val="28"/>
          <w:szCs w:val="28"/>
        </w:rPr>
        <w:t>установлено,</w:t>
      </w:r>
      <w:r>
        <w:rPr>
          <w:rFonts w:ascii="Times New Roman" w:hAnsi="Times New Roman" w:cs="Times New Roman"/>
          <w:sz w:val="28"/>
          <w:szCs w:val="28"/>
        </w:rPr>
        <w:br/>
        <w:t>что</w:t>
      </w:r>
      <w:proofErr w:type="gramEnd"/>
      <w:r>
        <w:rPr>
          <w:rFonts w:ascii="Times New Roman" w:hAnsi="Times New Roman" w:cs="Times New Roman"/>
          <w:sz w:val="28"/>
          <w:szCs w:val="28"/>
        </w:rPr>
        <w:t xml:space="preserve"> нарушения не устранены, то допускается проведение внепланового контрольного (надзорного) мероприятия с взаимодействием по согласованию</w:t>
      </w:r>
      <w:r>
        <w:rPr>
          <w:rFonts w:ascii="Times New Roman" w:hAnsi="Times New Roman" w:cs="Times New Roman"/>
          <w:sz w:val="28"/>
          <w:szCs w:val="28"/>
        </w:rPr>
        <w:br/>
        <w:t>с органами прокуратуры.</w:t>
      </w:r>
    </w:p>
    <w:p w14:paraId="009A0EE5"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Сведения о профилактическом визите и результатах его проведения вносятся в федеральную государственную информационную систему «Единый реестр контрольных (надзорных) мероприятий».</w:t>
      </w:r>
    </w:p>
    <w:p w14:paraId="313A14C0"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(периодичность) осуществления профилактических визитов, </w:t>
      </w:r>
      <w:r>
        <w:rPr>
          <w:rFonts w:ascii="Times New Roman" w:hAnsi="Times New Roman" w:cs="Times New Roman"/>
          <w:sz w:val="28"/>
          <w:szCs w:val="28"/>
        </w:rPr>
        <w:br/>
        <w:t xml:space="preserve">не предусматривающих возможности отказа от их проведения: постоянно, </w:t>
      </w:r>
      <w:r>
        <w:rPr>
          <w:rFonts w:ascii="Times New Roman" w:hAnsi="Times New Roman" w:cs="Times New Roman"/>
          <w:sz w:val="28"/>
          <w:szCs w:val="28"/>
        </w:rPr>
        <w:br/>
        <w:t>по мере необходимости.</w:t>
      </w:r>
    </w:p>
    <w:p w14:paraId="1C3ACE03"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Перечень подразделений, ответственных за осуществление профилактических визитов, не предусматривающих возможности отказа от их проведения:</w:t>
      </w:r>
    </w:p>
    <w:p w14:paraId="16FE1A47" w14:textId="77777777"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органы Росприроднадзора;</w:t>
      </w:r>
    </w:p>
    <w:p w14:paraId="77F4E95E" w14:textId="5238BE7C" w:rsidR="00C57C1A" w:rsidRDefault="00C57C1A" w:rsidP="00C57C1A">
      <w:pPr>
        <w:ind w:firstLine="709"/>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Pr>
          <w:rFonts w:ascii="Times New Roman" w:hAnsi="Times New Roman" w:cs="Times New Roman"/>
          <w:sz w:val="28"/>
          <w:szCs w:val="28"/>
        </w:rPr>
        <w:t>государственного геологического надзора</w:t>
      </w:r>
      <w:r>
        <w:rPr>
          <w:rFonts w:ascii="Times New Roman" w:hAnsi="Times New Roman" w:cs="Times New Roman"/>
          <w:sz w:val="28"/>
          <w:szCs w:val="28"/>
        </w:rPr>
        <w:t>.</w:t>
      </w:r>
    </w:p>
    <w:p w14:paraId="5329391C" w14:textId="77777777" w:rsidR="00C57C1A" w:rsidRDefault="00C57C1A" w:rsidP="007B5515">
      <w:pPr>
        <w:ind w:firstLine="709"/>
        <w:jc w:val="both"/>
        <w:rPr>
          <w:rFonts w:ascii="Times New Roman" w:hAnsi="Times New Roman" w:cs="Times New Roman"/>
          <w:sz w:val="28"/>
          <w:szCs w:val="28"/>
        </w:rPr>
      </w:pPr>
    </w:p>
    <w:p w14:paraId="45B7AD54" w14:textId="77777777" w:rsidR="00454871" w:rsidRDefault="00454871" w:rsidP="002D5E1C">
      <w:pPr>
        <w:jc w:val="both"/>
        <w:rPr>
          <w:rFonts w:ascii="Times New Roman" w:hAnsi="Times New Roman" w:cs="Times New Roman"/>
          <w:sz w:val="28"/>
          <w:szCs w:val="28"/>
        </w:rPr>
      </w:pPr>
    </w:p>
    <w:p w14:paraId="32815B1D" w14:textId="77777777" w:rsidR="00805ADC" w:rsidRDefault="00FE0133" w:rsidP="00E80485">
      <w:pPr>
        <w:spacing w:line="240" w:lineRule="exact"/>
        <w:jc w:val="center"/>
        <w:rPr>
          <w:rFonts w:ascii="Times New Roman" w:hAnsi="Times New Roman" w:cs="Times New Roman"/>
          <w:sz w:val="28"/>
          <w:szCs w:val="28"/>
        </w:rPr>
      </w:pPr>
      <w:r>
        <w:rPr>
          <w:rFonts w:ascii="Times New Roman" w:hAnsi="Times New Roman" w:cs="Times New Roman"/>
          <w:sz w:val="28"/>
          <w:szCs w:val="28"/>
        </w:rPr>
        <w:t xml:space="preserve">Раздел </w:t>
      </w:r>
      <w:r>
        <w:rPr>
          <w:rFonts w:ascii="Times New Roman" w:hAnsi="Times New Roman" w:cs="Times New Roman"/>
          <w:sz w:val="28"/>
          <w:szCs w:val="28"/>
          <w:lang w:val="en-US"/>
        </w:rPr>
        <w:t>IV</w:t>
      </w:r>
      <w:r>
        <w:rPr>
          <w:rFonts w:ascii="Times New Roman" w:hAnsi="Times New Roman" w:cs="Times New Roman"/>
          <w:sz w:val="28"/>
          <w:szCs w:val="28"/>
        </w:rPr>
        <w:t xml:space="preserve">. Показатели результативности </w:t>
      </w:r>
      <w:r w:rsidR="00BD629D">
        <w:rPr>
          <w:rFonts w:ascii="Times New Roman" w:hAnsi="Times New Roman" w:cs="Times New Roman"/>
          <w:sz w:val="28"/>
          <w:szCs w:val="28"/>
        </w:rPr>
        <w:br/>
      </w:r>
      <w:r>
        <w:rPr>
          <w:rFonts w:ascii="Times New Roman" w:hAnsi="Times New Roman" w:cs="Times New Roman"/>
          <w:sz w:val="28"/>
          <w:szCs w:val="28"/>
        </w:rPr>
        <w:t>и эффек</w:t>
      </w:r>
      <w:r w:rsidR="001A0174">
        <w:rPr>
          <w:rFonts w:ascii="Times New Roman" w:hAnsi="Times New Roman" w:cs="Times New Roman"/>
          <w:sz w:val="28"/>
          <w:szCs w:val="28"/>
        </w:rPr>
        <w:t>тивности программы профилактики</w:t>
      </w:r>
    </w:p>
    <w:p w14:paraId="27913B15" w14:textId="77777777" w:rsidR="00FE0133" w:rsidRDefault="00FE0133" w:rsidP="002D5E1C">
      <w:pPr>
        <w:jc w:val="both"/>
        <w:rPr>
          <w:rFonts w:ascii="Times New Roman" w:hAnsi="Times New Roman" w:cs="Times New Roman"/>
          <w:sz w:val="28"/>
          <w:szCs w:val="28"/>
        </w:rPr>
      </w:pPr>
    </w:p>
    <w:p w14:paraId="09945C6A" w14:textId="541D2182" w:rsidR="00FE0133" w:rsidRDefault="007B5515" w:rsidP="004E1637">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C57C1A">
        <w:rPr>
          <w:rFonts w:ascii="Times New Roman" w:hAnsi="Times New Roman" w:cs="Times New Roman"/>
          <w:sz w:val="28"/>
          <w:szCs w:val="28"/>
        </w:rPr>
        <w:t>8</w:t>
      </w:r>
      <w:r w:rsidR="00D56A13">
        <w:rPr>
          <w:rFonts w:ascii="Times New Roman" w:hAnsi="Times New Roman" w:cs="Times New Roman"/>
          <w:sz w:val="28"/>
          <w:szCs w:val="28"/>
        </w:rPr>
        <w:t xml:space="preserve">. </w:t>
      </w:r>
      <w:r w:rsidR="00BD629D">
        <w:rPr>
          <w:rFonts w:ascii="Times New Roman" w:hAnsi="Times New Roman" w:cs="Times New Roman"/>
          <w:sz w:val="28"/>
          <w:szCs w:val="28"/>
        </w:rPr>
        <w:tab/>
      </w:r>
      <w:r w:rsidR="004713E7">
        <w:rPr>
          <w:rFonts w:ascii="Times New Roman" w:hAnsi="Times New Roman" w:cs="Times New Roman"/>
          <w:sz w:val="28"/>
          <w:szCs w:val="28"/>
        </w:rPr>
        <w:t>Показатели результативности и эффективности программы профилактики при осуществлении информирования:</w:t>
      </w:r>
    </w:p>
    <w:p w14:paraId="1BAA0270" w14:textId="77777777" w:rsidR="004D2FFA" w:rsidRDefault="004713E7" w:rsidP="004E1637">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при информировании соответствующи</w:t>
      </w:r>
      <w:r w:rsidR="004D2FFA">
        <w:rPr>
          <w:rFonts w:ascii="Times New Roman" w:hAnsi="Times New Roman" w:cs="Times New Roman"/>
          <w:sz w:val="28"/>
          <w:szCs w:val="28"/>
        </w:rPr>
        <w:t>е</w:t>
      </w:r>
      <w:r>
        <w:rPr>
          <w:rFonts w:ascii="Times New Roman" w:hAnsi="Times New Roman" w:cs="Times New Roman"/>
          <w:sz w:val="28"/>
          <w:szCs w:val="28"/>
        </w:rPr>
        <w:t xml:space="preserve"> сведени</w:t>
      </w:r>
      <w:r w:rsidR="004D2FFA">
        <w:rPr>
          <w:rFonts w:ascii="Times New Roman" w:hAnsi="Times New Roman" w:cs="Times New Roman"/>
          <w:sz w:val="28"/>
          <w:szCs w:val="28"/>
        </w:rPr>
        <w:t>я</w:t>
      </w:r>
      <w:r>
        <w:rPr>
          <w:rFonts w:ascii="Times New Roman" w:hAnsi="Times New Roman" w:cs="Times New Roman"/>
          <w:sz w:val="28"/>
          <w:szCs w:val="28"/>
        </w:rPr>
        <w:t xml:space="preserve"> </w:t>
      </w:r>
      <w:r w:rsidR="004D2FFA">
        <w:rPr>
          <w:rFonts w:ascii="Times New Roman" w:hAnsi="Times New Roman" w:cs="Times New Roman"/>
          <w:sz w:val="28"/>
          <w:szCs w:val="28"/>
        </w:rPr>
        <w:t xml:space="preserve">размещаются </w:t>
      </w:r>
      <w:r w:rsidR="00060269">
        <w:rPr>
          <w:rFonts w:ascii="Times New Roman" w:hAnsi="Times New Roman" w:cs="Times New Roman"/>
          <w:sz w:val="28"/>
          <w:szCs w:val="28"/>
        </w:rPr>
        <w:br/>
      </w:r>
      <w:r w:rsidR="004D2FFA">
        <w:rPr>
          <w:rFonts w:ascii="Times New Roman" w:hAnsi="Times New Roman" w:cs="Times New Roman"/>
          <w:sz w:val="28"/>
          <w:szCs w:val="28"/>
        </w:rPr>
        <w:t>как посредством официального сайта контрольного органа, так и через личные кабинеты контролируемых лиц в государственных информационных системах.</w:t>
      </w:r>
    </w:p>
    <w:p w14:paraId="388A06BD" w14:textId="61B24AA9" w:rsidR="004D2FFA" w:rsidRDefault="004E1637" w:rsidP="004E1637">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1</w:t>
      </w:r>
      <w:r w:rsidR="007B5515">
        <w:rPr>
          <w:rFonts w:ascii="Times New Roman" w:hAnsi="Times New Roman" w:cs="Times New Roman"/>
          <w:sz w:val="28"/>
          <w:szCs w:val="28"/>
        </w:rPr>
        <w:t>9</w:t>
      </w:r>
      <w:r w:rsidR="004D2FFA">
        <w:rPr>
          <w:rFonts w:ascii="Times New Roman" w:hAnsi="Times New Roman" w:cs="Times New Roman"/>
          <w:sz w:val="28"/>
          <w:szCs w:val="28"/>
        </w:rPr>
        <w:t xml:space="preserve">. </w:t>
      </w:r>
      <w:r w:rsidR="00BD629D">
        <w:rPr>
          <w:rFonts w:ascii="Times New Roman" w:hAnsi="Times New Roman" w:cs="Times New Roman"/>
          <w:sz w:val="28"/>
          <w:szCs w:val="28"/>
        </w:rPr>
        <w:tab/>
      </w:r>
      <w:r w:rsidR="004D2FFA">
        <w:rPr>
          <w:rFonts w:ascii="Times New Roman" w:hAnsi="Times New Roman" w:cs="Times New Roman"/>
          <w:sz w:val="28"/>
          <w:szCs w:val="28"/>
        </w:rPr>
        <w:t xml:space="preserve">Показатели результативности и эффективности программы профилактики при </w:t>
      </w:r>
      <w:r w:rsidR="00A5698D">
        <w:rPr>
          <w:rFonts w:ascii="Times New Roman" w:hAnsi="Times New Roman" w:cs="Times New Roman"/>
          <w:sz w:val="28"/>
          <w:szCs w:val="28"/>
        </w:rPr>
        <w:t>объявлении предостережений:</w:t>
      </w:r>
    </w:p>
    <w:p w14:paraId="22315DA6" w14:textId="77777777" w:rsidR="000C3C3C" w:rsidRDefault="000C3C3C" w:rsidP="004E1637">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количество объявленных предостережений.</w:t>
      </w:r>
    </w:p>
    <w:p w14:paraId="5AE26CBD" w14:textId="66E50D14" w:rsidR="00686C6A" w:rsidRDefault="007B5515" w:rsidP="004E1637">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20</w:t>
      </w:r>
      <w:r w:rsidR="00686C6A">
        <w:rPr>
          <w:rFonts w:ascii="Times New Roman" w:hAnsi="Times New Roman" w:cs="Times New Roman"/>
          <w:sz w:val="28"/>
          <w:szCs w:val="28"/>
        </w:rPr>
        <w:t xml:space="preserve">. </w:t>
      </w:r>
      <w:r w:rsidR="00BD629D">
        <w:rPr>
          <w:rFonts w:ascii="Times New Roman" w:hAnsi="Times New Roman" w:cs="Times New Roman"/>
          <w:sz w:val="28"/>
          <w:szCs w:val="28"/>
        </w:rPr>
        <w:tab/>
      </w:r>
      <w:r w:rsidR="00686C6A">
        <w:rPr>
          <w:rFonts w:ascii="Times New Roman" w:hAnsi="Times New Roman" w:cs="Times New Roman"/>
          <w:sz w:val="28"/>
          <w:szCs w:val="28"/>
        </w:rPr>
        <w:t>Показатели результативности и эффективности программы профилактики при консультировании:</w:t>
      </w:r>
    </w:p>
    <w:p w14:paraId="3B727AC8" w14:textId="77777777" w:rsidR="00686C6A" w:rsidRPr="004D2FFA" w:rsidRDefault="00686C6A" w:rsidP="004E1637">
      <w:pPr>
        <w:tabs>
          <w:tab w:val="left" w:pos="1134"/>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количество осуществленных консультирований.</w:t>
      </w:r>
    </w:p>
    <w:p w14:paraId="31DD289E" w14:textId="22DC3B2E" w:rsidR="000C3C3C" w:rsidRDefault="007B5515" w:rsidP="004E1637">
      <w:pPr>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21</w:t>
      </w:r>
      <w:r w:rsidR="000C3C3C">
        <w:rPr>
          <w:rFonts w:ascii="Times New Roman" w:hAnsi="Times New Roman" w:cs="Times New Roman"/>
          <w:sz w:val="28"/>
          <w:szCs w:val="28"/>
        </w:rPr>
        <w:t xml:space="preserve">. </w:t>
      </w:r>
      <w:r w:rsidR="00BD629D">
        <w:rPr>
          <w:rFonts w:ascii="Times New Roman" w:hAnsi="Times New Roman" w:cs="Times New Roman"/>
          <w:sz w:val="28"/>
          <w:szCs w:val="28"/>
        </w:rPr>
        <w:tab/>
      </w:r>
      <w:r w:rsidR="000C3C3C">
        <w:rPr>
          <w:rFonts w:ascii="Times New Roman" w:hAnsi="Times New Roman" w:cs="Times New Roman"/>
          <w:sz w:val="28"/>
          <w:szCs w:val="28"/>
        </w:rPr>
        <w:t>Показатели результативности и эффективности программы профилактики при проведении профилактических визитов:</w:t>
      </w:r>
    </w:p>
    <w:p w14:paraId="0C6C06B3" w14:textId="77777777" w:rsidR="00686C6A" w:rsidRDefault="000C3C3C" w:rsidP="004E1637">
      <w:pPr>
        <w:tabs>
          <w:tab w:val="left" w:pos="1134"/>
        </w:tabs>
        <w:autoSpaceDE w:val="0"/>
        <w:autoSpaceDN w:val="0"/>
        <w:adjustRightInd w:val="0"/>
        <w:ind w:firstLine="709"/>
        <w:jc w:val="both"/>
      </w:pPr>
      <w:r>
        <w:rPr>
          <w:rFonts w:ascii="Times New Roman" w:hAnsi="Times New Roman" w:cs="Times New Roman"/>
          <w:sz w:val="28"/>
          <w:szCs w:val="28"/>
        </w:rPr>
        <w:t xml:space="preserve">доля контролируемых лиц, приступающих к осуществлению деятельности </w:t>
      </w:r>
      <w:r w:rsidR="000146A3">
        <w:rPr>
          <w:rFonts w:ascii="Times New Roman" w:hAnsi="Times New Roman" w:cs="Times New Roman"/>
          <w:sz w:val="28"/>
          <w:szCs w:val="28"/>
        </w:rPr>
        <w:t xml:space="preserve">в области использования и охраны недр, а также </w:t>
      </w:r>
      <w:r>
        <w:rPr>
          <w:rFonts w:ascii="Times New Roman" w:hAnsi="Times New Roman" w:cs="Times New Roman"/>
          <w:sz w:val="28"/>
          <w:szCs w:val="28"/>
        </w:rPr>
        <w:t xml:space="preserve">на объектах контроля, отнесенных к категориям чрезвычайно высокого, высокого </w:t>
      </w:r>
      <w:r w:rsidR="00060269">
        <w:rPr>
          <w:rFonts w:ascii="Times New Roman" w:hAnsi="Times New Roman" w:cs="Times New Roman"/>
          <w:sz w:val="28"/>
          <w:szCs w:val="28"/>
        </w:rPr>
        <w:br/>
      </w:r>
      <w:r>
        <w:rPr>
          <w:rFonts w:ascii="Times New Roman" w:hAnsi="Times New Roman" w:cs="Times New Roman"/>
          <w:sz w:val="28"/>
          <w:szCs w:val="28"/>
        </w:rPr>
        <w:t>и значительного риска, которым предложено проведение профилактического визита, не позднее чем в течение одного года с момента начала такой деятельности</w:t>
      </w:r>
      <w:r w:rsidR="0094444F">
        <w:rPr>
          <w:rFonts w:ascii="Times New Roman" w:hAnsi="Times New Roman" w:cs="Times New Roman"/>
          <w:sz w:val="28"/>
          <w:szCs w:val="28"/>
        </w:rPr>
        <w:t>.</w:t>
      </w:r>
    </w:p>
    <w:sectPr w:rsidR="00686C6A" w:rsidSect="00080263">
      <w:headerReference w:type="default" r:id="rId7"/>
      <w:pgSz w:w="11900" w:h="16840"/>
      <w:pgMar w:top="1134" w:right="56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28B3C" w14:textId="77777777" w:rsidR="00E07253" w:rsidRDefault="00E07253" w:rsidP="00FE0133">
      <w:r>
        <w:separator/>
      </w:r>
    </w:p>
  </w:endnote>
  <w:endnote w:type="continuationSeparator" w:id="0">
    <w:p w14:paraId="1124896B" w14:textId="77777777" w:rsidR="00E07253" w:rsidRDefault="00E07253" w:rsidP="00FE01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Tahoma">
    <w:panose1 w:val="020B0604030504040204"/>
    <w:charset w:val="CC"/>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53362D" w14:textId="77777777" w:rsidR="00E07253" w:rsidRDefault="00E07253" w:rsidP="00FE0133">
      <w:r>
        <w:separator/>
      </w:r>
    </w:p>
  </w:footnote>
  <w:footnote w:type="continuationSeparator" w:id="0">
    <w:p w14:paraId="26AE9DE5" w14:textId="77777777" w:rsidR="00E07253" w:rsidRDefault="00E07253" w:rsidP="00FE01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8241282"/>
      <w:docPartObj>
        <w:docPartGallery w:val="Page Numbers (Top of Page)"/>
        <w:docPartUnique/>
      </w:docPartObj>
    </w:sdtPr>
    <w:sdtEndPr>
      <w:rPr>
        <w:rFonts w:ascii="Times New Roman" w:hAnsi="Times New Roman" w:cs="Times New Roman"/>
      </w:rPr>
    </w:sdtEndPr>
    <w:sdtContent>
      <w:p w14:paraId="161AC828" w14:textId="77777777" w:rsidR="009057F4" w:rsidRPr="0093529F" w:rsidRDefault="00D71BED">
        <w:pPr>
          <w:pStyle w:val="a9"/>
          <w:jc w:val="center"/>
          <w:rPr>
            <w:rFonts w:ascii="Times New Roman" w:hAnsi="Times New Roman" w:cs="Times New Roman"/>
          </w:rPr>
        </w:pPr>
        <w:r w:rsidRPr="0093529F">
          <w:rPr>
            <w:rFonts w:ascii="Times New Roman" w:hAnsi="Times New Roman" w:cs="Times New Roman"/>
          </w:rPr>
          <w:fldChar w:fldCharType="begin"/>
        </w:r>
        <w:r w:rsidR="009057F4" w:rsidRPr="0093529F">
          <w:rPr>
            <w:rFonts w:ascii="Times New Roman" w:hAnsi="Times New Roman" w:cs="Times New Roman"/>
          </w:rPr>
          <w:instrText xml:space="preserve"> PAGE   \* MERGEFORMAT </w:instrText>
        </w:r>
        <w:r w:rsidRPr="0093529F">
          <w:rPr>
            <w:rFonts w:ascii="Times New Roman" w:hAnsi="Times New Roman" w:cs="Times New Roman"/>
          </w:rPr>
          <w:fldChar w:fldCharType="separate"/>
        </w:r>
        <w:r w:rsidR="00C57C1A">
          <w:rPr>
            <w:rFonts w:ascii="Times New Roman" w:hAnsi="Times New Roman" w:cs="Times New Roman"/>
            <w:noProof/>
          </w:rPr>
          <w:t>16</w:t>
        </w:r>
        <w:r w:rsidRPr="0093529F">
          <w:rPr>
            <w:rFonts w:ascii="Times New Roman" w:hAnsi="Times New Roman" w:cs="Times New Roman"/>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0517"/>
    <w:multiLevelType w:val="hybridMultilevel"/>
    <w:tmpl w:val="8BC8034E"/>
    <w:lvl w:ilvl="0" w:tplc="C8343138">
      <w:start w:val="1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2C86D27"/>
    <w:multiLevelType w:val="multilevel"/>
    <w:tmpl w:val="3856C45E"/>
    <w:lvl w:ilvl="0">
      <w:start w:val="1"/>
      <w:numFmt w:val="decimal"/>
      <w:lvlText w:val="%1."/>
      <w:lvlJc w:val="left"/>
      <w:pPr>
        <w:ind w:left="420" w:hanging="420"/>
      </w:pPr>
      <w:rPr>
        <w:rFonts w:hint="default"/>
      </w:rPr>
    </w:lvl>
    <w:lvl w:ilvl="1">
      <w:start w:val="1"/>
      <w:numFmt w:val="decimal"/>
      <w:lvlText w:val="%2."/>
      <w:lvlJc w:val="center"/>
      <w:pPr>
        <w:ind w:left="624" w:hanging="62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47AD0663"/>
    <w:multiLevelType w:val="multilevel"/>
    <w:tmpl w:val="3856C45E"/>
    <w:lvl w:ilvl="0">
      <w:start w:val="1"/>
      <w:numFmt w:val="decimal"/>
      <w:lvlText w:val="%1."/>
      <w:lvlJc w:val="left"/>
      <w:pPr>
        <w:ind w:left="420" w:hanging="420"/>
      </w:pPr>
      <w:rPr>
        <w:rFonts w:hint="default"/>
      </w:rPr>
    </w:lvl>
    <w:lvl w:ilvl="1">
      <w:start w:val="1"/>
      <w:numFmt w:val="decimal"/>
      <w:lvlText w:val="%2."/>
      <w:lvlJc w:val="center"/>
      <w:pPr>
        <w:ind w:left="624" w:hanging="62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56722A41"/>
    <w:multiLevelType w:val="hybridMultilevel"/>
    <w:tmpl w:val="51EE6B1A"/>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F6D4930"/>
    <w:multiLevelType w:val="hybridMultilevel"/>
    <w:tmpl w:val="075CCCBC"/>
    <w:lvl w:ilvl="0" w:tplc="85102F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E1B"/>
    <w:rsid w:val="00003997"/>
    <w:rsid w:val="000146A3"/>
    <w:rsid w:val="000153D6"/>
    <w:rsid w:val="0002515E"/>
    <w:rsid w:val="00060269"/>
    <w:rsid w:val="00062BD7"/>
    <w:rsid w:val="00062D24"/>
    <w:rsid w:val="00063CBD"/>
    <w:rsid w:val="0007631A"/>
    <w:rsid w:val="00080263"/>
    <w:rsid w:val="00082343"/>
    <w:rsid w:val="00090818"/>
    <w:rsid w:val="00095CDC"/>
    <w:rsid w:val="000A0202"/>
    <w:rsid w:val="000B1DA8"/>
    <w:rsid w:val="000B2E20"/>
    <w:rsid w:val="000C3C3C"/>
    <w:rsid w:val="000E1A7F"/>
    <w:rsid w:val="000F3533"/>
    <w:rsid w:val="001017AE"/>
    <w:rsid w:val="00105288"/>
    <w:rsid w:val="001137D8"/>
    <w:rsid w:val="001345BE"/>
    <w:rsid w:val="00150FF4"/>
    <w:rsid w:val="00181F7E"/>
    <w:rsid w:val="001855BA"/>
    <w:rsid w:val="00185E89"/>
    <w:rsid w:val="001A0174"/>
    <w:rsid w:val="001A40C7"/>
    <w:rsid w:val="001A45F8"/>
    <w:rsid w:val="001A7E39"/>
    <w:rsid w:val="001E4EE7"/>
    <w:rsid w:val="00202587"/>
    <w:rsid w:val="00216DB7"/>
    <w:rsid w:val="0022546B"/>
    <w:rsid w:val="00227655"/>
    <w:rsid w:val="002345B8"/>
    <w:rsid w:val="00261B36"/>
    <w:rsid w:val="00274638"/>
    <w:rsid w:val="002D5E1C"/>
    <w:rsid w:val="00307ACB"/>
    <w:rsid w:val="00333F2B"/>
    <w:rsid w:val="00337A10"/>
    <w:rsid w:val="003401BB"/>
    <w:rsid w:val="003446D0"/>
    <w:rsid w:val="00361D5C"/>
    <w:rsid w:val="003B0254"/>
    <w:rsid w:val="003B7574"/>
    <w:rsid w:val="003F1D6E"/>
    <w:rsid w:val="00403DC8"/>
    <w:rsid w:val="00410F8D"/>
    <w:rsid w:val="00422D06"/>
    <w:rsid w:val="00426B24"/>
    <w:rsid w:val="004279A8"/>
    <w:rsid w:val="00430E1B"/>
    <w:rsid w:val="00454871"/>
    <w:rsid w:val="004713E7"/>
    <w:rsid w:val="00472BE1"/>
    <w:rsid w:val="00475C1B"/>
    <w:rsid w:val="0048632B"/>
    <w:rsid w:val="004B20C0"/>
    <w:rsid w:val="004B7D2A"/>
    <w:rsid w:val="004D034C"/>
    <w:rsid w:val="004D2FFA"/>
    <w:rsid w:val="004E055C"/>
    <w:rsid w:val="004E0A54"/>
    <w:rsid w:val="004E0E47"/>
    <w:rsid w:val="004E1637"/>
    <w:rsid w:val="004E4AA4"/>
    <w:rsid w:val="00501DE4"/>
    <w:rsid w:val="0052063E"/>
    <w:rsid w:val="00532725"/>
    <w:rsid w:val="005365E4"/>
    <w:rsid w:val="00543C1A"/>
    <w:rsid w:val="00555855"/>
    <w:rsid w:val="00590397"/>
    <w:rsid w:val="00595466"/>
    <w:rsid w:val="005976B1"/>
    <w:rsid w:val="005A2D2D"/>
    <w:rsid w:val="005C7E54"/>
    <w:rsid w:val="005D1164"/>
    <w:rsid w:val="00626650"/>
    <w:rsid w:val="00635225"/>
    <w:rsid w:val="00680616"/>
    <w:rsid w:val="00684CEC"/>
    <w:rsid w:val="00685D51"/>
    <w:rsid w:val="00686C6A"/>
    <w:rsid w:val="006A29C9"/>
    <w:rsid w:val="006C332C"/>
    <w:rsid w:val="006D4FC3"/>
    <w:rsid w:val="006D779B"/>
    <w:rsid w:val="006E6BC9"/>
    <w:rsid w:val="006F47BC"/>
    <w:rsid w:val="00723452"/>
    <w:rsid w:val="00727FDD"/>
    <w:rsid w:val="0078385E"/>
    <w:rsid w:val="007A0315"/>
    <w:rsid w:val="007A0FAF"/>
    <w:rsid w:val="007B5515"/>
    <w:rsid w:val="007C11BA"/>
    <w:rsid w:val="007C731E"/>
    <w:rsid w:val="007F2569"/>
    <w:rsid w:val="007F7492"/>
    <w:rsid w:val="00805ADC"/>
    <w:rsid w:val="008206CD"/>
    <w:rsid w:val="0085013E"/>
    <w:rsid w:val="008540B1"/>
    <w:rsid w:val="0087068C"/>
    <w:rsid w:val="00877941"/>
    <w:rsid w:val="00893390"/>
    <w:rsid w:val="008F7BAE"/>
    <w:rsid w:val="0090075D"/>
    <w:rsid w:val="009057F4"/>
    <w:rsid w:val="0091377C"/>
    <w:rsid w:val="00914607"/>
    <w:rsid w:val="00916FAC"/>
    <w:rsid w:val="009243DF"/>
    <w:rsid w:val="0092546E"/>
    <w:rsid w:val="0093529F"/>
    <w:rsid w:val="00935C7C"/>
    <w:rsid w:val="00941631"/>
    <w:rsid w:val="0094190A"/>
    <w:rsid w:val="0094444F"/>
    <w:rsid w:val="00944E6D"/>
    <w:rsid w:val="00954C3A"/>
    <w:rsid w:val="00970F64"/>
    <w:rsid w:val="009764CC"/>
    <w:rsid w:val="00977E32"/>
    <w:rsid w:val="00995B12"/>
    <w:rsid w:val="009B2ACD"/>
    <w:rsid w:val="009C0FCD"/>
    <w:rsid w:val="009F4403"/>
    <w:rsid w:val="009F4636"/>
    <w:rsid w:val="00A300EC"/>
    <w:rsid w:val="00A30923"/>
    <w:rsid w:val="00A3138C"/>
    <w:rsid w:val="00A5698D"/>
    <w:rsid w:val="00A656C5"/>
    <w:rsid w:val="00A66E24"/>
    <w:rsid w:val="00AA6C24"/>
    <w:rsid w:val="00AB38E3"/>
    <w:rsid w:val="00AC5D24"/>
    <w:rsid w:val="00AD72D1"/>
    <w:rsid w:val="00AE3BDD"/>
    <w:rsid w:val="00AF067F"/>
    <w:rsid w:val="00AF2417"/>
    <w:rsid w:val="00AF505E"/>
    <w:rsid w:val="00B0756F"/>
    <w:rsid w:val="00B1788A"/>
    <w:rsid w:val="00B32E56"/>
    <w:rsid w:val="00B33674"/>
    <w:rsid w:val="00B41B1A"/>
    <w:rsid w:val="00B44259"/>
    <w:rsid w:val="00B5289F"/>
    <w:rsid w:val="00B71210"/>
    <w:rsid w:val="00B92DBB"/>
    <w:rsid w:val="00B936AE"/>
    <w:rsid w:val="00B95846"/>
    <w:rsid w:val="00B96BA7"/>
    <w:rsid w:val="00BA0AC6"/>
    <w:rsid w:val="00BA4304"/>
    <w:rsid w:val="00BA50EA"/>
    <w:rsid w:val="00BA605C"/>
    <w:rsid w:val="00BA6CC9"/>
    <w:rsid w:val="00BC6B66"/>
    <w:rsid w:val="00BD629D"/>
    <w:rsid w:val="00BE5B4C"/>
    <w:rsid w:val="00BE7631"/>
    <w:rsid w:val="00BF0043"/>
    <w:rsid w:val="00BF192C"/>
    <w:rsid w:val="00BF6FEB"/>
    <w:rsid w:val="00C023DC"/>
    <w:rsid w:val="00C43FD5"/>
    <w:rsid w:val="00C44B47"/>
    <w:rsid w:val="00C47A9C"/>
    <w:rsid w:val="00C55F8E"/>
    <w:rsid w:val="00C57C1A"/>
    <w:rsid w:val="00C87DA3"/>
    <w:rsid w:val="00D0194D"/>
    <w:rsid w:val="00D11CD9"/>
    <w:rsid w:val="00D120EA"/>
    <w:rsid w:val="00D16468"/>
    <w:rsid w:val="00D34E5B"/>
    <w:rsid w:val="00D456A6"/>
    <w:rsid w:val="00D52A94"/>
    <w:rsid w:val="00D56A13"/>
    <w:rsid w:val="00D62C29"/>
    <w:rsid w:val="00D65509"/>
    <w:rsid w:val="00D71BED"/>
    <w:rsid w:val="00D856E0"/>
    <w:rsid w:val="00DA2069"/>
    <w:rsid w:val="00DD2C7B"/>
    <w:rsid w:val="00E07253"/>
    <w:rsid w:val="00E275C3"/>
    <w:rsid w:val="00E32E32"/>
    <w:rsid w:val="00E3327D"/>
    <w:rsid w:val="00E33584"/>
    <w:rsid w:val="00E41C57"/>
    <w:rsid w:val="00E7747A"/>
    <w:rsid w:val="00E80485"/>
    <w:rsid w:val="00EC56B4"/>
    <w:rsid w:val="00EC721C"/>
    <w:rsid w:val="00EC7273"/>
    <w:rsid w:val="00ED02B5"/>
    <w:rsid w:val="00ED0AF4"/>
    <w:rsid w:val="00ED3D1D"/>
    <w:rsid w:val="00EE576E"/>
    <w:rsid w:val="00EF3934"/>
    <w:rsid w:val="00EF4258"/>
    <w:rsid w:val="00F01CA1"/>
    <w:rsid w:val="00F33AB6"/>
    <w:rsid w:val="00F52768"/>
    <w:rsid w:val="00F632AF"/>
    <w:rsid w:val="00F72688"/>
    <w:rsid w:val="00F92E41"/>
    <w:rsid w:val="00FC33A6"/>
    <w:rsid w:val="00FC4327"/>
    <w:rsid w:val="00FD6293"/>
    <w:rsid w:val="00FE0133"/>
    <w:rsid w:val="00FF72B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83CBB"/>
  <w15:docId w15:val="{15010CED-0D18-1F45-8FDE-2EF594B8C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D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F47BC"/>
    <w:pPr>
      <w:ind w:left="720"/>
      <w:contextualSpacing/>
    </w:pPr>
  </w:style>
  <w:style w:type="character" w:styleId="a4">
    <w:name w:val="Hyperlink"/>
    <w:basedOn w:val="a0"/>
    <w:uiPriority w:val="99"/>
    <w:semiHidden/>
    <w:unhideWhenUsed/>
    <w:rsid w:val="00BC6B66"/>
    <w:rPr>
      <w:color w:val="0000FF"/>
      <w:u w:val="single"/>
    </w:rPr>
  </w:style>
  <w:style w:type="paragraph" w:styleId="a5">
    <w:name w:val="Normal (Web)"/>
    <w:basedOn w:val="a"/>
    <w:uiPriority w:val="99"/>
    <w:semiHidden/>
    <w:unhideWhenUsed/>
    <w:rsid w:val="0007631A"/>
    <w:pPr>
      <w:spacing w:before="100" w:beforeAutospacing="1" w:after="100" w:afterAutospacing="1"/>
    </w:pPr>
    <w:rPr>
      <w:rFonts w:ascii="Times New Roman" w:eastAsiaTheme="minorEastAsia" w:hAnsi="Times New Roman" w:cs="Times New Roman"/>
      <w:lang w:eastAsia="ru-RU"/>
    </w:rPr>
  </w:style>
  <w:style w:type="paragraph" w:customStyle="1" w:styleId="ConsPlusTitle">
    <w:name w:val="ConsPlusTitle"/>
    <w:uiPriority w:val="99"/>
    <w:rsid w:val="00FF72B8"/>
    <w:pPr>
      <w:widowControl w:val="0"/>
      <w:autoSpaceDE w:val="0"/>
      <w:autoSpaceDN w:val="0"/>
      <w:adjustRightInd w:val="0"/>
    </w:pPr>
    <w:rPr>
      <w:rFonts w:ascii="Times New Roman" w:eastAsia="Times New Roman" w:hAnsi="Times New Roman" w:cs="Times New Roman"/>
      <w:b/>
      <w:bCs/>
      <w:lang w:eastAsia="ru-RU"/>
    </w:rPr>
  </w:style>
  <w:style w:type="table" w:styleId="a6">
    <w:name w:val="Table Grid"/>
    <w:basedOn w:val="a1"/>
    <w:uiPriority w:val="39"/>
    <w:rsid w:val="00FF72B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a8"/>
    <w:uiPriority w:val="99"/>
    <w:semiHidden/>
    <w:unhideWhenUsed/>
    <w:rsid w:val="003B0254"/>
    <w:rPr>
      <w:rFonts w:ascii="Tahoma" w:hAnsi="Tahoma" w:cs="Tahoma"/>
      <w:sz w:val="16"/>
      <w:szCs w:val="16"/>
    </w:rPr>
  </w:style>
  <w:style w:type="character" w:customStyle="1" w:styleId="a8">
    <w:name w:val="Текст выноски Знак"/>
    <w:basedOn w:val="a0"/>
    <w:link w:val="a7"/>
    <w:uiPriority w:val="99"/>
    <w:semiHidden/>
    <w:rsid w:val="003B0254"/>
    <w:rPr>
      <w:rFonts w:ascii="Tahoma" w:hAnsi="Tahoma" w:cs="Tahoma"/>
      <w:sz w:val="16"/>
      <w:szCs w:val="16"/>
    </w:rPr>
  </w:style>
  <w:style w:type="paragraph" w:styleId="a9">
    <w:name w:val="header"/>
    <w:basedOn w:val="a"/>
    <w:link w:val="aa"/>
    <w:uiPriority w:val="99"/>
    <w:unhideWhenUsed/>
    <w:rsid w:val="00FE0133"/>
    <w:pPr>
      <w:tabs>
        <w:tab w:val="center" w:pos="4677"/>
        <w:tab w:val="right" w:pos="9355"/>
      </w:tabs>
    </w:pPr>
  </w:style>
  <w:style w:type="character" w:customStyle="1" w:styleId="aa">
    <w:name w:val="Верхний колонтитул Знак"/>
    <w:basedOn w:val="a0"/>
    <w:link w:val="a9"/>
    <w:uiPriority w:val="99"/>
    <w:rsid w:val="00FE0133"/>
  </w:style>
  <w:style w:type="paragraph" w:styleId="ab">
    <w:name w:val="footer"/>
    <w:basedOn w:val="a"/>
    <w:link w:val="ac"/>
    <w:uiPriority w:val="99"/>
    <w:unhideWhenUsed/>
    <w:rsid w:val="00FE0133"/>
    <w:pPr>
      <w:tabs>
        <w:tab w:val="center" w:pos="4677"/>
        <w:tab w:val="right" w:pos="9355"/>
      </w:tabs>
    </w:pPr>
  </w:style>
  <w:style w:type="character" w:customStyle="1" w:styleId="ac">
    <w:name w:val="Нижний колонтитул Знак"/>
    <w:basedOn w:val="a0"/>
    <w:link w:val="ab"/>
    <w:uiPriority w:val="99"/>
    <w:rsid w:val="00FE0133"/>
  </w:style>
  <w:style w:type="paragraph" w:styleId="ad">
    <w:name w:val="Revision"/>
    <w:hidden/>
    <w:uiPriority w:val="99"/>
    <w:semiHidden/>
    <w:rsid w:val="004B7D2A"/>
  </w:style>
  <w:style w:type="character" w:customStyle="1" w:styleId="apple-converted-space">
    <w:name w:val="apple-converted-space"/>
    <w:basedOn w:val="a0"/>
    <w:rsid w:val="004E4A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19941">
      <w:bodyDiv w:val="1"/>
      <w:marLeft w:val="0"/>
      <w:marRight w:val="0"/>
      <w:marTop w:val="0"/>
      <w:marBottom w:val="0"/>
      <w:divBdr>
        <w:top w:val="none" w:sz="0" w:space="0" w:color="auto"/>
        <w:left w:val="none" w:sz="0" w:space="0" w:color="auto"/>
        <w:bottom w:val="none" w:sz="0" w:space="0" w:color="auto"/>
        <w:right w:val="none" w:sz="0" w:space="0" w:color="auto"/>
      </w:divBdr>
    </w:div>
    <w:div w:id="299192480">
      <w:bodyDiv w:val="1"/>
      <w:marLeft w:val="0"/>
      <w:marRight w:val="0"/>
      <w:marTop w:val="0"/>
      <w:marBottom w:val="0"/>
      <w:divBdr>
        <w:top w:val="none" w:sz="0" w:space="0" w:color="auto"/>
        <w:left w:val="none" w:sz="0" w:space="0" w:color="auto"/>
        <w:bottom w:val="none" w:sz="0" w:space="0" w:color="auto"/>
        <w:right w:val="none" w:sz="0" w:space="0" w:color="auto"/>
      </w:divBdr>
    </w:div>
    <w:div w:id="543103276">
      <w:bodyDiv w:val="1"/>
      <w:marLeft w:val="0"/>
      <w:marRight w:val="0"/>
      <w:marTop w:val="0"/>
      <w:marBottom w:val="0"/>
      <w:divBdr>
        <w:top w:val="none" w:sz="0" w:space="0" w:color="auto"/>
        <w:left w:val="none" w:sz="0" w:space="0" w:color="auto"/>
        <w:bottom w:val="none" w:sz="0" w:space="0" w:color="auto"/>
        <w:right w:val="none" w:sz="0" w:space="0" w:color="auto"/>
      </w:divBdr>
    </w:div>
    <w:div w:id="642393695">
      <w:bodyDiv w:val="1"/>
      <w:marLeft w:val="0"/>
      <w:marRight w:val="0"/>
      <w:marTop w:val="0"/>
      <w:marBottom w:val="0"/>
      <w:divBdr>
        <w:top w:val="none" w:sz="0" w:space="0" w:color="auto"/>
        <w:left w:val="none" w:sz="0" w:space="0" w:color="auto"/>
        <w:bottom w:val="none" w:sz="0" w:space="0" w:color="auto"/>
        <w:right w:val="none" w:sz="0" w:space="0" w:color="auto"/>
      </w:divBdr>
    </w:div>
    <w:div w:id="849486352">
      <w:bodyDiv w:val="1"/>
      <w:marLeft w:val="0"/>
      <w:marRight w:val="0"/>
      <w:marTop w:val="0"/>
      <w:marBottom w:val="0"/>
      <w:divBdr>
        <w:top w:val="none" w:sz="0" w:space="0" w:color="auto"/>
        <w:left w:val="none" w:sz="0" w:space="0" w:color="auto"/>
        <w:bottom w:val="none" w:sz="0" w:space="0" w:color="auto"/>
        <w:right w:val="none" w:sz="0" w:space="0" w:color="auto"/>
      </w:divBdr>
    </w:div>
    <w:div w:id="1237058756">
      <w:bodyDiv w:val="1"/>
      <w:marLeft w:val="0"/>
      <w:marRight w:val="0"/>
      <w:marTop w:val="0"/>
      <w:marBottom w:val="0"/>
      <w:divBdr>
        <w:top w:val="none" w:sz="0" w:space="0" w:color="auto"/>
        <w:left w:val="none" w:sz="0" w:space="0" w:color="auto"/>
        <w:bottom w:val="none" w:sz="0" w:space="0" w:color="auto"/>
        <w:right w:val="none" w:sz="0" w:space="0" w:color="auto"/>
      </w:divBdr>
    </w:div>
    <w:div w:id="1300186227">
      <w:bodyDiv w:val="1"/>
      <w:marLeft w:val="0"/>
      <w:marRight w:val="0"/>
      <w:marTop w:val="0"/>
      <w:marBottom w:val="0"/>
      <w:divBdr>
        <w:top w:val="none" w:sz="0" w:space="0" w:color="auto"/>
        <w:left w:val="none" w:sz="0" w:space="0" w:color="auto"/>
        <w:bottom w:val="none" w:sz="0" w:space="0" w:color="auto"/>
        <w:right w:val="none" w:sz="0" w:space="0" w:color="auto"/>
      </w:divBdr>
    </w:div>
    <w:div w:id="1419210354">
      <w:bodyDiv w:val="1"/>
      <w:marLeft w:val="0"/>
      <w:marRight w:val="0"/>
      <w:marTop w:val="0"/>
      <w:marBottom w:val="0"/>
      <w:divBdr>
        <w:top w:val="none" w:sz="0" w:space="0" w:color="auto"/>
        <w:left w:val="none" w:sz="0" w:space="0" w:color="auto"/>
        <w:bottom w:val="none" w:sz="0" w:space="0" w:color="auto"/>
        <w:right w:val="none" w:sz="0" w:space="0" w:color="auto"/>
      </w:divBdr>
    </w:div>
    <w:div w:id="1534341573">
      <w:bodyDiv w:val="1"/>
      <w:marLeft w:val="0"/>
      <w:marRight w:val="0"/>
      <w:marTop w:val="0"/>
      <w:marBottom w:val="0"/>
      <w:divBdr>
        <w:top w:val="none" w:sz="0" w:space="0" w:color="auto"/>
        <w:left w:val="none" w:sz="0" w:space="0" w:color="auto"/>
        <w:bottom w:val="none" w:sz="0" w:space="0" w:color="auto"/>
        <w:right w:val="none" w:sz="0" w:space="0" w:color="auto"/>
      </w:divBdr>
    </w:div>
    <w:div w:id="1946382534">
      <w:bodyDiv w:val="1"/>
      <w:marLeft w:val="0"/>
      <w:marRight w:val="0"/>
      <w:marTop w:val="0"/>
      <w:marBottom w:val="0"/>
      <w:divBdr>
        <w:top w:val="none" w:sz="0" w:space="0" w:color="auto"/>
        <w:left w:val="none" w:sz="0" w:space="0" w:color="auto"/>
        <w:bottom w:val="none" w:sz="0" w:space="0" w:color="auto"/>
        <w:right w:val="none" w:sz="0" w:space="0" w:color="auto"/>
      </w:divBdr>
    </w:div>
    <w:div w:id="20681858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16</Pages>
  <Words>6030</Words>
  <Characters>34372</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vadimvikulov@yandex.ru</dc:creator>
  <cp:lastModifiedBy>Викулов Вадим Геннадьевич</cp:lastModifiedBy>
  <cp:revision>8</cp:revision>
  <dcterms:created xsi:type="dcterms:W3CDTF">2024-09-30T13:25:00Z</dcterms:created>
  <dcterms:modified xsi:type="dcterms:W3CDTF">2024-09-30T14:27:00Z</dcterms:modified>
</cp:coreProperties>
</file>