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313" w:rsidRDefault="00E9731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97313" w:rsidRDefault="00E97313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9731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97313" w:rsidRDefault="00E97313">
            <w:pPr>
              <w:pStyle w:val="ConsPlusNormal"/>
            </w:pPr>
            <w:r>
              <w:t>27 декабря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97313" w:rsidRDefault="00E97313">
            <w:pPr>
              <w:pStyle w:val="ConsPlusNormal"/>
              <w:jc w:val="right"/>
            </w:pPr>
            <w:r>
              <w:t>N 498-ФЗ</w:t>
            </w:r>
          </w:p>
        </w:tc>
      </w:tr>
    </w:tbl>
    <w:p w:rsidR="00E97313" w:rsidRDefault="00E9731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7313" w:rsidRDefault="00E97313">
      <w:pPr>
        <w:pStyle w:val="ConsPlusNormal"/>
        <w:jc w:val="both"/>
      </w:pPr>
    </w:p>
    <w:p w:rsidR="00E97313" w:rsidRDefault="00E97313">
      <w:pPr>
        <w:pStyle w:val="ConsPlusTitle"/>
        <w:jc w:val="center"/>
      </w:pPr>
      <w:r>
        <w:t>РОССИЙСКАЯ ФЕДЕРАЦИЯ</w:t>
      </w:r>
    </w:p>
    <w:p w:rsidR="00E97313" w:rsidRDefault="00E97313">
      <w:pPr>
        <w:pStyle w:val="ConsPlusTitle"/>
        <w:jc w:val="center"/>
      </w:pPr>
    </w:p>
    <w:p w:rsidR="00E97313" w:rsidRDefault="00E97313">
      <w:pPr>
        <w:pStyle w:val="ConsPlusTitle"/>
        <w:jc w:val="center"/>
      </w:pPr>
      <w:r>
        <w:t>ФЕДЕРАЛЬНЫЙ ЗАКОН</w:t>
      </w:r>
    </w:p>
    <w:p w:rsidR="00E97313" w:rsidRDefault="00E97313">
      <w:pPr>
        <w:pStyle w:val="ConsPlusTitle"/>
        <w:jc w:val="center"/>
      </w:pPr>
    </w:p>
    <w:p w:rsidR="00E97313" w:rsidRDefault="00E97313">
      <w:pPr>
        <w:pStyle w:val="ConsPlusTitle"/>
        <w:jc w:val="center"/>
      </w:pPr>
      <w:r>
        <w:t>ОБ ОТВЕТСТВЕННОМ ОБРАЩЕНИИ</w:t>
      </w:r>
    </w:p>
    <w:p w:rsidR="00E97313" w:rsidRDefault="00E97313">
      <w:pPr>
        <w:pStyle w:val="ConsPlusTitle"/>
        <w:jc w:val="center"/>
      </w:pPr>
      <w:r>
        <w:t>С ЖИВОТНЫМИ И О ВНЕСЕНИИ ИЗМЕНЕНИЙ В ОТДЕЛЬНЫЕ</w:t>
      </w:r>
    </w:p>
    <w:p w:rsidR="00E97313" w:rsidRDefault="00E97313">
      <w:pPr>
        <w:pStyle w:val="ConsPlusTitle"/>
        <w:jc w:val="center"/>
      </w:pPr>
      <w:r>
        <w:t>ЗАКОНОДАТЕЛЬНЫЕ АКТЫ РОССИЙСКОЙ ФЕДЕРАЦИИ</w:t>
      </w:r>
    </w:p>
    <w:p w:rsidR="00E97313" w:rsidRDefault="00E97313">
      <w:pPr>
        <w:pStyle w:val="ConsPlusNormal"/>
        <w:jc w:val="center"/>
      </w:pPr>
    </w:p>
    <w:p w:rsidR="00E97313" w:rsidRDefault="00E97313">
      <w:pPr>
        <w:pStyle w:val="ConsPlusNormal"/>
        <w:jc w:val="right"/>
      </w:pPr>
      <w:r>
        <w:t>Принят</w:t>
      </w:r>
    </w:p>
    <w:p w:rsidR="00E97313" w:rsidRDefault="00E97313">
      <w:pPr>
        <w:pStyle w:val="ConsPlusNormal"/>
        <w:jc w:val="right"/>
      </w:pPr>
      <w:r>
        <w:t>Государственной Думой</w:t>
      </w:r>
    </w:p>
    <w:p w:rsidR="00E97313" w:rsidRDefault="00E97313">
      <w:pPr>
        <w:pStyle w:val="ConsPlusNormal"/>
        <w:jc w:val="right"/>
      </w:pPr>
      <w:r>
        <w:t>19 декабря 2018 года</w:t>
      </w:r>
    </w:p>
    <w:p w:rsidR="00E97313" w:rsidRDefault="00E97313">
      <w:pPr>
        <w:pStyle w:val="ConsPlusNormal"/>
        <w:jc w:val="right"/>
      </w:pPr>
    </w:p>
    <w:p w:rsidR="00E97313" w:rsidRDefault="00E97313">
      <w:pPr>
        <w:pStyle w:val="ConsPlusNormal"/>
        <w:jc w:val="right"/>
      </w:pPr>
      <w:r>
        <w:t>Одобрен</w:t>
      </w:r>
    </w:p>
    <w:p w:rsidR="00E97313" w:rsidRDefault="00E97313">
      <w:pPr>
        <w:pStyle w:val="ConsPlusNormal"/>
        <w:jc w:val="right"/>
      </w:pPr>
      <w:r>
        <w:t>Советом Федерации</w:t>
      </w:r>
    </w:p>
    <w:p w:rsidR="00E97313" w:rsidRDefault="00E97313">
      <w:pPr>
        <w:pStyle w:val="ConsPlusNormal"/>
        <w:jc w:val="right"/>
      </w:pPr>
      <w:r>
        <w:t>21 декабря 2018 года</w:t>
      </w:r>
    </w:p>
    <w:p w:rsidR="00E97313" w:rsidRDefault="00E973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973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313" w:rsidRDefault="00E973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313" w:rsidRDefault="00E973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97313" w:rsidRDefault="00E973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97313" w:rsidRDefault="00E973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27.12.2019 </w:t>
            </w:r>
            <w:hyperlink r:id="rId6">
              <w:r>
                <w:rPr>
                  <w:color w:val="0000FF"/>
                </w:rPr>
                <w:t>N 447-ФЗ</w:t>
              </w:r>
            </w:hyperlink>
            <w:r>
              <w:rPr>
                <w:color w:val="392C69"/>
              </w:rPr>
              <w:t>,</w:t>
            </w:r>
          </w:p>
          <w:p w:rsidR="00E97313" w:rsidRDefault="00E973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11.06.2021 </w:t>
            </w:r>
            <w:hyperlink r:id="rId7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 xml:space="preserve">, от 21.12.2021 </w:t>
            </w:r>
            <w:hyperlink r:id="rId8">
              <w:r>
                <w:rPr>
                  <w:color w:val="0000FF"/>
                </w:rPr>
                <w:t>N 414-ФЗ</w:t>
              </w:r>
            </w:hyperlink>
            <w:r>
              <w:rPr>
                <w:color w:val="392C69"/>
              </w:rPr>
              <w:t xml:space="preserve">, от 14.07.2022 </w:t>
            </w:r>
            <w:hyperlink r:id="rId9">
              <w:r>
                <w:rPr>
                  <w:color w:val="0000FF"/>
                </w:rPr>
                <w:t>N 269-ФЗ</w:t>
              </w:r>
            </w:hyperlink>
            <w:r>
              <w:rPr>
                <w:color w:val="392C69"/>
              </w:rPr>
              <w:t>,</w:t>
            </w:r>
          </w:p>
          <w:p w:rsidR="00E97313" w:rsidRDefault="00E973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07.10.2022 </w:t>
            </w:r>
            <w:hyperlink r:id="rId10">
              <w:r>
                <w:rPr>
                  <w:color w:val="0000FF"/>
                </w:rPr>
                <w:t>N 392-ФЗ</w:t>
              </w:r>
            </w:hyperlink>
            <w:r>
              <w:rPr>
                <w:color w:val="392C69"/>
              </w:rPr>
              <w:t xml:space="preserve">, от 07.10.2022 </w:t>
            </w:r>
            <w:hyperlink r:id="rId11">
              <w:r>
                <w:rPr>
                  <w:color w:val="0000FF"/>
                </w:rPr>
                <w:t>N 396-ФЗ</w:t>
              </w:r>
            </w:hyperlink>
            <w:r>
              <w:rPr>
                <w:color w:val="392C69"/>
              </w:rPr>
              <w:t xml:space="preserve">, от 28.04.2023 </w:t>
            </w:r>
            <w:hyperlink r:id="rId12">
              <w:r>
                <w:rPr>
                  <w:color w:val="0000FF"/>
                </w:rPr>
                <w:t>N 150-ФЗ</w:t>
              </w:r>
            </w:hyperlink>
            <w:r>
              <w:rPr>
                <w:color w:val="392C69"/>
              </w:rPr>
              <w:t>,</w:t>
            </w:r>
          </w:p>
          <w:p w:rsidR="00E97313" w:rsidRDefault="00E973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24.07.2023 </w:t>
            </w:r>
            <w:hyperlink r:id="rId13">
              <w:r>
                <w:rPr>
                  <w:color w:val="0000FF"/>
                </w:rPr>
                <w:t>N 377-ФЗ</w:t>
              </w:r>
            </w:hyperlink>
            <w:r>
              <w:rPr>
                <w:color w:val="392C69"/>
              </w:rPr>
              <w:t xml:space="preserve">, от 27.11.2023 </w:t>
            </w:r>
            <w:hyperlink r:id="rId14">
              <w:r>
                <w:rPr>
                  <w:color w:val="0000FF"/>
                </w:rPr>
                <w:t>N 558-ФЗ</w:t>
              </w:r>
            </w:hyperlink>
            <w:r>
              <w:rPr>
                <w:color w:val="392C69"/>
              </w:rPr>
              <w:t xml:space="preserve">, от 08.08.2024 </w:t>
            </w:r>
            <w:hyperlink r:id="rId15">
              <w:r>
                <w:rPr>
                  <w:color w:val="0000FF"/>
                </w:rPr>
                <w:t>N 232-ФЗ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313" w:rsidRDefault="00E97313">
            <w:pPr>
              <w:pStyle w:val="ConsPlusNormal"/>
            </w:pPr>
          </w:p>
        </w:tc>
      </w:tr>
    </w:tbl>
    <w:p w:rsidR="00E97313" w:rsidRDefault="00E97313">
      <w:pPr>
        <w:pStyle w:val="ConsPlusNormal"/>
        <w:ind w:firstLine="540"/>
        <w:jc w:val="both"/>
      </w:pPr>
    </w:p>
    <w:p w:rsidR="00E97313" w:rsidRDefault="00E97313">
      <w:pPr>
        <w:pStyle w:val="ConsPlusTitle"/>
        <w:jc w:val="center"/>
        <w:outlineLvl w:val="0"/>
      </w:pPr>
      <w:r>
        <w:t>Глава 1. ОБЩИЕ ПОЛОЖЕНИЯ</w:t>
      </w:r>
    </w:p>
    <w:p w:rsidR="00E97313" w:rsidRDefault="00E97313">
      <w:pPr>
        <w:pStyle w:val="ConsPlusNormal"/>
        <w:ind w:firstLine="540"/>
        <w:jc w:val="both"/>
      </w:pPr>
    </w:p>
    <w:p w:rsidR="00E97313" w:rsidRDefault="00E97313">
      <w:pPr>
        <w:pStyle w:val="ConsPlusTitle"/>
        <w:ind w:firstLine="540"/>
        <w:jc w:val="both"/>
        <w:outlineLvl w:val="1"/>
      </w:pPr>
      <w:r>
        <w:t>Статья 1. Предмет, цели правового регулирования и сфера применения настоящего Федерального закона</w:t>
      </w:r>
    </w:p>
    <w:p w:rsidR="00E97313" w:rsidRDefault="00E97313">
      <w:pPr>
        <w:pStyle w:val="ConsPlusNormal"/>
        <w:ind w:firstLine="540"/>
        <w:jc w:val="both"/>
      </w:pPr>
    </w:p>
    <w:p w:rsidR="00E97313" w:rsidRDefault="00E97313">
      <w:pPr>
        <w:pStyle w:val="ConsPlusNormal"/>
        <w:ind w:firstLine="540"/>
        <w:jc w:val="both"/>
      </w:pPr>
      <w:r>
        <w:t>1. Настоящий Федеральный закон регулирует отношения в области обращения с животными в целях защиты животных, а также укрепления нравственности, соблюдения принципов гуманности, обеспечения безопасности и иных прав и законных интересов граждан при обращении с животными.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2. Положения настоящего Федерального закона не применяются к отношениям в области охраны и использования животного мира, отношениям в области рыболовства и сохранения водных биологических ресурсов, отношениям в области аквакультуры (рыбоводства), отношениям в области охоты и сохранения охотничьих ресурсов, отношениям в области содержания и использования сельскохозяйственных животных и отношениям в области содержания и использования лабораторных животных.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 xml:space="preserve">3. Благотворительная деятельность, добровольческая (волонтерская) деятельность в области обращения с животными осуществляются в соответствии с </w:t>
      </w:r>
      <w:hyperlink r:id="rId16">
        <w:r>
          <w:rPr>
            <w:color w:val="0000FF"/>
          </w:rPr>
          <w:t>законодательством</w:t>
        </w:r>
      </w:hyperlink>
      <w:r>
        <w:t xml:space="preserve"> о благотворительной и добровольческой (волонтерской) деятельности.</w:t>
      </w:r>
    </w:p>
    <w:p w:rsidR="00E97313" w:rsidRDefault="00E97313">
      <w:pPr>
        <w:pStyle w:val="ConsPlusNormal"/>
        <w:jc w:val="both"/>
      </w:pPr>
      <w:r>
        <w:t xml:space="preserve">(в ред. Федерального </w:t>
      </w:r>
      <w:hyperlink r:id="rId17">
        <w:r>
          <w:rPr>
            <w:color w:val="0000FF"/>
          </w:rPr>
          <w:t>закона</w:t>
        </w:r>
      </w:hyperlink>
      <w:r>
        <w:t xml:space="preserve"> от 27.11.2023 N 558-ФЗ)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 xml:space="preserve">4. Отношения, возникающие при перевозке животных, регулируются законодательством в области транспорта, ветеринарным </w:t>
      </w:r>
      <w:hyperlink r:id="rId18">
        <w:r>
          <w:rPr>
            <w:color w:val="0000FF"/>
          </w:rPr>
          <w:t>законодательством</w:t>
        </w:r>
      </w:hyperlink>
      <w:r>
        <w:t xml:space="preserve"> Российской Федерации и международными договорами с участием Российской Федерации.</w:t>
      </w:r>
    </w:p>
    <w:p w:rsidR="00E97313" w:rsidRDefault="00E97313">
      <w:pPr>
        <w:pStyle w:val="ConsPlusNormal"/>
        <w:ind w:firstLine="540"/>
        <w:jc w:val="both"/>
      </w:pPr>
    </w:p>
    <w:p w:rsidR="00E97313" w:rsidRDefault="00E97313">
      <w:pPr>
        <w:pStyle w:val="ConsPlusTitle"/>
        <w:ind w:firstLine="540"/>
        <w:jc w:val="both"/>
        <w:outlineLvl w:val="1"/>
      </w:pPr>
      <w:r>
        <w:lastRenderedPageBreak/>
        <w:t>Статья 2. Правовое регулирование отношений в области обращения с животными</w:t>
      </w:r>
    </w:p>
    <w:p w:rsidR="00E97313" w:rsidRDefault="00E97313">
      <w:pPr>
        <w:pStyle w:val="ConsPlusNormal"/>
        <w:ind w:firstLine="540"/>
        <w:jc w:val="both"/>
      </w:pPr>
    </w:p>
    <w:p w:rsidR="00E97313" w:rsidRDefault="00E97313">
      <w:pPr>
        <w:pStyle w:val="ConsPlusNormal"/>
        <w:ind w:firstLine="540"/>
        <w:jc w:val="both"/>
      </w:pPr>
      <w:r>
        <w:t>Отношения в области обращения с животными регулируются настоящим Федеральным законом, другими федеральными законами и иными нормативными правовыми актами Российской Федерации, а также принимаемыми в соответствии с ними законами и иными нормативными правовыми актами субъектов Российской Федерации, нормативными правовыми актами органов местного самоуправления.</w:t>
      </w:r>
    </w:p>
    <w:p w:rsidR="00E97313" w:rsidRDefault="00E97313">
      <w:pPr>
        <w:pStyle w:val="ConsPlusNormal"/>
        <w:ind w:firstLine="540"/>
        <w:jc w:val="both"/>
      </w:pPr>
    </w:p>
    <w:p w:rsidR="00E97313" w:rsidRDefault="00E97313">
      <w:pPr>
        <w:pStyle w:val="ConsPlusTitle"/>
        <w:ind w:firstLine="540"/>
        <w:jc w:val="both"/>
        <w:outlineLvl w:val="1"/>
      </w:pPr>
      <w:r>
        <w:t>Статья 3. Основные понятия, используемые в настоящем Федеральном законе</w:t>
      </w:r>
    </w:p>
    <w:p w:rsidR="00E97313" w:rsidRDefault="00E97313">
      <w:pPr>
        <w:pStyle w:val="ConsPlusNormal"/>
        <w:ind w:firstLine="540"/>
        <w:jc w:val="both"/>
      </w:pPr>
    </w:p>
    <w:p w:rsidR="00E97313" w:rsidRDefault="00E97313">
      <w:pPr>
        <w:pStyle w:val="ConsPlusNormal"/>
        <w:ind w:firstLine="540"/>
        <w:jc w:val="both"/>
      </w:pPr>
      <w:r>
        <w:t>В целях настоящего Федерального закона используются следующие основные понятия: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1) владелец животного (далее также - владелец) - физическое лицо или юридическое лицо, которым животное принадлежит на праве собственности или ином законном основании;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2) деятельность по обращению с животными без владельцев - деятельность, включающая в себя осуществление мероприятий по отлову животных без владельцев, в том числе их транспортировку, и (или) иных мероприятий, предусмотренных законодательством в области обращения с животными;</w:t>
      </w:r>
    </w:p>
    <w:p w:rsidR="00E97313" w:rsidRDefault="00E97313">
      <w:pPr>
        <w:pStyle w:val="ConsPlusNormal"/>
        <w:jc w:val="both"/>
      </w:pPr>
      <w:r>
        <w:t xml:space="preserve">(п. 2 в ред.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24.07.2023 N 377-ФЗ)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3) дикие животные, содержащиеся или используемые в условиях неволи (далее также - дикие животные в неволе), - дикие животные, изъятые из среды их обитания (в том числе ввезенные на территорию Российской Федерации из других государств), потомство таких животных (в том числе их гибриды);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4) домашние животные - животные (за исключением животных, включенных в перечень животных, запрещенных к содержанию), которые находятся на содержании владельца - физического лица, под его временным или постоянным надзором и местом содержания которых не являются зоопарки, зоосады, цирки, зоотеатры, дельфинарии, океанариумы;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5) жестокое обращение с животным - обращение с животным, которое привело или может привести к гибели, увечью или иному повреждению здоровья животного (включая истязание животного, в том числе голодом, жаждой, побоями, иными действиями), нарушение требований к содержанию животных, установленных настоящим Федеральным законом, другими федеральными законами и иными нормативными правовыми актами Российской Федерации (в том числе отказ владельца от содержания животного), причинившее вред здоровью животного, либо неоказание при наличии возможности владельцем помощи животному, находящемуся в опасном для жизни или здоровья состоянии;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6) животное без владельца - животное, которое не имеет владельца или владелец которого неизвестен;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7) использование животных в культурно-зрелищных целях - использование животных при осуществлении деятельности в области культуры, отдыха и развлечений (в том числе в зоопарках, зоосадах, цирках, зоотеатрах, дельфинариях, океанариумах), на выставках животных, в спортивных соревнованиях, в процессе производства рекламы, при создании произведений кинематографии, для производства фото- и видеопродукции, на телевидении, в просветительской деятельности, в целях демонстрации (в том числе в местах розничной торговли, местах оказания услуг общественного питания);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8) место содержания животного - используемые владельцем животного здание, строение, сооружение, помещение или территория, где животное содержится большую часть времени в течение суток;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lastRenderedPageBreak/>
        <w:t>9) обращение с животными - содержание, использование (применение) животных, осуществление деятельности по обращению с животными без владельцев и осуществление иной деятельности, предусмотренной настоящим Федеральным законом, а также совершение других действий в отношении животных, которые оказывают влияние на их жизнь и здоровье;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 xml:space="preserve">10) потенциально опасные собаки - собаки определенных пород, их гибриды и иные собаки, представляющие потенциальную опасность для жизни и здоровья человека и включенные в </w:t>
      </w:r>
      <w:hyperlink r:id="rId20">
        <w:r>
          <w:rPr>
            <w:color w:val="0000FF"/>
          </w:rPr>
          <w:t>перечень</w:t>
        </w:r>
      </w:hyperlink>
      <w:r>
        <w:t xml:space="preserve"> потенциально опасных собак, утвержденный Правительством Российской Федерации;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11) служебные животные - животные, специально подготовленные и используемые (применяемые) в целях обеспечения обороны страны и безопасности государства, охраны общественного порядка и обеспечения общественной безопасности, охраны военных, важных государственных и специальных объектов, объектов, обеспечивающих жизнедеятельность населения, функционирование транспорта, коммуникаций и связи, объектов энергетики и иных объектов, а также в иных целях, установленных законодательством Российской Федерации;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12) условия неволи - искусственно созданные условия жизни животных, которые исключают возможность их свободного передвижения вне специально оборудованных мест и при которых полное жизнеобеспечение животных зависит от человека;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13) собака-проводник - собака с комплектом снаряжения, которая сопровождает инвалида по зрению и на которую выдан документ, подтверждающий ее специальное обучение (паспорт установленного образца на собаку-проводника).</w:t>
      </w:r>
    </w:p>
    <w:p w:rsidR="00E97313" w:rsidRDefault="00E97313">
      <w:pPr>
        <w:pStyle w:val="ConsPlusNormal"/>
        <w:jc w:val="both"/>
      </w:pPr>
      <w:r>
        <w:t xml:space="preserve">(п. 13 введен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07.10.2022 N 396-ФЗ)</w:t>
      </w:r>
    </w:p>
    <w:p w:rsidR="00E97313" w:rsidRDefault="00E97313">
      <w:pPr>
        <w:pStyle w:val="ConsPlusNormal"/>
        <w:ind w:firstLine="540"/>
        <w:jc w:val="both"/>
      </w:pPr>
    </w:p>
    <w:p w:rsidR="00E97313" w:rsidRDefault="00E97313">
      <w:pPr>
        <w:pStyle w:val="ConsPlusTitle"/>
        <w:ind w:firstLine="540"/>
        <w:jc w:val="both"/>
        <w:outlineLvl w:val="1"/>
      </w:pPr>
      <w:r>
        <w:t>Статья 4. Основные принципы обращения с животными</w:t>
      </w:r>
    </w:p>
    <w:p w:rsidR="00E97313" w:rsidRDefault="00E97313">
      <w:pPr>
        <w:pStyle w:val="ConsPlusNormal"/>
        <w:ind w:firstLine="540"/>
        <w:jc w:val="both"/>
      </w:pPr>
    </w:p>
    <w:p w:rsidR="00E97313" w:rsidRDefault="00E97313">
      <w:pPr>
        <w:pStyle w:val="ConsPlusNormal"/>
        <w:ind w:firstLine="540"/>
        <w:jc w:val="both"/>
      </w:pPr>
      <w:r>
        <w:t>Обращение с животными основывается на следующих нравственных принципах и принципах гуманности: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1) отношение к животным как к существам, способным испытывать эмоции и физические страдания;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2) ответственность человека за судьбу животного;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3) воспитание у населения нравственного и гуманного отношения к животным;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4) научно обоснованное сочетание нравственных, экономических и социальных интересов человека, общества и государства.</w:t>
      </w:r>
    </w:p>
    <w:p w:rsidR="00E97313" w:rsidRDefault="00E97313">
      <w:pPr>
        <w:pStyle w:val="ConsPlusNormal"/>
        <w:ind w:firstLine="540"/>
        <w:jc w:val="both"/>
      </w:pPr>
    </w:p>
    <w:p w:rsidR="00E97313" w:rsidRDefault="00E97313">
      <w:pPr>
        <w:pStyle w:val="ConsPlusTitle"/>
        <w:jc w:val="center"/>
        <w:outlineLvl w:val="0"/>
      </w:pPr>
      <w:r>
        <w:t>Глава 2. ПОЛНОМОЧИЯ ФЕДЕРАЛЬНЫХ ОРГАНОВ ГОСУДАРСТВЕННОЙ</w:t>
      </w:r>
    </w:p>
    <w:p w:rsidR="00E97313" w:rsidRDefault="00E97313">
      <w:pPr>
        <w:pStyle w:val="ConsPlusTitle"/>
        <w:jc w:val="center"/>
      </w:pPr>
      <w:r>
        <w:t>ВЛАСТИ, ОРГАНОВ ГОСУДАРСТВЕННОЙ ВЛАСТИ СУБЪЕКТОВ РОССИЙСКОЙ</w:t>
      </w:r>
    </w:p>
    <w:p w:rsidR="00E97313" w:rsidRDefault="00E97313">
      <w:pPr>
        <w:pStyle w:val="ConsPlusTitle"/>
        <w:jc w:val="center"/>
      </w:pPr>
      <w:r>
        <w:t>ФЕДЕРАЦИИ, ОРГАНОВ МЕСТНОГО САМОУПРАВЛЕНИЯ В ОБЛАСТИ</w:t>
      </w:r>
    </w:p>
    <w:p w:rsidR="00E97313" w:rsidRDefault="00E97313">
      <w:pPr>
        <w:pStyle w:val="ConsPlusTitle"/>
        <w:jc w:val="center"/>
      </w:pPr>
      <w:r>
        <w:t>ОБРАЩЕНИЯ С ЖИВОТНЫМИ</w:t>
      </w:r>
    </w:p>
    <w:p w:rsidR="00E97313" w:rsidRDefault="00E97313">
      <w:pPr>
        <w:pStyle w:val="ConsPlusNormal"/>
        <w:ind w:firstLine="540"/>
        <w:jc w:val="both"/>
      </w:pPr>
    </w:p>
    <w:p w:rsidR="00E97313" w:rsidRDefault="00E97313">
      <w:pPr>
        <w:pStyle w:val="ConsPlusTitle"/>
        <w:ind w:firstLine="540"/>
        <w:jc w:val="both"/>
        <w:outlineLvl w:val="1"/>
      </w:pPr>
      <w:r>
        <w:t>Статья 5. Полномочия федеральных органов государственной власти в области обращения с животными</w:t>
      </w:r>
    </w:p>
    <w:p w:rsidR="00E97313" w:rsidRDefault="00E97313">
      <w:pPr>
        <w:pStyle w:val="ConsPlusNormal"/>
        <w:ind w:firstLine="540"/>
        <w:jc w:val="both"/>
      </w:pPr>
    </w:p>
    <w:p w:rsidR="00E97313" w:rsidRDefault="00E97313">
      <w:pPr>
        <w:pStyle w:val="ConsPlusNormal"/>
        <w:ind w:firstLine="540"/>
        <w:jc w:val="both"/>
      </w:pPr>
      <w:r>
        <w:t>1. К полномочиям Правительства Российской Федерации в области обращения с животными относятся: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 xml:space="preserve">1) утверждение </w:t>
      </w:r>
      <w:hyperlink r:id="rId22">
        <w:r>
          <w:rPr>
            <w:color w:val="0000FF"/>
          </w:rPr>
          <w:t>перечня</w:t>
        </w:r>
      </w:hyperlink>
      <w:r>
        <w:t xml:space="preserve"> животных, запрещенных к содержанию;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 xml:space="preserve">2) установление в соответствии с </w:t>
      </w:r>
      <w:hyperlink w:anchor="P142">
        <w:r>
          <w:rPr>
            <w:color w:val="0000FF"/>
          </w:rPr>
          <w:t>пунктом 1 части 1 статьи 10</w:t>
        </w:r>
      </w:hyperlink>
      <w:r>
        <w:t xml:space="preserve"> настоящего Федерального закона </w:t>
      </w:r>
      <w:hyperlink r:id="rId23">
        <w:r>
          <w:rPr>
            <w:color w:val="0000FF"/>
          </w:rPr>
          <w:t>перечня</w:t>
        </w:r>
      </w:hyperlink>
      <w:r>
        <w:t xml:space="preserve"> случаев, при которых допускаются содержание и использование животных, включенных в перечень животных, запрещенных к содержанию;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lastRenderedPageBreak/>
        <w:t xml:space="preserve">3) установление </w:t>
      </w:r>
      <w:hyperlink r:id="rId24">
        <w:r>
          <w:rPr>
            <w:color w:val="0000FF"/>
          </w:rPr>
          <w:t>перечня</w:t>
        </w:r>
      </w:hyperlink>
      <w:r>
        <w:t xml:space="preserve"> случаев, при которых допускается использование домашних животных в предпринимательской деятельности;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 xml:space="preserve">4) утверждение </w:t>
      </w:r>
      <w:hyperlink r:id="rId25">
        <w:r>
          <w:rPr>
            <w:color w:val="0000FF"/>
          </w:rPr>
          <w:t>перечня</w:t>
        </w:r>
      </w:hyperlink>
      <w:r>
        <w:t xml:space="preserve"> потенциально опасных собак;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 xml:space="preserve">5) установление </w:t>
      </w:r>
      <w:hyperlink r:id="rId26">
        <w:r>
          <w:rPr>
            <w:color w:val="0000FF"/>
          </w:rPr>
          <w:t>требований</w:t>
        </w:r>
      </w:hyperlink>
      <w:r>
        <w:t xml:space="preserve"> к использованию животных в культурно-зрелищных целях и их содержанию;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 xml:space="preserve">6) установление в соответствии с </w:t>
      </w:r>
      <w:hyperlink w:anchor="P195">
        <w:r>
          <w:rPr>
            <w:color w:val="0000FF"/>
          </w:rPr>
          <w:t>частью 3 статьи 15</w:t>
        </w:r>
      </w:hyperlink>
      <w:r>
        <w:t xml:space="preserve"> настоящего Федерального закона </w:t>
      </w:r>
      <w:hyperlink r:id="rId27">
        <w:r>
          <w:rPr>
            <w:color w:val="0000FF"/>
          </w:rPr>
          <w:t>перечня</w:t>
        </w:r>
      </w:hyperlink>
      <w:r>
        <w:t xml:space="preserve"> случаев, при которых допускается использование животных в культурно-зрелищных целях вне мест их содержания или за пределами специально предназначенных для этого зданий, сооружений, а также на необособленных территориях;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 xml:space="preserve">7) утверждение </w:t>
      </w:r>
      <w:hyperlink r:id="rId28">
        <w:r>
          <w:rPr>
            <w:color w:val="0000FF"/>
          </w:rPr>
          <w:t>методических указаний</w:t>
        </w:r>
      </w:hyperlink>
      <w:r>
        <w:t xml:space="preserve"> по организации деятельности приютов для животных и установлению норм содержания животных в них;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 xml:space="preserve">8) утверждение методических </w:t>
      </w:r>
      <w:hyperlink r:id="rId29">
        <w:r>
          <w:rPr>
            <w:color w:val="0000FF"/>
          </w:rPr>
          <w:t>указаний</w:t>
        </w:r>
      </w:hyperlink>
      <w:r>
        <w:t xml:space="preserve"> по осуществлению деятельности по обращению с животными без владельцев;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 xml:space="preserve">8.1) утверждение </w:t>
      </w:r>
      <w:hyperlink r:id="rId30">
        <w:r>
          <w:rPr>
            <w:color w:val="0000FF"/>
          </w:rPr>
          <w:t>методических указаний</w:t>
        </w:r>
      </w:hyperlink>
      <w:r>
        <w:t xml:space="preserve"> по предотвращению причинения животными без владельцев вреда жизни или здоровью граждан;</w:t>
      </w:r>
    </w:p>
    <w:p w:rsidR="00E97313" w:rsidRDefault="00E97313">
      <w:pPr>
        <w:pStyle w:val="ConsPlusNormal"/>
        <w:jc w:val="both"/>
      </w:pPr>
      <w:r>
        <w:t xml:space="preserve">(п. 8.1 введен 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от 14.07.2022 N 269-ФЗ)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 xml:space="preserve">9) утверждение </w:t>
      </w:r>
      <w:hyperlink r:id="rId32">
        <w:r>
          <w:rPr>
            <w:color w:val="0000FF"/>
          </w:rPr>
          <w:t>положения</w:t>
        </w:r>
      </w:hyperlink>
      <w:r>
        <w:t xml:space="preserve"> о федеральном государственном (контроле) надзоре в области обращения с животными;</w:t>
      </w:r>
    </w:p>
    <w:p w:rsidR="00E97313" w:rsidRDefault="00E97313">
      <w:pPr>
        <w:pStyle w:val="ConsPlusNormal"/>
        <w:jc w:val="both"/>
      </w:pPr>
      <w:r>
        <w:t xml:space="preserve">(п. 9 в ред. Федерального </w:t>
      </w:r>
      <w:hyperlink r:id="rId33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 xml:space="preserve">10) установление </w:t>
      </w:r>
      <w:hyperlink r:id="rId34">
        <w:r>
          <w:rPr>
            <w:color w:val="0000FF"/>
          </w:rPr>
          <w:t>порядка</w:t>
        </w:r>
      </w:hyperlink>
      <w:r>
        <w:t xml:space="preserve"> обращения с конфискованными дикими животными в неволе, возврат которых в среду их обитания невозможен;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 xml:space="preserve">10.1) установление </w:t>
      </w:r>
      <w:hyperlink r:id="rId35">
        <w:r>
          <w:rPr>
            <w:color w:val="0000FF"/>
          </w:rPr>
          <w:t>требований</w:t>
        </w:r>
      </w:hyperlink>
      <w:r>
        <w:t xml:space="preserve"> к содержанию животных в местах, используемых для торговли животными;</w:t>
      </w:r>
    </w:p>
    <w:p w:rsidR="00E97313" w:rsidRDefault="00E97313">
      <w:pPr>
        <w:pStyle w:val="ConsPlusNormal"/>
        <w:jc w:val="both"/>
      </w:pPr>
      <w:r>
        <w:t xml:space="preserve">(п. 10.1 введен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от 07.10.2022 N 392-ФЗ)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11) иные предусмотренные законодательством полномочия в области обращения с животными.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2. Уполномоченные федеральные органы исполнительной власти: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1) устанавливают порядки обращения со служебными животными;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 xml:space="preserve">2) осуществляют </w:t>
      </w:r>
      <w:hyperlink r:id="rId37">
        <w:r>
          <w:rPr>
            <w:color w:val="0000FF"/>
          </w:rPr>
          <w:t>лицензирование</w:t>
        </w:r>
      </w:hyperlink>
      <w:r>
        <w:t xml:space="preserve"> деятельности по содержанию и использованию животных в зоопарках, зоосадах, цирках, зоотеатрах, дельфинариях, океанариумах;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 xml:space="preserve">3) устанавливают </w:t>
      </w:r>
      <w:hyperlink r:id="rId38">
        <w:r>
          <w:rPr>
            <w:color w:val="0000FF"/>
          </w:rPr>
          <w:t>порядок</w:t>
        </w:r>
      </w:hyperlink>
      <w:r>
        <w:t xml:space="preserve"> организации деятельности общественных инспекторов в области обращения с животными, в том числе </w:t>
      </w:r>
      <w:hyperlink r:id="rId39">
        <w:r>
          <w:rPr>
            <w:color w:val="0000FF"/>
          </w:rPr>
          <w:t>форму</w:t>
        </w:r>
      </w:hyperlink>
      <w:r>
        <w:t xml:space="preserve"> удостоверения, </w:t>
      </w:r>
      <w:hyperlink r:id="rId40">
        <w:r>
          <w:rPr>
            <w:color w:val="0000FF"/>
          </w:rPr>
          <w:t>порядок</w:t>
        </w:r>
      </w:hyperlink>
      <w:r>
        <w:t xml:space="preserve"> его выдачи, </w:t>
      </w:r>
      <w:hyperlink r:id="rId41">
        <w:r>
          <w:rPr>
            <w:color w:val="0000FF"/>
          </w:rPr>
          <w:t>порядок</w:t>
        </w:r>
      </w:hyperlink>
      <w:r>
        <w:t xml:space="preserve"> взаимодействия таких инспекторов с органами государственного надзора в области обращения с животными;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4) осуществляют иные предусмотренные законодательством полномочия в области обращения с животными.</w:t>
      </w:r>
    </w:p>
    <w:p w:rsidR="00E97313" w:rsidRDefault="00E97313">
      <w:pPr>
        <w:pStyle w:val="ConsPlusNormal"/>
        <w:ind w:firstLine="540"/>
        <w:jc w:val="both"/>
      </w:pPr>
    </w:p>
    <w:p w:rsidR="00E97313" w:rsidRDefault="00E97313">
      <w:pPr>
        <w:pStyle w:val="ConsPlusTitle"/>
        <w:ind w:firstLine="540"/>
        <w:jc w:val="both"/>
        <w:outlineLvl w:val="1"/>
      </w:pPr>
      <w:r>
        <w:t>Статья 6. Передача осуществления полномочий федеральных органов исполнительной власти в области обращения с животными исполнительным органам субъектов Российской Федерации</w:t>
      </w:r>
    </w:p>
    <w:p w:rsidR="00E97313" w:rsidRDefault="00E97313">
      <w:pPr>
        <w:pStyle w:val="ConsPlusNormal"/>
        <w:jc w:val="both"/>
      </w:pPr>
      <w:r>
        <w:t xml:space="preserve">(в ред. Федерального </w:t>
      </w:r>
      <w:hyperlink r:id="rId42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E97313" w:rsidRDefault="00E97313">
      <w:pPr>
        <w:pStyle w:val="ConsPlusNormal"/>
        <w:ind w:firstLine="540"/>
        <w:jc w:val="both"/>
      </w:pPr>
    </w:p>
    <w:p w:rsidR="00E97313" w:rsidRDefault="00E97313">
      <w:pPr>
        <w:pStyle w:val="ConsPlusNormal"/>
        <w:ind w:firstLine="540"/>
        <w:jc w:val="both"/>
      </w:pPr>
      <w:r>
        <w:t xml:space="preserve">Полномочия федеральных органов исполнительной власти по лицензированию деятельности по содержанию и использованию животных в зоопарках, зоосадах, цирках, зоотеатрах, дельфинариях, океанариумах могут передаваться для осуществления исполнительным органам субъектов Российской Федерации в соответствии с Федеральным </w:t>
      </w:r>
      <w:hyperlink r:id="rId43">
        <w:r>
          <w:rPr>
            <w:color w:val="0000FF"/>
          </w:rPr>
          <w:t>законом</w:t>
        </w:r>
      </w:hyperlink>
      <w:r>
        <w:t xml:space="preserve"> от 21 декабря 2021 года N 414-ФЗ "Об общих принципах организации публичной власти в субъектах Российской Федерации".</w:t>
      </w:r>
    </w:p>
    <w:p w:rsidR="00E97313" w:rsidRDefault="00E97313">
      <w:pPr>
        <w:pStyle w:val="ConsPlusNormal"/>
        <w:jc w:val="both"/>
      </w:pPr>
      <w:r>
        <w:t xml:space="preserve">(в ред. Федеральных законов от 28.04.2023 </w:t>
      </w:r>
      <w:hyperlink r:id="rId44">
        <w:r>
          <w:rPr>
            <w:color w:val="0000FF"/>
          </w:rPr>
          <w:t>N 150-ФЗ</w:t>
        </w:r>
      </w:hyperlink>
      <w:r>
        <w:t xml:space="preserve">, от 08.08.2024 </w:t>
      </w:r>
      <w:hyperlink r:id="rId45">
        <w:r>
          <w:rPr>
            <w:color w:val="0000FF"/>
          </w:rPr>
          <w:t>N 232-ФЗ</w:t>
        </w:r>
      </w:hyperlink>
      <w:r>
        <w:t>)</w:t>
      </w:r>
    </w:p>
    <w:p w:rsidR="00E97313" w:rsidRDefault="00E97313">
      <w:pPr>
        <w:pStyle w:val="ConsPlusNormal"/>
        <w:ind w:firstLine="540"/>
        <w:jc w:val="both"/>
      </w:pPr>
    </w:p>
    <w:p w:rsidR="00E97313" w:rsidRDefault="00E97313">
      <w:pPr>
        <w:pStyle w:val="ConsPlusTitle"/>
        <w:ind w:firstLine="540"/>
        <w:jc w:val="both"/>
        <w:outlineLvl w:val="1"/>
      </w:pPr>
      <w:r>
        <w:t>Статья 7. Полномочия органов государственной власти субъектов Российской Федерации в области обращения с животными</w:t>
      </w:r>
    </w:p>
    <w:p w:rsidR="00E97313" w:rsidRDefault="00E97313">
      <w:pPr>
        <w:pStyle w:val="ConsPlusNormal"/>
        <w:ind w:firstLine="540"/>
        <w:jc w:val="both"/>
      </w:pPr>
    </w:p>
    <w:p w:rsidR="00E97313" w:rsidRDefault="00E97313">
      <w:pPr>
        <w:pStyle w:val="ConsPlusNormal"/>
        <w:ind w:firstLine="540"/>
        <w:jc w:val="both"/>
      </w:pPr>
      <w:r>
        <w:t>1. К полномочиям органов государственной власти субъектов Российской Федерации в области обращения с животными относятся: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 xml:space="preserve">1) установление порядка организации деятельности приютов для животных и норм содержания животных в них в соответствии с утвержденными Правительством Российской Федерации </w:t>
      </w:r>
      <w:hyperlink r:id="rId46">
        <w:r>
          <w:rPr>
            <w:color w:val="0000FF"/>
          </w:rPr>
          <w:t>методическими указаниями</w:t>
        </w:r>
      </w:hyperlink>
      <w:r>
        <w:t xml:space="preserve"> по организации деятельности приютов для животных и нормам содержания животных в них;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 xml:space="preserve">2) установление порядка осуществления деятельности по обращению с животными без владельцев в соответствии с утвержденными Правительством Российской Федерации методическими </w:t>
      </w:r>
      <w:hyperlink r:id="rId47">
        <w:r>
          <w:rPr>
            <w:color w:val="0000FF"/>
          </w:rPr>
          <w:t>указаниями</w:t>
        </w:r>
      </w:hyperlink>
      <w:r>
        <w:t xml:space="preserve"> по осуществлению деятельности по обращению с животными без владельцев;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2.1) установление порядка предотвращения причинения животными без владельцев вреда жизни или здоровью граждан в соответствии с утвержденными Правительством Российской Федерации методическими указаниями;</w:t>
      </w:r>
    </w:p>
    <w:p w:rsidR="00E97313" w:rsidRDefault="00E97313">
      <w:pPr>
        <w:pStyle w:val="ConsPlusNormal"/>
        <w:jc w:val="both"/>
      </w:pPr>
      <w:r>
        <w:t xml:space="preserve">(п. 2.1 введен Федеральным </w:t>
      </w:r>
      <w:hyperlink r:id="rId48">
        <w:r>
          <w:rPr>
            <w:color w:val="0000FF"/>
          </w:rPr>
          <w:t>законом</w:t>
        </w:r>
      </w:hyperlink>
      <w:r>
        <w:t xml:space="preserve"> от 14.07.2022 N 269-ФЗ)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3) утверждение положения о региональном государственном контроле (надзоре) в области обращения с животными;</w:t>
      </w:r>
    </w:p>
    <w:p w:rsidR="00E97313" w:rsidRDefault="00E97313">
      <w:pPr>
        <w:pStyle w:val="ConsPlusNormal"/>
        <w:jc w:val="both"/>
      </w:pPr>
      <w:r>
        <w:t xml:space="preserve">(п. 3 в ред. Федерального </w:t>
      </w:r>
      <w:hyperlink r:id="rId49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3.1) организация мероприятий при осуществлении деятельности по обращению с животными без владельцев;</w:t>
      </w:r>
    </w:p>
    <w:p w:rsidR="00E97313" w:rsidRDefault="00E97313">
      <w:pPr>
        <w:pStyle w:val="ConsPlusNormal"/>
        <w:jc w:val="both"/>
      </w:pPr>
      <w:r>
        <w:t xml:space="preserve">(п. 3.1 введен Федеральным </w:t>
      </w:r>
      <w:hyperlink r:id="rId50">
        <w:r>
          <w:rPr>
            <w:color w:val="0000FF"/>
          </w:rPr>
          <w:t>законом</w:t>
        </w:r>
      </w:hyperlink>
      <w:r>
        <w:t xml:space="preserve"> от 24.07.2023 N 377-ФЗ)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4) иные полномочия, предусмотренные законодательством в области обращения с животными.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2. Органы государственной власти субъектов Российской Федерации вправе создавать приюты для животных и обеспечивать их функционирование на территории соответствующего субъекта Российской Федерации.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3. Органы государственной власти субъектов Российской Федерации вправе наделять отдельными полномочиями в области обращения с животными органы местного самоуправления в соответствии с законодательством Российской Федерации, законодательством субъектов Российской Федерации.</w:t>
      </w:r>
    </w:p>
    <w:p w:rsidR="00E97313" w:rsidRDefault="00E973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973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313" w:rsidRDefault="00E973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313" w:rsidRDefault="00E973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97313" w:rsidRDefault="00E9731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97313" w:rsidRDefault="00E97313">
            <w:pPr>
              <w:pStyle w:val="ConsPlusNormal"/>
              <w:jc w:val="both"/>
            </w:pPr>
            <w:r>
              <w:rPr>
                <w:color w:val="392C69"/>
              </w:rPr>
              <w:t xml:space="preserve">О выявлении конституционно-правового смысла ч. 4 ст. 7 см. </w:t>
            </w:r>
            <w:hyperlink r:id="rId5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18.07.2024 N 38-П.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313" w:rsidRDefault="00E97313">
            <w:pPr>
              <w:pStyle w:val="ConsPlusNormal"/>
            </w:pPr>
          </w:p>
        </w:tc>
      </w:tr>
    </w:tbl>
    <w:p w:rsidR="00E97313" w:rsidRDefault="00E97313">
      <w:pPr>
        <w:pStyle w:val="ConsPlusNormal"/>
        <w:spacing w:before="280"/>
        <w:ind w:firstLine="540"/>
        <w:jc w:val="both"/>
      </w:pPr>
      <w:r>
        <w:lastRenderedPageBreak/>
        <w:t>4. Органы государственной власти субъектов Российской Федерации вправе законодательным актом устанавливать порядок осуществления деятельности по обращению с животными без владельцев и определять перечень мероприятий при осуществлении такой деятельности.</w:t>
      </w:r>
    </w:p>
    <w:p w:rsidR="00E97313" w:rsidRDefault="00E97313">
      <w:pPr>
        <w:pStyle w:val="ConsPlusNormal"/>
        <w:jc w:val="both"/>
      </w:pPr>
      <w:r>
        <w:t xml:space="preserve">(часть 4 введена Федеральным </w:t>
      </w:r>
      <w:hyperlink r:id="rId52">
        <w:r>
          <w:rPr>
            <w:color w:val="0000FF"/>
          </w:rPr>
          <w:t>законом</w:t>
        </w:r>
      </w:hyperlink>
      <w:r>
        <w:t xml:space="preserve"> от 24.07.2023 N 377-ФЗ)</w:t>
      </w:r>
    </w:p>
    <w:p w:rsidR="00E97313" w:rsidRDefault="00E97313">
      <w:pPr>
        <w:pStyle w:val="ConsPlusNormal"/>
        <w:ind w:firstLine="540"/>
        <w:jc w:val="both"/>
      </w:pPr>
    </w:p>
    <w:p w:rsidR="00E97313" w:rsidRDefault="00E97313">
      <w:pPr>
        <w:pStyle w:val="ConsPlusTitle"/>
        <w:ind w:firstLine="540"/>
        <w:jc w:val="both"/>
        <w:outlineLvl w:val="1"/>
      </w:pPr>
      <w:r>
        <w:t>Статья 8. Полномочия органов местного самоуправления в области обращения с животными</w:t>
      </w:r>
    </w:p>
    <w:p w:rsidR="00E97313" w:rsidRDefault="00E97313">
      <w:pPr>
        <w:pStyle w:val="ConsPlusNormal"/>
        <w:ind w:firstLine="540"/>
        <w:jc w:val="both"/>
      </w:pPr>
    </w:p>
    <w:p w:rsidR="00E97313" w:rsidRDefault="00E97313">
      <w:pPr>
        <w:pStyle w:val="ConsPlusNormal"/>
        <w:ind w:firstLine="540"/>
        <w:jc w:val="both"/>
      </w:pPr>
      <w:r>
        <w:t xml:space="preserve">Полномочия органов местного самоуправления в области обращения с животными определяются в соответствии с </w:t>
      </w:r>
      <w:hyperlink r:id="rId53">
        <w:r>
          <w:rPr>
            <w:color w:val="0000FF"/>
          </w:rPr>
          <w:t>законодательством</w:t>
        </w:r>
      </w:hyperlink>
      <w:r>
        <w:t xml:space="preserve"> Российской Федерации об общих принципах организации местного самоуправления и настоящим Федеральным законом.</w:t>
      </w:r>
    </w:p>
    <w:p w:rsidR="00E97313" w:rsidRDefault="00E97313">
      <w:pPr>
        <w:pStyle w:val="ConsPlusNormal"/>
        <w:ind w:firstLine="540"/>
        <w:jc w:val="both"/>
      </w:pPr>
    </w:p>
    <w:p w:rsidR="00E97313" w:rsidRDefault="00E97313">
      <w:pPr>
        <w:pStyle w:val="ConsPlusTitle"/>
        <w:jc w:val="center"/>
        <w:outlineLvl w:val="0"/>
      </w:pPr>
      <w:r>
        <w:t>Глава 3. ТРЕБОВАНИЯ К СОДЕРЖАНИЮ И ИСПОЛЬЗОВАНИЮ ЖИВОТНЫХ</w:t>
      </w:r>
    </w:p>
    <w:p w:rsidR="00E97313" w:rsidRDefault="00E97313">
      <w:pPr>
        <w:pStyle w:val="ConsPlusNormal"/>
        <w:ind w:firstLine="540"/>
        <w:jc w:val="both"/>
      </w:pPr>
    </w:p>
    <w:p w:rsidR="00E97313" w:rsidRDefault="00E97313">
      <w:pPr>
        <w:pStyle w:val="ConsPlusTitle"/>
        <w:ind w:firstLine="540"/>
        <w:jc w:val="both"/>
        <w:outlineLvl w:val="1"/>
      </w:pPr>
      <w:r>
        <w:t>Статья 9. Общие требования к содержанию животных</w:t>
      </w:r>
    </w:p>
    <w:p w:rsidR="00E97313" w:rsidRDefault="00E97313">
      <w:pPr>
        <w:pStyle w:val="ConsPlusNormal"/>
        <w:ind w:firstLine="540"/>
        <w:jc w:val="both"/>
      </w:pPr>
    </w:p>
    <w:p w:rsidR="00E97313" w:rsidRDefault="00E97313">
      <w:pPr>
        <w:pStyle w:val="ConsPlusNormal"/>
        <w:ind w:firstLine="540"/>
        <w:jc w:val="both"/>
      </w:pPr>
      <w:r>
        <w:t>1. К общим требованиям к содержанию животных их владельцами относятся: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1) обеспечение надлежащего ухода за животными;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2) 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 в соответствии с требованиями настоящего Федерального закона, других федеральных законов и иных нормативных правовых актов Российской Федерации, регулирующих отношения в области ветеринарии;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3) принятие мер по предотвращению появления нежелательного потомства у животных;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4) предоставление животных по месту их содержания по требованию должностных лиц органов государственного надзора в области обращения с животными при проведении ими проверок;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5) осуществление обращения с биологическими отходами в соответствии с законодательством Российской Федерации.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2. В случае отказа от права собственности на животное или невозможности его дальнейшего содержания владелец животного обязан передать его новому владельцу или в приют для животных, которые могут обеспечить условия содержания такого животного.</w:t>
      </w:r>
    </w:p>
    <w:p w:rsidR="00E97313" w:rsidRDefault="00E97313">
      <w:pPr>
        <w:pStyle w:val="ConsPlusNormal"/>
        <w:ind w:firstLine="540"/>
        <w:jc w:val="both"/>
      </w:pPr>
    </w:p>
    <w:p w:rsidR="00E97313" w:rsidRDefault="00E97313">
      <w:pPr>
        <w:pStyle w:val="ConsPlusTitle"/>
        <w:ind w:firstLine="540"/>
        <w:jc w:val="both"/>
        <w:outlineLvl w:val="1"/>
      </w:pPr>
      <w:r>
        <w:t>Статья 10. Особые условия, обеспечивающие защиту людей от угрозы причинения вреда их жизни и здоровью животными</w:t>
      </w:r>
    </w:p>
    <w:p w:rsidR="00E97313" w:rsidRDefault="00E97313">
      <w:pPr>
        <w:pStyle w:val="ConsPlusNormal"/>
        <w:ind w:firstLine="540"/>
        <w:jc w:val="both"/>
      </w:pPr>
    </w:p>
    <w:p w:rsidR="00E97313" w:rsidRDefault="00E97313">
      <w:pPr>
        <w:pStyle w:val="ConsPlusNormal"/>
        <w:ind w:firstLine="540"/>
        <w:jc w:val="both"/>
      </w:pPr>
      <w:r>
        <w:t>1. При обращении с животными не допускаются:</w:t>
      </w:r>
    </w:p>
    <w:p w:rsidR="00E97313" w:rsidRDefault="00E973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973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313" w:rsidRDefault="00E973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313" w:rsidRDefault="00E973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97313" w:rsidRDefault="00E9731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97313" w:rsidRDefault="00E97313">
            <w:pPr>
              <w:pStyle w:val="ConsPlusNormal"/>
              <w:jc w:val="both"/>
            </w:pPr>
            <w:r>
              <w:rPr>
                <w:color w:val="392C69"/>
              </w:rPr>
              <w:t xml:space="preserve">Запрещенные к содержанию животные, приобретенные до 01.01.2020, </w:t>
            </w:r>
            <w:hyperlink w:anchor="P372">
              <w:r>
                <w:rPr>
                  <w:color w:val="0000FF"/>
                </w:rPr>
                <w:t>могут</w:t>
              </w:r>
            </w:hyperlink>
            <w:r>
              <w:rPr>
                <w:color w:val="392C69"/>
              </w:rPr>
              <w:t xml:space="preserve"> находиться на содержании их владельцев до наступления естественной смерти таких животных.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313" w:rsidRDefault="00E97313">
            <w:pPr>
              <w:pStyle w:val="ConsPlusNormal"/>
            </w:pPr>
          </w:p>
        </w:tc>
      </w:tr>
    </w:tbl>
    <w:p w:rsidR="00E97313" w:rsidRDefault="00E97313">
      <w:pPr>
        <w:pStyle w:val="ConsPlusNormal"/>
        <w:spacing w:before="280"/>
        <w:ind w:firstLine="540"/>
        <w:jc w:val="both"/>
      </w:pPr>
      <w:bookmarkStart w:id="0" w:name="P142"/>
      <w:bookmarkEnd w:id="0"/>
      <w:r>
        <w:t xml:space="preserve">1) содержание и использование животных, включенных в </w:t>
      </w:r>
      <w:hyperlink r:id="rId54">
        <w:r>
          <w:rPr>
            <w:color w:val="0000FF"/>
          </w:rPr>
          <w:t>перечень</w:t>
        </w:r>
      </w:hyperlink>
      <w:r>
        <w:t xml:space="preserve"> животных, запрещенных к содержанию, утвержденный Правительством Российской Федерации. Данный запрет не распространяется на случаи содержания и использования таких животных в зоопарках, зоосадах, цирках, зоотеатрах, дельфинариях, океанариумах или в качестве служебных животных, содержания и использования объектов животного мира в полувольных условиях или искусственно </w:t>
      </w:r>
      <w:r>
        <w:lastRenderedPageBreak/>
        <w:t xml:space="preserve">созданной среде обитания либо диких животных в неволе, которые подлежат выпуску в среду их обитания, а также на </w:t>
      </w:r>
      <w:hyperlink r:id="rId55">
        <w:r>
          <w:rPr>
            <w:color w:val="0000FF"/>
          </w:rPr>
          <w:t>иные случаи</w:t>
        </w:r>
      </w:hyperlink>
      <w:r>
        <w:t>, установленные Правительством Российской Федерации;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2) натравливание животных на людей, за исключением случаев необходимой обороны, использования служебных животных в соответствии с законодательством Российской Федерации или дрессировки собак кинологами.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2. Организаторы мероприятий, в которых осуществляется использование животных в культурно-зрелищных целях, обязаны обеспечивать безопасность людей.</w:t>
      </w:r>
    </w:p>
    <w:p w:rsidR="00E97313" w:rsidRDefault="00E97313">
      <w:pPr>
        <w:pStyle w:val="ConsPlusNormal"/>
        <w:ind w:firstLine="540"/>
        <w:jc w:val="both"/>
      </w:pPr>
    </w:p>
    <w:p w:rsidR="00E97313" w:rsidRDefault="00E97313">
      <w:pPr>
        <w:pStyle w:val="ConsPlusTitle"/>
        <w:ind w:firstLine="540"/>
        <w:jc w:val="both"/>
        <w:outlineLvl w:val="1"/>
      </w:pPr>
      <w:r>
        <w:t>Статья 11. Защита животных от жестокого обращения</w:t>
      </w:r>
    </w:p>
    <w:p w:rsidR="00E97313" w:rsidRDefault="00E97313">
      <w:pPr>
        <w:pStyle w:val="ConsPlusNormal"/>
        <w:ind w:firstLine="540"/>
        <w:jc w:val="both"/>
      </w:pPr>
    </w:p>
    <w:p w:rsidR="00E97313" w:rsidRDefault="00E97313">
      <w:pPr>
        <w:pStyle w:val="ConsPlusNormal"/>
        <w:ind w:firstLine="540"/>
        <w:jc w:val="both"/>
      </w:pPr>
      <w:r>
        <w:t>1. Животные должны быть защищены от жестокого обращения.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2. При обращении с животными не допускаются: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1) проведение на животных без применения обезболивающих лекарственных препаратов для ветеринарного применения ветеринарных и иных процедур, которые могут вызвать у животных непереносимую боль;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2) натравливание животных (за исключением служебных животных) на других животных;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3) отказ владельцев животных от исполнения ими обязанностей по содержанию животных до их определения в приюты для животных или отчуждения иным законным способом;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4) торговля животными в местах, специально не отведенных для этого;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5) организация и проведение боев животных;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6) организация и проведение зрелищных мероприятий, влекущих за собой нанесение травм и увечий животным, умерщвление животных;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 xml:space="preserve">7) кормление хищных животных другими живыми животными в местах, открытых для свободного посещения, за исключением случаев, предусмотренных </w:t>
      </w:r>
      <w:hyperlink r:id="rId56">
        <w:r>
          <w:rPr>
            <w:color w:val="0000FF"/>
          </w:rPr>
          <w:t>требованиями</w:t>
        </w:r>
      </w:hyperlink>
      <w:r>
        <w:t xml:space="preserve"> к использованию животных в культурно-зрелищных целях и их содержанию, установленными Правительством Российской Федерации.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 xml:space="preserve">3. Содержание животных в местах, используемых для торговли животными, осуществляется в соответствии с </w:t>
      </w:r>
      <w:hyperlink r:id="rId57">
        <w:r>
          <w:rPr>
            <w:color w:val="0000FF"/>
          </w:rPr>
          <w:t>требованиями</w:t>
        </w:r>
      </w:hyperlink>
      <w:r>
        <w:t>, установленными Правительством Российской Федерации.</w:t>
      </w:r>
    </w:p>
    <w:p w:rsidR="00E97313" w:rsidRDefault="00E97313">
      <w:pPr>
        <w:pStyle w:val="ConsPlusNormal"/>
        <w:jc w:val="both"/>
      </w:pPr>
      <w:r>
        <w:t xml:space="preserve">(часть 3 введена Федеральным </w:t>
      </w:r>
      <w:hyperlink r:id="rId58">
        <w:r>
          <w:rPr>
            <w:color w:val="0000FF"/>
          </w:rPr>
          <w:t>законом</w:t>
        </w:r>
      </w:hyperlink>
      <w:r>
        <w:t xml:space="preserve"> от 07.10.2022 N 392-ФЗ)</w:t>
      </w:r>
    </w:p>
    <w:p w:rsidR="00E97313" w:rsidRDefault="00E97313">
      <w:pPr>
        <w:pStyle w:val="ConsPlusNormal"/>
        <w:ind w:firstLine="540"/>
        <w:jc w:val="both"/>
      </w:pPr>
    </w:p>
    <w:p w:rsidR="00E97313" w:rsidRDefault="00E97313">
      <w:pPr>
        <w:pStyle w:val="ConsPlusTitle"/>
        <w:ind w:firstLine="540"/>
        <w:jc w:val="both"/>
        <w:outlineLvl w:val="1"/>
      </w:pPr>
      <w:r>
        <w:t>Статья 12. Запрещение пропаганды жестокого обращения с животными</w:t>
      </w:r>
    </w:p>
    <w:p w:rsidR="00E97313" w:rsidRDefault="00E97313">
      <w:pPr>
        <w:pStyle w:val="ConsPlusNormal"/>
        <w:ind w:firstLine="540"/>
        <w:jc w:val="both"/>
      </w:pPr>
    </w:p>
    <w:p w:rsidR="00E97313" w:rsidRDefault="00E97313">
      <w:pPr>
        <w:pStyle w:val="ConsPlusNormal"/>
        <w:ind w:firstLine="540"/>
        <w:jc w:val="both"/>
      </w:pPr>
      <w:r>
        <w:t>1. Запрещается пропаганда жестокого обращения с животными, а также призывы к жестокому обращению с животными.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2. Запрещаются производство, изготовление, показ и распространение пропагандирующих жестокое обращение с животными кино-, видео- и фотоматериалов, печатной продукции, аудиовизуальной продукции, размещение таких материалов и продукции в информационно-телекоммуникационных сетях (в том числе в сети "Интернет") и осуществление иных действий, пропагандирующих жестокое обращение с животными.</w:t>
      </w:r>
    </w:p>
    <w:p w:rsidR="00E97313" w:rsidRDefault="00E97313">
      <w:pPr>
        <w:pStyle w:val="ConsPlusNormal"/>
        <w:ind w:firstLine="540"/>
        <w:jc w:val="both"/>
      </w:pPr>
    </w:p>
    <w:p w:rsidR="00E97313" w:rsidRDefault="00E97313">
      <w:pPr>
        <w:pStyle w:val="ConsPlusTitle"/>
        <w:ind w:firstLine="540"/>
        <w:jc w:val="both"/>
        <w:outlineLvl w:val="1"/>
      </w:pPr>
      <w:r>
        <w:t>Статья 13. Требования к содержанию домашних животных</w:t>
      </w:r>
    </w:p>
    <w:p w:rsidR="00E97313" w:rsidRDefault="00E97313">
      <w:pPr>
        <w:pStyle w:val="ConsPlusNormal"/>
        <w:ind w:firstLine="540"/>
        <w:jc w:val="both"/>
      </w:pPr>
    </w:p>
    <w:p w:rsidR="00E97313" w:rsidRDefault="00E97313">
      <w:pPr>
        <w:pStyle w:val="ConsPlusNormal"/>
        <w:ind w:firstLine="540"/>
        <w:jc w:val="both"/>
      </w:pPr>
      <w:r>
        <w:t xml:space="preserve">1. При содержании домашних животных их владельцам необходимо соблюдать требования к содержанию животных, а также права и законные интересы лиц, проживающих в </w:t>
      </w:r>
      <w:r>
        <w:lastRenderedPageBreak/>
        <w:t>многоквартирном доме, в помещениях которого содержатся домашние животные.</w:t>
      </w:r>
    </w:p>
    <w:p w:rsidR="00E97313" w:rsidRDefault="00E97313">
      <w:pPr>
        <w:pStyle w:val="ConsPlusNormal"/>
        <w:jc w:val="both"/>
      </w:pPr>
      <w:r>
        <w:t xml:space="preserve">(в ред. Федерального </w:t>
      </w:r>
      <w:hyperlink r:id="rId59">
        <w:r>
          <w:rPr>
            <w:color w:val="0000FF"/>
          </w:rPr>
          <w:t>закона</w:t>
        </w:r>
      </w:hyperlink>
      <w:r>
        <w:t xml:space="preserve"> от 14.07.2022 N 269-ФЗ)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 xml:space="preserve">2. Не допускается использование домашних животных в предпринимательской деятельности, за исключением </w:t>
      </w:r>
      <w:hyperlink r:id="rId60">
        <w:r>
          <w:rPr>
            <w:color w:val="0000FF"/>
          </w:rPr>
          <w:t>случаев</w:t>
        </w:r>
      </w:hyperlink>
      <w:r>
        <w:t>, установленных Правительством Российской Федерации.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3. Предельное количество домашних животных в местах содержания животных определяется исходя из возможности владельца обеспечивать животным условия, соответствующие ветеринарным нормам и правилам, а также с учетом соблюдения санитарно-эпидемиологических правил и нормативов.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4.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5. 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E97313" w:rsidRDefault="00E97313">
      <w:pPr>
        <w:pStyle w:val="ConsPlusNormal"/>
        <w:jc w:val="both"/>
      </w:pPr>
      <w:r>
        <w:t xml:space="preserve">(в ред. Федерального </w:t>
      </w:r>
      <w:hyperlink r:id="rId61">
        <w:r>
          <w:rPr>
            <w:color w:val="0000FF"/>
          </w:rPr>
          <w:t>закона</w:t>
        </w:r>
      </w:hyperlink>
      <w:r>
        <w:t xml:space="preserve"> от 07.10.2022 N 396-ФЗ)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1) исключать возможность свободного, неконтролируемого передвижения животного вне мест, разрешенных решением органа местного самоуправления для выгула животных;</w:t>
      </w:r>
    </w:p>
    <w:p w:rsidR="00E97313" w:rsidRDefault="00E97313">
      <w:pPr>
        <w:pStyle w:val="ConsPlusNormal"/>
        <w:jc w:val="both"/>
      </w:pPr>
      <w:r>
        <w:t xml:space="preserve">(п. 1 в ред. Федерального </w:t>
      </w:r>
      <w:hyperlink r:id="rId62">
        <w:r>
          <w:rPr>
            <w:color w:val="0000FF"/>
          </w:rPr>
          <w:t>закона</w:t>
        </w:r>
      </w:hyperlink>
      <w:r>
        <w:t xml:space="preserve"> от 24.07.2023 N 377-ФЗ)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2) обеспечивать уборку продуктов жизнедеятельности животного в местах и на территориях общего пользования;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3)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выгулу.</w:t>
      </w:r>
    </w:p>
    <w:p w:rsidR="00E97313" w:rsidRDefault="00E97313">
      <w:pPr>
        <w:pStyle w:val="ConsPlusNormal"/>
        <w:jc w:val="both"/>
      </w:pPr>
      <w:r>
        <w:t xml:space="preserve">(в ред. Федерального </w:t>
      </w:r>
      <w:hyperlink r:id="rId63">
        <w:r>
          <w:rPr>
            <w:color w:val="0000FF"/>
          </w:rPr>
          <w:t>закона</w:t>
        </w:r>
      </w:hyperlink>
      <w:r>
        <w:t xml:space="preserve"> от 14.07.2022 N 269-ФЗ)</w:t>
      </w:r>
    </w:p>
    <w:p w:rsidR="00E97313" w:rsidRDefault="00E97313">
      <w:pPr>
        <w:pStyle w:val="ConsPlusNormal"/>
        <w:spacing w:before="220"/>
        <w:ind w:firstLine="540"/>
        <w:jc w:val="both"/>
      </w:pPr>
      <w:bookmarkStart w:id="1" w:name="P179"/>
      <w:bookmarkEnd w:id="1"/>
      <w:r>
        <w:t>6.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 xml:space="preserve">7. </w:t>
      </w:r>
      <w:hyperlink r:id="rId64">
        <w:r>
          <w:rPr>
            <w:color w:val="0000FF"/>
          </w:rPr>
          <w:t>Перечень</w:t>
        </w:r>
      </w:hyperlink>
      <w:r>
        <w:t xml:space="preserve"> потенциально опасных собак утверждается Правительством Российской Федерации.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8. Органы государственной власти субъектов Российской Федерации вправе устанавливать дополнительные требования к содержанию домашних животных, в том числе к их выгулу.</w:t>
      </w:r>
    </w:p>
    <w:p w:rsidR="00E97313" w:rsidRDefault="00E97313">
      <w:pPr>
        <w:pStyle w:val="ConsPlusNormal"/>
        <w:jc w:val="both"/>
      </w:pPr>
      <w:r>
        <w:t xml:space="preserve">(часть 8 введена Федеральным </w:t>
      </w:r>
      <w:hyperlink r:id="rId65">
        <w:r>
          <w:rPr>
            <w:color w:val="0000FF"/>
          </w:rPr>
          <w:t>законом</w:t>
        </w:r>
      </w:hyperlink>
      <w:r>
        <w:t xml:space="preserve"> от 14.07.2022 N 269-ФЗ)</w:t>
      </w:r>
    </w:p>
    <w:p w:rsidR="00E97313" w:rsidRDefault="00E97313">
      <w:pPr>
        <w:pStyle w:val="ConsPlusNormal"/>
        <w:ind w:firstLine="540"/>
        <w:jc w:val="both"/>
      </w:pPr>
    </w:p>
    <w:p w:rsidR="00E97313" w:rsidRDefault="00E97313">
      <w:pPr>
        <w:pStyle w:val="ConsPlusTitle"/>
        <w:ind w:firstLine="540"/>
        <w:jc w:val="both"/>
        <w:outlineLvl w:val="1"/>
      </w:pPr>
      <w:r>
        <w:t>Статья 14. Требования к содержанию и использованию служебных животных</w:t>
      </w:r>
    </w:p>
    <w:p w:rsidR="00E97313" w:rsidRDefault="00E97313">
      <w:pPr>
        <w:pStyle w:val="ConsPlusNormal"/>
        <w:ind w:firstLine="540"/>
        <w:jc w:val="both"/>
      </w:pPr>
    </w:p>
    <w:p w:rsidR="00E97313" w:rsidRDefault="00E97313">
      <w:pPr>
        <w:pStyle w:val="ConsPlusNormal"/>
        <w:ind w:firstLine="540"/>
        <w:jc w:val="both"/>
      </w:pPr>
      <w:bookmarkStart w:id="2" w:name="P186"/>
      <w:bookmarkEnd w:id="2"/>
      <w:r>
        <w:t>1. Требования к содержанию и использованию служебных животных определяются настоящим Федеральным законом, другими федеральными законами и иными нормативными правовыми актами Российской Федерации, в том числе в соответствии с порядками обращения со служебными животными, установленными федеральными органами исполнительной власти, которые используют служебных животных или в ведении которых находятся организации, использующие служебных животных.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2. Служебные животные, дальнейшее использование которых в служебных целях (в том числе для обеспечения учебного процесса) невозможно, передаются на возмездной или безвозмездной основе новым владельцам.</w:t>
      </w:r>
    </w:p>
    <w:p w:rsidR="00E97313" w:rsidRDefault="00E97313">
      <w:pPr>
        <w:pStyle w:val="ConsPlusNormal"/>
        <w:spacing w:before="220"/>
        <w:ind w:firstLine="540"/>
        <w:jc w:val="both"/>
      </w:pPr>
      <w:bookmarkStart w:id="3" w:name="P188"/>
      <w:bookmarkEnd w:id="3"/>
      <w:r>
        <w:lastRenderedPageBreak/>
        <w:t>3. Информация о передаче на возмездной или безвозмездной основе служебных животных новым владельцам размещается владельцами служебных животных в информационно-телекоммуникационной сети "Интернет" и опубликовывается в средствах массовой информации.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 xml:space="preserve">4. В случае, если после размещения и опубликования информации, указанной в </w:t>
      </w:r>
      <w:hyperlink w:anchor="P188">
        <w:r>
          <w:rPr>
            <w:color w:val="0000FF"/>
          </w:rPr>
          <w:t>части 3</w:t>
        </w:r>
      </w:hyperlink>
      <w:r>
        <w:t xml:space="preserve"> настоящей статьи, служебные животные не переданы новым владельцам в трехмесячный срок, их дальнейшие содержание и использование осуществляются в соответствии с требованиями, указанными в </w:t>
      </w:r>
      <w:hyperlink w:anchor="P186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:rsidR="00E97313" w:rsidRDefault="00E97313">
      <w:pPr>
        <w:pStyle w:val="ConsPlusNormal"/>
        <w:ind w:firstLine="540"/>
        <w:jc w:val="both"/>
      </w:pPr>
    </w:p>
    <w:p w:rsidR="00E97313" w:rsidRDefault="00E97313">
      <w:pPr>
        <w:pStyle w:val="ConsPlusTitle"/>
        <w:ind w:firstLine="540"/>
        <w:jc w:val="both"/>
        <w:outlineLvl w:val="1"/>
      </w:pPr>
      <w:bookmarkStart w:id="4" w:name="P191"/>
      <w:bookmarkEnd w:id="4"/>
      <w:r>
        <w:t>Статья 15. Требования к использованию животных в культурно-зрелищных целях и их содержанию</w:t>
      </w:r>
    </w:p>
    <w:p w:rsidR="00E97313" w:rsidRDefault="00E97313">
      <w:pPr>
        <w:pStyle w:val="ConsPlusNormal"/>
        <w:ind w:firstLine="540"/>
        <w:jc w:val="both"/>
      </w:pPr>
    </w:p>
    <w:p w:rsidR="00E97313" w:rsidRDefault="00E97313">
      <w:pPr>
        <w:pStyle w:val="ConsPlusNormal"/>
        <w:ind w:firstLine="540"/>
        <w:jc w:val="both"/>
      </w:pPr>
      <w:r>
        <w:t xml:space="preserve">1. Использование животных в культурно-зрелищных целях и их содержание осуществляются с учетом </w:t>
      </w:r>
      <w:hyperlink r:id="rId66">
        <w:r>
          <w:rPr>
            <w:color w:val="0000FF"/>
          </w:rPr>
          <w:t>требований</w:t>
        </w:r>
      </w:hyperlink>
      <w:r>
        <w:t>, установленных Правительством Российской Федерации.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2. Требованиями к использованию животных в культурно-зрелищных целях и их содержанию определяются условия их использования, соблюдение которых позволяет обеспечивать наиболее эффективное использование таких животных в соответствии с биологическими (видовыми и индивидуальными) особенностями, не причиняя вреда их жизни и здоровью, требования к местам содержания таких животных и лицам, осуществляющим их использование.</w:t>
      </w:r>
    </w:p>
    <w:p w:rsidR="00E97313" w:rsidRDefault="00E97313">
      <w:pPr>
        <w:pStyle w:val="ConsPlusNormal"/>
        <w:spacing w:before="220"/>
        <w:ind w:firstLine="540"/>
        <w:jc w:val="both"/>
      </w:pPr>
      <w:bookmarkStart w:id="5" w:name="P195"/>
      <w:bookmarkEnd w:id="5"/>
      <w:r>
        <w:t xml:space="preserve">3. Осуществление деятельности, предусматривающей использование животных в культурно-зрелищных целях, допускается в местах их содержания, в специально предназначенных для этого зданиях, сооружениях или на обособленных территориях, за исключением </w:t>
      </w:r>
      <w:hyperlink r:id="rId67">
        <w:r>
          <w:rPr>
            <w:color w:val="0000FF"/>
          </w:rPr>
          <w:t>случаев</w:t>
        </w:r>
      </w:hyperlink>
      <w:r>
        <w:t>, установленных Правительством Российской Федерации.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4. Осуществление деятельности, предусматривающей использование животных в культурно-зрелищных целях, основной целью которой является предоставление зрителям или посетителям физического контакта с животными, не допускается.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5. В случае организации мероприятий, которые предусматривают физический контакт зрителей или посетителей с животными, такие мероприятия осуществляются при условии наличия в местах их проведения недоступной для людей зоны с укрытиями, куда животным должен быть обеспечен постоянный беспрепятственный доступ.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6. Применение лекарственных препаратов для ветеринарного применения и иных веществ, причиняющих вред здоровью животных, в целях повышения эффективности использования животных в культурно-зрелищных целях не допускается.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7. Использование в отношении животных, участвующих в спортивных соревнованиях, субстанции и (или) метода, включенных в перечни субстанций и (или) методов, запрещенных для использования в спорте, не допускается.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8. Если дальнейшее использование животного в культурно-зрелищных целях невозможно, владелец животного обязан обеспечить его содержание до наступления естественной смерти животного или передать его на содержание физическим или юридическим лицам либо в приют для животных.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 xml:space="preserve">9. Деятельность по содержанию и использованию животных в зоопарках, зоосадах, цирках, зоотеатрах, дельфинариях, океанариумах подлежит лицензированию в соответствии с Федеральным </w:t>
      </w:r>
      <w:hyperlink r:id="rId68">
        <w:r>
          <w:rPr>
            <w:color w:val="0000FF"/>
          </w:rPr>
          <w:t>законом</w:t>
        </w:r>
      </w:hyperlink>
      <w:r>
        <w:t xml:space="preserve"> от 4 мая 2011 года N 99-ФЗ "О лицензировании отдельных видов деятельности".</w:t>
      </w:r>
    </w:p>
    <w:p w:rsidR="00E97313" w:rsidRDefault="00E97313">
      <w:pPr>
        <w:pStyle w:val="ConsPlusNormal"/>
        <w:ind w:firstLine="540"/>
        <w:jc w:val="both"/>
      </w:pPr>
    </w:p>
    <w:p w:rsidR="00E97313" w:rsidRDefault="00E97313">
      <w:pPr>
        <w:pStyle w:val="ConsPlusTitle"/>
        <w:ind w:firstLine="540"/>
        <w:jc w:val="both"/>
        <w:outlineLvl w:val="1"/>
      </w:pPr>
      <w:bookmarkStart w:id="6" w:name="P203"/>
      <w:bookmarkEnd w:id="6"/>
      <w:r>
        <w:t>Статья 16. Приюты для животных</w:t>
      </w:r>
    </w:p>
    <w:p w:rsidR="00E97313" w:rsidRDefault="00E97313">
      <w:pPr>
        <w:pStyle w:val="ConsPlusNormal"/>
        <w:ind w:firstLine="540"/>
        <w:jc w:val="both"/>
      </w:pPr>
    </w:p>
    <w:p w:rsidR="00E97313" w:rsidRDefault="00E97313">
      <w:pPr>
        <w:pStyle w:val="ConsPlusNormal"/>
        <w:ind w:firstLine="540"/>
        <w:jc w:val="both"/>
      </w:pPr>
      <w:r>
        <w:t>1. Приюты для животных создаются в целях осуществления деятельности по содержанию животных, в том числе животных без владельцев, животных, от права собственности на которых владельцы отказались.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2. Приюты для животных размещаются в специально предназначенных для этого зданиях, строениях, сооружениях.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3. Приюты для животных могут быть государственными, муниципальными, а также частными.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4. Владельцами частных приютов для животных могут быть индивидуальные предприниматели или юридические лица.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5. В приютах для животных может осуществляться деятельность по временному содержанию (размещению) домашних животных по соглашению с их владельцами, а также деятельность по оказанию ветеринарных и иных услуг.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6. В отношении животных, находящихся в приютах для животных, владельцы приютов для животных и уполномоченные ими лица несут обязанности как владельцы животных.</w:t>
      </w:r>
    </w:p>
    <w:p w:rsidR="00E97313" w:rsidRDefault="00E97313">
      <w:pPr>
        <w:pStyle w:val="ConsPlusNormal"/>
        <w:spacing w:before="220"/>
        <w:ind w:firstLine="540"/>
        <w:jc w:val="both"/>
      </w:pPr>
      <w:bookmarkStart w:id="7" w:name="P211"/>
      <w:bookmarkEnd w:id="7"/>
      <w:r>
        <w:t>7. Владельцы приютов для животных и уполномоченные ими лица должны соблюдать общие требования к содержанию животных, а также следующие дополнительные требования: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1) проводить осмотр и осуществлять мероприятия по обязательному карантинированию в течение десяти дней поступивших в приюты для животных животных без владельцев и животных, от права собственности на которых владельцы отказались, вакцинацию таких животных против бешенства и иных заболеваний, опасных для человека и животных;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2) осуществлять учет животных, маркирование неснимаемыми и несмываемыми метками поступивших в приюты для животных животных без владельцев и животных, от права собственности на которых владельцы отказались;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3) осуществлять стерилизацию поступивших в приюты для животных животных без владельцев;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4) содержать поступивших в приюты для животных животных без владельцев и животных, от права собственности на которых владельцы отказались, до наступления естественной смерти таких животных либо возврата таких животных на прежние места их обитания или передачи таких животных новым владельцам;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5) возвращать владельцам животных, имеющих на ошейниках или иных предметах сведения о владельцах;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6) обеспечивать владельцу потерявшегося животного или уполномоченному владельцем такого животного лицу возможность поиска животного путем осмотра содержащихся в приютах для животных животных без владельцев;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 xml:space="preserve">7) размещать в информационно-телекоммуникационной сети "Интернет" в соответствии с </w:t>
      </w:r>
      <w:hyperlink w:anchor="P221">
        <w:r>
          <w:rPr>
            <w:color w:val="0000FF"/>
          </w:rPr>
          <w:t>частями 9</w:t>
        </w:r>
      </w:hyperlink>
      <w:r>
        <w:t xml:space="preserve"> и </w:t>
      </w:r>
      <w:hyperlink w:anchor="P222">
        <w:r>
          <w:rPr>
            <w:color w:val="0000FF"/>
          </w:rPr>
          <w:t>10</w:t>
        </w:r>
      </w:hyperlink>
      <w:r>
        <w:t xml:space="preserve"> настоящей статьи сведения о находящихся в приютах для животных животных без владельцев и животных, от права собственности на которых владельцы отказались;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8) вести документально подтвержденный учет поступления животных в приюты для животных и выбытия животных из приютов для животных.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 xml:space="preserve">8. Передавать животных без владельцев и животных, от права собственности на которых </w:t>
      </w:r>
      <w:r>
        <w:lastRenderedPageBreak/>
        <w:t>владельцы отказались, физическим лицам и юридическим лицам для использования таких животных в качестве лабораторных животных не допускается.</w:t>
      </w:r>
    </w:p>
    <w:p w:rsidR="00E97313" w:rsidRDefault="00E97313">
      <w:pPr>
        <w:pStyle w:val="ConsPlusNormal"/>
        <w:spacing w:before="220"/>
        <w:ind w:firstLine="540"/>
        <w:jc w:val="both"/>
      </w:pPr>
      <w:bookmarkStart w:id="8" w:name="P221"/>
      <w:bookmarkEnd w:id="8"/>
      <w:r>
        <w:t>9. Сведения (фотография, краткое описание, дата и место обнаружения и иные дополнительные сведения) о каждом из поступивших в приют для животных животном без владельца и животном, от права собственности на которое владелец отказался, размещаются сотрудниками приюта для животных в информационно-телекоммуникационной сети "Интернет" не позднее чем в течение трех дней со дня поступления соответствующего животного в приют для животных.</w:t>
      </w:r>
    </w:p>
    <w:p w:rsidR="00E97313" w:rsidRDefault="00E97313">
      <w:pPr>
        <w:pStyle w:val="ConsPlusNormal"/>
        <w:spacing w:before="220"/>
        <w:ind w:firstLine="540"/>
        <w:jc w:val="both"/>
      </w:pPr>
      <w:bookmarkStart w:id="9" w:name="P222"/>
      <w:bookmarkEnd w:id="9"/>
      <w:r>
        <w:t>10. Перечень дополнительных сведений о поступивших в приют для животных животных без владельцев и животных, от права собственности на которых владельцы отказались, и порядок размещения этих сведений в информационно-телекоммуникационной сети "Интернет" утверждаются уполномоченным органом государственной власти субъекта Российской Федерации.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11. Животных, содержащихся в приютах для животных, умерщвлять запрещено, за исключением случаев необходимости прекращения непереносимых физических страданий нежизнеспособных животных при наличии достоверно установленных специалистом в области ветеринарии тяжелого неизлечимого заболевания животного или неизлечимых последствий острой травмы, несовместимых с жизнью животного, и соответствующая процедура должна производиться специалистом в области ветеринарии гуманными методами, гарантирующими быструю и безболезненную смерть.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12. Владельцы приютов для животных и уполномоченные ими лица обеспечивают возможность посещения: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1) гражданами приютов для животных в установленное приютами для животных время, за исключением дней, в которые проводится санитарная обработка или дезинфекция помещений;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2) добровольцами (волонтерами) приютов для животных в часы, установленные режимом работы приютов для животных, за исключением дней, в которые проводится санитарная обработка или дезинфекция помещений.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 xml:space="preserve">13. Порядок организации деятельности приютов для животных, а также нормы содержания животных в них устанавливаются уполномоченным органом государственной власти субъекта Российской Федерации в соответствии с </w:t>
      </w:r>
      <w:hyperlink r:id="rId69">
        <w:r>
          <w:rPr>
            <w:color w:val="0000FF"/>
          </w:rPr>
          <w:t>методическими указаниями</w:t>
        </w:r>
      </w:hyperlink>
      <w:r>
        <w:t>, утвержденными Правительством Российской Федерации.</w:t>
      </w:r>
    </w:p>
    <w:p w:rsidR="00E97313" w:rsidRDefault="00E97313">
      <w:pPr>
        <w:pStyle w:val="ConsPlusNormal"/>
        <w:ind w:firstLine="540"/>
        <w:jc w:val="both"/>
      </w:pPr>
    </w:p>
    <w:p w:rsidR="00E97313" w:rsidRDefault="00E97313">
      <w:pPr>
        <w:pStyle w:val="ConsPlusTitle"/>
        <w:jc w:val="center"/>
        <w:outlineLvl w:val="0"/>
      </w:pPr>
      <w:r>
        <w:t>Глава 4. ТРЕБОВАНИЯ К ОСУЩЕСТВЛЕНИЮ ДЕЯТЕЛЬНОСТИ</w:t>
      </w:r>
    </w:p>
    <w:p w:rsidR="00E97313" w:rsidRDefault="00E97313">
      <w:pPr>
        <w:pStyle w:val="ConsPlusTitle"/>
        <w:jc w:val="center"/>
      </w:pPr>
      <w:r>
        <w:t>ПО ОБРАЩЕНИЮ С ЖИВОТНЫМИ БЕЗ ВЛАДЕЛЬЦЕВ</w:t>
      </w:r>
    </w:p>
    <w:p w:rsidR="00E97313" w:rsidRDefault="00E97313">
      <w:pPr>
        <w:pStyle w:val="ConsPlusNormal"/>
        <w:ind w:firstLine="540"/>
        <w:jc w:val="both"/>
      </w:pPr>
    </w:p>
    <w:p w:rsidR="00E97313" w:rsidRDefault="00E97313">
      <w:pPr>
        <w:pStyle w:val="ConsPlusTitle"/>
        <w:ind w:firstLine="540"/>
        <w:jc w:val="both"/>
        <w:outlineLvl w:val="1"/>
      </w:pPr>
      <w:r>
        <w:t>Статья 17. Общие положения деятельности по обращению с животными без владельцев</w:t>
      </w:r>
    </w:p>
    <w:p w:rsidR="00E97313" w:rsidRDefault="00E97313">
      <w:pPr>
        <w:pStyle w:val="ConsPlusNormal"/>
        <w:ind w:firstLine="540"/>
        <w:jc w:val="both"/>
      </w:pPr>
    </w:p>
    <w:p w:rsidR="00E97313" w:rsidRDefault="00E97313">
      <w:pPr>
        <w:pStyle w:val="ConsPlusNormal"/>
        <w:ind w:firstLine="540"/>
        <w:jc w:val="both"/>
      </w:pPr>
      <w:r>
        <w:t>1. Деятельность по обращению с животными без владельцев осуществляется в целях: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1) предупреждения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владельцев;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2) предотвращения причинения вреда здоровью и (или) имуществу граждан, имуществу юридических лиц;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3) гуманного отношения к животным без владельцев;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4) предотвращения нанесения ущерба объектам животного мира и среде их обитания;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lastRenderedPageBreak/>
        <w:t>5) оказания помощи животным, находящимся в опасном для их жизни состоянии;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6) возврата потерявшихся животных их владельцам.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2. Осуществление деятельности по обращению с животными без владельцев способами, предусматривающими жестокое обращение с животными, не допускается.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3. Деятельность по обращению с животными без владельцев должна соответствовать требованиям законодательства в области обращения с животными.</w:t>
      </w:r>
    </w:p>
    <w:p w:rsidR="00E97313" w:rsidRDefault="00E97313">
      <w:pPr>
        <w:pStyle w:val="ConsPlusNormal"/>
        <w:jc w:val="both"/>
      </w:pPr>
      <w:r>
        <w:t xml:space="preserve">(часть 3 в ред. Федерального </w:t>
      </w:r>
      <w:hyperlink r:id="rId70">
        <w:r>
          <w:rPr>
            <w:color w:val="0000FF"/>
          </w:rPr>
          <w:t>закона</w:t>
        </w:r>
      </w:hyperlink>
      <w:r>
        <w:t xml:space="preserve"> от 24.07.2023 N 377-ФЗ)</w:t>
      </w:r>
    </w:p>
    <w:p w:rsidR="00E97313" w:rsidRDefault="00E97313">
      <w:pPr>
        <w:pStyle w:val="ConsPlusNormal"/>
        <w:ind w:firstLine="540"/>
        <w:jc w:val="both"/>
      </w:pPr>
    </w:p>
    <w:p w:rsidR="00E97313" w:rsidRDefault="00E97313">
      <w:pPr>
        <w:pStyle w:val="ConsPlusTitle"/>
        <w:ind w:firstLine="540"/>
        <w:jc w:val="both"/>
        <w:outlineLvl w:val="1"/>
      </w:pPr>
      <w:bookmarkStart w:id="10" w:name="P245"/>
      <w:bookmarkEnd w:id="10"/>
      <w:r>
        <w:t>Статья 18. Организация мероприятий при осуществлении деятельности по обращению с животными без владельцев</w:t>
      </w:r>
    </w:p>
    <w:p w:rsidR="00E97313" w:rsidRDefault="00E97313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973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313" w:rsidRDefault="00E973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313" w:rsidRDefault="00E973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97313" w:rsidRDefault="00E9731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97313" w:rsidRDefault="00E97313">
            <w:pPr>
              <w:pStyle w:val="ConsPlusNormal"/>
              <w:jc w:val="both"/>
            </w:pPr>
            <w:r>
              <w:rPr>
                <w:color w:val="392C69"/>
              </w:rPr>
              <w:t xml:space="preserve">О выявлении конституционно-правового смысла абз. 1 ч. 1 ст. 18 см. </w:t>
            </w:r>
            <w:hyperlink r:id="rId7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18.07.2024 N 38-П.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313" w:rsidRDefault="00E97313">
            <w:pPr>
              <w:pStyle w:val="ConsPlusNormal"/>
            </w:pPr>
          </w:p>
        </w:tc>
      </w:tr>
    </w:tbl>
    <w:p w:rsidR="00E97313" w:rsidRDefault="00E97313">
      <w:pPr>
        <w:pStyle w:val="ConsPlusNormal"/>
        <w:spacing w:before="280"/>
        <w:ind w:firstLine="540"/>
        <w:jc w:val="both"/>
      </w:pPr>
      <w:r>
        <w:t>1. Мероприятия при осуществлении деятельности по обращению с животными без владельцев, если иное не установлено законодательными актами субъектов Российской Федерации:</w:t>
      </w:r>
    </w:p>
    <w:p w:rsidR="00E97313" w:rsidRDefault="00E97313">
      <w:pPr>
        <w:pStyle w:val="ConsPlusNormal"/>
        <w:jc w:val="both"/>
      </w:pPr>
      <w:r>
        <w:t xml:space="preserve">(в ред. Федерального </w:t>
      </w:r>
      <w:hyperlink r:id="rId72">
        <w:r>
          <w:rPr>
            <w:color w:val="0000FF"/>
          </w:rPr>
          <w:t>закона</w:t>
        </w:r>
      </w:hyperlink>
      <w:r>
        <w:t xml:space="preserve"> от 24.07.2023 N 377-ФЗ)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1) отлов животных без владельцев, в том числе их транспортировку и немедленную передачу в приюты для животных;</w:t>
      </w:r>
    </w:p>
    <w:p w:rsidR="00E97313" w:rsidRDefault="00E97313">
      <w:pPr>
        <w:pStyle w:val="ConsPlusNormal"/>
        <w:spacing w:before="220"/>
        <w:ind w:firstLine="540"/>
        <w:jc w:val="both"/>
      </w:pPr>
      <w:bookmarkStart w:id="11" w:name="P252"/>
      <w:bookmarkEnd w:id="11"/>
      <w:r>
        <w:t xml:space="preserve">2) содержание животных без владельцев в приютах для животных в соответствии с </w:t>
      </w:r>
      <w:hyperlink w:anchor="P211">
        <w:r>
          <w:rPr>
            <w:color w:val="0000FF"/>
          </w:rPr>
          <w:t>частью 7 статьи 16</w:t>
        </w:r>
      </w:hyperlink>
      <w:r>
        <w:t xml:space="preserve"> настоящего Федерального закона;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3) возврат потерявшихся животных их владельцам, а также поиск новых владельцев поступившим в приюты для животных животным без владельцев;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 xml:space="preserve">4) возврат животных без владельцев, не проявляющих немотивированной агрессивности, на прежние места их обитания после проведения мероприятий, указанных в </w:t>
      </w:r>
      <w:hyperlink w:anchor="P252">
        <w:r>
          <w:rPr>
            <w:color w:val="0000FF"/>
          </w:rPr>
          <w:t>пункте 2</w:t>
        </w:r>
      </w:hyperlink>
      <w:r>
        <w:t xml:space="preserve"> настоящей части, либо обращение с животными в соответствии с </w:t>
      </w:r>
      <w:hyperlink w:anchor="P256">
        <w:r>
          <w:rPr>
            <w:color w:val="0000FF"/>
          </w:rPr>
          <w:t>пунктом 5</w:t>
        </w:r>
      </w:hyperlink>
      <w:r>
        <w:t xml:space="preserve"> настоящей части;</w:t>
      </w:r>
    </w:p>
    <w:p w:rsidR="00E97313" w:rsidRDefault="00E97313">
      <w:pPr>
        <w:pStyle w:val="ConsPlusNormal"/>
        <w:jc w:val="both"/>
      </w:pPr>
      <w:r>
        <w:t xml:space="preserve">(в ред. Федерального </w:t>
      </w:r>
      <w:hyperlink r:id="rId73">
        <w:r>
          <w:rPr>
            <w:color w:val="0000FF"/>
          </w:rPr>
          <w:t>закона</w:t>
        </w:r>
      </w:hyperlink>
      <w:r>
        <w:t xml:space="preserve"> от 14.07.2022 N 269-ФЗ)</w:t>
      </w:r>
    </w:p>
    <w:p w:rsidR="00E97313" w:rsidRDefault="00E97313">
      <w:pPr>
        <w:pStyle w:val="ConsPlusNormal"/>
        <w:spacing w:before="220"/>
        <w:ind w:firstLine="540"/>
        <w:jc w:val="both"/>
      </w:pPr>
      <w:bookmarkStart w:id="12" w:name="P256"/>
      <w:bookmarkEnd w:id="12"/>
      <w:r>
        <w:t>5) размещение в приютах для животных и содержание в них животных без владельцев, которые не могут быть возвращены на прежние места их обитания, до момента передачи таких животных новым владельцам или наступления естественной смерти таких животных;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 xml:space="preserve">6) иные необходимые мероприятия в соответствии с </w:t>
      </w:r>
      <w:hyperlink w:anchor="P279">
        <w:r>
          <w:rPr>
            <w:color w:val="0000FF"/>
          </w:rPr>
          <w:t>частями 7</w:t>
        </w:r>
      </w:hyperlink>
      <w:r>
        <w:t xml:space="preserve"> и </w:t>
      </w:r>
      <w:hyperlink w:anchor="P283">
        <w:r>
          <w:rPr>
            <w:color w:val="0000FF"/>
          </w:rPr>
          <w:t>8</w:t>
        </w:r>
      </w:hyperlink>
      <w:r>
        <w:t xml:space="preserve"> настоящей статьи.</w:t>
      </w:r>
    </w:p>
    <w:p w:rsidR="00E97313" w:rsidRDefault="00E97313">
      <w:pPr>
        <w:pStyle w:val="ConsPlusNormal"/>
        <w:jc w:val="both"/>
      </w:pPr>
      <w:r>
        <w:t xml:space="preserve">(п. 6 введен Федеральным </w:t>
      </w:r>
      <w:hyperlink r:id="rId74">
        <w:r>
          <w:rPr>
            <w:color w:val="0000FF"/>
          </w:rPr>
          <w:t>законом</w:t>
        </w:r>
      </w:hyperlink>
      <w:r>
        <w:t xml:space="preserve"> от 14.07.2022 N 269-ФЗ)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2. При отлове животных без владельцев, если иное не установлено законодательными актами субъектов Российской Федерации, должны соблюдаться следующие требования:</w:t>
      </w:r>
    </w:p>
    <w:p w:rsidR="00E97313" w:rsidRDefault="00E97313">
      <w:pPr>
        <w:pStyle w:val="ConsPlusNormal"/>
        <w:jc w:val="both"/>
      </w:pPr>
      <w:r>
        <w:t xml:space="preserve">(в ред. Федерального </w:t>
      </w:r>
      <w:hyperlink r:id="rId75">
        <w:r>
          <w:rPr>
            <w:color w:val="0000FF"/>
          </w:rPr>
          <w:t>закона</w:t>
        </w:r>
      </w:hyperlink>
      <w:r>
        <w:t xml:space="preserve"> от 24.07.2023 N 377-ФЗ)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1) стерилизованные животные без владельцев, имеющие неснимаемые или несмываемые метки, отлову не подлежат, за исключением животных без владельцев, проявляющих немотивированную агрессивность в отношении других животных или человека;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2) животные, имеющие на ошейниках или иных предметах сведения об их владельцах, передаются владельцам;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lastRenderedPageBreak/>
        <w:t>3) применять вещества, лекарственные средства, способы, технические приспособления, приводящие к увечьям, травмам или гибели животных, не допускается;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4) индивидуальные предприниматели и юридические лица, осуществляющие отлов животных без владельцев, несут ответственность за их жизнь и здоровье;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5) индивидуальные предприниматели и юридические лица, осуществляющие отлов животных без владельцев, обязаны вести видеозапись процесса отлова животных без владельцев и бесплатно представлять по требованию уполномоченного исполнительного органа субъекта Российской Федерации копии этой видеозаписи;</w:t>
      </w:r>
    </w:p>
    <w:p w:rsidR="00E97313" w:rsidRDefault="00E97313">
      <w:pPr>
        <w:pStyle w:val="ConsPlusNormal"/>
        <w:jc w:val="both"/>
      </w:pPr>
      <w:r>
        <w:t xml:space="preserve">(в ред. Федерального </w:t>
      </w:r>
      <w:hyperlink r:id="rId76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6) индивидуальные предприниматели и юридические лица, осуществляющие отлов животных без владельцев, обязаны представлять сведения об объеме выполненных работ в уполномоченный исполнительный орган субъекта Российской Федерации.</w:t>
      </w:r>
    </w:p>
    <w:p w:rsidR="00E97313" w:rsidRDefault="00E97313">
      <w:pPr>
        <w:pStyle w:val="ConsPlusNormal"/>
        <w:jc w:val="both"/>
      </w:pPr>
      <w:r>
        <w:t xml:space="preserve">(в ред. Федерального </w:t>
      </w:r>
      <w:hyperlink r:id="rId77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3. Осуществлять отлов животных без владельцев в присутствии детей не допускается, за исключением случаев, если животные без владельцев представляют общественную опасность.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4. Физические лица и юридические лица обязаны сообщать о нахождении животных без владельцев, не имеющих неснимаемых и несмываемых меток, на территориях или объектах, находящихся в собственности или пользовании таких лиц, в орган государственной власти субъекта Российской Федерации, уполномоченный осуществлять организацию мероприятий при осуществлении деятельности по обращению с животными без владельцев, и обеспечивать доступ на указанные территории или объекты представителям организации, осуществляющей отлов животных без владельцев.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5. Содержание отловленных животных без владельцев в местах и пунктах временного содержания животных, не являющихся приютами для животных, не допускается, если иное не установлено законодательными актами субъектов Российской Федерации.</w:t>
      </w:r>
    </w:p>
    <w:p w:rsidR="00E97313" w:rsidRDefault="00E97313">
      <w:pPr>
        <w:pStyle w:val="ConsPlusNormal"/>
        <w:jc w:val="both"/>
      </w:pPr>
      <w:r>
        <w:t xml:space="preserve">(часть 5 в ред. Федерального </w:t>
      </w:r>
      <w:hyperlink r:id="rId78">
        <w:r>
          <w:rPr>
            <w:color w:val="0000FF"/>
          </w:rPr>
          <w:t>закона</w:t>
        </w:r>
      </w:hyperlink>
      <w:r>
        <w:t xml:space="preserve"> от 24.07.2023 N 377-ФЗ)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6. При возврате животных без владельцев на прежние места их обитания, если иное не установлено законодательными актами субъектов Российской Федерации, индивидуальные предприниматели и юридические лица, осуществляющие возврат животных без владельцев, обязаны вести видеозапись процесса возврата животных без владельцев и бесплатно представлять по требованию уполномоченного исполнительного органа субъекта Российской Федерации копии этой видеозаписи.</w:t>
      </w:r>
    </w:p>
    <w:p w:rsidR="00E97313" w:rsidRDefault="00E97313">
      <w:pPr>
        <w:pStyle w:val="ConsPlusNormal"/>
        <w:jc w:val="both"/>
      </w:pPr>
      <w:r>
        <w:t xml:space="preserve">(в ред. Федеральных законов от 24.07.2023 </w:t>
      </w:r>
      <w:hyperlink r:id="rId79">
        <w:r>
          <w:rPr>
            <w:color w:val="0000FF"/>
          </w:rPr>
          <w:t>N 377-ФЗ</w:t>
        </w:r>
      </w:hyperlink>
      <w:r>
        <w:t xml:space="preserve">, от 08.08.2024 </w:t>
      </w:r>
      <w:hyperlink r:id="rId80">
        <w:r>
          <w:rPr>
            <w:color w:val="0000FF"/>
          </w:rPr>
          <w:t>N 232-ФЗ</w:t>
        </w:r>
      </w:hyperlink>
      <w:r>
        <w:t>)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6.1. Места, на которые запрещается возвращать животных без владельцев, и перечень лиц, уполномоченных на принятие решений о возврате животных без владельцев на прежние места обитания животных без владельцев, определяются органами местного самоуправления.</w:t>
      </w:r>
    </w:p>
    <w:p w:rsidR="00E97313" w:rsidRDefault="00E97313">
      <w:pPr>
        <w:pStyle w:val="ConsPlusNormal"/>
        <w:jc w:val="both"/>
      </w:pPr>
      <w:r>
        <w:t xml:space="preserve">(часть 6.1 введена Федеральным </w:t>
      </w:r>
      <w:hyperlink r:id="rId81">
        <w:r>
          <w:rPr>
            <w:color w:val="0000FF"/>
          </w:rPr>
          <w:t>законом</w:t>
        </w:r>
      </w:hyperlink>
      <w:r>
        <w:t xml:space="preserve"> от 14.07.2022 N 269-ФЗ)</w:t>
      </w:r>
    </w:p>
    <w:p w:rsidR="00E97313" w:rsidRDefault="00E973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973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313" w:rsidRDefault="00E973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313" w:rsidRDefault="00E973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97313" w:rsidRDefault="00E9731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97313" w:rsidRDefault="00E97313">
            <w:pPr>
              <w:pStyle w:val="ConsPlusNormal"/>
              <w:jc w:val="both"/>
            </w:pPr>
            <w:r>
              <w:rPr>
                <w:color w:val="392C69"/>
              </w:rPr>
              <w:t xml:space="preserve">О выявлении конституционно-правового смысла ч. 7 ст. 18 см. </w:t>
            </w:r>
            <w:hyperlink r:id="rId82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18.07.2024 N 38-П.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313" w:rsidRDefault="00E97313">
            <w:pPr>
              <w:pStyle w:val="ConsPlusNormal"/>
            </w:pPr>
          </w:p>
        </w:tc>
      </w:tr>
    </w:tbl>
    <w:p w:rsidR="00E97313" w:rsidRDefault="00E97313">
      <w:pPr>
        <w:pStyle w:val="ConsPlusNormal"/>
        <w:spacing w:before="280"/>
        <w:ind w:firstLine="540"/>
        <w:jc w:val="both"/>
      </w:pPr>
      <w:bookmarkStart w:id="13" w:name="P279"/>
      <w:bookmarkEnd w:id="13"/>
      <w:r>
        <w:t xml:space="preserve">7. Порядок осуществления деятельности по обращению с животными без владельцев устанавливается уполномоченным органом государственной власти субъекта Российской Федерации в соответствии с методическими </w:t>
      </w:r>
      <w:hyperlink r:id="rId83">
        <w:r>
          <w:rPr>
            <w:color w:val="0000FF"/>
          </w:rPr>
          <w:t>указаниями</w:t>
        </w:r>
      </w:hyperlink>
      <w:r>
        <w:t xml:space="preserve">, утвержденными Правительством Российской Федерации, если иное не установлено законодательными актами субъектов </w:t>
      </w:r>
      <w:r>
        <w:lastRenderedPageBreak/>
        <w:t>Российской Федерации.</w:t>
      </w:r>
    </w:p>
    <w:p w:rsidR="00E97313" w:rsidRDefault="00E97313">
      <w:pPr>
        <w:pStyle w:val="ConsPlusNormal"/>
        <w:jc w:val="both"/>
      </w:pPr>
      <w:r>
        <w:t xml:space="preserve">(часть 7 в ред. Федерального </w:t>
      </w:r>
      <w:hyperlink r:id="rId84">
        <w:r>
          <w:rPr>
            <w:color w:val="0000FF"/>
          </w:rPr>
          <w:t>закона</w:t>
        </w:r>
      </w:hyperlink>
      <w:r>
        <w:t xml:space="preserve"> от 24.07.2023 N 377-ФЗ)</w:t>
      </w:r>
    </w:p>
    <w:p w:rsidR="00E97313" w:rsidRDefault="00E973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973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313" w:rsidRDefault="00E973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313" w:rsidRDefault="00E973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97313" w:rsidRDefault="00E9731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97313" w:rsidRDefault="00E97313">
            <w:pPr>
              <w:pStyle w:val="ConsPlusNormal"/>
              <w:jc w:val="both"/>
            </w:pPr>
            <w:r>
              <w:rPr>
                <w:color w:val="392C69"/>
              </w:rPr>
              <w:t>Порядок может быть установлен до вступления в силу методических указаний и должен быть приведен в соответствие с ними в течение 90 дней со дня их вступления в силу (ФЗ от 14.07.2022 N 269-ФЗ).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7313" w:rsidRDefault="00E97313">
            <w:pPr>
              <w:pStyle w:val="ConsPlusNormal"/>
            </w:pPr>
          </w:p>
        </w:tc>
      </w:tr>
    </w:tbl>
    <w:p w:rsidR="00E97313" w:rsidRDefault="00E97313">
      <w:pPr>
        <w:pStyle w:val="ConsPlusNormal"/>
        <w:spacing w:before="280"/>
        <w:ind w:firstLine="540"/>
        <w:jc w:val="both"/>
      </w:pPr>
      <w:bookmarkStart w:id="14" w:name="P283"/>
      <w:bookmarkEnd w:id="14"/>
      <w:r>
        <w:t xml:space="preserve">8. Порядок предотвращения причинения животными без владельцев вреда жизни или здоровью граждан устанавливается уполномоченным органом государственной власти субъекта Российской Федерации в соответствии с </w:t>
      </w:r>
      <w:hyperlink r:id="rId85">
        <w:r>
          <w:rPr>
            <w:color w:val="0000FF"/>
          </w:rPr>
          <w:t>методическими указаниями</w:t>
        </w:r>
      </w:hyperlink>
      <w:r>
        <w:t xml:space="preserve">, указанными в </w:t>
      </w:r>
      <w:hyperlink w:anchor="P285">
        <w:r>
          <w:rPr>
            <w:color w:val="0000FF"/>
          </w:rPr>
          <w:t>части 9</w:t>
        </w:r>
      </w:hyperlink>
      <w:r>
        <w:t xml:space="preserve"> настоящей статьи.</w:t>
      </w:r>
    </w:p>
    <w:p w:rsidR="00E97313" w:rsidRDefault="00E97313">
      <w:pPr>
        <w:pStyle w:val="ConsPlusNormal"/>
        <w:jc w:val="both"/>
      </w:pPr>
      <w:r>
        <w:t xml:space="preserve">(часть 8 введена Федеральным </w:t>
      </w:r>
      <w:hyperlink r:id="rId86">
        <w:r>
          <w:rPr>
            <w:color w:val="0000FF"/>
          </w:rPr>
          <w:t>законом</w:t>
        </w:r>
      </w:hyperlink>
      <w:r>
        <w:t xml:space="preserve"> от 14.07.2022 N 269-ФЗ)</w:t>
      </w:r>
    </w:p>
    <w:p w:rsidR="00E97313" w:rsidRDefault="00E97313">
      <w:pPr>
        <w:pStyle w:val="ConsPlusNormal"/>
        <w:spacing w:before="220"/>
        <w:ind w:firstLine="540"/>
        <w:jc w:val="both"/>
      </w:pPr>
      <w:bookmarkStart w:id="15" w:name="P285"/>
      <w:bookmarkEnd w:id="15"/>
      <w:r>
        <w:t xml:space="preserve">9. </w:t>
      </w:r>
      <w:hyperlink r:id="rId87">
        <w:r>
          <w:rPr>
            <w:color w:val="0000FF"/>
          </w:rPr>
          <w:t>Методические указания</w:t>
        </w:r>
      </w:hyperlink>
      <w:r>
        <w:t xml:space="preserve"> по предотвращению причинения животными без владельцев вреда жизни или здоровью граждан утверждаются Правительством Российской Федерации.</w:t>
      </w:r>
    </w:p>
    <w:p w:rsidR="00E97313" w:rsidRDefault="00E97313">
      <w:pPr>
        <w:pStyle w:val="ConsPlusNormal"/>
        <w:jc w:val="both"/>
      </w:pPr>
      <w:r>
        <w:t xml:space="preserve">(часть 9 введена Федеральным </w:t>
      </w:r>
      <w:hyperlink r:id="rId88">
        <w:r>
          <w:rPr>
            <w:color w:val="0000FF"/>
          </w:rPr>
          <w:t>законом</w:t>
        </w:r>
      </w:hyperlink>
      <w:r>
        <w:t xml:space="preserve"> от 14.07.2022 N 269-ФЗ)</w:t>
      </w:r>
    </w:p>
    <w:p w:rsidR="00E97313" w:rsidRDefault="00E97313">
      <w:pPr>
        <w:pStyle w:val="ConsPlusNormal"/>
        <w:ind w:firstLine="540"/>
        <w:jc w:val="both"/>
      </w:pPr>
    </w:p>
    <w:p w:rsidR="00E97313" w:rsidRDefault="00E97313">
      <w:pPr>
        <w:pStyle w:val="ConsPlusTitle"/>
        <w:jc w:val="center"/>
        <w:outlineLvl w:val="0"/>
      </w:pPr>
      <w:r>
        <w:t>Глава 5. ГОСУДАРСТВЕННЫЙ КОНТРОЛЬ (НАДЗОР) И ОБЩЕСТВЕННЫЙ</w:t>
      </w:r>
    </w:p>
    <w:p w:rsidR="00E97313" w:rsidRDefault="00E97313">
      <w:pPr>
        <w:pStyle w:val="ConsPlusTitle"/>
        <w:jc w:val="center"/>
      </w:pPr>
      <w:r>
        <w:t>КОНТРОЛЬ В ОБЛАСТИ ОБРАЩЕНИЯ С ЖИВОТНЫМИ</w:t>
      </w:r>
    </w:p>
    <w:p w:rsidR="00E97313" w:rsidRDefault="00E97313">
      <w:pPr>
        <w:pStyle w:val="ConsPlusNormal"/>
        <w:jc w:val="center"/>
      </w:pPr>
      <w:r>
        <w:t xml:space="preserve">(в ред. Федерального </w:t>
      </w:r>
      <w:hyperlink r:id="rId89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E97313" w:rsidRDefault="00E97313">
      <w:pPr>
        <w:pStyle w:val="ConsPlusNormal"/>
        <w:ind w:firstLine="540"/>
        <w:jc w:val="both"/>
      </w:pPr>
    </w:p>
    <w:p w:rsidR="00E97313" w:rsidRDefault="00E97313">
      <w:pPr>
        <w:pStyle w:val="ConsPlusTitle"/>
        <w:ind w:firstLine="540"/>
        <w:jc w:val="both"/>
        <w:outlineLvl w:val="1"/>
      </w:pPr>
      <w:r>
        <w:t>Статья 19. Государственный контроль (надзор) в области обращения с животными</w:t>
      </w:r>
    </w:p>
    <w:p w:rsidR="00E97313" w:rsidRDefault="00E97313">
      <w:pPr>
        <w:pStyle w:val="ConsPlusNormal"/>
        <w:ind w:left="540"/>
        <w:jc w:val="both"/>
      </w:pPr>
    </w:p>
    <w:p w:rsidR="00E97313" w:rsidRDefault="00E97313">
      <w:pPr>
        <w:pStyle w:val="ConsPlusNormal"/>
        <w:ind w:left="540"/>
        <w:jc w:val="both"/>
      </w:pPr>
      <w:r>
        <w:t xml:space="preserve">(в ред. Федерального </w:t>
      </w:r>
      <w:hyperlink r:id="rId90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E97313" w:rsidRDefault="00E97313">
      <w:pPr>
        <w:pStyle w:val="ConsPlusNormal"/>
        <w:ind w:firstLine="540"/>
        <w:jc w:val="both"/>
      </w:pPr>
    </w:p>
    <w:p w:rsidR="00E97313" w:rsidRDefault="00E97313">
      <w:pPr>
        <w:pStyle w:val="ConsPlusNormal"/>
        <w:ind w:firstLine="540"/>
        <w:jc w:val="both"/>
      </w:pPr>
      <w:r>
        <w:t>1. Государственный контроль (надзор) в области обращения с животными осуществляется посредством: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1) федерального государственного контроля (надзора) в области обращения с животными, осуществляемого: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а) федеральными органами исполнительной власти, уполномоченными Правительством Российской Федерации, в соответствии с положением, утверждаемым Правительством Российской Федерации;</w:t>
      </w:r>
    </w:p>
    <w:p w:rsidR="00E97313" w:rsidRDefault="00E97313">
      <w:pPr>
        <w:pStyle w:val="ConsPlusNormal"/>
        <w:spacing w:before="220"/>
        <w:ind w:firstLine="540"/>
        <w:jc w:val="both"/>
      </w:pPr>
      <w:bookmarkStart w:id="16" w:name="P299"/>
      <w:bookmarkEnd w:id="16"/>
      <w:r>
        <w:t>б) федеральными органами исполнительной власти, которые используют служебных животных или в ведении которых находятся организации, использующие служебных животных, только в части соблюдения обязательных требований в области обращения со служебными животными (</w:t>
      </w:r>
      <w:hyperlink w:anchor="P305">
        <w:r>
          <w:rPr>
            <w:color w:val="0000FF"/>
          </w:rPr>
          <w:t>пункт 3 части 2</w:t>
        </w:r>
      </w:hyperlink>
      <w:r>
        <w:t xml:space="preserve"> настоящей статьи);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2) регионального государственного контроля (надзора) в области обращения с животными, осуществляемого уполномоченными исполнительными органами субъектов Российской Федерации, в соответствии с положениями, утверждаемыми высшими исполнительными органами субъектов Российской Федерации.</w:t>
      </w:r>
    </w:p>
    <w:p w:rsidR="00E97313" w:rsidRDefault="00E97313">
      <w:pPr>
        <w:pStyle w:val="ConsPlusNormal"/>
        <w:jc w:val="both"/>
      </w:pPr>
      <w:r>
        <w:t xml:space="preserve">(в ред. Федерального </w:t>
      </w:r>
      <w:hyperlink r:id="rId91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E97313" w:rsidRDefault="00E97313">
      <w:pPr>
        <w:pStyle w:val="ConsPlusNormal"/>
        <w:spacing w:before="220"/>
        <w:ind w:firstLine="540"/>
        <w:jc w:val="both"/>
      </w:pPr>
      <w:bookmarkStart w:id="17" w:name="P302"/>
      <w:bookmarkEnd w:id="17"/>
      <w:r>
        <w:t>2. Предметом федерального государственного контроля (надзора) в области обращения с животными являются соблюдение юридическими лицами, индивидуальными предпринимателями и гражданами: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 xml:space="preserve">1) обязательных требований в области обращения с животными, установленных настоящим Федеральным законом и принимаемыми в соответствии с ним иными нормативными правовыми актами Российской Федерации, при содержании и использовании диких животных, содержащихся </w:t>
      </w:r>
      <w:r>
        <w:lastRenderedPageBreak/>
        <w:t>или используемых в условиях неволи, при содержании и использовании животных в культурно-зрелищных целях;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2) лицензионных требований при осуществлении деятельности по содержанию и использованию животных в зоопарках, зоосадах, цирках, зоотеатрах, дельфинариях и океанариумах;</w:t>
      </w:r>
    </w:p>
    <w:p w:rsidR="00E97313" w:rsidRDefault="00E97313">
      <w:pPr>
        <w:pStyle w:val="ConsPlusNormal"/>
        <w:spacing w:before="220"/>
        <w:ind w:firstLine="540"/>
        <w:jc w:val="both"/>
      </w:pPr>
      <w:bookmarkStart w:id="18" w:name="P305"/>
      <w:bookmarkEnd w:id="18"/>
      <w:r>
        <w:t>3) обязательных требований в области обращения со служебными животными, установленных настоящим Федеральным законом и принимаемыми в соответствии с ним иными нормативными правовыми актами Российской Федерации и порядками обращения со служебными животными, установленными федеральными органами исполнительной власти, которые используют служебных животных или в ведении которых находятся организации, использующие служебных животных.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 xml:space="preserve">3. Предметом регионального государственного контроля (надзора) в области обращения с животными является соблюдение юридическими лицами, индивидуальными предпринимателями и гражданами обязательных требований в области обращения с животными, установленных настоящим Федеральным законом и принимаемыми в соответствии с ним иными нормативными правовыми актами Российской Федерации, законами и иными нормативными правовыми актами субъектов Российской Федерации, при содержании и использовании животных, ином обращении с животными, осуществлении деятельности по обращению с животными без владельцев, при осуществлении деятельности приютов для животных, в том числе соблюдение норм содержания животных в них, за исключением случаев, установленных </w:t>
      </w:r>
      <w:hyperlink w:anchor="P302">
        <w:r>
          <w:rPr>
            <w:color w:val="0000FF"/>
          </w:rPr>
          <w:t>частью 2</w:t>
        </w:r>
      </w:hyperlink>
      <w:r>
        <w:t xml:space="preserve"> настоящей статьи.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 xml:space="preserve">4. Организация и осуществление государственного контроля (надзора) в области обращения с животными регулируются Федеральным </w:t>
      </w:r>
      <w:hyperlink r:id="rId92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Федерации", а в случаях, указанных в </w:t>
      </w:r>
      <w:hyperlink w:anchor="P299">
        <w:r>
          <w:rPr>
            <w:color w:val="0000FF"/>
          </w:rPr>
          <w:t>подпункте "б" пункта 1 части 1</w:t>
        </w:r>
      </w:hyperlink>
      <w:r>
        <w:t xml:space="preserve"> настоящей статьи, нормативными правовыми актами соответствующих федеральных органов исполнительной власти, принимаемыми по согласованию с федеральным органом исполнительной власти в области нормативно-правового регулирования в области обращения с животными.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 xml:space="preserve">5. Должностные лица, уполномоченные на осуществление государственного контроля (надзора) в области обращения с животными, наряду с правами, установленными Федеральным </w:t>
      </w:r>
      <w:hyperlink r:id="rId93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Федерации", в пределах установленной компетенции имеют право: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1) запрашивать и получать информацию и документы, связанные с соблюдением юридическими лицами и физическими лицами, в том числе индивидуальными предпринимателями, требований законодательства Российской Федерации в области обращения с животными;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2) проверять соблюдение юридическими лицами и физическими лицами, в том числе индивидуальными предпринимателями, требований законодательства Российской Федерации в области обращения с животными, составлять по результатам контрольных (надзорных) мероприятий соответствующие акты;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3) в порядке, установленном законодательством Российской Федерации, беспрепятственно посещать и обследовать организации, содержащие животных, в целях проверки исполнения данными организациями требований законодательства Российской Федерации в области обращения с животными;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4) пресекать правонарушения, связанные с нарушением требований законодательства Российской Федерации в области обращения с животными.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lastRenderedPageBreak/>
        <w:t xml:space="preserve">6. Должностные лица, уполномоченные на осуществление государственного контроля (надзора) в области обращения с животными, наряду с решениями, принимаемыми в процессе и по результатам проведения контрольных (надзорных) мероприятий, установленных Федеральным </w:t>
      </w:r>
      <w:hyperlink r:id="rId94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Федерации", в пределах установленной компетенции имеют право: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1) выдавать юридическим лицам и физическим лицам, в том числе индивидуальным предпринимателям, предписания об устранении выявленных нарушений требований законодательства Российской Федерации в области обращения с животными и проверять исполнение выданных предписаний;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2) составлять протоколы об административных правонарушениях, связанных с нарушением требований законодательства Российской Федерации в области обращения с животными, рассматривать дела об указанных административных правонарушениях и принимать меры по их предотвращению;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3) изымать у граждан животных в случаях, предусмотренных законодательством Российской Федерации;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4) направлять в уполномоченные органы материалы, связанные с нарушением законодательства Российской Федерации в области обращения с животными, для решения вопросов о возбуждении дел об административных правонарушениях или уголовных дел.</w:t>
      </w:r>
    </w:p>
    <w:p w:rsidR="00E97313" w:rsidRDefault="00E97313">
      <w:pPr>
        <w:pStyle w:val="ConsPlusNormal"/>
        <w:ind w:firstLine="540"/>
        <w:jc w:val="both"/>
      </w:pPr>
    </w:p>
    <w:p w:rsidR="00E97313" w:rsidRDefault="00E97313">
      <w:pPr>
        <w:pStyle w:val="ConsPlusTitle"/>
        <w:ind w:firstLine="540"/>
        <w:jc w:val="both"/>
        <w:outlineLvl w:val="1"/>
      </w:pPr>
      <w:bookmarkStart w:id="19" w:name="P319"/>
      <w:bookmarkEnd w:id="19"/>
      <w:r>
        <w:t>Статья 20. Общественный контроль в области обращения с животными</w:t>
      </w:r>
    </w:p>
    <w:p w:rsidR="00E97313" w:rsidRDefault="00E97313">
      <w:pPr>
        <w:pStyle w:val="ConsPlusNormal"/>
        <w:ind w:firstLine="540"/>
        <w:jc w:val="both"/>
      </w:pPr>
    </w:p>
    <w:p w:rsidR="00E97313" w:rsidRDefault="00E97313">
      <w:pPr>
        <w:pStyle w:val="ConsPlusNormal"/>
        <w:ind w:firstLine="540"/>
        <w:jc w:val="both"/>
      </w:pPr>
      <w:r>
        <w:t>1. Общественный контроль в области обращения с животными осуществляется общественными объединениями и иными некоммерческими организациями в соответствии с их уставами, а также гражданами в соответствии с законодательством Российской Федерации. Общественный контроль в области обращения с животными не осуществляется в отношении служебных животных, используемых федеральными органами исполнительной власти.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2. Результаты общественного контроля в области обращения с животными, представленные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подлежат обязательному рассмотрению в порядке, установленном законодательством Российской Федерации.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3. Граждане, изъявившие желание оказывать органам государственного надзора содействие на добровольной и безвозмездной основе, могут осуществлять общественный контроль в области обращения с животными в качестве общественных инспекторов в области обращения с животными.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4. Общественным инспекторам в области обращения с животными органами государственного надзора выдаются соответствующие удостоверения.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5. Общественный инспектор в области обращения с животными имеет право: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1) фиксировать, в том числе с помощью фото- и видеосъемки, правонарушения в области обращения с животными и направлять соответствующие материалы в органы государственного надзора;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2) содействовать органам государственного надзора в предупреждении и выявлении нарушений требований законодательства Российской Федерации и иных нормативных правовых актов в области обращения с животными;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3) участвовать в работе по просвещению населения в области обращения с животными;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lastRenderedPageBreak/>
        <w:t>4) подготавливать по результатам осуществления общественного контроля в области обращения с животными итоговый документ и направлять его на рассмотрение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государственные и муниципальные организации, иные органы и организации, осуществляющие в соответствии с федеральными законами отдельные публичные полномочия.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6. Общественный инспектор в области обращения с животными при осуществлении общественного контроля в области обращения с животными обязан: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1) соблюдать установленные федеральными законами ограничения, связанные с деятельностью физических лиц и юридических лиц, органов государственной власти Российской Федерации,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полномочия;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2) не создавать препятствия деятельности физических лиц и юридических лиц, органов государственной власти Российской Федерации,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полномочия.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7. При осуществлении общественного контроля в области обращения с животными запрещается устанавливать ограничения осуществления общественными инспекторами в области обращения с животными фото- и видеосъемки, а также применения средств звукозаписи (аудиозаписи).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8. При осуществлении общественного контроля в области обращения с животными общественным инспекторам в области обращения с животными должен быть обеспечен доступ на территорию приюта для животных и в его помещения.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 xml:space="preserve">9. </w:t>
      </w:r>
      <w:hyperlink r:id="rId95">
        <w:r>
          <w:rPr>
            <w:color w:val="0000FF"/>
          </w:rPr>
          <w:t>Порядок</w:t>
        </w:r>
      </w:hyperlink>
      <w:r>
        <w:t xml:space="preserve"> организации деятельности общественных инспекторов в области обращения с животными, в том числе </w:t>
      </w:r>
      <w:hyperlink r:id="rId96">
        <w:r>
          <w:rPr>
            <w:color w:val="0000FF"/>
          </w:rPr>
          <w:t>форма</w:t>
        </w:r>
      </w:hyperlink>
      <w:r>
        <w:t xml:space="preserve"> удостоверения, </w:t>
      </w:r>
      <w:hyperlink r:id="rId97">
        <w:r>
          <w:rPr>
            <w:color w:val="0000FF"/>
          </w:rPr>
          <w:t>порядок</w:t>
        </w:r>
      </w:hyperlink>
      <w:r>
        <w:t xml:space="preserve"> его выдачи, </w:t>
      </w:r>
      <w:hyperlink r:id="rId98">
        <w:r>
          <w:rPr>
            <w:color w:val="0000FF"/>
          </w:rPr>
          <w:t>порядок</w:t>
        </w:r>
      </w:hyperlink>
      <w:r>
        <w:t xml:space="preserve"> взаимодействия общественных инспекторов в области обращения с животными с органами государственного надзора, устанавливается уполномоченным федеральным органом исполнительной власти.</w:t>
      </w:r>
    </w:p>
    <w:p w:rsidR="00E97313" w:rsidRDefault="00E97313">
      <w:pPr>
        <w:pStyle w:val="ConsPlusNormal"/>
        <w:ind w:firstLine="540"/>
        <w:jc w:val="both"/>
      </w:pPr>
    </w:p>
    <w:p w:rsidR="00E97313" w:rsidRDefault="00E97313">
      <w:pPr>
        <w:pStyle w:val="ConsPlusTitle"/>
        <w:jc w:val="center"/>
        <w:outlineLvl w:val="0"/>
      </w:pPr>
      <w:r>
        <w:t>Глава 6. ОТВЕТСТВЕННОСТЬ ЗА НАРУШЕНИЕ ТРЕБОВАНИЙ НАСТОЯЩЕГО</w:t>
      </w:r>
    </w:p>
    <w:p w:rsidR="00E97313" w:rsidRDefault="00E97313">
      <w:pPr>
        <w:pStyle w:val="ConsPlusTitle"/>
        <w:jc w:val="center"/>
      </w:pPr>
      <w:r>
        <w:t>ФЕДЕРАЛЬНОГО ЗАКОНА</w:t>
      </w:r>
    </w:p>
    <w:p w:rsidR="00E97313" w:rsidRDefault="00E97313">
      <w:pPr>
        <w:pStyle w:val="ConsPlusNormal"/>
        <w:ind w:firstLine="540"/>
        <w:jc w:val="both"/>
      </w:pPr>
    </w:p>
    <w:p w:rsidR="00E97313" w:rsidRDefault="00E97313">
      <w:pPr>
        <w:pStyle w:val="ConsPlusTitle"/>
        <w:ind w:firstLine="540"/>
        <w:jc w:val="both"/>
        <w:outlineLvl w:val="1"/>
      </w:pPr>
      <w:r>
        <w:t>Статья 21. Ответственность за нарушение требований настоящего Федерального закона</w:t>
      </w:r>
    </w:p>
    <w:p w:rsidR="00E97313" w:rsidRDefault="00E97313">
      <w:pPr>
        <w:pStyle w:val="ConsPlusNormal"/>
        <w:ind w:firstLine="540"/>
        <w:jc w:val="both"/>
      </w:pPr>
    </w:p>
    <w:p w:rsidR="00E97313" w:rsidRDefault="00E97313">
      <w:pPr>
        <w:pStyle w:val="ConsPlusNormal"/>
        <w:ind w:firstLine="540"/>
        <w:jc w:val="both"/>
      </w:pPr>
      <w:r>
        <w:t>За нарушение требований настоящего Федерального закона владельцы животных и иные лица несут административную, уголовную и иную ответственность в порядке, установленном законодательством Российской Федерации.</w:t>
      </w:r>
    </w:p>
    <w:p w:rsidR="00E97313" w:rsidRDefault="00E97313">
      <w:pPr>
        <w:pStyle w:val="ConsPlusNormal"/>
        <w:ind w:firstLine="540"/>
        <w:jc w:val="both"/>
      </w:pPr>
    </w:p>
    <w:p w:rsidR="00E97313" w:rsidRDefault="00E97313">
      <w:pPr>
        <w:pStyle w:val="ConsPlusTitle"/>
        <w:ind w:firstLine="540"/>
        <w:jc w:val="both"/>
        <w:outlineLvl w:val="1"/>
      </w:pPr>
      <w:bookmarkStart w:id="20" w:name="P344"/>
      <w:bookmarkEnd w:id="20"/>
      <w:r>
        <w:t>Статья 22. Конфискация диких животных, содержащихся или используемых в условиях неволи с нарушением требований, установленных настоящим Федеральным законом</w:t>
      </w:r>
    </w:p>
    <w:p w:rsidR="00E97313" w:rsidRDefault="00E97313">
      <w:pPr>
        <w:pStyle w:val="ConsPlusNormal"/>
        <w:ind w:firstLine="540"/>
        <w:jc w:val="both"/>
      </w:pPr>
    </w:p>
    <w:p w:rsidR="00E97313" w:rsidRDefault="00E97313">
      <w:pPr>
        <w:pStyle w:val="ConsPlusNormal"/>
        <w:ind w:firstLine="540"/>
        <w:jc w:val="both"/>
      </w:pPr>
      <w:r>
        <w:t>1. Дикие животные, содержащиеся или используемые в условиях неволи с нарушением требований, установленных настоящим Федеральным законом, подлежат конфискации в случаях и в порядке, которые установлены законодательством Российской Федерации.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 xml:space="preserve">2. Конфискованные дикие животные в неволе подлежат возвращению в среду их обитания. В случае, если возвращение указанных животных в среду их обитания невозможно, дальнейшее обращение с указанными животными осуществляется в соответствии с </w:t>
      </w:r>
      <w:hyperlink r:id="rId99">
        <w:r>
          <w:rPr>
            <w:color w:val="0000FF"/>
          </w:rPr>
          <w:t>порядком</w:t>
        </w:r>
      </w:hyperlink>
      <w:r>
        <w:t>, установленным Правительством Российской Федерации.</w:t>
      </w:r>
    </w:p>
    <w:p w:rsidR="00E97313" w:rsidRDefault="00E97313">
      <w:pPr>
        <w:pStyle w:val="ConsPlusNormal"/>
        <w:ind w:firstLine="540"/>
        <w:jc w:val="both"/>
      </w:pPr>
    </w:p>
    <w:p w:rsidR="00E97313" w:rsidRDefault="00E97313">
      <w:pPr>
        <w:pStyle w:val="ConsPlusTitle"/>
        <w:jc w:val="center"/>
        <w:outlineLvl w:val="0"/>
      </w:pPr>
      <w:r>
        <w:t>Глава 7. ЗАКЛЮЧИТЕЛЬНЫЕ ПОЛОЖЕНИЯ</w:t>
      </w:r>
    </w:p>
    <w:p w:rsidR="00E97313" w:rsidRDefault="00E97313">
      <w:pPr>
        <w:pStyle w:val="ConsPlusNormal"/>
        <w:ind w:firstLine="540"/>
        <w:jc w:val="both"/>
      </w:pPr>
    </w:p>
    <w:p w:rsidR="00E97313" w:rsidRDefault="00E97313">
      <w:pPr>
        <w:pStyle w:val="ConsPlusTitle"/>
        <w:ind w:firstLine="540"/>
        <w:jc w:val="both"/>
        <w:outlineLvl w:val="1"/>
      </w:pPr>
      <w:r>
        <w:t xml:space="preserve">Статья 23. Утратила силу с 1 января 2023 года. - Федеральный </w:t>
      </w:r>
      <w:hyperlink r:id="rId100">
        <w:r>
          <w:rPr>
            <w:color w:val="0000FF"/>
          </w:rPr>
          <w:t>закон</w:t>
        </w:r>
      </w:hyperlink>
      <w:r>
        <w:t xml:space="preserve"> от 21.12.2021 N 414-ФЗ.</w:t>
      </w:r>
    </w:p>
    <w:p w:rsidR="00E97313" w:rsidRDefault="00E97313">
      <w:pPr>
        <w:pStyle w:val="ConsPlusNormal"/>
        <w:ind w:firstLine="540"/>
        <w:jc w:val="both"/>
      </w:pPr>
    </w:p>
    <w:p w:rsidR="00E97313" w:rsidRDefault="00E97313">
      <w:pPr>
        <w:pStyle w:val="ConsPlusTitle"/>
        <w:ind w:firstLine="540"/>
        <w:jc w:val="both"/>
        <w:outlineLvl w:val="1"/>
      </w:pPr>
      <w:r>
        <w:t>Статья 24. О внесении изменений в Федеральный закон "Об общих принципах организации местного самоуправления в Российской Федерации"</w:t>
      </w:r>
    </w:p>
    <w:p w:rsidR="00E97313" w:rsidRDefault="00E97313">
      <w:pPr>
        <w:pStyle w:val="ConsPlusNormal"/>
        <w:ind w:firstLine="540"/>
        <w:jc w:val="both"/>
      </w:pPr>
    </w:p>
    <w:p w:rsidR="00E97313" w:rsidRDefault="00E97313">
      <w:pPr>
        <w:pStyle w:val="ConsPlusNormal"/>
        <w:ind w:firstLine="540"/>
        <w:jc w:val="both"/>
      </w:pPr>
      <w:r>
        <w:t xml:space="preserve">Внести в Федеральный </w:t>
      </w:r>
      <w:hyperlink r:id="rId101">
        <w:r>
          <w:rPr>
            <w:color w:val="0000FF"/>
          </w:rPr>
          <w:t>закон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(Собрание законодательства Российской Федерации, 2003, N 40, ст. 3822; 2007, N 1, ст. 21; N 43, ст. 5084; 2008, N 48, ст. 5517; N 52, ст. 6236; 2009, N 48, ст. 5733; N 52, ст. 6441; 2010, N 49, ст. 6409; 2011, N 50, ст. 7353; 2012, N 29, ст. 3990; N 31, ст. 4326; N 53, ст. 7596; 2013, N 27, ст. 3477; 2014, N 22, ст. 2770; N 26, ст. 3371; N 30, ст. 4218, 4257; 2015, N 13, ст. 1808; 2016, N 26, ст. 3866; 2017, N 31, ст. 4751; N 50, ст. 7563; 2018, N 31, ст. 4833) следующие изменения: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 xml:space="preserve">1) в </w:t>
      </w:r>
      <w:hyperlink r:id="rId102">
        <w:r>
          <w:rPr>
            <w:color w:val="0000FF"/>
          </w:rPr>
          <w:t>пункте 14 части 1 статьи 14.1</w:t>
        </w:r>
      </w:hyperlink>
      <w:r>
        <w:t xml:space="preserve"> слова "мероприятий по отлову и содержанию безнадзорных животных, обитающих" заменить словами "деятельности по обращению с животными без владельцев, обитающими";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 xml:space="preserve">2) в </w:t>
      </w:r>
      <w:hyperlink r:id="rId103">
        <w:r>
          <w:rPr>
            <w:color w:val="0000FF"/>
          </w:rPr>
          <w:t>пункте 15 части 1 статьи 16.1</w:t>
        </w:r>
      </w:hyperlink>
      <w:r>
        <w:t xml:space="preserve"> слова "мероприятий по отлову и содержанию безнадзорных животных, обитающих" заменить словами "деятельности по обращению с животными без владельцев, обитающими".</w:t>
      </w:r>
    </w:p>
    <w:p w:rsidR="00E97313" w:rsidRDefault="00E97313">
      <w:pPr>
        <w:pStyle w:val="ConsPlusNormal"/>
        <w:ind w:firstLine="540"/>
        <w:jc w:val="both"/>
      </w:pPr>
    </w:p>
    <w:p w:rsidR="00E97313" w:rsidRDefault="00E97313">
      <w:pPr>
        <w:pStyle w:val="ConsPlusTitle"/>
        <w:ind w:firstLine="540"/>
        <w:jc w:val="both"/>
        <w:outlineLvl w:val="1"/>
      </w:pPr>
      <w:r>
        <w:t>Статья 25. О внесении изменения в Федеральный закон "О лицензировании отдельных видов деятельности"</w:t>
      </w:r>
    </w:p>
    <w:p w:rsidR="00E97313" w:rsidRDefault="00E97313">
      <w:pPr>
        <w:pStyle w:val="ConsPlusNormal"/>
        <w:ind w:firstLine="540"/>
        <w:jc w:val="both"/>
      </w:pPr>
    </w:p>
    <w:p w:rsidR="00E97313" w:rsidRDefault="00E97313">
      <w:pPr>
        <w:pStyle w:val="ConsPlusNormal"/>
        <w:ind w:firstLine="540"/>
        <w:jc w:val="both"/>
      </w:pPr>
      <w:hyperlink r:id="rId104">
        <w:r>
          <w:rPr>
            <w:color w:val="0000FF"/>
          </w:rPr>
          <w:t>Часть 1 статьи 12</w:t>
        </w:r>
      </w:hyperlink>
      <w:r>
        <w:t xml:space="preserve"> Федерального закона от 4 мая 2011 года N 99-ФЗ "О лицензировании отдельных видов деятельности" (Собрание законодательства Российской Федерации, 2011, N 19, ст. 2716; 2012, N 26, ст. 3446; N 31, ст. 4322; 2013, N 9, ст. 874; N 27, ст. 3477; 2014, N 30, ст. 4256; N 42, ст. 5615; 2015, N 1, ст. 11; N 29, ст. 4342; N 44, ст. 6047; 2016, N 1, ст. 51; 2018, N 31, ст. 4838; N 32, ст. 5116; N 45, ст. 6841) дополнить пунктом 54 следующего содержания: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"54) деятельность по содержанию и использованию животных в зоопарках, зоосадах, цирках, зоотеатрах, дельфинариях, океанариумах.".</w:t>
      </w:r>
    </w:p>
    <w:p w:rsidR="00E97313" w:rsidRDefault="00E97313">
      <w:pPr>
        <w:pStyle w:val="ConsPlusNormal"/>
        <w:ind w:firstLine="540"/>
        <w:jc w:val="both"/>
      </w:pPr>
    </w:p>
    <w:p w:rsidR="00E97313" w:rsidRDefault="00E97313">
      <w:pPr>
        <w:pStyle w:val="ConsPlusTitle"/>
        <w:ind w:firstLine="540"/>
        <w:jc w:val="both"/>
        <w:outlineLvl w:val="1"/>
      </w:pPr>
      <w:r>
        <w:t>Статья 26. О внесении изменения в Федеральный закон "Об основах общественного контроля в Российской Федерации"</w:t>
      </w:r>
    </w:p>
    <w:p w:rsidR="00E97313" w:rsidRDefault="00E97313">
      <w:pPr>
        <w:pStyle w:val="ConsPlusNormal"/>
        <w:ind w:firstLine="540"/>
        <w:jc w:val="both"/>
      </w:pPr>
    </w:p>
    <w:p w:rsidR="00E97313" w:rsidRDefault="00E97313">
      <w:pPr>
        <w:pStyle w:val="ConsPlusNormal"/>
        <w:ind w:firstLine="540"/>
        <w:jc w:val="both"/>
      </w:pPr>
      <w:hyperlink r:id="rId105">
        <w:r>
          <w:rPr>
            <w:color w:val="0000FF"/>
          </w:rPr>
          <w:t>Часть 3 статьи 2</w:t>
        </w:r>
      </w:hyperlink>
      <w:r>
        <w:t xml:space="preserve"> Федерального закона от 21 июля 2014 года N 212-ФЗ "Об основах общественного контроля в Российской Федерации" (Собрание законодательства Российской Федерации, 2014, N 30, ст. 4213; 2016, N 27, ст. 4286; 2018, N 1, ст. 39) дополнить словами ", общественными инспекторами в области обращения с животными общественного контроля в области обращения с животными".</w:t>
      </w:r>
    </w:p>
    <w:p w:rsidR="00E97313" w:rsidRDefault="00E97313">
      <w:pPr>
        <w:pStyle w:val="ConsPlusNormal"/>
        <w:ind w:firstLine="540"/>
        <w:jc w:val="both"/>
      </w:pPr>
    </w:p>
    <w:p w:rsidR="00E97313" w:rsidRDefault="00E97313">
      <w:pPr>
        <w:pStyle w:val="ConsPlusTitle"/>
        <w:ind w:firstLine="540"/>
        <w:jc w:val="both"/>
        <w:outlineLvl w:val="1"/>
      </w:pPr>
      <w:r>
        <w:t>Статья 27. Порядок вступления в силу настоящего Федерального закона</w:t>
      </w:r>
    </w:p>
    <w:p w:rsidR="00E97313" w:rsidRDefault="00E97313">
      <w:pPr>
        <w:pStyle w:val="ConsPlusNormal"/>
        <w:ind w:firstLine="540"/>
        <w:jc w:val="both"/>
      </w:pPr>
    </w:p>
    <w:p w:rsidR="00E97313" w:rsidRDefault="00E97313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опубликования, за исключением положений, для которых настоящей статьей установлен иной срок вступления их в силу.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 xml:space="preserve">2. </w:t>
      </w:r>
      <w:hyperlink w:anchor="P179">
        <w:r>
          <w:rPr>
            <w:color w:val="0000FF"/>
          </w:rPr>
          <w:t>Часть 6 статьи 13</w:t>
        </w:r>
      </w:hyperlink>
      <w:r>
        <w:t xml:space="preserve">, </w:t>
      </w:r>
      <w:hyperlink w:anchor="P191">
        <w:r>
          <w:rPr>
            <w:color w:val="0000FF"/>
          </w:rPr>
          <w:t>статьи 15</w:t>
        </w:r>
      </w:hyperlink>
      <w:r>
        <w:t xml:space="preserve">, </w:t>
      </w:r>
      <w:hyperlink w:anchor="P203">
        <w:r>
          <w:rPr>
            <w:color w:val="0000FF"/>
          </w:rPr>
          <w:t>16</w:t>
        </w:r>
      </w:hyperlink>
      <w:r>
        <w:t xml:space="preserve">, </w:t>
      </w:r>
      <w:hyperlink w:anchor="P245">
        <w:r>
          <w:rPr>
            <w:color w:val="0000FF"/>
          </w:rPr>
          <w:t>18</w:t>
        </w:r>
      </w:hyperlink>
      <w:r>
        <w:t xml:space="preserve"> - </w:t>
      </w:r>
      <w:hyperlink w:anchor="P319">
        <w:r>
          <w:rPr>
            <w:color w:val="0000FF"/>
          </w:rPr>
          <w:t>20</w:t>
        </w:r>
      </w:hyperlink>
      <w:r>
        <w:t xml:space="preserve"> и </w:t>
      </w:r>
      <w:hyperlink w:anchor="P344">
        <w:r>
          <w:rPr>
            <w:color w:val="0000FF"/>
          </w:rPr>
          <w:t>22</w:t>
        </w:r>
      </w:hyperlink>
      <w:r>
        <w:t xml:space="preserve"> настоящего Федерального закона вступают в силу с 1 января 2020 года.</w:t>
      </w:r>
    </w:p>
    <w:p w:rsidR="00E97313" w:rsidRDefault="00E97313">
      <w:pPr>
        <w:pStyle w:val="ConsPlusNormal"/>
        <w:spacing w:before="220"/>
        <w:ind w:firstLine="540"/>
        <w:jc w:val="both"/>
      </w:pPr>
      <w:bookmarkStart w:id="21" w:name="P372"/>
      <w:bookmarkEnd w:id="21"/>
      <w:r>
        <w:lastRenderedPageBreak/>
        <w:t xml:space="preserve">3. Животные, включенные в </w:t>
      </w:r>
      <w:hyperlink r:id="rId106">
        <w:r>
          <w:rPr>
            <w:color w:val="0000FF"/>
          </w:rPr>
          <w:t>перечень</w:t>
        </w:r>
      </w:hyperlink>
      <w:r>
        <w:t xml:space="preserve"> животных, запрещенных к содержанию, и приобретенные до 1 января 2020 года, могут находиться на содержании их владельцев до наступления естественной смерти таких животных.</w:t>
      </w:r>
    </w:p>
    <w:p w:rsidR="00E97313" w:rsidRDefault="00E97313">
      <w:pPr>
        <w:pStyle w:val="ConsPlusNormal"/>
        <w:spacing w:before="220"/>
        <w:ind w:firstLine="540"/>
        <w:jc w:val="both"/>
      </w:pPr>
      <w:r>
        <w:t>4. Юридические лица, индивидуальные предприниматели, осуществляющие деятельность по содержанию и использованию животных в зоопарках, зоосадах, цирках, зоотеатрах, дельфинариях, океанариумах, обязаны получить лицензию на ее осуществление до 1 января 2022 года. После 1 января 2022 года осуществление данной деятельности без лицензии не допускается.</w:t>
      </w:r>
    </w:p>
    <w:p w:rsidR="00E97313" w:rsidRDefault="00E97313">
      <w:pPr>
        <w:pStyle w:val="ConsPlusNormal"/>
        <w:ind w:firstLine="540"/>
        <w:jc w:val="both"/>
      </w:pPr>
    </w:p>
    <w:p w:rsidR="00E97313" w:rsidRDefault="00E97313">
      <w:pPr>
        <w:pStyle w:val="ConsPlusNormal"/>
        <w:jc w:val="right"/>
      </w:pPr>
      <w:r>
        <w:t>Президент</w:t>
      </w:r>
    </w:p>
    <w:p w:rsidR="00E97313" w:rsidRDefault="00E97313">
      <w:pPr>
        <w:pStyle w:val="ConsPlusNormal"/>
        <w:jc w:val="right"/>
      </w:pPr>
      <w:r>
        <w:t>Российской Федерации</w:t>
      </w:r>
    </w:p>
    <w:p w:rsidR="00E97313" w:rsidRDefault="00E97313">
      <w:pPr>
        <w:pStyle w:val="ConsPlusNormal"/>
        <w:jc w:val="right"/>
      </w:pPr>
      <w:r>
        <w:t>В.ПУТИН</w:t>
      </w:r>
    </w:p>
    <w:p w:rsidR="00E97313" w:rsidRDefault="00E97313">
      <w:pPr>
        <w:pStyle w:val="ConsPlusNormal"/>
      </w:pPr>
      <w:r>
        <w:t>Москва, Кремль</w:t>
      </w:r>
    </w:p>
    <w:p w:rsidR="00E97313" w:rsidRDefault="00E97313">
      <w:pPr>
        <w:pStyle w:val="ConsPlusNormal"/>
        <w:spacing w:before="220"/>
      </w:pPr>
      <w:r>
        <w:t>27 декабря 2018 года</w:t>
      </w:r>
    </w:p>
    <w:p w:rsidR="00E97313" w:rsidRDefault="00E97313">
      <w:pPr>
        <w:pStyle w:val="ConsPlusNormal"/>
        <w:spacing w:before="220"/>
      </w:pPr>
      <w:r>
        <w:t>N 498-ФЗ</w:t>
      </w:r>
    </w:p>
    <w:p w:rsidR="00E97313" w:rsidRDefault="00E97313">
      <w:pPr>
        <w:pStyle w:val="ConsPlusNormal"/>
        <w:ind w:firstLine="540"/>
        <w:jc w:val="both"/>
      </w:pPr>
    </w:p>
    <w:p w:rsidR="00E97313" w:rsidRDefault="00E97313">
      <w:pPr>
        <w:pStyle w:val="ConsPlusNormal"/>
        <w:ind w:firstLine="540"/>
        <w:jc w:val="both"/>
      </w:pPr>
    </w:p>
    <w:p w:rsidR="00E97313" w:rsidRDefault="00E9731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8519B" w:rsidRDefault="0088519B">
      <w:bookmarkStart w:id="22" w:name="_GoBack"/>
      <w:bookmarkEnd w:id="22"/>
    </w:p>
    <w:sectPr w:rsidR="0088519B" w:rsidSect="00B77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313"/>
    <w:rsid w:val="0088519B"/>
    <w:rsid w:val="00E9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73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973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9731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73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973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9731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342400&amp;dst=100010" TargetMode="External"/><Relationship Id="rId21" Type="http://schemas.openxmlformats.org/officeDocument/2006/relationships/hyperlink" Target="https://login.consultant.ru/link/?req=doc&amp;base=LAW&amp;n=428327&amp;dst=100009" TargetMode="External"/><Relationship Id="rId42" Type="http://schemas.openxmlformats.org/officeDocument/2006/relationships/hyperlink" Target="https://login.consultant.ru/link/?req=doc&amp;base=LAW&amp;n=482484&amp;dst=101989" TargetMode="External"/><Relationship Id="rId47" Type="http://schemas.openxmlformats.org/officeDocument/2006/relationships/hyperlink" Target="https://login.consultant.ru/link/?req=doc&amp;base=LAW&amp;n=333463&amp;dst=100008" TargetMode="External"/><Relationship Id="rId63" Type="http://schemas.openxmlformats.org/officeDocument/2006/relationships/hyperlink" Target="https://login.consultant.ru/link/?req=doc&amp;base=LAW&amp;n=421834&amp;dst=100016" TargetMode="External"/><Relationship Id="rId68" Type="http://schemas.openxmlformats.org/officeDocument/2006/relationships/hyperlink" Target="https://login.consultant.ru/link/?req=doc&amp;base=LAW&amp;n=482726&amp;dst=59" TargetMode="External"/><Relationship Id="rId84" Type="http://schemas.openxmlformats.org/officeDocument/2006/relationships/hyperlink" Target="https://login.consultant.ru/link/?req=doc&amp;base=LAW&amp;n=452804&amp;dst=100030" TargetMode="External"/><Relationship Id="rId89" Type="http://schemas.openxmlformats.org/officeDocument/2006/relationships/hyperlink" Target="https://login.consultant.ru/link/?req=doc&amp;base=LAW&amp;n=477417&amp;dst=103563" TargetMode="External"/><Relationship Id="rId16" Type="http://schemas.openxmlformats.org/officeDocument/2006/relationships/hyperlink" Target="https://login.consultant.ru/link/?req=doc&amp;base=LAW&amp;n=482672&amp;dst=100025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login.consultant.ru/link/?req=doc&amp;base=LAW&amp;n=428327&amp;dst=100008" TargetMode="External"/><Relationship Id="rId32" Type="http://schemas.openxmlformats.org/officeDocument/2006/relationships/hyperlink" Target="https://login.consultant.ru/link/?req=doc&amp;base=LAW&amp;n=408099&amp;dst=100012" TargetMode="External"/><Relationship Id="rId37" Type="http://schemas.openxmlformats.org/officeDocument/2006/relationships/hyperlink" Target="https://login.consultant.ru/link/?req=doc&amp;base=LAW&amp;n=405870&amp;dst=100009" TargetMode="External"/><Relationship Id="rId53" Type="http://schemas.openxmlformats.org/officeDocument/2006/relationships/hyperlink" Target="https://login.consultant.ru/link/?req=doc&amp;base=LAW&amp;n=481370" TargetMode="External"/><Relationship Id="rId58" Type="http://schemas.openxmlformats.org/officeDocument/2006/relationships/hyperlink" Target="https://login.consultant.ru/link/?req=doc&amp;base=LAW&amp;n=428332&amp;dst=100012" TargetMode="External"/><Relationship Id="rId74" Type="http://schemas.openxmlformats.org/officeDocument/2006/relationships/hyperlink" Target="https://login.consultant.ru/link/?req=doc&amp;base=LAW&amp;n=421834&amp;dst=100022" TargetMode="External"/><Relationship Id="rId79" Type="http://schemas.openxmlformats.org/officeDocument/2006/relationships/hyperlink" Target="https://login.consultant.ru/link/?req=doc&amp;base=LAW&amp;n=452804&amp;dst=100028" TargetMode="External"/><Relationship Id="rId102" Type="http://schemas.openxmlformats.org/officeDocument/2006/relationships/hyperlink" Target="https://login.consultant.ru/link/?req=doc&amp;base=LAW&amp;n=310205&amp;dst=637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https://login.consultant.ru/link/?req=doc&amp;base=LAW&amp;n=477417&amp;dst=103564" TargetMode="External"/><Relationship Id="rId95" Type="http://schemas.openxmlformats.org/officeDocument/2006/relationships/hyperlink" Target="https://login.consultant.ru/link/?req=doc&amp;base=LAW&amp;n=362692&amp;dst=100012" TargetMode="External"/><Relationship Id="rId22" Type="http://schemas.openxmlformats.org/officeDocument/2006/relationships/hyperlink" Target="https://login.consultant.ru/link/?req=doc&amp;base=LAW&amp;n=327714&amp;dst=100008" TargetMode="External"/><Relationship Id="rId27" Type="http://schemas.openxmlformats.org/officeDocument/2006/relationships/hyperlink" Target="https://login.consultant.ru/link/?req=doc&amp;base=LAW&amp;n=334281&amp;dst=100009" TargetMode="External"/><Relationship Id="rId43" Type="http://schemas.openxmlformats.org/officeDocument/2006/relationships/hyperlink" Target="https://login.consultant.ru/link/?req=doc&amp;base=LAW&amp;n=476454" TargetMode="External"/><Relationship Id="rId48" Type="http://schemas.openxmlformats.org/officeDocument/2006/relationships/hyperlink" Target="https://login.consultant.ru/link/?req=doc&amp;base=LAW&amp;n=421834&amp;dst=100012" TargetMode="External"/><Relationship Id="rId64" Type="http://schemas.openxmlformats.org/officeDocument/2006/relationships/hyperlink" Target="https://login.consultant.ru/link/?req=doc&amp;base=LAW&amp;n=330206&amp;dst=100008" TargetMode="External"/><Relationship Id="rId69" Type="http://schemas.openxmlformats.org/officeDocument/2006/relationships/hyperlink" Target="https://login.consultant.ru/link/?req=doc&amp;base=LAW&amp;n=338808&amp;dst=100008" TargetMode="External"/><Relationship Id="rId80" Type="http://schemas.openxmlformats.org/officeDocument/2006/relationships/hyperlink" Target="https://login.consultant.ru/link/?req=doc&amp;base=LAW&amp;n=482484&amp;dst=101995" TargetMode="External"/><Relationship Id="rId85" Type="http://schemas.openxmlformats.org/officeDocument/2006/relationships/hyperlink" Target="https://login.consultant.ru/link/?req=doc&amp;base=LAW&amp;n=430923&amp;dst=100009" TargetMode="External"/><Relationship Id="rId12" Type="http://schemas.openxmlformats.org/officeDocument/2006/relationships/hyperlink" Target="https://login.consultant.ru/link/?req=doc&amp;base=LAW&amp;n=446086&amp;dst=100034" TargetMode="External"/><Relationship Id="rId17" Type="http://schemas.openxmlformats.org/officeDocument/2006/relationships/hyperlink" Target="https://login.consultant.ru/link/?req=doc&amp;base=LAW&amp;n=462868&amp;dst=100135" TargetMode="External"/><Relationship Id="rId33" Type="http://schemas.openxmlformats.org/officeDocument/2006/relationships/hyperlink" Target="https://login.consultant.ru/link/?req=doc&amp;base=LAW&amp;n=477417&amp;dst=103558" TargetMode="External"/><Relationship Id="rId38" Type="http://schemas.openxmlformats.org/officeDocument/2006/relationships/hyperlink" Target="https://login.consultant.ru/link/?req=doc&amp;base=LAW&amp;n=362692&amp;dst=100012" TargetMode="External"/><Relationship Id="rId59" Type="http://schemas.openxmlformats.org/officeDocument/2006/relationships/hyperlink" Target="https://login.consultant.ru/link/?req=doc&amp;base=LAW&amp;n=421834&amp;dst=100015" TargetMode="External"/><Relationship Id="rId103" Type="http://schemas.openxmlformats.org/officeDocument/2006/relationships/hyperlink" Target="https://login.consultant.ru/link/?req=doc&amp;base=LAW&amp;n=310205&amp;dst=638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login.consultant.ru/link/?req=doc&amp;base=LAW&amp;n=330206&amp;dst=100008" TargetMode="External"/><Relationship Id="rId41" Type="http://schemas.openxmlformats.org/officeDocument/2006/relationships/hyperlink" Target="https://login.consultant.ru/link/?req=doc&amp;base=LAW&amp;n=362692&amp;dst=100030" TargetMode="External"/><Relationship Id="rId54" Type="http://schemas.openxmlformats.org/officeDocument/2006/relationships/hyperlink" Target="https://login.consultant.ru/link/?req=doc&amp;base=LAW&amp;n=327714&amp;dst=100008" TargetMode="External"/><Relationship Id="rId62" Type="http://schemas.openxmlformats.org/officeDocument/2006/relationships/hyperlink" Target="https://login.consultant.ru/link/?req=doc&amp;base=LAW&amp;n=452804&amp;dst=100017" TargetMode="External"/><Relationship Id="rId70" Type="http://schemas.openxmlformats.org/officeDocument/2006/relationships/hyperlink" Target="https://login.consultant.ru/link/?req=doc&amp;base=LAW&amp;n=452804&amp;dst=100019" TargetMode="External"/><Relationship Id="rId75" Type="http://schemas.openxmlformats.org/officeDocument/2006/relationships/hyperlink" Target="https://login.consultant.ru/link/?req=doc&amp;base=LAW&amp;n=452804&amp;dst=100024" TargetMode="External"/><Relationship Id="rId83" Type="http://schemas.openxmlformats.org/officeDocument/2006/relationships/hyperlink" Target="https://login.consultant.ru/link/?req=doc&amp;base=LAW&amp;n=333463&amp;dst=100008" TargetMode="External"/><Relationship Id="rId88" Type="http://schemas.openxmlformats.org/officeDocument/2006/relationships/hyperlink" Target="https://login.consultant.ru/link/?req=doc&amp;base=LAW&amp;n=421834&amp;dst=100028" TargetMode="External"/><Relationship Id="rId91" Type="http://schemas.openxmlformats.org/officeDocument/2006/relationships/hyperlink" Target="https://login.consultant.ru/link/?req=doc&amp;base=LAW&amp;n=482484&amp;dst=101996" TargetMode="External"/><Relationship Id="rId96" Type="http://schemas.openxmlformats.org/officeDocument/2006/relationships/hyperlink" Target="https://login.consultant.ru/link/?req=doc&amp;base=LAW&amp;n=362692&amp;dst=10008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1131&amp;dst=100093" TargetMode="External"/><Relationship Id="rId15" Type="http://schemas.openxmlformats.org/officeDocument/2006/relationships/hyperlink" Target="https://login.consultant.ru/link/?req=doc&amp;base=LAW&amp;n=482484&amp;dst=101987" TargetMode="External"/><Relationship Id="rId23" Type="http://schemas.openxmlformats.org/officeDocument/2006/relationships/hyperlink" Target="https://login.consultant.ru/link/?req=doc&amp;base=LAW&amp;n=327715&amp;dst=100008" TargetMode="External"/><Relationship Id="rId28" Type="http://schemas.openxmlformats.org/officeDocument/2006/relationships/hyperlink" Target="https://login.consultant.ru/link/?req=doc&amp;base=LAW&amp;n=338808&amp;dst=100008" TargetMode="External"/><Relationship Id="rId36" Type="http://schemas.openxmlformats.org/officeDocument/2006/relationships/hyperlink" Target="https://login.consultant.ru/link/?req=doc&amp;base=LAW&amp;n=428332&amp;dst=100010" TargetMode="External"/><Relationship Id="rId49" Type="http://schemas.openxmlformats.org/officeDocument/2006/relationships/hyperlink" Target="https://login.consultant.ru/link/?req=doc&amp;base=LAW&amp;n=477417&amp;dst=103560" TargetMode="External"/><Relationship Id="rId57" Type="http://schemas.openxmlformats.org/officeDocument/2006/relationships/hyperlink" Target="https://login.consultant.ru/link/?req=doc&amp;base=LAW&amp;n=449065&amp;dst=100009" TargetMode="External"/><Relationship Id="rId106" Type="http://schemas.openxmlformats.org/officeDocument/2006/relationships/hyperlink" Target="https://login.consultant.ru/link/?req=doc&amp;base=LAW&amp;n=327714&amp;dst=100008" TargetMode="External"/><Relationship Id="rId10" Type="http://schemas.openxmlformats.org/officeDocument/2006/relationships/hyperlink" Target="https://login.consultant.ru/link/?req=doc&amp;base=LAW&amp;n=428332&amp;dst=100009" TargetMode="External"/><Relationship Id="rId31" Type="http://schemas.openxmlformats.org/officeDocument/2006/relationships/hyperlink" Target="https://login.consultant.ru/link/?req=doc&amp;base=LAW&amp;n=421834&amp;dst=100010" TargetMode="External"/><Relationship Id="rId44" Type="http://schemas.openxmlformats.org/officeDocument/2006/relationships/hyperlink" Target="https://login.consultant.ru/link/?req=doc&amp;base=LAW&amp;n=446086&amp;dst=100034" TargetMode="External"/><Relationship Id="rId52" Type="http://schemas.openxmlformats.org/officeDocument/2006/relationships/hyperlink" Target="https://login.consultant.ru/link/?req=doc&amp;base=LAW&amp;n=452804&amp;dst=100015" TargetMode="External"/><Relationship Id="rId60" Type="http://schemas.openxmlformats.org/officeDocument/2006/relationships/hyperlink" Target="https://login.consultant.ru/link/?req=doc&amp;base=LAW&amp;n=330513&amp;dst=100008" TargetMode="External"/><Relationship Id="rId65" Type="http://schemas.openxmlformats.org/officeDocument/2006/relationships/hyperlink" Target="https://login.consultant.ru/link/?req=doc&amp;base=LAW&amp;n=421834&amp;dst=100017" TargetMode="External"/><Relationship Id="rId73" Type="http://schemas.openxmlformats.org/officeDocument/2006/relationships/hyperlink" Target="https://login.consultant.ru/link/?req=doc&amp;base=LAW&amp;n=421834&amp;dst=100021" TargetMode="External"/><Relationship Id="rId78" Type="http://schemas.openxmlformats.org/officeDocument/2006/relationships/hyperlink" Target="https://login.consultant.ru/link/?req=doc&amp;base=LAW&amp;n=452804&amp;dst=100026" TargetMode="External"/><Relationship Id="rId81" Type="http://schemas.openxmlformats.org/officeDocument/2006/relationships/hyperlink" Target="https://login.consultant.ru/link/?req=doc&amp;base=LAW&amp;n=421834&amp;dst=100024" TargetMode="External"/><Relationship Id="rId86" Type="http://schemas.openxmlformats.org/officeDocument/2006/relationships/hyperlink" Target="https://login.consultant.ru/link/?req=doc&amp;base=LAW&amp;n=421834&amp;dst=100026" TargetMode="External"/><Relationship Id="rId94" Type="http://schemas.openxmlformats.org/officeDocument/2006/relationships/hyperlink" Target="https://login.consultant.ru/link/?req=doc&amp;base=LAW&amp;n=482844" TargetMode="External"/><Relationship Id="rId99" Type="http://schemas.openxmlformats.org/officeDocument/2006/relationships/hyperlink" Target="https://login.consultant.ru/link/?req=doc&amp;base=LAW&amp;n=376416&amp;dst=100010" TargetMode="External"/><Relationship Id="rId101" Type="http://schemas.openxmlformats.org/officeDocument/2006/relationships/hyperlink" Target="https://login.consultant.ru/link/?req=doc&amp;base=LAW&amp;n=3102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1834&amp;dst=100009" TargetMode="External"/><Relationship Id="rId13" Type="http://schemas.openxmlformats.org/officeDocument/2006/relationships/hyperlink" Target="https://login.consultant.ru/link/?req=doc&amp;base=LAW&amp;n=452804&amp;dst=100009" TargetMode="External"/><Relationship Id="rId18" Type="http://schemas.openxmlformats.org/officeDocument/2006/relationships/hyperlink" Target="https://login.consultant.ru/link/?req=doc&amp;base=LAW&amp;n=377044&amp;dst=100011" TargetMode="External"/><Relationship Id="rId39" Type="http://schemas.openxmlformats.org/officeDocument/2006/relationships/hyperlink" Target="https://login.consultant.ru/link/?req=doc&amp;base=LAW&amp;n=362692&amp;dst=100085" TargetMode="External"/><Relationship Id="rId34" Type="http://schemas.openxmlformats.org/officeDocument/2006/relationships/hyperlink" Target="https://login.consultant.ru/link/?req=doc&amp;base=LAW&amp;n=376416&amp;dst=100010" TargetMode="External"/><Relationship Id="rId50" Type="http://schemas.openxmlformats.org/officeDocument/2006/relationships/hyperlink" Target="https://login.consultant.ru/link/?req=doc&amp;base=LAW&amp;n=452804&amp;dst=100013" TargetMode="External"/><Relationship Id="rId55" Type="http://schemas.openxmlformats.org/officeDocument/2006/relationships/hyperlink" Target="https://login.consultant.ru/link/?req=doc&amp;base=LAW&amp;n=327715&amp;dst=100008" TargetMode="External"/><Relationship Id="rId76" Type="http://schemas.openxmlformats.org/officeDocument/2006/relationships/hyperlink" Target="https://login.consultant.ru/link/?req=doc&amp;base=LAW&amp;n=482484&amp;dst=101993" TargetMode="External"/><Relationship Id="rId97" Type="http://schemas.openxmlformats.org/officeDocument/2006/relationships/hyperlink" Target="https://login.consultant.ru/link/?req=doc&amp;base=LAW&amp;n=362692&amp;dst=100052" TargetMode="External"/><Relationship Id="rId104" Type="http://schemas.openxmlformats.org/officeDocument/2006/relationships/hyperlink" Target="https://login.consultant.ru/link/?req=doc&amp;base=LAW&amp;n=310122&amp;dst=100100" TargetMode="External"/><Relationship Id="rId7" Type="http://schemas.openxmlformats.org/officeDocument/2006/relationships/hyperlink" Target="https://login.consultant.ru/link/?req=doc&amp;base=LAW&amp;n=477417&amp;dst=103557" TargetMode="External"/><Relationship Id="rId71" Type="http://schemas.openxmlformats.org/officeDocument/2006/relationships/hyperlink" Target="https://login.consultant.ru/link/?req=doc&amp;base=LAW&amp;n=481021&amp;dst=100061" TargetMode="External"/><Relationship Id="rId92" Type="http://schemas.openxmlformats.org/officeDocument/2006/relationships/hyperlink" Target="https://login.consultant.ru/link/?req=doc&amp;base=LAW&amp;n=48284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333463&amp;dst=100008" TargetMode="External"/><Relationship Id="rId24" Type="http://schemas.openxmlformats.org/officeDocument/2006/relationships/hyperlink" Target="https://login.consultant.ru/link/?req=doc&amp;base=LAW&amp;n=330513&amp;dst=100008" TargetMode="External"/><Relationship Id="rId40" Type="http://schemas.openxmlformats.org/officeDocument/2006/relationships/hyperlink" Target="https://login.consultant.ru/link/?req=doc&amp;base=LAW&amp;n=362692&amp;dst=100052" TargetMode="External"/><Relationship Id="rId45" Type="http://schemas.openxmlformats.org/officeDocument/2006/relationships/hyperlink" Target="https://login.consultant.ru/link/?req=doc&amp;base=LAW&amp;n=482484&amp;dst=101990" TargetMode="External"/><Relationship Id="rId66" Type="http://schemas.openxmlformats.org/officeDocument/2006/relationships/hyperlink" Target="https://login.consultant.ru/link/?req=doc&amp;base=LAW&amp;n=342400&amp;dst=100010" TargetMode="External"/><Relationship Id="rId87" Type="http://schemas.openxmlformats.org/officeDocument/2006/relationships/hyperlink" Target="https://login.consultant.ru/link/?req=doc&amp;base=LAW&amp;n=430923&amp;dst=100009" TargetMode="External"/><Relationship Id="rId61" Type="http://schemas.openxmlformats.org/officeDocument/2006/relationships/hyperlink" Target="https://login.consultant.ru/link/?req=doc&amp;base=LAW&amp;n=428327&amp;dst=100011" TargetMode="External"/><Relationship Id="rId82" Type="http://schemas.openxmlformats.org/officeDocument/2006/relationships/hyperlink" Target="https://login.consultant.ru/link/?req=doc&amp;base=LAW&amp;n=481021&amp;dst=100061" TargetMode="External"/><Relationship Id="rId19" Type="http://schemas.openxmlformats.org/officeDocument/2006/relationships/hyperlink" Target="https://login.consultant.ru/link/?req=doc&amp;base=LAW&amp;n=452804&amp;dst=100010" TargetMode="External"/><Relationship Id="rId14" Type="http://schemas.openxmlformats.org/officeDocument/2006/relationships/hyperlink" Target="https://login.consultant.ru/link/?req=doc&amp;base=LAW&amp;n=462868&amp;dst=100135" TargetMode="External"/><Relationship Id="rId30" Type="http://schemas.openxmlformats.org/officeDocument/2006/relationships/hyperlink" Target="https://login.consultant.ru/link/?req=doc&amp;base=LAW&amp;n=430923&amp;dst=100009" TargetMode="External"/><Relationship Id="rId35" Type="http://schemas.openxmlformats.org/officeDocument/2006/relationships/hyperlink" Target="https://login.consultant.ru/link/?req=doc&amp;base=LAW&amp;n=449065&amp;dst=100009" TargetMode="External"/><Relationship Id="rId56" Type="http://schemas.openxmlformats.org/officeDocument/2006/relationships/hyperlink" Target="https://login.consultant.ru/link/?req=doc&amp;base=LAW&amp;n=342400&amp;dst=100010" TargetMode="External"/><Relationship Id="rId77" Type="http://schemas.openxmlformats.org/officeDocument/2006/relationships/hyperlink" Target="https://login.consultant.ru/link/?req=doc&amp;base=LAW&amp;n=482484&amp;dst=101994" TargetMode="External"/><Relationship Id="rId100" Type="http://schemas.openxmlformats.org/officeDocument/2006/relationships/hyperlink" Target="https://login.consultant.ru/link/?req=doc&amp;base=LAW&amp;n=476454&amp;dst=101061" TargetMode="External"/><Relationship Id="rId105" Type="http://schemas.openxmlformats.org/officeDocument/2006/relationships/hyperlink" Target="https://login.consultant.ru/link/?req=doc&amp;base=LAW&amp;n=287027&amp;dst=100205" TargetMode="External"/><Relationship Id="rId8" Type="http://schemas.openxmlformats.org/officeDocument/2006/relationships/hyperlink" Target="https://login.consultant.ru/link/?req=doc&amp;base=LAW&amp;n=476454&amp;dst=101061" TargetMode="External"/><Relationship Id="rId51" Type="http://schemas.openxmlformats.org/officeDocument/2006/relationships/hyperlink" Target="https://login.consultant.ru/link/?req=doc&amp;base=LAW&amp;n=481021&amp;dst=100061" TargetMode="External"/><Relationship Id="rId72" Type="http://schemas.openxmlformats.org/officeDocument/2006/relationships/hyperlink" Target="https://login.consultant.ru/link/?req=doc&amp;base=LAW&amp;n=452804&amp;dst=100022" TargetMode="External"/><Relationship Id="rId93" Type="http://schemas.openxmlformats.org/officeDocument/2006/relationships/hyperlink" Target="https://login.consultant.ru/link/?req=doc&amp;base=LAW&amp;n=482844" TargetMode="External"/><Relationship Id="rId98" Type="http://schemas.openxmlformats.org/officeDocument/2006/relationships/hyperlink" Target="https://login.consultant.ru/link/?req=doc&amp;base=LAW&amp;n=362692&amp;dst=10003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LAW&amp;n=330206&amp;dst=100008" TargetMode="External"/><Relationship Id="rId46" Type="http://schemas.openxmlformats.org/officeDocument/2006/relationships/hyperlink" Target="https://login.consultant.ru/link/?req=doc&amp;base=LAW&amp;n=338808&amp;dst=100008" TargetMode="External"/><Relationship Id="rId67" Type="http://schemas.openxmlformats.org/officeDocument/2006/relationships/hyperlink" Target="https://login.consultant.ru/link/?req=doc&amp;base=LAW&amp;n=334281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9069</Words>
  <Characters>51696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Климович Алена Михайловна</dc:creator>
  <cp:lastModifiedBy>Климович Алена Михайловна</cp:lastModifiedBy>
  <cp:revision>1</cp:revision>
  <dcterms:created xsi:type="dcterms:W3CDTF">2024-08-20T14:26:00Z</dcterms:created>
  <dcterms:modified xsi:type="dcterms:W3CDTF">2024-08-20T14:26:00Z</dcterms:modified>
</cp:coreProperties>
</file>