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30.07.2004 N 400</w:t>
              <w:br/>
              <w:t xml:space="preserve">(ред. от 27.12.2024)</w:t>
              <w:br/>
              <w:t xml:space="preserve">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июля 2004 г. N 400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ФЕДЕРАЛЬНОЙ СЛУЖБЕ ПО НАДЗОРУ В СФЕРЕ ПРИРОДОПОЛЬЗОВАНИЯ</w:t>
      </w:r>
    </w:p>
    <w:p>
      <w:pPr>
        <w:pStyle w:val="2"/>
        <w:jc w:val="center"/>
      </w:pPr>
      <w:r>
        <w:rPr>
          <w:sz w:val="20"/>
        </w:rPr>
        <w:t xml:space="preserve">И ВНЕСЕНИИ ИЗМЕНЕНИЙ В ПОСТАНОВЛЕНИЕ ПРАВИТЕЛЬСТВА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22 ИЮЛЯ 2004 Г. N 370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20.10.2006 </w:t>
            </w:r>
            <w:hyperlink w:history="0" r:id="rId7" w:tooltip="Постановление Правительства РФ от 20.10.2006 N 620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620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20.12.2006 </w:t>
            </w:r>
            <w:hyperlink w:history="0" r:id="rId8" w:tooltip="Постановление Правительства РФ от 20.12.2006 N 780 (ред. от 29.05.2008) &quot;О внесении изменений в Положение о Министерстве природных ресурсов Российской Федерации и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780</w:t>
              </w:r>
            </w:hyperlink>
            <w:r>
              <w:rPr>
                <w:sz w:val="20"/>
                <w:color w:val="392c69"/>
              </w:rPr>
              <w:t xml:space="preserve">, от 24.05.2007 </w:t>
            </w:r>
            <w:hyperlink w:history="0" r:id="rId9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      <w:r>
                <w:rPr>
                  <w:sz w:val="20"/>
                  <w:color w:val="0000ff"/>
                </w:rPr>
                <w:t xml:space="preserve">N 315</w:t>
              </w:r>
            </w:hyperlink>
            <w:r>
              <w:rPr>
                <w:sz w:val="20"/>
                <w:color w:val="392c69"/>
              </w:rPr>
              <w:t xml:space="preserve">, от 16.04.2008 </w:t>
            </w:r>
            <w:hyperlink w:history="0" r:id="rId10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282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29.05.2008 </w:t>
            </w:r>
            <w:hyperlink w:history="0" r:id="rId11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      <w:r>
                <w:rPr>
                  <w:sz w:val="20"/>
                  <w:color w:val="0000ff"/>
                </w:rPr>
                <w:t xml:space="preserve">N 404</w:t>
              </w:r>
            </w:hyperlink>
            <w:r>
              <w:rPr>
                <w:sz w:val="20"/>
                <w:color w:val="392c69"/>
              </w:rPr>
              <w:t xml:space="preserve">, от 04.08.2008 </w:t>
            </w:r>
            <w:hyperlink w:history="0" r:id="rId12" w:tooltip="Постановление Правительства РФ от 04.08.2008 N 582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582</w:t>
              </w:r>
            </w:hyperlink>
            <w:r>
              <w:rPr>
                <w:sz w:val="20"/>
                <w:color w:val="392c69"/>
              </w:rPr>
              <w:t xml:space="preserve">, от 07.11.2008 </w:t>
            </w:r>
            <w:hyperlink w:history="0" r:id="rId13" w:tooltip="Постановление Правительства РФ от 07.11.2008 N 814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27.01.2009 </w:t>
            </w:r>
            <w:hyperlink w:history="0" r:id="rId14" w:tooltip="Постановление Правительства РФ от 27.01.2009 N 43 (ред. от 23.08.2024) &quot;О внесении изменений в некоторые акты Правительства Российской Федерации в связи с принятием Федерального закона &quot;О размещении заказов на поставки товаров, выполнение работ, оказание услуг для государственных и муниципальных нужд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, от 08.08.2009 </w:t>
            </w:r>
            <w:hyperlink w:history="0" r:id="rId15" w:tooltip="Постановление Правительства РФ от 08.08.2009 N 649 (ред. от 19.08.2016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649</w:t>
              </w:r>
            </w:hyperlink>
            <w:r>
              <w:rPr>
                <w:sz w:val="20"/>
                <w:color w:val="392c69"/>
              </w:rPr>
              <w:t xml:space="preserve">, от 01.12.2009 </w:t>
            </w:r>
            <w:hyperlink w:history="0" r:id="rId16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27.01.2010 </w:t>
            </w:r>
            <w:hyperlink w:history="0" r:id="rId17" w:tooltip="Постановление Правительства РФ от 27.01.2010 N 31 (ред. от 30.10.2021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, от 28.03.2010 </w:t>
            </w:r>
            <w:hyperlink w:history="0" r:id="rId18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      <w:r>
                <w:rPr>
                  <w:sz w:val="20"/>
                  <w:color w:val="0000ff"/>
                </w:rPr>
                <w:t xml:space="preserve">N 191</w:t>
              </w:r>
            </w:hyperlink>
            <w:r>
              <w:rPr>
                <w:sz w:val="20"/>
                <w:color w:val="392c69"/>
              </w:rPr>
              <w:t xml:space="preserve">, от 15.06.2010 </w:t>
            </w:r>
            <w:hyperlink w:history="0" r:id="rId19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26.07.2010 </w:t>
            </w:r>
            <w:hyperlink w:history="0" r:id="rId20" w:tooltip="Постановление Правительства РФ от 26.07.2010 N 549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549</w:t>
              </w:r>
            </w:hyperlink>
            <w:r>
              <w:rPr>
                <w:sz w:val="20"/>
                <w:color w:val="392c69"/>
              </w:rPr>
              <w:t xml:space="preserve">, от 13.09.2010 </w:t>
            </w:r>
            <w:hyperlink w:history="0" r:id="rId21" w:tooltip="Постановление Правительства РФ от 13.09.2010 N 717 (ред. от 31.10.2023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      <w:r>
                <w:rPr>
                  <w:sz w:val="20"/>
                  <w:color w:val="0000ff"/>
                </w:rPr>
                <w:t xml:space="preserve">N 717</w:t>
              </w:r>
            </w:hyperlink>
            <w:r>
              <w:rPr>
                <w:sz w:val="20"/>
                <w:color w:val="392c69"/>
              </w:rPr>
              <w:t xml:space="preserve">, от 12.10.2010 </w:t>
            </w:r>
            <w:hyperlink w:history="0" r:id="rId22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820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12.11.2010 </w:t>
            </w:r>
            <w:hyperlink w:history="0" r:id="rId23" w:tooltip="Постановление Правительства РФ от 12.11.2010 N 898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898</w:t>
              </w:r>
            </w:hyperlink>
            <w:r>
              <w:rPr>
                <w:sz w:val="20"/>
                <w:color w:val="392c69"/>
              </w:rPr>
              <w:t xml:space="preserve">, от 24.03.2011 </w:t>
            </w:r>
            <w:hyperlink w:history="0" r:id="rId24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 от 08.10.2012 </w:t>
            </w:r>
            <w:hyperlink w:history="0" r:id="rId25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1027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30.04.2013 </w:t>
            </w:r>
            <w:hyperlink w:history="0" r:id="rId26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393</w:t>
              </w:r>
            </w:hyperlink>
            <w:r>
              <w:rPr>
                <w:sz w:val="20"/>
                <w:color w:val="392c69"/>
              </w:rPr>
              <w:t xml:space="preserve">, от 05.06.2013 </w:t>
            </w:r>
            <w:hyperlink w:history="0" r:id="rId27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21.10.2013 </w:t>
            </w:r>
            <w:hyperlink w:history="0" r:id="rId28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936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02.11.2013 </w:t>
            </w:r>
            <w:hyperlink w:history="0" r:id="rId29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      <w:r>
                <w:rPr>
                  <w:sz w:val="20"/>
                  <w:color w:val="0000ff"/>
                </w:rPr>
                <w:t xml:space="preserve">N 988</w:t>
              </w:r>
            </w:hyperlink>
            <w:r>
              <w:rPr>
                <w:sz w:val="20"/>
                <w:color w:val="392c69"/>
              </w:rPr>
              <w:t xml:space="preserve">, от 27.12.2014 </w:t>
            </w:r>
            <w:hyperlink w:history="0" r:id="rId30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 от 16.04.2015 </w:t>
            </w:r>
            <w:hyperlink w:history="0" r:id="rId31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11.11.2015 </w:t>
            </w:r>
            <w:hyperlink w:history="0" r:id="rId32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1219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33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1435</w:t>
              </w:r>
            </w:hyperlink>
            <w:r>
              <w:rPr>
                <w:sz w:val="20"/>
                <w:color w:val="392c69"/>
              </w:rPr>
              <w:t xml:space="preserve">, от 01.07.2016 </w:t>
            </w:r>
            <w:hyperlink w:history="0" r:id="rId34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07.07.2016 </w:t>
            </w:r>
            <w:hyperlink w:history="0" r:id="rId35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638</w:t>
              </w:r>
            </w:hyperlink>
            <w:r>
              <w:rPr>
                <w:sz w:val="20"/>
                <w:color w:val="392c69"/>
              </w:rPr>
              <w:t xml:space="preserve">, от 11.07.2016 </w:t>
            </w:r>
            <w:hyperlink w:history="0" r:id="rId36" w:tooltip="Постановление Правительства РФ от 11.07.2016 N 658 (ред. от 30.12.2017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658</w:t>
              </w:r>
            </w:hyperlink>
            <w:r>
              <w:rPr>
                <w:sz w:val="20"/>
                <w:color w:val="392c69"/>
              </w:rPr>
              <w:t xml:space="preserve">, от 13.12.2017 </w:t>
            </w:r>
            <w:hyperlink w:history="0" r:id="rId37" w:tooltip="Постановление Правительства РФ от 13.12.2017 N 154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26.06.2018 </w:t>
            </w:r>
            <w:hyperlink w:history="0" r:id="rId38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 от 05.10.2018 </w:t>
            </w:r>
            <w:hyperlink w:history="0" r:id="rId39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1196</w:t>
              </w:r>
            </w:hyperlink>
            <w:r>
              <w:rPr>
                <w:sz w:val="20"/>
                <w:color w:val="392c69"/>
              </w:rPr>
              <w:t xml:space="preserve">, от 08.05.2019 </w:t>
            </w:r>
            <w:hyperlink w:history="0" r:id="rId40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11.07.2019 </w:t>
            </w:r>
            <w:hyperlink w:history="0" r:id="rId41" w:tooltip="Постановление Правительства РФ от 11.07.2019 N 882 (ред. от 30.10.2021) &quot;О внесении изменений в некоторые акты Правительства Российской Федерации по вопросу осуществления федеральными органами исполнительной власти отдельных полномочий в области обращения с животными&quot;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27.07.2019 </w:t>
            </w:r>
            <w:hyperlink w:history="0" r:id="rId42" w:tooltip="Постановление Правительства РФ от 27.07.2019 N 967 &quot;О внесении изменения в пункт 6 постановления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967</w:t>
              </w:r>
            </w:hyperlink>
            <w:r>
              <w:rPr>
                <w:sz w:val="20"/>
                <w:color w:val="392c69"/>
              </w:rPr>
              <w:t xml:space="preserve">, от 24.11.2020 </w:t>
            </w:r>
            <w:hyperlink w:history="0" r:id="rId43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      <w:r>
                <w:rPr>
                  <w:sz w:val="20"/>
                  <w:color w:val="0000ff"/>
                </w:rPr>
                <w:t xml:space="preserve">N 1923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28.12.2020 </w:t>
            </w:r>
            <w:hyperlink w:history="0" r:id="rId44" w:tooltip="Постановление Правительства РФ от 28.12.2020 N 229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2293</w:t>
              </w:r>
            </w:hyperlink>
            <w:r>
              <w:rPr>
                <w:sz w:val="20"/>
                <w:color w:val="392c69"/>
              </w:rPr>
              <w:t xml:space="preserve">, от 31.05.2021 </w:t>
            </w:r>
            <w:hyperlink w:history="0" r:id="rId45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832</w:t>
              </w:r>
            </w:hyperlink>
            <w:r>
              <w:rPr>
                <w:sz w:val="20"/>
                <w:color w:val="392c69"/>
              </w:rPr>
              <w:t xml:space="preserve">, от 30.10.2021 </w:t>
            </w:r>
            <w:hyperlink w:history="0" r:id="rId4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1874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30.06.2022 </w:t>
            </w:r>
            <w:hyperlink w:history="0" r:id="rId47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1173</w:t>
              </w:r>
            </w:hyperlink>
            <w:r>
              <w:rPr>
                <w:sz w:val="20"/>
                <w:color w:val="392c69"/>
              </w:rPr>
              <w:t xml:space="preserve">, от 09.03.2023 </w:t>
            </w:r>
            <w:hyperlink w:history="0" r:id="rId48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sz w:val="20"/>
                  <w:color w:val="0000ff"/>
                </w:rPr>
                <w:t xml:space="preserve">N 368</w:t>
              </w:r>
            </w:hyperlink>
            <w:r>
              <w:rPr>
                <w:sz w:val="20"/>
                <w:color w:val="392c69"/>
              </w:rPr>
              <w:t xml:space="preserve">, от 05.10.2023 </w:t>
            </w:r>
            <w:hyperlink w:history="0" r:id="rId49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18.10.2023 </w:t>
            </w:r>
            <w:hyperlink w:history="0" r:id="rId50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      <w:r>
                <w:rPr>
                  <w:sz w:val="20"/>
                  <w:color w:val="0000ff"/>
                </w:rPr>
                <w:t xml:space="preserve">N 1726</w:t>
              </w:r>
            </w:hyperlink>
            <w:r>
              <w:rPr>
                <w:sz w:val="20"/>
                <w:color w:val="392c69"/>
              </w:rPr>
              <w:t xml:space="preserve">, от 27.10.2023 </w:t>
            </w:r>
            <w:hyperlink w:history="0" r:id="rId51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1800</w:t>
              </w:r>
            </w:hyperlink>
            <w:r>
              <w:rPr>
                <w:sz w:val="20"/>
                <w:color w:val="392c69"/>
              </w:rPr>
              <w:t xml:space="preserve">, от 11.04.2024 </w:t>
            </w:r>
            <w:hyperlink w:history="0" r:id="rId52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30.07.2024 </w:t>
            </w:r>
            <w:hyperlink w:history="0" r:id="rId53" w:tooltip="Постановление Правительства РФ от 30.07.2024 N 1028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54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5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службе по надзору в сфере природопользования.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55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29.05.2008 N 404.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5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30.10.2021 N 1874.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57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29.05.2008 N 404.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Министерству природных ресурсов Российской Федерации и Министерству экономического развития и торговли Российской Федерации до 1 ноября 2004 г. внести в Правительство Российской Федерации предложения по уточнению </w:t>
      </w:r>
      <w:hyperlink w:history="0" r:id="rId58" w:tooltip="Постановление Правительства РФ от 06.11.1992 N 854 (ред. от 08.12.2010) &quot;О лицензировании и квотировании экспорта и импорта товаров (работ, услуг) на территори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специфических товаров (работ, услуг), экспорт которых осуществляется по лицензиям, утвержденного Постановлением Правительства Российской Федерации от 6 ноября 1992 г. N 854 "О лицензировании и квотировании экспорта и импорта товаров (работ, услуг) на территории Российской Федерации" (Собрание актов Президента и Правительства Российской Федерации, 1992, N 19, ст. 1589; 1993, N 34, ст. 3186; 1994, N 16, ст. 1280; Собрание законодательства Российской Федерации, 1995, N 4, ст. 292; 1996, N 13, ст. 1358; 1997, N 1, ст. 189; N 8, ст. 943; N 43, ст. 4977; 1988, N 6, ст. 746; 2000, N 9, ст. 1036; 2001, N 50, ст. 4735; 2002, N 22, ст. 2094), в части товаров (работ, услуг), относящихся к компетенции Министерства природных ресурсов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Разрешить Федеральной службе по надзору в сфере природопользования иметь 5 заместителей руководителя, а также в структуре центрального аппарата до 13 управлений по основным направлениям деятельности Службы.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59" w:tooltip="Постановление Правительства РФ от 30.07.2024 N 1028 &quot;О внесении изменения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30.07.2024 N 1028)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Утратил силу. - </w:t>
      </w:r>
      <w:hyperlink w:history="0" r:id="rId60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29.05.2008 N 404.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Согласиться с предложением Министерства природных ресурсов Российской Федерации о размещении в установленном порядке центрального аппарата Федеральной службы по надзору в сфере природопользования в г. Москве, ул. Б. Грузинская, д. 4/6, корпуса А и 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Признать утратившим силу </w:t>
      </w:r>
      <w:hyperlink w:history="0" r:id="rId61" w:tooltip="Постановление Правительства РФ от 06.04.2004 N 161 &quot;Вопросы Федеральной службы по надзору в сфере экологии и природополь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6 апреля 2004 г. N 161 "Вопросы Федеральной службы по надзору в сфере экологии и природопользования" (Собрание законодательства Российской Федерации, 2004, N 15, ст. 1453).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июля 2004 г. N 400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4" w:name="P54"/>
    <w:bookmarkEnd w:id="5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ФЕДЕРАЛЬНОЙ СЛУЖБЕ ПО НАДЗОРУ В СФЕРЕ ПРИРОДОПОЛЬЗОВАНИЯ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20.10.2006 </w:t>
            </w:r>
            <w:hyperlink w:history="0" r:id="rId62" w:tooltip="Постановление Правительства РФ от 20.10.2006 N 620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620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20.12.2006 </w:t>
            </w:r>
            <w:hyperlink w:history="0" r:id="rId63" w:tooltip="Постановление Правительства РФ от 20.12.2006 N 780 (ред. от 29.05.2008) &quot;О внесении изменений в Положение о Министерстве природных ресурсов Российской Федерации и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780</w:t>
              </w:r>
            </w:hyperlink>
            <w:r>
              <w:rPr>
                <w:sz w:val="20"/>
                <w:color w:val="392c69"/>
              </w:rPr>
              <w:t xml:space="preserve">, от 24.05.2007 </w:t>
            </w:r>
            <w:hyperlink w:history="0" r:id="rId64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      <w:r>
                <w:rPr>
                  <w:sz w:val="20"/>
                  <w:color w:val="0000ff"/>
                </w:rPr>
                <w:t xml:space="preserve">N 315</w:t>
              </w:r>
            </w:hyperlink>
            <w:r>
              <w:rPr>
                <w:sz w:val="20"/>
                <w:color w:val="392c69"/>
              </w:rPr>
              <w:t xml:space="preserve">, от 16.04.2008 </w:t>
            </w:r>
            <w:hyperlink w:history="0" r:id="rId65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282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29.05.2008 </w:t>
            </w:r>
            <w:hyperlink w:history="0" r:id="rId66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      <w:r>
                <w:rPr>
                  <w:sz w:val="20"/>
                  <w:color w:val="0000ff"/>
                </w:rPr>
                <w:t xml:space="preserve">N 404</w:t>
              </w:r>
            </w:hyperlink>
            <w:r>
              <w:rPr>
                <w:sz w:val="20"/>
                <w:color w:val="392c69"/>
              </w:rPr>
              <w:t xml:space="preserve">, от 07.11.2008 </w:t>
            </w:r>
            <w:hyperlink w:history="0" r:id="rId67" w:tooltip="Постановление Правительства РФ от 07.11.2008 N 814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 от 27.01.2009 </w:t>
            </w:r>
            <w:hyperlink w:history="0" r:id="rId68" w:tooltip="Постановление Правительства РФ от 27.01.2009 N 43 (ред. от 23.08.2024) &quot;О внесении изменений в некоторые акты Правительства Российской Федерации в связи с принятием Федерального закона &quot;О размещении заказов на поставки товаров, выполнение работ, оказание услуг для государственных и муниципальных нужд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08.08.2009 </w:t>
            </w:r>
            <w:hyperlink w:history="0" r:id="rId69" w:tooltip="Постановление Правительства РФ от 08.08.2009 N 649 (ред. от 19.08.2016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649</w:t>
              </w:r>
            </w:hyperlink>
            <w:r>
              <w:rPr>
                <w:sz w:val="20"/>
                <w:color w:val="392c69"/>
              </w:rPr>
              <w:t xml:space="preserve">, от 01.12.2009 </w:t>
            </w:r>
            <w:hyperlink w:history="0" r:id="rId70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975</w:t>
              </w:r>
            </w:hyperlink>
            <w:r>
              <w:rPr>
                <w:sz w:val="20"/>
                <w:color w:val="392c69"/>
              </w:rPr>
              <w:t xml:space="preserve">, от 27.01.2010 </w:t>
            </w:r>
            <w:hyperlink w:history="0" r:id="rId71" w:tooltip="Постановление Правительства РФ от 27.01.2010 N 31 (ред. от 30.10.2021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28.03.2010 </w:t>
            </w:r>
            <w:hyperlink w:history="0" r:id="rId72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      <w:r>
                <w:rPr>
                  <w:sz w:val="20"/>
                  <w:color w:val="0000ff"/>
                </w:rPr>
                <w:t xml:space="preserve">N 191</w:t>
              </w:r>
            </w:hyperlink>
            <w:r>
              <w:rPr>
                <w:sz w:val="20"/>
                <w:color w:val="392c69"/>
              </w:rPr>
              <w:t xml:space="preserve">, от 15.06.2010 </w:t>
            </w:r>
            <w:hyperlink w:history="0" r:id="rId73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438</w:t>
              </w:r>
            </w:hyperlink>
            <w:r>
              <w:rPr>
                <w:sz w:val="20"/>
                <w:color w:val="392c69"/>
              </w:rPr>
              <w:t xml:space="preserve">, от 26.07.2010 </w:t>
            </w:r>
            <w:hyperlink w:history="0" r:id="rId74" w:tooltip="Постановление Правительства РФ от 26.07.2010 N 549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549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13.09.2010 </w:t>
            </w:r>
            <w:hyperlink w:history="0" r:id="rId75" w:tooltip="Постановление Правительства РФ от 13.09.2010 N 717 (ред. от 31.10.2023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      <w:r>
                <w:rPr>
                  <w:sz w:val="20"/>
                  <w:color w:val="0000ff"/>
                </w:rPr>
                <w:t xml:space="preserve">N 717</w:t>
              </w:r>
            </w:hyperlink>
            <w:r>
              <w:rPr>
                <w:sz w:val="20"/>
                <w:color w:val="392c69"/>
              </w:rPr>
              <w:t xml:space="preserve">, от 12.10.2010 </w:t>
            </w:r>
            <w:hyperlink w:history="0" r:id="rId76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820</w:t>
              </w:r>
            </w:hyperlink>
            <w:r>
              <w:rPr>
                <w:sz w:val="20"/>
                <w:color w:val="392c69"/>
              </w:rPr>
              <w:t xml:space="preserve">, от 24.03.2011 </w:t>
            </w:r>
            <w:hyperlink w:history="0" r:id="rId77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08.10.2012 </w:t>
            </w:r>
            <w:hyperlink w:history="0" r:id="rId78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1027</w:t>
              </w:r>
            </w:hyperlink>
            <w:r>
              <w:rPr>
                <w:sz w:val="20"/>
                <w:color w:val="392c69"/>
              </w:rPr>
              <w:t xml:space="preserve">, от 30.04.2013 </w:t>
            </w:r>
            <w:hyperlink w:history="0" r:id="rId79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393</w:t>
              </w:r>
            </w:hyperlink>
            <w:r>
              <w:rPr>
                <w:sz w:val="20"/>
                <w:color w:val="392c69"/>
              </w:rPr>
              <w:t xml:space="preserve">, от 05.06.2013 </w:t>
            </w:r>
            <w:hyperlink w:history="0" r:id="rId80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81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936</w:t>
              </w:r>
            </w:hyperlink>
            <w:r>
              <w:rPr>
                <w:sz w:val="20"/>
                <w:color w:val="392c69"/>
              </w:rPr>
              <w:t xml:space="preserve">, от 02.11.2013 </w:t>
            </w:r>
            <w:hyperlink w:history="0" r:id="rId82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      <w:r>
                <w:rPr>
                  <w:sz w:val="20"/>
                  <w:color w:val="0000ff"/>
                </w:rPr>
                <w:t xml:space="preserve">N 988</w:t>
              </w:r>
            </w:hyperlink>
            <w:r>
              <w:rPr>
                <w:sz w:val="20"/>
                <w:color w:val="392c69"/>
              </w:rPr>
              <w:t xml:space="preserve">, от 27.12.2014 </w:t>
            </w:r>
            <w:hyperlink w:history="0" r:id="rId83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16.04.2015 </w:t>
            </w:r>
            <w:hyperlink w:history="0" r:id="rId84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 от 11.11.2015 </w:t>
            </w:r>
            <w:hyperlink w:history="0" r:id="rId85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1219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86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01.07.2016 </w:t>
            </w:r>
            <w:hyperlink w:history="0" r:id="rId87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616</w:t>
              </w:r>
            </w:hyperlink>
            <w:r>
              <w:rPr>
                <w:sz w:val="20"/>
                <w:color w:val="392c69"/>
              </w:rPr>
              <w:t xml:space="preserve">, от 07.07.2016 </w:t>
            </w:r>
            <w:hyperlink w:history="0" r:id="rId88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638</w:t>
              </w:r>
            </w:hyperlink>
            <w:r>
              <w:rPr>
                <w:sz w:val="20"/>
                <w:color w:val="392c69"/>
              </w:rPr>
              <w:t xml:space="preserve">, от 13.12.2017 </w:t>
            </w:r>
            <w:hyperlink w:history="0" r:id="rId89" w:tooltip="Постановление Правительства РФ от 13.12.2017 N 154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26.06.2018 </w:t>
            </w:r>
            <w:hyperlink w:history="0" r:id="rId90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 от 05.10.2018 </w:t>
            </w:r>
            <w:hyperlink w:history="0" r:id="rId91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1196</w:t>
              </w:r>
            </w:hyperlink>
            <w:r>
              <w:rPr>
                <w:sz w:val="20"/>
                <w:color w:val="392c69"/>
              </w:rPr>
              <w:t xml:space="preserve">, от 08.05.2019 </w:t>
            </w:r>
            <w:hyperlink w:history="0" r:id="rId92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11.07.2019 </w:t>
            </w:r>
            <w:hyperlink w:history="0" r:id="rId93" w:tooltip="Постановление Правительства РФ от 11.07.2019 N 882 (ред. от 30.10.2021) &quot;О внесении изменений в некоторые акты Правительства Российской Федерации по вопросу осуществления федеральными органами исполнительной власти отдельных полномочий в области обращения с животными&quot;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24.11.2020 </w:t>
            </w:r>
            <w:hyperlink w:history="0" r:id="rId94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      <w:r>
                <w:rPr>
                  <w:sz w:val="20"/>
                  <w:color w:val="0000ff"/>
                </w:rPr>
                <w:t xml:space="preserve">N 1923</w:t>
              </w:r>
            </w:hyperlink>
            <w:r>
              <w:rPr>
                <w:sz w:val="20"/>
                <w:color w:val="392c69"/>
              </w:rPr>
              <w:t xml:space="preserve">, от 31.05.2021 </w:t>
            </w:r>
            <w:hyperlink w:history="0" r:id="rId95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30.10.2021 </w:t>
            </w:r>
            <w:hyperlink w:history="0" r:id="rId9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1874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97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1173</w:t>
              </w:r>
            </w:hyperlink>
            <w:r>
              <w:rPr>
                <w:sz w:val="20"/>
                <w:color w:val="392c69"/>
              </w:rPr>
              <w:t xml:space="preserve">, от 09.03.2023 </w:t>
            </w:r>
            <w:hyperlink w:history="0" r:id="rId98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sz w:val="20"/>
                  <w:color w:val="0000ff"/>
                </w:rPr>
                <w:t xml:space="preserve">N 368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05.10.2023 </w:t>
            </w:r>
            <w:hyperlink w:history="0" r:id="rId99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1638</w:t>
              </w:r>
            </w:hyperlink>
            <w:r>
              <w:rPr>
                <w:sz w:val="20"/>
                <w:color w:val="392c69"/>
              </w:rPr>
              <w:t xml:space="preserve">, от 18.10.2023 </w:t>
            </w:r>
            <w:hyperlink w:history="0" r:id="rId100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      <w:r>
                <w:rPr>
                  <w:sz w:val="20"/>
                  <w:color w:val="0000ff"/>
                </w:rPr>
                <w:t xml:space="preserve">N 1726</w:t>
              </w:r>
            </w:hyperlink>
            <w:r>
              <w:rPr>
                <w:sz w:val="20"/>
                <w:color w:val="392c69"/>
              </w:rPr>
              <w:t xml:space="preserve">, от 27.10.2023 </w:t>
            </w:r>
            <w:hyperlink w:history="0" r:id="rId101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0"/>
                  <w:color w:val="0000ff"/>
                </w:rPr>
                <w:t xml:space="preserve">N 1800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11.04.2024 </w:t>
            </w:r>
            <w:hyperlink w:history="0" r:id="rId102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103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Федеральная служба по надзору в сфере природопользования (Росприроднадзор) является федеральным органом исполнительной власти, осуществляющим функции по контролю и надзору в сфере природопользования, а также в пределах своей компетенции в области охраны окружающей среды, в том числе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экологической экспертизы.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01.12.2009 </w:t>
      </w:r>
      <w:hyperlink w:history="0" r:id="rId104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975</w:t>
        </w:r>
      </w:hyperlink>
      <w:r>
        <w:rPr>
          <w:sz w:val="20"/>
        </w:rPr>
        <w:t xml:space="preserve">, от 13.09.2010 </w:t>
      </w:r>
      <w:hyperlink w:history="0" r:id="rId105" w:tooltip="Постановление Правительства РФ от 13.09.2010 N 717 (ред. от 31.10.2023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N 717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Федеральная служба по надзору в сфере природопользования находится в ведении </w:t>
      </w:r>
      <w:hyperlink w:history="0" r:id="rId106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Министерства</w:t>
        </w:r>
      </w:hyperlink>
      <w:r>
        <w:rPr>
          <w:sz w:val="20"/>
        </w:rPr>
        <w:t xml:space="preserve">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29.05.2008 N 404)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Федеральная служба по надзору в сфере природопользования в своей деятельности руководствуется </w:t>
      </w:r>
      <w:hyperlink w:history="0" r:id="rId10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Министерства природных ресурсов и экологии Российской Федерации, а также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29.05.2008 N 404)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Федеральная служба по надзору в сфере природопользования осуществляет свою деятельность непосредственно и через свои </w:t>
      </w:r>
      <w:r>
        <w:rPr>
          <w:sz w:val="20"/>
        </w:rPr>
        <w:t xml:space="preserve">территориальные органы</w:t>
      </w:r>
      <w:r>
        <w:rPr>
          <w:sz w:val="20"/>
        </w:rPr>
        <w:t xml:space="preserve"> во взаимодействии с другими федеральными органами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Федеральная служба по надзору в сфере природопользования осуществляет следующие полномочия в установленной сфере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осуществляет в пределах своей компетенции: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5.1.1. федеральный государственный экологический контроль (надзор) (за исключением федерального государственного экологического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5.1.2. федеральный государственный геологический контроль (надзор) (за исключением федерального государственного геологического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5.1.3. федеральный государственный земельный контроль (надзор) (за исключением федерального государственного земельного контроля (надзора), осуществляемого подразделениями Федеральной службы безопасности Российской Федерации в части соблюдения обязательных требований в области охраны окружающей среды на предоставленных подведомственным Федеральной службе безопасности Российской Федерации организациям земельных участках, на которых расположены объекты, используемые такими организациями);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5.1.4. федеральный государственный лесной контроль (надзор) на землях особо охраняемых природных территорий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5.1.5. 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5.1.6. 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5.1.7. федеральный государственный охотничий контроль (надзор) на особо охраняемых природных территориях федерального значения, управление которыми не осуществляется федеральными государственными бюджетными учреждениями;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09.03.2023 N 368)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5.1.8. 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</w:t>
      </w:r>
      <w:hyperlink w:history="0" r:id="rId112" w:tooltip="Постановление Правительства РФ от 30.12.2019 N 1937 &quot;Об утверждении требований к использованию животных в культурно-зрелищных целях и их содержанию&quot;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к содержанию и использованию таких животных в культурно-зрелищных целях);</w:t>
      </w:r>
    </w:p>
    <w:p>
      <w:pPr>
        <w:pStyle w:val="0"/>
        <w:jc w:val="both"/>
      </w:pPr>
      <w:r>
        <w:rPr>
          <w:sz w:val="20"/>
        </w:rPr>
        <w:t xml:space="preserve">(пп. 5.1 в ред. </w:t>
      </w:r>
      <w:hyperlink w:history="0" r:id="rId113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30.10.2021 N 1874)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5.1(1). утратил силу. - </w:t>
      </w:r>
      <w:hyperlink w:history="0" r:id="rId114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30.10.2021 N 1874;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выполняет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Административного </w:t>
      </w:r>
      <w:r>
        <w:rPr>
          <w:sz w:val="20"/>
        </w:rPr>
        <w:t xml:space="preserve">органа</w:t>
      </w:r>
      <w:r>
        <w:rPr>
          <w:sz w:val="20"/>
        </w:rPr>
        <w:t xml:space="preserve"> по Конвенции о международной торговле видами дикой фауны и флоры, находящимися под угрозой исчезновения, от 3 марта 1973 г. в Российской Федерации в отношении видов дикой фауны и флоры, находящихся под угрозой исчезновения, кроме осетровых видов рыб;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федерального органа исполнительной власти, специально уполномоченного на осуществление </w:t>
      </w:r>
      <w:hyperlink w:history="0" r:id="rId115" w:tooltip="Федеральный закон от 01.05.1999 N 94-ФЗ (ред. от 01.05.2022) &quot;Об охране озера Байкал&quot; ------------ Недействующая редакция {КонсультантПлюс}">
        <w:r>
          <w:rPr>
            <w:sz w:val="20"/>
            <w:color w:val="0000ff"/>
          </w:rPr>
          <w:t xml:space="preserve">государственного регулирования</w:t>
        </w:r>
      </w:hyperlink>
      <w:r>
        <w:rPr>
          <w:sz w:val="20"/>
        </w:rPr>
        <w:t xml:space="preserve"> в области охраны озера Байкал (за исключением государственного регулирования в области государственного экологического мониторинга уникальной экологической системы озера Байкал);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федерального органа исполнительной власти, уполномоченного выдавать в установленной сфере деятельности </w:t>
      </w:r>
      <w:hyperlink w:history="0" r:id="rId117" w:tooltip="Приказ Росприроднадзора от 17.04.2020 N 436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о возможности уничтожения, способе и месте уничтожения товаров для помещения таких товаров под таможенную процедуру уничтожения&quot; (Зарегистрировано в Минюсте России 25.06.2020 N 58775) {КонсультантПлюс}">
        <w:r>
          <w:rPr>
            <w:sz w:val="20"/>
            <w:color w:val="0000ff"/>
          </w:rPr>
          <w:t xml:space="preserve">заключения</w:t>
        </w:r>
      </w:hyperlink>
      <w:r>
        <w:rPr>
          <w:sz w:val="20"/>
        </w:rPr>
        <w:t xml:space="preserve"> о возможности уничтожения, способе и месте уничтожения товаров для помещения таких товаров под таможенную процедуру уничтожения;</w:t>
      </w:r>
    </w:p>
    <w:p>
      <w:pPr>
        <w:pStyle w:val="0"/>
        <w:jc w:val="both"/>
      </w:pPr>
      <w:r>
        <w:rPr>
          <w:sz w:val="20"/>
        </w:rPr>
        <w:t xml:space="preserve">(пп. 5.2.3 введен </w:t>
      </w:r>
      <w:hyperlink w:history="0" r:id="rId118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12.10.2010 N 820)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Федерации:</w:t>
      </w:r>
    </w:p>
    <w:p>
      <w:pPr>
        <w:pStyle w:val="0"/>
        <w:jc w:val="both"/>
      </w:pPr>
      <w:r>
        <w:rPr>
          <w:sz w:val="20"/>
        </w:rPr>
        <w:t xml:space="preserve">(пп. 5.2.4 в ред. </w:t>
      </w:r>
      <w:hyperlink w:history="0" r:id="rId119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5.2.4.1.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0"/>
        </w:rPr>
        <w:t xml:space="preserve">(пп. 5.2.4.1 введен </w:t>
      </w:r>
      <w:hyperlink w:history="0" r:id="rId120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5.2.4.2.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0"/>
        </w:rPr>
        <w:t xml:space="preserve">(пп. 5.2.4.2 введен </w:t>
      </w:r>
      <w:hyperlink w:history="0" r:id="rId121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5.2.4(1).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и за расходованием средств на их осуществление:</w:t>
      </w:r>
    </w:p>
    <w:p>
      <w:pPr>
        <w:pStyle w:val="0"/>
        <w:jc w:val="both"/>
      </w:pPr>
      <w:r>
        <w:rPr>
          <w:sz w:val="20"/>
        </w:rPr>
        <w:t xml:space="preserve">(пп. 5.2.4(1) введен </w:t>
      </w:r>
      <w:hyperlink w:history="0" r:id="rId122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5.2.4(1).1. в области охраны и использования объектов животного мира, не отнесенных к водным биологическим ресурсам, с правом направления предписаний об устранении выявленных нарушений и предписаний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0"/>
        </w:rPr>
        <w:t xml:space="preserve">(пп. 5.2.4(1).1 введен </w:t>
      </w:r>
      <w:hyperlink w:history="0" r:id="rId123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5.2.4(1).2. в области охоты и сохранения охотничьих ресурсов с правом направления предписаний об устранении выявленных нарушений и представлений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0"/>
        </w:rPr>
        <w:t xml:space="preserve">(пп. 5.2.4(1).2 введен </w:t>
      </w:r>
      <w:hyperlink w:history="0" r:id="rId124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утратил силу с 1 января 2024 года. - </w:t>
      </w:r>
      <w:hyperlink w:history="0" r:id="rId125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18.10.2023 N 1726;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выдает в установленном порядке разрешения на: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08.10.2012 N 1027)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5.3.1. </w:t>
      </w:r>
      <w:r>
        <w:rPr>
          <w:sz w:val="20"/>
        </w:rPr>
        <w:t xml:space="preserve">использование</w:t>
      </w:r>
      <w:r>
        <w:rPr>
          <w:sz w:val="20"/>
        </w:rPr>
        <w:t xml:space="preserve"> объектов животного и растительного мира, занесенных в Красную книгу Российской Федерации, а также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(пп. 5.3.1 в ред. </w:t>
      </w:r>
      <w:hyperlink w:history="0" r:id="rId127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16.04.2008 N 282)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5.3.2. </w:t>
      </w:r>
      <w:r>
        <w:rPr>
          <w:sz w:val="20"/>
        </w:rPr>
        <w:t xml:space="preserve">оборот</w:t>
      </w:r>
      <w:r>
        <w:rPr>
          <w:sz w:val="20"/>
        </w:rPr>
        <w:t xml:space="preserve"> диких животных, принадлежащих к видам, занесенным в Красную книгу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5.3.3. исключен. - </w:t>
      </w:r>
      <w:hyperlink w:history="0" r:id="rId128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16.04.2008 N 282;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5.3.4. </w:t>
      </w:r>
      <w:r>
        <w:rPr>
          <w:sz w:val="20"/>
        </w:rPr>
        <w:t xml:space="preserve">содержание</w:t>
      </w:r>
      <w:r>
        <w:rPr>
          <w:sz w:val="20"/>
        </w:rPr>
        <w:t xml:space="preserve">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(пп. 5.3.4 в ред. </w:t>
      </w:r>
      <w:hyperlink w:history="0" r:id="rId129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16.04.2008 N 282)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5.3.4.1. </w:t>
      </w:r>
      <w:hyperlink w:history="0" r:id="rId130" w:tooltip="Приказ Росприроднадзора от 15.06.2020 N 667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акклиматизацию новых для фауны Российской Федерации объектов животного мира&quot; (Зарегистрировано в Минюсте России 03.11.2020 N 60733) {КонсультантПлюс}">
        <w:r>
          <w:rPr>
            <w:sz w:val="20"/>
            <w:color w:val="0000ff"/>
          </w:rPr>
          <w:t xml:space="preserve">акклиматизацию</w:t>
        </w:r>
      </w:hyperlink>
      <w:r>
        <w:rPr>
          <w:sz w:val="20"/>
        </w:rPr>
        <w:t xml:space="preserve"> новых для фауны Российской Федерации объектов животного мира, </w:t>
      </w:r>
      <w:hyperlink w:history="0" r:id="rId131" w:tooltip="Приказ Росприроднадзора от 15.06.2020 N 665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переселение объектов животного мира в новые места обитания&quot; (Зарегистрировано в Минюсте России 05.11.2020 N 60745) {КонсультантПлюс}">
        <w:r>
          <w:rPr>
            <w:sz w:val="20"/>
            <w:color w:val="0000ff"/>
          </w:rPr>
          <w:t xml:space="preserve">переселение</w:t>
        </w:r>
      </w:hyperlink>
      <w:r>
        <w:rPr>
          <w:sz w:val="20"/>
        </w:rPr>
        <w:t xml:space="preserve"> объектов животного мира в новые места обитания, на </w:t>
      </w:r>
      <w:hyperlink w:history="0" r:id="rId132" w:tooltip="Приказ Росприроднадзора от 15.06.2020 N 666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гибридизацию объектов животного мира&quot; (Зарегистрировано в Минюсте России 03.11.2020 N 60734) {КонсультантПлюс}">
        <w:r>
          <w:rPr>
            <w:sz w:val="20"/>
            <w:color w:val="0000ff"/>
          </w:rPr>
          <w:t xml:space="preserve">гибридизацию</w:t>
        </w:r>
      </w:hyperlink>
      <w:r>
        <w:rPr>
          <w:sz w:val="20"/>
        </w:rPr>
        <w:t xml:space="preserve"> объектов животного мира;</w:t>
      </w:r>
    </w:p>
    <w:p>
      <w:pPr>
        <w:pStyle w:val="0"/>
        <w:jc w:val="both"/>
      </w:pPr>
      <w:r>
        <w:rPr>
          <w:sz w:val="20"/>
        </w:rPr>
        <w:t xml:space="preserve">(пп. 5.3.4.1 введен </w:t>
      </w:r>
      <w:hyperlink w:history="0" r:id="rId133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16.04.2008 N 282, в ред. </w:t>
      </w:r>
      <w:hyperlink w:history="0" r:id="rId134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28.03.2010 N 191)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5.3.5. утратил силу. - </w:t>
      </w:r>
      <w:hyperlink w:history="0" r:id="rId135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27.10.2023 N 1800;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5.3.6. утратил силу. - </w:t>
      </w:r>
      <w:hyperlink w:history="0" r:id="rId136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01.12.2009 N 975;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5.3.7. </w:t>
      </w:r>
      <w:hyperlink w:history="0" r:id="rId137" w:tooltip="Приказ Росприроднадзора от 02.12.2020 N 1672 (ред. от 29.10.2021)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от 3  {КонсультантПлюс}">
        <w:r>
          <w:rPr>
            <w:sz w:val="20"/>
            <w:color w:val="0000ff"/>
          </w:rPr>
          <w:t xml:space="preserve">вывоз</w:t>
        </w:r>
      </w:hyperlink>
      <w:r>
        <w:rPr>
          <w:sz w:val="20"/>
        </w:rPr>
        <w:t xml:space="preserve">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кроме осетровых видов рыб и продукции из них, включая икру;</w:t>
      </w:r>
    </w:p>
    <w:p>
      <w:pPr>
        <w:pStyle w:val="0"/>
        <w:jc w:val="both"/>
      </w:pPr>
      <w:r>
        <w:rPr>
          <w:sz w:val="20"/>
        </w:rPr>
        <w:t xml:space="preserve">(пп. 5.3.7 в ред. </w:t>
      </w:r>
      <w:hyperlink w:history="0" r:id="rId138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01.12.2009 N 975)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5.3.8 - 5.3.12. утратили силу. - </w:t>
      </w:r>
      <w:hyperlink w:history="0" r:id="rId139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08.10.2012 N 1027;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5.3.13. </w:t>
      </w:r>
      <w:hyperlink w:history="0" r:id="rId140" w:tooltip="Приказ Минприроды России от 29.06.2012 N 202 (ред. от 11.08.2014) &quot;Об утверждении административных регламентов Федеральной службы по надзору в сфере природопользования по предоставлению государственной услуги по выдаче разрешений на создание, эксплуатацию и использование искусственных островов, сооружений и установок, проведение буровых работ во внутренних морских водах, в территориальном море Российской Федерации и на континентальном шельфе Российской Федерации, по предоставлению государственной услуги по  {КонсультантПлюс}">
        <w:r>
          <w:rPr>
            <w:sz w:val="20"/>
            <w:color w:val="0000ff"/>
          </w:rPr>
          <w:t xml:space="preserve">создание</w:t>
        </w:r>
      </w:hyperlink>
      <w:r>
        <w:rPr>
          <w:sz w:val="20"/>
        </w:rPr>
        <w:t xml:space="preserve">, эксплуатацию и использование искусственных островов, сооружений и установок, проведение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РФ от 26.07.2010 N 549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26.07.2010 N 549)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5.3.14. утратил силу. - </w:t>
      </w:r>
      <w:hyperlink w:history="0" r:id="rId142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28.03.2010 N 191;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5.3.15. </w:t>
      </w:r>
      <w:hyperlink w:history="0" r:id="rId143" w:tooltip="Приказ Росприроднадзора от 06.07.2020 N 776 &quot;Об утверждении Административного регламента Федеральной службы по надзору в сфере природопользования по предоставлению государственной услуги по установлению нормативов допустимых выбросов, временно разрешенных выбросов и выдаче разрешения на выбросы загрязняющих веществ в атмосферный воздух (за исключением радиоактивных)&quot; (Зарегистрировано в Минюсте России 30.11.2020 N 61152) {КонсультантПлюс}">
        <w:r>
          <w:rPr>
            <w:sz w:val="20"/>
            <w:color w:val="0000ff"/>
          </w:rPr>
          <w:t xml:space="preserve">выбросы</w:t>
        </w:r>
      </w:hyperlink>
      <w:r>
        <w:rPr>
          <w:sz w:val="20"/>
        </w:rPr>
        <w:t xml:space="preserve"> и </w:t>
      </w:r>
      <w:hyperlink w:history="0" r:id="rId144" w:tooltip="Приказ Росприроднадзора от 17.08.2020 N 1022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сбросы загрязняющих веществ (за исключением радиоактивных веществ) и микроорганизмов в водные объекты&quot; (Зарегистрировано в Минюсте России 28.12.2020 N 61862) {КонсультантПлюс}">
        <w:r>
          <w:rPr>
            <w:sz w:val="20"/>
            <w:color w:val="0000ff"/>
          </w:rPr>
          <w:t xml:space="preserve">сбросы</w:t>
        </w:r>
      </w:hyperlink>
      <w:r>
        <w:rPr>
          <w:sz w:val="20"/>
        </w:rPr>
        <w:t xml:space="preserve"> загрязняющих веществ в окружающую среду (за исключением радиоактивных веществ), вредные физические воздействия на атмосферный воздух;</w:t>
      </w:r>
    </w:p>
    <w:p>
      <w:pPr>
        <w:pStyle w:val="0"/>
        <w:jc w:val="both"/>
      </w:pPr>
      <w:r>
        <w:rPr>
          <w:sz w:val="20"/>
        </w:rPr>
        <w:t xml:space="preserve">(пп. 5.3.15 введен </w:t>
      </w:r>
      <w:hyperlink w:history="0" r:id="rId145" w:tooltip="Постановление Правительства РФ от 13.09.2010 N 717 (ред. от 31.10.2023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13.09.2010 N 717, в ред. Постановлений Правительства РФ от 30.04.2013 </w:t>
      </w:r>
      <w:hyperlink w:history="0" r:id="rId146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N 393</w:t>
        </w:r>
      </w:hyperlink>
      <w:r>
        <w:rPr>
          <w:sz w:val="20"/>
        </w:rPr>
        <w:t xml:space="preserve">, от 30.10.2021 </w:t>
      </w:r>
      <w:hyperlink w:history="0" r:id="rId147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N 1874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5.3.16. утратил силу. - </w:t>
      </w:r>
      <w:hyperlink w:history="0" r:id="rId148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08.10.2012 N 1027;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5.3.17. </w:t>
      </w:r>
      <w:hyperlink w:history="0" r:id="rId149" w:tooltip="Приказ Росприроднадзора от 05.07.2021 N 410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ввоз в Российскую 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&quot; (Зарегистрировано в Минюсте России 19.10.2021 N 65468) {КонсультантПлюс}">
        <w:r>
          <w:rPr>
            <w:sz w:val="20"/>
            <w:color w:val="0000ff"/>
          </w:rPr>
          <w:t xml:space="preserve">транзит</w:t>
        </w:r>
      </w:hyperlink>
      <w:r>
        <w:rPr>
          <w:sz w:val="20"/>
        </w:rPr>
        <w:t xml:space="preserve"> через территорию Российской Федерации ядовитых веществ;</w:t>
      </w:r>
    </w:p>
    <w:p>
      <w:pPr>
        <w:pStyle w:val="0"/>
        <w:jc w:val="both"/>
      </w:pPr>
      <w:r>
        <w:rPr>
          <w:sz w:val="20"/>
        </w:rPr>
        <w:t xml:space="preserve">(пп. 5.3.17 введен </w:t>
      </w:r>
      <w:hyperlink w:history="0" r:id="rId150" w:tooltip="Постановление Правительства РФ от 13.09.2010 N 717 (ред. от 31.10.2023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13.09.2010 N 717, в ред. </w:t>
      </w:r>
      <w:hyperlink w:history="0" r:id="rId151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08.10.2012 N 1027)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5.3.18. утратил силу. - </w:t>
      </w:r>
      <w:hyperlink w:history="0" r:id="rId152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11.11.2015 N 1219;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5.3.19.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5.3.19 введен </w:t>
      </w:r>
      <w:hyperlink w:history="0" r:id="rId153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21.10.2013 N 936)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5.4 - 5.5. утратили силу. - </w:t>
      </w:r>
      <w:hyperlink w:history="0" r:id="rId154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29.05.2008 N 404;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5.5.1. утратил силу. - </w:t>
      </w:r>
      <w:hyperlink w:history="0" r:id="rId155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01.12.2009 N 975;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5.5.2. осуществляет охрану водных биологических ресурсов, занесенных в </w:t>
      </w:r>
      <w:hyperlink w:history="0" r:id="rId156" w:tooltip="Приказ Минприроды России от 24.03.2020 N 162 &quot;Об утверждении Перечня объектов животного мира, занесенных в Красную книгу Российской Федерации&quot; (Зарегистрировано в Минюсте России 02.04.2020 N 57940) {КонсультантПлюс}">
        <w:r>
          <w:rPr>
            <w:sz w:val="20"/>
            <w:color w:val="0000ff"/>
          </w:rPr>
          <w:t xml:space="preserve">Красную книгу</w:t>
        </w:r>
      </w:hyperlink>
      <w:r>
        <w:rPr>
          <w:sz w:val="20"/>
        </w:rPr>
        <w:t xml:space="preserve">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(пп. 5.5.2 в ред. </w:t>
      </w:r>
      <w:hyperlink w:history="0" r:id="rId157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01.12.2009 N 975)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5.5.3 - 5.5.5. утратили силу. - </w:t>
      </w:r>
      <w:hyperlink w:history="0" r:id="rId158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01.12.2009 N 975;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5.5.6. согласовывает установление органами государственной власти субъекта Российской Федерации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5.5.6 в ред. </w:t>
      </w:r>
      <w:hyperlink w:history="0" r:id="rId159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31.05.2021 N 832)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5.5.7. координирует деятельность органов государственной власти субъектов Российской Федерации в области охраны и использования животного мира в пределах своей компетенции;</w:t>
      </w:r>
    </w:p>
    <w:p>
      <w:pPr>
        <w:pStyle w:val="0"/>
        <w:jc w:val="both"/>
      </w:pPr>
      <w:r>
        <w:rPr>
          <w:sz w:val="20"/>
        </w:rPr>
        <w:t xml:space="preserve">(пп. 5.5.7 введен </w:t>
      </w:r>
      <w:hyperlink w:history="0" r:id="rId160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16.04.2008 N 282)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5.5(8). осуществляет прием от юридических лиц, за исключением юридических лиц, подведомственных федеральному органу исполнительной власти в области обеспечения безопасности, и индивидуальных предпринимателей отчета об организации и о результатах осуществления производственного экологического контроля;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16.04.2015 </w:t>
      </w:r>
      <w:hyperlink w:history="0" r:id="rId161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N 365</w:t>
        </w:r>
      </w:hyperlink>
      <w:r>
        <w:rPr>
          <w:sz w:val="20"/>
        </w:rPr>
        <w:t xml:space="preserve">, от 30.10.2021 </w:t>
      </w:r>
      <w:hyperlink w:history="0" r:id="rId162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N 1874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5.5(8). утратил силу. - </w:t>
      </w:r>
      <w:hyperlink w:history="0" r:id="rId163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28.03.2010 N 191;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5.5(9). </w:t>
      </w:r>
      <w:hyperlink w:history="0" r:id="rId164" w:tooltip="Приказ Росприроднадзора от 17.04.2020 N 437 &quot;Об утверждении Административного регламента Федеральной службы по надзору в сфере природопользования предоставления государственной услуги по утверждению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&quot; (Зарегистрировано в Минюсте России 26.05.2020 N 58462) {КонсультантПлюс}">
        <w:r>
          <w:rPr>
            <w:sz w:val="20"/>
            <w:color w:val="0000ff"/>
          </w:rPr>
          <w:t xml:space="preserve">утверждает</w:t>
        </w:r>
      </w:hyperlink>
      <w:r>
        <w:rPr>
          <w:sz w:val="20"/>
        </w:rPr>
        <w:t xml:space="preserve"> нормативы образования отходов и лимиты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надзору, 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надзору, а также устанавливает предельно допустимые выбросы и временно согласованные выбросы;</w:t>
      </w:r>
    </w:p>
    <w:p>
      <w:pPr>
        <w:pStyle w:val="0"/>
        <w:jc w:val="both"/>
      </w:pPr>
      <w:r>
        <w:rPr>
          <w:sz w:val="20"/>
        </w:rPr>
        <w:t xml:space="preserve">(пп. 5.5(9) в ред. </w:t>
      </w:r>
      <w:hyperlink w:history="0" r:id="rId165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5.5(9-1) - 5.5(9-2). утратили силу. - </w:t>
      </w:r>
      <w:hyperlink w:history="0" r:id="rId166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26.06.2018 N 724;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5.5(9-3). </w:t>
      </w:r>
      <w:hyperlink w:history="0" r:id="rId167" w:tooltip="Приказ Росприроднадзора от 28.06.2021 N 388 &quot;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- V классов опасности к конкретному классу опасности&quot; (Зарегистрировано в Минюсте России 29.11.2021 N 66061) {КонсультантПлюс}">
        <w:r>
          <w:rPr>
            <w:sz w:val="20"/>
            <w:color w:val="0000ff"/>
          </w:rPr>
          <w:t xml:space="preserve">осуществляет</w:t>
        </w:r>
      </w:hyperlink>
      <w:r>
        <w:rPr>
          <w:sz w:val="20"/>
        </w:rPr>
        <w:t xml:space="preserve"> подтверждение отнесения отходов I - V классов опасности к конкретному классу опасности;</w:t>
      </w:r>
    </w:p>
    <w:p>
      <w:pPr>
        <w:pStyle w:val="0"/>
        <w:jc w:val="both"/>
      </w:pPr>
      <w:r>
        <w:rPr>
          <w:sz w:val="20"/>
        </w:rPr>
        <w:t xml:space="preserve">(пп. 5.5(9-3) введен </w:t>
      </w:r>
      <w:hyperlink w:history="0" r:id="rId168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5.5(9-4). осуществляет прием отчетности о выполнении нормативов утилизации отходов от использования товаров, представляемой производителями, импортерами товаров, подлежащих утилизации, за истекший календарный год;</w:t>
      </w:r>
    </w:p>
    <w:p>
      <w:pPr>
        <w:pStyle w:val="0"/>
        <w:jc w:val="both"/>
      </w:pPr>
      <w:r>
        <w:rPr>
          <w:sz w:val="20"/>
        </w:rPr>
        <w:t xml:space="preserve">(пп. 5.5(9-4) введен </w:t>
      </w:r>
      <w:hyperlink w:history="0" r:id="rId169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5.5(9-5). осуществляет учет и контроль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Федерацию;</w:t>
      </w:r>
    </w:p>
    <w:p>
      <w:pPr>
        <w:pStyle w:val="0"/>
        <w:jc w:val="both"/>
      </w:pPr>
      <w:r>
        <w:rPr>
          <w:sz w:val="20"/>
        </w:rPr>
        <w:t xml:space="preserve">(пп. 5.5(9-5) введен </w:t>
      </w:r>
      <w:hyperlink w:history="0" r:id="rId170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5.5(9-6). осуществляет контроль за правильностью исчисления, полнотой и своевременностью уплаты экологического сбора;</w:t>
      </w:r>
    </w:p>
    <w:p>
      <w:pPr>
        <w:pStyle w:val="0"/>
        <w:jc w:val="both"/>
      </w:pPr>
      <w:r>
        <w:rPr>
          <w:sz w:val="20"/>
        </w:rPr>
        <w:t xml:space="preserve">(пп. 5.5(9-6) введен </w:t>
      </w:r>
      <w:hyperlink w:history="0" r:id="rId171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11.11.2015 N 1219)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5.5(9-7). утратил силу с 1 января 2024 года. - </w:t>
      </w:r>
      <w:hyperlink w:history="0" r:id="rId172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18.10.2023 N 1726;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5.5(9-8). создает и ведет реестр юридических лиц, индивидуальных предпринимателей, осуществляющих утилизацию отходов от использования товаров;</w:t>
      </w:r>
    </w:p>
    <w:p>
      <w:pPr>
        <w:pStyle w:val="0"/>
        <w:jc w:val="both"/>
      </w:pPr>
      <w:r>
        <w:rPr>
          <w:sz w:val="20"/>
        </w:rPr>
        <w:t xml:space="preserve">(пп. 5.5(9-8) введен </w:t>
      </w:r>
      <w:hyperlink w:history="0" r:id="rId173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18.10.2023 N 1726)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5.5(10). </w:t>
      </w:r>
      <w:hyperlink w:history="0" r:id="rId174" w:tooltip="Приказ Росприроднадзора от 06.02.2020 N 104 &quot;Об утверждении Административного регламента предоставления государственной услуги по государственному учету объектов, оказывающих негативное воздействие на окружающую среду, подлежащих федеральному государственному экологическому надзору&quot; (Зарегистрировано в Минюсте России 23.03.2020 N 57808) {КонсультантПлюс}">
        <w:r>
          <w:rPr>
            <w:sz w:val="20"/>
            <w:color w:val="0000ff"/>
          </w:rPr>
          <w:t xml:space="preserve">ведет</w:t>
        </w:r>
      </w:hyperlink>
      <w:r>
        <w:rPr>
          <w:sz w:val="20"/>
        </w:rPr>
        <w:t xml:space="preserve"> федеральный государственный реестр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16.04.2015 </w:t>
      </w:r>
      <w:hyperlink w:history="0" r:id="rId175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N 365</w:t>
        </w:r>
      </w:hyperlink>
      <w:r>
        <w:rPr>
          <w:sz w:val="20"/>
        </w:rPr>
        <w:t xml:space="preserve">, от 30.10.2021 </w:t>
      </w:r>
      <w:hyperlink w:history="0" r:id="rId17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N 1874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5.5(11). ведет государственный кадастр отходов, который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видов, а также проводит работу по </w:t>
      </w:r>
      <w:hyperlink w:history="0" r:id="rId177" w:tooltip="Приказ Минприроды России от 08.12.2020 N 1026 &quot;Об утверждении порядка паспортизации и типовых форм паспортов отходов I - IV классов опасности&quot; (Зарегистрировано в Минюсте России 25.12.2020 N 61836) {КонсультантПлюс}">
        <w:r>
          <w:rPr>
            <w:sz w:val="20"/>
            <w:color w:val="0000ff"/>
          </w:rPr>
          <w:t xml:space="preserve">паспортизации</w:t>
        </w:r>
      </w:hyperlink>
      <w:r>
        <w:rPr>
          <w:sz w:val="20"/>
        </w:rPr>
        <w:t xml:space="preserve"> отходов I - IV классов опасности;</w:t>
      </w:r>
    </w:p>
    <w:p>
      <w:pPr>
        <w:pStyle w:val="0"/>
        <w:jc w:val="both"/>
      </w:pPr>
      <w:r>
        <w:rPr>
          <w:sz w:val="20"/>
        </w:rPr>
        <w:t xml:space="preserve">(пп. 5.5(11) в ред. </w:t>
      </w:r>
      <w:hyperlink w:history="0" r:id="rId178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5.5(12). организует и проводит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законодательством Российской Федерации, государственную экологическую экспертизу федерального уровня;</w:t>
      </w:r>
    </w:p>
    <w:p>
      <w:pPr>
        <w:pStyle w:val="0"/>
        <w:jc w:val="both"/>
      </w:pPr>
      <w:r>
        <w:rPr>
          <w:sz w:val="20"/>
        </w:rPr>
        <w:t xml:space="preserve">(пп. 5.5(12) в ред. </w:t>
      </w:r>
      <w:hyperlink w:history="0" r:id="rId179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5.5(13). согласовывает заявления о выдаче лицензий на экспорт и (или) импорт товаров, а также оформляет другие разрешительные документы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Таможенного союза в рамках Евразийского экономического сообщества следующих групп товаров: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81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30.10.2021 N 1874;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дикие живые животные, отдельные дикорастущие растения и дикорастущее лекарственное сырье, за исключением живой рыбы (кроме декоративной рыбы), ракообразных, в панцире или без панциря, живых, моллюсков, в раковине или без раковины, живых, водных беспозвоночных, кроме ракообразных и моллюсков, живых, яиц (цист) артемий (Artemia salina);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2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30.10.2021 N 1874)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редкие и находящиеся под угрозой исчезновения виды диких животных и дикорастущих растений, их части и (или) дериваты, включенные в Красную книгу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коллекции и предметы коллекционирования по минералогии и палеонтологии;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минеральное сырье (природные необработанные камни);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недрах;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озоноразрушающие вещества и продукция, их содержащая;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опасные отходы;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ядовитые вещества, не являющиеся прекурсорами наркотических средств и психотропных веществ (при импорте);</w:t>
      </w:r>
    </w:p>
    <w:p>
      <w:pPr>
        <w:pStyle w:val="0"/>
        <w:jc w:val="both"/>
      </w:pPr>
      <w:r>
        <w:rPr>
          <w:sz w:val="20"/>
        </w:rPr>
        <w:t xml:space="preserve">(пп. 5.5.13 введен </w:t>
      </w:r>
      <w:hyperlink w:history="0" r:id="rId183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08.10.2012 N 1027)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5.5(14). ведет </w:t>
      </w:r>
      <w:hyperlink w:history="0" r:id="rId184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районов захоронения грунта, извлеченного при проведении дноуглубительных работ, во внутренних морских водах Российской Федерации и в территориальном море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5.5(14) в ред. </w:t>
      </w:r>
      <w:hyperlink w:history="0" r:id="rId185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5.5(15). осуществляет прием заявки на получение комплексного экологического разрешения;</w:t>
      </w:r>
    </w:p>
    <w:p>
      <w:pPr>
        <w:pStyle w:val="0"/>
        <w:jc w:val="both"/>
      </w:pPr>
      <w:r>
        <w:rPr>
          <w:sz w:val="20"/>
        </w:rPr>
        <w:t xml:space="preserve">(пп. 5.5(15) введен </w:t>
      </w:r>
      <w:hyperlink w:history="0" r:id="rId186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5.5(16). осуществляет размещение заявки на получение комплексного экологического разрешения на официальном сайте указанного органа в информационно-телекоммуникационной сети "Интернет" и обеспечивает возможность свободного доступа к нему заинтересованных лиц;</w:t>
      </w:r>
    </w:p>
    <w:p>
      <w:pPr>
        <w:pStyle w:val="0"/>
        <w:jc w:val="both"/>
      </w:pPr>
      <w:r>
        <w:rPr>
          <w:sz w:val="20"/>
        </w:rPr>
        <w:t xml:space="preserve">(пп. 5.5(16) введен </w:t>
      </w:r>
      <w:hyperlink w:history="0" r:id="rId187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5.5(17). осуществляет выдачу комплексного экологического разрешения;</w:t>
      </w:r>
    </w:p>
    <w:p>
      <w:pPr>
        <w:pStyle w:val="0"/>
        <w:jc w:val="both"/>
      </w:pPr>
      <w:r>
        <w:rPr>
          <w:sz w:val="20"/>
        </w:rPr>
        <w:t xml:space="preserve">(пп. 5.5(17) введен </w:t>
      </w:r>
      <w:hyperlink w:history="0" r:id="rId188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5.5(18). осуществляет прием </w:t>
      </w:r>
      <w:hyperlink w:history="0" r:id="rId189" w:tooltip="Приказ Минприроды России от 11.10.2018 N 509 (ред. от 23.06.2020) &quot;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&quot; (Зарегистрировано в Минюсте России 10.12.2018 N 52926) {КонсультантПлюс}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(пп. 5.5(18) введен </w:t>
      </w:r>
      <w:hyperlink w:history="0" r:id="rId190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365; в ред. </w:t>
      </w:r>
      <w:hyperlink w:history="0" r:id="rId191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30.10.2021 N 1874)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5.5(19). осуществляет прием </w:t>
      </w:r>
      <w:hyperlink w:history="0" r:id="rId192" w:tooltip="Приказ Минприроды России от 10.12.2020 N 1043 (ред. от 21.09.2022) &quot;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N 899&quot; (Зарегистрировано в Минюсте России 31.12.2020 N 62017) {КонсультантПлюс}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о плате за негативное воздействие на окружающую среду;</w:t>
      </w:r>
    </w:p>
    <w:p>
      <w:pPr>
        <w:pStyle w:val="0"/>
        <w:jc w:val="both"/>
      </w:pPr>
      <w:r>
        <w:rPr>
          <w:sz w:val="20"/>
        </w:rPr>
        <w:t xml:space="preserve">(пп. 5.5(19) введен </w:t>
      </w:r>
      <w:hyperlink w:history="0" r:id="rId193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5.5(20). утратил силу. - </w:t>
      </w:r>
      <w:hyperlink w:history="0" r:id="rId194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30.10.2021 N 1874;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5.5(21). осуществляет прием от юридических лиц и индивидуальных предпринимателей отчета о выполнении плана мероприятий по охране окружающей среды, а также отчета о выполнении программы повышения экологической эффективности;</w:t>
      </w:r>
    </w:p>
    <w:p>
      <w:pPr>
        <w:pStyle w:val="0"/>
        <w:jc w:val="both"/>
      </w:pPr>
      <w:r>
        <w:rPr>
          <w:sz w:val="20"/>
        </w:rPr>
        <w:t xml:space="preserve">(пп. 5.5(21) введен </w:t>
      </w:r>
      <w:hyperlink w:history="0" r:id="rId195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5.5(22). утратил силу. - </w:t>
      </w:r>
      <w:hyperlink w:history="0" r:id="rId19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30.10.2021 N 1874;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5.5(23). осуществляет контроль за правильностью исчисления платы за негативное воздействие на окружающую среду, полнотой и своевременностью ее внесения;</w:t>
      </w:r>
    </w:p>
    <w:p>
      <w:pPr>
        <w:pStyle w:val="0"/>
        <w:jc w:val="both"/>
      </w:pPr>
      <w:r>
        <w:rPr>
          <w:sz w:val="20"/>
        </w:rPr>
        <w:t xml:space="preserve">(пп. 5.5(23) введен </w:t>
      </w:r>
      <w:hyperlink w:history="0" r:id="rId197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16.04.2015 N 365)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5.5(24). в случае неисполнения или ненадлежащего исполнения органами государственной власти субъекта Российской Федерации переданных им полномочий Российской Федерации в области водных отношений, охраны и использования объектов животного мира, не отнесенных к водным биологическим ресурсам, в том числе в области охоты и сохранения охотничьих ресурсов, а также неисполнения или ненадлежащего исполнения органами государственной власти субъекта Российской Федерации переданных полномочий Российской Федерации по проведению экологической экспертизы, подтвержденного результатами проверки (проверок), проведенной (проведенных) в рамках контроля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Федерации, а также в иных случаях, установленных федеральными законами, подготавливает и представляет в Министерство природных ресурсов и экологии Российской Федерации предложения об изъятии переданных полномочий у органов государственной власти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5.5(24) введен </w:t>
      </w:r>
      <w:hyperlink w:history="0" r:id="rId198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24.11.2020 N 1923)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5.5(25) вступает в силу с 01.03.2035 (</w:t>
            </w:r>
            <w:hyperlink w:history="0" r:id="rId199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30.06.2022 N 1173).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5.5(25). ведет реестр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 (далее - отдельные производственные объекты);</w:t>
      </w:r>
    </w:p>
    <w:p>
      <w:pPr>
        <w:pStyle w:val="0"/>
        <w:jc w:val="both"/>
      </w:pPr>
      <w:r>
        <w:rPr>
          <w:sz w:val="20"/>
        </w:rPr>
        <w:t xml:space="preserve">(пп. 5.5(25) введен </w:t>
      </w:r>
      <w:hyperlink w:history="0" r:id="rId200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30.06.2022 N 1173)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5.5(26). осуществляет расчет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объекта, в том числе мероприятий, реализуемых при его консервации или ликвидации (компенсационный платеж);</w:t>
      </w:r>
    </w:p>
    <w:p>
      <w:pPr>
        <w:pStyle w:val="0"/>
        <w:jc w:val="both"/>
      </w:pPr>
      <w:r>
        <w:rPr>
          <w:sz w:val="20"/>
        </w:rPr>
        <w:t xml:space="preserve">(пп. 5.5(26) введен </w:t>
      </w:r>
      <w:hyperlink w:history="0" r:id="rId201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30.06.2022 N 1173)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5.5(27). осуществляет выдачу заключений о соответствии реализованных мероприятий по предотвращению и ликвидации загрязнения окружающей среды, в том числе мероприятий, осуществляемых при консервации или ликвидации отдельного производственного объекта, плану мероприятий по предотвращению и ликвидации загрязнения окружающей среды в результате эксплуатации отдельного производственного объекта (далее - план мероприятий);</w:t>
      </w:r>
    </w:p>
    <w:p>
      <w:pPr>
        <w:pStyle w:val="0"/>
        <w:jc w:val="both"/>
      </w:pPr>
      <w:r>
        <w:rPr>
          <w:sz w:val="20"/>
        </w:rPr>
        <w:t xml:space="preserve">(пп. 5.5(27) введен </w:t>
      </w:r>
      <w:hyperlink w:history="0" r:id="rId202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30.06.2022 N 1173)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5.5(28). осуществляет выдачу заключения о финансовой обеспеченности юридического лица, индивидуального предпринимателя в случаях, предусмотренных Федеральным </w:t>
      </w:r>
      <w:hyperlink w:history="0" r:id="rId203" w:tooltip="Федеральный закон от 10.01.2002 N 7-ФЗ (ред. от 08.08.2024) &quot;Об охране окружающей среды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0"/>
        </w:rPr>
        <w:t xml:space="preserve">(пп. 5.5(28) введен </w:t>
      </w:r>
      <w:hyperlink w:history="0" r:id="rId204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30.06.2022 N 1173)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5.5(29). осуществляет проверку сметной стоимости реализации мероприятий, предусмотренных планом мероприятий, на предмет обоснованности ее определения юридическим лицом или индивидуальным предпринимателем, которым принадлежит отдельный производственный объект, в том числе при внесении изменений в план мероприятий, в случаях, предусмотренных Федеральным </w:t>
      </w:r>
      <w:hyperlink w:history="0" r:id="rId205" w:tooltip="Федеральный закон от 10.01.2002 N 7-ФЗ (ред. от 08.08.2024) &quot;Об охране окружающей среды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0"/>
        </w:rPr>
        <w:t xml:space="preserve">(пп. 5.5(29) введен </w:t>
      </w:r>
      <w:hyperlink w:history="0" r:id="rId206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30.06.2022 N 1173)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5.5(30). осуществляет обследование и оценку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0"/>
        </w:rPr>
        <w:t xml:space="preserve">(пп. 5.5(30) введен </w:t>
      </w:r>
      <w:hyperlink w:history="0" r:id="rId207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5.5(31). согласовывает осуществление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0"/>
        </w:rPr>
        <w:t xml:space="preserve">(пп. 5.5(31) введен </w:t>
      </w:r>
      <w:hyperlink w:history="0" r:id="rId208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5.5(32). осуществляет проверку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</w:t>
      </w:r>
      <w:hyperlink w:history="0" r:id="rId209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в связи с планируемыми строительством, реконструкцией объектов капитального строительства;</w:t>
      </w:r>
    </w:p>
    <w:p>
      <w:pPr>
        <w:pStyle w:val="0"/>
        <w:jc w:val="both"/>
      </w:pPr>
      <w:r>
        <w:rPr>
          <w:sz w:val="20"/>
        </w:rPr>
        <w:t xml:space="preserve">(пп. 5.5(32) введен </w:t>
      </w:r>
      <w:hyperlink w:history="0" r:id="rId210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5.5(33). осуществляет наблюдение за ходом ликвидации накопленного вреда окружающей среде;</w:t>
      </w:r>
    </w:p>
    <w:p>
      <w:pPr>
        <w:pStyle w:val="0"/>
        <w:jc w:val="both"/>
      </w:pPr>
      <w:r>
        <w:rPr>
          <w:sz w:val="20"/>
        </w:rPr>
        <w:t xml:space="preserve">(пп. 5.5(33) введен </w:t>
      </w:r>
      <w:hyperlink w:history="0" r:id="rId211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5.5(34). уведомляет органы государственной власти субъектов Российской Федерации или органы местного самоуправления о фактах отступления от утвержденного проекта ликвидации накопленного вреда окружающей среде в случае, предусмотренном </w:t>
      </w:r>
      <w:hyperlink w:history="0" r:id="rId212" w:tooltip="Федеральный закон от 10.01.2002 N 7-ФЗ (ред. от 08.08.2024) &quot;Об охране окружающей среды&quot; (с изм. и доп., вступ. в силу с 01.09.2024) {КонсультантПлюс}">
        <w:r>
          <w:rPr>
            <w:sz w:val="20"/>
            <w:color w:val="0000ff"/>
          </w:rPr>
          <w:t xml:space="preserve">пунктом 6 статьи 80.3</w:t>
        </w:r>
      </w:hyperlink>
      <w:r>
        <w:rPr>
          <w:sz w:val="20"/>
        </w:rPr>
        <w:t xml:space="preserve"> Федерального закона "Об охране окружающей среды";</w:t>
      </w:r>
    </w:p>
    <w:p>
      <w:pPr>
        <w:pStyle w:val="0"/>
        <w:jc w:val="both"/>
      </w:pPr>
      <w:r>
        <w:rPr>
          <w:sz w:val="20"/>
        </w:rPr>
        <w:t xml:space="preserve">(пп. 5.5(34) введен </w:t>
      </w:r>
      <w:hyperlink w:history="0" r:id="rId213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5.5(35). выдает положительное заключение, при наличии которого объект накопленного вреда окружающей среде считается ликвидированным;</w:t>
      </w:r>
    </w:p>
    <w:p>
      <w:pPr>
        <w:pStyle w:val="0"/>
        <w:jc w:val="both"/>
      </w:pPr>
      <w:r>
        <w:rPr>
          <w:sz w:val="20"/>
        </w:rPr>
        <w:t xml:space="preserve">(пп. 5.5(35) введен </w:t>
      </w:r>
      <w:hyperlink w:history="0" r:id="rId214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05.10.2023 N 1638)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5.5(36). ведет реестр зоологических коллекций, вносит в него изменения;</w:t>
      </w:r>
    </w:p>
    <w:p>
      <w:pPr>
        <w:pStyle w:val="0"/>
        <w:jc w:val="both"/>
      </w:pPr>
      <w:r>
        <w:rPr>
          <w:sz w:val="20"/>
        </w:rPr>
        <w:t xml:space="preserve">(пп. 5.5(36) введен </w:t>
      </w:r>
      <w:hyperlink w:history="0" r:id="rId215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27.10.2023 N 1800)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5.5(37). утверждает </w:t>
      </w:r>
      <w:hyperlink w:history="0" r:id="rId216" w:tooltip="Приказ Росприроднадзора от 22.12.2023 N 609 &quot;Об утверждении Порядка деятельности экспертной группы по зоологическим коллекциям&quot; (Зарегистрировано в Минюсте России 14.03.2024 N 77506) {КонсультантПлюс}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и </w:t>
      </w:r>
      <w:hyperlink w:history="0" r:id="rId217" w:tooltip="Приказ Росприроднадзора от 22.12.2023 N 609 &quot;Об утверждении Порядка деятельности экспертной группы по зоологическим коллекциям&quot; (Зарегистрировано в Минюсте России 14.03.2024 N 77506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деятельности экспертной группы по зоологическим коллекциям;</w:t>
      </w:r>
    </w:p>
    <w:p>
      <w:pPr>
        <w:pStyle w:val="0"/>
        <w:jc w:val="both"/>
      </w:pPr>
      <w:r>
        <w:rPr>
          <w:sz w:val="20"/>
        </w:rPr>
        <w:t xml:space="preserve">(пп. 5.5(37) введен </w:t>
      </w:r>
      <w:hyperlink w:history="0" r:id="rId218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27.10.2023 N 1800)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5.5(38). устанавливает </w:t>
      </w:r>
      <w:hyperlink w:history="0" r:id="rId219" w:tooltip="Приказ Росприроднадзора от 04.06.2024 N 300 &quot;Об утверждении перечня вопросов для проведения тестирования граждан, подавших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ых инспекторов по охране окружающей среды&quot; (Зарегистрировано в Минюсте России 24.06.2024 N 78658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вопросов для проведения тестирования граждан, подавших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0"/>
        </w:rPr>
        <w:t xml:space="preserve">(пп. 5.5(38) введен </w:t>
      </w:r>
      <w:hyperlink w:history="0" r:id="rId220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11.04.2024 N 452)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5.5(39). устанавливает </w:t>
      </w:r>
      <w:hyperlink w:history="0" r:id="rId221" w:tooltip="Приказ Росприроднадзора от 22.05.2024 N 277 &quot;Об утверждении формы и порядка выдачи удостоверения общественного инспектора по охране окружающей среды&quot; (Зарегистрировано в Минюсте России 25.06.2024 N 78665)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и </w:t>
      </w:r>
      <w:hyperlink w:history="0" r:id="rId222" w:tooltip="Приказ Росприроднадзора от 22.05.2024 N 277 &quot;Об утверждении формы и порядка выдачи удостоверения общественного инспектора по охране окружающей среды&quot; (Зарегистрировано в Минюсте России 25.06.2024 N 78665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выдачи удостоверения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0"/>
        </w:rPr>
        <w:t xml:space="preserve">(пп. 5.5(39) введен </w:t>
      </w:r>
      <w:hyperlink w:history="0" r:id="rId223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11.04.2024 N 452)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5.5(40). ведет перечень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0"/>
        </w:rPr>
        <w:t xml:space="preserve">(пп. 5.5(40) введен </w:t>
      </w:r>
      <w:hyperlink w:history="0" r:id="rId224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11.04.2024 N 452)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утратил силу. - </w:t>
      </w:r>
      <w:hyperlink w:history="0" r:id="rId225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11.11.2015 N 1219;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5.7 - 5.7.1. утратили силу. - </w:t>
      </w:r>
      <w:hyperlink w:history="0" r:id="rId226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29.05.2008 N 404;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обеспечивает в пределах своей компетенции защиту сведений, составляющих государственную </w:t>
      </w:r>
      <w:hyperlink w:history="0" r:id="rId2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организует и обеспечивает мобилизационную подготовку и мобилизацию Службы, а также контроль и координацию деятельности ее территориальных органов и находящихся в ее ведении организаций по их мобилизационной подготовке и мобилизации;</w:t>
      </w:r>
    </w:p>
    <w:p>
      <w:pPr>
        <w:pStyle w:val="0"/>
        <w:jc w:val="both"/>
      </w:pPr>
      <w:r>
        <w:rPr>
          <w:sz w:val="20"/>
        </w:rPr>
        <w:t xml:space="preserve">(пп. 5.11 в ред. </w:t>
      </w:r>
      <w:hyperlink w:history="0" r:id="rId228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07.07.2016 N 638)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5.11(1). осуществляет организацию и ведение гражданской обороны в Службе, а также контроль и координацию деятельности подведомственных организаций по выполнению ими полномочий в области гражданской обороны;</w:t>
      </w:r>
    </w:p>
    <w:p>
      <w:pPr>
        <w:pStyle w:val="0"/>
        <w:jc w:val="both"/>
      </w:pPr>
      <w:r>
        <w:rPr>
          <w:sz w:val="20"/>
        </w:rPr>
        <w:t xml:space="preserve">(пп. 5.11(1) введен </w:t>
      </w:r>
      <w:hyperlink w:history="0" r:id="rId229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15.06.2010 N 438)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организует дополнительное профессиональное образование работников центрального аппарата и территориальных органов Службы;</w:t>
      </w:r>
    </w:p>
    <w:p>
      <w:pPr>
        <w:pStyle w:val="0"/>
        <w:jc w:val="both"/>
      </w:pPr>
      <w:r>
        <w:rPr>
          <w:sz w:val="20"/>
        </w:rPr>
        <w:t xml:space="preserve">(пп. 5.12 в ред. </w:t>
      </w:r>
      <w:hyperlink w:history="0" r:id="rId230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02.11.2013 N 988)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5.12(1). осуществляет мероприятия по обеспечению соответствия деятельности Службы целям и задачам государственной политики по сохранению и укреплению традиционных российских духовно-нравственных ценностей;</w:t>
      </w:r>
    </w:p>
    <w:p>
      <w:pPr>
        <w:pStyle w:val="0"/>
        <w:jc w:val="both"/>
      </w:pPr>
      <w:r>
        <w:rPr>
          <w:sz w:val="20"/>
        </w:rPr>
        <w:t xml:space="preserve">(пп. 5.12(1) введен </w:t>
      </w:r>
      <w:hyperlink w:history="0" r:id="rId231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27.12.2024 N 1921)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осуществляет в соответствии с </w:t>
      </w:r>
      <w:hyperlink w:history="0" r:id="rId232" w:tooltip="Федеральный закон от 22.10.2004 N 125-ФЗ (ред. от 13.12.2024) &quot;Об архивном деле в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работу по комплектованию, хранению, учету и использованию архивных документов, образовавшихся в ходе деятельности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>
      <w:pPr>
        <w:pStyle w:val="0"/>
        <w:jc w:val="both"/>
      </w:pPr>
      <w:r>
        <w:rPr>
          <w:sz w:val="20"/>
        </w:rPr>
        <w:t xml:space="preserve">(пп. 5.15 в ред. </w:t>
      </w:r>
      <w:hyperlink w:history="0" r:id="rId233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27.12.2014 N 1581)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Федеральная служба по надзору в сфере природопользования с целью реализации полномочий в установленной сфере деятельности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организовывать проведение необходимых исследований, испытаний, экспертиз, анализов и оценок, а также научных исследований по вопросам осуществления функций по контролю и надзору в установленной сфере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05.06.2013 N 476)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запрашивать и получать сведения, необходимые для принятия решений по вопросам, отнесенным к компетенции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давать юридическим и физическим лицам разъяснения по вопросам, отнесенным к компетенции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осуществлять контроль за деятельностью территориальных органов Службы и подведомственных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привлекать в установленном порядке для проработки вопросов, отнесенных к установленной сфере деятельности Службы, научные и иные организации,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6.6.1. приостанавливать использование лесов в пределах полномочий в соответствии с федеральными </w:t>
      </w:r>
      <w:hyperlink w:history="0" r:id="rId235" w:tooltip="&quot;Лесной кодекс Российской Федерации&quot; от 04.12.2006 N 20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(пп. 6.6.1 введен </w:t>
      </w:r>
      <w:hyperlink w:history="0" r:id="rId236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24.05.2007 N 315)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6.6.2. утратил силу с 1 августа 2021 года. - </w:t>
      </w:r>
      <w:hyperlink w:history="0" r:id="rId237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31.05.2021 N 832;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6.7. создавать совещательные и экспертные органы (советы, комиссии, группы, коллегии)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6.8. разрабатывать и утверждать в установленном порядке </w:t>
      </w:r>
      <w:hyperlink w:history="0" r:id="rId238" w:tooltip="Приказ Росприроднадзора от 28.12.2015 N 1052 &quot;Об утверждении образца служебного удостоверения государственного инспектора в области охраны окружающей среды Федеральной службы по надзору в сфере природопользования&quot; (Зарегистрировано в Минюсте России 28.01.2016 N 40871) {КонсультантПлюс}">
        <w:r>
          <w:rPr>
            <w:sz w:val="20"/>
            <w:color w:val="0000ff"/>
          </w:rPr>
          <w:t xml:space="preserve">образцы</w:t>
        </w:r>
      </w:hyperlink>
      <w:r>
        <w:rPr>
          <w:sz w:val="20"/>
        </w:rPr>
        <w:t xml:space="preserve"> форменной одежды, знаков различия и отличия, служебных удостоверений государственных инспекторов Службы, порядок ношения форменной одежды и знаков различия, а также нормы и порядок обеспечения форменной одеждой указанных лиц.</w:t>
      </w:r>
    </w:p>
    <w:p>
      <w:pPr>
        <w:pStyle w:val="0"/>
        <w:jc w:val="both"/>
      </w:pPr>
      <w:r>
        <w:rPr>
          <w:sz w:val="20"/>
        </w:rPr>
        <w:t xml:space="preserve">(п. 6.8 в ред. </w:t>
      </w:r>
      <w:hyperlink w:history="0" r:id="rId239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08.05.2019 N 574)</w:t>
      </w:r>
    </w:p>
    <w:bookmarkStart w:id="275" w:name="P275"/>
    <w:bookmarkEnd w:id="2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Установленные </w:t>
      </w:r>
      <w:hyperlink w:history="0" w:anchor="P275" w:tooltip="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 ограничения не распространяются на полномочия руководителя Службы по управлению имуществом, закрепленным за Службой на праве оперативного управления, решению кадровых вопросов и вопросов организации деятельности Службы.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Федеральную службу по надзору в сфере природопользования возглавляет руководитель,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0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05.10.2018 N 1196)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Федеральной службы по надзору в сфере природопользования несет персональную ответственность за осуществление возложенных на Службу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Федеральной службы по надзору в сфере природопользования имеет заместителей, назначаемых на должность и освобождаемых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1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25.12.2015 N 1435)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заместителей руководителя Федеральной службы по надзору в сфере природопользования устанавливается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Руководитель Федеральной службы по надзору в сфере природопользования: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распределяет обязанности между своими заместителями;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представляет Министру природных ресурсов и экологии Российской Федерации: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2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29.05.2008 N 404)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9.2.1. проект положения о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9.2.2. предложения о предельной численности и фонде оплаты труда работников центрального аппарата и территориальных органов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9.2.3. предложения о назначении на должность и освобождении от должности заместителей руководителя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9.2.4. предложения о назначении на должность и освобождении от должности руководителей территориальных органов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9.2.5. проект ежегодного плана и прогнозные показатели деятельности Службы, а также отчет об их исполнении;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9.2.6. предложения по формированию проекта федерального бюджета в части финансового обеспечения деятельности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9.2.7.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природных ресурсов и экологии Российской Федерации, дающим право на присвоение звания "Ветеран труда", работников центрального аппарата Службы, ее территориальных органов и подведомственных организаций, а также других лиц, осуществляющих деятельность в установленной сфере;</w:t>
      </w:r>
    </w:p>
    <w:p>
      <w:pPr>
        <w:pStyle w:val="0"/>
        <w:jc w:val="both"/>
      </w:pPr>
      <w:r>
        <w:rPr>
          <w:sz w:val="20"/>
        </w:rPr>
        <w:t xml:space="preserve">(пп. 9.2.7 в ред. </w:t>
      </w:r>
      <w:hyperlink w:history="0" r:id="rId243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01.07.2016 N 616)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назначает на должность и освобождает от должности работников центрального аппарата Службы и заместителей руководителей его территориальных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9.4. решает в соответствии с </w:t>
      </w:r>
      <w:hyperlink w:history="0" r:id="rId24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государственной службе вопросы, связанные с прохождением федеральной государственной службы в Федеральной службе по надзору в сфере природопользования;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9.5. утверждает </w:t>
      </w:r>
      <w:hyperlink w:history="0" r:id="rId245" w:tooltip="Приказ Росприроднадзора от 17.05.2006 N 134 &quot;О реорганизации центрального аппарата Федеральной службы по надзору в сфере природопользования&quot; {КонсультантПлюс}">
        <w:r>
          <w:rPr>
            <w:sz w:val="20"/>
            <w:color w:val="0000ff"/>
          </w:rPr>
          <w:t xml:space="preserve">структуру</w:t>
        </w:r>
      </w:hyperlink>
      <w:r>
        <w:rPr>
          <w:sz w:val="20"/>
        </w:rPr>
        <w:t xml:space="preserve"> и штатное расписание центрального аппарата Службы в пределах установленных Правительством Российской Федерации фонда оплаты труда работников, смету расходов на ее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9.6. утверждает численность и фонд оплаты труда работников территориальных органов Службы в пределах показателей, установленных Правительством Российской Федерации, а также смету доходов и расходов на их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9.7. на основании и во исполнение </w:t>
      </w:r>
      <w:hyperlink w:history="0" r:id="rId2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природных ресурсов и экологии Российской Федерации издает приказы по вопросам, отнесенным к компетенции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7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29.05.2008 N 404)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Финансирование расходов на содержание центрального аппарата и территориальных органов Федеральной службы по надзору в сфере природопользования осуществляется за счет средств, предусмотренных в федеральном бюджете на государственное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Федеральная служба по надзору в сфере природопользования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Федеральная служба по надзору в сфере природопользования вправе иметь геральдический знак - </w:t>
      </w:r>
      <w:hyperlink w:history="0" r:id="rId248" w:tooltip="Постановление Правительства РФ от 13.06.2006 N 368 &quot;Об учреждении эмблемы и флага Федеральной службы по надзору в сфере природопользования&quot; {КонсультантПлюс}">
        <w:r>
          <w:rPr>
            <w:sz w:val="20"/>
            <w:color w:val="0000ff"/>
          </w:rPr>
          <w:t xml:space="preserve">эмблему, флаг</w:t>
        </w:r>
      </w:hyperlink>
      <w:r>
        <w:rPr>
          <w:sz w:val="20"/>
        </w:rPr>
        <w:t xml:space="preserve"> и вымпел, учреждаемые Министерством природных ресурсов и экологии Российской Федерации по согласованию с Геральдическим советом при Президенте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249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24.03.2011 N 210)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Место нахождения Федеральной службы по надзору в сфере природопользования - г. Москва.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30.07.2004 N 400</w:t>
            <w:br/>
            <w:t>(ред. от 27.12.2024)</w:t>
            <w:br/>
            <w:t>"Об утверждении Положения о Федеральной службе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63389&amp;dst=100005" TargetMode = "External"/>
	<Relationship Id="rId8" Type="http://schemas.openxmlformats.org/officeDocument/2006/relationships/hyperlink" Target="https://login.consultant.ru/link/?req=doc&amp;base=LAW&amp;n=77368&amp;dst=100006" TargetMode = "External"/>
	<Relationship Id="rId9" Type="http://schemas.openxmlformats.org/officeDocument/2006/relationships/hyperlink" Target="https://login.consultant.ru/link/?req=doc&amp;base=LAW&amp;n=68556&amp;dst=100006" TargetMode = "External"/>
	<Relationship Id="rId10" Type="http://schemas.openxmlformats.org/officeDocument/2006/relationships/hyperlink" Target="https://login.consultant.ru/link/?req=doc&amp;base=LAW&amp;n=399859&amp;dst=100005" TargetMode = "External"/>
	<Relationship Id="rId11" Type="http://schemas.openxmlformats.org/officeDocument/2006/relationships/hyperlink" Target="https://login.consultant.ru/link/?req=doc&amp;base=LAW&amp;n=399861&amp;dst=100199" TargetMode = "External"/>
	<Relationship Id="rId12" Type="http://schemas.openxmlformats.org/officeDocument/2006/relationships/hyperlink" Target="https://login.consultant.ru/link/?req=doc&amp;base=LAW&amp;n=79003&amp;dst=100005" TargetMode = "External"/>
	<Relationship Id="rId13" Type="http://schemas.openxmlformats.org/officeDocument/2006/relationships/hyperlink" Target="https://login.consultant.ru/link/?req=doc&amp;base=LAW&amp;n=484328&amp;dst=100068" TargetMode = "External"/>
	<Relationship Id="rId14" Type="http://schemas.openxmlformats.org/officeDocument/2006/relationships/hyperlink" Target="https://login.consultant.ru/link/?req=doc&amp;base=LAW&amp;n=484338&amp;dst=100043" TargetMode = "External"/>
	<Relationship Id="rId15" Type="http://schemas.openxmlformats.org/officeDocument/2006/relationships/hyperlink" Target="https://login.consultant.ru/link/?req=doc&amp;base=LAW&amp;n=203866&amp;dst=100028" TargetMode = "External"/>
	<Relationship Id="rId16" Type="http://schemas.openxmlformats.org/officeDocument/2006/relationships/hyperlink" Target="https://login.consultant.ru/link/?req=doc&amp;base=LAW&amp;n=189032&amp;dst=100010" TargetMode = "External"/>
	<Relationship Id="rId17" Type="http://schemas.openxmlformats.org/officeDocument/2006/relationships/hyperlink" Target="https://login.consultant.ru/link/?req=doc&amp;base=LAW&amp;n=399856&amp;dst=100018" TargetMode = "External"/>
	<Relationship Id="rId18" Type="http://schemas.openxmlformats.org/officeDocument/2006/relationships/hyperlink" Target="https://login.consultant.ru/link/?req=doc&amp;base=LAW&amp;n=189029&amp;dst=100010" TargetMode = "External"/>
	<Relationship Id="rId19" Type="http://schemas.openxmlformats.org/officeDocument/2006/relationships/hyperlink" Target="https://login.consultant.ru/link/?req=doc&amp;base=LAW&amp;n=484329&amp;dst=100072" TargetMode = "External"/>
	<Relationship Id="rId20" Type="http://schemas.openxmlformats.org/officeDocument/2006/relationships/hyperlink" Target="https://login.consultant.ru/link/?req=doc&amp;base=LAW&amp;n=103098&amp;dst=100005" TargetMode = "External"/>
	<Relationship Id="rId21" Type="http://schemas.openxmlformats.org/officeDocument/2006/relationships/hyperlink" Target="https://login.consultant.ru/link/?req=doc&amp;base=LAW&amp;n=470793&amp;dst=100010" TargetMode = "External"/>
	<Relationship Id="rId22" Type="http://schemas.openxmlformats.org/officeDocument/2006/relationships/hyperlink" Target="https://login.consultant.ru/link/?req=doc&amp;base=LAW&amp;n=105809&amp;dst=100005" TargetMode = "External"/>
	<Relationship Id="rId23" Type="http://schemas.openxmlformats.org/officeDocument/2006/relationships/hyperlink" Target="https://login.consultant.ru/link/?req=doc&amp;base=LAW&amp;n=106790&amp;dst=100005" TargetMode = "External"/>
	<Relationship Id="rId24" Type="http://schemas.openxmlformats.org/officeDocument/2006/relationships/hyperlink" Target="https://login.consultant.ru/link/?req=doc&amp;base=LAW&amp;n=484337&amp;dst=100078" TargetMode = "External"/>
	<Relationship Id="rId25" Type="http://schemas.openxmlformats.org/officeDocument/2006/relationships/hyperlink" Target="https://login.consultant.ru/link/?req=doc&amp;base=LAW&amp;n=136383&amp;dst=100005" TargetMode = "External"/>
	<Relationship Id="rId26" Type="http://schemas.openxmlformats.org/officeDocument/2006/relationships/hyperlink" Target="https://login.consultant.ru/link/?req=doc&amp;base=LAW&amp;n=213782&amp;dst=100047" TargetMode = "External"/>
	<Relationship Id="rId27" Type="http://schemas.openxmlformats.org/officeDocument/2006/relationships/hyperlink" Target="https://login.consultant.ru/link/?req=doc&amp;base=LAW&amp;n=484916&amp;dst=100374" TargetMode = "External"/>
	<Relationship Id="rId28" Type="http://schemas.openxmlformats.org/officeDocument/2006/relationships/hyperlink" Target="https://login.consultant.ru/link/?req=doc&amp;base=LAW&amp;n=153586&amp;dst=100005" TargetMode = "External"/>
	<Relationship Id="rId29" Type="http://schemas.openxmlformats.org/officeDocument/2006/relationships/hyperlink" Target="https://login.consultant.ru/link/?req=doc&amp;base=LAW&amp;n=484339&amp;dst=100108" TargetMode = "External"/>
	<Relationship Id="rId30" Type="http://schemas.openxmlformats.org/officeDocument/2006/relationships/hyperlink" Target="https://login.consultant.ru/link/?req=doc&amp;base=LAW&amp;n=484330&amp;dst=100052" TargetMode = "External"/>
	<Relationship Id="rId31" Type="http://schemas.openxmlformats.org/officeDocument/2006/relationships/hyperlink" Target="https://login.consultant.ru/link/?req=doc&amp;base=LAW&amp;n=399865&amp;dst=100005" TargetMode = "External"/>
	<Relationship Id="rId32" Type="http://schemas.openxmlformats.org/officeDocument/2006/relationships/hyperlink" Target="https://login.consultant.ru/link/?req=doc&amp;base=LAW&amp;n=472221&amp;dst=100288" TargetMode = "External"/>
	<Relationship Id="rId33" Type="http://schemas.openxmlformats.org/officeDocument/2006/relationships/hyperlink" Target="https://login.consultant.ru/link/?req=doc&amp;base=LAW&amp;n=484340&amp;dst=100058" TargetMode = "External"/>
	<Relationship Id="rId34" Type="http://schemas.openxmlformats.org/officeDocument/2006/relationships/hyperlink" Target="https://login.consultant.ru/link/?req=doc&amp;base=LAW&amp;n=484336&amp;dst=100048" TargetMode = "External"/>
	<Relationship Id="rId35" Type="http://schemas.openxmlformats.org/officeDocument/2006/relationships/hyperlink" Target="https://login.consultant.ru/link/?req=doc&amp;base=LAW&amp;n=201520&amp;dst=100016" TargetMode = "External"/>
	<Relationship Id="rId36" Type="http://schemas.openxmlformats.org/officeDocument/2006/relationships/hyperlink" Target="https://login.consultant.ru/link/?req=doc&amp;base=LAW&amp;n=287367&amp;dst=100005" TargetMode = "External"/>
	<Relationship Id="rId37" Type="http://schemas.openxmlformats.org/officeDocument/2006/relationships/hyperlink" Target="https://login.consultant.ru/link/?req=doc&amp;base=LAW&amp;n=285158&amp;dst=100010" TargetMode = "External"/>
	<Relationship Id="rId38" Type="http://schemas.openxmlformats.org/officeDocument/2006/relationships/hyperlink" Target="https://login.consultant.ru/link/?req=doc&amp;base=LAW&amp;n=301196&amp;dst=100006" TargetMode = "External"/>
	<Relationship Id="rId39" Type="http://schemas.openxmlformats.org/officeDocument/2006/relationships/hyperlink" Target="https://login.consultant.ru/link/?req=doc&amp;base=LAW&amp;n=308511&amp;dst=100010" TargetMode = "External"/>
	<Relationship Id="rId40" Type="http://schemas.openxmlformats.org/officeDocument/2006/relationships/hyperlink" Target="https://login.consultant.ru/link/?req=doc&amp;base=LAW&amp;n=389406&amp;dst=100012" TargetMode = "External"/>
	<Relationship Id="rId41" Type="http://schemas.openxmlformats.org/officeDocument/2006/relationships/hyperlink" Target="https://login.consultant.ru/link/?req=doc&amp;base=LAW&amp;n=399857&amp;dst=100012" TargetMode = "External"/>
	<Relationship Id="rId42" Type="http://schemas.openxmlformats.org/officeDocument/2006/relationships/hyperlink" Target="https://login.consultant.ru/link/?req=doc&amp;base=LAW&amp;n=330297&amp;dst=100005" TargetMode = "External"/>
	<Relationship Id="rId43" Type="http://schemas.openxmlformats.org/officeDocument/2006/relationships/hyperlink" Target="https://login.consultant.ru/link/?req=doc&amp;base=LAW&amp;n=470449&amp;dst=100042" TargetMode = "External"/>
	<Relationship Id="rId44" Type="http://schemas.openxmlformats.org/officeDocument/2006/relationships/hyperlink" Target="https://login.consultant.ru/link/?req=doc&amp;base=LAW&amp;n=372608&amp;dst=100041" TargetMode = "External"/>
	<Relationship Id="rId45" Type="http://schemas.openxmlformats.org/officeDocument/2006/relationships/hyperlink" Target="https://login.consultant.ru/link/?req=doc&amp;base=LAW&amp;n=385631&amp;dst=100011" TargetMode = "External"/>
	<Relationship Id="rId46" Type="http://schemas.openxmlformats.org/officeDocument/2006/relationships/hyperlink" Target="https://login.consultant.ru/link/?req=doc&amp;base=LAW&amp;n=399773&amp;dst=100005" TargetMode = "External"/>
	<Relationship Id="rId47" Type="http://schemas.openxmlformats.org/officeDocument/2006/relationships/hyperlink" Target="https://login.consultant.ru/link/?req=doc&amp;base=LAW&amp;n=420748&amp;dst=100011" TargetMode = "External"/>
	<Relationship Id="rId48" Type="http://schemas.openxmlformats.org/officeDocument/2006/relationships/hyperlink" Target="https://login.consultant.ru/link/?req=doc&amp;base=LAW&amp;n=441623&amp;dst=100010" TargetMode = "External"/>
	<Relationship Id="rId49" Type="http://schemas.openxmlformats.org/officeDocument/2006/relationships/hyperlink" Target="https://login.consultant.ru/link/?req=doc&amp;base=LAW&amp;n=459165&amp;dst=100017" TargetMode = "External"/>
	<Relationship Id="rId50" Type="http://schemas.openxmlformats.org/officeDocument/2006/relationships/hyperlink" Target="https://login.consultant.ru/link/?req=doc&amp;base=LAW&amp;n=459935&amp;dst=100005" TargetMode = "External"/>
	<Relationship Id="rId51" Type="http://schemas.openxmlformats.org/officeDocument/2006/relationships/hyperlink" Target="https://login.consultant.ru/link/?req=doc&amp;base=LAW&amp;n=460706&amp;dst=100005" TargetMode = "External"/>
	<Relationship Id="rId52" Type="http://schemas.openxmlformats.org/officeDocument/2006/relationships/hyperlink" Target="https://login.consultant.ru/link/?req=doc&amp;base=LAW&amp;n=474408&amp;dst=100012" TargetMode = "External"/>
	<Relationship Id="rId53" Type="http://schemas.openxmlformats.org/officeDocument/2006/relationships/hyperlink" Target="https://login.consultant.ru/link/?req=doc&amp;base=LAW&amp;n=481931&amp;dst=100005" TargetMode = "External"/>
	<Relationship Id="rId54" Type="http://schemas.openxmlformats.org/officeDocument/2006/relationships/hyperlink" Target="https://login.consultant.ru/link/?req=doc&amp;base=LAW&amp;n=494725&amp;dst=100020" TargetMode = "External"/>
	<Relationship Id="rId55" Type="http://schemas.openxmlformats.org/officeDocument/2006/relationships/hyperlink" Target="https://login.consultant.ru/link/?req=doc&amp;base=LAW&amp;n=399861&amp;dst=100200" TargetMode = "External"/>
	<Relationship Id="rId56" Type="http://schemas.openxmlformats.org/officeDocument/2006/relationships/hyperlink" Target="https://login.consultant.ru/link/?req=doc&amp;base=LAW&amp;n=399773&amp;dst=100017" TargetMode = "External"/>
	<Relationship Id="rId57" Type="http://schemas.openxmlformats.org/officeDocument/2006/relationships/hyperlink" Target="https://login.consultant.ru/link/?req=doc&amp;base=LAW&amp;n=399861&amp;dst=100033" TargetMode = "External"/>
	<Relationship Id="rId58" Type="http://schemas.openxmlformats.org/officeDocument/2006/relationships/hyperlink" Target="https://login.consultant.ru/link/?req=doc&amp;base=LAW&amp;n=108205&amp;dst=100111" TargetMode = "External"/>
	<Relationship Id="rId59" Type="http://schemas.openxmlformats.org/officeDocument/2006/relationships/hyperlink" Target="https://login.consultant.ru/link/?req=doc&amp;base=LAW&amp;n=481931&amp;dst=100005" TargetMode = "External"/>
	<Relationship Id="rId60" Type="http://schemas.openxmlformats.org/officeDocument/2006/relationships/hyperlink" Target="https://login.consultant.ru/link/?req=doc&amp;base=LAW&amp;n=399861&amp;dst=100206" TargetMode = "External"/>
	<Relationship Id="rId61" Type="http://schemas.openxmlformats.org/officeDocument/2006/relationships/hyperlink" Target="https://login.consultant.ru/link/?req=doc&amp;base=LAW&amp;n=47304" TargetMode = "External"/>
	<Relationship Id="rId62" Type="http://schemas.openxmlformats.org/officeDocument/2006/relationships/hyperlink" Target="https://login.consultant.ru/link/?req=doc&amp;base=LAW&amp;n=63389&amp;dst=100005" TargetMode = "External"/>
	<Relationship Id="rId63" Type="http://schemas.openxmlformats.org/officeDocument/2006/relationships/hyperlink" Target="https://login.consultant.ru/link/?req=doc&amp;base=LAW&amp;n=77368&amp;dst=100006" TargetMode = "External"/>
	<Relationship Id="rId64" Type="http://schemas.openxmlformats.org/officeDocument/2006/relationships/hyperlink" Target="https://login.consultant.ru/link/?req=doc&amp;base=LAW&amp;n=68556&amp;dst=100009" TargetMode = "External"/>
	<Relationship Id="rId65" Type="http://schemas.openxmlformats.org/officeDocument/2006/relationships/hyperlink" Target="https://login.consultant.ru/link/?req=doc&amp;base=LAW&amp;n=399859&amp;dst=100011" TargetMode = "External"/>
	<Relationship Id="rId66" Type="http://schemas.openxmlformats.org/officeDocument/2006/relationships/hyperlink" Target="https://login.consultant.ru/link/?req=doc&amp;base=LAW&amp;n=399861&amp;dst=100207" TargetMode = "External"/>
	<Relationship Id="rId67" Type="http://schemas.openxmlformats.org/officeDocument/2006/relationships/hyperlink" Target="https://login.consultant.ru/link/?req=doc&amp;base=LAW&amp;n=484328&amp;dst=100068" TargetMode = "External"/>
	<Relationship Id="rId68" Type="http://schemas.openxmlformats.org/officeDocument/2006/relationships/hyperlink" Target="https://login.consultant.ru/link/?req=doc&amp;base=LAW&amp;n=484338&amp;dst=100043" TargetMode = "External"/>
	<Relationship Id="rId69" Type="http://schemas.openxmlformats.org/officeDocument/2006/relationships/hyperlink" Target="https://login.consultant.ru/link/?req=doc&amp;base=LAW&amp;n=203866&amp;dst=100028" TargetMode = "External"/>
	<Relationship Id="rId70" Type="http://schemas.openxmlformats.org/officeDocument/2006/relationships/hyperlink" Target="https://login.consultant.ru/link/?req=doc&amp;base=LAW&amp;n=189032&amp;dst=100010" TargetMode = "External"/>
	<Relationship Id="rId71" Type="http://schemas.openxmlformats.org/officeDocument/2006/relationships/hyperlink" Target="https://login.consultant.ru/link/?req=doc&amp;base=LAW&amp;n=399856&amp;dst=100020" TargetMode = "External"/>
	<Relationship Id="rId72" Type="http://schemas.openxmlformats.org/officeDocument/2006/relationships/hyperlink" Target="https://login.consultant.ru/link/?req=doc&amp;base=LAW&amp;n=189029&amp;dst=100010" TargetMode = "External"/>
	<Relationship Id="rId73" Type="http://schemas.openxmlformats.org/officeDocument/2006/relationships/hyperlink" Target="https://login.consultant.ru/link/?req=doc&amp;base=LAW&amp;n=484329&amp;dst=100072" TargetMode = "External"/>
	<Relationship Id="rId74" Type="http://schemas.openxmlformats.org/officeDocument/2006/relationships/hyperlink" Target="https://login.consultant.ru/link/?req=doc&amp;base=LAW&amp;n=103098&amp;dst=100045" TargetMode = "External"/>
	<Relationship Id="rId75" Type="http://schemas.openxmlformats.org/officeDocument/2006/relationships/hyperlink" Target="https://login.consultant.ru/link/?req=doc&amp;base=LAW&amp;n=470793&amp;dst=100010" TargetMode = "External"/>
	<Relationship Id="rId76" Type="http://schemas.openxmlformats.org/officeDocument/2006/relationships/hyperlink" Target="https://login.consultant.ru/link/?req=doc&amp;base=LAW&amp;n=105809&amp;dst=100005" TargetMode = "External"/>
	<Relationship Id="rId77" Type="http://schemas.openxmlformats.org/officeDocument/2006/relationships/hyperlink" Target="https://login.consultant.ru/link/?req=doc&amp;base=LAW&amp;n=484337&amp;dst=100078" TargetMode = "External"/>
	<Relationship Id="rId78" Type="http://schemas.openxmlformats.org/officeDocument/2006/relationships/hyperlink" Target="https://login.consultant.ru/link/?req=doc&amp;base=LAW&amp;n=136383&amp;dst=100009" TargetMode = "External"/>
	<Relationship Id="rId79" Type="http://schemas.openxmlformats.org/officeDocument/2006/relationships/hyperlink" Target="https://login.consultant.ru/link/?req=doc&amp;base=LAW&amp;n=213782&amp;dst=100047" TargetMode = "External"/>
	<Relationship Id="rId80" Type="http://schemas.openxmlformats.org/officeDocument/2006/relationships/hyperlink" Target="https://login.consultant.ru/link/?req=doc&amp;base=LAW&amp;n=484916&amp;dst=100379" TargetMode = "External"/>
	<Relationship Id="rId81" Type="http://schemas.openxmlformats.org/officeDocument/2006/relationships/hyperlink" Target="https://login.consultant.ru/link/?req=doc&amp;base=LAW&amp;n=153586&amp;dst=100005" TargetMode = "External"/>
	<Relationship Id="rId82" Type="http://schemas.openxmlformats.org/officeDocument/2006/relationships/hyperlink" Target="https://login.consultant.ru/link/?req=doc&amp;base=LAW&amp;n=484339&amp;dst=100108" TargetMode = "External"/>
	<Relationship Id="rId83" Type="http://schemas.openxmlformats.org/officeDocument/2006/relationships/hyperlink" Target="https://login.consultant.ru/link/?req=doc&amp;base=LAW&amp;n=484330&amp;dst=100052" TargetMode = "External"/>
	<Relationship Id="rId84" Type="http://schemas.openxmlformats.org/officeDocument/2006/relationships/hyperlink" Target="https://login.consultant.ru/link/?req=doc&amp;base=LAW&amp;n=399865&amp;dst=100005" TargetMode = "External"/>
	<Relationship Id="rId85" Type="http://schemas.openxmlformats.org/officeDocument/2006/relationships/hyperlink" Target="https://login.consultant.ru/link/?req=doc&amp;base=LAW&amp;n=472221&amp;dst=100288" TargetMode = "External"/>
	<Relationship Id="rId86" Type="http://schemas.openxmlformats.org/officeDocument/2006/relationships/hyperlink" Target="https://login.consultant.ru/link/?req=doc&amp;base=LAW&amp;n=484340&amp;dst=100058" TargetMode = "External"/>
	<Relationship Id="rId87" Type="http://schemas.openxmlformats.org/officeDocument/2006/relationships/hyperlink" Target="https://login.consultant.ru/link/?req=doc&amp;base=LAW&amp;n=484336&amp;dst=100048" TargetMode = "External"/>
	<Relationship Id="rId88" Type="http://schemas.openxmlformats.org/officeDocument/2006/relationships/hyperlink" Target="https://login.consultant.ru/link/?req=doc&amp;base=LAW&amp;n=201520&amp;dst=100016" TargetMode = "External"/>
	<Relationship Id="rId89" Type="http://schemas.openxmlformats.org/officeDocument/2006/relationships/hyperlink" Target="https://login.consultant.ru/link/?req=doc&amp;base=LAW&amp;n=285158&amp;dst=100010" TargetMode = "External"/>
	<Relationship Id="rId90" Type="http://schemas.openxmlformats.org/officeDocument/2006/relationships/hyperlink" Target="https://login.consultant.ru/link/?req=doc&amp;base=LAW&amp;n=301196&amp;dst=100006" TargetMode = "External"/>
	<Relationship Id="rId91" Type="http://schemas.openxmlformats.org/officeDocument/2006/relationships/hyperlink" Target="https://login.consultant.ru/link/?req=doc&amp;base=LAW&amp;n=308511&amp;dst=100010" TargetMode = "External"/>
	<Relationship Id="rId92" Type="http://schemas.openxmlformats.org/officeDocument/2006/relationships/hyperlink" Target="https://login.consultant.ru/link/?req=doc&amp;base=LAW&amp;n=389406&amp;dst=100012" TargetMode = "External"/>
	<Relationship Id="rId93" Type="http://schemas.openxmlformats.org/officeDocument/2006/relationships/hyperlink" Target="https://login.consultant.ru/link/?req=doc&amp;base=LAW&amp;n=399857&amp;dst=100012" TargetMode = "External"/>
	<Relationship Id="rId94" Type="http://schemas.openxmlformats.org/officeDocument/2006/relationships/hyperlink" Target="https://login.consultant.ru/link/?req=doc&amp;base=LAW&amp;n=470449&amp;dst=100042" TargetMode = "External"/>
	<Relationship Id="rId95" Type="http://schemas.openxmlformats.org/officeDocument/2006/relationships/hyperlink" Target="https://login.consultant.ru/link/?req=doc&amp;base=LAW&amp;n=385631&amp;dst=100011" TargetMode = "External"/>
	<Relationship Id="rId96" Type="http://schemas.openxmlformats.org/officeDocument/2006/relationships/hyperlink" Target="https://login.consultant.ru/link/?req=doc&amp;base=LAW&amp;n=399773&amp;dst=100018" TargetMode = "External"/>
	<Relationship Id="rId97" Type="http://schemas.openxmlformats.org/officeDocument/2006/relationships/hyperlink" Target="https://login.consultant.ru/link/?req=doc&amp;base=LAW&amp;n=420748&amp;dst=100011" TargetMode = "External"/>
	<Relationship Id="rId98" Type="http://schemas.openxmlformats.org/officeDocument/2006/relationships/hyperlink" Target="https://login.consultant.ru/link/?req=doc&amp;base=LAW&amp;n=441623&amp;dst=100010" TargetMode = "External"/>
	<Relationship Id="rId99" Type="http://schemas.openxmlformats.org/officeDocument/2006/relationships/hyperlink" Target="https://login.consultant.ru/link/?req=doc&amp;base=LAW&amp;n=459165&amp;dst=100017" TargetMode = "External"/>
	<Relationship Id="rId100" Type="http://schemas.openxmlformats.org/officeDocument/2006/relationships/hyperlink" Target="https://login.consultant.ru/link/?req=doc&amp;base=LAW&amp;n=459935&amp;dst=100005" TargetMode = "External"/>
	<Relationship Id="rId101" Type="http://schemas.openxmlformats.org/officeDocument/2006/relationships/hyperlink" Target="https://login.consultant.ru/link/?req=doc&amp;base=LAW&amp;n=460706&amp;dst=100005" TargetMode = "External"/>
	<Relationship Id="rId102" Type="http://schemas.openxmlformats.org/officeDocument/2006/relationships/hyperlink" Target="https://login.consultant.ru/link/?req=doc&amp;base=LAW&amp;n=474408&amp;dst=100012" TargetMode = "External"/>
	<Relationship Id="rId103" Type="http://schemas.openxmlformats.org/officeDocument/2006/relationships/hyperlink" Target="https://login.consultant.ru/link/?req=doc&amp;base=LAW&amp;n=494725&amp;dst=100020" TargetMode = "External"/>
	<Relationship Id="rId104" Type="http://schemas.openxmlformats.org/officeDocument/2006/relationships/hyperlink" Target="https://login.consultant.ru/link/?req=doc&amp;base=LAW&amp;n=189032&amp;dst=100011" TargetMode = "External"/>
	<Relationship Id="rId105" Type="http://schemas.openxmlformats.org/officeDocument/2006/relationships/hyperlink" Target="https://login.consultant.ru/link/?req=doc&amp;base=LAW&amp;n=470793&amp;dst=100011" TargetMode = "External"/>
	<Relationship Id="rId106" Type="http://schemas.openxmlformats.org/officeDocument/2006/relationships/hyperlink" Target="https://login.consultant.ru/link/?req=doc&amp;base=LAW&amp;n=472221&amp;dst=100018" TargetMode = "External"/>
	<Relationship Id="rId107" Type="http://schemas.openxmlformats.org/officeDocument/2006/relationships/hyperlink" Target="https://login.consultant.ru/link/?req=doc&amp;base=LAW&amp;n=399861&amp;dst=100208" TargetMode = "External"/>
	<Relationship Id="rId108" Type="http://schemas.openxmlformats.org/officeDocument/2006/relationships/hyperlink" Target="https://login.consultant.ru/link/?req=doc&amp;base=LAW&amp;n=2875" TargetMode = "External"/>
	<Relationship Id="rId109" Type="http://schemas.openxmlformats.org/officeDocument/2006/relationships/hyperlink" Target="https://login.consultant.ru/link/?req=doc&amp;base=LAW&amp;n=399861&amp;dst=100208" TargetMode = "External"/>
	<Relationship Id="rId110" Type="http://schemas.openxmlformats.org/officeDocument/2006/relationships/hyperlink" Target="https://login.consultant.ru/link/?req=doc&amp;base=LAW&amp;n=459165&amp;dst=100018" TargetMode = "External"/>
	<Relationship Id="rId111" Type="http://schemas.openxmlformats.org/officeDocument/2006/relationships/hyperlink" Target="https://login.consultant.ru/link/?req=doc&amp;base=LAW&amp;n=441623&amp;dst=100010" TargetMode = "External"/>
	<Relationship Id="rId112" Type="http://schemas.openxmlformats.org/officeDocument/2006/relationships/hyperlink" Target="https://login.consultant.ru/link/?req=doc&amp;base=LAW&amp;n=342400&amp;dst=100010" TargetMode = "External"/>
	<Relationship Id="rId113" Type="http://schemas.openxmlformats.org/officeDocument/2006/relationships/hyperlink" Target="https://login.consultant.ru/link/?req=doc&amp;base=LAW&amp;n=399773&amp;dst=100019" TargetMode = "External"/>
	<Relationship Id="rId114" Type="http://schemas.openxmlformats.org/officeDocument/2006/relationships/hyperlink" Target="https://login.consultant.ru/link/?req=doc&amp;base=LAW&amp;n=399773&amp;dst=100029" TargetMode = "External"/>
	<Relationship Id="rId115" Type="http://schemas.openxmlformats.org/officeDocument/2006/relationships/hyperlink" Target="https://login.consultant.ru/link/?req=doc&amp;base=LAW&amp;n=416249&amp;dst=100069" TargetMode = "External"/>
	<Relationship Id="rId116" Type="http://schemas.openxmlformats.org/officeDocument/2006/relationships/hyperlink" Target="https://login.consultant.ru/link/?req=doc&amp;base=LAW&amp;n=472221&amp;dst=100289" TargetMode = "External"/>
	<Relationship Id="rId117" Type="http://schemas.openxmlformats.org/officeDocument/2006/relationships/hyperlink" Target="https://login.consultant.ru/link/?req=doc&amp;base=LAW&amp;n=355822&amp;dst=100010" TargetMode = "External"/>
	<Relationship Id="rId118" Type="http://schemas.openxmlformats.org/officeDocument/2006/relationships/hyperlink" Target="https://login.consultant.ru/link/?req=doc&amp;base=LAW&amp;n=105809&amp;dst=100005" TargetMode = "External"/>
	<Relationship Id="rId119" Type="http://schemas.openxmlformats.org/officeDocument/2006/relationships/hyperlink" Target="https://login.consultant.ru/link/?req=doc&amp;base=LAW&amp;n=470449&amp;dst=100043" TargetMode = "External"/>
	<Relationship Id="rId120" Type="http://schemas.openxmlformats.org/officeDocument/2006/relationships/hyperlink" Target="https://login.consultant.ru/link/?req=doc&amp;base=LAW&amp;n=470449&amp;dst=100045" TargetMode = "External"/>
	<Relationship Id="rId121" Type="http://schemas.openxmlformats.org/officeDocument/2006/relationships/hyperlink" Target="https://login.consultant.ru/link/?req=doc&amp;base=LAW&amp;n=470449&amp;dst=100047" TargetMode = "External"/>
	<Relationship Id="rId122" Type="http://schemas.openxmlformats.org/officeDocument/2006/relationships/hyperlink" Target="https://login.consultant.ru/link/?req=doc&amp;base=LAW&amp;n=470449&amp;dst=100048" TargetMode = "External"/>
	<Relationship Id="rId123" Type="http://schemas.openxmlformats.org/officeDocument/2006/relationships/hyperlink" Target="https://login.consultant.ru/link/?req=doc&amp;base=LAW&amp;n=470449&amp;dst=100050" TargetMode = "External"/>
	<Relationship Id="rId124" Type="http://schemas.openxmlformats.org/officeDocument/2006/relationships/hyperlink" Target="https://login.consultant.ru/link/?req=doc&amp;base=LAW&amp;n=470449&amp;dst=100052" TargetMode = "External"/>
	<Relationship Id="rId125" Type="http://schemas.openxmlformats.org/officeDocument/2006/relationships/hyperlink" Target="https://login.consultant.ru/link/?req=doc&amp;base=LAW&amp;n=459935&amp;dst=100012" TargetMode = "External"/>
	<Relationship Id="rId126" Type="http://schemas.openxmlformats.org/officeDocument/2006/relationships/hyperlink" Target="https://login.consultant.ru/link/?req=doc&amp;base=LAW&amp;n=136383&amp;dst=100010" TargetMode = "External"/>
	<Relationship Id="rId127" Type="http://schemas.openxmlformats.org/officeDocument/2006/relationships/hyperlink" Target="https://login.consultant.ru/link/?req=doc&amp;base=LAW&amp;n=399859&amp;dst=100018" TargetMode = "External"/>
	<Relationship Id="rId128" Type="http://schemas.openxmlformats.org/officeDocument/2006/relationships/hyperlink" Target="https://login.consultant.ru/link/?req=doc&amp;base=LAW&amp;n=399859&amp;dst=100020" TargetMode = "External"/>
	<Relationship Id="rId129" Type="http://schemas.openxmlformats.org/officeDocument/2006/relationships/hyperlink" Target="https://login.consultant.ru/link/?req=doc&amp;base=LAW&amp;n=399859&amp;dst=100021" TargetMode = "External"/>
	<Relationship Id="rId130" Type="http://schemas.openxmlformats.org/officeDocument/2006/relationships/hyperlink" Target="https://login.consultant.ru/link/?req=doc&amp;base=LAW&amp;n=367089&amp;dst=100011" TargetMode = "External"/>
	<Relationship Id="rId131" Type="http://schemas.openxmlformats.org/officeDocument/2006/relationships/hyperlink" Target="https://login.consultant.ru/link/?req=doc&amp;base=LAW&amp;n=367088&amp;dst=100011" TargetMode = "External"/>
	<Relationship Id="rId132" Type="http://schemas.openxmlformats.org/officeDocument/2006/relationships/hyperlink" Target="https://login.consultant.ru/link/?req=doc&amp;base=LAW&amp;n=367087&amp;dst=100011" TargetMode = "External"/>
	<Relationship Id="rId133" Type="http://schemas.openxmlformats.org/officeDocument/2006/relationships/hyperlink" Target="https://login.consultant.ru/link/?req=doc&amp;base=LAW&amp;n=399859&amp;dst=100023" TargetMode = "External"/>
	<Relationship Id="rId134" Type="http://schemas.openxmlformats.org/officeDocument/2006/relationships/hyperlink" Target="https://login.consultant.ru/link/?req=doc&amp;base=LAW&amp;n=189029&amp;dst=100014" TargetMode = "External"/>
	<Relationship Id="rId135" Type="http://schemas.openxmlformats.org/officeDocument/2006/relationships/hyperlink" Target="https://login.consultant.ru/link/?req=doc&amp;base=LAW&amp;n=460706&amp;dst=100006" TargetMode = "External"/>
	<Relationship Id="rId136" Type="http://schemas.openxmlformats.org/officeDocument/2006/relationships/hyperlink" Target="https://login.consultant.ru/link/?req=doc&amp;base=LAW&amp;n=189032&amp;dst=100013" TargetMode = "External"/>
	<Relationship Id="rId137" Type="http://schemas.openxmlformats.org/officeDocument/2006/relationships/hyperlink" Target="https://login.consultant.ru/link/?req=doc&amp;base=LAW&amp;n=402263&amp;dst=100011" TargetMode = "External"/>
	<Relationship Id="rId138" Type="http://schemas.openxmlformats.org/officeDocument/2006/relationships/hyperlink" Target="https://login.consultant.ru/link/?req=doc&amp;base=LAW&amp;n=189032&amp;dst=100014" TargetMode = "External"/>
	<Relationship Id="rId139" Type="http://schemas.openxmlformats.org/officeDocument/2006/relationships/hyperlink" Target="https://login.consultant.ru/link/?req=doc&amp;base=LAW&amp;n=136383&amp;dst=100011" TargetMode = "External"/>
	<Relationship Id="rId140" Type="http://schemas.openxmlformats.org/officeDocument/2006/relationships/hyperlink" Target="https://login.consultant.ru/link/?req=doc&amp;base=LAW&amp;n=170744&amp;dst=100014" TargetMode = "External"/>
	<Relationship Id="rId141" Type="http://schemas.openxmlformats.org/officeDocument/2006/relationships/hyperlink" Target="https://login.consultant.ru/link/?req=doc&amp;base=LAW&amp;n=103098&amp;dst=100045" TargetMode = "External"/>
	<Relationship Id="rId142" Type="http://schemas.openxmlformats.org/officeDocument/2006/relationships/hyperlink" Target="https://login.consultant.ru/link/?req=doc&amp;base=LAW&amp;n=189029&amp;dst=100015" TargetMode = "External"/>
	<Relationship Id="rId143" Type="http://schemas.openxmlformats.org/officeDocument/2006/relationships/hyperlink" Target="https://login.consultant.ru/link/?req=doc&amp;base=LAW&amp;n=369335&amp;dst=100015" TargetMode = "External"/>
	<Relationship Id="rId144" Type="http://schemas.openxmlformats.org/officeDocument/2006/relationships/hyperlink" Target="https://login.consultant.ru/link/?req=doc&amp;base=LAW&amp;n=372487&amp;dst=100012" TargetMode = "External"/>
	<Relationship Id="rId145" Type="http://schemas.openxmlformats.org/officeDocument/2006/relationships/hyperlink" Target="https://login.consultant.ru/link/?req=doc&amp;base=LAW&amp;n=470793&amp;dst=100014" TargetMode = "External"/>
	<Relationship Id="rId146" Type="http://schemas.openxmlformats.org/officeDocument/2006/relationships/hyperlink" Target="https://login.consultant.ru/link/?req=doc&amp;base=LAW&amp;n=213782&amp;dst=100047" TargetMode = "External"/>
	<Relationship Id="rId147" Type="http://schemas.openxmlformats.org/officeDocument/2006/relationships/hyperlink" Target="https://login.consultant.ru/link/?req=doc&amp;base=LAW&amp;n=399773&amp;dst=100030" TargetMode = "External"/>
	<Relationship Id="rId148" Type="http://schemas.openxmlformats.org/officeDocument/2006/relationships/hyperlink" Target="https://login.consultant.ru/link/?req=doc&amp;base=LAW&amp;n=136383&amp;dst=100011" TargetMode = "External"/>
	<Relationship Id="rId149" Type="http://schemas.openxmlformats.org/officeDocument/2006/relationships/hyperlink" Target="https://login.consultant.ru/link/?req=doc&amp;base=LAW&amp;n=398786&amp;dst=100011" TargetMode = "External"/>
	<Relationship Id="rId150" Type="http://schemas.openxmlformats.org/officeDocument/2006/relationships/hyperlink" Target="https://login.consultant.ru/link/?req=doc&amp;base=LAW&amp;n=470793&amp;dst=100017" TargetMode = "External"/>
	<Relationship Id="rId151" Type="http://schemas.openxmlformats.org/officeDocument/2006/relationships/hyperlink" Target="https://login.consultant.ru/link/?req=doc&amp;base=LAW&amp;n=136383&amp;dst=100012" TargetMode = "External"/>
	<Relationship Id="rId152" Type="http://schemas.openxmlformats.org/officeDocument/2006/relationships/hyperlink" Target="https://login.consultant.ru/link/?req=doc&amp;base=LAW&amp;n=472221&amp;dst=100332" TargetMode = "External"/>
	<Relationship Id="rId153" Type="http://schemas.openxmlformats.org/officeDocument/2006/relationships/hyperlink" Target="https://login.consultant.ru/link/?req=doc&amp;base=LAW&amp;n=153586&amp;dst=100006" TargetMode = "External"/>
	<Relationship Id="rId154" Type="http://schemas.openxmlformats.org/officeDocument/2006/relationships/hyperlink" Target="https://login.consultant.ru/link/?req=doc&amp;base=LAW&amp;n=399861&amp;dst=100215" TargetMode = "External"/>
	<Relationship Id="rId155" Type="http://schemas.openxmlformats.org/officeDocument/2006/relationships/hyperlink" Target="https://login.consultant.ru/link/?req=doc&amp;base=LAW&amp;n=189032&amp;dst=100016" TargetMode = "External"/>
	<Relationship Id="rId156" Type="http://schemas.openxmlformats.org/officeDocument/2006/relationships/hyperlink" Target="https://login.consultant.ru/link/?req=doc&amp;base=LAW&amp;n=349637&amp;dst=100014" TargetMode = "External"/>
	<Relationship Id="rId157" Type="http://schemas.openxmlformats.org/officeDocument/2006/relationships/hyperlink" Target="https://login.consultant.ru/link/?req=doc&amp;base=LAW&amp;n=189032&amp;dst=100017" TargetMode = "External"/>
	<Relationship Id="rId158" Type="http://schemas.openxmlformats.org/officeDocument/2006/relationships/hyperlink" Target="https://login.consultant.ru/link/?req=doc&amp;base=LAW&amp;n=189032&amp;dst=100019" TargetMode = "External"/>
	<Relationship Id="rId159" Type="http://schemas.openxmlformats.org/officeDocument/2006/relationships/hyperlink" Target="https://login.consultant.ru/link/?req=doc&amp;base=LAW&amp;n=385631&amp;dst=100012" TargetMode = "External"/>
	<Relationship Id="rId160" Type="http://schemas.openxmlformats.org/officeDocument/2006/relationships/hyperlink" Target="https://login.consultant.ru/link/?req=doc&amp;base=LAW&amp;n=399859&amp;dst=100033" TargetMode = "External"/>
	<Relationship Id="rId161" Type="http://schemas.openxmlformats.org/officeDocument/2006/relationships/hyperlink" Target="https://login.consultant.ru/link/?req=doc&amp;base=LAW&amp;n=399865&amp;dst=100012" TargetMode = "External"/>
	<Relationship Id="rId162" Type="http://schemas.openxmlformats.org/officeDocument/2006/relationships/hyperlink" Target="https://login.consultant.ru/link/?req=doc&amp;base=LAW&amp;n=399773&amp;dst=100031" TargetMode = "External"/>
	<Relationship Id="rId163" Type="http://schemas.openxmlformats.org/officeDocument/2006/relationships/hyperlink" Target="https://login.consultant.ru/link/?req=doc&amp;base=LAW&amp;n=189029&amp;dst=100019" TargetMode = "External"/>
	<Relationship Id="rId164" Type="http://schemas.openxmlformats.org/officeDocument/2006/relationships/hyperlink" Target="https://login.consultant.ru/link/?req=doc&amp;base=LAW&amp;n=353448&amp;dst=100010" TargetMode = "External"/>
	<Relationship Id="rId165" Type="http://schemas.openxmlformats.org/officeDocument/2006/relationships/hyperlink" Target="https://login.consultant.ru/link/?req=doc&amp;base=LAW&amp;n=472221&amp;dst=100292" TargetMode = "External"/>
	<Relationship Id="rId166" Type="http://schemas.openxmlformats.org/officeDocument/2006/relationships/hyperlink" Target="https://login.consultant.ru/link/?req=doc&amp;base=LAW&amp;n=301196&amp;dst=100006" TargetMode = "External"/>
	<Relationship Id="rId167" Type="http://schemas.openxmlformats.org/officeDocument/2006/relationships/hyperlink" Target="https://login.consultant.ru/link/?req=doc&amp;base=LAW&amp;n=401557&amp;dst=100011" TargetMode = "External"/>
	<Relationship Id="rId168" Type="http://schemas.openxmlformats.org/officeDocument/2006/relationships/hyperlink" Target="https://login.consultant.ru/link/?req=doc&amp;base=LAW&amp;n=472221&amp;dst=100297" TargetMode = "External"/>
	<Relationship Id="rId169" Type="http://schemas.openxmlformats.org/officeDocument/2006/relationships/hyperlink" Target="https://login.consultant.ru/link/?req=doc&amp;base=LAW&amp;n=472221&amp;dst=100298" TargetMode = "External"/>
	<Relationship Id="rId170" Type="http://schemas.openxmlformats.org/officeDocument/2006/relationships/hyperlink" Target="https://login.consultant.ru/link/?req=doc&amp;base=LAW&amp;n=472221&amp;dst=100299" TargetMode = "External"/>
	<Relationship Id="rId171" Type="http://schemas.openxmlformats.org/officeDocument/2006/relationships/hyperlink" Target="https://login.consultant.ru/link/?req=doc&amp;base=LAW&amp;n=472221&amp;dst=100300" TargetMode = "External"/>
	<Relationship Id="rId172" Type="http://schemas.openxmlformats.org/officeDocument/2006/relationships/hyperlink" Target="https://login.consultant.ru/link/?req=doc&amp;base=LAW&amp;n=459935&amp;dst=100012" TargetMode = "External"/>
	<Relationship Id="rId173" Type="http://schemas.openxmlformats.org/officeDocument/2006/relationships/hyperlink" Target="https://login.consultant.ru/link/?req=doc&amp;base=LAW&amp;n=459935&amp;dst=100013" TargetMode = "External"/>
	<Relationship Id="rId174" Type="http://schemas.openxmlformats.org/officeDocument/2006/relationships/hyperlink" Target="https://login.consultant.ru/link/?req=doc&amp;base=LAW&amp;n=348420&amp;dst=100010" TargetMode = "External"/>
	<Relationship Id="rId175" Type="http://schemas.openxmlformats.org/officeDocument/2006/relationships/hyperlink" Target="https://login.consultant.ru/link/?req=doc&amp;base=LAW&amp;n=399865&amp;dst=100016" TargetMode = "External"/>
	<Relationship Id="rId176" Type="http://schemas.openxmlformats.org/officeDocument/2006/relationships/hyperlink" Target="https://login.consultant.ru/link/?req=doc&amp;base=LAW&amp;n=399773&amp;dst=100032" TargetMode = "External"/>
	<Relationship Id="rId177" Type="http://schemas.openxmlformats.org/officeDocument/2006/relationships/hyperlink" Target="https://login.consultant.ru/link/?req=doc&amp;base=LAW&amp;n=372442&amp;dst=100013" TargetMode = "External"/>
	<Relationship Id="rId178" Type="http://schemas.openxmlformats.org/officeDocument/2006/relationships/hyperlink" Target="https://login.consultant.ru/link/?req=doc&amp;base=LAW&amp;n=399865&amp;dst=100017" TargetMode = "External"/>
	<Relationship Id="rId179" Type="http://schemas.openxmlformats.org/officeDocument/2006/relationships/hyperlink" Target="https://login.consultant.ru/link/?req=doc&amp;base=LAW&amp;n=399865&amp;dst=100018" TargetMode = "External"/>
	<Relationship Id="rId180" Type="http://schemas.openxmlformats.org/officeDocument/2006/relationships/hyperlink" Target="https://login.consultant.ru/link/?req=doc&amp;base=LAW&amp;n=399865&amp;dst=100019" TargetMode = "External"/>
	<Relationship Id="rId181" Type="http://schemas.openxmlformats.org/officeDocument/2006/relationships/hyperlink" Target="https://login.consultant.ru/link/?req=doc&amp;base=LAW&amp;n=399773&amp;dst=100034" TargetMode = "External"/>
	<Relationship Id="rId182" Type="http://schemas.openxmlformats.org/officeDocument/2006/relationships/hyperlink" Target="https://login.consultant.ru/link/?req=doc&amp;base=LAW&amp;n=399773&amp;dst=100035" TargetMode = "External"/>
	<Relationship Id="rId183" Type="http://schemas.openxmlformats.org/officeDocument/2006/relationships/hyperlink" Target="https://login.consultant.ru/link/?req=doc&amp;base=LAW&amp;n=136383&amp;dst=100013" TargetMode = "External"/>
	<Relationship Id="rId184" Type="http://schemas.openxmlformats.org/officeDocument/2006/relationships/hyperlink" Target="https://login.consultant.ru/link/?req=doc&amp;base=LAW&amp;n=156491&amp;dst=100006" TargetMode = "External"/>
	<Relationship Id="rId185" Type="http://schemas.openxmlformats.org/officeDocument/2006/relationships/hyperlink" Target="https://login.consultant.ru/link/?req=doc&amp;base=LAW&amp;n=399865&amp;dst=100021" TargetMode = "External"/>
	<Relationship Id="rId186" Type="http://schemas.openxmlformats.org/officeDocument/2006/relationships/hyperlink" Target="https://login.consultant.ru/link/?req=doc&amp;base=LAW&amp;n=399865&amp;dst=100023" TargetMode = "External"/>
	<Relationship Id="rId187" Type="http://schemas.openxmlformats.org/officeDocument/2006/relationships/hyperlink" Target="https://login.consultant.ru/link/?req=doc&amp;base=LAW&amp;n=399865&amp;dst=100025" TargetMode = "External"/>
	<Relationship Id="rId188" Type="http://schemas.openxmlformats.org/officeDocument/2006/relationships/hyperlink" Target="https://login.consultant.ru/link/?req=doc&amp;base=LAW&amp;n=399865&amp;dst=100026" TargetMode = "External"/>
	<Relationship Id="rId189" Type="http://schemas.openxmlformats.org/officeDocument/2006/relationships/hyperlink" Target="https://login.consultant.ru/link/?req=doc&amp;base=LAW&amp;n=369768&amp;dst=100014" TargetMode = "External"/>
	<Relationship Id="rId190" Type="http://schemas.openxmlformats.org/officeDocument/2006/relationships/hyperlink" Target="https://login.consultant.ru/link/?req=doc&amp;base=LAW&amp;n=399865&amp;dst=100027" TargetMode = "External"/>
	<Relationship Id="rId191" Type="http://schemas.openxmlformats.org/officeDocument/2006/relationships/hyperlink" Target="https://login.consultant.ru/link/?req=doc&amp;base=LAW&amp;n=399773&amp;dst=100037" TargetMode = "External"/>
	<Relationship Id="rId192" Type="http://schemas.openxmlformats.org/officeDocument/2006/relationships/hyperlink" Target="https://login.consultant.ru/link/?req=doc&amp;base=LAW&amp;n=430386&amp;dst=100047" TargetMode = "External"/>
	<Relationship Id="rId193" Type="http://schemas.openxmlformats.org/officeDocument/2006/relationships/hyperlink" Target="https://login.consultant.ru/link/?req=doc&amp;base=LAW&amp;n=399865&amp;dst=100028" TargetMode = "External"/>
	<Relationship Id="rId194" Type="http://schemas.openxmlformats.org/officeDocument/2006/relationships/hyperlink" Target="https://login.consultant.ru/link/?req=doc&amp;base=LAW&amp;n=399773&amp;dst=100038" TargetMode = "External"/>
	<Relationship Id="rId195" Type="http://schemas.openxmlformats.org/officeDocument/2006/relationships/hyperlink" Target="https://login.consultant.ru/link/?req=doc&amp;base=LAW&amp;n=399865&amp;dst=100030" TargetMode = "External"/>
	<Relationship Id="rId196" Type="http://schemas.openxmlformats.org/officeDocument/2006/relationships/hyperlink" Target="https://login.consultant.ru/link/?req=doc&amp;base=LAW&amp;n=399773&amp;dst=100038" TargetMode = "External"/>
	<Relationship Id="rId197" Type="http://schemas.openxmlformats.org/officeDocument/2006/relationships/hyperlink" Target="https://login.consultant.ru/link/?req=doc&amp;base=LAW&amp;n=399865&amp;dst=100032" TargetMode = "External"/>
	<Relationship Id="rId198" Type="http://schemas.openxmlformats.org/officeDocument/2006/relationships/hyperlink" Target="https://login.consultant.ru/link/?req=doc&amp;base=LAW&amp;n=470449&amp;dst=100053" TargetMode = "External"/>
	<Relationship Id="rId199" Type="http://schemas.openxmlformats.org/officeDocument/2006/relationships/hyperlink" Target="https://login.consultant.ru/link/?req=doc&amp;base=LAW&amp;n=420748&amp;dst=100007" TargetMode = "External"/>
	<Relationship Id="rId200" Type="http://schemas.openxmlformats.org/officeDocument/2006/relationships/hyperlink" Target="https://login.consultant.ru/link/?req=doc&amp;base=LAW&amp;n=420748&amp;dst=100011" TargetMode = "External"/>
	<Relationship Id="rId201" Type="http://schemas.openxmlformats.org/officeDocument/2006/relationships/hyperlink" Target="https://login.consultant.ru/link/?req=doc&amp;base=LAW&amp;n=420748&amp;dst=100013" TargetMode = "External"/>
	<Relationship Id="rId202" Type="http://schemas.openxmlformats.org/officeDocument/2006/relationships/hyperlink" Target="https://login.consultant.ru/link/?req=doc&amp;base=LAW&amp;n=420748&amp;dst=100014" TargetMode = "External"/>
	<Relationship Id="rId203" Type="http://schemas.openxmlformats.org/officeDocument/2006/relationships/hyperlink" Target="https://login.consultant.ru/link/?req=doc&amp;base=LAW&amp;n=471223" TargetMode = "External"/>
	<Relationship Id="rId204" Type="http://schemas.openxmlformats.org/officeDocument/2006/relationships/hyperlink" Target="https://login.consultant.ru/link/?req=doc&amp;base=LAW&amp;n=420748&amp;dst=100015" TargetMode = "External"/>
	<Relationship Id="rId205" Type="http://schemas.openxmlformats.org/officeDocument/2006/relationships/hyperlink" Target="https://login.consultant.ru/link/?req=doc&amp;base=LAW&amp;n=471223" TargetMode = "External"/>
	<Relationship Id="rId206" Type="http://schemas.openxmlformats.org/officeDocument/2006/relationships/hyperlink" Target="https://login.consultant.ru/link/?req=doc&amp;base=LAW&amp;n=420748&amp;dst=100016" TargetMode = "External"/>
	<Relationship Id="rId207" Type="http://schemas.openxmlformats.org/officeDocument/2006/relationships/hyperlink" Target="https://login.consultant.ru/link/?req=doc&amp;base=LAW&amp;n=459165&amp;dst=100019" TargetMode = "External"/>
	<Relationship Id="rId208" Type="http://schemas.openxmlformats.org/officeDocument/2006/relationships/hyperlink" Target="https://login.consultant.ru/link/?req=doc&amp;base=LAW&amp;n=459165&amp;dst=100021" TargetMode = "External"/>
	<Relationship Id="rId209" Type="http://schemas.openxmlformats.org/officeDocument/2006/relationships/hyperlink" Target="https://login.consultant.ru/link/?req=doc&amp;base=LAW&amp;n=471026" TargetMode = "External"/>
	<Relationship Id="rId210" Type="http://schemas.openxmlformats.org/officeDocument/2006/relationships/hyperlink" Target="https://login.consultant.ru/link/?req=doc&amp;base=LAW&amp;n=459165&amp;dst=100022" TargetMode = "External"/>
	<Relationship Id="rId211" Type="http://schemas.openxmlformats.org/officeDocument/2006/relationships/hyperlink" Target="https://login.consultant.ru/link/?req=doc&amp;base=LAW&amp;n=459165&amp;dst=100023" TargetMode = "External"/>
	<Relationship Id="rId212" Type="http://schemas.openxmlformats.org/officeDocument/2006/relationships/hyperlink" Target="https://login.consultant.ru/link/?req=doc&amp;base=LAW&amp;n=471223&amp;dst=1125" TargetMode = "External"/>
	<Relationship Id="rId213" Type="http://schemas.openxmlformats.org/officeDocument/2006/relationships/hyperlink" Target="https://login.consultant.ru/link/?req=doc&amp;base=LAW&amp;n=459165&amp;dst=100024" TargetMode = "External"/>
	<Relationship Id="rId214" Type="http://schemas.openxmlformats.org/officeDocument/2006/relationships/hyperlink" Target="https://login.consultant.ru/link/?req=doc&amp;base=LAW&amp;n=459165&amp;dst=100025" TargetMode = "External"/>
	<Relationship Id="rId215" Type="http://schemas.openxmlformats.org/officeDocument/2006/relationships/hyperlink" Target="https://login.consultant.ru/link/?req=doc&amp;base=LAW&amp;n=460706&amp;dst=100007" TargetMode = "External"/>
	<Relationship Id="rId216" Type="http://schemas.openxmlformats.org/officeDocument/2006/relationships/hyperlink" Target="https://login.consultant.ru/link/?req=doc&amp;base=LAW&amp;n=472135&amp;dst=100013" TargetMode = "External"/>
	<Relationship Id="rId217" Type="http://schemas.openxmlformats.org/officeDocument/2006/relationships/hyperlink" Target="https://login.consultant.ru/link/?req=doc&amp;base=LAW&amp;n=472135&amp;dst=100010" TargetMode = "External"/>
	<Relationship Id="rId218" Type="http://schemas.openxmlformats.org/officeDocument/2006/relationships/hyperlink" Target="https://login.consultant.ru/link/?req=doc&amp;base=LAW&amp;n=460706&amp;dst=100009" TargetMode = "External"/>
	<Relationship Id="rId219" Type="http://schemas.openxmlformats.org/officeDocument/2006/relationships/hyperlink" Target="https://login.consultant.ru/link/?req=doc&amp;base=LAW&amp;n=479489&amp;dst=100011" TargetMode = "External"/>
	<Relationship Id="rId220" Type="http://schemas.openxmlformats.org/officeDocument/2006/relationships/hyperlink" Target="https://login.consultant.ru/link/?req=doc&amp;base=LAW&amp;n=474408&amp;dst=100012" TargetMode = "External"/>
	<Relationship Id="rId221" Type="http://schemas.openxmlformats.org/officeDocument/2006/relationships/hyperlink" Target="https://login.consultant.ru/link/?req=doc&amp;base=LAW&amp;n=479558&amp;dst=100014" TargetMode = "External"/>
	<Relationship Id="rId222" Type="http://schemas.openxmlformats.org/officeDocument/2006/relationships/hyperlink" Target="https://login.consultant.ru/link/?req=doc&amp;base=LAW&amp;n=479558&amp;dst=100038" TargetMode = "External"/>
	<Relationship Id="rId223" Type="http://schemas.openxmlformats.org/officeDocument/2006/relationships/hyperlink" Target="https://login.consultant.ru/link/?req=doc&amp;base=LAW&amp;n=474408&amp;dst=100014" TargetMode = "External"/>
	<Relationship Id="rId224" Type="http://schemas.openxmlformats.org/officeDocument/2006/relationships/hyperlink" Target="https://login.consultant.ru/link/?req=doc&amp;base=LAW&amp;n=474408&amp;dst=100015" TargetMode = "External"/>
	<Relationship Id="rId225" Type="http://schemas.openxmlformats.org/officeDocument/2006/relationships/hyperlink" Target="https://login.consultant.ru/link/?req=doc&amp;base=LAW&amp;n=472221&amp;dst=100332" TargetMode = "External"/>
	<Relationship Id="rId226" Type="http://schemas.openxmlformats.org/officeDocument/2006/relationships/hyperlink" Target="https://login.consultant.ru/link/?req=doc&amp;base=LAW&amp;n=399861&amp;dst=100215" TargetMode = "External"/>
	<Relationship Id="rId227" Type="http://schemas.openxmlformats.org/officeDocument/2006/relationships/hyperlink" Target="https://login.consultant.ru/link/?req=doc&amp;base=LAW&amp;n=93980&amp;dst=100003" TargetMode = "External"/>
	<Relationship Id="rId228" Type="http://schemas.openxmlformats.org/officeDocument/2006/relationships/hyperlink" Target="https://login.consultant.ru/link/?req=doc&amp;base=LAW&amp;n=201520&amp;dst=100016" TargetMode = "External"/>
	<Relationship Id="rId229" Type="http://schemas.openxmlformats.org/officeDocument/2006/relationships/hyperlink" Target="https://login.consultant.ru/link/?req=doc&amp;base=LAW&amp;n=484329&amp;dst=100072" TargetMode = "External"/>
	<Relationship Id="rId230" Type="http://schemas.openxmlformats.org/officeDocument/2006/relationships/hyperlink" Target="https://login.consultant.ru/link/?req=doc&amp;base=LAW&amp;n=484339&amp;dst=100108" TargetMode = "External"/>
	<Relationship Id="rId231" Type="http://schemas.openxmlformats.org/officeDocument/2006/relationships/hyperlink" Target="https://login.consultant.ru/link/?req=doc&amp;base=LAW&amp;n=494725&amp;dst=100020" TargetMode = "External"/>
	<Relationship Id="rId232" Type="http://schemas.openxmlformats.org/officeDocument/2006/relationships/hyperlink" Target="https://login.consultant.ru/link/?req=doc&amp;base=LAW&amp;n=493187" TargetMode = "External"/>
	<Relationship Id="rId233" Type="http://schemas.openxmlformats.org/officeDocument/2006/relationships/hyperlink" Target="https://login.consultant.ru/link/?req=doc&amp;base=LAW&amp;n=484330&amp;dst=100052" TargetMode = "External"/>
	<Relationship Id="rId234" Type="http://schemas.openxmlformats.org/officeDocument/2006/relationships/hyperlink" Target="https://login.consultant.ru/link/?req=doc&amp;base=LAW&amp;n=484916&amp;dst=100403" TargetMode = "External"/>
	<Relationship Id="rId235" Type="http://schemas.openxmlformats.org/officeDocument/2006/relationships/hyperlink" Target="https://login.consultant.ru/link/?req=doc&amp;base=LAW&amp;n=470040&amp;dst=100170" TargetMode = "External"/>
	<Relationship Id="rId236" Type="http://schemas.openxmlformats.org/officeDocument/2006/relationships/hyperlink" Target="https://login.consultant.ru/link/?req=doc&amp;base=LAW&amp;n=68556&amp;dst=100017" TargetMode = "External"/>
	<Relationship Id="rId237" Type="http://schemas.openxmlformats.org/officeDocument/2006/relationships/hyperlink" Target="https://login.consultant.ru/link/?req=doc&amp;base=LAW&amp;n=385631&amp;dst=100014" TargetMode = "External"/>
	<Relationship Id="rId238" Type="http://schemas.openxmlformats.org/officeDocument/2006/relationships/hyperlink" Target="https://login.consultant.ru/link/?req=doc&amp;base=LAW&amp;n=193339&amp;dst=100011" TargetMode = "External"/>
	<Relationship Id="rId239" Type="http://schemas.openxmlformats.org/officeDocument/2006/relationships/hyperlink" Target="https://login.consultant.ru/link/?req=doc&amp;base=LAW&amp;n=389406&amp;dst=100012" TargetMode = "External"/>
	<Relationship Id="rId240" Type="http://schemas.openxmlformats.org/officeDocument/2006/relationships/hyperlink" Target="https://login.consultant.ru/link/?req=doc&amp;base=LAW&amp;n=308511&amp;dst=100010" TargetMode = "External"/>
	<Relationship Id="rId241" Type="http://schemas.openxmlformats.org/officeDocument/2006/relationships/hyperlink" Target="https://login.consultant.ru/link/?req=doc&amp;base=LAW&amp;n=484340&amp;dst=100058" TargetMode = "External"/>
	<Relationship Id="rId242" Type="http://schemas.openxmlformats.org/officeDocument/2006/relationships/hyperlink" Target="https://login.consultant.ru/link/?req=doc&amp;base=LAW&amp;n=399861&amp;dst=100217" TargetMode = "External"/>
	<Relationship Id="rId243" Type="http://schemas.openxmlformats.org/officeDocument/2006/relationships/hyperlink" Target="https://login.consultant.ru/link/?req=doc&amp;base=LAW&amp;n=484336&amp;dst=100048" TargetMode = "External"/>
	<Relationship Id="rId244" Type="http://schemas.openxmlformats.org/officeDocument/2006/relationships/hyperlink" Target="https://login.consultant.ru/link/?req=doc&amp;base=LAW&amp;n=483113" TargetMode = "External"/>
	<Relationship Id="rId245" Type="http://schemas.openxmlformats.org/officeDocument/2006/relationships/hyperlink" Target="https://login.consultant.ru/link/?req=doc&amp;base=EXP&amp;n=369386&amp;dst=100022" TargetMode = "External"/>
	<Relationship Id="rId246" Type="http://schemas.openxmlformats.org/officeDocument/2006/relationships/hyperlink" Target="https://login.consultant.ru/link/?req=doc&amp;base=LAW&amp;n=2875" TargetMode = "External"/>
	<Relationship Id="rId247" Type="http://schemas.openxmlformats.org/officeDocument/2006/relationships/hyperlink" Target="https://login.consultant.ru/link/?req=doc&amp;base=LAW&amp;n=399861&amp;dst=100218" TargetMode = "External"/>
	<Relationship Id="rId248" Type="http://schemas.openxmlformats.org/officeDocument/2006/relationships/hyperlink" Target="https://login.consultant.ru/link/?req=doc&amp;base=EXP&amp;n=368571&amp;dst=100010" TargetMode = "External"/>
	<Relationship Id="rId249" Type="http://schemas.openxmlformats.org/officeDocument/2006/relationships/hyperlink" Target="https://login.consultant.ru/link/?req=doc&amp;base=LAW&amp;n=484337&amp;dst=10007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30.07.2004 N 400
(ред. от 27.12.2024)
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dc:title>
  <dcterms:created xsi:type="dcterms:W3CDTF">2025-01-13T14:23:34Z</dcterms:created>
</cp:coreProperties>
</file>