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3BF2A" w14:textId="77777777" w:rsidR="008D6047" w:rsidRDefault="008D604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D199F06" w14:textId="77777777" w:rsidR="008D6047" w:rsidRDefault="008D6047">
      <w:pPr>
        <w:pStyle w:val="ConsPlusNormal"/>
        <w:jc w:val="both"/>
        <w:outlineLvl w:val="0"/>
      </w:pPr>
    </w:p>
    <w:p w14:paraId="5AF6912E" w14:textId="77777777" w:rsidR="008D6047" w:rsidRDefault="008D6047">
      <w:pPr>
        <w:pStyle w:val="ConsPlusNormal"/>
        <w:outlineLvl w:val="0"/>
      </w:pPr>
      <w:r>
        <w:t>Зарегистрировано в Минюсте России 25 апреля 2019 г. N 54514</w:t>
      </w:r>
    </w:p>
    <w:p w14:paraId="402C700C" w14:textId="77777777" w:rsidR="008D6047" w:rsidRDefault="008D60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3D34A24" w14:textId="77777777" w:rsidR="008D6047" w:rsidRDefault="008D6047">
      <w:pPr>
        <w:pStyle w:val="ConsPlusNormal"/>
        <w:jc w:val="both"/>
      </w:pPr>
    </w:p>
    <w:p w14:paraId="5BCFE905" w14:textId="77777777" w:rsidR="008D6047" w:rsidRDefault="008D6047">
      <w:pPr>
        <w:pStyle w:val="ConsPlusTitle"/>
        <w:jc w:val="center"/>
      </w:pPr>
      <w:r>
        <w:t>МИНИСТЕРСТВО ПРИРОДНЫХ РЕСУРСОВ И ЭКОЛОГИИ</w:t>
      </w:r>
    </w:p>
    <w:p w14:paraId="522B4985" w14:textId="77777777" w:rsidR="008D6047" w:rsidRDefault="008D6047">
      <w:pPr>
        <w:pStyle w:val="ConsPlusTitle"/>
        <w:jc w:val="center"/>
      </w:pPr>
      <w:r>
        <w:t>РОССИЙСКОЙ ФЕДЕРАЦИИ</w:t>
      </w:r>
    </w:p>
    <w:p w14:paraId="61B051F3" w14:textId="77777777" w:rsidR="008D6047" w:rsidRDefault="008D6047">
      <w:pPr>
        <w:pStyle w:val="ConsPlusTitle"/>
        <w:jc w:val="center"/>
      </w:pPr>
    </w:p>
    <w:p w14:paraId="4444C0ED" w14:textId="77777777" w:rsidR="008D6047" w:rsidRDefault="008D6047">
      <w:pPr>
        <w:pStyle w:val="ConsPlusTitle"/>
        <w:jc w:val="center"/>
      </w:pPr>
      <w:r>
        <w:t>ПРИКАЗ</w:t>
      </w:r>
    </w:p>
    <w:p w14:paraId="1CAA2249" w14:textId="77777777" w:rsidR="008D6047" w:rsidRDefault="008D6047">
      <w:pPr>
        <w:pStyle w:val="ConsPlusTitle"/>
        <w:jc w:val="center"/>
      </w:pPr>
      <w:r>
        <w:t>от 17 декабря 2018 г. N 667</w:t>
      </w:r>
    </w:p>
    <w:p w14:paraId="45F20A5C" w14:textId="77777777" w:rsidR="008D6047" w:rsidRDefault="008D6047">
      <w:pPr>
        <w:pStyle w:val="ConsPlusTitle"/>
        <w:jc w:val="center"/>
      </w:pPr>
    </w:p>
    <w:p w14:paraId="71843BF8" w14:textId="77777777" w:rsidR="008D6047" w:rsidRDefault="008D6047">
      <w:pPr>
        <w:pStyle w:val="ConsPlusTitle"/>
        <w:jc w:val="center"/>
      </w:pPr>
      <w:r>
        <w:t>ОБ УТВЕРЖДЕНИИ ПРАВИЛ</w:t>
      </w:r>
    </w:p>
    <w:p w14:paraId="78FD7D0C" w14:textId="77777777" w:rsidR="008D6047" w:rsidRDefault="008D6047">
      <w:pPr>
        <w:pStyle w:val="ConsPlusTitle"/>
        <w:jc w:val="center"/>
      </w:pPr>
      <w:r>
        <w:t>РАЗРАБОТКИ ПЛАНА МЕРОПРИЯТИЙ ПО ОХРАНЕ ОКРУЖАЮЩЕЙ СРЕДЫ</w:t>
      </w:r>
    </w:p>
    <w:p w14:paraId="2FB31B30" w14:textId="77777777" w:rsidR="008D6047" w:rsidRDefault="008D6047">
      <w:pPr>
        <w:pStyle w:val="ConsPlusNormal"/>
        <w:jc w:val="both"/>
      </w:pPr>
    </w:p>
    <w:p w14:paraId="0526D496" w14:textId="77777777" w:rsidR="008D6047" w:rsidRDefault="008D6047">
      <w:pPr>
        <w:pStyle w:val="ConsPlusNormal"/>
        <w:ind w:firstLine="540"/>
        <w:jc w:val="both"/>
      </w:pPr>
      <w:r>
        <w:t xml:space="preserve">В целях реализации </w:t>
      </w:r>
      <w:hyperlink r:id="rId5">
        <w:r>
          <w:rPr>
            <w:color w:val="0000FF"/>
          </w:rPr>
          <w:t>статьи 67.1</w:t>
        </w:r>
      </w:hyperlink>
      <w:r>
        <w:t xml:space="preserve"> Федерального закона от 10 января 2002 г. N 7-ФЗ "Об охране окружающей среды" (Собрание законодательства Российской Федерации; 2002, N 2, ст. 133; 2004, N 35, ст. 3607; 2005, N 1, ст. 25; N 19, ст. 1752; 2006, N 1, ст. 10; N 52, ст. 5498; 2007, N 7, ст. 834; N 27, ст. 3213; 2008, N 26, ст. 3012; N 29, ст. 3418; N 30, ст. 3616; 2009, N 1, ст. 17; N 11, ст. 1261; N 52, ст. 6450; 2011, N 1, ст. 54; N 29, ст. 4281; N 30, ст. 4590, ст. 4591, ст. 4596; N 48, ст. 6732; N 50, ст. 7359; 2012, N 26, ст. 3446; 2013, N 11, ст. 1164; N 27, ст. 3477; N 30, ст. 4059; N 52, ст. 6971, ст. 6974; 2014, N 11, ст. 1092; N 30, ст. 4220; N 48, ст. 6642; 2015, N 1, ст. 11; N 27, ст. 3994; N 29, ст. 4359; N 48, ст. 6723; 2016, N 1, ст. 24; N 15, ст. 2066; N 26, ст. 3887; N 27, ст. 4187, ст. 4286, ст. 4291; 2017, N 31, ст. 4774, ст. 4829; 2018, N 1, ст. 47, ст. 87; N 30, ст. 4547; N 31, ст. 4841) и в соответствии с </w:t>
      </w:r>
      <w:hyperlink r:id="rId6">
        <w:r>
          <w:rPr>
            <w:color w:val="0000FF"/>
          </w:rPr>
          <w:t>подпунктом 5.2.41 пункта 5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 (Собрание законодательства Российской Федерации; 2015, N 47, ст. 6586; 2016, N 2, ст. 325; N 25, ст. 3811; N 28, ст. 4741; N 29, ст. 4816; N 38, ст. 5564; N 39, ст. 5658; N 49, ст. 6904; 2017, N 42, ст. 6163; 2018, N 26, ст. 3866; N 27, ст. 4077; N 30, ст. 4735; N 45, ст. 6949; 2018, N 46, ст. 7056), приказываю:</w:t>
      </w:r>
    </w:p>
    <w:p w14:paraId="3DB6314B" w14:textId="77777777" w:rsidR="008D6047" w:rsidRDefault="008D6047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7">
        <w:r>
          <w:rPr>
            <w:color w:val="0000FF"/>
          </w:rPr>
          <w:t>Правила</w:t>
        </w:r>
      </w:hyperlink>
      <w:r>
        <w:t xml:space="preserve"> разработки плана мероприятий по охране окружающей среды.</w:t>
      </w:r>
    </w:p>
    <w:p w14:paraId="118DE9EF" w14:textId="77777777" w:rsidR="008D6047" w:rsidRDefault="008D6047">
      <w:pPr>
        <w:pStyle w:val="ConsPlusNormal"/>
        <w:jc w:val="both"/>
      </w:pPr>
    </w:p>
    <w:p w14:paraId="0C542795" w14:textId="77777777" w:rsidR="008D6047" w:rsidRDefault="008D6047">
      <w:pPr>
        <w:pStyle w:val="ConsPlusNormal"/>
        <w:jc w:val="right"/>
      </w:pPr>
      <w:r>
        <w:t>Министр</w:t>
      </w:r>
    </w:p>
    <w:p w14:paraId="137F239F" w14:textId="77777777" w:rsidR="008D6047" w:rsidRDefault="008D6047">
      <w:pPr>
        <w:pStyle w:val="ConsPlusNormal"/>
        <w:jc w:val="right"/>
      </w:pPr>
      <w:r>
        <w:t>Д.Н.КОБЫЛКИН</w:t>
      </w:r>
    </w:p>
    <w:p w14:paraId="0F864FD9" w14:textId="77777777" w:rsidR="008D6047" w:rsidRDefault="008D6047">
      <w:pPr>
        <w:pStyle w:val="ConsPlusNormal"/>
        <w:jc w:val="both"/>
      </w:pPr>
    </w:p>
    <w:p w14:paraId="2EB1FD71" w14:textId="77777777" w:rsidR="008D6047" w:rsidRDefault="008D6047">
      <w:pPr>
        <w:pStyle w:val="ConsPlusNormal"/>
        <w:jc w:val="both"/>
      </w:pPr>
    </w:p>
    <w:p w14:paraId="7D54A812" w14:textId="77777777" w:rsidR="008D6047" w:rsidRDefault="008D6047">
      <w:pPr>
        <w:pStyle w:val="ConsPlusNormal"/>
        <w:jc w:val="both"/>
      </w:pPr>
    </w:p>
    <w:p w14:paraId="33C0BA71" w14:textId="77777777" w:rsidR="008D6047" w:rsidRDefault="008D6047">
      <w:pPr>
        <w:pStyle w:val="ConsPlusNormal"/>
        <w:jc w:val="both"/>
      </w:pPr>
    </w:p>
    <w:p w14:paraId="03BD5D4B" w14:textId="77777777" w:rsidR="008D6047" w:rsidRDefault="008D6047">
      <w:pPr>
        <w:pStyle w:val="ConsPlusNormal"/>
        <w:jc w:val="both"/>
      </w:pPr>
    </w:p>
    <w:p w14:paraId="12B0AA5D" w14:textId="77777777" w:rsidR="008D6047" w:rsidRDefault="008D6047">
      <w:pPr>
        <w:pStyle w:val="ConsPlusNormal"/>
        <w:jc w:val="right"/>
        <w:outlineLvl w:val="0"/>
      </w:pPr>
      <w:r>
        <w:t>Утверждены</w:t>
      </w:r>
    </w:p>
    <w:p w14:paraId="1E847A65" w14:textId="77777777" w:rsidR="008D6047" w:rsidRDefault="008D6047">
      <w:pPr>
        <w:pStyle w:val="ConsPlusNormal"/>
        <w:jc w:val="right"/>
      </w:pPr>
      <w:r>
        <w:t>приказом Минприроды России</w:t>
      </w:r>
    </w:p>
    <w:p w14:paraId="5B58288A" w14:textId="77777777" w:rsidR="008D6047" w:rsidRDefault="008D6047">
      <w:pPr>
        <w:pStyle w:val="ConsPlusNormal"/>
        <w:jc w:val="right"/>
      </w:pPr>
      <w:r>
        <w:t>от 17.12.2018 N 667</w:t>
      </w:r>
    </w:p>
    <w:p w14:paraId="60182AA5" w14:textId="77777777" w:rsidR="008D6047" w:rsidRDefault="008D6047">
      <w:pPr>
        <w:pStyle w:val="ConsPlusNormal"/>
        <w:jc w:val="right"/>
      </w:pPr>
    </w:p>
    <w:p w14:paraId="1A28E717" w14:textId="77777777" w:rsidR="008D6047" w:rsidRDefault="008D6047">
      <w:pPr>
        <w:pStyle w:val="ConsPlusTitle"/>
        <w:jc w:val="center"/>
      </w:pPr>
      <w:bookmarkStart w:id="0" w:name="P27"/>
      <w:bookmarkEnd w:id="0"/>
      <w:r>
        <w:t>ПРАВИЛА</w:t>
      </w:r>
    </w:p>
    <w:p w14:paraId="2E362D75" w14:textId="77777777" w:rsidR="008D6047" w:rsidRDefault="008D6047">
      <w:pPr>
        <w:pStyle w:val="ConsPlusTitle"/>
        <w:jc w:val="center"/>
      </w:pPr>
      <w:r>
        <w:t>РАЗРАБОТКИ ПЛАНА МЕРОПРИЯТИЙ ПО ОХРАНЕ ОКРУЖАЮЩЕЙ СРЕДЫ</w:t>
      </w:r>
    </w:p>
    <w:p w14:paraId="6F7A9BA5" w14:textId="77777777" w:rsidR="008D6047" w:rsidRDefault="008D6047">
      <w:pPr>
        <w:pStyle w:val="ConsPlusNormal"/>
        <w:jc w:val="both"/>
      </w:pPr>
    </w:p>
    <w:p w14:paraId="4DB20758" w14:textId="77777777" w:rsidR="008D6047" w:rsidRDefault="008D6047">
      <w:pPr>
        <w:pStyle w:val="ConsPlusNormal"/>
        <w:ind w:firstLine="540"/>
        <w:jc w:val="both"/>
      </w:pPr>
      <w:r>
        <w:t>1. Настоящие Правила устанавливают требования к содержанию плана мероприятий по охране окружающей среды (далее - План), материалам его обоснования.</w:t>
      </w:r>
    </w:p>
    <w:p w14:paraId="41D0A54B" w14:textId="77777777" w:rsidR="008D6047" w:rsidRDefault="008D6047">
      <w:pPr>
        <w:pStyle w:val="ConsPlusNormal"/>
        <w:spacing w:before="220"/>
        <w:ind w:firstLine="540"/>
        <w:jc w:val="both"/>
      </w:pPr>
      <w:r>
        <w:t>2. План разрабатывается юридическим лицом, индивидуальным предпринимателем, осуществляющими хозяйственную и (или) иную деятельность:</w:t>
      </w:r>
    </w:p>
    <w:p w14:paraId="7C61FE6A" w14:textId="77777777" w:rsidR="008D6047" w:rsidRDefault="008D6047">
      <w:pPr>
        <w:pStyle w:val="ConsPlusNormal"/>
        <w:spacing w:before="220"/>
        <w:ind w:firstLine="540"/>
        <w:jc w:val="both"/>
      </w:pPr>
      <w:r>
        <w:t xml:space="preserve">а) на объектах II категории, при невозможности соблюдения нормативов допустимых выбросов, нормативов допустимых сбросов, загрязняющих веществ, включенных в </w:t>
      </w:r>
      <w:hyperlink r:id="rId7">
        <w:r>
          <w:rPr>
            <w:color w:val="0000FF"/>
          </w:rPr>
          <w:t>перечень</w:t>
        </w:r>
      </w:hyperlink>
      <w:r>
        <w:t xml:space="preserve"> </w:t>
      </w:r>
      <w:r>
        <w:lastRenderedPageBreak/>
        <w:t>загрязняющих веществ, в отношении которых применяются меры государственного регулирования в области охраны окружающей среды &lt;1&gt;;</w:t>
      </w:r>
    </w:p>
    <w:p w14:paraId="566A3659" w14:textId="77777777" w:rsidR="008D6047" w:rsidRDefault="008D6047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3B3C854" w14:textId="77777777" w:rsidR="008D6047" w:rsidRDefault="008D604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>
        <w:r>
          <w:rPr>
            <w:color w:val="0000FF"/>
          </w:rPr>
          <w:t>Перечень</w:t>
        </w:r>
      </w:hyperlink>
      <w:r>
        <w:t xml:space="preserve"> загрязняющих веществ, в отношении которых применяются меры государственного регулирования в области охраны окружающей среды, утвержденный распоряжением Правительства Российской Федерации от 08.07.2015 N 1316-р (Собрание законодательства Российской Федерации, 2015, N 29, ст. 4524).</w:t>
      </w:r>
    </w:p>
    <w:p w14:paraId="631909BE" w14:textId="77777777" w:rsidR="008D6047" w:rsidRDefault="008D6047">
      <w:pPr>
        <w:pStyle w:val="ConsPlusNormal"/>
        <w:jc w:val="both"/>
      </w:pPr>
    </w:p>
    <w:p w14:paraId="5297A5F3" w14:textId="77777777" w:rsidR="008D6047" w:rsidRDefault="008D6047">
      <w:pPr>
        <w:pStyle w:val="ConsPlusNormal"/>
        <w:ind w:firstLine="540"/>
        <w:jc w:val="both"/>
      </w:pPr>
      <w:r>
        <w:t>б) на объектах II категории, являющихся централизованными системами водоотведения поселений или городских округов, при невозможности соблюдения нормативов допустимых сбросов технологически нормируемых веществ &lt;2&gt;;</w:t>
      </w:r>
    </w:p>
    <w:p w14:paraId="1EC632A5" w14:textId="77777777" w:rsidR="008D6047" w:rsidRDefault="008D6047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491B5D7" w14:textId="77777777" w:rsidR="008D6047" w:rsidRDefault="008D6047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>
        <w:r>
          <w:rPr>
            <w:color w:val="0000FF"/>
          </w:rPr>
          <w:t>Пункт 13 статьи 67.1</w:t>
        </w:r>
      </w:hyperlink>
      <w:r>
        <w:t xml:space="preserve"> Федерального закона от 10.01.2002 N 7-ФЗ "Об охране окружающей среды" (Собрание законодательства Российской Федерации, 2002, N 2, ст. 133; 2004, N 35, ст. 3607; 2005, N 1, ст. 25; N 19, ст. 1752; 2006, N 1, ст. 10; N 52, ст. 5498; 2008, N 26, ст. 3012; 2009, N 1, ст. 17; N 52, ст. 6450; 2011, N 1, ст. 54; N 30, ст. 4590, ст. 4591, ст. 4596; N 48, ст. 6732; N 50, ст. 7359; 2012, N 26, ст. 3446; 2013, N 30, ст. 4059; N 52, ст. 6971; 2014, N 11, ст. 1092, N 30, ст. 4220; 2015, N 1, ст. 11; 2016, N 1, ст. 24; N 15, ст. 2066; N 26, ст. 3887; N 27, ст. 4187, ст. 4286, ст. 4291; 2018, N 1, ст. 47, ст. 87; N 30, ст. 4547; N 31, ст. 4841).</w:t>
      </w:r>
    </w:p>
    <w:p w14:paraId="54F9C109" w14:textId="77777777" w:rsidR="008D6047" w:rsidRDefault="008D6047">
      <w:pPr>
        <w:pStyle w:val="ConsPlusNormal"/>
        <w:jc w:val="both"/>
      </w:pPr>
    </w:p>
    <w:p w14:paraId="0C6F5E80" w14:textId="77777777" w:rsidR="008D6047" w:rsidRDefault="008D6047">
      <w:pPr>
        <w:pStyle w:val="ConsPlusNormal"/>
        <w:ind w:firstLine="540"/>
        <w:jc w:val="both"/>
      </w:pPr>
      <w:r>
        <w:t>в) на объектах III категории при невозможности соблюдения нормативов допустимых выбросов, нормативов допустимых сбросов высокотоксичных веществ, веществ, обладающих канцерогенными, мутагенными свойствами (веществ I, II классов опасности) &lt;3&gt;.</w:t>
      </w:r>
    </w:p>
    <w:p w14:paraId="2788FB04" w14:textId="77777777" w:rsidR="008D6047" w:rsidRDefault="008D6047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D1289DD" w14:textId="77777777" w:rsidR="008D6047" w:rsidRDefault="008D6047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0">
        <w:r>
          <w:rPr>
            <w:color w:val="0000FF"/>
          </w:rPr>
          <w:t>Пункт 4 статьи 22</w:t>
        </w:r>
      </w:hyperlink>
      <w:r>
        <w:t xml:space="preserve"> Федерального закона от 10.01.2002 N 7-ФЗ "Об охране окружающей среды".</w:t>
      </w:r>
    </w:p>
    <w:p w14:paraId="5B3FD314" w14:textId="77777777" w:rsidR="008D6047" w:rsidRDefault="008D6047">
      <w:pPr>
        <w:pStyle w:val="ConsPlusNormal"/>
        <w:jc w:val="both"/>
      </w:pPr>
    </w:p>
    <w:p w14:paraId="3A918068" w14:textId="77777777" w:rsidR="008D6047" w:rsidRDefault="008D6047">
      <w:pPr>
        <w:pStyle w:val="ConsPlusNormal"/>
        <w:ind w:firstLine="540"/>
        <w:jc w:val="both"/>
      </w:pPr>
      <w:r>
        <w:t>3. Срок реализации Плана не может превышать 7 лет и не подлежит продлению &lt;4&gt;.</w:t>
      </w:r>
    </w:p>
    <w:p w14:paraId="7AF7DCF6" w14:textId="77777777" w:rsidR="008D6047" w:rsidRDefault="008D6047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1E4B8A4" w14:textId="77777777" w:rsidR="008D6047" w:rsidRDefault="008D6047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1">
        <w:r>
          <w:rPr>
            <w:color w:val="0000FF"/>
          </w:rPr>
          <w:t>Пункт 5 статьи 67.1</w:t>
        </w:r>
      </w:hyperlink>
      <w:r>
        <w:t xml:space="preserve"> Федерального закона от 10.01.2002 N 7-ФЗ "Об охране окружающей среды".</w:t>
      </w:r>
    </w:p>
    <w:p w14:paraId="0E8C1504" w14:textId="77777777" w:rsidR="008D6047" w:rsidRDefault="008D6047">
      <w:pPr>
        <w:pStyle w:val="ConsPlusNormal"/>
        <w:jc w:val="both"/>
      </w:pPr>
    </w:p>
    <w:p w14:paraId="2F0EFF17" w14:textId="77777777" w:rsidR="008D6047" w:rsidRDefault="008D6047">
      <w:pPr>
        <w:pStyle w:val="ConsPlusNormal"/>
        <w:ind w:firstLine="540"/>
        <w:jc w:val="both"/>
      </w:pPr>
      <w:r>
        <w:t>4. План разрабатывается для объекта, оказывающего негативное воздействие на окружающую среду, на котором невозможно соблюдение нормативов допустимых выбросов, нормативов допустимых сбросов действующим на нем стационарным источником и (или) совокупностью стационарных источников.</w:t>
      </w:r>
    </w:p>
    <w:p w14:paraId="6D5CD784" w14:textId="77777777" w:rsidR="008D6047" w:rsidRDefault="008D6047">
      <w:pPr>
        <w:pStyle w:val="ConsPlusNormal"/>
        <w:spacing w:before="220"/>
        <w:ind w:firstLine="540"/>
        <w:jc w:val="both"/>
      </w:pPr>
      <w:r>
        <w:t>5. Не подлежат включению в План мероприятия, направленные на обеспечение эксплуатации зданий, сооружений, оборудования, устройств природоохранного значения &lt;5&gt;.</w:t>
      </w:r>
    </w:p>
    <w:p w14:paraId="1DC4CBB5" w14:textId="77777777" w:rsidR="008D6047" w:rsidRDefault="008D6047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1C78FD6" w14:textId="77777777" w:rsidR="008D6047" w:rsidRDefault="008D6047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2">
        <w:r>
          <w:rPr>
            <w:color w:val="0000FF"/>
          </w:rPr>
          <w:t>Пункт 4 статьи 67.1</w:t>
        </w:r>
      </w:hyperlink>
      <w:r>
        <w:t xml:space="preserve"> Федерального закона от 10.01.2002 N 7-ФЗ "Об охране окружающей среды".</w:t>
      </w:r>
    </w:p>
    <w:p w14:paraId="7FE5B73E" w14:textId="77777777" w:rsidR="008D6047" w:rsidRDefault="008D6047">
      <w:pPr>
        <w:pStyle w:val="ConsPlusNormal"/>
        <w:jc w:val="both"/>
      </w:pPr>
    </w:p>
    <w:p w14:paraId="2AB3AFB3" w14:textId="77777777" w:rsidR="008D6047" w:rsidRDefault="008D6047">
      <w:pPr>
        <w:pStyle w:val="ConsPlusNormal"/>
        <w:ind w:firstLine="540"/>
        <w:jc w:val="both"/>
      </w:pPr>
      <w:r>
        <w:t>6. План должен содержать:</w:t>
      </w:r>
    </w:p>
    <w:p w14:paraId="4A682857" w14:textId="77777777" w:rsidR="008D6047" w:rsidRDefault="008D6047">
      <w:pPr>
        <w:pStyle w:val="ConsPlusNormal"/>
        <w:spacing w:before="220"/>
        <w:ind w:firstLine="540"/>
        <w:jc w:val="both"/>
      </w:pPr>
      <w:r>
        <w:t xml:space="preserve">а) наименование, организационно-правовую форму, ИНН, ОГРН и адрес (место нахождения) </w:t>
      </w:r>
      <w:r>
        <w:lastRenderedPageBreak/>
        <w:t>юридического лица или фамилию, имя, отчество (при наличии), ИНН, ОГРНИП, место жительства индивидуального предпринимателя, осуществляющего хозяйственную и (или) иную деятельность на объекте, оказывающем негативное воздействие на окружающую среду;</w:t>
      </w:r>
    </w:p>
    <w:p w14:paraId="18E061EE" w14:textId="77777777" w:rsidR="008D6047" w:rsidRDefault="008D6047">
      <w:pPr>
        <w:pStyle w:val="ConsPlusNormal"/>
        <w:spacing w:before="220"/>
        <w:ind w:firstLine="540"/>
        <w:jc w:val="both"/>
      </w:pPr>
      <w:r>
        <w:t>б) категорию, код объекта, оказывающего негативное воздействие на окружающую среду &lt;6&gt;;</w:t>
      </w:r>
    </w:p>
    <w:p w14:paraId="7319B682" w14:textId="77777777" w:rsidR="008D6047" w:rsidRDefault="008D6047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C7B8B45" w14:textId="77777777" w:rsidR="008D6047" w:rsidRDefault="008D6047">
      <w:pPr>
        <w:pStyle w:val="ConsPlusNormal"/>
        <w:spacing w:before="220"/>
        <w:ind w:firstLine="540"/>
        <w:jc w:val="both"/>
      </w:pPr>
      <w:r>
        <w:t xml:space="preserve">&lt;6&gt; Согласно свидетельству о постановке на государственный учет объекта, оказывающего негативное воздействие на окружающую среду, которое выдается юридическому лицу или индивидуальному предпринимателю, осуществляющим хозяйственную и (или) иную деятельность на указанном объекте, в соответствии со </w:t>
      </w:r>
      <w:hyperlink r:id="rId13">
        <w:r>
          <w:rPr>
            <w:color w:val="0000FF"/>
          </w:rPr>
          <w:t>статьей 69.2</w:t>
        </w:r>
      </w:hyperlink>
      <w:r>
        <w:t xml:space="preserve"> Федерального закона от 10.01.2002 N 7-ФЗ "Об охране окружающей среды".</w:t>
      </w:r>
    </w:p>
    <w:p w14:paraId="6A9A9B39" w14:textId="77777777" w:rsidR="008D6047" w:rsidRDefault="008D6047">
      <w:pPr>
        <w:pStyle w:val="ConsPlusNormal"/>
        <w:jc w:val="both"/>
      </w:pPr>
    </w:p>
    <w:p w14:paraId="4841CCA6" w14:textId="77777777" w:rsidR="008D6047" w:rsidRDefault="008D6047">
      <w:pPr>
        <w:pStyle w:val="ConsPlusNormal"/>
        <w:ind w:firstLine="540"/>
        <w:jc w:val="both"/>
      </w:pPr>
      <w:r>
        <w:t xml:space="preserve">в) перечень мероприятий по снижению выбросов загрязняющих веществ и (или) мероприятий по снижению сбросов загрязняющих веществ, а также другие мероприятия, предусмотренные </w:t>
      </w:r>
      <w:hyperlink r:id="rId14">
        <w:r>
          <w:rPr>
            <w:color w:val="0000FF"/>
          </w:rPr>
          <w:t>пунктом 4 статьи 17</w:t>
        </w:r>
      </w:hyperlink>
      <w:r>
        <w:t xml:space="preserve"> Федерального закона "Об охране окружающей среды" с указанием отдельных этапов реализации каждого мероприятия, включенного в План (далее - мероприятие);</w:t>
      </w:r>
    </w:p>
    <w:p w14:paraId="1F54C836" w14:textId="77777777" w:rsidR="008D6047" w:rsidRDefault="008D6047">
      <w:pPr>
        <w:pStyle w:val="ConsPlusNormal"/>
        <w:spacing w:before="220"/>
        <w:ind w:firstLine="540"/>
        <w:jc w:val="both"/>
      </w:pPr>
      <w:r>
        <w:t>г) перечень стационарных источников выбросов загрязняющих веществ с указанием номеров каждого источника выбросов &lt;7&gt; и (или) стационарных источников (выпусков) сбросов загрязняющих веществ с указанием географических координат и расстояния в километрах от устья (для водотоков) &lt;8&gt; каждого выпуска сточных вод, на которых планируется снижение выбросов загрязняющих веществ, сбросов загрязняющих веществ;</w:t>
      </w:r>
    </w:p>
    <w:p w14:paraId="1291732C" w14:textId="77777777" w:rsidR="008D6047" w:rsidRDefault="008D6047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0FC1142" w14:textId="77777777" w:rsidR="008D6047" w:rsidRDefault="008D6047">
      <w:pPr>
        <w:pStyle w:val="ConsPlusNormal"/>
        <w:spacing w:before="220"/>
        <w:ind w:firstLine="540"/>
        <w:jc w:val="both"/>
      </w:pPr>
      <w:r>
        <w:t xml:space="preserve">&lt;7&gt; Номер источника указывается на основании данных инвентаризации стационарных источников и выбросов загрязняющих веществ в атмосферный воздух, проводимой в соответствии с </w:t>
      </w:r>
      <w:hyperlink r:id="rId15">
        <w:r>
          <w:rPr>
            <w:color w:val="0000FF"/>
          </w:rPr>
          <w:t>приказом</w:t>
        </w:r>
      </w:hyperlink>
      <w:r>
        <w:t xml:space="preserve"> Минприроды России от 07.08.2018 N 352 "Об утверждении Порядка проведения инвентаризации стационарных источников и выбросов вредных (загрязняющих)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корректировки" (зарегистрирован в Минюсте России 24.10.2018, регистрационный N 52522).</w:t>
      </w:r>
    </w:p>
    <w:p w14:paraId="112F0C9D" w14:textId="77777777" w:rsidR="008D6047" w:rsidRDefault="008D6047">
      <w:pPr>
        <w:pStyle w:val="ConsPlusNormal"/>
        <w:spacing w:before="220"/>
        <w:ind w:firstLine="540"/>
        <w:jc w:val="both"/>
      </w:pPr>
      <w:r>
        <w:t xml:space="preserve">&lt;8&gt; </w:t>
      </w:r>
      <w:hyperlink r:id="rId16">
        <w:r>
          <w:rPr>
            <w:color w:val="0000FF"/>
          </w:rPr>
          <w:t>Пункт 14.1</w:t>
        </w:r>
      </w:hyperlink>
      <w:r>
        <w:t xml:space="preserve"> Методики разработки нормативов допустимых сбросов веществ и микроорганизмов в водные объекты для водопользователей, утвержденной приказом МПР России от 17.12.2007 N 333 "Об утверждении методики разработки нормативов допустимых сбросов веществ и микроорганизмов в водные объекты для водопользователей" (зарегистрирован в Минюсте России 21.02.2008, регистрационный N 11198) с изменениями, внесенными приказом Минприроды России от 22.07.2014 N 332 (зарегистрирован Минюстом России 13.08.2014, регистрационный N 33566), приказом Минприроды России от 29.07.2014 N 339 (зарегистрирован Минюстом России 02.09.2014, регистрационный N 33938), приказом Минприроды России от 15.11.2016 N 598 (зарегистрирован Минюстом России 20.01.2017, регистрационный N 45343), приказом Минприроды России от 31.07.2018 N 342 (зарегистрирован Минюстом России 31.08.2018, регистрационный N 52035).</w:t>
      </w:r>
    </w:p>
    <w:p w14:paraId="55038B6C" w14:textId="77777777" w:rsidR="008D6047" w:rsidRDefault="008D6047">
      <w:pPr>
        <w:pStyle w:val="ConsPlusNormal"/>
        <w:jc w:val="both"/>
      </w:pPr>
    </w:p>
    <w:p w14:paraId="04088468" w14:textId="77777777" w:rsidR="008D6047" w:rsidRDefault="008D6047">
      <w:pPr>
        <w:pStyle w:val="ConsPlusNormal"/>
        <w:ind w:firstLine="540"/>
        <w:jc w:val="both"/>
      </w:pPr>
      <w:r>
        <w:t>д) показатели и график снижения выбросов загрязняющих веществ в атмосферный воздух (график достижения установленных нормативов допустимых выбросов) и (или) показатели и график снижения сбросов загрязняющих веществ в водные объекты (график достижения установленных нормативов допустимых сбросов);</w:t>
      </w:r>
    </w:p>
    <w:p w14:paraId="55CC38E9" w14:textId="77777777" w:rsidR="008D6047" w:rsidRDefault="008D6047">
      <w:pPr>
        <w:pStyle w:val="ConsPlusNormal"/>
        <w:spacing w:before="220"/>
        <w:ind w:firstLine="540"/>
        <w:jc w:val="both"/>
      </w:pPr>
      <w:r>
        <w:t>е) сроки начала и завершения выполнения каждого мероприятия, его этапов;</w:t>
      </w:r>
    </w:p>
    <w:p w14:paraId="16B02627" w14:textId="77777777" w:rsidR="008D6047" w:rsidRDefault="008D6047">
      <w:pPr>
        <w:pStyle w:val="ConsPlusNormal"/>
        <w:spacing w:before="220"/>
        <w:ind w:firstLine="540"/>
        <w:jc w:val="both"/>
      </w:pPr>
      <w:r>
        <w:t>ж) информацию об объемах и предполагаемых источниках финансирования мероприятий;</w:t>
      </w:r>
    </w:p>
    <w:p w14:paraId="7EB46208" w14:textId="77777777" w:rsidR="008D6047" w:rsidRDefault="008D6047">
      <w:pPr>
        <w:pStyle w:val="ConsPlusNormal"/>
        <w:spacing w:before="220"/>
        <w:ind w:firstLine="540"/>
        <w:jc w:val="both"/>
      </w:pPr>
      <w:r>
        <w:lastRenderedPageBreak/>
        <w:t>з) сведения о должностных лицах, ответственных за реализацию мероприятий;</w:t>
      </w:r>
    </w:p>
    <w:p w14:paraId="6921D220" w14:textId="77777777" w:rsidR="008D6047" w:rsidRDefault="008D6047">
      <w:pPr>
        <w:pStyle w:val="ConsPlusNormal"/>
        <w:spacing w:before="220"/>
        <w:ind w:firstLine="540"/>
        <w:jc w:val="both"/>
      </w:pPr>
      <w:r>
        <w:t>и) дату утверждения;</w:t>
      </w:r>
    </w:p>
    <w:p w14:paraId="51871454" w14:textId="77777777" w:rsidR="008D6047" w:rsidRDefault="008D6047">
      <w:pPr>
        <w:pStyle w:val="ConsPlusNormal"/>
        <w:spacing w:before="220"/>
        <w:ind w:firstLine="540"/>
        <w:jc w:val="both"/>
      </w:pPr>
      <w:r>
        <w:t>к) обоснование мероприятий и сроков их реализации;</w:t>
      </w:r>
    </w:p>
    <w:p w14:paraId="4623BA46" w14:textId="77777777" w:rsidR="008D6047" w:rsidRDefault="008D6047">
      <w:pPr>
        <w:pStyle w:val="ConsPlusNormal"/>
        <w:spacing w:before="220"/>
        <w:ind w:firstLine="540"/>
        <w:jc w:val="both"/>
      </w:pPr>
      <w:r>
        <w:t>л) сроки представления ежегодного отчета о выполнении Плана в территориальный орган Федеральной службы по надзору в сфере природопользования или уполномоченный орган исполнительной власти соответствующего субъекта Российской Федерации по месту государственного учета объекта, оказывающего негативное воздействие на окружающую среду.</w:t>
      </w:r>
    </w:p>
    <w:p w14:paraId="63ADEE83" w14:textId="77777777" w:rsidR="008D6047" w:rsidRDefault="008D6047">
      <w:pPr>
        <w:pStyle w:val="ConsPlusNormal"/>
        <w:spacing w:before="220"/>
        <w:ind w:firstLine="540"/>
        <w:jc w:val="both"/>
      </w:pPr>
      <w:r>
        <w:t>7. В Планы организаций, эксплуатирующих централизованные системы водоотведения поселений или городских округов, включаются мероприятия, направленные на достижение нормативов допустимых сбросов технологически нормируемых веществ.</w:t>
      </w:r>
    </w:p>
    <w:p w14:paraId="22A404B0" w14:textId="77777777" w:rsidR="008D6047" w:rsidRDefault="008D6047">
      <w:pPr>
        <w:pStyle w:val="ConsPlusNormal"/>
        <w:spacing w:before="220"/>
        <w:ind w:firstLine="540"/>
        <w:jc w:val="both"/>
      </w:pPr>
      <w:r>
        <w:t>8. Показатели и графики поэтапного снижения выбросов загрязняющих веществ в атмосферный воздух, сбросов загрязняющих веществ в водные объекты должны содержать наименование каждого загрязняющего вещества, на снижение выбросов, сбросов которых направлено мероприятие, фактические показатели объема или массы выбросов, сбросов каждого загрязняющего вещества до начала мероприятия и планируемые показатели массы выбросов, сбросов после завершения каждого этапа мероприятия и мероприятия в целом, а также планируемые показатели уменьшения массы выбросов, сбросов по каждому загрязняющему веществу (достигаемый экологический эффект от мероприятия).</w:t>
      </w:r>
    </w:p>
    <w:p w14:paraId="09549966" w14:textId="77777777" w:rsidR="008D6047" w:rsidRDefault="008D6047">
      <w:pPr>
        <w:pStyle w:val="ConsPlusNormal"/>
        <w:spacing w:before="220"/>
        <w:ind w:firstLine="540"/>
        <w:jc w:val="both"/>
      </w:pPr>
      <w:r>
        <w:t>9. В случае, если мероприятия выполняются в один этап, то планируемые показатели выбросов загрязняющих веществ, сбросов загрязняющих веществ приводятся в графике снижения выбросов загрязняющих веществ в атмосферный воздух и (или) в графике снижения сбросов загрязняющих веществ в водные объекты по мероприятию в целом.</w:t>
      </w:r>
    </w:p>
    <w:p w14:paraId="0D8DA025" w14:textId="77777777" w:rsidR="008D6047" w:rsidRDefault="008D6047">
      <w:pPr>
        <w:pStyle w:val="ConsPlusNormal"/>
        <w:spacing w:before="220"/>
        <w:ind w:firstLine="540"/>
        <w:jc w:val="both"/>
      </w:pPr>
      <w:r>
        <w:t>10. Обоснование мероприятий Плана и сроков их реализации должно содержать:</w:t>
      </w:r>
    </w:p>
    <w:p w14:paraId="0D4566DD" w14:textId="77777777" w:rsidR="008D6047" w:rsidRDefault="008D6047">
      <w:pPr>
        <w:pStyle w:val="ConsPlusNormal"/>
        <w:spacing w:before="220"/>
        <w:ind w:firstLine="540"/>
        <w:jc w:val="both"/>
      </w:pPr>
      <w:r>
        <w:t>а) информацию о результатах сравнительного анализа фактических значений выбросов загрязняющих веществ и (или) сбросов загрязняющих веществ, с рассчитанными нормативами допустимых выбросов, нормативами допустимых сбросов с указанием перечня загрязняющих веществ, по которым не достигаются нормативы допустимых выбросов и их источников и (или) перечня загрязняющих веществ, по которым не достигаются нормативы допустимых сбросов и их источников (выпусков), а также описание задач, которые необходимо достичь посредством реализации Плана;</w:t>
      </w:r>
    </w:p>
    <w:p w14:paraId="3A87E156" w14:textId="77777777" w:rsidR="008D6047" w:rsidRDefault="008D6047">
      <w:pPr>
        <w:pStyle w:val="ConsPlusNormal"/>
        <w:spacing w:before="220"/>
        <w:ind w:firstLine="540"/>
        <w:jc w:val="both"/>
      </w:pPr>
      <w:r>
        <w:t>б) сведения об объекте, оказывающем негативное воздействие на окружающую среду, или его частях (например, цех, участок), в отношении которых предусмотрена реализация мероприятий, включенных в План, с указанием видов и объемов выпускаемой продукции, используемого сырья, основных технологических процессов и оборудования, имеющихся наилучших доступных технологий (при наличии);</w:t>
      </w:r>
    </w:p>
    <w:p w14:paraId="09DC6ACD" w14:textId="77777777" w:rsidR="008D6047" w:rsidRDefault="008D6047">
      <w:pPr>
        <w:pStyle w:val="ConsPlusNormal"/>
        <w:spacing w:before="220"/>
        <w:ind w:firstLine="540"/>
        <w:jc w:val="both"/>
      </w:pPr>
      <w:r>
        <w:t>в) обоснование выбора мероприятий, включенных в План;</w:t>
      </w:r>
    </w:p>
    <w:p w14:paraId="67F9E3AE" w14:textId="77777777" w:rsidR="008D6047" w:rsidRDefault="008D6047">
      <w:pPr>
        <w:pStyle w:val="ConsPlusNormal"/>
        <w:spacing w:before="220"/>
        <w:ind w:firstLine="540"/>
        <w:jc w:val="both"/>
      </w:pPr>
      <w:r>
        <w:t>г) обоснование сроков реализации каждого мероприятия, его этапов;</w:t>
      </w:r>
    </w:p>
    <w:p w14:paraId="78A086AA" w14:textId="77777777" w:rsidR="008D6047" w:rsidRDefault="008D6047">
      <w:pPr>
        <w:pStyle w:val="ConsPlusNormal"/>
        <w:spacing w:before="220"/>
        <w:ind w:firstLine="540"/>
        <w:jc w:val="both"/>
      </w:pPr>
      <w:r>
        <w:t>д) иные сведения и документы, которые юридическое лицо, индивидуальный предприниматель считают необходимым представить в качестве обосновывающих материалов к Плану.</w:t>
      </w:r>
    </w:p>
    <w:p w14:paraId="415B1CA5" w14:textId="77777777" w:rsidR="008D6047" w:rsidRDefault="008D6047">
      <w:pPr>
        <w:pStyle w:val="ConsPlusNormal"/>
        <w:spacing w:before="220"/>
        <w:ind w:firstLine="540"/>
        <w:jc w:val="both"/>
      </w:pPr>
      <w:r>
        <w:t>11. Показатели выбросов загрязняющих веществ указываются в следующих единицах измерения: граммы в секунду и тонны в год, для микроорганизмов-продуцентов, бактериальных препаратов и их компонентов (при их наличии) указываются концентрации в кл/м</w:t>
      </w:r>
      <w:r>
        <w:rPr>
          <w:vertAlign w:val="superscript"/>
        </w:rPr>
        <w:t>3</w:t>
      </w:r>
      <w:r>
        <w:t xml:space="preserve"> (в соответствии </w:t>
      </w:r>
      <w:r>
        <w:lastRenderedPageBreak/>
        <w:t>с максимальной концентрацией за год) &lt;9&gt;.</w:t>
      </w:r>
    </w:p>
    <w:p w14:paraId="5F66CD91" w14:textId="77777777" w:rsidR="008D6047" w:rsidRDefault="008D6047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5E91589" w14:textId="77777777" w:rsidR="008D6047" w:rsidRDefault="008D6047">
      <w:pPr>
        <w:pStyle w:val="ConsPlusNormal"/>
        <w:spacing w:before="220"/>
        <w:ind w:firstLine="540"/>
        <w:jc w:val="both"/>
      </w:pPr>
      <w:r>
        <w:t xml:space="preserve">&lt;9&gt; </w:t>
      </w:r>
      <w:hyperlink r:id="rId17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10.05.2018 N 32 "Об утверждении гигиенических нормативов ГН 2.1.6.3537-18 "Предельно допустимые концентрации (ПДК) микроорганизмов-продуцентов, бактериальных препаратов и их компонентов в атмосферном воздухе городских и сельских поселений" и гигиенических нормативов ГН 2.2.6.3538-18 "Предельно допустимые концентрации (ПДК) микроорганизмов-продуцентов, бактериальных препаратов и их компонентов в воздухе рабочей зоны" (зарегистрировано Минюстом России 28.05.2018, регистрационный N 51207).</w:t>
      </w:r>
    </w:p>
    <w:p w14:paraId="59EBE4C9" w14:textId="77777777" w:rsidR="008D6047" w:rsidRDefault="008D6047">
      <w:pPr>
        <w:pStyle w:val="ConsPlusNormal"/>
        <w:jc w:val="both"/>
      </w:pPr>
    </w:p>
    <w:p w14:paraId="49B4DFD1" w14:textId="77777777" w:rsidR="008D6047" w:rsidRDefault="008D6047">
      <w:pPr>
        <w:pStyle w:val="ConsPlusNormal"/>
        <w:ind w:firstLine="540"/>
        <w:jc w:val="both"/>
      </w:pPr>
      <w:r>
        <w:t>Показатели сбросов загрязняющих веществ указываются в следующих единицах измерения: масса сбросов загрязняющих веществ в тоннах в год, концентрация сбросов загрязняющих веществ в мг/дм</w:t>
      </w:r>
      <w:r>
        <w:rPr>
          <w:vertAlign w:val="superscript"/>
        </w:rPr>
        <w:t>3</w:t>
      </w:r>
      <w:r>
        <w:t xml:space="preserve"> (в соответствии с максимальной концентрацией за год), расход сточных вод в м</w:t>
      </w:r>
      <w:r>
        <w:rPr>
          <w:vertAlign w:val="superscript"/>
        </w:rPr>
        <w:t>3</w:t>
      </w:r>
      <w:r>
        <w:t>/час и тыс. м</w:t>
      </w:r>
      <w:r>
        <w:rPr>
          <w:vertAlign w:val="superscript"/>
        </w:rPr>
        <w:t>3</w:t>
      </w:r>
      <w:r>
        <w:t>/год.</w:t>
      </w:r>
    </w:p>
    <w:p w14:paraId="3AFB24E0" w14:textId="77777777" w:rsidR="008D6047" w:rsidRDefault="008D6047">
      <w:pPr>
        <w:pStyle w:val="ConsPlusNormal"/>
        <w:spacing w:before="220"/>
        <w:ind w:firstLine="540"/>
        <w:jc w:val="both"/>
      </w:pPr>
      <w:r>
        <w:t>Значения показателей выбросов загрязняющих веществ, сбросов загрязняющих веществ округляются с использованием математического метода до трех знаков после запятой или, если после запятой стоят нули, до первой значащей цифры после запятой.</w:t>
      </w:r>
    </w:p>
    <w:p w14:paraId="4FC277F2" w14:textId="77777777" w:rsidR="008D6047" w:rsidRDefault="008D6047">
      <w:pPr>
        <w:pStyle w:val="ConsPlusNormal"/>
        <w:jc w:val="both"/>
      </w:pPr>
    </w:p>
    <w:p w14:paraId="72805F32" w14:textId="77777777" w:rsidR="008D6047" w:rsidRDefault="008D6047">
      <w:pPr>
        <w:pStyle w:val="ConsPlusNormal"/>
        <w:jc w:val="both"/>
      </w:pPr>
    </w:p>
    <w:p w14:paraId="41D0EAAA" w14:textId="77777777" w:rsidR="008D6047" w:rsidRDefault="008D60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EE713FA" w14:textId="77777777" w:rsidR="006F0405" w:rsidRDefault="006F0405"/>
    <w:sectPr w:rsidR="006F0405" w:rsidSect="00977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47"/>
    <w:rsid w:val="006F0405"/>
    <w:rsid w:val="008D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8EFF"/>
  <w15:chartTrackingRefBased/>
  <w15:docId w15:val="{B29139BA-0A2A-4D39-8966-72DC6A26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60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D60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D60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4763&amp;dst=100006" TargetMode="External"/><Relationship Id="rId13" Type="http://schemas.openxmlformats.org/officeDocument/2006/relationships/hyperlink" Target="https://login.consultant.ru/link/?req=doc&amp;base=LAW&amp;n=466003&amp;dst=35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24763&amp;dst=100006" TargetMode="External"/><Relationship Id="rId12" Type="http://schemas.openxmlformats.org/officeDocument/2006/relationships/hyperlink" Target="https://login.consultant.ru/link/?req=doc&amp;base=LAW&amp;n=466003&amp;dst=718" TargetMode="External"/><Relationship Id="rId17" Type="http://schemas.openxmlformats.org/officeDocument/2006/relationships/hyperlink" Target="https://login.consultant.ru/link/?req=doc&amp;base=LAW&amp;n=2991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06020&amp;dst=4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463&amp;dst=100070" TargetMode="External"/><Relationship Id="rId11" Type="http://schemas.openxmlformats.org/officeDocument/2006/relationships/hyperlink" Target="https://login.consultant.ru/link/?req=doc&amp;base=LAW&amp;n=466003&amp;dst=720" TargetMode="External"/><Relationship Id="rId5" Type="http://schemas.openxmlformats.org/officeDocument/2006/relationships/hyperlink" Target="https://login.consultant.ru/link/?req=doc&amp;base=LAW&amp;n=466003&amp;dst=723" TargetMode="External"/><Relationship Id="rId15" Type="http://schemas.openxmlformats.org/officeDocument/2006/relationships/hyperlink" Target="https://login.consultant.ru/link/?req=doc&amp;base=LAW&amp;n=340195" TargetMode="External"/><Relationship Id="rId10" Type="http://schemas.openxmlformats.org/officeDocument/2006/relationships/hyperlink" Target="https://login.consultant.ru/link/?req=doc&amp;base=LAW&amp;n=466003&amp;dst=620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6003&amp;dst=743" TargetMode="External"/><Relationship Id="rId14" Type="http://schemas.openxmlformats.org/officeDocument/2006/relationships/hyperlink" Target="https://login.consultant.ru/link/?req=doc&amp;base=LAW&amp;n=466003&amp;dst=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2096</Words>
  <Characters>11949</Characters>
  <Application>Microsoft Office Word</Application>
  <DocSecurity>0</DocSecurity>
  <Lines>99</Lines>
  <Paragraphs>28</Paragraphs>
  <ScaleCrop>false</ScaleCrop>
  <Company/>
  <LinksUpToDate>false</LinksUpToDate>
  <CharactersWithSpaces>14017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2024-08-15T13:09:00Z</dcterms:created>
  <dcterms:modified xsi:type="dcterms:W3CDTF">2024-08-15T13:09:00Z</dcterms:modified>
</cp:coreProperties>
</file>