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F7" w:rsidRDefault="00AC0EF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C0EF7" w:rsidRDefault="00AC0EF7">
      <w:pPr>
        <w:pStyle w:val="ConsPlusNormal"/>
        <w:jc w:val="both"/>
        <w:outlineLvl w:val="0"/>
      </w:pPr>
    </w:p>
    <w:p w:rsidR="00AC0EF7" w:rsidRDefault="00AC0EF7">
      <w:pPr>
        <w:pStyle w:val="ConsPlusNormal"/>
        <w:jc w:val="both"/>
      </w:pPr>
      <w:r>
        <w:t>Зарегистрировано в Минюсте России 18 февраля 2022 г. N 67354</w:t>
      </w:r>
    </w:p>
    <w:p w:rsidR="00AC0EF7" w:rsidRDefault="00AC0E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EF7" w:rsidRDefault="00AC0EF7">
      <w:pPr>
        <w:pStyle w:val="ConsPlusNormal"/>
        <w:jc w:val="both"/>
      </w:pPr>
    </w:p>
    <w:p w:rsidR="00AC0EF7" w:rsidRDefault="00AC0EF7">
      <w:pPr>
        <w:pStyle w:val="ConsPlusTitle"/>
        <w:jc w:val="center"/>
      </w:pPr>
      <w:r>
        <w:t>МИНИСТЕРСТВО ПРИРОДНЫХ РЕСУРСОВ И ЭКОЛОГИИ</w:t>
      </w:r>
    </w:p>
    <w:p w:rsidR="00AC0EF7" w:rsidRDefault="00AC0EF7">
      <w:pPr>
        <w:pStyle w:val="ConsPlusTitle"/>
        <w:jc w:val="center"/>
      </w:pPr>
      <w:r>
        <w:t>РОССИЙСКОЙ ФЕДЕРАЦИИ</w:t>
      </w:r>
    </w:p>
    <w:p w:rsidR="00AC0EF7" w:rsidRDefault="00AC0EF7">
      <w:pPr>
        <w:pStyle w:val="ConsPlusTitle"/>
        <w:jc w:val="center"/>
      </w:pPr>
    </w:p>
    <w:p w:rsidR="00AC0EF7" w:rsidRDefault="00AC0EF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AC0EF7" w:rsidRDefault="00AC0EF7">
      <w:pPr>
        <w:pStyle w:val="ConsPlusTitle"/>
        <w:jc w:val="center"/>
      </w:pPr>
    </w:p>
    <w:p w:rsidR="00AC0EF7" w:rsidRDefault="00AC0EF7">
      <w:pPr>
        <w:pStyle w:val="ConsPlusTitle"/>
        <w:jc w:val="center"/>
      </w:pPr>
      <w:r>
        <w:t>ПРИКАЗ</w:t>
      </w:r>
    </w:p>
    <w:p w:rsidR="00AC0EF7" w:rsidRDefault="00AC0EF7">
      <w:pPr>
        <w:pStyle w:val="ConsPlusTitle"/>
        <w:jc w:val="center"/>
      </w:pPr>
      <w:r>
        <w:t>от 27 января 2022 г. N 49</w:t>
      </w:r>
    </w:p>
    <w:p w:rsidR="00AC0EF7" w:rsidRDefault="00AC0EF7">
      <w:pPr>
        <w:pStyle w:val="ConsPlusTitle"/>
        <w:jc w:val="center"/>
      </w:pPr>
    </w:p>
    <w:p w:rsidR="00AC0EF7" w:rsidRDefault="00AC0EF7">
      <w:pPr>
        <w:pStyle w:val="ConsPlusTitle"/>
        <w:jc w:val="center"/>
      </w:pPr>
      <w:r>
        <w:t>ОБ УТВЕРЖДЕНИИ ФОРМЫ ОЦЕНОЧНОГО ЛИСТА,</w:t>
      </w:r>
    </w:p>
    <w:p w:rsidR="00AC0EF7" w:rsidRDefault="00AC0EF7">
      <w:pPr>
        <w:pStyle w:val="ConsPlusTitle"/>
        <w:jc w:val="center"/>
      </w:pPr>
      <w:r>
        <w:t>В СООТВЕТСТВИИ С КОТОРЫМ ФЕДЕРАЛЬНОЙ СЛУЖБОЙ ПО НАДЗОРУ</w:t>
      </w:r>
    </w:p>
    <w:p w:rsidR="00AC0EF7" w:rsidRDefault="00AC0EF7">
      <w:pPr>
        <w:pStyle w:val="ConsPlusTitle"/>
        <w:jc w:val="center"/>
      </w:pPr>
      <w:r>
        <w:t>В СФЕРЕ ПРИРОДОПОЛЬЗОВАНИЯ ПРОВОДИТСЯ ОЦЕНКА СООТВЕТСТВИЯ</w:t>
      </w:r>
    </w:p>
    <w:p w:rsidR="00AC0EF7" w:rsidRDefault="00AC0EF7">
      <w:pPr>
        <w:pStyle w:val="ConsPlusTitle"/>
        <w:jc w:val="center"/>
      </w:pPr>
      <w:r>
        <w:t>СОИСКАТЕЛЯ ЛИЦЕНЗИИ (ЛИЦЕНЗИАТА) ЛИЦЕНЗИОННЫМ</w:t>
      </w:r>
    </w:p>
    <w:p w:rsidR="00AC0EF7" w:rsidRDefault="00AC0EF7">
      <w:pPr>
        <w:pStyle w:val="ConsPlusTitle"/>
        <w:jc w:val="center"/>
      </w:pPr>
      <w:r>
        <w:t>ТРЕБОВАНИЯМ ПРИ ЛИЦЕНЗИРОВАНИИ ДЕЯТЕЛЬНОСТИ ПО СБОРУ,</w:t>
      </w:r>
    </w:p>
    <w:p w:rsidR="00AC0EF7" w:rsidRDefault="00AC0EF7">
      <w:pPr>
        <w:pStyle w:val="ConsPlusTitle"/>
        <w:jc w:val="center"/>
      </w:pPr>
      <w:r>
        <w:t>ТРАНСПОРТИРОВАНИЮ, ОБРАБОТКЕ, УТИЛИЗАЦИИ, ОБЕЗВРЕЖИВАНИЮ,</w:t>
      </w:r>
    </w:p>
    <w:p w:rsidR="00AC0EF7" w:rsidRDefault="00AC0EF7">
      <w:pPr>
        <w:pStyle w:val="ConsPlusTitle"/>
        <w:jc w:val="center"/>
      </w:pPr>
      <w:r>
        <w:t>РАЗМЕЩЕНИЮ ОТХОДОВ I - IV КЛАССОВ ОПАСНОСТИ</w:t>
      </w:r>
    </w:p>
    <w:p w:rsidR="00AC0EF7" w:rsidRDefault="00AC0EF7">
      <w:pPr>
        <w:pStyle w:val="ConsPlusNormal"/>
        <w:jc w:val="both"/>
      </w:pPr>
    </w:p>
    <w:p w:rsidR="00AC0EF7" w:rsidRDefault="00AC0EF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 статьи 19.1</w:t>
        </w:r>
      </w:hyperlink>
      <w:r>
        <w:t xml:space="preserve"> Федерального закона от 04.05.2011 N 99-ФЗ "О лицензировании отдельных видов деятельности" (Собрание законодательства Российской Федерации, 2011, N 19, ст. 2716; 2021, N 24, ст. 4188), </w:t>
      </w:r>
      <w:hyperlink r:id="rId6">
        <w:r>
          <w:rPr>
            <w:color w:val="0000FF"/>
          </w:rPr>
          <w:t>пунктом 2</w:t>
        </w:r>
      </w:hyperlink>
      <w:r>
        <w:t xml:space="preserve"> 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 постановлением Правительства Российской Федерации от 26.12.2020 N 2290 (Собрание законодательства Российской Федерации, 2021, N 1, ст. 149), приказываю:</w:t>
      </w:r>
    </w:p>
    <w:p w:rsidR="00AC0EF7" w:rsidRDefault="00AC0EF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форму</w:t>
        </w:r>
      </w:hyperlink>
      <w:r>
        <w:t xml:space="preserve"> оценочного листа, в соответствии с которым Федеральной службой по надзору в сфере природопользования проводится оценка соответствия соискателя лицензии (лицензиата) лицензионным требованиям при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AC0EF7" w:rsidRDefault="00AC0EF7">
      <w:pPr>
        <w:pStyle w:val="ConsPlusNormal"/>
        <w:spacing w:before="220"/>
        <w:ind w:firstLine="540"/>
        <w:jc w:val="both"/>
      </w:pPr>
      <w:r>
        <w:t>2. Настоящий приказ вступает в силу с 01.03.2022.</w:t>
      </w:r>
    </w:p>
    <w:p w:rsidR="00AC0EF7" w:rsidRDefault="00AC0EF7">
      <w:pPr>
        <w:pStyle w:val="ConsPlusNormal"/>
        <w:jc w:val="both"/>
      </w:pPr>
    </w:p>
    <w:p w:rsidR="00AC0EF7" w:rsidRDefault="00AC0EF7">
      <w:pPr>
        <w:pStyle w:val="ConsPlusNormal"/>
        <w:jc w:val="right"/>
      </w:pPr>
      <w:r>
        <w:t>Руководитель</w:t>
      </w:r>
    </w:p>
    <w:p w:rsidR="00AC0EF7" w:rsidRDefault="00AC0EF7">
      <w:pPr>
        <w:pStyle w:val="ConsPlusNormal"/>
        <w:jc w:val="right"/>
      </w:pPr>
      <w:r>
        <w:t>С.Г.РАДИОНОВА</w:t>
      </w:r>
    </w:p>
    <w:p w:rsidR="00AC0EF7" w:rsidRDefault="00AC0EF7">
      <w:pPr>
        <w:pStyle w:val="ConsPlusNormal"/>
        <w:jc w:val="both"/>
      </w:pPr>
    </w:p>
    <w:p w:rsidR="00AC0EF7" w:rsidRDefault="00AC0EF7">
      <w:pPr>
        <w:pStyle w:val="ConsPlusNormal"/>
        <w:jc w:val="both"/>
      </w:pPr>
    </w:p>
    <w:p w:rsidR="00AC0EF7" w:rsidRDefault="00AC0EF7">
      <w:pPr>
        <w:pStyle w:val="ConsPlusNormal"/>
        <w:jc w:val="both"/>
      </w:pPr>
    </w:p>
    <w:p w:rsidR="00AC0EF7" w:rsidRDefault="00AC0EF7">
      <w:pPr>
        <w:pStyle w:val="ConsPlusNormal"/>
        <w:jc w:val="both"/>
      </w:pPr>
    </w:p>
    <w:p w:rsidR="00AC0EF7" w:rsidRDefault="00AC0EF7">
      <w:pPr>
        <w:pStyle w:val="ConsPlusNormal"/>
        <w:jc w:val="both"/>
      </w:pPr>
    </w:p>
    <w:p w:rsidR="00AC0EF7" w:rsidRDefault="00AC0EF7">
      <w:pPr>
        <w:pStyle w:val="ConsPlusNormal"/>
        <w:jc w:val="right"/>
        <w:outlineLvl w:val="0"/>
      </w:pPr>
      <w:r>
        <w:t>Приложение</w:t>
      </w:r>
    </w:p>
    <w:p w:rsidR="00AC0EF7" w:rsidRDefault="00AC0EF7">
      <w:pPr>
        <w:pStyle w:val="ConsPlusNormal"/>
        <w:jc w:val="right"/>
      </w:pPr>
      <w:r>
        <w:t>к приказу Федеральной службы</w:t>
      </w:r>
    </w:p>
    <w:p w:rsidR="00AC0EF7" w:rsidRDefault="00AC0EF7">
      <w:pPr>
        <w:pStyle w:val="ConsPlusNormal"/>
        <w:jc w:val="right"/>
      </w:pPr>
      <w:r>
        <w:t>по надзору в сфере</w:t>
      </w:r>
    </w:p>
    <w:p w:rsidR="00AC0EF7" w:rsidRDefault="00AC0EF7">
      <w:pPr>
        <w:pStyle w:val="ConsPlusNormal"/>
        <w:jc w:val="right"/>
      </w:pPr>
      <w:r>
        <w:t>природопользования</w:t>
      </w:r>
    </w:p>
    <w:p w:rsidR="00AC0EF7" w:rsidRDefault="00AC0EF7">
      <w:pPr>
        <w:pStyle w:val="ConsPlusNormal"/>
        <w:jc w:val="right"/>
      </w:pPr>
      <w:r>
        <w:t>от 27.01.2022 N 49</w:t>
      </w:r>
    </w:p>
    <w:p w:rsidR="00AC0EF7" w:rsidRDefault="00AC0EF7">
      <w:pPr>
        <w:pStyle w:val="ConsPlusNormal"/>
        <w:jc w:val="both"/>
      </w:pPr>
    </w:p>
    <w:p w:rsidR="00AC0EF7" w:rsidRDefault="00AC0EF7">
      <w:pPr>
        <w:pStyle w:val="ConsPlusNormal"/>
        <w:jc w:val="right"/>
      </w:pPr>
      <w:r>
        <w:t>Форма</w:t>
      </w:r>
    </w:p>
    <w:p w:rsidR="00AC0EF7" w:rsidRDefault="00AC0EF7">
      <w:pPr>
        <w:pStyle w:val="ConsPlusNormal"/>
        <w:jc w:val="both"/>
      </w:pPr>
    </w:p>
    <w:p w:rsidR="00AC0EF7" w:rsidRDefault="00AC0EF7">
      <w:pPr>
        <w:pStyle w:val="ConsPlusNonformat"/>
        <w:jc w:val="both"/>
      </w:pPr>
      <w:bookmarkStart w:id="0" w:name="P39"/>
      <w:bookmarkEnd w:id="0"/>
      <w:r>
        <w:t xml:space="preserve">                              Оценочный лист,</w:t>
      </w:r>
    </w:p>
    <w:p w:rsidR="00AC0EF7" w:rsidRDefault="00AC0EF7">
      <w:pPr>
        <w:pStyle w:val="ConsPlusNonformat"/>
        <w:jc w:val="both"/>
      </w:pPr>
      <w:r>
        <w:t xml:space="preserve">               в соответствии с которым Федеральной службой</w:t>
      </w:r>
    </w:p>
    <w:p w:rsidR="00AC0EF7" w:rsidRDefault="00AC0EF7">
      <w:pPr>
        <w:pStyle w:val="ConsPlusNonformat"/>
        <w:jc w:val="both"/>
      </w:pPr>
      <w:r>
        <w:lastRenderedPageBreak/>
        <w:t xml:space="preserve">          по надзору в сфере природопользования проводится оценка</w:t>
      </w:r>
    </w:p>
    <w:p w:rsidR="00AC0EF7" w:rsidRDefault="00AC0EF7">
      <w:pPr>
        <w:pStyle w:val="ConsPlusNonformat"/>
        <w:jc w:val="both"/>
      </w:pPr>
      <w:r>
        <w:t xml:space="preserve">        соответствия соискателя лицензии (лицензиата) лицензионным</w:t>
      </w:r>
    </w:p>
    <w:p w:rsidR="00AC0EF7" w:rsidRDefault="00AC0EF7">
      <w:pPr>
        <w:pStyle w:val="ConsPlusNonformat"/>
        <w:jc w:val="both"/>
      </w:pPr>
      <w:r>
        <w:t xml:space="preserve">           требованиям при лицензировании деятельности по сбору,</w:t>
      </w:r>
    </w:p>
    <w:p w:rsidR="00AC0EF7" w:rsidRDefault="00AC0EF7">
      <w:pPr>
        <w:pStyle w:val="ConsPlusNonformat"/>
        <w:jc w:val="both"/>
      </w:pPr>
      <w:r>
        <w:t xml:space="preserve">         транспортированию, обработке, утилизации, обезвреживанию,</w:t>
      </w:r>
    </w:p>
    <w:p w:rsidR="00AC0EF7" w:rsidRDefault="00AC0EF7">
      <w:pPr>
        <w:pStyle w:val="ConsPlusNonformat"/>
        <w:jc w:val="both"/>
      </w:pPr>
      <w:r>
        <w:t xml:space="preserve">                размещению отходов I - IV классов опасности</w:t>
      </w:r>
    </w:p>
    <w:p w:rsidR="00AC0EF7" w:rsidRDefault="00AC0EF7">
      <w:pPr>
        <w:pStyle w:val="ConsPlusNonformat"/>
        <w:jc w:val="both"/>
      </w:pP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t xml:space="preserve">           (реквизиты нормативного правового акта об утверждении</w:t>
      </w:r>
    </w:p>
    <w:p w:rsidR="00AC0EF7" w:rsidRDefault="00AC0EF7">
      <w:pPr>
        <w:pStyle w:val="ConsPlusNonformat"/>
        <w:jc w:val="both"/>
      </w:pPr>
      <w:r>
        <w:t xml:space="preserve">                          формы оценочного листа)</w:t>
      </w:r>
    </w:p>
    <w:p w:rsidR="00AC0EF7" w:rsidRDefault="00AC0EF7">
      <w:pPr>
        <w:pStyle w:val="ConsPlusNonformat"/>
        <w:jc w:val="both"/>
      </w:pP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AC0EF7" w:rsidRDefault="00AC0EF7">
      <w:pPr>
        <w:pStyle w:val="ConsPlusNonformat"/>
        <w:jc w:val="both"/>
      </w:pPr>
    </w:p>
    <w:p w:rsidR="00AC0EF7" w:rsidRDefault="00AC0EF7">
      <w:pPr>
        <w:pStyle w:val="ConsPlusNonformat"/>
        <w:jc w:val="both"/>
      </w:pPr>
      <w:r>
        <w:t xml:space="preserve">    1.   Форма   проводимой   оценки   соответствия   соискателя   лицензии</w:t>
      </w:r>
    </w:p>
    <w:p w:rsidR="00AC0EF7" w:rsidRDefault="00AC0EF7">
      <w:pPr>
        <w:pStyle w:val="ConsPlusNonformat"/>
        <w:jc w:val="both"/>
      </w:pPr>
      <w:r>
        <w:t xml:space="preserve">(лицензиата)  лицензионным  требованиям  </w:t>
      </w:r>
      <w:hyperlink w:anchor="P843">
        <w:r>
          <w:rPr>
            <w:color w:val="0000FF"/>
          </w:rPr>
          <w:t>&lt;1&gt;</w:t>
        </w:r>
      </w:hyperlink>
      <w:r>
        <w:t>,  регистрационный номер и дата</w:t>
      </w:r>
    </w:p>
    <w:p w:rsidR="00AC0EF7" w:rsidRDefault="00AC0EF7">
      <w:pPr>
        <w:pStyle w:val="ConsPlusNonformat"/>
        <w:jc w:val="both"/>
      </w:pPr>
      <w:r>
        <w:t>регистрации  заявления  о  предоставлении  лицензии  (внесении  изменений в</w:t>
      </w:r>
    </w:p>
    <w:p w:rsidR="00AC0EF7" w:rsidRDefault="00AC0EF7">
      <w:pPr>
        <w:pStyle w:val="ConsPlusNonformat"/>
        <w:jc w:val="both"/>
      </w:pPr>
      <w:r>
        <w:t>реестр лицензий):</w:t>
      </w: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t xml:space="preserve">    2.  Статус  лица,  в  отношении которого проводится оценка соответствия</w:t>
      </w:r>
    </w:p>
    <w:p w:rsidR="00AC0EF7" w:rsidRDefault="00AC0EF7">
      <w:pPr>
        <w:pStyle w:val="ConsPlusNonformat"/>
        <w:jc w:val="both"/>
      </w:pPr>
      <w:r>
        <w:t>лицензионным   требованиям   (подчеркнуть   нужное):  соискатель  лицензии,</w:t>
      </w:r>
    </w:p>
    <w:p w:rsidR="00AC0EF7" w:rsidRDefault="00AC0EF7">
      <w:pPr>
        <w:pStyle w:val="ConsPlusNonformat"/>
        <w:jc w:val="both"/>
      </w:pPr>
      <w:r>
        <w:t>лицензиат.</w:t>
      </w: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t xml:space="preserve">    3.  Заявленные  виды работ, составляющие лицензируемый вид деятельности</w:t>
      </w:r>
    </w:p>
    <w:p w:rsidR="00AC0EF7" w:rsidRDefault="00AC0EF7">
      <w:pPr>
        <w:pStyle w:val="ConsPlusNonformat"/>
        <w:jc w:val="both"/>
      </w:pPr>
      <w:r>
        <w:t>по   сбору,   транспортированию,   обработке,  утилизации,  обезвреживанию,</w:t>
      </w:r>
    </w:p>
    <w:p w:rsidR="00AC0EF7" w:rsidRDefault="00AC0EF7">
      <w:pPr>
        <w:pStyle w:val="ConsPlusNonformat"/>
        <w:jc w:val="both"/>
      </w:pPr>
      <w:r>
        <w:t xml:space="preserve">размещению отходов I - IV классов опасности </w:t>
      </w:r>
      <w:hyperlink w:anchor="P844">
        <w:r>
          <w:rPr>
            <w:color w:val="0000FF"/>
          </w:rPr>
          <w:t>&lt;2&gt;</w:t>
        </w:r>
      </w:hyperlink>
      <w:r>
        <w:t>:</w:t>
      </w: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t xml:space="preserve">    4.     Полное     и    сокращенное    (при    наличии)    наименование,</w:t>
      </w:r>
    </w:p>
    <w:p w:rsidR="00AC0EF7" w:rsidRDefault="00AC0EF7">
      <w:pPr>
        <w:pStyle w:val="ConsPlusNonformat"/>
        <w:jc w:val="both"/>
      </w:pPr>
      <w:r>
        <w:t>организационно-правовая  форма  юридического лица (в том числе иностранного</w:t>
      </w:r>
    </w:p>
    <w:p w:rsidR="00AC0EF7" w:rsidRDefault="00AC0EF7">
      <w:pPr>
        <w:pStyle w:val="ConsPlusNonformat"/>
        <w:jc w:val="both"/>
      </w:pPr>
      <w:r>
        <w:t>юридического лица), полное и сокращенное (при наличии) наименование филиала</w:t>
      </w:r>
    </w:p>
    <w:p w:rsidR="00AC0EF7" w:rsidRDefault="00AC0EF7">
      <w:pPr>
        <w:pStyle w:val="ConsPlusNonformat"/>
        <w:jc w:val="both"/>
      </w:pPr>
      <w:r>
        <w:t>иностранного   юридического   лица,   аккредитованного   в  соответствии  с</w:t>
      </w:r>
    </w:p>
    <w:p w:rsidR="00AC0EF7" w:rsidRDefault="00AC0EF7">
      <w:pPr>
        <w:pStyle w:val="ConsPlusNonformat"/>
        <w:jc w:val="both"/>
      </w:pPr>
      <w:r>
        <w:t xml:space="preserve">Федеральным  </w:t>
      </w:r>
      <w:hyperlink r:id="rId7">
        <w:r>
          <w:rPr>
            <w:color w:val="0000FF"/>
          </w:rPr>
          <w:t>законом</w:t>
        </w:r>
      </w:hyperlink>
      <w:r>
        <w:t xml:space="preserve">  от  09.07.1999 N 160-ФЗ "Об иностранных инвестициях в</w:t>
      </w:r>
    </w:p>
    <w:p w:rsidR="00AC0EF7" w:rsidRDefault="00AC0EF7">
      <w:pPr>
        <w:pStyle w:val="ConsPlusNonformat"/>
        <w:jc w:val="both"/>
      </w:pPr>
      <w:r>
        <w:t>Российской   Федерации"</w:t>
      </w:r>
      <w:hyperlink w:anchor="P845">
        <w:r>
          <w:rPr>
            <w:color w:val="0000FF"/>
          </w:rPr>
          <w:t>&lt;3&gt;</w:t>
        </w:r>
      </w:hyperlink>
      <w:r>
        <w:t>;   фамилия,   имя,   отчество  (при  наличии)</w:t>
      </w:r>
    </w:p>
    <w:p w:rsidR="00AC0EF7" w:rsidRDefault="00AC0EF7">
      <w:pPr>
        <w:pStyle w:val="ConsPlusNonformat"/>
        <w:jc w:val="both"/>
      </w:pPr>
      <w:r>
        <w:t>индивидуального   предпринимателя,   наименование  и  реквизиты  документа,</w:t>
      </w:r>
    </w:p>
    <w:p w:rsidR="00AC0EF7" w:rsidRDefault="00AC0EF7">
      <w:pPr>
        <w:pStyle w:val="ConsPlusNonformat"/>
        <w:jc w:val="both"/>
      </w:pPr>
      <w:r>
        <w:t>удостоверяющего его личность:</w:t>
      </w: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t xml:space="preserve">    5.  Адрес  места  нахождения юридического лица (адрес (местонахождение)</w:t>
      </w:r>
    </w:p>
    <w:p w:rsidR="00AC0EF7" w:rsidRDefault="00AC0EF7">
      <w:pPr>
        <w:pStyle w:val="ConsPlusNonformat"/>
        <w:jc w:val="both"/>
      </w:pPr>
      <w:r>
        <w:t>филиала иностранного юридического лица на территории Российской Федерации),</w:t>
      </w:r>
    </w:p>
    <w:p w:rsidR="00AC0EF7" w:rsidRDefault="00AC0EF7">
      <w:pPr>
        <w:pStyle w:val="ConsPlusNonformat"/>
        <w:jc w:val="both"/>
      </w:pPr>
      <w:r>
        <w:t>адрес  места  жительства  индивидуального  предпринимателя, номер телефона,</w:t>
      </w:r>
    </w:p>
    <w:p w:rsidR="00AC0EF7" w:rsidRDefault="00AC0EF7">
      <w:pPr>
        <w:pStyle w:val="ConsPlusNonformat"/>
        <w:jc w:val="both"/>
      </w:pPr>
      <w:r>
        <w:t>адрес электронной почты:</w:t>
      </w: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t xml:space="preserve">    6.  Адрес  (адреса)  места  (мест)  осуществления  лицензируемого  вида</w:t>
      </w:r>
    </w:p>
    <w:p w:rsidR="00AC0EF7" w:rsidRDefault="00AC0EF7">
      <w:pPr>
        <w:pStyle w:val="ConsPlusNonformat"/>
        <w:jc w:val="both"/>
      </w:pPr>
      <w:r>
        <w:t>деятельности    по   сбору,   транспортированию,   обработке,   утилизации,</w:t>
      </w:r>
    </w:p>
    <w:p w:rsidR="00AC0EF7" w:rsidRDefault="00AC0EF7">
      <w:pPr>
        <w:pStyle w:val="ConsPlusNonformat"/>
        <w:jc w:val="both"/>
      </w:pPr>
      <w:r>
        <w:t>обезвреживанию,  размещению  отходов  I  -  IV  классов  опасности, который</w:t>
      </w:r>
    </w:p>
    <w:p w:rsidR="00AC0EF7" w:rsidRDefault="00AC0EF7">
      <w:pPr>
        <w:pStyle w:val="ConsPlusNonformat"/>
        <w:jc w:val="both"/>
      </w:pPr>
      <w:r>
        <w:t xml:space="preserve">намерен осуществлять соискатель лицензии (лицензиат) </w:t>
      </w:r>
      <w:hyperlink w:anchor="P846">
        <w:r>
          <w:rPr>
            <w:color w:val="0000FF"/>
          </w:rPr>
          <w:t>&lt;4&gt;</w:t>
        </w:r>
      </w:hyperlink>
      <w:r>
        <w:t>:</w:t>
      </w: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t xml:space="preserve">    7.  Основной  государственный  регистрационный  номер юридического лица</w:t>
      </w:r>
    </w:p>
    <w:p w:rsidR="00AC0EF7" w:rsidRDefault="00AC0EF7">
      <w:pPr>
        <w:pStyle w:val="ConsPlusNonformat"/>
        <w:jc w:val="both"/>
      </w:pPr>
      <w:r>
        <w:t>(ОГРН),  основной  государственный  регистрационный  номер  индивидуального</w:t>
      </w:r>
    </w:p>
    <w:p w:rsidR="00AC0EF7" w:rsidRDefault="00AC0EF7">
      <w:pPr>
        <w:pStyle w:val="ConsPlusNonformat"/>
        <w:jc w:val="both"/>
      </w:pPr>
      <w:r>
        <w:t>предпринимателя  (ОГРНИП), идентификационный номер налогоплательщика (ИНН),</w:t>
      </w:r>
    </w:p>
    <w:p w:rsidR="00AC0EF7" w:rsidRDefault="00AC0EF7">
      <w:pPr>
        <w:pStyle w:val="ConsPlusNonformat"/>
        <w:jc w:val="both"/>
      </w:pPr>
      <w:r>
        <w:t>номер  записи  об  аккредитации  филиала  иностранного  юридического лица в</w:t>
      </w:r>
    </w:p>
    <w:p w:rsidR="00AC0EF7" w:rsidRDefault="00AC0EF7">
      <w:pPr>
        <w:pStyle w:val="ConsPlusNonformat"/>
        <w:jc w:val="both"/>
      </w:pPr>
      <w:r>
        <w:t>государственном    реестре   аккредитованных   филиалов,   представительств</w:t>
      </w:r>
    </w:p>
    <w:p w:rsidR="00AC0EF7" w:rsidRDefault="00AC0EF7">
      <w:pPr>
        <w:pStyle w:val="ConsPlusNonformat"/>
        <w:jc w:val="both"/>
      </w:pPr>
      <w:r>
        <w:t>иностранных юридических лиц, дата внесения такой записи:</w:t>
      </w: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t xml:space="preserve">    8.  Должность,  фамилия,  имя, отчество (при наличии) должностного лица</w:t>
      </w:r>
    </w:p>
    <w:p w:rsidR="00AC0EF7" w:rsidRDefault="00AC0EF7">
      <w:pPr>
        <w:pStyle w:val="ConsPlusNonformat"/>
        <w:jc w:val="both"/>
      </w:pPr>
      <w:r>
        <w:t>территориального  органа  Росприроднадзора, проводящего оценку соответствия</w:t>
      </w:r>
    </w:p>
    <w:p w:rsidR="00AC0EF7" w:rsidRDefault="00AC0EF7">
      <w:pPr>
        <w:pStyle w:val="ConsPlusNonformat"/>
        <w:jc w:val="both"/>
      </w:pPr>
      <w:r>
        <w:t>соискателя лицензии (лицензиата) лицензионным требованиям:</w:t>
      </w: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t>___________________________________________________________________________</w:t>
      </w:r>
    </w:p>
    <w:p w:rsidR="00AC0EF7" w:rsidRDefault="00AC0EF7">
      <w:pPr>
        <w:pStyle w:val="ConsPlusNonformat"/>
        <w:jc w:val="both"/>
      </w:pPr>
      <w:r>
        <w:lastRenderedPageBreak/>
        <w:t xml:space="preserve">    9.  Список  контрольных  вопросов,  ответы на которые свидетельствуют о</w:t>
      </w:r>
    </w:p>
    <w:p w:rsidR="00AC0EF7" w:rsidRDefault="00AC0EF7">
      <w:pPr>
        <w:pStyle w:val="ConsPlusNonformat"/>
        <w:jc w:val="both"/>
      </w:pPr>
      <w:r>
        <w:t xml:space="preserve">соответствии соискателя лицензии (лицензиата) лицензионным требованиям </w:t>
      </w:r>
      <w:hyperlink w:anchor="P847">
        <w:r>
          <w:rPr>
            <w:color w:val="0000FF"/>
          </w:rPr>
          <w:t>&lt;5&gt;</w:t>
        </w:r>
      </w:hyperlink>
      <w:r>
        <w:t>:</w:t>
      </w:r>
    </w:p>
    <w:p w:rsidR="00AC0EF7" w:rsidRDefault="00AC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8"/>
        <w:gridCol w:w="2267"/>
        <w:gridCol w:w="566"/>
        <w:gridCol w:w="566"/>
        <w:gridCol w:w="850"/>
        <w:gridCol w:w="850"/>
      </w:tblGrid>
      <w:tr w:rsidR="00AC0EF7">
        <w:tc>
          <w:tcPr>
            <w:tcW w:w="680" w:type="dxa"/>
            <w:vMerge w:val="restart"/>
          </w:tcPr>
          <w:p w:rsidR="00AC0EF7" w:rsidRDefault="00AC0EF7">
            <w:pPr>
              <w:pStyle w:val="ConsPlusNormal"/>
              <w:jc w:val="center"/>
            </w:pPr>
            <w:r>
              <w:t>N</w:t>
            </w:r>
          </w:p>
          <w:p w:rsidR="00AC0EF7" w:rsidRDefault="00AC0EF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  <w:vMerge w:val="restart"/>
          </w:tcPr>
          <w:p w:rsidR="00AC0EF7" w:rsidRDefault="00AC0EF7">
            <w:pPr>
              <w:pStyle w:val="ConsPlusNormal"/>
              <w:jc w:val="center"/>
            </w:pPr>
            <w:r>
              <w:t>Контрольные вопросы, отражающие содержание лицензионных требований</w:t>
            </w:r>
          </w:p>
        </w:tc>
        <w:tc>
          <w:tcPr>
            <w:tcW w:w="2267" w:type="dxa"/>
            <w:vMerge w:val="restart"/>
          </w:tcPr>
          <w:p w:rsidR="00AC0EF7" w:rsidRDefault="00AC0EF7">
            <w:pPr>
              <w:pStyle w:val="ConsPlusNormal"/>
              <w:jc w:val="center"/>
            </w:pPr>
            <w:r>
              <w:t>Реквизиты структурных единиц нормативного правового акта, содержащих лицензионные требования</w:t>
            </w:r>
          </w:p>
        </w:tc>
        <w:tc>
          <w:tcPr>
            <w:tcW w:w="1982" w:type="dxa"/>
            <w:gridSpan w:val="3"/>
          </w:tcPr>
          <w:p w:rsidR="00AC0EF7" w:rsidRDefault="00AC0EF7">
            <w:pPr>
              <w:pStyle w:val="ConsPlusNormal"/>
              <w:jc w:val="center"/>
            </w:pPr>
            <w:r>
              <w:t>Ответы на контрольные вопросы</w:t>
            </w:r>
          </w:p>
        </w:tc>
        <w:tc>
          <w:tcPr>
            <w:tcW w:w="850" w:type="dxa"/>
          </w:tcPr>
          <w:p w:rsidR="00AC0EF7" w:rsidRDefault="00AC0EF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C0EF7">
        <w:tc>
          <w:tcPr>
            <w:tcW w:w="680" w:type="dxa"/>
            <w:vMerge/>
          </w:tcPr>
          <w:p w:rsidR="00AC0EF7" w:rsidRDefault="00AC0EF7">
            <w:pPr>
              <w:pStyle w:val="ConsPlusNormal"/>
            </w:pPr>
          </w:p>
        </w:tc>
        <w:tc>
          <w:tcPr>
            <w:tcW w:w="3288" w:type="dxa"/>
            <w:vMerge/>
          </w:tcPr>
          <w:p w:rsidR="00AC0EF7" w:rsidRDefault="00AC0EF7">
            <w:pPr>
              <w:pStyle w:val="ConsPlusNormal"/>
            </w:pPr>
          </w:p>
        </w:tc>
        <w:tc>
          <w:tcPr>
            <w:tcW w:w="2267" w:type="dxa"/>
            <w:vMerge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C0EF7" w:rsidRDefault="00AC0EF7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387" w:type="dxa"/>
            <w:gridSpan w:val="6"/>
          </w:tcPr>
          <w:p w:rsidR="00AC0EF7" w:rsidRDefault="00AC0EF7">
            <w:pPr>
              <w:pStyle w:val="ConsPlusNormal"/>
              <w:jc w:val="center"/>
              <w:outlineLvl w:val="1"/>
            </w:pPr>
            <w:r>
              <w:t>Оценка соответствия соискателя лицензии (лицензиата) лицензионным требованиям для работ по сбору отходов I - IV классов опасности</w:t>
            </w: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 xml:space="preserve">Имеются ли в наличии у соискателя лицензии (лицензиата) необходимые для выполнения заявленных работ здания, строения, сооружения и помещения, принадлежащие ему на праве собственности или ином законном основании и соответствующие требованиям </w:t>
            </w:r>
            <w:hyperlink r:id="rId8">
              <w:r>
                <w:rPr>
                  <w:color w:val="0000FF"/>
                </w:rPr>
                <w:t>статьи 11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  <w:hyperlink w:anchor="P848">
              <w:r>
                <w:rPr>
                  <w:color w:val="0000FF"/>
                </w:rPr>
                <w:t>&lt;6&gt;</w:t>
              </w:r>
            </w:hyperlink>
            <w:r>
              <w:t xml:space="preserve"> (далее - Федеральный закон N 89-ФЗ)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9">
              <w:r>
                <w:rPr>
                  <w:color w:val="0000FF"/>
                </w:rPr>
                <w:t>Абзац второй подпункта "а" пункта 3</w:t>
              </w:r>
            </w:hyperlink>
            <w:r>
              <w:t xml:space="preserve"> 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 постановлением Правительства Российской Федерации от 26.12.2020 N 2290 (далее - Положение о лицензировании)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Здания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Строения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1.3.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Сооружения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1.4.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Помещения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 xml:space="preserve">Имеется ли в наличии у соискателя лицензии (лицензиата) - индивидуального предпринимателя и работников, заключивших с соискателем лицензии (лицензиатом) трудовые договоры на осуществление деятельности по сбору, транспортированию, обработке, утилизации, обезвреживанию, размещению </w:t>
            </w:r>
            <w:r>
              <w:lastRenderedPageBreak/>
              <w:t>отходов I - IV классов опасности (далее - деятельность по обращению с отходами), профессиональное обучение или дополнительное профессиональное образование, необходимое для работы с отходами I - IV классов опасности, подтвержденное документами об образовании и (или) о квалификации на право работы с отходами I - IV классов опасности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10">
              <w:r>
                <w:rPr>
                  <w:color w:val="0000FF"/>
                </w:rPr>
                <w:t>Абзац третий подпункта "а"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Профессиональное обучение: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2.1.1.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2.1.2.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Дополнительное профессиональное образование: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2.2.1.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2.2.2.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Имеется ли в наличии у соискателя лицензии (лицензиата) санитарно-эпидемиологическое заключение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11">
              <w:r>
                <w:rPr>
                  <w:color w:val="0000FF"/>
                </w:rPr>
                <w:t>Абзац четвертый подпункта "а"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387" w:type="dxa"/>
            <w:gridSpan w:val="6"/>
          </w:tcPr>
          <w:p w:rsidR="00AC0EF7" w:rsidRDefault="00AC0EF7">
            <w:pPr>
              <w:pStyle w:val="ConsPlusNormal"/>
              <w:jc w:val="center"/>
              <w:outlineLvl w:val="1"/>
            </w:pPr>
            <w:r>
              <w:t>Оценка соответствия соискателя лицензии (лицензиата) лицензионным требованиям для работ по транспортированию отходов I - IV классов опасности</w:t>
            </w: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 xml:space="preserve">Имеются ли в наличии у соискателя лицензии (лицензиата) специально оборудованные и снабженные специальными знаками транспортные средства, принадлежащие ему на праве собственности или ином </w:t>
            </w:r>
            <w:r>
              <w:lastRenderedPageBreak/>
              <w:t xml:space="preserve">законном основании, необходимые для выполнения заявленных работ и соответствующие требованиям </w:t>
            </w:r>
            <w:hyperlink r:id="rId12">
              <w:r>
                <w:rPr>
                  <w:color w:val="0000FF"/>
                </w:rPr>
                <w:t>статьи 16</w:t>
              </w:r>
            </w:hyperlink>
            <w:r>
              <w:t xml:space="preserve"> Федерального закона N 89-ФЗ </w:t>
            </w:r>
            <w:hyperlink w:anchor="P849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13">
              <w:r>
                <w:rPr>
                  <w:color w:val="0000FF"/>
                </w:rPr>
                <w:t>Абзац второй подпункта "б"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Специально оборудованные транспортные средства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4.2.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Специальные знаки (обозначающие определенный класс опасности отходов):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4.2.1.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на транспортных средствах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4.2.2.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на контейнерах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4.2.3.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на цистернах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Имеется ли в наличии у соискателя лицензии (лицензиата) - индивидуального предпринимателя и работников, заключивших с соискателем лицензии (лицензиатом) трудовые договоры на осуществление деятельности по обращению с отходами, профессиональное обучение или дополнительное профессиональное образование, необходимое для работы с отходами I - IV классов опасности, подтвержденное документами об образовании и (или) о квалификации на право работы с отходами I - IV классов опасности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14">
              <w:r>
                <w:rPr>
                  <w:color w:val="0000FF"/>
                </w:rPr>
                <w:t>Абзац третий подпункта "б"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5.1.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Профессиональное обучение: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5.1.1.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5.1.2.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5.2.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Дополнительное профессиональное образование: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5.2.1.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5.2.2.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387" w:type="dxa"/>
            <w:gridSpan w:val="6"/>
          </w:tcPr>
          <w:p w:rsidR="00AC0EF7" w:rsidRDefault="00AC0EF7">
            <w:pPr>
              <w:pStyle w:val="ConsPlusNormal"/>
              <w:jc w:val="center"/>
              <w:outlineLvl w:val="1"/>
            </w:pPr>
            <w:r>
              <w:t xml:space="preserve">Оценка соответствия соискателя лицензии (лицензиата) лицензионным требованиям </w:t>
            </w:r>
            <w:r>
              <w:lastRenderedPageBreak/>
              <w:t>для работ по обработке отходов I - IV классов опасности</w:t>
            </w: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 xml:space="preserve">Имеются ли в наличии у соискателя лицензии (лицензиата) необходимые для выполнения заявленных работ здания, строения, сооружения и помещения, принадлежащие ему на праве собственности или ином законном основании и соответствующие требованиям </w:t>
            </w:r>
            <w:hyperlink r:id="rId15">
              <w:r>
                <w:rPr>
                  <w:color w:val="0000FF"/>
                </w:rPr>
                <w:t>статьи 11</w:t>
              </w:r>
            </w:hyperlink>
            <w:r>
              <w:t xml:space="preserve"> Федерального закона N 89-ФЗ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16">
              <w:r>
                <w:rPr>
                  <w:color w:val="0000FF"/>
                </w:rPr>
                <w:t>Абзац второй подпункта "в"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6.1.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Здания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6.2.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Строения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6.3.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Сооружения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6.4.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Помещения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Имеются ли в наличии у соискателя лицензии (лицензиата) необходимые для выполнения заявленных работ оборудование и (или) специализированные установки (в том числе мобильные), принадлежащие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17">
              <w:r>
                <w:rPr>
                  <w:color w:val="0000FF"/>
                </w:rPr>
                <w:t>Абзац третий подпункта "в"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7.1.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Оборудование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7.2.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Специализированные установки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7.3.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Мобильные специализированные установки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 xml:space="preserve">Имеется ли в наличии у соискателя лицензии (лицензиата) - индивидуального предпринимателя и работников, заключивших с соискателем лицензии (лицензиатом) трудовые договоры на осуществление деятельности по обращению с отходами, профессиональное обучение или </w:t>
            </w:r>
            <w:r>
              <w:lastRenderedPageBreak/>
              <w:t>дополнительное профессиональное образование, необходимое для работы с отходами I - IV классов опасности, подтвержденное документами об образовании и (или) о квалификации на право работы с отходами I - IV классов опасности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18">
              <w:r>
                <w:rPr>
                  <w:color w:val="0000FF"/>
                </w:rPr>
                <w:t>Абзац четвертый подпункта "в"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lastRenderedPageBreak/>
              <w:t>8.1.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Профессиональное обучение: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8.1.1.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8.1.2.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8.2.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Дополнительное профессиональное образование: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8.2.1.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8.2.2.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Имеется ли в наличии у соискателя лицензии (лицензиата) санитарно-эпидемиологическое заключение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19">
              <w:r>
                <w:rPr>
                  <w:color w:val="0000FF"/>
                </w:rPr>
                <w:t>Абзац пятый подпункта "в"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387" w:type="dxa"/>
            <w:gridSpan w:val="6"/>
          </w:tcPr>
          <w:p w:rsidR="00AC0EF7" w:rsidRDefault="00AC0EF7">
            <w:pPr>
              <w:pStyle w:val="ConsPlusNormal"/>
              <w:jc w:val="center"/>
              <w:outlineLvl w:val="1"/>
            </w:pPr>
            <w:r>
              <w:t>Оценка соответствия соискателя лицензии (лицензиата) лицензионным требованиям для работ по утилизации отходов I - IV классов опасности</w:t>
            </w: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 xml:space="preserve">Имеются ли в наличии у соискателя лицензии (лицензиата) необходимые для выполнения заявленных работ здания, строения, сооружения и помещения, принадлежащие ему на праве собственности или ином законном основании и соответствующие требованиям </w:t>
            </w:r>
            <w:hyperlink r:id="rId20">
              <w:r>
                <w:rPr>
                  <w:color w:val="0000FF"/>
                </w:rPr>
                <w:t>статьи 11</w:t>
              </w:r>
            </w:hyperlink>
            <w:r>
              <w:t xml:space="preserve"> Федерального закона N 89-ФЗ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21">
              <w:r>
                <w:rPr>
                  <w:color w:val="0000FF"/>
                </w:rPr>
                <w:t>Абзац второй подпункта "г"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lastRenderedPageBreak/>
              <w:t>10.1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Здания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10.2.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Строения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10.3.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Сооружения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10.4.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Помещения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Имеются ли в наличии у соискателя лицензии (лицензиата) необходимые для выполнения заявленных работ в области обращения с отходами I - IV классов опасности оборудование и (или) специализированные установки (в том числе мобильные), принадлежащие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22">
              <w:r>
                <w:rPr>
                  <w:color w:val="0000FF"/>
                </w:rPr>
                <w:t>Абзац третий подпункта "г"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11.1.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Оборудование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11.2.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Специализированные установки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11.3.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Мобильные специализированные установки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Имеется ли в наличии у соискателя лицензии (лицензиата) - индивидуального предпринимателя и работников, заключивших с соискателем лицензии (лицензиатом) трудовые договоры на осуществление деятельности по обращению с отходами, профессиональное обучение или дополнительное профессиональное образование, необходимое для работы с отходами I - IV классов опасности, подтвержденное документами об образовании и (или) о квалификации на право работы с отходами I - IV классов опасности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23">
              <w:r>
                <w:rPr>
                  <w:color w:val="0000FF"/>
                </w:rPr>
                <w:t>Абзац четвертый подпункта "г"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12.1.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Профессиональное обучение: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12.1.1.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12.1.2.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12.2.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Дополнительное профессиональное образование: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12.2.1.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12.2.2.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 xml:space="preserve">Имеется ли в наличии у соискателя лицензии (лицензиата) положительное заключение государственной экологической экспертизы (в случаях, определенных Федеральным </w:t>
            </w:r>
            <w:hyperlink r:id="rId24">
              <w:r>
                <w:rPr>
                  <w:color w:val="0000FF"/>
                </w:rPr>
                <w:t>законом</w:t>
              </w:r>
            </w:hyperlink>
            <w:r>
              <w:t xml:space="preserve"> от 23.11.1995 N 174-ФЗ "Об экологической экспертизе"</w:t>
            </w:r>
            <w:hyperlink w:anchor="P850">
              <w:r>
                <w:rPr>
                  <w:color w:val="0000FF"/>
                </w:rPr>
                <w:t>&lt;8&gt;</w:t>
              </w:r>
            </w:hyperlink>
            <w:r>
              <w:t xml:space="preserve"> (далее - Федеральный закон "Об экологической экспертизе"), а также используется ли лицензиатом объект утилизации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25">
              <w:r>
                <w:rPr>
                  <w:color w:val="0000FF"/>
                </w:rPr>
                <w:t>Абзац пятый подпункта "г"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13.1.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Наличие положительного заключения государственной экологической экспертизы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13.2.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Объект утилизации отходов I - IV классов опасности используется в соответствии с документацией, получившей положительное заключение государственной экологической экспертизы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Имеется ли в наличии у соискателя лицензии (лицензиата) санитарно-эпидемиологическое заключение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26">
              <w:r>
                <w:rPr>
                  <w:color w:val="0000FF"/>
                </w:rPr>
                <w:t>Абзац шестой подпункта "г"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387" w:type="dxa"/>
            <w:gridSpan w:val="6"/>
          </w:tcPr>
          <w:p w:rsidR="00AC0EF7" w:rsidRDefault="00AC0EF7">
            <w:pPr>
              <w:pStyle w:val="ConsPlusNormal"/>
              <w:jc w:val="center"/>
              <w:outlineLvl w:val="1"/>
            </w:pPr>
            <w:r>
              <w:t>Оценка соответствия соискателя лицензии (лицензиата) лицензионным требованиям для работ по обезвреживанию отходов I - IV классов опасности</w:t>
            </w: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 xml:space="preserve">Имеются ли в наличии у соискателя лицензии (лицензиата) необходимые для выполнения заявленных работ здания, строения, сооружения и помещения, принадлежащие ему на праве собственности или ином законном основании и соответствующие требованиям </w:t>
            </w:r>
            <w:hyperlink r:id="rId27">
              <w:r>
                <w:rPr>
                  <w:color w:val="0000FF"/>
                </w:rPr>
                <w:t>статей 11</w:t>
              </w:r>
            </w:hyperlink>
            <w:r>
              <w:t xml:space="preserve"> и </w:t>
            </w:r>
            <w:hyperlink r:id="rId28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N 89-ФЗ </w:t>
            </w:r>
            <w:hyperlink w:anchor="P85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29">
              <w:r>
                <w:rPr>
                  <w:color w:val="0000FF"/>
                </w:rPr>
                <w:t>Абзац второй подпункта "д"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15.1.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Здания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15.2.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Строения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15.3.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Сооружения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15.4.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Помещения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Имеются ли в наличии у соискателя лицензии (лицензиата) необходимые для выполнения заявленных работ оборудование и (или) специализированные установки (в том числе мобильные), принадлежащие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30">
              <w:r>
                <w:rPr>
                  <w:color w:val="0000FF"/>
                </w:rPr>
                <w:t>Абзац третий подпункта "д"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16.1.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Оборудование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16.2.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Специализированные установки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16.3.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Мобильные специализированные установки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Имеется ли в наличии у соискателя лицензии (лицензиата) - индивидуального предпринимателя и работников, заключивших с соискателем лицензии (лицензиатом) трудовые договоры на осуществление деятельности по обращению с отходами, профессиональное обучение или дополнительное профессиональное образование, необходимое для работы с отходами I - IV классов опасности, подтвержденное документами об образовании и (или) о квалификации на право работы с отходами I - IV классов опасности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31">
              <w:r>
                <w:rPr>
                  <w:color w:val="0000FF"/>
                </w:rPr>
                <w:t>Абзац четвертый подпункта "д"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17.1.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Профессиональное обучение: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17.1.1.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17.1.2.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17.2.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Дополнительное профессиональное образование: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17.2.1.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17.2.2.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 xml:space="preserve">Имеется ли в наличии у соискателя лицензии (лицензиата) положительное заключение государственной экологической экспертизы (в случаях, определенных Федеральным </w:t>
            </w:r>
            <w:hyperlink r:id="rId32">
              <w:r>
                <w:rPr>
                  <w:color w:val="0000FF"/>
                </w:rPr>
                <w:t>законом</w:t>
              </w:r>
            </w:hyperlink>
            <w:r>
              <w:t xml:space="preserve">"Об экологической экспертизе"), за исключением периода со дня вступления в силу Федерального </w:t>
            </w:r>
            <w:hyperlink r:id="rId33">
              <w:r>
                <w:rPr>
                  <w:color w:val="0000FF"/>
                </w:rPr>
                <w:t>закона</w:t>
              </w:r>
            </w:hyperlink>
            <w:r>
              <w:t xml:space="preserve"> от 18.12.2006 N 232-ФЗ "О внесении изменений в Градостроительный кодекс Российской Федерации и отдельные законодательные акты Российской Федерации"</w:t>
            </w:r>
            <w:hyperlink w:anchor="P852">
              <w:r>
                <w:rPr>
                  <w:color w:val="0000FF"/>
                </w:rPr>
                <w:t>&lt;10&gt;</w:t>
              </w:r>
            </w:hyperlink>
            <w:r>
              <w:t xml:space="preserve"> и до дня вступления в силу Федерального </w:t>
            </w:r>
            <w:hyperlink r:id="rId34">
              <w:r>
                <w:rPr>
                  <w:color w:val="0000FF"/>
                </w:rPr>
                <w:t>закона</w:t>
              </w:r>
            </w:hyperlink>
            <w:r>
              <w:t xml:space="preserve"> от 30.12.2008 N 309-ФЗ "О внесении изменений в статью 16 Федерального закона "Об охране окружающей среды" и отдельные законодательные акты Российской Федерации"</w:t>
            </w:r>
            <w:hyperlink w:anchor="P853">
              <w:r>
                <w:rPr>
                  <w:color w:val="0000FF"/>
                </w:rPr>
                <w:t>&lt;11&gt;</w:t>
              </w:r>
            </w:hyperlink>
            <w:r>
              <w:t>, а также используется ли лицензиатом объект обезвреживания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35">
              <w:r>
                <w:rPr>
                  <w:color w:val="0000FF"/>
                </w:rPr>
                <w:t>Абзац пятый подпункта "д"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18.1.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Наличие положительного заключения государственной экологической экспертизы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18.2.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Объект обезвреживания отходов I - IV классов опасности используется в соответствии с документацией, получившей положительное заключение государственной экологической экспертизы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Имеется ли в наличии у соискателя лицензии (лицензиата) санитарно-эпидемиологическое заключение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36">
              <w:r>
                <w:rPr>
                  <w:color w:val="0000FF"/>
                </w:rPr>
                <w:t>Абзац шестой подпункта "д"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387" w:type="dxa"/>
            <w:gridSpan w:val="6"/>
          </w:tcPr>
          <w:p w:rsidR="00AC0EF7" w:rsidRDefault="00AC0EF7">
            <w:pPr>
              <w:pStyle w:val="ConsPlusNormal"/>
              <w:jc w:val="center"/>
              <w:outlineLvl w:val="1"/>
            </w:pPr>
            <w:r>
              <w:t>Оценка соответствия соискателя лицензии (лицензиата) лицензионным требованиям для работ по размещению отходов I - IV классов опасности</w:t>
            </w: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 xml:space="preserve">Имеются ли в наличии у соискателя лицензии (лицензиата) необходимые для выполнения заявленных работ здания, строения, сооружения и помещения, принадлежащие ему на праве собственности или ином законном основании и соответствующие требованиям </w:t>
            </w:r>
            <w:hyperlink r:id="rId37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N 89-ФЗ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38">
              <w:r>
                <w:rPr>
                  <w:color w:val="0000FF"/>
                </w:rPr>
                <w:t>Абзац второй подпункта "е"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20.1.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Здания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20.2.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Строения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20.3.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Сооружения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20.4.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Помещения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Имеется ли в наличии у соискателя лицензии (лицензиата) на праве собственности или ином законном основании земельный участок, необходимый для осуществления лицензируемого вида деятельности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39">
              <w:r>
                <w:rPr>
                  <w:color w:val="0000FF"/>
                </w:rPr>
                <w:t>Абзац третий подпункта "е"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Имеется ли в наличии у соискателя лицензии (лицензиата) - индивидуального предпринимателя и работников, заключивших с соискателем лицензии (лицензиатом) трудовые договоры на осуществление деятельности по обращению с отходами, профессиональное обучение или дополнительное профессиональное образование, необходимое для работы с отходами I - IV классов опасности, подтвержденное документами об образовании и (или) о квалификации на право работы с отходами I - IV классов опасности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40">
              <w:r>
                <w:rPr>
                  <w:color w:val="0000FF"/>
                </w:rPr>
                <w:t>Абзац четвертый подпункта "е"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22.1.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Профессиональное обучение: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22.1.1.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22.1.2.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22.2.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Дополнительное профессиональное образование: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22.2.1.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22.2.2.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 xml:space="preserve">Имеется ли в наличии у соискателя лицензии (лицензиата) положительное заключение государственной экологической экспертизы (в случаях, определенных Федеральным </w:t>
            </w:r>
            <w:hyperlink r:id="rId41">
              <w:r>
                <w:rPr>
                  <w:color w:val="0000FF"/>
                </w:rPr>
                <w:t>законом</w:t>
              </w:r>
            </w:hyperlink>
            <w:r>
              <w:t xml:space="preserve">"Об экологической экспертизе"), за исключением периода со дня вступления в силу Федерального </w:t>
            </w:r>
            <w:hyperlink r:id="rId42">
              <w:r>
                <w:rPr>
                  <w:color w:val="0000FF"/>
                </w:rPr>
                <w:t>закона</w:t>
              </w:r>
            </w:hyperlink>
            <w:r>
              <w:t xml:space="preserve"> от 18.12.2006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      </w:r>
            <w:hyperlink r:id="rId43">
              <w:r>
                <w:rPr>
                  <w:color w:val="0000FF"/>
                </w:rPr>
                <w:t>закона</w:t>
              </w:r>
            </w:hyperlink>
            <w:r>
              <w:t xml:space="preserve"> от 30.12.2008 N 309-ФЗ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используется ли лицензиатом объект размещения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44">
              <w:r>
                <w:rPr>
                  <w:color w:val="0000FF"/>
                </w:rPr>
                <w:t>Абзац пятый подпункта "е"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23.1.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Наличие положительного заключения государственной экологической экспертизы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23.2.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Объект размещения отходов I - IV классов опасности используется в соответствии с документацией, получившей положительное заключение государственной экологической экспертизы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680" w:type="dxa"/>
          </w:tcPr>
          <w:p w:rsidR="00AC0EF7" w:rsidRDefault="00AC0EF7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</w:tcPr>
          <w:p w:rsidR="00AC0EF7" w:rsidRDefault="00AC0EF7">
            <w:pPr>
              <w:pStyle w:val="ConsPlusNormal"/>
            </w:pPr>
            <w:r>
              <w:t>Имеется ли в наличии у соискателя лицензии (лицензиата) санитарно-эпидемиологическое заключение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</w:t>
            </w:r>
          </w:p>
        </w:tc>
        <w:tc>
          <w:tcPr>
            <w:tcW w:w="2267" w:type="dxa"/>
          </w:tcPr>
          <w:p w:rsidR="00AC0EF7" w:rsidRDefault="00AC0EF7">
            <w:pPr>
              <w:pStyle w:val="ConsPlusNormal"/>
            </w:pPr>
            <w:hyperlink r:id="rId45">
              <w:r>
                <w:rPr>
                  <w:color w:val="0000FF"/>
                </w:rPr>
                <w:t>Абзац шестой подпункта "е"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566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  <w:tc>
          <w:tcPr>
            <w:tcW w:w="850" w:type="dxa"/>
          </w:tcPr>
          <w:p w:rsidR="00AC0EF7" w:rsidRDefault="00AC0EF7">
            <w:pPr>
              <w:pStyle w:val="ConsPlusNormal"/>
            </w:pPr>
          </w:p>
        </w:tc>
      </w:tr>
    </w:tbl>
    <w:p w:rsidR="00AC0EF7" w:rsidRDefault="00AC0EF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8"/>
        <w:gridCol w:w="396"/>
        <w:gridCol w:w="1984"/>
        <w:gridCol w:w="340"/>
        <w:gridCol w:w="1700"/>
      </w:tblGrid>
      <w:tr w:rsidR="00AC0EF7">
        <w:tc>
          <w:tcPr>
            <w:tcW w:w="4648" w:type="dxa"/>
            <w:tcBorders>
              <w:top w:val="nil"/>
              <w:left w:val="nil"/>
              <w:right w:val="nil"/>
            </w:tcBorders>
          </w:tcPr>
          <w:p w:rsidR="00AC0EF7" w:rsidRDefault="00AC0EF7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C0EF7" w:rsidRDefault="00AC0EF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AC0EF7" w:rsidRDefault="00AC0E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0EF7" w:rsidRDefault="00AC0EF7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AC0EF7" w:rsidRDefault="00AC0EF7">
            <w:pPr>
              <w:pStyle w:val="ConsPlusNormal"/>
            </w:pPr>
          </w:p>
        </w:tc>
      </w:tr>
      <w:tr w:rsidR="00AC0EF7"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:rsidR="00AC0EF7" w:rsidRDefault="00AC0EF7">
            <w:pPr>
              <w:pStyle w:val="ConsPlusNormal"/>
              <w:jc w:val="center"/>
            </w:pPr>
            <w:r>
              <w:t>(фамилия, имя, отчество (при наличии) должностного лица территориального органа Росприроднадзора, проводившего оценку соответствия соискателя лицензии (лицензиата) лицензионным требованиям и заполнившего оценочный лист)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C0EF7" w:rsidRDefault="00AC0EF7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C0EF7" w:rsidRDefault="00AC0E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0EF7" w:rsidRDefault="00AC0EF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AC0EF7" w:rsidRDefault="00AC0EF7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AC0EF7" w:rsidRDefault="00AC0EF7">
      <w:pPr>
        <w:pStyle w:val="ConsPlusNormal"/>
        <w:jc w:val="both"/>
      </w:pPr>
    </w:p>
    <w:p w:rsidR="00AC0EF7" w:rsidRDefault="00AC0EF7">
      <w:pPr>
        <w:pStyle w:val="ConsPlusNormal"/>
        <w:ind w:firstLine="540"/>
        <w:jc w:val="both"/>
      </w:pPr>
      <w:r>
        <w:t>--------------------------------</w:t>
      </w:r>
    </w:p>
    <w:p w:rsidR="00AC0EF7" w:rsidRDefault="00AC0EF7">
      <w:pPr>
        <w:pStyle w:val="ConsPlusNormal"/>
        <w:spacing w:before="220"/>
        <w:ind w:firstLine="540"/>
        <w:jc w:val="both"/>
      </w:pPr>
      <w:bookmarkStart w:id="1" w:name="P843"/>
      <w:bookmarkEnd w:id="1"/>
      <w:r>
        <w:t>&lt;1&gt;</w:t>
      </w:r>
      <w:hyperlink r:id="rId46">
        <w:r>
          <w:rPr>
            <w:color w:val="0000FF"/>
          </w:rPr>
          <w:t>Часть 3 статьи 19.1</w:t>
        </w:r>
      </w:hyperlink>
      <w:r>
        <w:t xml:space="preserve"> Федерального закона от 04.05.2011 N 99-ФЗ "О лицензировании отдельных видов деятельности" (Собрание законодательства Российской Федерации, 2011, N 19, ст. 2716; 2021, N 24, ст. 4188).</w:t>
      </w:r>
    </w:p>
    <w:p w:rsidR="00AC0EF7" w:rsidRDefault="00AC0EF7">
      <w:pPr>
        <w:pStyle w:val="ConsPlusNormal"/>
        <w:spacing w:before="220"/>
        <w:ind w:firstLine="540"/>
        <w:jc w:val="both"/>
      </w:pPr>
      <w:bookmarkStart w:id="2" w:name="P844"/>
      <w:bookmarkEnd w:id="2"/>
      <w:r>
        <w:t>&lt;2&gt;</w:t>
      </w:r>
      <w:hyperlink r:id="rId47">
        <w:r>
          <w:rPr>
            <w:color w:val="0000FF"/>
          </w:rPr>
          <w:t>Перечень</w:t>
        </w:r>
      </w:hyperlink>
      <w:r>
        <w:t xml:space="preserve"> работ, составляющих деятельность по сбору, транспортированию, обработке, утилизации, обезвреживанию, размещению отходов I - IV классов опасности, утвержденный постановлением Правительства Российской Федерации от 26.12.2020 N 2290 (Собрание законодательства Российской Федерации, 2021, N 1, ст. 149)</w:t>
      </w:r>
    </w:p>
    <w:p w:rsidR="00AC0EF7" w:rsidRDefault="00AC0EF7">
      <w:pPr>
        <w:pStyle w:val="ConsPlusNormal"/>
        <w:spacing w:before="220"/>
        <w:ind w:firstLine="540"/>
        <w:jc w:val="both"/>
      </w:pPr>
      <w:bookmarkStart w:id="3" w:name="P845"/>
      <w:bookmarkEnd w:id="3"/>
      <w:r>
        <w:t>&lt;3&gt; Собрание законодательства Российской Федерации, 1999, N 28, ст. 3493; 2021, N 27, ст. 5171.</w:t>
      </w:r>
    </w:p>
    <w:p w:rsidR="00AC0EF7" w:rsidRDefault="00AC0EF7">
      <w:pPr>
        <w:pStyle w:val="ConsPlusNormal"/>
        <w:spacing w:before="220"/>
        <w:ind w:firstLine="540"/>
        <w:jc w:val="both"/>
      </w:pPr>
      <w:bookmarkStart w:id="4" w:name="P846"/>
      <w:bookmarkEnd w:id="4"/>
      <w:r>
        <w:t>&lt;4&gt;</w:t>
      </w:r>
      <w:hyperlink r:id="rId48">
        <w:r>
          <w:rPr>
            <w:color w:val="0000FF"/>
          </w:rPr>
          <w:t>Пункт 8 статьи 3</w:t>
        </w:r>
      </w:hyperlink>
      <w:r>
        <w:t xml:space="preserve"> Федерального закона от 04.05.2011 N 99-ФЗ "О лицензировании отдельных видов деятельности". (Собрание законодательства Российской Федерации, 2011, N 19, ст. 2716; 2021, N 24, ст. 4188).</w:t>
      </w:r>
    </w:p>
    <w:p w:rsidR="00AC0EF7" w:rsidRDefault="00AC0EF7">
      <w:pPr>
        <w:pStyle w:val="ConsPlusNormal"/>
        <w:spacing w:before="220"/>
        <w:ind w:firstLine="540"/>
        <w:jc w:val="both"/>
      </w:pPr>
      <w:bookmarkStart w:id="5" w:name="P847"/>
      <w:bookmarkEnd w:id="5"/>
      <w:r>
        <w:t>&lt;5&gt;</w:t>
      </w:r>
      <w:hyperlink r:id="rId49">
        <w:r>
          <w:rPr>
            <w:color w:val="0000FF"/>
          </w:rPr>
          <w:t>Пункт 3</w:t>
        </w:r>
      </w:hyperlink>
      <w:r>
        <w:t xml:space="preserve"> 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 постановлением Правительства Российской Федерации от 26.12.2020 N 2290 (Собрание законодательства Российской Федерации, 2021, N 1, ст. 149).</w:t>
      </w:r>
    </w:p>
    <w:p w:rsidR="00AC0EF7" w:rsidRDefault="00AC0EF7">
      <w:pPr>
        <w:pStyle w:val="ConsPlusNormal"/>
        <w:spacing w:before="220"/>
        <w:ind w:firstLine="540"/>
        <w:jc w:val="both"/>
      </w:pPr>
      <w:bookmarkStart w:id="6" w:name="P848"/>
      <w:bookmarkEnd w:id="6"/>
      <w:r>
        <w:t>&lt;6&gt; Собрание законодательства Российской Федерации, 1998, N 26, ст. 3009; 2016, N 15, ст. 2066.</w:t>
      </w:r>
    </w:p>
    <w:p w:rsidR="00AC0EF7" w:rsidRDefault="00AC0EF7">
      <w:pPr>
        <w:pStyle w:val="ConsPlusNormal"/>
        <w:spacing w:before="220"/>
        <w:ind w:firstLine="540"/>
        <w:jc w:val="both"/>
      </w:pPr>
      <w:bookmarkStart w:id="7" w:name="P849"/>
      <w:bookmarkEnd w:id="7"/>
      <w:r>
        <w:t>&lt;7&gt; Собрание законодательства Российской Федерации, 1998, N 26, ст. 3009; 2021, N 27, ст. 5184.</w:t>
      </w:r>
    </w:p>
    <w:p w:rsidR="00AC0EF7" w:rsidRDefault="00AC0EF7">
      <w:pPr>
        <w:pStyle w:val="ConsPlusNormal"/>
        <w:spacing w:before="220"/>
        <w:ind w:firstLine="540"/>
        <w:jc w:val="both"/>
      </w:pPr>
      <w:bookmarkStart w:id="8" w:name="P850"/>
      <w:bookmarkEnd w:id="8"/>
      <w:r>
        <w:t>&lt;8&gt; Собрание законодательства Российской Федерации, 1995, N 48, ст. 4556; 2021, N 27, ст. 5169.</w:t>
      </w:r>
    </w:p>
    <w:p w:rsidR="00AC0EF7" w:rsidRDefault="00AC0EF7">
      <w:pPr>
        <w:pStyle w:val="ConsPlusNormal"/>
        <w:spacing w:before="220"/>
        <w:ind w:firstLine="540"/>
        <w:jc w:val="both"/>
      </w:pPr>
      <w:bookmarkStart w:id="9" w:name="P851"/>
      <w:bookmarkEnd w:id="9"/>
      <w:r>
        <w:t>&lt;9&gt; Собрание законодательства Российской Федерации, 1998, N 26, ст. 3009; 2019, N 30, ст. 4127).</w:t>
      </w:r>
    </w:p>
    <w:p w:rsidR="00AC0EF7" w:rsidRDefault="00AC0EF7">
      <w:pPr>
        <w:pStyle w:val="ConsPlusNormal"/>
        <w:spacing w:before="220"/>
        <w:ind w:firstLine="540"/>
        <w:jc w:val="both"/>
      </w:pPr>
      <w:bookmarkStart w:id="10" w:name="P852"/>
      <w:bookmarkEnd w:id="10"/>
      <w:r>
        <w:t>&lt;10&gt; Собрание законодательства Российской Федерации, 2006, N 52, ст. 5498; 2016, N 27, ст. 4294.</w:t>
      </w:r>
    </w:p>
    <w:p w:rsidR="00AC0EF7" w:rsidRDefault="00AC0EF7">
      <w:pPr>
        <w:pStyle w:val="ConsPlusNormal"/>
        <w:spacing w:before="220"/>
        <w:ind w:firstLine="540"/>
        <w:jc w:val="both"/>
      </w:pPr>
      <w:bookmarkStart w:id="11" w:name="P853"/>
      <w:bookmarkEnd w:id="11"/>
      <w:r>
        <w:t>&lt;11&gt; Собрание законодательства Российской Федерации, 2009, N 1, ст. 17; 2017, N 31, ст. 4766.</w:t>
      </w:r>
    </w:p>
    <w:p w:rsidR="00AC0EF7" w:rsidRDefault="00AC0EF7">
      <w:pPr>
        <w:pStyle w:val="ConsPlusNormal"/>
        <w:jc w:val="both"/>
      </w:pPr>
    </w:p>
    <w:p w:rsidR="00AC0EF7" w:rsidRDefault="00AC0EF7">
      <w:pPr>
        <w:pStyle w:val="ConsPlusNormal"/>
        <w:jc w:val="both"/>
      </w:pPr>
    </w:p>
    <w:p w:rsidR="00AC0EF7" w:rsidRDefault="00AC0E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DEB" w:rsidRDefault="00184DEB"/>
    <w:sectPr w:rsidR="00184DEB" w:rsidSect="00BC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AC0EF7"/>
    <w:rsid w:val="000E6986"/>
    <w:rsid w:val="00184DEB"/>
    <w:rsid w:val="00750EA3"/>
    <w:rsid w:val="00AC0EF7"/>
    <w:rsid w:val="00C0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EF7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0EF7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0EF7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0EF7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0EF7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0EF7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0EF7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0EF7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0464&amp;dst=100019" TargetMode="External"/><Relationship Id="rId18" Type="http://schemas.openxmlformats.org/officeDocument/2006/relationships/hyperlink" Target="https://login.consultant.ru/link/?req=doc&amp;base=LAW&amp;n=420464&amp;dst=100024" TargetMode="External"/><Relationship Id="rId26" Type="http://schemas.openxmlformats.org/officeDocument/2006/relationships/hyperlink" Target="https://login.consultant.ru/link/?req=doc&amp;base=LAW&amp;n=420464&amp;dst=100031" TargetMode="External"/><Relationship Id="rId39" Type="http://schemas.openxmlformats.org/officeDocument/2006/relationships/hyperlink" Target="https://login.consultant.ru/link/?req=doc&amp;base=LAW&amp;n=420464&amp;dst=1000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0464&amp;dst=100027" TargetMode="External"/><Relationship Id="rId34" Type="http://schemas.openxmlformats.org/officeDocument/2006/relationships/hyperlink" Target="https://login.consultant.ru/link/?req=doc&amp;base=LAW&amp;n=300837" TargetMode="External"/><Relationship Id="rId42" Type="http://schemas.openxmlformats.org/officeDocument/2006/relationships/hyperlink" Target="https://login.consultant.ru/link/?req=doc&amp;base=LAW&amp;n=201712" TargetMode="External"/><Relationship Id="rId47" Type="http://schemas.openxmlformats.org/officeDocument/2006/relationships/hyperlink" Target="https://login.consultant.ru/link/?req=doc&amp;base=LAW&amp;n=420464&amp;dst=10014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36372" TargetMode="External"/><Relationship Id="rId12" Type="http://schemas.openxmlformats.org/officeDocument/2006/relationships/hyperlink" Target="https://login.consultant.ru/link/?req=doc&amp;base=LAW&amp;n=451776&amp;dst=100337" TargetMode="External"/><Relationship Id="rId17" Type="http://schemas.openxmlformats.org/officeDocument/2006/relationships/hyperlink" Target="https://login.consultant.ru/link/?req=doc&amp;base=LAW&amp;n=420464&amp;dst=100023" TargetMode="External"/><Relationship Id="rId25" Type="http://schemas.openxmlformats.org/officeDocument/2006/relationships/hyperlink" Target="https://login.consultant.ru/link/?req=doc&amp;base=LAW&amp;n=420464&amp;dst=100030" TargetMode="External"/><Relationship Id="rId33" Type="http://schemas.openxmlformats.org/officeDocument/2006/relationships/hyperlink" Target="https://login.consultant.ru/link/?req=doc&amp;base=LAW&amp;n=201712" TargetMode="External"/><Relationship Id="rId38" Type="http://schemas.openxmlformats.org/officeDocument/2006/relationships/hyperlink" Target="https://login.consultant.ru/link/?req=doc&amp;base=LAW&amp;n=420464&amp;dst=100039" TargetMode="External"/><Relationship Id="rId46" Type="http://schemas.openxmlformats.org/officeDocument/2006/relationships/hyperlink" Target="https://login.consultant.ru/link/?req=doc&amp;base=LAW&amp;n=449451&amp;dst=2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0464&amp;dst=100022" TargetMode="External"/><Relationship Id="rId20" Type="http://schemas.openxmlformats.org/officeDocument/2006/relationships/hyperlink" Target="https://login.consultant.ru/link/?req=doc&amp;base=LAW&amp;n=451776&amp;dst=333" TargetMode="External"/><Relationship Id="rId29" Type="http://schemas.openxmlformats.org/officeDocument/2006/relationships/hyperlink" Target="https://login.consultant.ru/link/?req=doc&amp;base=LAW&amp;n=420464&amp;dst=100033" TargetMode="External"/><Relationship Id="rId41" Type="http://schemas.openxmlformats.org/officeDocument/2006/relationships/hyperlink" Target="https://login.consultant.ru/link/?req=doc&amp;base=LAW&amp;n=454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0464&amp;dst=100012" TargetMode="External"/><Relationship Id="rId11" Type="http://schemas.openxmlformats.org/officeDocument/2006/relationships/hyperlink" Target="https://login.consultant.ru/link/?req=doc&amp;base=LAW&amp;n=420464&amp;dst=100017" TargetMode="External"/><Relationship Id="rId24" Type="http://schemas.openxmlformats.org/officeDocument/2006/relationships/hyperlink" Target="https://login.consultant.ru/link/?req=doc&amp;base=LAW&amp;n=454021" TargetMode="External"/><Relationship Id="rId32" Type="http://schemas.openxmlformats.org/officeDocument/2006/relationships/hyperlink" Target="https://login.consultant.ru/link/?req=doc&amp;base=LAW&amp;n=454021" TargetMode="External"/><Relationship Id="rId37" Type="http://schemas.openxmlformats.org/officeDocument/2006/relationships/hyperlink" Target="https://login.consultant.ru/link/?req=doc&amp;base=LAW&amp;n=451776&amp;dst=100102" TargetMode="External"/><Relationship Id="rId40" Type="http://schemas.openxmlformats.org/officeDocument/2006/relationships/hyperlink" Target="https://login.consultant.ru/link/?req=doc&amp;base=LAW&amp;n=420464&amp;dst=100041" TargetMode="External"/><Relationship Id="rId45" Type="http://schemas.openxmlformats.org/officeDocument/2006/relationships/hyperlink" Target="https://login.consultant.ru/link/?req=doc&amp;base=LAW&amp;n=420464&amp;dst=100043" TargetMode="External"/><Relationship Id="rId5" Type="http://schemas.openxmlformats.org/officeDocument/2006/relationships/hyperlink" Target="https://login.consultant.ru/link/?req=doc&amp;base=LAW&amp;n=449451&amp;dst=294" TargetMode="External"/><Relationship Id="rId15" Type="http://schemas.openxmlformats.org/officeDocument/2006/relationships/hyperlink" Target="https://login.consultant.ru/link/?req=doc&amp;base=LAW&amp;n=451776&amp;dst=333" TargetMode="External"/><Relationship Id="rId23" Type="http://schemas.openxmlformats.org/officeDocument/2006/relationships/hyperlink" Target="https://login.consultant.ru/link/?req=doc&amp;base=LAW&amp;n=420464&amp;dst=100029" TargetMode="External"/><Relationship Id="rId28" Type="http://schemas.openxmlformats.org/officeDocument/2006/relationships/hyperlink" Target="https://login.consultant.ru/link/?req=doc&amp;base=LAW&amp;n=451776&amp;dst=100102" TargetMode="External"/><Relationship Id="rId36" Type="http://schemas.openxmlformats.org/officeDocument/2006/relationships/hyperlink" Target="https://login.consultant.ru/link/?req=doc&amp;base=LAW&amp;n=420464&amp;dst=100037" TargetMode="External"/><Relationship Id="rId49" Type="http://schemas.openxmlformats.org/officeDocument/2006/relationships/hyperlink" Target="https://login.consultant.ru/link/?req=doc&amp;base=LAW&amp;n=420464&amp;dst=100013" TargetMode="External"/><Relationship Id="rId10" Type="http://schemas.openxmlformats.org/officeDocument/2006/relationships/hyperlink" Target="https://login.consultant.ru/link/?req=doc&amp;base=LAW&amp;n=420464&amp;dst=100016" TargetMode="External"/><Relationship Id="rId19" Type="http://schemas.openxmlformats.org/officeDocument/2006/relationships/hyperlink" Target="https://login.consultant.ru/link/?req=doc&amp;base=LAW&amp;n=420464&amp;dst=100025" TargetMode="External"/><Relationship Id="rId31" Type="http://schemas.openxmlformats.org/officeDocument/2006/relationships/hyperlink" Target="https://login.consultant.ru/link/?req=doc&amp;base=LAW&amp;n=420464&amp;dst=100035" TargetMode="External"/><Relationship Id="rId44" Type="http://schemas.openxmlformats.org/officeDocument/2006/relationships/hyperlink" Target="https://login.consultant.ru/link/?req=doc&amp;base=LAW&amp;n=420464&amp;dst=10004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0464&amp;dst=100015" TargetMode="External"/><Relationship Id="rId14" Type="http://schemas.openxmlformats.org/officeDocument/2006/relationships/hyperlink" Target="https://login.consultant.ru/link/?req=doc&amp;base=LAW&amp;n=420464&amp;dst=100020" TargetMode="External"/><Relationship Id="rId22" Type="http://schemas.openxmlformats.org/officeDocument/2006/relationships/hyperlink" Target="https://login.consultant.ru/link/?req=doc&amp;base=LAW&amp;n=420464&amp;dst=100028" TargetMode="External"/><Relationship Id="rId27" Type="http://schemas.openxmlformats.org/officeDocument/2006/relationships/hyperlink" Target="https://login.consultant.ru/link/?req=doc&amp;base=LAW&amp;n=451776&amp;dst=333" TargetMode="External"/><Relationship Id="rId30" Type="http://schemas.openxmlformats.org/officeDocument/2006/relationships/hyperlink" Target="https://login.consultant.ru/link/?req=doc&amp;base=LAW&amp;n=420464&amp;dst=100034" TargetMode="External"/><Relationship Id="rId35" Type="http://schemas.openxmlformats.org/officeDocument/2006/relationships/hyperlink" Target="https://login.consultant.ru/link/?req=doc&amp;base=LAW&amp;n=420464&amp;dst=100036" TargetMode="External"/><Relationship Id="rId43" Type="http://schemas.openxmlformats.org/officeDocument/2006/relationships/hyperlink" Target="https://login.consultant.ru/link/?req=doc&amp;base=LAW&amp;n=300837" TargetMode="External"/><Relationship Id="rId48" Type="http://schemas.openxmlformats.org/officeDocument/2006/relationships/hyperlink" Target="https://login.consultant.ru/link/?req=doc&amp;base=LAW&amp;n=449451&amp;dst=100041" TargetMode="External"/><Relationship Id="rId8" Type="http://schemas.openxmlformats.org/officeDocument/2006/relationships/hyperlink" Target="https://login.consultant.ru/link/?req=doc&amp;base=LAW&amp;n=451776&amp;dst=33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4282</Words>
  <Characters>24413</Characters>
  <Application>Microsoft Office Word</Application>
  <DocSecurity>0</DocSecurity>
  <Lines>203</Lines>
  <Paragraphs>57</Paragraphs>
  <ScaleCrop>false</ScaleCrop>
  <Company/>
  <LinksUpToDate>false</LinksUpToDate>
  <CharactersWithSpaces>28638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chornaya.ov</dc:creator>
  <cp:lastModifiedBy>chornaya.ov</cp:lastModifiedBy>
  <cp:revision>1</cp:revision>
  <dcterms:created xsi:type="dcterms:W3CDTF">2023-12-06T23:51:00Z</dcterms:created>
  <dcterms:modified xsi:type="dcterms:W3CDTF">2023-12-06T23:51:00Z</dcterms:modified>
</cp:coreProperties>
</file>