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58" w:rsidRDefault="00E058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5858" w:rsidRDefault="00E05858">
      <w:pPr>
        <w:pStyle w:val="ConsPlusNormal"/>
        <w:jc w:val="both"/>
        <w:outlineLvl w:val="0"/>
      </w:pPr>
    </w:p>
    <w:p w:rsidR="00E05858" w:rsidRDefault="00E05858">
      <w:pPr>
        <w:pStyle w:val="ConsPlusNormal"/>
        <w:outlineLvl w:val="0"/>
      </w:pPr>
      <w:r>
        <w:t>Зарегистрировано в Минюсте России 11 июля 2018 г. N 51584</w:t>
      </w:r>
    </w:p>
    <w:p w:rsidR="00E05858" w:rsidRDefault="00E058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858" w:rsidRDefault="00E05858">
      <w:pPr>
        <w:pStyle w:val="ConsPlusNormal"/>
        <w:jc w:val="right"/>
      </w:pPr>
    </w:p>
    <w:p w:rsidR="00E05858" w:rsidRDefault="00E05858">
      <w:pPr>
        <w:pStyle w:val="ConsPlusTitle"/>
        <w:jc w:val="center"/>
      </w:pPr>
      <w:r>
        <w:t>МИНИСТЕРСТВО ПРИРОДНЫХ РЕСУРСОВ И ЭКОЛОГИИ</w:t>
      </w:r>
    </w:p>
    <w:p w:rsidR="00E05858" w:rsidRDefault="00E05858">
      <w:pPr>
        <w:pStyle w:val="ConsPlusTitle"/>
        <w:jc w:val="center"/>
      </w:pPr>
      <w:r>
        <w:t>РОССИЙСКОЙ ФЕДЕРАЦИИ</w:t>
      </w:r>
    </w:p>
    <w:p w:rsidR="00E05858" w:rsidRDefault="00E05858">
      <w:pPr>
        <w:pStyle w:val="ConsPlusTitle"/>
        <w:jc w:val="both"/>
      </w:pPr>
    </w:p>
    <w:p w:rsidR="00E05858" w:rsidRDefault="00E05858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E05858" w:rsidRDefault="00E05858">
      <w:pPr>
        <w:pStyle w:val="ConsPlusTitle"/>
        <w:jc w:val="both"/>
      </w:pPr>
    </w:p>
    <w:p w:rsidR="00E05858" w:rsidRDefault="00E05858">
      <w:pPr>
        <w:pStyle w:val="ConsPlusTitle"/>
        <w:jc w:val="center"/>
      </w:pPr>
      <w:r>
        <w:t>ПРИКАЗ</w:t>
      </w:r>
    </w:p>
    <w:p w:rsidR="00E05858" w:rsidRDefault="00E05858">
      <w:pPr>
        <w:pStyle w:val="ConsPlusTitle"/>
        <w:jc w:val="center"/>
      </w:pPr>
      <w:r>
        <w:t>от 21 июня 2018 г. N 216</w:t>
      </w:r>
    </w:p>
    <w:p w:rsidR="00E05858" w:rsidRDefault="00E05858">
      <w:pPr>
        <w:pStyle w:val="ConsPlusTitle"/>
        <w:jc w:val="both"/>
      </w:pPr>
    </w:p>
    <w:p w:rsidR="00E05858" w:rsidRDefault="00E05858">
      <w:pPr>
        <w:pStyle w:val="ConsPlusTitle"/>
        <w:jc w:val="center"/>
      </w:pPr>
      <w:r>
        <w:t>ОБ УТВЕРЖДЕНИИ ПОЛОЖЕНИЯ</w:t>
      </w:r>
    </w:p>
    <w:p w:rsidR="00E05858" w:rsidRDefault="00E05858">
      <w:pPr>
        <w:pStyle w:val="ConsPlusTitle"/>
        <w:jc w:val="center"/>
      </w:pPr>
      <w:r>
        <w:t>О КАДРОВОМ РЕЗЕРВЕ ФЕДЕРАЛЬНОЙ СЛУЖБЫ ПО НАДЗОРУ</w:t>
      </w:r>
    </w:p>
    <w:p w:rsidR="00E05858" w:rsidRDefault="00E05858">
      <w:pPr>
        <w:pStyle w:val="ConsPlusTitle"/>
        <w:jc w:val="center"/>
      </w:pPr>
      <w:r>
        <w:t>В СФЕРЕ ПРИРОДОПОЛЬЗОВАНИЯ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2018, N 1, ст. 7) и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1473, N 37, ст. 5506) приказываю: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Федеральной службы по надзору в сфере природопользования,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E05858" w:rsidRDefault="00E05858">
      <w:pPr>
        <w:pStyle w:val="ConsPlusNormal"/>
        <w:ind w:firstLine="540"/>
        <w:jc w:val="both"/>
      </w:pPr>
    </w:p>
    <w:p w:rsidR="00E05858" w:rsidRDefault="00E05858">
      <w:pPr>
        <w:pStyle w:val="ConsPlusNormal"/>
        <w:jc w:val="right"/>
      </w:pPr>
      <w:r>
        <w:t>Заместитель Министра</w:t>
      </w:r>
    </w:p>
    <w:p w:rsidR="00E05858" w:rsidRDefault="00E05858">
      <w:pPr>
        <w:pStyle w:val="ConsPlusNormal"/>
        <w:jc w:val="right"/>
      </w:pPr>
      <w:r>
        <w:t>природных ресурсов и экологии</w:t>
      </w:r>
    </w:p>
    <w:p w:rsidR="00E05858" w:rsidRDefault="00E05858">
      <w:pPr>
        <w:pStyle w:val="ConsPlusNormal"/>
        <w:jc w:val="right"/>
      </w:pPr>
      <w:r>
        <w:t>Российской Федерации -</w:t>
      </w:r>
    </w:p>
    <w:p w:rsidR="00E05858" w:rsidRDefault="00E05858">
      <w:pPr>
        <w:pStyle w:val="ConsPlusNormal"/>
        <w:jc w:val="right"/>
      </w:pPr>
      <w:r>
        <w:t>руководитель Федеральной службы</w:t>
      </w:r>
    </w:p>
    <w:p w:rsidR="00E05858" w:rsidRDefault="00E05858">
      <w:pPr>
        <w:pStyle w:val="ConsPlusNormal"/>
        <w:jc w:val="right"/>
      </w:pPr>
      <w:r>
        <w:t>по надзору в сфере природопользования</w:t>
      </w:r>
    </w:p>
    <w:p w:rsidR="00E05858" w:rsidRDefault="00E05858">
      <w:pPr>
        <w:pStyle w:val="ConsPlusNormal"/>
        <w:jc w:val="right"/>
      </w:pPr>
      <w:r>
        <w:t>А.Г.СИДОРОВ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jc w:val="right"/>
        <w:outlineLvl w:val="0"/>
      </w:pPr>
      <w:r>
        <w:t>Утверждено</w:t>
      </w:r>
    </w:p>
    <w:p w:rsidR="00E05858" w:rsidRDefault="00E05858">
      <w:pPr>
        <w:pStyle w:val="ConsPlusNormal"/>
        <w:jc w:val="right"/>
      </w:pPr>
      <w:r>
        <w:t>приказом Федеральной службы</w:t>
      </w:r>
    </w:p>
    <w:p w:rsidR="00E05858" w:rsidRDefault="00E05858">
      <w:pPr>
        <w:pStyle w:val="ConsPlusNormal"/>
        <w:jc w:val="right"/>
      </w:pPr>
      <w:r>
        <w:t>по надзору в сфере природопользования</w:t>
      </w:r>
    </w:p>
    <w:p w:rsidR="00E05858" w:rsidRDefault="00E05858">
      <w:pPr>
        <w:pStyle w:val="ConsPlusNormal"/>
        <w:jc w:val="right"/>
      </w:pPr>
      <w:r>
        <w:t>от 21.06.2018 N 216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Title"/>
        <w:jc w:val="center"/>
      </w:pPr>
      <w:bookmarkStart w:id="0" w:name="P35"/>
      <w:bookmarkEnd w:id="0"/>
      <w:r>
        <w:t>ПОЛОЖЕНИЕ</w:t>
      </w:r>
    </w:p>
    <w:p w:rsidR="00E05858" w:rsidRDefault="00E05858">
      <w:pPr>
        <w:pStyle w:val="ConsPlusTitle"/>
        <w:jc w:val="center"/>
      </w:pPr>
      <w:r>
        <w:t>О КАДРОВОМ РЕЗЕРВЕ ФЕДЕРАЛЬНОЙ СЛУЖБЫ ПО НАДЗОРУ</w:t>
      </w:r>
    </w:p>
    <w:p w:rsidR="00E05858" w:rsidRDefault="00E05858">
      <w:pPr>
        <w:pStyle w:val="ConsPlusTitle"/>
        <w:jc w:val="center"/>
      </w:pPr>
      <w:r>
        <w:t>В СФЕРЕ ПРИРОДОПОЛЬЗОВАНИЯ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Title"/>
        <w:jc w:val="center"/>
        <w:outlineLvl w:val="1"/>
      </w:pPr>
      <w:r>
        <w:t>I. Общие положения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ind w:firstLine="540"/>
        <w:jc w:val="both"/>
      </w:pPr>
      <w:r>
        <w:t>1. Положение о кадровом резерве Федеральной службы по надзору в сфере природопользования (далее - Положение) определяет порядок формирования кадрового резерва в Федеральной службе по надзору в сфере природопользования и ее территориальных органах (далее - кадровый резерв) и работу с ним.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lastRenderedPageBreak/>
        <w:t>2. Кадровый резерв формируется в целях: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 в Росприроднадзоре и территориальных органах Росприроднадзора (далее - территориальные органы);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б) своевременного замещения должностей гражданской службы в Росприроднадзоре и территориальных органах;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гражданской службы в Росприроднадзоре и территориальных органах;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 Росприроднадзора и территориальных органов.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гражданской службы в Росприроднадзоре и территориальных органах;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ж) персональная ответственность заместителя Министра природных ресурсов и экологии Российской Федерации - руководителя Росприроднадзора в центральном аппарате Росприроднадзора (руководителя территориального органа в соответствующем территориальном органе)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4. Информация о формировании кадрового резерва и работе с ним размещается на официальных сайтах Росприроднадзора и государственной информационной системы в области государственной службы в информационно-телекоммуникационной сети "Интернет" (далее - официальные сайты в сети "Интернет").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ind w:firstLine="540"/>
        <w:jc w:val="both"/>
      </w:pPr>
      <w:r>
        <w:t>5. Кадровый резерв в центральном аппарате Росприроднадзора формируется заместителем Министра природных ресурсов и экологии Российской Федерации - руководителем Росприроднадзора.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Кадровый резерв в территориальном органе формируется руководителем соответствующего территориального органа.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lastRenderedPageBreak/>
        <w:t>6. Кадровая работа, связанная с формированием кадрового резерва, а также с организацией и обеспечением проведения конкурса на включение в кадровый резерв, организацией работы с ним и эффективным использованием, осуществляется кадровым подразделением центрального аппарата или территориального органа (далее - отдел кадров).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7. В кадровый резерв включаются: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гражданской службы в Росприроднадзоре или территориальных органах: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E05858" w:rsidRDefault="00E05858">
      <w:pPr>
        <w:pStyle w:val="ConsPlusNormal"/>
        <w:spacing w:before="220"/>
        <w:ind w:firstLine="540"/>
        <w:jc w:val="both"/>
      </w:pPr>
      <w:bookmarkStart w:id="1" w:name="P66"/>
      <w:bookmarkEnd w:id="1"/>
      <w:r>
        <w:t>по результатам конкурса на замещение вакантной должности гражданской службы в Росприроднадзоре или территориальных органах с согласия указанных граждан;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гражданской службы в Росприроднадзоре или территориальных органах в порядке должностного роста: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E05858" w:rsidRDefault="00E05858">
      <w:pPr>
        <w:pStyle w:val="ConsPlusNormal"/>
        <w:spacing w:before="220"/>
        <w:ind w:firstLine="540"/>
        <w:jc w:val="both"/>
      </w:pPr>
      <w:bookmarkStart w:id="2" w:name="P69"/>
      <w:bookmarkEnd w:id="2"/>
      <w:r>
        <w:t>по результатам конкурса на замещение вакантной должности гражданской службы в Росприроднадзоре или территориальных органах с согласия указанных гражданских служащих;</w:t>
      </w:r>
    </w:p>
    <w:p w:rsidR="00E05858" w:rsidRDefault="00E05858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по результатам аттестации в соответствии с </w:t>
      </w:r>
      <w:hyperlink r:id="rId7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2018, N 1, ст. 7) (далее - Федеральный закон) с согласия указанных гражданских служащих;</w:t>
      </w:r>
    </w:p>
    <w:p w:rsidR="00E05858" w:rsidRDefault="00E05858">
      <w:pPr>
        <w:pStyle w:val="ConsPlusNormal"/>
        <w:spacing w:before="220"/>
        <w:ind w:firstLine="540"/>
        <w:jc w:val="both"/>
      </w:pPr>
      <w:bookmarkStart w:id="4" w:name="P71"/>
      <w:bookmarkEnd w:id="4"/>
      <w:r>
        <w:t>в) гражданские служащие, увольняемые с гражданской службы в Росприроднадзоре или территориальных органах: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r:id="rId8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9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закона, - в центральном аппарате Росприроднадзора по решению заместителя Министра природных ресурсов и экологии Российской Федерации - руководителя Росприроднадзора (в территориальном органе руководителем соответствующего территориального органа), с согласия указанных гражданских служащих;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0" w:history="1">
        <w:r>
          <w:rPr>
            <w:color w:val="0000FF"/>
          </w:rPr>
          <w:t>частью 1 статьи 39</w:t>
        </w:r>
      </w:hyperlink>
      <w:r>
        <w:t xml:space="preserve"> Федерального закона, с согласия указанных гражданских служащих.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8. Конкурс на включение гражданских служащих (граждан) в кадровый резерв проводится в соответствии с </w:t>
      </w:r>
      <w:hyperlink r:id="rId11" w:history="1">
        <w:r>
          <w:rPr>
            <w:color w:val="0000FF"/>
          </w:rPr>
          <w:t>Единой 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(Собрание законодательства Российской Федерации, 2018, N 16, ст. 2359).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9. Гражданские служащие (граждане), которые указаны в </w:t>
      </w:r>
      <w:hyperlink w:anchor="P66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9" w:history="1">
        <w:r>
          <w:rPr>
            <w:color w:val="0000FF"/>
          </w:rPr>
          <w:t>абзаце третьем подпункта "б" пункта 7</w:t>
        </w:r>
      </w:hyperlink>
      <w:r>
        <w:t xml:space="preserve"> Положения и не стали победителями конкурса на замещение вакантной должности гражданской службы в Росприроднадзоре или территориальных органах,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в Росприроднадзоре или территориальных органах той же группы, к которой относилась вакантная должность гражданской службы в Росприроднадзоре или территориальных органах, на замещение которой проводился конкурс.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lastRenderedPageBreak/>
        <w:t xml:space="preserve">10. Гражданские служащие, которые указаны в </w:t>
      </w:r>
      <w:hyperlink w:anchor="P70" w:history="1">
        <w:r>
          <w:rPr>
            <w:color w:val="0000FF"/>
          </w:rPr>
          <w:t>абзаце четвертом подпункта "б" пункта 7</w:t>
        </w:r>
      </w:hyperlink>
      <w:r>
        <w:t xml:space="preserve"> Положения и которые по результатам аттестации признаны аттестационной комиссией соответствующими замещаемой должности гражданской службы в Росприроднадзоре или территориальных органах и рекомендованы ею к включению в кадровый резерв для замещения вакантной должности гражданской службы в Росприроднадзоре или территориальных органах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11. Гражданские служащие, указанные в </w:t>
      </w:r>
      <w:hyperlink w:anchor="P71" w:history="1">
        <w:r>
          <w:rPr>
            <w:color w:val="0000FF"/>
          </w:rPr>
          <w:t>подпункте "в" пункта 7</w:t>
        </w:r>
      </w:hyperlink>
      <w:r>
        <w:t xml:space="preserve"> Положения, включаются в кадровый резерв для замещения должностей гражданской службы в Росприроднадзоре или территориального органа той же группы, к которой относилась последняя замещаемая ими должность гражданской службы в Росприроднадзоре или территориального органа.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12. Включение гражданских служащих (граждан) в кадровый резерв Росприроднадзора оформляется приказом Росприроднадзора или территориального органа с указанием группы должностей гражданской службы, на которые они могут быть назначены.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13. В кадровый резерв не может быть включен гражданский служащий, имеющий дисциплинарное взыскание, предусмотренное </w:t>
      </w:r>
      <w:hyperlink r:id="rId12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3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5" w:history="1">
        <w:r>
          <w:rPr>
            <w:color w:val="0000FF"/>
          </w:rPr>
          <w:t>3 статьи 59.1</w:t>
        </w:r>
      </w:hyperlink>
      <w:r>
        <w:t xml:space="preserve"> Федерального закона.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Title"/>
        <w:jc w:val="center"/>
        <w:outlineLvl w:val="1"/>
      </w:pPr>
      <w:r>
        <w:t>III. Порядок работы с кадровым резервом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ind w:firstLine="540"/>
        <w:jc w:val="both"/>
      </w:pPr>
      <w:bookmarkStart w:id="5" w:name="P83"/>
      <w:bookmarkEnd w:id="5"/>
      <w:r>
        <w:t xml:space="preserve">14. На каждого гражданского служащего (гражданина), включаемого в кадровый резерв, отделом кадров подготавливается в электронном виде справка по </w:t>
      </w:r>
      <w:hyperlink r:id="rId16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июня 2017 г. N 1335-р (Собрание законодательства Российской Федерации, 2017, N 27, ст. 4066).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15. Копия приказа Росприроднадзора или территориального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отделом кадров гражданскому служащему (гражданину) в течение 14 дней со дня издания этого приказа.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16. В личных делах гражданских служащих хранятся копии приказов Росприроднадзора или территориального органа о включении в кадровый резерв и об исключении из кадрового резерва.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17. Сведения о гражданских служащих (гражданах), включенных в кадровый резерв, размещаются на официальных сайтах в сети "Интернет".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18. Профессиональное развитие гражданского служащего, состоящего в кадровом резерве Росприроднадзора или территориального органа, осуществляется на основе утверждаемого Росприроднадзором или территориальным органом индивидуального плана профессионального развития гражданского служащего.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19.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83" w:history="1">
        <w:r>
          <w:rPr>
            <w:color w:val="0000FF"/>
          </w:rPr>
          <w:t>пункте 14</w:t>
        </w:r>
      </w:hyperlink>
      <w:r>
        <w:t xml:space="preserve"> Положения.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20. Назначение гражданского служащего (гражданина), состоящего в кадровом резерве, на вакантную должность гражданской службы в центральном аппарате Росприроднадзора осуществляется с его согласия по решению заместителя Министра природных ресурсов и экологии Российской Федерации - руководителя Росприроднадзора в пределах группы должностей гражданской службы в Росприроднадзоре, для замещения которых гражданский служащий (гражданин) включен в кадровый резерв.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Назначение гражданского служащего (гражданина), состоящего в кадровом резерве, на вакантную должность гражданской службы в территориальном органе Росприроднадзора </w:t>
      </w:r>
      <w:r>
        <w:lastRenderedPageBreak/>
        <w:t>осуществляется с его согласия по решению руководителя соответствующего территориального органа в пределах группы должностей гражданской службы в территориальном органе Росприроднадзора, для замещения которых гражданский служащий (гражданин) включен в кадровый резерв.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Title"/>
        <w:jc w:val="center"/>
        <w:outlineLvl w:val="1"/>
      </w:pPr>
      <w:r>
        <w:t>IV. Исключение гражданского служащего (гражданина)</w:t>
      </w:r>
    </w:p>
    <w:p w:rsidR="00E05858" w:rsidRDefault="00E05858">
      <w:pPr>
        <w:pStyle w:val="ConsPlusTitle"/>
        <w:jc w:val="center"/>
      </w:pPr>
      <w:r>
        <w:t>из кадрового резерва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ind w:firstLine="540"/>
        <w:jc w:val="both"/>
      </w:pPr>
      <w:r>
        <w:t>21. Исключение гражданского служащего (гражданина) из кадрового резерва оформляется приказом Росприроднадзора или территориального органа Росприроднадзора.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22. Основаниями исключения гражданского служащего из кадрового резерва являются: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личное заявление;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назначение на должность гражданской службы в Росприроднадзоре или территориальном органе в порядке должностного роста в пределах группы должностей гражданской службы в Росприроднадзоре или территориального органа, для замещения которых гражданский служащий включен в кадровый резерв;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назначение на должность гражданской службы в Росприроднадзоре или территориальном органе в пределах группы должностей гражданской службы в Росприроднадзоре или территориальном органе, для замещения которых гражданский служащий включен в кадровый резерв в соответствии с </w:t>
      </w:r>
      <w:hyperlink w:anchor="P71" w:history="1">
        <w:r>
          <w:rPr>
            <w:color w:val="0000FF"/>
          </w:rPr>
          <w:t>подпунктом "в" пункта 7</w:t>
        </w:r>
      </w:hyperlink>
      <w:r>
        <w:t xml:space="preserve"> настоящего Положения;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понижение гражданского служащего в должности гражданской службы в Росприроднадзоре или территориальном органе в соответствии с </w:t>
      </w:r>
      <w:hyperlink r:id="rId17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1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9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1" w:history="1">
        <w:r>
          <w:rPr>
            <w:color w:val="0000FF"/>
          </w:rPr>
          <w:t>3 статьи 59.1</w:t>
        </w:r>
      </w:hyperlink>
      <w:r>
        <w:t xml:space="preserve"> Федерального закона;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22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23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закона, либо по одному из оснований, предусмотренных </w:t>
      </w:r>
      <w:hyperlink r:id="rId24" w:history="1">
        <w:r>
          <w:rPr>
            <w:color w:val="0000FF"/>
          </w:rPr>
          <w:t>частью 1 статьи 39</w:t>
        </w:r>
      </w:hyperlink>
      <w:r>
        <w:t xml:space="preserve"> Федерального закона;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непрерывное пребывание в кадровом резерве более трех лет.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23. Основаниями исключения гражданина из кадрового резерва являются: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личное заявление;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назначение на должность гражданской службы в Росприроднадзоре или территориальном органе в пределах группы должностей гражданской службы в Росприроднадзоре или территориальном органе, для замещения которых гражданин включен в кадровый резерв;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смерть (гибель) гражданина либо признание гражданина безвестно отсутствующим или объявление умершим решением суда, вступившим в законную силу;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признание гражданина недееспособным или ограниченно дееспособным решением суда, вступившим в законную силу;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достижение предельного возраста пребывания на государственной гражданской службе </w:t>
      </w:r>
      <w:r>
        <w:lastRenderedPageBreak/>
        <w:t xml:space="preserve">Российской Федерации, установленного </w:t>
      </w:r>
      <w:hyperlink r:id="rId25" w:history="1">
        <w:r>
          <w:rPr>
            <w:color w:val="0000FF"/>
          </w:rPr>
          <w:t>статьей 25.1</w:t>
        </w:r>
      </w:hyperlink>
      <w:r>
        <w:t xml:space="preserve"> Федерального закона;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применение к гражданину административного наказания в виде дисквалификации;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непрерывное пребывание в кадровом резерве более трех лет.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858" w:rsidRDefault="00BE3858">
      <w:bookmarkStart w:id="6" w:name="_GoBack"/>
      <w:bookmarkEnd w:id="6"/>
    </w:p>
    <w:sectPr w:rsidR="00BE3858" w:rsidSect="007B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58"/>
    <w:rsid w:val="00BE3858"/>
    <w:rsid w:val="00E0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40378-F019-4241-A65B-3568451C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CFC2A70A919F4C602F81FD23BFCBCFFBAFC0BB5C7C21EFBFBBA7BFDCDD0B58FF72017A998253135249FC298F9296529F32CE96A80892Cx7P6I" TargetMode="External"/><Relationship Id="rId13" Type="http://schemas.openxmlformats.org/officeDocument/2006/relationships/hyperlink" Target="consultantplus://offline/ref=3C7CFC2A70A919F4C602F81FD23BFCBCFFBAFC0BB5C7C21EFBFBBA7BFDCDD0B58FF72017A9982B3232249FC298F9296529F32CE96A80892Cx7P6I" TargetMode="External"/><Relationship Id="rId18" Type="http://schemas.openxmlformats.org/officeDocument/2006/relationships/hyperlink" Target="consultantplus://offline/ref=3C7CFC2A70A919F4C602F81FD23BFCBCFFBAFC0BB5C7C21EFBFBBA7BFDCDD0B58FF72017A9982B3233249FC298F9296529F32CE96A80892Cx7P6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7CFC2A70A919F4C602F81FD23BFCBCFFBAFC0BB5C7C21EFBFBBA7BFDCDD0B58FF72013A1937966757AC692D4B2246C3FEF2CE3x7P4I" TargetMode="External"/><Relationship Id="rId7" Type="http://schemas.openxmlformats.org/officeDocument/2006/relationships/hyperlink" Target="consultantplus://offline/ref=3C7CFC2A70A919F4C602F81FD23BFCBCFFBAFC0BB5C7C21EFBFBBA7BFDCDD0B58FF72017AB9A2663606B9E9EDDA43A6429F32EE176x8P2I" TargetMode="External"/><Relationship Id="rId12" Type="http://schemas.openxmlformats.org/officeDocument/2006/relationships/hyperlink" Target="consultantplus://offline/ref=3C7CFC2A70A919F4C602F81FD23BFCBCFFBAFC0BB5C7C21EFBFBBA7BFDCDD0B58FF72017A9982B3233249FC298F9296529F32CE96A80892Cx7P6I" TargetMode="External"/><Relationship Id="rId17" Type="http://schemas.openxmlformats.org/officeDocument/2006/relationships/hyperlink" Target="consultantplus://offline/ref=3C7CFC2A70A919F4C602F81FD23BFCBCFFBAFC0BB5C7C21EFBFBBA7BFDCDD0B58FF72017AB9B2663606B9E9EDDA43A6429F32EE176x8P2I" TargetMode="External"/><Relationship Id="rId25" Type="http://schemas.openxmlformats.org/officeDocument/2006/relationships/hyperlink" Target="consultantplus://offline/ref=3C7CFC2A70A919F4C602F81FD23BFCBCFFBAFC0BB5C7C21EFBFBBA7BFDCDD0B58FF72017A8937966757AC692D4B2246C3FEF2CE3x7P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7CFC2A70A919F4C602F81FD23BFCBCFEBEF30AB4C6C21EFBFBBA7BFDCDD0B58FF72017A9982D3737249FC298F9296529F32CE96A80892Cx7P6I" TargetMode="External"/><Relationship Id="rId20" Type="http://schemas.openxmlformats.org/officeDocument/2006/relationships/hyperlink" Target="consultantplus://offline/ref=3C7CFC2A70A919F4C602F81FD23BFCBCFFBAFC0BB5C7C21EFBFBBA7BFDCDD0B58FF72013AE937966757AC692D4B2246C3FEF2CE3x7P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CFC2A70A919F4C602F81FD23BFCBCFEB8FC07B7C0C21EFBFBBA7BFDCDD0B58FF72017A9982D3538249FC298F9296529F32CE96A80892Cx7P6I" TargetMode="External"/><Relationship Id="rId11" Type="http://schemas.openxmlformats.org/officeDocument/2006/relationships/hyperlink" Target="consultantplus://offline/ref=3C7CFC2A70A919F4C602F81FD23BFCBCFEB6FE02BDC6C21EFBFBBA7BFDCDD0B58FF72017A9982D3739249FC298F9296529F32CE96A80892Cx7P6I" TargetMode="External"/><Relationship Id="rId24" Type="http://schemas.openxmlformats.org/officeDocument/2006/relationships/hyperlink" Target="consultantplus://offline/ref=3C7CFC2A70A919F4C602F81FD23BFCBCFFBAFC0BB5C7C21EFBFBBA7BFDCDD0B58FF72017A9902663606B9E9EDDA43A6429F32EE176x8P2I" TargetMode="External"/><Relationship Id="rId5" Type="http://schemas.openxmlformats.org/officeDocument/2006/relationships/hyperlink" Target="consultantplus://offline/ref=3C7CFC2A70A919F4C602F81FD23BFCBCFFBAFC0BB5C7C21EFBFBBA7BFDCDD0B58FF72017AD9D2663606B9E9EDDA43A6429F32EE176x8P2I" TargetMode="External"/><Relationship Id="rId15" Type="http://schemas.openxmlformats.org/officeDocument/2006/relationships/hyperlink" Target="consultantplus://offline/ref=3C7CFC2A70A919F4C602F81FD23BFCBCFFBAFC0BB5C7C21EFBFBBA7BFDCDD0B58FF72013A1937966757AC692D4B2246C3FEF2CE3x7P4I" TargetMode="External"/><Relationship Id="rId23" Type="http://schemas.openxmlformats.org/officeDocument/2006/relationships/hyperlink" Target="consultantplus://offline/ref=3C7CFC2A70A919F4C602F81FD23BFCBCFFBAFC0BB5C7C21EFBFBBA7BFDCDD0B58FF72017A998253134249FC298F9296529F32CE96A80892Cx7P6I" TargetMode="External"/><Relationship Id="rId10" Type="http://schemas.openxmlformats.org/officeDocument/2006/relationships/hyperlink" Target="consultantplus://offline/ref=3C7CFC2A70A919F4C602F81FD23BFCBCFFBAFC0BB5C7C21EFBFBBA7BFDCDD0B58FF72017A9902663606B9E9EDDA43A6429F32EE176x8P2I" TargetMode="External"/><Relationship Id="rId19" Type="http://schemas.openxmlformats.org/officeDocument/2006/relationships/hyperlink" Target="consultantplus://offline/ref=3C7CFC2A70A919F4C602F81FD23BFCBCFFBAFC0BB5C7C21EFBFBBA7BFDCDD0B58FF72017A9982B3232249FC298F9296529F32CE96A80892Cx7P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7CFC2A70A919F4C602F81FD23BFCBCFFBAFC0BB5C7C21EFBFBBA7BFDCDD0B58FF72017A998253134249FC298F9296529F32CE96A80892Cx7P6I" TargetMode="External"/><Relationship Id="rId14" Type="http://schemas.openxmlformats.org/officeDocument/2006/relationships/hyperlink" Target="consultantplus://offline/ref=3C7CFC2A70A919F4C602F81FD23BFCBCFFBAFC0BB5C7C21EFBFBBA7BFDCDD0B58FF72013AE937966757AC692D4B2246C3FEF2CE3x7P4I" TargetMode="External"/><Relationship Id="rId22" Type="http://schemas.openxmlformats.org/officeDocument/2006/relationships/hyperlink" Target="consultantplus://offline/ref=3C7CFC2A70A919F4C602F81FD23BFCBCFFBAFC0BB5C7C21EFBFBBA7BFDCDD0B58FF72017A998253135249FC298F9296529F32CE96A80892Cx7P6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2020-08-18T08:15:00Z</dcterms:created>
  <dcterms:modified xsi:type="dcterms:W3CDTF">2020-08-18T08:15:00Z</dcterms:modified>
</cp:coreProperties>
</file>