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5E" w:rsidRDefault="00E1505E">
      <w:pPr>
        <w:pStyle w:val="ConsPlusTitle"/>
        <w:jc w:val="center"/>
      </w:pPr>
      <w:r>
        <w:t>МИНИСТЕРСТВО ПРИРОДНЫХ РЕСУРСОВ И ЭКОЛОГИИ</w:t>
      </w:r>
    </w:p>
    <w:p w:rsidR="00E1505E" w:rsidRDefault="00E1505E">
      <w:pPr>
        <w:pStyle w:val="ConsPlusTitle"/>
        <w:jc w:val="center"/>
      </w:pPr>
      <w:r>
        <w:t>РОССИЙСКОЙ ФЕДЕРАЦИИ</w:t>
      </w:r>
    </w:p>
    <w:p w:rsidR="00E1505E" w:rsidRDefault="00E1505E">
      <w:pPr>
        <w:pStyle w:val="ConsPlusTitle"/>
        <w:jc w:val="center"/>
      </w:pPr>
    </w:p>
    <w:p w:rsidR="00E1505E" w:rsidRDefault="00E1505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1505E" w:rsidRDefault="00E1505E">
      <w:pPr>
        <w:pStyle w:val="ConsPlusTitle"/>
        <w:jc w:val="center"/>
      </w:pPr>
    </w:p>
    <w:p w:rsidR="00E1505E" w:rsidRDefault="00E1505E">
      <w:pPr>
        <w:pStyle w:val="ConsPlusTitle"/>
        <w:jc w:val="center"/>
      </w:pPr>
      <w:r>
        <w:t>ПРИКАЗ</w:t>
      </w:r>
    </w:p>
    <w:p w:rsidR="00E1505E" w:rsidRDefault="00E1505E">
      <w:pPr>
        <w:pStyle w:val="ConsPlusTitle"/>
        <w:jc w:val="center"/>
      </w:pPr>
      <w:r>
        <w:t>от 6 июля 2020 г. N 776</w:t>
      </w:r>
    </w:p>
    <w:p w:rsidR="00E1505E" w:rsidRDefault="00E1505E">
      <w:pPr>
        <w:pStyle w:val="ConsPlusTitle"/>
        <w:jc w:val="center"/>
      </w:pPr>
    </w:p>
    <w:p w:rsidR="00E1505E" w:rsidRDefault="00E1505E">
      <w:pPr>
        <w:pStyle w:val="ConsPlusTitle"/>
        <w:jc w:val="center"/>
      </w:pPr>
      <w:r>
        <w:t>ОБ УТВЕРЖДЕНИИ АДМИНИСТРАТИВНОГО РЕГЛАМЕНТА</w:t>
      </w:r>
    </w:p>
    <w:p w:rsidR="00E1505E" w:rsidRDefault="00E1505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E1505E" w:rsidRDefault="00E1505E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E1505E" w:rsidRDefault="00E1505E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E1505E" w:rsidRDefault="00E1505E">
      <w:pPr>
        <w:pStyle w:val="ConsPlusTitle"/>
        <w:jc w:val="center"/>
      </w:pPr>
      <w:r>
        <w:t>ВЫБРОСОВ И ВЫДАЧЕ РАЗРЕШЕНИЯ НА ВЫБРОСЫ ЗАГРЯЗНЯЮЩИХ</w:t>
      </w:r>
    </w:p>
    <w:p w:rsidR="00E1505E" w:rsidRDefault="00E1505E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5">
        <w:r>
          <w:rPr>
            <w:color w:val="0000FF"/>
          </w:rPr>
          <w:t>частями 1.1</w:t>
        </w:r>
      </w:hyperlink>
      <w:r>
        <w:t xml:space="preserve">, </w:t>
      </w:r>
      <w:hyperlink r:id="rId6">
        <w:r>
          <w:rPr>
            <w:color w:val="0000FF"/>
          </w:rPr>
          <w:t>6</w:t>
        </w:r>
      </w:hyperlink>
      <w:r>
        <w:t xml:space="preserve"> и </w:t>
      </w:r>
      <w:hyperlink r:id="rId7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8">
        <w:r>
          <w:rPr>
            <w:color w:val="0000FF"/>
          </w:rPr>
          <w:t>подпунктами 5.3.15</w:t>
        </w:r>
      </w:hyperlink>
      <w:r>
        <w:t xml:space="preserve"> и </w:t>
      </w:r>
      <w:hyperlink r:id="rId9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2. Настоящий приказ вступает в силу со дня признания утратившими силу: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Руководитель</w:t>
      </w:r>
    </w:p>
    <w:p w:rsidR="00E1505E" w:rsidRDefault="00E1505E">
      <w:pPr>
        <w:pStyle w:val="ConsPlusNormal"/>
        <w:jc w:val="right"/>
      </w:pPr>
      <w:r>
        <w:t>С.Г.РАДИОНОВА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  <w:bookmarkStart w:id="0" w:name="_GoBack"/>
      <w:bookmarkEnd w:id="0"/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0"/>
      </w:pPr>
      <w:r>
        <w:lastRenderedPageBreak/>
        <w:t>Утвержден</w:t>
      </w:r>
    </w:p>
    <w:p w:rsidR="00E1505E" w:rsidRDefault="00E1505E">
      <w:pPr>
        <w:pStyle w:val="ConsPlusNormal"/>
        <w:jc w:val="right"/>
      </w:pPr>
      <w:r>
        <w:t>приказом Федеральной</w:t>
      </w:r>
    </w:p>
    <w:p w:rsidR="00E1505E" w:rsidRDefault="00E1505E">
      <w:pPr>
        <w:pStyle w:val="ConsPlusNormal"/>
        <w:jc w:val="right"/>
      </w:pPr>
      <w:r>
        <w:t>службы по надзору</w:t>
      </w:r>
    </w:p>
    <w:p w:rsidR="00E1505E" w:rsidRDefault="00E1505E">
      <w:pPr>
        <w:pStyle w:val="ConsPlusNormal"/>
        <w:jc w:val="right"/>
      </w:pPr>
      <w:r>
        <w:t>в сфере природопользования</w:t>
      </w:r>
    </w:p>
    <w:p w:rsidR="00E1505E" w:rsidRDefault="00E1505E">
      <w:pPr>
        <w:pStyle w:val="ConsPlusNormal"/>
        <w:jc w:val="right"/>
      </w:pPr>
      <w:r>
        <w:t>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E1505E" w:rsidRDefault="00E1505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E1505E" w:rsidRDefault="00E1505E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E1505E" w:rsidRDefault="00E1505E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E1505E" w:rsidRDefault="00E1505E">
      <w:pPr>
        <w:pStyle w:val="ConsPlusTitle"/>
        <w:jc w:val="center"/>
      </w:pPr>
      <w:r>
        <w:t>ВЫБРОСОВ И ВЫДАЧЕ РАЗРЕШЕНИЯ НА ВЫБРОСЫ ЗАГРЯЗНЯЮЩИХ</w:t>
      </w:r>
    </w:p>
    <w:p w:rsidR="00E1505E" w:rsidRDefault="00E1505E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1"/>
      </w:pPr>
      <w:r>
        <w:t>I. Общие положения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Предмет регулирования регламента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3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E1505E" w:rsidRDefault="00E150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0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05E" w:rsidRDefault="00E150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505E" w:rsidRDefault="00E1505E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с 01.01.2021 по 31.12.2021, с 14.03.2022 по 31.12.2022, продлены на 12 месяцев (Постановление Правительства РФ от 03.04.2020 N 440, 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5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6">
        <w:r>
          <w:rPr>
            <w:color w:val="0000FF"/>
          </w:rPr>
          <w:t>частями 6</w:t>
        </w:r>
      </w:hyperlink>
      <w:r>
        <w:t xml:space="preserve"> и </w:t>
      </w:r>
      <w:hyperlink r:id="rId17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Круг заявителей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bookmarkStart w:id="2" w:name="P59"/>
      <w:bookmarkEnd w:id="2"/>
      <w:r>
        <w:t xml:space="preserve"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</w:t>
      </w:r>
      <w:r>
        <w:lastRenderedPageBreak/>
        <w:t>воздух (далее - Заявитель).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8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1505E" w:rsidRDefault="00E1505E">
      <w:pPr>
        <w:pStyle w:val="ConsPlusTitle"/>
        <w:jc w:val="center"/>
      </w:pPr>
      <w:r>
        <w:t>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bookmarkStart w:id="3" w:name="P65"/>
      <w:bookmarkEnd w:id="3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https://rpn.gov.ru/ (далее - Сайт).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4" w:name="P66"/>
      <w:bookmarkEnd w:id="4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5" w:name="P67"/>
      <w:bookmarkEnd w:id="5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принятом решении по заявлению;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lastRenderedPageBreak/>
        <w:t>Наименование органа, предоставляющего</w:t>
      </w:r>
    </w:p>
    <w:p w:rsidR="00E1505E" w:rsidRDefault="00E1505E">
      <w:pPr>
        <w:pStyle w:val="ConsPlusTitle"/>
        <w:jc w:val="center"/>
      </w:pPr>
      <w:r>
        <w:t>государственную услугу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E1505E" w:rsidRDefault="00E1505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E1505E" w:rsidRDefault="00E1505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E1505E" w:rsidRDefault="00E1505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1505E" w:rsidRDefault="00E1505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E1505E" w:rsidRDefault="00E1505E">
      <w:pPr>
        <w:pStyle w:val="ConsPlusTitle"/>
        <w:jc w:val="center"/>
      </w:pPr>
      <w:r>
        <w:t>законодательством Российской Федерации, срок выдачи</w:t>
      </w:r>
    </w:p>
    <w:p w:rsidR="00E1505E" w:rsidRDefault="00E1505E">
      <w:pPr>
        <w:pStyle w:val="ConsPlusTitle"/>
        <w:jc w:val="center"/>
      </w:pPr>
      <w:r>
        <w:lastRenderedPageBreak/>
        <w:t>(направления) документов, являющихся результатом</w:t>
      </w:r>
    </w:p>
    <w:p w:rsidR="00E1505E" w:rsidRDefault="00E1505E">
      <w:pPr>
        <w:pStyle w:val="ConsPlusTitle"/>
        <w:jc w:val="center"/>
      </w:pPr>
      <w:r>
        <w:t>предоставления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10 рабочих дней со дня регистрации заявления о выдаче дубликата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1505E" w:rsidRDefault="00E1505E">
      <w:pPr>
        <w:pStyle w:val="ConsPlusTitle"/>
        <w:jc w:val="center"/>
      </w:pPr>
      <w:r>
        <w:t>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1505E" w:rsidRDefault="00E1505E">
      <w:pPr>
        <w:pStyle w:val="ConsPlusTitle"/>
        <w:jc w:val="center"/>
      </w:pPr>
      <w:r>
        <w:t>необходимых в соответствии с нормативными правовыми</w:t>
      </w:r>
    </w:p>
    <w:p w:rsidR="00E1505E" w:rsidRDefault="00E1505E">
      <w:pPr>
        <w:pStyle w:val="ConsPlusTitle"/>
        <w:jc w:val="center"/>
      </w:pPr>
      <w:r>
        <w:t>актами для предоставления государственной услуги</w:t>
      </w:r>
    </w:p>
    <w:p w:rsidR="00E1505E" w:rsidRDefault="00E1505E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E1505E" w:rsidRDefault="00E1505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E1505E" w:rsidRDefault="00E1505E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E1505E" w:rsidRDefault="00E1505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E1505E" w:rsidRDefault="00E1505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0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05E" w:rsidRDefault="00E150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505E" w:rsidRDefault="00E1505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spacing w:before="260"/>
        <w:ind w:firstLine="540"/>
        <w:jc w:val="both"/>
      </w:pPr>
      <w:bookmarkStart w:id="6" w:name="P135"/>
      <w:bookmarkEnd w:id="6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проект нормативов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При заполнении заявления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 указывается </w:t>
      </w:r>
      <w:r>
        <w:lastRenderedPageBreak/>
        <w:t xml:space="preserve">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0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</w:t>
      </w:r>
      <w:proofErr w:type="spellStart"/>
      <w:r>
        <w:t>Роспотребнадзора</w:t>
      </w:r>
      <w:proofErr w:type="spellEnd"/>
      <w:r>
        <w:t xml:space="preserve">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7" w:name="P141"/>
      <w:bookmarkEnd w:id="7"/>
      <w: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проект нормативов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При заполнении заявления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</w:t>
      </w:r>
      <w:proofErr w:type="spellStart"/>
      <w:r>
        <w:t>Роспотребнадзора</w:t>
      </w:r>
      <w:proofErr w:type="spellEnd"/>
      <w:r>
        <w:t xml:space="preserve">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2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8" w:name="P148"/>
      <w:bookmarkEnd w:id="8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9" w:name="P151"/>
      <w:bookmarkEnd w:id="9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подлинник выданного ранее Заявителю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0" w:name="P156"/>
      <w:bookmarkEnd w:id="10"/>
      <w:r>
        <w:lastRenderedPageBreak/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anchor="P1144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подлинник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1" w:name="P159"/>
      <w:bookmarkEnd w:id="11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подлинник разрешения на выбросы - в случае его порчи;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13. Заявления, перечисленные в </w:t>
      </w:r>
      <w:hyperlink w:anchor="P135">
        <w:r>
          <w:rPr>
            <w:color w:val="0000FF"/>
          </w:rPr>
          <w:t>пунктах 12.1</w:t>
        </w:r>
      </w:hyperlink>
      <w:r>
        <w:t xml:space="preserve"> - </w:t>
      </w:r>
      <w:hyperlink w:anchor="P159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1505E" w:rsidRDefault="00E1505E">
      <w:pPr>
        <w:pStyle w:val="ConsPlusTitle"/>
        <w:jc w:val="center"/>
      </w:pPr>
      <w:r>
        <w:t>необходимых в соответствии с нормативными правовыми</w:t>
      </w:r>
    </w:p>
    <w:p w:rsidR="00E1505E" w:rsidRDefault="00E1505E">
      <w:pPr>
        <w:pStyle w:val="ConsPlusTitle"/>
        <w:jc w:val="center"/>
      </w:pPr>
      <w:r>
        <w:t>актами для предоставления государственной услуги,</w:t>
      </w:r>
    </w:p>
    <w:p w:rsidR="00E1505E" w:rsidRDefault="00E1505E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E1505E" w:rsidRDefault="00E1505E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E1505E" w:rsidRDefault="00E1505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E1505E" w:rsidRDefault="00E1505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E1505E" w:rsidRDefault="00E1505E">
      <w:pPr>
        <w:pStyle w:val="ConsPlusTitle"/>
        <w:jc w:val="center"/>
      </w:pPr>
      <w:r>
        <w:t>их получения Заявителями, в том числе в электронной</w:t>
      </w:r>
    </w:p>
    <w:p w:rsidR="00E1505E" w:rsidRDefault="00E1505E">
      <w:pPr>
        <w:pStyle w:val="ConsPlusTitle"/>
        <w:jc w:val="center"/>
      </w:pPr>
      <w:r>
        <w:t>форме, порядок их представления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bookmarkStart w:id="12" w:name="P176"/>
      <w:bookmarkEnd w:id="12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lastRenderedPageBreak/>
        <w:t>Запрет требовать от заявителя представления документов,</w:t>
      </w:r>
    </w:p>
    <w:p w:rsidR="00E1505E" w:rsidRDefault="00E1505E">
      <w:pPr>
        <w:pStyle w:val="ConsPlusTitle"/>
        <w:jc w:val="center"/>
      </w:pPr>
      <w:r>
        <w:t>информации или осуществления действий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Исчерпывающий перечень оснований</w:t>
      </w:r>
    </w:p>
    <w:p w:rsidR="00E1505E" w:rsidRDefault="00E1505E">
      <w:pPr>
        <w:pStyle w:val="ConsPlusTitle"/>
        <w:jc w:val="center"/>
      </w:pPr>
      <w:r>
        <w:t>для отказа в приеме документов, необходимых</w:t>
      </w:r>
    </w:p>
    <w:p w:rsidR="00E1505E" w:rsidRDefault="00E1505E">
      <w:pPr>
        <w:pStyle w:val="ConsPlusTitle"/>
        <w:jc w:val="center"/>
      </w:pPr>
      <w:r>
        <w:t>для предоставления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bookmarkStart w:id="13" w:name="P195"/>
      <w:bookmarkEnd w:id="13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для документов, представленных на бумажном носителе: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для документов, представленных в электронной форме: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1505E" w:rsidRDefault="00E1505E">
      <w:pPr>
        <w:pStyle w:val="ConsPlusTitle"/>
        <w:jc w:val="center"/>
      </w:pPr>
      <w:r>
        <w:t>или отказа в предоставлении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4" w:name="P209"/>
      <w:bookmarkEnd w:id="14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3) представление документов, указанных в </w:t>
      </w:r>
      <w:hyperlink w:anchor="P135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5" w:name="P213"/>
      <w:bookmarkEnd w:id="15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3) представление документов, указанных в </w:t>
      </w:r>
      <w:hyperlink w:anchor="P14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6" w:name="P217"/>
      <w:bookmarkEnd w:id="16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документов, указанных в </w:t>
      </w:r>
      <w:hyperlink w:anchor="P148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7" w:name="P220"/>
      <w:bookmarkEnd w:id="17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документов, указанных в </w:t>
      </w:r>
      <w:hyperlink w:anchor="P15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8" w:name="P223"/>
      <w:bookmarkEnd w:id="18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документов, указанных в </w:t>
      </w:r>
      <w:hyperlink w:anchor="P156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19" w:name="P226"/>
      <w:bookmarkEnd w:id="19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2) представление документов, указанных в </w:t>
      </w:r>
      <w:hyperlink w:anchor="P159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Перечень услуг, которые являются</w:t>
      </w:r>
    </w:p>
    <w:p w:rsidR="00E1505E" w:rsidRDefault="00E1505E">
      <w:pPr>
        <w:pStyle w:val="ConsPlusTitle"/>
        <w:jc w:val="center"/>
      </w:pPr>
      <w:r>
        <w:t>необходимыми и обязательными для предоставления</w:t>
      </w:r>
    </w:p>
    <w:p w:rsidR="00E1505E" w:rsidRDefault="00E1505E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E1505E" w:rsidRDefault="00E1505E">
      <w:pPr>
        <w:pStyle w:val="ConsPlusTitle"/>
        <w:jc w:val="center"/>
      </w:pPr>
      <w:r>
        <w:t>(документах), выдаваемом (выдаваемых) организациями,</w:t>
      </w:r>
    </w:p>
    <w:p w:rsidR="00E1505E" w:rsidRDefault="00E1505E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</w:t>
      </w:r>
      <w:proofErr w:type="spellStart"/>
      <w:r>
        <w:t>Роспотребнадзора</w:t>
      </w:r>
      <w:proofErr w:type="spellEnd"/>
      <w:r>
        <w:t xml:space="preserve"> по результатам услуги, которая является необходимой и обязательной в соответствии с </w:t>
      </w:r>
      <w:hyperlink r:id="rId26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Порядок, размер и основания</w:t>
      </w:r>
    </w:p>
    <w:p w:rsidR="00E1505E" w:rsidRDefault="00E1505E">
      <w:pPr>
        <w:pStyle w:val="ConsPlusTitle"/>
        <w:jc w:val="center"/>
      </w:pPr>
      <w:r>
        <w:lastRenderedPageBreak/>
        <w:t>взимания государственной пошлины или иной платы,</w:t>
      </w:r>
    </w:p>
    <w:p w:rsidR="00E1505E" w:rsidRDefault="00E1505E">
      <w:pPr>
        <w:pStyle w:val="ConsPlusTitle"/>
        <w:jc w:val="center"/>
      </w:pPr>
      <w:r>
        <w:t>взимаемой за предоставление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E1505E" w:rsidRDefault="00E1505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1505E" w:rsidRDefault="00E1505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1505E" w:rsidRDefault="00E1505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E1505E" w:rsidRDefault="00E1505E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E1505E" w:rsidRDefault="00E1505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1505E" w:rsidRDefault="00E1505E">
      <w:pPr>
        <w:pStyle w:val="ConsPlusTitle"/>
        <w:jc w:val="center"/>
      </w:pPr>
      <w:r>
        <w:t>государственной услуги, и при получении результата</w:t>
      </w:r>
    </w:p>
    <w:p w:rsidR="00E1505E" w:rsidRDefault="00E1505E">
      <w:pPr>
        <w:pStyle w:val="ConsPlusTitle"/>
        <w:jc w:val="center"/>
      </w:pPr>
      <w:r>
        <w:t>предоставления таких услуг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1505E" w:rsidRDefault="00E1505E">
      <w:pPr>
        <w:pStyle w:val="ConsPlusTitle"/>
        <w:jc w:val="center"/>
      </w:pPr>
      <w:r>
        <w:t>о предоставлении государственной услуги и услуги,</w:t>
      </w:r>
    </w:p>
    <w:p w:rsidR="00E1505E" w:rsidRDefault="00E1505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1505E" w:rsidRDefault="00E1505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Требования к помещениям,</w:t>
      </w:r>
    </w:p>
    <w:p w:rsidR="00E1505E" w:rsidRDefault="00E1505E">
      <w:pPr>
        <w:pStyle w:val="ConsPlusTitle"/>
        <w:jc w:val="center"/>
      </w:pPr>
      <w:r>
        <w:t>в которых предоставляется государственная</w:t>
      </w:r>
    </w:p>
    <w:p w:rsidR="00E1505E" w:rsidRDefault="00E1505E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E1505E" w:rsidRDefault="00E1505E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E1505E" w:rsidRDefault="00E1505E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E1505E" w:rsidRDefault="00E1505E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E1505E" w:rsidRDefault="00E1505E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E1505E" w:rsidRDefault="00E1505E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E1505E" w:rsidRDefault="00E1505E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E1505E" w:rsidRDefault="00E1505E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E1505E" w:rsidRDefault="00E1505E">
      <w:pPr>
        <w:pStyle w:val="ConsPlusTitle"/>
        <w:jc w:val="center"/>
      </w:pPr>
      <w:r>
        <w:t>Российской Федерации о социальной защите инвалидов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4) допуск </w:t>
      </w:r>
      <w:proofErr w:type="spellStart"/>
      <w:r>
        <w:t>тифлосурдопереводчика</w:t>
      </w:r>
      <w:proofErr w:type="spellEnd"/>
      <w:r>
        <w:t>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допуск собаки-проводника на объекты (здания, помещения), в которых предоставляется государственная услуга;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E1505E" w:rsidRDefault="00E1505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E1505E" w:rsidRDefault="00E1505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E1505E" w:rsidRDefault="00E1505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1505E" w:rsidRDefault="00E1505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1505E" w:rsidRDefault="00E1505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E1505E" w:rsidRDefault="00E1505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1505E" w:rsidRDefault="00E1505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1505E" w:rsidRDefault="00E1505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1505E" w:rsidRDefault="00E1505E">
      <w:pPr>
        <w:pStyle w:val="ConsPlusTitle"/>
        <w:jc w:val="center"/>
      </w:pPr>
      <w:r>
        <w:t>(в том числе в полном объеме), в любом территориальном</w:t>
      </w:r>
    </w:p>
    <w:p w:rsidR="00E1505E" w:rsidRDefault="00E1505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E1505E" w:rsidRDefault="00E1505E">
      <w:pPr>
        <w:pStyle w:val="ConsPlusTitle"/>
        <w:jc w:val="center"/>
      </w:pPr>
      <w:r>
        <w:t>услугу, по выбору заявителя (экстерриториальный</w:t>
      </w:r>
    </w:p>
    <w:p w:rsidR="00E1505E" w:rsidRDefault="00E1505E">
      <w:pPr>
        <w:pStyle w:val="ConsPlusTitle"/>
        <w:jc w:val="center"/>
      </w:pPr>
      <w:r>
        <w:t>принцип), посредством запроса о предоставлении</w:t>
      </w:r>
    </w:p>
    <w:p w:rsidR="00E1505E" w:rsidRDefault="00E1505E">
      <w:pPr>
        <w:pStyle w:val="ConsPlusTitle"/>
        <w:jc w:val="center"/>
      </w:pPr>
      <w:r>
        <w:t>нескольких государственных и (или) муниципальных</w:t>
      </w:r>
    </w:p>
    <w:p w:rsidR="00E1505E" w:rsidRDefault="00E1505E">
      <w:pPr>
        <w:pStyle w:val="ConsPlusTitle"/>
        <w:jc w:val="center"/>
      </w:pPr>
      <w:r>
        <w:t>услуг в многофункциональных центрах предоставления</w:t>
      </w:r>
    </w:p>
    <w:p w:rsidR="00E1505E" w:rsidRDefault="00E1505E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E1505E" w:rsidRDefault="00E1505E">
      <w:pPr>
        <w:pStyle w:val="ConsPlusTitle"/>
        <w:jc w:val="center"/>
      </w:pP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1505E" w:rsidRDefault="00E1505E">
      <w:pPr>
        <w:pStyle w:val="ConsPlusTitle"/>
        <w:jc w:val="center"/>
      </w:pPr>
      <w:r>
        <w:t>особенности предоставления государственной</w:t>
      </w:r>
    </w:p>
    <w:p w:rsidR="00E1505E" w:rsidRDefault="00E1505E">
      <w:pPr>
        <w:pStyle w:val="ConsPlusTitle"/>
        <w:jc w:val="center"/>
      </w:pPr>
      <w:r>
        <w:t>услуги по экстерриториальному принципу (в случае,</w:t>
      </w:r>
    </w:p>
    <w:p w:rsidR="00E1505E" w:rsidRDefault="00E1505E">
      <w:pPr>
        <w:pStyle w:val="ConsPlusTitle"/>
        <w:jc w:val="center"/>
      </w:pPr>
      <w:r>
        <w:t>если государственная услуга предоставляется</w:t>
      </w:r>
    </w:p>
    <w:p w:rsidR="00E1505E" w:rsidRDefault="00E1505E">
      <w:pPr>
        <w:pStyle w:val="ConsPlusTitle"/>
        <w:jc w:val="center"/>
      </w:pPr>
      <w:r>
        <w:t>по экстерриториальному принципу) и особенности</w:t>
      </w:r>
    </w:p>
    <w:p w:rsidR="00E1505E" w:rsidRDefault="00E1505E">
      <w:pPr>
        <w:pStyle w:val="ConsPlusTitle"/>
        <w:jc w:val="center"/>
      </w:pPr>
      <w:r>
        <w:t>предоставления государственной услуги</w:t>
      </w:r>
    </w:p>
    <w:p w:rsidR="00E1505E" w:rsidRDefault="00E1505E">
      <w:pPr>
        <w:pStyle w:val="ConsPlusTitle"/>
        <w:jc w:val="center"/>
      </w:pPr>
      <w:r>
        <w:t>в электронной форме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 Едином портале размещается следующая информация: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круг Заявителей;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срок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63-ФЗ.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0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мотивированном отказе в предоставлении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 возможности получить результат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об окончании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1505E" w:rsidRDefault="00E1505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1505E" w:rsidRDefault="00E1505E">
      <w:pPr>
        <w:pStyle w:val="ConsPlusTitle"/>
        <w:jc w:val="center"/>
      </w:pPr>
      <w:r>
        <w:t>их выполнения, в том числе особенности выполнения</w:t>
      </w:r>
    </w:p>
    <w:p w:rsidR="00E1505E" w:rsidRDefault="00E1505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переоформление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дубликата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переоформление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дубликата разрешения на выбросы.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E1505E" w:rsidRDefault="00E1505E">
      <w:pPr>
        <w:pStyle w:val="ConsPlusTitle"/>
        <w:jc w:val="center"/>
      </w:pPr>
      <w:r>
        <w:t>разрешения на выбросы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формирование и направление межведомственных запросов;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5) рассмотрение заявления и документов Заявителя, принятие и оформление решения об </w:t>
      </w:r>
      <w:r>
        <w:lastRenderedPageBreak/>
        <w:t>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7)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0" w:name="P398"/>
      <w:bookmarkEnd w:id="20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48. При выявлении оснований,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1" w:name="P407"/>
      <w:bookmarkEnd w:id="21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назначение ответственного </w:t>
      </w:r>
      <w:r>
        <w:lastRenderedPageBreak/>
        <w:t>исполнителя для рассмотрения заявления и документов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>
        <w:r>
          <w:rPr>
            <w:color w:val="0000FF"/>
          </w:rPr>
          <w:t>пунктов 12.1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2" w:name="P412"/>
      <w:bookmarkEnd w:id="22"/>
      <w:r>
        <w:t xml:space="preserve">55. В случае непредставления Заявителем по собственной инициативе документов,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N 210-ФЗ.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E1505E" w:rsidRDefault="00E1505E">
      <w:pPr>
        <w:pStyle w:val="ConsPlusTitle"/>
        <w:jc w:val="center"/>
      </w:pPr>
      <w:r>
        <w:t>разрешенных выбросов и выдача разрешения на выбросы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формирование и направление межведомственных запросов;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рассмотрение заявления и документов Заявителя;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рассмотрение и согласование Плана снижения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11) информирование органа исполнительной власти субъекта Российской Федерации, территориального органа </w:t>
      </w:r>
      <w:proofErr w:type="spellStart"/>
      <w:r>
        <w:t>Роспотребнадзора</w:t>
      </w:r>
      <w:proofErr w:type="spellEnd"/>
      <w:r>
        <w:t xml:space="preserve"> об установлении Заявителю нормативов допустимых выбросов, временно разрешенных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3" w:name="P450"/>
      <w:bookmarkEnd w:id="23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>
        <w:r>
          <w:rPr>
            <w:color w:val="0000FF"/>
          </w:rPr>
          <w:t>пунктов 12.2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4" w:name="P453"/>
      <w:bookmarkEnd w:id="24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25" w:name="P457"/>
      <w:bookmarkEnd w:id="25"/>
      <w:r>
        <w:lastRenderedPageBreak/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71. По итогам рассмотрения, предусмотренного </w:t>
      </w:r>
      <w:hyperlink w:anchor="P453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в территориальный орган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E1505E" w:rsidRDefault="00E1505E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7) информирование органа исполнительной власти субъекта Российской Федерации, территориального органа </w:t>
      </w:r>
      <w:proofErr w:type="spellStart"/>
      <w:r>
        <w:t>Роспотребнадзора</w:t>
      </w:r>
      <w:proofErr w:type="spellEnd"/>
      <w:r>
        <w:t xml:space="preserve"> о продлении Заявителю срока действия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>
        <w:r>
          <w:rPr>
            <w:color w:val="0000FF"/>
          </w:rPr>
          <w:t>пунктов 12.3</w:t>
        </w:r>
      </w:hyperlink>
      <w:r>
        <w:t>,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86. В случае продления срока действия разрешения на выбросы ответственный исполнитель </w:t>
      </w:r>
      <w:r>
        <w:lastRenderedPageBreak/>
        <w:t xml:space="preserve">в течение 5 рабочих дней после подписания приказа информирует орган исполнительной власти субъекта Российской Федерации и территориальный орган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о продлении срока действия разрешения на выбросы при наличии установленных временно разрешенных выбросов.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реорганизации юридического лица;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формирование и направление межведомственных запросов;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7)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 переоформлении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lastRenderedPageBreak/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>
        <w:r>
          <w:rPr>
            <w:color w:val="0000FF"/>
          </w:rPr>
          <w:t>пунктов 12.4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о переоформлении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97. Ответственный исполнитель информирует Заявителя по телефону, по почте, в том числе </w:t>
      </w:r>
      <w:r>
        <w:lastRenderedPageBreak/>
        <w:t>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E1505E" w:rsidRDefault="00E1505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E1505E" w:rsidRDefault="00E1505E">
      <w:pPr>
        <w:pStyle w:val="ConsPlusTitle"/>
        <w:jc w:val="center"/>
      </w:pPr>
      <w:r>
        <w:t>услуги документах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</w:t>
      </w:r>
      <w:r>
        <w:lastRenderedPageBreak/>
        <w:t xml:space="preserve">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</w:t>
      </w:r>
      <w:r>
        <w:lastRenderedPageBreak/>
        <w:t>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</w:t>
      </w:r>
      <w:r>
        <w:lastRenderedPageBreak/>
        <w:t>и информацию, полученные по результатам межведомственного информационного взаимодействия.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E1505E" w:rsidRDefault="00E1505E">
      <w:pPr>
        <w:pStyle w:val="ConsPlusTitle"/>
        <w:jc w:val="center"/>
      </w:pPr>
      <w:r>
        <w:t>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E1505E" w:rsidRDefault="00E1505E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E1505E" w:rsidRDefault="00E1505E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E1505E" w:rsidRDefault="00E1505E">
      <w:pPr>
        <w:pStyle w:val="ConsPlusTitle"/>
        <w:jc w:val="center"/>
      </w:pPr>
      <w:r>
        <w:t>актов, устанавливающих требования к предоставлению</w:t>
      </w:r>
    </w:p>
    <w:p w:rsidR="00E1505E" w:rsidRDefault="00E1505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</w:t>
      </w:r>
      <w:r>
        <w:lastRenderedPageBreak/>
        <w:t>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E1505E" w:rsidRDefault="00E1505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1505E" w:rsidRDefault="00E1505E">
      <w:pPr>
        <w:pStyle w:val="ConsPlusTitle"/>
        <w:jc w:val="center"/>
      </w:pPr>
      <w:r>
        <w:t>государственной услуги, в том числе порядок и формы</w:t>
      </w:r>
    </w:p>
    <w:p w:rsidR="00E1505E" w:rsidRDefault="00E1505E">
      <w:pPr>
        <w:pStyle w:val="ConsPlusTitle"/>
        <w:jc w:val="center"/>
      </w:pPr>
      <w:r>
        <w:t>контроля за полнотой и качеством предоставления</w:t>
      </w:r>
    </w:p>
    <w:p w:rsidR="00E1505E" w:rsidRDefault="00E1505E">
      <w:pPr>
        <w:pStyle w:val="ConsPlusTitle"/>
        <w:jc w:val="center"/>
      </w:pPr>
      <w:r>
        <w:t>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122. При плановой проверке контролю подлежат: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E1505E" w:rsidRDefault="00E1505E">
      <w:pPr>
        <w:pStyle w:val="ConsPlusTitle"/>
        <w:jc w:val="center"/>
      </w:pPr>
      <w:r>
        <w:t>предоставляющего государственную услугу, за решения</w:t>
      </w:r>
    </w:p>
    <w:p w:rsidR="00E1505E" w:rsidRDefault="00E1505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E1505E" w:rsidRDefault="00E1505E">
      <w:pPr>
        <w:pStyle w:val="ConsPlusTitle"/>
        <w:jc w:val="center"/>
      </w:pPr>
      <w:r>
        <w:t>ими в ходе предоставления государственной услуги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</w:t>
      </w:r>
      <w:r>
        <w:lastRenderedPageBreak/>
        <w:t>ответственности в соответствии с законодательством Российской Федерации.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E1505E" w:rsidRDefault="00E1505E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E1505E" w:rsidRDefault="00E1505E">
      <w:pPr>
        <w:pStyle w:val="ConsPlusTitle"/>
        <w:jc w:val="center"/>
      </w:pPr>
      <w:r>
        <w:t>услуги, в том числе со стороны граждан,</w:t>
      </w:r>
    </w:p>
    <w:p w:rsidR="00E1505E" w:rsidRDefault="00E1505E">
      <w:pPr>
        <w:pStyle w:val="ConsPlusTitle"/>
        <w:jc w:val="center"/>
      </w:pPr>
      <w:r>
        <w:t>их объединений и организаций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1"/>
      </w:pPr>
      <w:bookmarkStart w:id="26" w:name="P644"/>
      <w:bookmarkEnd w:id="26"/>
      <w:r>
        <w:t>V. Досудебный (внесудебный) порядок обжалования</w:t>
      </w:r>
    </w:p>
    <w:p w:rsidR="00E1505E" w:rsidRDefault="00E1505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1505E" w:rsidRDefault="00E1505E">
      <w:pPr>
        <w:pStyle w:val="ConsPlusTitle"/>
        <w:jc w:val="center"/>
      </w:pPr>
      <w:r>
        <w:t>государственную услугу, а также его должностных лиц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E1505E" w:rsidRDefault="00E1505E">
      <w:pPr>
        <w:pStyle w:val="ConsPlusTitle"/>
        <w:jc w:val="center"/>
      </w:pPr>
      <w:r>
        <w:t>об их праве на досудебное (внесудебное) обжалование</w:t>
      </w:r>
    </w:p>
    <w:p w:rsidR="00E1505E" w:rsidRDefault="00E1505E">
      <w:pPr>
        <w:pStyle w:val="ConsPlusTitle"/>
        <w:jc w:val="center"/>
      </w:pPr>
      <w:r>
        <w:t>действий (бездействия) и (или) решений, принятых</w:t>
      </w:r>
    </w:p>
    <w:p w:rsidR="00E1505E" w:rsidRDefault="00E1505E">
      <w:pPr>
        <w:pStyle w:val="ConsPlusTitle"/>
        <w:jc w:val="center"/>
      </w:pPr>
      <w:r>
        <w:t>(осуществленных) в ходе предоставления государственной</w:t>
      </w:r>
    </w:p>
    <w:p w:rsidR="00E1505E" w:rsidRDefault="00E1505E">
      <w:pPr>
        <w:pStyle w:val="ConsPlusTitle"/>
        <w:jc w:val="center"/>
      </w:pPr>
      <w:r>
        <w:t>услуги (далее - жалоба)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E1505E" w:rsidRDefault="00E1505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E1505E" w:rsidRDefault="00E1505E">
      <w:pPr>
        <w:pStyle w:val="ConsPlusTitle"/>
        <w:jc w:val="center"/>
      </w:pPr>
      <w:r>
        <w:lastRenderedPageBreak/>
        <w:t>жалоба заявителя в досудебном (внесудебном) порядке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1505E" w:rsidRDefault="00E1505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E1505E" w:rsidRDefault="00E1505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>
        <w:r>
          <w:rPr>
            <w:color w:val="0000FF"/>
          </w:rPr>
          <w:t>пунктами 3</w:t>
        </w:r>
      </w:hyperlink>
      <w:r>
        <w:t xml:space="preserve"> - </w:t>
      </w:r>
      <w:hyperlink w:anchor="P67">
        <w:r>
          <w:rPr>
            <w:color w:val="0000FF"/>
          </w:rPr>
          <w:t>5</w:t>
        </w:r>
      </w:hyperlink>
      <w:r>
        <w:t xml:space="preserve"> Регламента.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1505E" w:rsidRDefault="00E1505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1505E" w:rsidRDefault="00E1505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E1505E" w:rsidRDefault="00E1505E">
      <w:pPr>
        <w:pStyle w:val="ConsPlusTitle"/>
        <w:jc w:val="center"/>
      </w:pPr>
      <w:r>
        <w:t>услугу, а также его должностных лиц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N 210-ФЗ;</w:t>
      </w:r>
    </w:p>
    <w:p w:rsidR="00E1505E" w:rsidRDefault="00E1505E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E1505E" w:rsidRDefault="00E1505E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E1505E" w:rsidRDefault="00E1505E">
      <w:pPr>
        <w:pStyle w:val="ConsPlusNormal"/>
        <w:spacing w:before="20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1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lastRenderedPageBreak/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27" w:name="P710"/>
      <w:bookmarkEnd w:id="27"/>
      <w:r>
        <w:t>Заявление</w:t>
      </w:r>
    </w:p>
    <w:p w:rsidR="00E1505E" w:rsidRDefault="00E1505E">
      <w:pPr>
        <w:pStyle w:val="ConsPlusNormal"/>
        <w:jc w:val="center"/>
      </w:pPr>
      <w:r>
        <w:t>об установлении нормативов допустимых выбросов</w:t>
      </w:r>
    </w:p>
    <w:p w:rsidR="00E1505E" w:rsidRDefault="00E1505E">
      <w:pPr>
        <w:pStyle w:val="ConsPlusNormal"/>
        <w:jc w:val="center"/>
      </w:pPr>
      <w:r>
        <w:t>и выдаче разрешения на выбросы загрязняющих веществ</w:t>
      </w:r>
    </w:p>
    <w:p w:rsidR="00E1505E" w:rsidRDefault="00E1505E">
      <w:pPr>
        <w:pStyle w:val="ConsPlusNormal"/>
        <w:jc w:val="center"/>
      </w:pPr>
      <w:r>
        <w:t>в атмосферный воздух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020"/>
        <w:gridCol w:w="396"/>
        <w:gridCol w:w="850"/>
        <w:gridCol w:w="1530"/>
        <w:gridCol w:w="3344"/>
      </w:tblGrid>
      <w:tr w:rsidR="00E1505E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381"/>
        <w:gridCol w:w="1757"/>
        <w:gridCol w:w="1587"/>
      </w:tblGrid>
      <w:tr w:rsidR="00E1505E">
        <w:tc>
          <w:tcPr>
            <w:tcW w:w="623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E1505E" w:rsidRDefault="00E1505E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E1505E">
        <w:tc>
          <w:tcPr>
            <w:tcW w:w="623" w:type="dxa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5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587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623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5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587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E1505E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 w:rsidR="00E1505E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E1505E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E1505E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2381"/>
        <w:gridCol w:w="3344"/>
      </w:tblGrid>
      <w:tr w:rsidR="00E1505E">
        <w:tc>
          <w:tcPr>
            <w:tcW w:w="963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963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344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963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38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344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3685"/>
        <w:gridCol w:w="3288"/>
      </w:tblGrid>
      <w:tr w:rsidR="00E1505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E1505E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2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lastRenderedPageBreak/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28" w:name="P813"/>
      <w:bookmarkEnd w:id="28"/>
      <w:r>
        <w:t>Заявление</w:t>
      </w:r>
    </w:p>
    <w:p w:rsidR="00E1505E" w:rsidRDefault="00E1505E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E1505E" w:rsidRDefault="00E1505E">
      <w:pPr>
        <w:pStyle w:val="ConsPlusNormal"/>
        <w:jc w:val="center"/>
      </w:pPr>
      <w:r>
        <w:t>разрешенных выбросов и выдаче разрешения на выбросы</w:t>
      </w:r>
    </w:p>
    <w:p w:rsidR="00E1505E" w:rsidRDefault="00E1505E">
      <w:pPr>
        <w:pStyle w:val="ConsPlusNormal"/>
        <w:jc w:val="center"/>
      </w:pPr>
      <w:r>
        <w:t>загрязняющих веществ в атмосферный воздух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E1505E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E1505E" w:rsidRDefault="00E1505E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00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30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26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53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26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53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E1505E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E1505E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26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23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26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23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E1505E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E1505E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3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29" w:name="P916"/>
      <w:bookmarkEnd w:id="29"/>
      <w:r>
        <w:t>Заявление</w:t>
      </w:r>
    </w:p>
    <w:p w:rsidR="00E1505E" w:rsidRDefault="00E1505E">
      <w:pPr>
        <w:pStyle w:val="ConsPlusNormal"/>
        <w:jc w:val="center"/>
      </w:pPr>
      <w:r>
        <w:t>о продлении срока действия разрешения на выбросы</w:t>
      </w:r>
    </w:p>
    <w:p w:rsidR="00E1505E" w:rsidRDefault="00E1505E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E1505E" w:rsidRDefault="00E1505E">
      <w:pPr>
        <w:pStyle w:val="ConsPlusNormal"/>
        <w:jc w:val="center"/>
      </w:pPr>
      <w:r>
        <w:t>установленных временно разрешенных выбросов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E1505E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E1505E" w:rsidRDefault="00E1505E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lastRenderedPageBreak/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3"/>
      </w:tblGrid>
      <w:tr w:rsidR="00E1505E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sectPr w:rsidR="00E1505E" w:rsidSect="000E7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E1505E">
        <w:tc>
          <w:tcPr>
            <w:tcW w:w="389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04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E1505E" w:rsidRDefault="00E1505E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E1505E" w:rsidRDefault="00E1505E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Исполнитель</w:t>
            </w:r>
          </w:p>
          <w:p w:rsidR="00E1505E" w:rsidRDefault="00E1505E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Экологический эффект</w:t>
            </w:r>
          </w:p>
          <w:p w:rsidR="00E1505E" w:rsidRDefault="00E1505E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E1505E">
        <w:tc>
          <w:tcPr>
            <w:tcW w:w="389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10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60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3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99" w:type="dxa"/>
          </w:tcPr>
          <w:p w:rsidR="00E1505E" w:rsidRDefault="00E1505E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E1505E" w:rsidRDefault="00E1505E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162" w:type="dxa"/>
            <w:vMerge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8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0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6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3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9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5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62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8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0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6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3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9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5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62" w:type="dxa"/>
          </w:tcPr>
          <w:p w:rsidR="00E1505E" w:rsidRDefault="00E1505E">
            <w:pPr>
              <w:pStyle w:val="ConsPlusNormal"/>
            </w:pPr>
            <w:r>
              <w:t>Итого снижение</w:t>
            </w:r>
          </w:p>
        </w:tc>
      </w:tr>
    </w:tbl>
    <w:p w:rsidR="00E1505E" w:rsidRDefault="00E1505E">
      <w:pPr>
        <w:pStyle w:val="ConsPlusNormal"/>
        <w:sectPr w:rsidR="00E150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05E" w:rsidRDefault="00E150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096"/>
        <w:gridCol w:w="4421"/>
      </w:tblGrid>
      <w:tr w:rsidR="00E1505E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E1505E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4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30" w:name="P1049"/>
      <w:bookmarkEnd w:id="30"/>
      <w:r>
        <w:t>Заявление</w:t>
      </w:r>
    </w:p>
    <w:p w:rsidR="00E1505E" w:rsidRDefault="00E1505E">
      <w:pPr>
        <w:pStyle w:val="ConsPlusNormal"/>
        <w:jc w:val="center"/>
      </w:pPr>
      <w:r>
        <w:t>о переоформлении разрешения на выбросы</w:t>
      </w:r>
    </w:p>
    <w:p w:rsidR="00E1505E" w:rsidRDefault="00E1505E">
      <w:pPr>
        <w:pStyle w:val="ConsPlusNormal"/>
        <w:jc w:val="center"/>
      </w:pPr>
      <w:r>
        <w:t>загрязняющих веществ в атмосферный воздух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E1505E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lastRenderedPageBreak/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E1505E" w:rsidRDefault="00E1505E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794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0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6"/>
        <w:gridCol w:w="2096"/>
        <w:gridCol w:w="4421"/>
      </w:tblGrid>
      <w:tr w:rsidR="00E1505E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E1505E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 xml:space="preserve">наименование юридического лица или </w:t>
            </w:r>
            <w:r>
              <w:lastRenderedPageBreak/>
              <w:t>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5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31" w:name="P1144"/>
      <w:bookmarkEnd w:id="31"/>
      <w:r>
        <w:t>Заявление</w:t>
      </w:r>
    </w:p>
    <w:p w:rsidR="00E1505E" w:rsidRDefault="00E1505E">
      <w:pPr>
        <w:pStyle w:val="ConsPlusNormal"/>
        <w:jc w:val="center"/>
      </w:pPr>
      <w:r>
        <w:t>об исправлении допущенных ошибок и (или) опечаток</w:t>
      </w:r>
    </w:p>
    <w:p w:rsidR="00E1505E" w:rsidRDefault="00E1505E">
      <w:pPr>
        <w:pStyle w:val="ConsPlusNormal"/>
        <w:jc w:val="center"/>
      </w:pPr>
      <w:r>
        <w:t>в выданных в результате предоставления</w:t>
      </w:r>
    </w:p>
    <w:p w:rsidR="00E1505E" w:rsidRDefault="00E1505E">
      <w:pPr>
        <w:pStyle w:val="ConsPlusNormal"/>
        <w:jc w:val="center"/>
      </w:pPr>
      <w:r>
        <w:t>государственной услуги документах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E1505E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lastRenderedPageBreak/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E1505E">
        <w:tc>
          <w:tcPr>
            <w:tcW w:w="849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849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004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849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55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004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E1505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E1505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подпись,</w:t>
            </w:r>
          </w:p>
          <w:p w:rsidR="00E1505E" w:rsidRDefault="00E1505E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6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center"/>
      </w:pPr>
      <w:bookmarkStart w:id="32" w:name="P1233"/>
      <w:bookmarkEnd w:id="32"/>
      <w:r>
        <w:t>Заявление</w:t>
      </w:r>
    </w:p>
    <w:p w:rsidR="00E1505E" w:rsidRDefault="00E1505E">
      <w:pPr>
        <w:pStyle w:val="ConsPlusNormal"/>
        <w:jc w:val="center"/>
      </w:pPr>
      <w:r>
        <w:t>о выдаче дубликата разрешения на выбросы</w:t>
      </w:r>
    </w:p>
    <w:p w:rsidR="00E1505E" w:rsidRDefault="00E1505E">
      <w:pPr>
        <w:pStyle w:val="ConsPlusNormal"/>
        <w:jc w:val="center"/>
      </w:pPr>
      <w:r>
        <w:lastRenderedPageBreak/>
        <w:t>загрязняющих веществ в атмосферный воздух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E1505E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E1505E" w:rsidRDefault="00E1505E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E1505E" w:rsidRDefault="00E1505E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1505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E1505E">
        <w:tc>
          <w:tcPr>
            <w:tcW w:w="850" w:type="dxa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:rsidR="00E1505E" w:rsidRDefault="00E150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E1505E" w:rsidRDefault="00E150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E1505E" w:rsidRDefault="00E1505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E1505E">
        <w:tc>
          <w:tcPr>
            <w:tcW w:w="850" w:type="dxa"/>
          </w:tcPr>
          <w:p w:rsidR="00E1505E" w:rsidRDefault="00E1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5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850" w:type="dxa"/>
          </w:tcPr>
          <w:p w:rsidR="00E1505E" w:rsidRDefault="00E150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75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721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E1505E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E1505E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E1505E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Направить: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1505E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E1505E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5E" w:rsidRDefault="00E1505E">
            <w:pPr>
              <w:pStyle w:val="ConsPlusNormal"/>
            </w:pPr>
          </w:p>
        </w:tc>
      </w:tr>
      <w:tr w:rsidR="00E1505E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05E" w:rsidRDefault="00E1505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7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bookmarkStart w:id="33" w:name="P1335"/>
      <w:bookmarkEnd w:id="33"/>
      <w:r>
        <w:t xml:space="preserve">                               РАЗРЕШЕНИЕ N ___</w:t>
      </w:r>
    </w:p>
    <w:p w:rsidR="00E1505E" w:rsidRDefault="00E1505E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E1505E" w:rsidRDefault="00E1505E">
      <w:pPr>
        <w:pStyle w:val="ConsPlusNonformat"/>
        <w:jc w:val="both"/>
      </w:pPr>
      <w:r>
        <w:t xml:space="preserve">                      (за исключением радиоактивных)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E1505E" w:rsidRDefault="00E1505E">
      <w:pPr>
        <w:pStyle w:val="ConsPlusNonformat"/>
        <w:jc w:val="both"/>
      </w:pPr>
      <w:r>
        <w:lastRenderedPageBreak/>
        <w:t xml:space="preserve">                            (наименование территориального</w:t>
      </w:r>
    </w:p>
    <w:p w:rsidR="00E1505E" w:rsidRDefault="00E1505E">
      <w:pPr>
        <w:pStyle w:val="ConsPlusNonformat"/>
        <w:jc w:val="both"/>
      </w:pPr>
      <w:r>
        <w:t xml:space="preserve">                               органа Росприроднадзора)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E1505E" w:rsidRDefault="00E1505E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E1505E" w:rsidRDefault="00E1505E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E1505E" w:rsidRDefault="00E1505E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E1505E" w:rsidRDefault="00E1505E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E1505E" w:rsidRDefault="00E1505E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E1505E" w:rsidRDefault="00E1505E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1505E" w:rsidRDefault="00E1505E">
      <w:pPr>
        <w:pStyle w:val="ConsPlusNonformat"/>
        <w:jc w:val="both"/>
      </w:pPr>
      <w:r>
        <w:t>разрешается в период с "__" ________ 20__ г. по "__" ________ 20__ г.</w:t>
      </w:r>
    </w:p>
    <w:p w:rsidR="00E1505E" w:rsidRDefault="00E1505E">
      <w:pPr>
        <w:pStyle w:val="ConsPlusNonformat"/>
        <w:jc w:val="both"/>
      </w:pPr>
      <w:r>
        <w:t>осуществлять выбросы загрязняющих веществ в атмосферный воздух.</w:t>
      </w:r>
    </w:p>
    <w:p w:rsidR="00E1505E" w:rsidRDefault="00E1505E">
      <w:pPr>
        <w:pStyle w:val="ConsPlusNonformat"/>
        <w:jc w:val="both"/>
      </w:pPr>
      <w:proofErr w:type="gramStart"/>
      <w:r>
        <w:t>Перечень  и</w:t>
      </w:r>
      <w:proofErr w:type="gramEnd"/>
      <w:r>
        <w:t xml:space="preserve">  количество  загрязняющих  веществ,   разрешенных   к   выбросу</w:t>
      </w:r>
    </w:p>
    <w:p w:rsidR="00E1505E" w:rsidRDefault="00E1505E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__________________________________________________________________________,</w:t>
      </w:r>
    </w:p>
    <w:p w:rsidR="00E1505E" w:rsidRDefault="00E1505E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:rsidR="00E1505E" w:rsidRDefault="00E1505E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E1505E" w:rsidRDefault="00E1505E">
      <w:pPr>
        <w:pStyle w:val="ConsPlusNonformat"/>
        <w:jc w:val="both"/>
      </w:pPr>
      <w:r>
        <w:t xml:space="preserve">условия действия разрешения на выбросы загрязняющих </w:t>
      </w:r>
      <w:proofErr w:type="gramStart"/>
      <w:r>
        <w:t>веществ  в</w:t>
      </w:r>
      <w:proofErr w:type="gramEnd"/>
      <w:r>
        <w:t xml:space="preserve">  атмосферный</w:t>
      </w:r>
    </w:p>
    <w:p w:rsidR="00E1505E" w:rsidRDefault="00E1505E">
      <w:pPr>
        <w:pStyle w:val="ConsPlusNonformat"/>
        <w:jc w:val="both"/>
      </w:pPr>
      <w:proofErr w:type="gramStart"/>
      <w:r>
        <w:t>воздух,  нормативы</w:t>
      </w:r>
      <w:proofErr w:type="gramEnd"/>
      <w:r>
        <w:t xml:space="preserve">  выбросов  загрязняющих  веществ  в  атмосферный  воздух</w:t>
      </w:r>
    </w:p>
    <w:p w:rsidR="00E1505E" w:rsidRDefault="00E1505E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:rsidR="00E1505E" w:rsidRDefault="00E1505E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Дата выдачи разрешения "__" ________ 20__ г.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Руководитель территориального</w:t>
      </w:r>
    </w:p>
    <w:p w:rsidR="00E1505E" w:rsidRDefault="00E1505E">
      <w:pPr>
        <w:pStyle w:val="ConsPlusNonformat"/>
        <w:jc w:val="both"/>
      </w:pPr>
      <w:r>
        <w:t>органа Росприроднадзора</w:t>
      </w:r>
    </w:p>
    <w:p w:rsidR="00E1505E" w:rsidRDefault="00E1505E">
      <w:pPr>
        <w:pStyle w:val="ConsPlusNonformat"/>
        <w:jc w:val="both"/>
      </w:pPr>
      <w:r>
        <w:t>(или должностное лицо,</w:t>
      </w:r>
    </w:p>
    <w:p w:rsidR="00E1505E" w:rsidRDefault="00E1505E">
      <w:pPr>
        <w:pStyle w:val="ConsPlusNonformat"/>
        <w:jc w:val="both"/>
      </w:pPr>
      <w:r>
        <w:t>его замещающее, или уполномоченный</w:t>
      </w:r>
    </w:p>
    <w:p w:rsidR="00E1505E" w:rsidRDefault="00E1505E">
      <w:pPr>
        <w:pStyle w:val="ConsPlusNonformat"/>
        <w:jc w:val="both"/>
      </w:pPr>
      <w:r>
        <w:t xml:space="preserve">заместитель </w:t>
      </w:r>
      <w:proofErr w:type="gramStart"/>
      <w:r>
        <w:t xml:space="preserve">руководителя)   </w:t>
      </w:r>
      <w:proofErr w:type="gramEnd"/>
      <w:r>
        <w:t xml:space="preserve">       _______________  (_____________________)</w:t>
      </w:r>
    </w:p>
    <w:p w:rsidR="00E1505E" w:rsidRDefault="00E1505E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М.П.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E1505E" w:rsidRDefault="00E1505E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E1505E" w:rsidRDefault="00E1505E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__________________________________________________________________________,</w:t>
      </w:r>
    </w:p>
    <w:p w:rsidR="00E1505E" w:rsidRDefault="00E1505E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E1505E" w:rsidRDefault="00E1505E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E1505E" w:rsidRDefault="00E1505E">
      <w:pPr>
        <w:pStyle w:val="ConsPlusNonformat"/>
        <w:jc w:val="both"/>
      </w:pPr>
      <w:r>
        <w:t>по 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--------------------------------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E1505E">
        <w:tc>
          <w:tcPr>
            <w:tcW w:w="510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E1505E" w:rsidRDefault="00E1505E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E1505E" w:rsidRDefault="00E1505E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E1505E" w:rsidRDefault="00E1505E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E1505E">
        <w:tc>
          <w:tcPr>
            <w:tcW w:w="510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E1505E" w:rsidRDefault="00E1505E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E1505E" w:rsidRDefault="00E1505E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E1505E">
        <w:tc>
          <w:tcPr>
            <w:tcW w:w="510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7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32" w:type="dxa"/>
          </w:tcPr>
          <w:p w:rsidR="00E1505E" w:rsidRDefault="00E1505E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54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  <w:jc w:val="center"/>
            </w:pPr>
          </w:p>
        </w:tc>
      </w:tr>
      <w:tr w:rsidR="00E1505E">
        <w:tc>
          <w:tcPr>
            <w:tcW w:w="5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3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3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39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3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94" w:type="dxa"/>
          </w:tcPr>
          <w:p w:rsidR="00E1505E" w:rsidRDefault="00E1505E">
            <w:pPr>
              <w:pStyle w:val="ConsPlusNormal"/>
            </w:pPr>
            <w:r>
              <w:t xml:space="preserve">ИТОГО </w:t>
            </w:r>
            <w:hyperlink w:anchor="P15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2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3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45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2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446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 xml:space="preserve">подпись)   </w:t>
      </w:r>
      <w:proofErr w:type="gramEnd"/>
      <w:r>
        <w:t>(фамилия, И.О.)</w:t>
      </w:r>
    </w:p>
    <w:p w:rsidR="00E1505E" w:rsidRDefault="00E1505E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(фамилия, И.О.)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--------------------------------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34" w:name="P1501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E1505E" w:rsidRDefault="00E1505E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Условия действия</w:t>
      </w:r>
    </w:p>
    <w:p w:rsidR="00E1505E" w:rsidRDefault="00E1505E">
      <w:pPr>
        <w:pStyle w:val="ConsPlusNonformat"/>
        <w:jc w:val="both"/>
      </w:pPr>
      <w:r>
        <w:t xml:space="preserve">                    разрешения на выбросы загрязняющих</w:t>
      </w:r>
    </w:p>
    <w:p w:rsidR="00E1505E" w:rsidRDefault="00E1505E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__________________________________________________________________________,</w:t>
      </w:r>
    </w:p>
    <w:p w:rsidR="00E1505E" w:rsidRDefault="00E1505E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E1505E" w:rsidRDefault="00E1505E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E1505E" w:rsidRDefault="00E1505E">
      <w:pPr>
        <w:pStyle w:val="ConsPlusNonformat"/>
        <w:jc w:val="both"/>
      </w:pPr>
      <w:r>
        <w:t>по 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1.  </w:t>
      </w:r>
      <w:proofErr w:type="gramStart"/>
      <w:r>
        <w:t>Выброс  загрязняющих</w:t>
      </w:r>
      <w:proofErr w:type="gramEnd"/>
      <w:r>
        <w:t xml:space="preserve">  веществ  в  атмосферный  воздух,  не  указанных в</w:t>
      </w:r>
    </w:p>
    <w:p w:rsidR="00E1505E" w:rsidRDefault="00E1505E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:rsidR="00E1505E" w:rsidRDefault="00E1505E">
      <w:pPr>
        <w:pStyle w:val="ConsPlusNonformat"/>
        <w:jc w:val="both"/>
      </w:pPr>
      <w:r>
        <w:lastRenderedPageBreak/>
        <w:t>действия разрешения на выброс загрязняющих веществ в атмосферный воздух, не</w:t>
      </w:r>
    </w:p>
    <w:p w:rsidR="00E1505E" w:rsidRDefault="00E1505E">
      <w:pPr>
        <w:pStyle w:val="ConsPlusNonformat"/>
        <w:jc w:val="both"/>
      </w:pPr>
      <w:r>
        <w:t>разрешается.</w:t>
      </w:r>
    </w:p>
    <w:p w:rsidR="00E1505E" w:rsidRDefault="00E1505E">
      <w:pPr>
        <w:pStyle w:val="ConsPlusNonformat"/>
        <w:jc w:val="both"/>
      </w:pPr>
      <w:r>
        <w:t xml:space="preserve">2.  </w:t>
      </w:r>
      <w:proofErr w:type="gramStart"/>
      <w:r>
        <w:t>Соблюдение  нормативов</w:t>
      </w:r>
      <w:proofErr w:type="gramEnd"/>
      <w:r>
        <w:t xml:space="preserve">  допустимых выбросов и при установлении временно</w:t>
      </w:r>
    </w:p>
    <w:p w:rsidR="00E1505E" w:rsidRDefault="00E1505E">
      <w:pPr>
        <w:pStyle w:val="ConsPlusNonformat"/>
        <w:jc w:val="both"/>
      </w:pPr>
      <w:proofErr w:type="gramStart"/>
      <w:r>
        <w:t>разрешенных  выбросов</w:t>
      </w:r>
      <w:proofErr w:type="gramEnd"/>
      <w:r>
        <w:t xml:space="preserve">  загрязняющих  веществ  в  атмосферный  воздух должно</w:t>
      </w:r>
    </w:p>
    <w:p w:rsidR="00E1505E" w:rsidRDefault="00E1505E">
      <w:pPr>
        <w:pStyle w:val="ConsPlusNonformat"/>
        <w:jc w:val="both"/>
      </w:pPr>
      <w:r>
        <w:t xml:space="preserve">обеспечиваться   на   </w:t>
      </w:r>
      <w:proofErr w:type="gramStart"/>
      <w:r>
        <w:t>каждом  источнике</w:t>
      </w:r>
      <w:proofErr w:type="gramEnd"/>
      <w:r>
        <w:t xml:space="preserve">  выбросов  загрязняющих  веществ  в</w:t>
      </w:r>
    </w:p>
    <w:p w:rsidR="00E1505E" w:rsidRDefault="00E1505E">
      <w:pPr>
        <w:pStyle w:val="ConsPlusNonformat"/>
        <w:jc w:val="both"/>
      </w:pPr>
      <w:proofErr w:type="gramStart"/>
      <w:r>
        <w:t>атмосферный  воздух</w:t>
      </w:r>
      <w:proofErr w:type="gramEnd"/>
      <w:r>
        <w:t xml:space="preserve">  в соответствии с утвержденными в установленном порядке</w:t>
      </w:r>
    </w:p>
    <w:p w:rsidR="00E1505E" w:rsidRDefault="00E1505E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E1505E" w:rsidRDefault="00E1505E">
      <w:pPr>
        <w:pStyle w:val="ConsPlusNonformat"/>
        <w:jc w:val="both"/>
      </w:pPr>
      <w:r>
        <w:t xml:space="preserve">3.  </w:t>
      </w:r>
      <w:proofErr w:type="gramStart"/>
      <w:r>
        <w:t>Выполнение  в</w:t>
      </w:r>
      <w:proofErr w:type="gramEnd"/>
      <w:r>
        <w:t xml:space="preserve">  установленные  сроки  утвержденного плана мероприятий по</w:t>
      </w:r>
    </w:p>
    <w:p w:rsidR="00E1505E" w:rsidRDefault="00E1505E">
      <w:pPr>
        <w:pStyle w:val="ConsPlusNonformat"/>
        <w:jc w:val="both"/>
      </w:pPr>
      <w:proofErr w:type="gramStart"/>
      <w:r>
        <w:t>снижению  выбросов</w:t>
      </w:r>
      <w:proofErr w:type="gramEnd"/>
      <w:r>
        <w:t xml:space="preserve">  загрязняющих  в атмосферный воздух на период поэтапного</w:t>
      </w:r>
    </w:p>
    <w:p w:rsidR="00E1505E" w:rsidRDefault="00E1505E">
      <w:pPr>
        <w:pStyle w:val="ConsPlusNonformat"/>
        <w:jc w:val="both"/>
      </w:pPr>
      <w:r>
        <w:t>достижения нормативов допустимых выбросов.</w:t>
      </w:r>
    </w:p>
    <w:p w:rsidR="00E1505E" w:rsidRDefault="00E1505E">
      <w:pPr>
        <w:pStyle w:val="ConsPlusNonformat"/>
        <w:jc w:val="both"/>
      </w:pPr>
      <w:r>
        <w:t xml:space="preserve">4.  </w:t>
      </w:r>
      <w:proofErr w:type="gramStart"/>
      <w:r>
        <w:t>Перечень  загрязняющих</w:t>
      </w:r>
      <w:proofErr w:type="gramEnd"/>
      <w:r>
        <w:t xml:space="preserve">  веществ и показатели их выбросов, не подлежащие</w:t>
      </w:r>
    </w:p>
    <w:p w:rsidR="00E1505E" w:rsidRDefault="00E1505E">
      <w:pPr>
        <w:pStyle w:val="ConsPlusNonformat"/>
        <w:jc w:val="both"/>
      </w:pPr>
      <w:r>
        <w:t>нормированию и государственному учету.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4"/>
        <w:gridCol w:w="1134"/>
        <w:gridCol w:w="1191"/>
        <w:gridCol w:w="1077"/>
        <w:gridCol w:w="1077"/>
      </w:tblGrid>
      <w:tr w:rsidR="00E1505E">
        <w:tc>
          <w:tcPr>
            <w:tcW w:w="345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E1505E" w:rsidRDefault="00E1505E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E1505E">
        <w:tc>
          <w:tcPr>
            <w:tcW w:w="345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134" w:type="dxa"/>
          </w:tcPr>
          <w:p w:rsidR="00E1505E" w:rsidRDefault="00E1505E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E1505E" w:rsidRDefault="00E1505E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E1505E" w:rsidRDefault="00E1505E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E1505E" w:rsidRDefault="00E1505E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E1505E" w:rsidRDefault="00E1505E">
            <w:pPr>
              <w:pStyle w:val="ConsPlusNormal"/>
              <w:jc w:val="center"/>
            </w:pPr>
            <w:r>
              <w:t>год, т/г</w:t>
            </w:r>
          </w:p>
        </w:tc>
      </w:tr>
      <w:tr w:rsidR="00E1505E">
        <w:tc>
          <w:tcPr>
            <w:tcW w:w="345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4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9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345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E1505E" w:rsidRDefault="00E1505E">
            <w:pPr>
              <w:pStyle w:val="ConsPlusNormal"/>
            </w:pPr>
          </w:p>
        </w:tc>
        <w:tc>
          <w:tcPr>
            <w:tcW w:w="119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77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--------------------------------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E1505E" w:rsidRDefault="00E1505E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УТВЕРЖДАЮ</w:t>
      </w:r>
    </w:p>
    <w:p w:rsidR="00E1505E" w:rsidRDefault="00E1505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E1505E" w:rsidRDefault="00E1505E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:rsidR="00E1505E" w:rsidRDefault="00E1505E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E1505E" w:rsidRDefault="00E1505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(подпись, Ф.И.О.)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"__" ________ 20__ г.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                                    М.П.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E1505E" w:rsidRDefault="00E1505E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__________________________________________________________________________,</w:t>
      </w:r>
    </w:p>
    <w:p w:rsidR="00E1505E" w:rsidRDefault="00E1505E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E1505E" w:rsidRDefault="00E1505E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E1505E" w:rsidRDefault="00E1505E">
      <w:pPr>
        <w:pStyle w:val="ConsPlusNonformat"/>
        <w:jc w:val="both"/>
      </w:pPr>
      <w:r>
        <w:t>по 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--------------------------------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sectPr w:rsidR="00E150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1505E">
        <w:tc>
          <w:tcPr>
            <w:tcW w:w="52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E1505E" w:rsidRDefault="00E1505E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ВДВ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15</w:t>
            </w:r>
          </w:p>
        </w:tc>
      </w:tr>
      <w:tr w:rsidR="00E1505E">
        <w:tc>
          <w:tcPr>
            <w:tcW w:w="10268" w:type="dxa"/>
            <w:gridSpan w:val="15"/>
          </w:tcPr>
          <w:p w:rsidR="00E1505E" w:rsidRDefault="00E1505E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0268" w:type="dxa"/>
            <w:gridSpan w:val="15"/>
          </w:tcPr>
          <w:p w:rsidR="00E1505E" w:rsidRDefault="00E1505E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536" w:type="dxa"/>
            <w:gridSpan w:val="2"/>
          </w:tcPr>
          <w:p w:rsidR="00E1505E" w:rsidRDefault="00E1505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>Продолжение таблицы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1505E">
        <w:tc>
          <w:tcPr>
            <w:tcW w:w="52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Произво</w:t>
            </w:r>
            <w:r>
              <w:lastRenderedPageBreak/>
              <w:t>дство, цех, участок</w:t>
            </w:r>
          </w:p>
        </w:tc>
        <w:tc>
          <w:tcPr>
            <w:tcW w:w="51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ист.</w:t>
            </w:r>
          </w:p>
        </w:tc>
        <w:tc>
          <w:tcPr>
            <w:tcW w:w="8214" w:type="dxa"/>
            <w:gridSpan w:val="12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Норматив выбросов (с разбивкой по годам)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ВДВ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23</w:t>
            </w:r>
          </w:p>
        </w:tc>
      </w:tr>
      <w:tr w:rsidR="00E1505E">
        <w:tc>
          <w:tcPr>
            <w:tcW w:w="10268" w:type="dxa"/>
            <w:gridSpan w:val="15"/>
          </w:tcPr>
          <w:p w:rsidR="00E1505E" w:rsidRDefault="00E1505E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0268" w:type="dxa"/>
            <w:gridSpan w:val="15"/>
          </w:tcPr>
          <w:p w:rsidR="00E1505E" w:rsidRDefault="00E1505E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1536" w:type="dxa"/>
            <w:gridSpan w:val="2"/>
          </w:tcPr>
          <w:p w:rsidR="00E1505E" w:rsidRDefault="00E1505E">
            <w:pPr>
              <w:pStyle w:val="ConsPlusNormal"/>
              <w:jc w:val="center"/>
            </w:pPr>
            <w:r>
              <w:t xml:space="preserve">ИТОГО: </w:t>
            </w:r>
            <w:hyperlink w:anchor="P19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--------------------------------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35" w:name="P1972"/>
      <w:bookmarkEnd w:id="35"/>
      <w:r>
        <w:t>&lt;1&gt; В строке "ИТОГО" указываются валовые выбросы (т/г) в целом по отдельной производственной территории.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E1505E" w:rsidRDefault="00E1505E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__________________________________________________________________________,</w:t>
      </w:r>
    </w:p>
    <w:p w:rsidR="00E1505E" w:rsidRDefault="00E1505E">
      <w:pPr>
        <w:pStyle w:val="ConsPlusNonformat"/>
        <w:jc w:val="both"/>
      </w:pPr>
      <w:r>
        <w:lastRenderedPageBreak/>
        <w:t xml:space="preserve">             наименование юридического лица или фамилия, имя,</w:t>
      </w:r>
    </w:p>
    <w:p w:rsidR="00E1505E" w:rsidRDefault="00E1505E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E1505E" w:rsidRDefault="00E1505E">
      <w:pPr>
        <w:pStyle w:val="ConsPlusNonformat"/>
        <w:jc w:val="both"/>
      </w:pPr>
      <w:r>
        <w:t>по 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E1505E" w:rsidRDefault="00E1505E">
      <w:pPr>
        <w:pStyle w:val="ConsPlusNonformat"/>
        <w:jc w:val="both"/>
      </w:pPr>
      <w:r>
        <w:t>___________________________________________________________________________</w:t>
      </w:r>
    </w:p>
    <w:p w:rsidR="00E1505E" w:rsidRDefault="00E1505E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1505E">
        <w:tc>
          <w:tcPr>
            <w:tcW w:w="52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E1505E" w:rsidRDefault="00E1505E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E1505E" w:rsidRDefault="00E1505E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t>ВРВ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1505E" w:rsidRDefault="00E15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15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>Продолжение таблицы</w:t>
      </w:r>
    </w:p>
    <w:p w:rsidR="00E1505E" w:rsidRDefault="00E1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1505E">
        <w:tc>
          <w:tcPr>
            <w:tcW w:w="52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Класс опасности загрязняющего вещест</w:t>
            </w:r>
            <w:r>
              <w:lastRenderedPageBreak/>
              <w:t>ва</w:t>
            </w:r>
          </w:p>
          <w:p w:rsidR="00E1505E" w:rsidRDefault="00E1505E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Норматив выбросов (с разбивкой по годам)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20__ год</w:t>
            </w:r>
          </w:p>
        </w:tc>
      </w:tr>
      <w:tr w:rsidR="00E1505E">
        <w:tc>
          <w:tcPr>
            <w:tcW w:w="52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lastRenderedPageBreak/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г/с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lastRenderedPageBreak/>
              <w:t>ВРВ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г/с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lastRenderedPageBreak/>
              <w:t>ВРВ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г/с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НДВ</w:t>
            </w:r>
          </w:p>
          <w:p w:rsidR="00E1505E" w:rsidRDefault="00E1505E">
            <w:pPr>
              <w:pStyle w:val="ConsPlusNormal"/>
              <w:jc w:val="center"/>
            </w:pPr>
            <w:r>
              <w:t>---</w:t>
            </w:r>
          </w:p>
          <w:p w:rsidR="00E1505E" w:rsidRDefault="00E1505E">
            <w:pPr>
              <w:pStyle w:val="ConsPlusNormal"/>
              <w:jc w:val="center"/>
            </w:pPr>
            <w:r>
              <w:lastRenderedPageBreak/>
              <w:t>ВРВ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13" w:type="dxa"/>
          </w:tcPr>
          <w:p w:rsidR="00E1505E" w:rsidRDefault="00E15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1505E" w:rsidRDefault="00E15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E1505E" w:rsidRDefault="00E150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1505E" w:rsidRDefault="00E1505E">
            <w:pPr>
              <w:pStyle w:val="ConsPlusNormal"/>
              <w:jc w:val="center"/>
            </w:pPr>
            <w:r>
              <w:t>23</w:t>
            </w: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52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1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07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29" w:type="dxa"/>
          </w:tcPr>
          <w:p w:rsidR="00E1505E" w:rsidRDefault="00E1505E">
            <w:pPr>
              <w:pStyle w:val="ConsPlusNormal"/>
            </w:pP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2443" w:type="dxa"/>
            <w:gridSpan w:val="3"/>
          </w:tcPr>
          <w:p w:rsidR="00E1505E" w:rsidRDefault="00E1505E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701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96" w:type="dxa"/>
          </w:tcPr>
          <w:p w:rsidR="00E1505E" w:rsidRDefault="00E1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680" w:type="dxa"/>
          </w:tcPr>
          <w:p w:rsidR="00E1505E" w:rsidRDefault="00E1505E">
            <w:pPr>
              <w:pStyle w:val="ConsPlusNormal"/>
            </w:pP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 xml:space="preserve">подпись)   </w:t>
      </w:r>
      <w:proofErr w:type="gramEnd"/>
      <w:r>
        <w:t>(фамилия, И.О.)</w:t>
      </w:r>
    </w:p>
    <w:p w:rsidR="00E1505E" w:rsidRDefault="00E1505E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E1505E" w:rsidRDefault="00E1505E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(фамилия, И.О.)</w:t>
      </w:r>
    </w:p>
    <w:p w:rsidR="00E1505E" w:rsidRDefault="00E1505E">
      <w:pPr>
        <w:pStyle w:val="ConsPlusNormal"/>
        <w:sectPr w:rsidR="00E150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  <w:outlineLvl w:val="1"/>
      </w:pPr>
      <w:r>
        <w:t>Приложение 8</w:t>
      </w:r>
    </w:p>
    <w:p w:rsidR="00E1505E" w:rsidRDefault="00E1505E">
      <w:pPr>
        <w:pStyle w:val="ConsPlusNormal"/>
        <w:jc w:val="right"/>
      </w:pPr>
      <w:r>
        <w:t>к Административному регламенту</w:t>
      </w:r>
    </w:p>
    <w:p w:rsidR="00E1505E" w:rsidRDefault="00E1505E">
      <w:pPr>
        <w:pStyle w:val="ConsPlusNormal"/>
        <w:jc w:val="right"/>
      </w:pPr>
      <w:r>
        <w:t>Федеральной службы по надзору в сфере</w:t>
      </w:r>
    </w:p>
    <w:p w:rsidR="00E1505E" w:rsidRDefault="00E1505E">
      <w:pPr>
        <w:pStyle w:val="ConsPlusNormal"/>
        <w:jc w:val="right"/>
      </w:pPr>
      <w:r>
        <w:t>природопользования по предоставлению</w:t>
      </w:r>
    </w:p>
    <w:p w:rsidR="00E1505E" w:rsidRDefault="00E1505E">
      <w:pPr>
        <w:pStyle w:val="ConsPlusNormal"/>
        <w:jc w:val="right"/>
      </w:pPr>
      <w:r>
        <w:t>государственной услуги по установлению</w:t>
      </w:r>
    </w:p>
    <w:p w:rsidR="00E1505E" w:rsidRDefault="00E1505E">
      <w:pPr>
        <w:pStyle w:val="ConsPlusNormal"/>
        <w:jc w:val="right"/>
      </w:pPr>
      <w:r>
        <w:t>нормативов допустимых выбросов, временно</w:t>
      </w:r>
    </w:p>
    <w:p w:rsidR="00E1505E" w:rsidRDefault="00E1505E">
      <w:pPr>
        <w:pStyle w:val="ConsPlusNormal"/>
        <w:jc w:val="right"/>
      </w:pPr>
      <w:r>
        <w:t>разрешенных выбросов и выдаче разрешения</w:t>
      </w:r>
    </w:p>
    <w:p w:rsidR="00E1505E" w:rsidRDefault="00E1505E">
      <w:pPr>
        <w:pStyle w:val="ConsPlusNormal"/>
        <w:jc w:val="right"/>
      </w:pPr>
      <w:r>
        <w:t>на выбросы загрязняющих веществ</w:t>
      </w:r>
    </w:p>
    <w:p w:rsidR="00E1505E" w:rsidRDefault="00E1505E">
      <w:pPr>
        <w:pStyle w:val="ConsPlusNormal"/>
        <w:jc w:val="right"/>
      </w:pPr>
      <w:r>
        <w:t>в атмосферный воздух (за исключением</w:t>
      </w:r>
    </w:p>
    <w:p w:rsidR="00E1505E" w:rsidRDefault="00E1505E">
      <w:pPr>
        <w:pStyle w:val="ConsPlusNormal"/>
        <w:jc w:val="right"/>
      </w:pPr>
      <w:r>
        <w:t>радиоактивных), утвержденному приказом</w:t>
      </w:r>
    </w:p>
    <w:p w:rsidR="00E1505E" w:rsidRDefault="00E1505E">
      <w:pPr>
        <w:pStyle w:val="ConsPlusNormal"/>
        <w:jc w:val="right"/>
      </w:pPr>
      <w:r>
        <w:t>Росприроднадзора от 06.07.2020 N 776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right"/>
      </w:pPr>
      <w:r>
        <w:t>ФОРМА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      УТВЕРЖДАЮ                                     </w:t>
      </w:r>
      <w:proofErr w:type="spellStart"/>
      <w:r>
        <w:t>УТВЕРЖДАЮ</w:t>
      </w:r>
      <w:proofErr w:type="spellEnd"/>
    </w:p>
    <w:p w:rsidR="00E1505E" w:rsidRDefault="00E1505E">
      <w:pPr>
        <w:pStyle w:val="ConsPlusNonformat"/>
        <w:jc w:val="both"/>
      </w:pPr>
      <w:r>
        <w:t>_____________________________                ______________________________</w:t>
      </w:r>
    </w:p>
    <w:p w:rsidR="00E1505E" w:rsidRDefault="00E1505E">
      <w:pPr>
        <w:pStyle w:val="ConsPlusNonformat"/>
        <w:jc w:val="both"/>
      </w:pPr>
      <w:r>
        <w:t xml:space="preserve">(Ф.И.О., подпись руководителя                 </w:t>
      </w:r>
      <w:proofErr w:type="gramStart"/>
      <w:r>
        <w:t xml:space="preserve">   (</w:t>
      </w:r>
      <w:proofErr w:type="gramEnd"/>
      <w:r>
        <w:t>должность руководителя</w:t>
      </w:r>
    </w:p>
    <w:p w:rsidR="00E1505E" w:rsidRDefault="00E1505E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E1505E" w:rsidRDefault="00E1505E">
      <w:pPr>
        <w:pStyle w:val="ConsPlusNonformat"/>
        <w:jc w:val="both"/>
      </w:pPr>
      <w:r>
        <w:t xml:space="preserve">Росприроднадзора или </w:t>
      </w:r>
      <w:proofErr w:type="gramStart"/>
      <w:r>
        <w:t xml:space="preserve">лица,   </w:t>
      </w:r>
      <w:proofErr w:type="gramEnd"/>
      <w:r>
        <w:t xml:space="preserve">                (подпись, Ф.И.О. руководителя)</w:t>
      </w:r>
    </w:p>
    <w:p w:rsidR="00E1505E" w:rsidRDefault="00E1505E">
      <w:pPr>
        <w:pStyle w:val="ConsPlusNonformat"/>
        <w:jc w:val="both"/>
      </w:pPr>
      <w:r>
        <w:t xml:space="preserve">его </w:t>
      </w:r>
      <w:proofErr w:type="gramStart"/>
      <w:r>
        <w:t xml:space="preserve">замещающего)   </w:t>
      </w:r>
      <w:proofErr w:type="gramEnd"/>
      <w:r>
        <w:t xml:space="preserve">                            или Ф.И.О. индивидуального</w:t>
      </w:r>
    </w:p>
    <w:p w:rsidR="00E1505E" w:rsidRDefault="00E1505E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>"__" ________ 20__ г.                             "__" ________ 20__ г.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 М.П.                                         М.П.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bookmarkStart w:id="36" w:name="P2280"/>
      <w:bookmarkEnd w:id="36"/>
      <w:r>
        <w:t xml:space="preserve">                                   План</w:t>
      </w:r>
    </w:p>
    <w:p w:rsidR="00E1505E" w:rsidRDefault="00E1505E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E1505E" w:rsidRDefault="00E1505E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:rsidR="00E1505E" w:rsidRDefault="00E1505E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:rsidR="00E1505E" w:rsidRDefault="00E1505E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:rsidR="00E1505E" w:rsidRDefault="00E1505E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sectPr w:rsidR="00E150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E1505E">
        <w:tc>
          <w:tcPr>
            <w:tcW w:w="41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24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Срок выполнения</w:t>
            </w:r>
          </w:p>
          <w:p w:rsidR="00E1505E" w:rsidRDefault="00E1505E">
            <w:pPr>
              <w:pStyle w:val="ConsPlusNormal"/>
              <w:jc w:val="center"/>
            </w:pPr>
            <w:r>
              <w:t xml:space="preserve">План/факт </w:t>
            </w:r>
            <w:hyperlink w:anchor="P23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E1505E" w:rsidRDefault="00E1505E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E1505E" w:rsidRDefault="00E1505E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Исполнитель</w:t>
            </w:r>
          </w:p>
          <w:p w:rsidR="00E1505E" w:rsidRDefault="00E1505E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E1505E" w:rsidRDefault="00E1505E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:rsidR="00E1505E" w:rsidRDefault="00E1505E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E1505E">
        <w:tc>
          <w:tcPr>
            <w:tcW w:w="41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248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66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15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E1505E" w:rsidRDefault="00E1505E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133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840" w:type="dxa"/>
            <w:vMerge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  <w:vMerge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4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24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6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2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2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1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84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</w:tcPr>
          <w:p w:rsidR="00E1505E" w:rsidRDefault="00E1505E">
            <w:pPr>
              <w:pStyle w:val="ConsPlusNormal"/>
            </w:pPr>
          </w:p>
        </w:tc>
      </w:tr>
      <w:tr w:rsidR="00E1505E">
        <w:tc>
          <w:tcPr>
            <w:tcW w:w="41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248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66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5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2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2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912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133" w:type="dxa"/>
          </w:tcPr>
          <w:p w:rsidR="00E1505E" w:rsidRDefault="00E1505E">
            <w:pPr>
              <w:pStyle w:val="ConsPlusNormal"/>
            </w:pPr>
          </w:p>
        </w:tc>
        <w:tc>
          <w:tcPr>
            <w:tcW w:w="840" w:type="dxa"/>
          </w:tcPr>
          <w:p w:rsidR="00E1505E" w:rsidRDefault="00E1505E">
            <w:pPr>
              <w:pStyle w:val="ConsPlusNormal"/>
            </w:pPr>
          </w:p>
        </w:tc>
        <w:tc>
          <w:tcPr>
            <w:tcW w:w="1008" w:type="dxa"/>
          </w:tcPr>
          <w:p w:rsidR="00E1505E" w:rsidRDefault="00E1505E">
            <w:pPr>
              <w:pStyle w:val="ConsPlusNormal"/>
            </w:pPr>
            <w:r>
              <w:t>Итого снижение</w:t>
            </w:r>
          </w:p>
        </w:tc>
      </w:tr>
    </w:tbl>
    <w:p w:rsidR="00E1505E" w:rsidRDefault="00E1505E">
      <w:pPr>
        <w:pStyle w:val="ConsPlusNormal"/>
        <w:jc w:val="both"/>
      </w:pPr>
    </w:p>
    <w:p w:rsidR="00E1505E" w:rsidRDefault="00E1505E">
      <w:pPr>
        <w:pStyle w:val="ConsPlusNonformat"/>
        <w:jc w:val="both"/>
      </w:pPr>
      <w:r>
        <w:t xml:space="preserve">    </w:t>
      </w:r>
      <w:proofErr w:type="gramStart"/>
      <w:r>
        <w:t xml:space="preserve">Примечание:   </w:t>
      </w:r>
      <w:proofErr w:type="gramEnd"/>
      <w:r>
        <w:t xml:space="preserve"> Экологический    эффект   указывается   по   конкретному</w:t>
      </w:r>
    </w:p>
    <w:p w:rsidR="00E1505E" w:rsidRDefault="00E1505E">
      <w:pPr>
        <w:pStyle w:val="ConsPlusNonformat"/>
        <w:jc w:val="both"/>
      </w:pPr>
      <w:r>
        <w:t xml:space="preserve">загрязняющему   </w:t>
      </w:r>
      <w:proofErr w:type="gramStart"/>
      <w:r>
        <w:t>веществу,  по</w:t>
      </w:r>
      <w:proofErr w:type="gramEnd"/>
      <w:r>
        <w:t xml:space="preserve">  конкретному  источнику  выбросов  по  данным</w:t>
      </w:r>
    </w:p>
    <w:p w:rsidR="00E1505E" w:rsidRDefault="00E1505E">
      <w:pPr>
        <w:pStyle w:val="ConsPlusNonformat"/>
        <w:jc w:val="both"/>
      </w:pPr>
      <w:proofErr w:type="gramStart"/>
      <w:r>
        <w:t>аналитических  исследований</w:t>
      </w:r>
      <w:proofErr w:type="gramEnd"/>
      <w:r>
        <w:t xml:space="preserve">  в  показателях снижения выбросов: для выбросов</w:t>
      </w:r>
    </w:p>
    <w:p w:rsidR="00E1505E" w:rsidRDefault="00E1505E">
      <w:pPr>
        <w:pStyle w:val="ConsPlusNonformat"/>
        <w:jc w:val="both"/>
      </w:pPr>
      <w:proofErr w:type="gramStart"/>
      <w:r>
        <w:t>загрязняющих  веществ</w:t>
      </w:r>
      <w:proofErr w:type="gramEnd"/>
      <w:r>
        <w:t xml:space="preserve">  -  с  .... мг/куб. м до ...; с .... г/с до .... г/с;</w:t>
      </w:r>
    </w:p>
    <w:p w:rsidR="00E1505E" w:rsidRDefault="00E1505E">
      <w:pPr>
        <w:pStyle w:val="ConsPlusNonformat"/>
        <w:jc w:val="both"/>
      </w:pPr>
      <w:r>
        <w:t>с ... т/г до ... т/г.</w:t>
      </w:r>
    </w:p>
    <w:p w:rsidR="00E1505E" w:rsidRDefault="00E1505E">
      <w:pPr>
        <w:pStyle w:val="ConsPlusNonformat"/>
        <w:jc w:val="both"/>
      </w:pPr>
    </w:p>
    <w:p w:rsidR="00E1505E" w:rsidRDefault="00E1505E">
      <w:pPr>
        <w:pStyle w:val="ConsPlusNonformat"/>
        <w:jc w:val="both"/>
      </w:pPr>
      <w:r>
        <w:t xml:space="preserve">    Исполнитель:</w:t>
      </w:r>
    </w:p>
    <w:p w:rsidR="00E1505E" w:rsidRDefault="00E1505E">
      <w:pPr>
        <w:pStyle w:val="ConsPlusNonformat"/>
        <w:jc w:val="both"/>
      </w:pPr>
      <w:r>
        <w:t xml:space="preserve">    _________________   _______________   _________________________________</w:t>
      </w:r>
    </w:p>
    <w:p w:rsidR="00E1505E" w:rsidRDefault="00E1505E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(подпись)      (фамилия, И.О.)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ind w:firstLine="540"/>
        <w:jc w:val="both"/>
      </w:pPr>
      <w:r>
        <w:t>--------------------------------</w:t>
      </w:r>
    </w:p>
    <w:p w:rsidR="00E1505E" w:rsidRDefault="00E1505E">
      <w:pPr>
        <w:pStyle w:val="ConsPlusNormal"/>
        <w:spacing w:before="200"/>
        <w:ind w:firstLine="540"/>
        <w:jc w:val="both"/>
      </w:pPr>
      <w:bookmarkStart w:id="37" w:name="P2336"/>
      <w:bookmarkEnd w:id="37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jc w:val="both"/>
      </w:pPr>
    </w:p>
    <w:p w:rsidR="00E1505E" w:rsidRDefault="00E150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46E" w:rsidRDefault="0018646E"/>
    <w:sectPr w:rsidR="001864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5E"/>
    <w:rsid w:val="0018646E"/>
    <w:rsid w:val="00E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AEAE-8DC8-4D0F-B6EB-6D01CE94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0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5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50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5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5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5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5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50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4924EE68058B61D8D558632EB9E74C0D93FE1C7A2D616255F651025A5F2CAB556EC762F61367445EAD9459CD5A87826956BB12FGDI" TargetMode="External"/><Relationship Id="rId13" Type="http://schemas.openxmlformats.org/officeDocument/2006/relationships/hyperlink" Target="consultantplus://offline/ref=DA64924EE68058B61D8D558632EB9E74C2D830EFC8A3D616255F651025A5F2CAB556EC74286A622509B48014D09EA57130896BBAE107931A28G6I" TargetMode="External"/><Relationship Id="rId18" Type="http://schemas.openxmlformats.org/officeDocument/2006/relationships/hyperlink" Target="consultantplus://offline/ref=DA64924EE68058B61D8D558632EB9E74C7D136EAC1A6D616255F651025A5F2CAB556EC712E6F697150FB814894C3B671318969B3FD20G7I" TargetMode="External"/><Relationship Id="rId26" Type="http://schemas.openxmlformats.org/officeDocument/2006/relationships/hyperlink" Target="consultantplus://offline/ref=DA64924EE68058B61D8D558632EB9E74C7D234E9C5A8D616255F651025A5F2CAB556EC74286A622602B48014D09EA57130896BBAE107931A28G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64924EE68058B61D8D558632EB9E74C7D234E9C5A8D616255F651025A5F2CAB556EC74286A622602B48014D09EA57130896BBAE107931A28G6I" TargetMode="External"/><Relationship Id="rId34" Type="http://schemas.openxmlformats.org/officeDocument/2006/relationships/hyperlink" Target="consultantplus://offline/ref=DA64924EE68058B61D8D558632EB9E74C7D030EBC3A4D616255F651025A5F2CAA756B47828627C2508A1D645962CG9I" TargetMode="External"/><Relationship Id="rId7" Type="http://schemas.openxmlformats.org/officeDocument/2006/relationships/hyperlink" Target="consultantplus://offline/ref=DA64924EE68058B61D8D558632EB9E74C7D134EEC3A2D616255F651025A5F2CAB556EC74286A672C05B48014D09EA57130896BBAE107931A28G6I" TargetMode="External"/><Relationship Id="rId12" Type="http://schemas.openxmlformats.org/officeDocument/2006/relationships/hyperlink" Target="consultantplus://offline/ref=DA64924EE68058B61D8D558632EB9E74C2D630ECC1A7D616255F651025A5F2CAA756B47828627C2508A1D645962CG9I" TargetMode="External"/><Relationship Id="rId17" Type="http://schemas.openxmlformats.org/officeDocument/2006/relationships/hyperlink" Target="consultantplus://offline/ref=DA64924EE68058B61D8D558632EB9E74C7D134EEC3A2D616255F651025A5F2CAB556EC74286A672C05B48014D09EA57130896BBAE107931A28G6I" TargetMode="External"/><Relationship Id="rId25" Type="http://schemas.openxmlformats.org/officeDocument/2006/relationships/hyperlink" Target="consultantplus://offline/ref=DA64924EE68058B61D8D558632EB9E74C7D234E8C4A6D616255F651025A5F2CAA756B47828627C2508A1D645962CG9I" TargetMode="External"/><Relationship Id="rId33" Type="http://schemas.openxmlformats.org/officeDocument/2006/relationships/hyperlink" Target="consultantplus://offline/ref=DA64924EE68058B61D8D558632EB9E74C0D036EAC0A6D616255F651025A5F2CAB556EC742A61367445EAD9459CD5A87826956BB12FGD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64924EE68058B61D8D558632EB9E74C7D134EEC3A2D616255F651025A5F2CAB556EC74286A672C02B48014D09EA57130896BBAE107931A28G6I" TargetMode="External"/><Relationship Id="rId20" Type="http://schemas.openxmlformats.org/officeDocument/2006/relationships/hyperlink" Target="consultantplus://offline/ref=DA64924EE68058B61D8D558632EB9E74C0D131E8C4AB8B1C2D06691222AAADDDB21FE075286A63260AEB8501C1C6A879269762ADFD059121GAI" TargetMode="External"/><Relationship Id="rId29" Type="http://schemas.openxmlformats.org/officeDocument/2006/relationships/hyperlink" Target="consultantplus://offline/ref=DA64924EE68058B61D8D558632EB9E74C7D234E8C4A6D616255F651025A5F2CAA756B47828627C2508A1D645962C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4924EE68058B61D8D558632EB9E74C7D134EEC3A2D616255F651025A5F2CAB556EC74286A672C02B48014D09EA57130896BBAE107931A28G6I" TargetMode="External"/><Relationship Id="rId11" Type="http://schemas.openxmlformats.org/officeDocument/2006/relationships/hyperlink" Target="consultantplus://offline/ref=DA64924EE68058B61D8D558632EB9E74C2D937EAC5A6D616255F651025A5F2CAA756B47828627C2508A1D645962CG9I" TargetMode="External"/><Relationship Id="rId24" Type="http://schemas.openxmlformats.org/officeDocument/2006/relationships/hyperlink" Target="consultantplus://offline/ref=DA64924EE68058B61D8D558632EB9E74C7D030EBC3A4D616255F651025A5F2CAB556EC77216A697150FB814894C3B671318969B3FD20G7I" TargetMode="External"/><Relationship Id="rId32" Type="http://schemas.openxmlformats.org/officeDocument/2006/relationships/hyperlink" Target="consultantplus://offline/ref=DA64924EE68058B61D8D558632EB9E74C7D236ECC1A7D616255F651025A5F2CAA756B47828627C2508A1D645962CG9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A64924EE68058B61D8D558632EB9E74C7D134EEC3A2D616255F651025A5F2CAB556EC74286A642309B48014D09EA57130896BBAE107931A28G6I" TargetMode="External"/><Relationship Id="rId15" Type="http://schemas.openxmlformats.org/officeDocument/2006/relationships/hyperlink" Target="consultantplus://offline/ref=DA64924EE68058B61D8D558632EB9E74C2D830EFC8A3D616255F651025A5F2CAB556EC74286A622508B48014D09EA57130896BBAE107931A28G6I" TargetMode="External"/><Relationship Id="rId23" Type="http://schemas.openxmlformats.org/officeDocument/2006/relationships/hyperlink" Target="consultantplus://offline/ref=DA64924EE68058B61D8D558632EB9E74C7D030EBC3A4D616255F651025A5F2CAB556EC712B61367445EAD9459CD5A87826956BB12FGDI" TargetMode="External"/><Relationship Id="rId28" Type="http://schemas.openxmlformats.org/officeDocument/2006/relationships/hyperlink" Target="consultantplus://offline/ref=DA64924EE68058B61D8D558632EB9E74C2D130EDC7A8D616255F651025A5F2CAA756B47828627C2508A1D645962CG9I" TargetMode="External"/><Relationship Id="rId36" Type="http://schemas.openxmlformats.org/officeDocument/2006/relationships/hyperlink" Target="consultantplus://offline/ref=DA64924EE68058B61D8D558632EB9E74C0D137EEC8A1D616255F651025A5F2CAA756B47828627C2508A1D645962CG9I" TargetMode="External"/><Relationship Id="rId10" Type="http://schemas.openxmlformats.org/officeDocument/2006/relationships/hyperlink" Target="consultantplus://offline/ref=DA64924EE68058B61D8D558632EB9E74C2D630EFC0A4D616255F651025A5F2CAA756B47828627C2508A1D645962CG9I" TargetMode="External"/><Relationship Id="rId19" Type="http://schemas.openxmlformats.org/officeDocument/2006/relationships/hyperlink" Target="consultantplus://offline/ref=DA64924EE68058B61D8D558632EB9E74C7D234E9C5A8D616255F651025A5F2CAB556EC74286A632401B48014D09EA57130896BBAE107931A28G6I" TargetMode="External"/><Relationship Id="rId31" Type="http://schemas.openxmlformats.org/officeDocument/2006/relationships/hyperlink" Target="consultantplus://offline/ref=DA64924EE68058B61D8D558632EB9E74C7D030EBC3A4D616255F651025A5F2CAA756B47828627C2508A1D645962CG9I" TargetMode="External"/><Relationship Id="rId4" Type="http://schemas.openxmlformats.org/officeDocument/2006/relationships/hyperlink" Target="consultantplus://offline/ref=DA64924EE68058B61D8D558632EB9E74C0D937EFC5A3D616255F651025A5F2CAB556EC742E6F697150FB814894C3B671318969B3FD20G7I" TargetMode="External"/><Relationship Id="rId9" Type="http://schemas.openxmlformats.org/officeDocument/2006/relationships/hyperlink" Target="consultantplus://offline/ref=DA64924EE68058B61D8D558632EB9E74C0D93FE1C7A2D616255F651025A5F2CAB556EC712961367445EAD9459CD5A87826956BB12FGDI" TargetMode="External"/><Relationship Id="rId14" Type="http://schemas.openxmlformats.org/officeDocument/2006/relationships/hyperlink" Target="consultantplus://offline/ref=DA64924EE68058B61D8D558632EB9E74C7D134EEC3A2D616255F651025A5F2CAB556EC74286A642309B48014D09EA57130896BBAE107931A28G6I" TargetMode="External"/><Relationship Id="rId22" Type="http://schemas.openxmlformats.org/officeDocument/2006/relationships/hyperlink" Target="consultantplus://offline/ref=DA64924EE68058B61D8D558632EB9E74C7D234E9C5A8D616255F651025A5F2CAB556EC74286A622602B48014D09EA57130896BBAE107931A28G6I" TargetMode="External"/><Relationship Id="rId27" Type="http://schemas.openxmlformats.org/officeDocument/2006/relationships/hyperlink" Target="consultantplus://offline/ref=DA64924EE68058B61D8D558632EB9E74C7D030EBC3A4D616255F651025A5F2CAB556EC772C6E697150FB814894C3B671318969B3FD20G7I" TargetMode="External"/><Relationship Id="rId30" Type="http://schemas.openxmlformats.org/officeDocument/2006/relationships/hyperlink" Target="consultantplus://offline/ref=DA64924EE68058B61D8D558632EB9E74C0D833E9C1A4D616255F651025A5F2CAB556EC77233E336154B2D44D8ACBA16F3A97692BG1I" TargetMode="External"/><Relationship Id="rId35" Type="http://schemas.openxmlformats.org/officeDocument/2006/relationships/hyperlink" Target="consultantplus://offline/ref=DA64924EE68058B61D8D558632EB9E74C0D036EAC0A6D616255F651025A5F2CAA756B47828627C2508A1D645962C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21013</Words>
  <Characters>119777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Марина Анатольевна</dc:creator>
  <cp:keywords/>
  <dc:description/>
  <cp:lastModifiedBy>Коваль Марина Анатольевна</cp:lastModifiedBy>
  <cp:revision>1</cp:revision>
  <dcterms:created xsi:type="dcterms:W3CDTF">2022-09-08T08:06:00Z</dcterms:created>
  <dcterms:modified xsi:type="dcterms:W3CDTF">2022-09-08T08:07:00Z</dcterms:modified>
</cp:coreProperties>
</file>