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A9" w:rsidRPr="00813895" w:rsidRDefault="006D22A9" w:rsidP="006D2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proofErr w:type="spellStart"/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Росприроднадзора</w:t>
      </w:r>
      <w:proofErr w:type="spellEnd"/>
      <w:r w:rsidR="00A23289"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138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6D22A9" w:rsidRPr="006D22A9" w:rsidRDefault="006D22A9" w:rsidP="006D22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D22A9" w:rsidRPr="006D22A9" w:rsidRDefault="00DA1A20" w:rsidP="0081389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A1A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февраля 2025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 состоялось заседание Комиссии</w:t>
      </w:r>
      <w:r w:rsidR="000259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proofErr w:type="spellStart"/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Росприроднадзора</w:t>
      </w:r>
      <w:proofErr w:type="spellEnd"/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773F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соблюдению требований к служебному поведению федеральных</w:t>
      </w:r>
      <w:r w:rsidR="000A77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773F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урегулированию</w:t>
      </w:r>
      <w:r w:rsidR="00A232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2328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(далее – Комиссия).</w:t>
      </w:r>
    </w:p>
    <w:p w:rsidR="00DF3E57" w:rsidRDefault="00DF3E57" w:rsidP="0081389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6D22A9" w:rsidRPr="006D22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были рассмотрены следующие вопросы</w:t>
      </w: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DF3E57" w:rsidRPr="00813895" w:rsidRDefault="00DF3E57" w:rsidP="008138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2021-202</w:t>
      </w:r>
      <w:r w:rsidR="00DA1A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F3E57" w:rsidRPr="00DF3E57" w:rsidRDefault="00DF3E57" w:rsidP="008138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F3E57" w:rsidRDefault="00DF3E57" w:rsidP="00813895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5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 w:rsidR="00DA1A20">
        <w:rPr>
          <w:rFonts w:ascii="Times New Roman" w:hAnsi="Times New Roman" w:cs="Times New Roman"/>
          <w:sz w:val="28"/>
          <w:szCs w:val="28"/>
        </w:rPr>
        <w:t xml:space="preserve">недостоверными и (или) </w:t>
      </w:r>
      <w:r w:rsidR="00DA1A20" w:rsidRPr="00DF3E57">
        <w:rPr>
          <w:rFonts w:ascii="Times New Roman" w:hAnsi="Times New Roman" w:cs="Times New Roman"/>
          <w:sz w:val="28"/>
          <w:szCs w:val="28"/>
        </w:rPr>
        <w:t>неполными</w:t>
      </w:r>
      <w:r w:rsidRPr="00DF3E57">
        <w:rPr>
          <w:rFonts w:ascii="Times New Roman" w:hAnsi="Times New Roman" w:cs="Times New Roman"/>
          <w:sz w:val="28"/>
          <w:szCs w:val="28"/>
        </w:rPr>
        <w:t xml:space="preserve">. Комиссия рекомендует руководителю Управления применить к государственному служащему конкретную меру ответственности - взыскание в виде замечания. </w:t>
      </w:r>
    </w:p>
    <w:p w:rsidR="00DA1A20" w:rsidRPr="00DF3E57" w:rsidRDefault="00DA1A20" w:rsidP="00813895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2021-202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6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>
        <w:rPr>
          <w:rFonts w:ascii="Times New Roman" w:hAnsi="Times New Roman" w:cs="Times New Roman"/>
          <w:sz w:val="28"/>
          <w:szCs w:val="28"/>
        </w:rPr>
        <w:t xml:space="preserve">достоверными и </w:t>
      </w:r>
      <w:r w:rsidRPr="00DF3E57">
        <w:rPr>
          <w:rFonts w:ascii="Times New Roman" w:hAnsi="Times New Roman" w:cs="Times New Roman"/>
          <w:sz w:val="28"/>
          <w:szCs w:val="28"/>
        </w:rPr>
        <w:t xml:space="preserve">полными. 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Вопрос о предоставлении государственным служащим неполных сведений о доходах, об имуществе и обязательствах имущественного характера 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7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недостоверными и (или) </w:t>
      </w:r>
      <w:r w:rsidRPr="00DF3E57">
        <w:rPr>
          <w:rFonts w:ascii="Times New Roman" w:hAnsi="Times New Roman" w:cs="Times New Roman"/>
          <w:sz w:val="28"/>
          <w:szCs w:val="28"/>
        </w:rPr>
        <w:t xml:space="preserve">неполными. Комиссия рекомендует руководителю Управления применить к государственному служащему </w:t>
      </w:r>
      <w:r>
        <w:rPr>
          <w:rFonts w:ascii="Times New Roman" w:hAnsi="Times New Roman" w:cs="Times New Roman"/>
          <w:sz w:val="28"/>
          <w:szCs w:val="28"/>
        </w:rPr>
        <w:t>взыскание не применять</w:t>
      </w:r>
      <w:r w:rsidRPr="00DF3E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ственного характера за 2021-2023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8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</w:t>
      </w:r>
      <w:r w:rsidRPr="00DA1A20">
        <w:rPr>
          <w:rFonts w:ascii="Times New Roman" w:hAnsi="Times New Roman" w:cs="Times New Roman"/>
          <w:sz w:val="28"/>
          <w:szCs w:val="28"/>
        </w:rPr>
        <w:t>являются недостоверными и (или) неполными</w:t>
      </w:r>
      <w:r w:rsidRPr="00DF3E57">
        <w:rPr>
          <w:rFonts w:ascii="Times New Roman" w:hAnsi="Times New Roman" w:cs="Times New Roman"/>
          <w:sz w:val="28"/>
          <w:szCs w:val="28"/>
        </w:rPr>
        <w:t>. Комиссия рекомендует руководителю Управления применить к государственному служащему конкретную меру ответственности - взыскание в виде замечания.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2021-202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9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</w:t>
      </w:r>
      <w:r w:rsidRPr="00DA1A20">
        <w:rPr>
          <w:rFonts w:ascii="Times New Roman" w:hAnsi="Times New Roman" w:cs="Times New Roman"/>
          <w:sz w:val="28"/>
          <w:szCs w:val="28"/>
        </w:rPr>
        <w:t>являются недостоверными и (или) неполными</w:t>
      </w:r>
      <w:r w:rsidRPr="00DF3E57">
        <w:rPr>
          <w:rFonts w:ascii="Times New Roman" w:hAnsi="Times New Roman" w:cs="Times New Roman"/>
          <w:sz w:val="28"/>
          <w:szCs w:val="28"/>
        </w:rPr>
        <w:t>. Комиссия рекомендует руководителю Управления применить к государственному служащему конкретную меру ответственности - взыскание в виде замечания.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2021-202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10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недостоверными и (или) </w:t>
      </w:r>
      <w:r w:rsidRPr="00DF3E57">
        <w:rPr>
          <w:rFonts w:ascii="Times New Roman" w:hAnsi="Times New Roman" w:cs="Times New Roman"/>
          <w:sz w:val="28"/>
          <w:szCs w:val="28"/>
        </w:rPr>
        <w:t xml:space="preserve">неполными. Комиссия рекомендует руководителю Управления применить к государственному служащему конкретную меру ответственности - взыскание в виде замечания. 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11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недостоверными и (или) </w:t>
      </w:r>
      <w:r w:rsidRPr="00DF3E57">
        <w:rPr>
          <w:rFonts w:ascii="Times New Roman" w:hAnsi="Times New Roman" w:cs="Times New Roman"/>
          <w:sz w:val="28"/>
          <w:szCs w:val="28"/>
        </w:rPr>
        <w:t xml:space="preserve">неполными. Комиссия рекомендует руководителю Управления применить к государственному служащему конкретную меру ответственности - взыскание в виде замечания. </w:t>
      </w: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2021-202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12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недостоверными и (или) </w:t>
      </w:r>
      <w:r w:rsidRPr="00DF3E57">
        <w:rPr>
          <w:rFonts w:ascii="Times New Roman" w:hAnsi="Times New Roman" w:cs="Times New Roman"/>
          <w:sz w:val="28"/>
          <w:szCs w:val="28"/>
        </w:rPr>
        <w:t xml:space="preserve">неполными. Комиссия рекомендует руководителю Управления применить к государственному служащему конкретную меру ответственности - взыскание в виде </w:t>
      </w:r>
      <w:r>
        <w:rPr>
          <w:rFonts w:ascii="Times New Roman" w:hAnsi="Times New Roman" w:cs="Times New Roman"/>
          <w:sz w:val="28"/>
          <w:szCs w:val="28"/>
        </w:rPr>
        <w:t>выговора</w:t>
      </w:r>
      <w:r w:rsidRPr="00DF3E57">
        <w:rPr>
          <w:rFonts w:ascii="Times New Roman" w:hAnsi="Times New Roman" w:cs="Times New Roman"/>
          <w:sz w:val="28"/>
          <w:szCs w:val="28"/>
        </w:rPr>
        <w:t>.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20" w:rsidRPr="00813895" w:rsidRDefault="00DA1A20" w:rsidP="00DA1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 о предоставлении государственным служащим неполных сведений о доходах, об имуществе и обязательствах имущественного характера за 2021-202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8138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годы.</w:t>
      </w:r>
    </w:p>
    <w:p w:rsidR="00DA1A20" w:rsidRPr="00DF3E57" w:rsidRDefault="00DA1A20" w:rsidP="00DA1A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рассмотрения вышеуказанного вопроса Комиссией принято следующее решение:</w:t>
      </w:r>
    </w:p>
    <w:p w:rsidR="00DA1A20" w:rsidRPr="00DF3E57" w:rsidRDefault="00DA1A20" w:rsidP="00DA1A20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E57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13" w:history="1">
        <w:r w:rsidRPr="00DF3E57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F3E57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достоверности, являются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недостоверными и (или) </w:t>
      </w:r>
      <w:r w:rsidRPr="00DF3E57">
        <w:rPr>
          <w:rFonts w:ascii="Times New Roman" w:hAnsi="Times New Roman" w:cs="Times New Roman"/>
          <w:sz w:val="28"/>
          <w:szCs w:val="28"/>
        </w:rPr>
        <w:t xml:space="preserve">неполными. Комиссия рекомендует руководителю Управления применить к государственному служащему конкретную меру ответственности - взыскание в виде замечания. </w:t>
      </w:r>
    </w:p>
    <w:p w:rsidR="00DF3E57" w:rsidRPr="00DF3E57" w:rsidRDefault="00DF3E57" w:rsidP="00813895">
      <w:pPr>
        <w:pStyle w:val="a3"/>
        <w:autoSpaceDE w:val="0"/>
        <w:autoSpaceDN w:val="0"/>
        <w:adjustRightInd w:val="0"/>
        <w:ind w:left="1428" w:right="-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DF3E57" w:rsidRPr="00DF3E57" w:rsidRDefault="00DF3E57" w:rsidP="00DF3E57">
      <w:pPr>
        <w:autoSpaceDE w:val="0"/>
        <w:autoSpaceDN w:val="0"/>
        <w:adjustRightInd w:val="0"/>
        <w:ind w:right="-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DF3E57" w:rsidRPr="00DF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5B33"/>
    <w:multiLevelType w:val="hybridMultilevel"/>
    <w:tmpl w:val="B2609EDE"/>
    <w:lvl w:ilvl="0" w:tplc="3002476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EF671C"/>
    <w:multiLevelType w:val="hybridMultilevel"/>
    <w:tmpl w:val="AF165D0E"/>
    <w:lvl w:ilvl="0" w:tplc="A7F856F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2E"/>
    <w:rsid w:val="000042A0"/>
    <w:rsid w:val="00011C43"/>
    <w:rsid w:val="00016C08"/>
    <w:rsid w:val="000259D6"/>
    <w:rsid w:val="000960E5"/>
    <w:rsid w:val="000A773F"/>
    <w:rsid w:val="00161F73"/>
    <w:rsid w:val="001F302D"/>
    <w:rsid w:val="003667AB"/>
    <w:rsid w:val="003753B9"/>
    <w:rsid w:val="00430678"/>
    <w:rsid w:val="00524B5A"/>
    <w:rsid w:val="005B7C2E"/>
    <w:rsid w:val="006D22A9"/>
    <w:rsid w:val="00813895"/>
    <w:rsid w:val="00822EAD"/>
    <w:rsid w:val="00854D5F"/>
    <w:rsid w:val="00911B6B"/>
    <w:rsid w:val="00992F68"/>
    <w:rsid w:val="00A23289"/>
    <w:rsid w:val="00AF5DC9"/>
    <w:rsid w:val="00C713E5"/>
    <w:rsid w:val="00DA1A20"/>
    <w:rsid w:val="00DF0DBD"/>
    <w:rsid w:val="00DF3E57"/>
    <w:rsid w:val="00F11F95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C110"/>
  <w15:chartTrackingRefBased/>
  <w15:docId w15:val="{FE39E76E-6436-4DAD-8946-3F562E5E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43&amp;dst=1" TargetMode="External"/><Relationship Id="rId13" Type="http://schemas.openxmlformats.org/officeDocument/2006/relationships/hyperlink" Target="https://login.consultant.ru/link/?req=doc&amp;base=LAW&amp;n=450743&amp;ds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743&amp;dst=1" TargetMode="External"/><Relationship Id="rId12" Type="http://schemas.openxmlformats.org/officeDocument/2006/relationships/hyperlink" Target="https://login.consultant.ru/link/?req=doc&amp;base=LAW&amp;n=450743&amp;dst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0743&amp;dst=1" TargetMode="External"/><Relationship Id="rId11" Type="http://schemas.openxmlformats.org/officeDocument/2006/relationships/hyperlink" Target="https://login.consultant.ru/link/?req=doc&amp;base=LAW&amp;n=450743&amp;dst=1" TargetMode="External"/><Relationship Id="rId5" Type="http://schemas.openxmlformats.org/officeDocument/2006/relationships/hyperlink" Target="https://login.consultant.ru/link/?req=doc&amp;base=LAW&amp;n=450743&amp;dst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0743&amp;ds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43&amp;ds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lastModifiedBy>Жигалова Елена Алексеевна</cp:lastModifiedBy>
  <cp:revision>2</cp:revision>
  <dcterms:created xsi:type="dcterms:W3CDTF">2025-02-12T12:21:00Z</dcterms:created>
  <dcterms:modified xsi:type="dcterms:W3CDTF">2025-02-12T12:21:00Z</dcterms:modified>
</cp:coreProperties>
</file>