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A7" w:rsidRDefault="00265FA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65FA7" w:rsidRDefault="00265FA7">
      <w:pPr>
        <w:pStyle w:val="ConsPlusNormal"/>
        <w:jc w:val="both"/>
        <w:outlineLvl w:val="0"/>
      </w:pPr>
    </w:p>
    <w:p w:rsidR="00265FA7" w:rsidRDefault="00265FA7">
      <w:pPr>
        <w:pStyle w:val="ConsPlusTitle"/>
        <w:jc w:val="center"/>
        <w:outlineLvl w:val="0"/>
      </w:pPr>
      <w:r>
        <w:t>КОЛЛЕГИЯ ЕВРАЗИЙСКОЙ ЭКОНОМИЧЕСКОЙ КОМИССИИ</w:t>
      </w:r>
    </w:p>
    <w:p w:rsidR="00265FA7" w:rsidRDefault="00265FA7">
      <w:pPr>
        <w:pStyle w:val="ConsPlusTitle"/>
        <w:jc w:val="center"/>
      </w:pPr>
    </w:p>
    <w:p w:rsidR="00265FA7" w:rsidRDefault="00265FA7">
      <w:pPr>
        <w:pStyle w:val="ConsPlusTitle"/>
        <w:jc w:val="center"/>
      </w:pPr>
      <w:r>
        <w:t>РЕШЕНИЕ</w:t>
      </w:r>
    </w:p>
    <w:p w:rsidR="00265FA7" w:rsidRDefault="00265FA7">
      <w:pPr>
        <w:pStyle w:val="ConsPlusTitle"/>
        <w:jc w:val="center"/>
      </w:pPr>
      <w:r>
        <w:t>от 19 апреля 2016 г. N 34</w:t>
      </w:r>
    </w:p>
    <w:p w:rsidR="00265FA7" w:rsidRDefault="00265FA7">
      <w:pPr>
        <w:pStyle w:val="ConsPlusTitle"/>
        <w:jc w:val="center"/>
      </w:pPr>
    </w:p>
    <w:p w:rsidR="00265FA7" w:rsidRDefault="00265FA7">
      <w:pPr>
        <w:pStyle w:val="ConsPlusTitle"/>
        <w:jc w:val="center"/>
      </w:pPr>
      <w:r>
        <w:t>О ПРИМЕНЕНИИ МЕР НЕТАРИФНОГО РЕГУЛИРОВАНИЯ</w:t>
      </w:r>
    </w:p>
    <w:p w:rsidR="00265FA7" w:rsidRDefault="00265F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65F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FA7" w:rsidRDefault="00265F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FA7" w:rsidRDefault="00265F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5FA7" w:rsidRDefault="00265F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5FA7" w:rsidRDefault="00265F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Коллегии Евразийской экономической комиссии</w:t>
            </w:r>
          </w:p>
          <w:p w:rsidR="00265FA7" w:rsidRDefault="00265FA7">
            <w:pPr>
              <w:pStyle w:val="ConsPlusNormal"/>
              <w:jc w:val="center"/>
            </w:pPr>
            <w:r>
              <w:rPr>
                <w:color w:val="392C69"/>
              </w:rPr>
              <w:t>от 14.11.2023 N 165)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FA7" w:rsidRDefault="00265FA7">
            <w:pPr>
              <w:pStyle w:val="ConsPlusNormal"/>
            </w:pPr>
          </w:p>
        </w:tc>
      </w:tr>
    </w:tbl>
    <w:p w:rsidR="00265FA7" w:rsidRDefault="00265FA7">
      <w:pPr>
        <w:pStyle w:val="ConsPlusNormal"/>
        <w:jc w:val="both"/>
      </w:pPr>
    </w:p>
    <w:p w:rsidR="00265FA7" w:rsidRDefault="00265FA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4</w:t>
        </w:r>
      </w:hyperlink>
      <w:r>
        <w:t xml:space="preserve"> Протокола о мерах нетарифного регулирования в отношении третьих стран (приложение N 7 к Договору о Евразийском экономическом союзе от 29 мая 2014 года) и </w:t>
      </w:r>
      <w:hyperlink r:id="rId7">
        <w:r>
          <w:rPr>
            <w:color w:val="0000FF"/>
          </w:rPr>
          <w:t>пунктами 8</w:t>
        </w:r>
      </w:hyperlink>
      <w:r>
        <w:t xml:space="preserve">, </w:t>
      </w:r>
      <w:hyperlink r:id="rId8">
        <w:r>
          <w:rPr>
            <w:color w:val="0000FF"/>
          </w:rPr>
          <w:t>20</w:t>
        </w:r>
      </w:hyperlink>
      <w:r>
        <w:t xml:space="preserve">, </w:t>
      </w:r>
      <w:hyperlink r:id="rId9">
        <w:r>
          <w:rPr>
            <w:color w:val="0000FF"/>
          </w:rPr>
          <w:t>23</w:t>
        </w:r>
      </w:hyperlink>
      <w:r>
        <w:t xml:space="preserve"> и </w:t>
      </w:r>
      <w:hyperlink r:id="rId10">
        <w:r>
          <w:rPr>
            <w:color w:val="0000FF"/>
          </w:rPr>
          <w:t>25</w:t>
        </w:r>
      </w:hyperlink>
      <w:r>
        <w:t xml:space="preserve"> Правил выдачи лицензий и разрешений на экспорт и (или) импорт товаров (приложение к приложению N 7 к Договору о Евразийском экономическом союзе от 29 мая 2014 года) Коллегия Евразийской экономической комиссии решила:</w:t>
      </w:r>
    </w:p>
    <w:p w:rsidR="00265FA7" w:rsidRDefault="00265FA7">
      <w:pPr>
        <w:pStyle w:val="ConsPlusNormal"/>
        <w:spacing w:before="220"/>
        <w:ind w:firstLine="540"/>
        <w:jc w:val="both"/>
      </w:pPr>
      <w:r>
        <w:t xml:space="preserve">1 - 2. Утратили силу. - </w:t>
      </w:r>
      <w:hyperlink r:id="rId11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14.11.2023 N 165.</w:t>
      </w:r>
    </w:p>
    <w:p w:rsidR="00265FA7" w:rsidRDefault="00265FA7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265FA7" w:rsidRDefault="00265FA7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пункты 5</w:t>
        </w:r>
      </w:hyperlink>
      <w:r>
        <w:t xml:space="preserve"> и </w:t>
      </w:r>
      <w:hyperlink r:id="rId13">
        <w:r>
          <w:rPr>
            <w:color w:val="0000FF"/>
          </w:rPr>
          <w:t>8</w:t>
        </w:r>
      </w:hyperlink>
      <w:r>
        <w:t xml:space="preserve"> Решения Комиссии Таможенного союза от 27 января 2010 г. N 168 "Об обеспечении функционирования единой системы нетарифного регулирования Таможенного союза Республики Беларусь, Республики Казахстан и Российской Федерации", а также </w:t>
      </w:r>
      <w:hyperlink r:id="rId14">
        <w:r>
          <w:rPr>
            <w:color w:val="0000FF"/>
          </w:rPr>
          <w:t>приложения N 2</w:t>
        </w:r>
      </w:hyperlink>
      <w:r>
        <w:t xml:space="preserve"> и </w:t>
      </w:r>
      <w:hyperlink r:id="rId15">
        <w:r>
          <w:rPr>
            <w:color w:val="0000FF"/>
          </w:rPr>
          <w:t>5</w:t>
        </w:r>
      </w:hyperlink>
      <w:r>
        <w:t xml:space="preserve"> к нему;</w:t>
      </w:r>
    </w:p>
    <w:p w:rsidR="00265FA7" w:rsidRDefault="00265FA7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Решение</w:t>
        </w:r>
      </w:hyperlink>
      <w:r>
        <w:t xml:space="preserve"> Комиссии Таможенного союза от 8 декабря 2010 г. N 488 "Об утверждении Положения о порядке приостановления или прекращения действия лицензии".</w:t>
      </w:r>
    </w:p>
    <w:p w:rsidR="00265FA7" w:rsidRDefault="00265FA7">
      <w:pPr>
        <w:pStyle w:val="ConsPlusNormal"/>
        <w:spacing w:before="220"/>
        <w:ind w:firstLine="540"/>
        <w:jc w:val="both"/>
      </w:pPr>
      <w:r>
        <w:t>4. Настоящее Решение вступает в силу по истечении 30 календарных дней с даты его официального опубликования.</w:t>
      </w:r>
    </w:p>
    <w:p w:rsidR="00265FA7" w:rsidRDefault="00265FA7">
      <w:pPr>
        <w:pStyle w:val="ConsPlusNormal"/>
        <w:jc w:val="both"/>
      </w:pPr>
    </w:p>
    <w:p w:rsidR="00265FA7" w:rsidRDefault="00265FA7">
      <w:pPr>
        <w:pStyle w:val="ConsPlusNormal"/>
        <w:jc w:val="right"/>
      </w:pPr>
      <w:r>
        <w:t>Председатель Коллегии</w:t>
      </w:r>
    </w:p>
    <w:p w:rsidR="00265FA7" w:rsidRDefault="00265FA7">
      <w:pPr>
        <w:pStyle w:val="ConsPlusNormal"/>
        <w:jc w:val="right"/>
      </w:pPr>
      <w:r>
        <w:t>Евразийской экономической комиссии</w:t>
      </w:r>
    </w:p>
    <w:p w:rsidR="00265FA7" w:rsidRDefault="00265FA7">
      <w:pPr>
        <w:pStyle w:val="ConsPlusNormal"/>
        <w:jc w:val="right"/>
      </w:pPr>
      <w:r>
        <w:t>Т.САРКИСЯН</w:t>
      </w:r>
    </w:p>
    <w:p w:rsidR="00265FA7" w:rsidRDefault="00265FA7">
      <w:pPr>
        <w:pStyle w:val="ConsPlusNormal"/>
        <w:jc w:val="both"/>
      </w:pPr>
    </w:p>
    <w:p w:rsidR="00265FA7" w:rsidRDefault="00265FA7">
      <w:pPr>
        <w:pStyle w:val="ConsPlusNormal"/>
        <w:jc w:val="both"/>
      </w:pPr>
    </w:p>
    <w:p w:rsidR="00265FA7" w:rsidRDefault="00265FA7">
      <w:pPr>
        <w:pStyle w:val="ConsPlusNormal"/>
        <w:jc w:val="both"/>
      </w:pPr>
    </w:p>
    <w:p w:rsidR="00265FA7" w:rsidRDefault="00265FA7">
      <w:pPr>
        <w:pStyle w:val="ConsPlusNormal"/>
        <w:jc w:val="right"/>
        <w:outlineLvl w:val="0"/>
      </w:pPr>
      <w:r>
        <w:t>Утвержден</w:t>
      </w:r>
    </w:p>
    <w:p w:rsidR="00265FA7" w:rsidRDefault="00265FA7">
      <w:pPr>
        <w:pStyle w:val="ConsPlusNormal"/>
        <w:jc w:val="right"/>
      </w:pPr>
      <w:r>
        <w:t>Решением Коллегии</w:t>
      </w:r>
    </w:p>
    <w:p w:rsidR="00265FA7" w:rsidRDefault="00265FA7">
      <w:pPr>
        <w:pStyle w:val="ConsPlusNormal"/>
        <w:jc w:val="right"/>
      </w:pPr>
      <w:r>
        <w:t>Евразийской экономической комиссии</w:t>
      </w:r>
    </w:p>
    <w:p w:rsidR="00265FA7" w:rsidRDefault="00265FA7">
      <w:pPr>
        <w:pStyle w:val="ConsPlusNormal"/>
        <w:jc w:val="right"/>
      </w:pPr>
      <w:r>
        <w:t>от 19 апреля 2016 г. N 34</w:t>
      </w:r>
    </w:p>
    <w:p w:rsidR="00265FA7" w:rsidRDefault="00265FA7">
      <w:pPr>
        <w:pStyle w:val="ConsPlusNormal"/>
        <w:jc w:val="both"/>
      </w:pPr>
    </w:p>
    <w:p w:rsidR="00265FA7" w:rsidRDefault="00265FA7">
      <w:pPr>
        <w:pStyle w:val="ConsPlusTitle"/>
        <w:jc w:val="center"/>
      </w:pPr>
      <w:r>
        <w:t>ПОРЯДОК</w:t>
      </w:r>
    </w:p>
    <w:p w:rsidR="00265FA7" w:rsidRDefault="00265FA7">
      <w:pPr>
        <w:pStyle w:val="ConsPlusTitle"/>
        <w:jc w:val="center"/>
      </w:pPr>
      <w:r>
        <w:t>ПРИОСТАНОВЛЕНИЯ ИЛИ ПРЕКРАЩЕНИЯ ДЕЙСТВИЯ ЛИЦЕНЗИИ</w:t>
      </w:r>
    </w:p>
    <w:p w:rsidR="00265FA7" w:rsidRDefault="00265FA7">
      <w:pPr>
        <w:pStyle w:val="ConsPlusTitle"/>
        <w:jc w:val="center"/>
      </w:pPr>
      <w:r>
        <w:t>НА ЭКСПОРТ И (ИЛИ) ИМПОРТ ТОВАРОВ</w:t>
      </w:r>
    </w:p>
    <w:p w:rsidR="00265FA7" w:rsidRDefault="00265FA7">
      <w:pPr>
        <w:pStyle w:val="ConsPlusNormal"/>
        <w:jc w:val="both"/>
      </w:pPr>
    </w:p>
    <w:p w:rsidR="00265FA7" w:rsidRDefault="00265FA7">
      <w:pPr>
        <w:pStyle w:val="ConsPlusNormal"/>
        <w:ind w:firstLine="540"/>
        <w:jc w:val="both"/>
      </w:pPr>
      <w:r>
        <w:t xml:space="preserve">Утратил силу. - </w:t>
      </w:r>
      <w:hyperlink r:id="rId17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14.11.2023 N 165.</w:t>
      </w:r>
    </w:p>
    <w:p w:rsidR="00265FA7" w:rsidRDefault="00265FA7">
      <w:pPr>
        <w:pStyle w:val="ConsPlusNormal"/>
        <w:jc w:val="both"/>
      </w:pPr>
    </w:p>
    <w:p w:rsidR="00265FA7" w:rsidRDefault="00265FA7">
      <w:pPr>
        <w:pStyle w:val="ConsPlusNormal"/>
        <w:jc w:val="both"/>
      </w:pPr>
    </w:p>
    <w:p w:rsidR="00265FA7" w:rsidRDefault="00265FA7">
      <w:pPr>
        <w:pStyle w:val="ConsPlusNormal"/>
        <w:jc w:val="both"/>
      </w:pPr>
    </w:p>
    <w:p w:rsidR="00265FA7" w:rsidRDefault="00265FA7">
      <w:pPr>
        <w:pStyle w:val="ConsPlusNormal"/>
        <w:jc w:val="right"/>
        <w:outlineLvl w:val="0"/>
      </w:pPr>
      <w:r>
        <w:t>Утверждена</w:t>
      </w:r>
    </w:p>
    <w:p w:rsidR="00265FA7" w:rsidRDefault="00265FA7">
      <w:pPr>
        <w:pStyle w:val="ConsPlusNormal"/>
        <w:jc w:val="right"/>
      </w:pPr>
      <w:r>
        <w:t>Решением Коллегии</w:t>
      </w:r>
    </w:p>
    <w:p w:rsidR="00265FA7" w:rsidRDefault="00265FA7">
      <w:pPr>
        <w:pStyle w:val="ConsPlusNormal"/>
        <w:jc w:val="right"/>
      </w:pPr>
      <w:r>
        <w:t>Евразийской экономической комиссии</w:t>
      </w:r>
    </w:p>
    <w:p w:rsidR="00265FA7" w:rsidRDefault="00265FA7">
      <w:pPr>
        <w:pStyle w:val="ConsPlusNormal"/>
        <w:jc w:val="right"/>
      </w:pPr>
      <w:r>
        <w:t>от 19 апреля 2016 г. N 34</w:t>
      </w:r>
    </w:p>
    <w:p w:rsidR="00265FA7" w:rsidRDefault="00265FA7">
      <w:pPr>
        <w:pStyle w:val="ConsPlusNormal"/>
        <w:jc w:val="both"/>
      </w:pPr>
    </w:p>
    <w:p w:rsidR="00265FA7" w:rsidRDefault="00265FA7">
      <w:pPr>
        <w:pStyle w:val="ConsPlusNormal"/>
        <w:jc w:val="center"/>
      </w:pPr>
      <w:r>
        <w:t>ФОРМА СПРАВКИ</w:t>
      </w:r>
    </w:p>
    <w:p w:rsidR="00265FA7" w:rsidRDefault="00265FA7">
      <w:pPr>
        <w:pStyle w:val="ConsPlusNormal"/>
        <w:jc w:val="center"/>
      </w:pPr>
      <w:r>
        <w:t>ОБ ИСПОЛНЕНИИ ЛИЦЕНЗИИ НА ЭКСПОРТ И (ИЛИ) ИМПОРТ ТОВАРА</w:t>
      </w:r>
    </w:p>
    <w:p w:rsidR="00265FA7" w:rsidRDefault="00265FA7">
      <w:pPr>
        <w:pStyle w:val="ConsPlusNormal"/>
        <w:jc w:val="both"/>
      </w:pPr>
    </w:p>
    <w:p w:rsidR="00265FA7" w:rsidRDefault="00265FA7">
      <w:pPr>
        <w:pStyle w:val="ConsPlusNormal"/>
        <w:ind w:firstLine="540"/>
        <w:jc w:val="both"/>
      </w:pPr>
      <w:r>
        <w:t xml:space="preserve">Утратила силу. - </w:t>
      </w:r>
      <w:hyperlink r:id="rId18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14.11.2023 N 165.</w:t>
      </w:r>
    </w:p>
    <w:p w:rsidR="00265FA7" w:rsidRDefault="00265FA7">
      <w:pPr>
        <w:pStyle w:val="ConsPlusNormal"/>
        <w:jc w:val="both"/>
      </w:pPr>
    </w:p>
    <w:p w:rsidR="00265FA7" w:rsidRDefault="00265FA7">
      <w:pPr>
        <w:pStyle w:val="ConsPlusNormal"/>
        <w:jc w:val="both"/>
      </w:pPr>
    </w:p>
    <w:p w:rsidR="00265FA7" w:rsidRDefault="00265FA7">
      <w:pPr>
        <w:pStyle w:val="ConsPlusNormal"/>
        <w:jc w:val="both"/>
      </w:pPr>
    </w:p>
    <w:p w:rsidR="00265FA7" w:rsidRDefault="00265FA7">
      <w:pPr>
        <w:pStyle w:val="ConsPlusNormal"/>
        <w:jc w:val="right"/>
        <w:outlineLvl w:val="0"/>
      </w:pPr>
      <w:r>
        <w:t>Приложение</w:t>
      </w:r>
    </w:p>
    <w:p w:rsidR="00265FA7" w:rsidRDefault="00265FA7">
      <w:pPr>
        <w:pStyle w:val="ConsPlusNormal"/>
        <w:jc w:val="right"/>
      </w:pPr>
      <w:r>
        <w:t>к Решению Коллегии</w:t>
      </w:r>
    </w:p>
    <w:p w:rsidR="00265FA7" w:rsidRDefault="00265FA7">
      <w:pPr>
        <w:pStyle w:val="ConsPlusNormal"/>
        <w:jc w:val="right"/>
      </w:pPr>
      <w:r>
        <w:t>Евразийской экономической комиссии</w:t>
      </w:r>
    </w:p>
    <w:p w:rsidR="00265FA7" w:rsidRDefault="00265FA7">
      <w:pPr>
        <w:pStyle w:val="ConsPlusNormal"/>
        <w:jc w:val="right"/>
      </w:pPr>
      <w:r>
        <w:t>от 19 апреля 2016 г. N 34</w:t>
      </w:r>
    </w:p>
    <w:p w:rsidR="00265FA7" w:rsidRDefault="00265FA7">
      <w:pPr>
        <w:pStyle w:val="ConsPlusNormal"/>
        <w:jc w:val="both"/>
      </w:pPr>
    </w:p>
    <w:p w:rsidR="00265FA7" w:rsidRDefault="00265FA7">
      <w:pPr>
        <w:pStyle w:val="ConsPlusTitle"/>
        <w:jc w:val="center"/>
      </w:pPr>
      <w:r>
        <w:t>ИЗМЕНЕНИЯ,</w:t>
      </w:r>
    </w:p>
    <w:p w:rsidR="00265FA7" w:rsidRDefault="00265FA7">
      <w:pPr>
        <w:pStyle w:val="ConsPlusTitle"/>
        <w:jc w:val="center"/>
      </w:pPr>
      <w:r>
        <w:t>ВНОСИМЫЕ В ИНСТРУКЦИЮ ОБ ОФОРМЛЕНИИ ЗАЯВЛЕНИЯ НА ВЫДАЧУ</w:t>
      </w:r>
    </w:p>
    <w:p w:rsidR="00265FA7" w:rsidRDefault="00265FA7">
      <w:pPr>
        <w:pStyle w:val="ConsPlusTitle"/>
        <w:jc w:val="center"/>
      </w:pPr>
      <w:r>
        <w:t>ЛИЦЕНЗИИ НА ЭКСПОРТ И (ИЛИ) ИМПОРТ ОТДЕЛЬНЫХ ВИДОВ ТОВАРОВ</w:t>
      </w:r>
    </w:p>
    <w:p w:rsidR="00265FA7" w:rsidRDefault="00265FA7">
      <w:pPr>
        <w:pStyle w:val="ConsPlusTitle"/>
        <w:jc w:val="center"/>
      </w:pPr>
      <w:r>
        <w:t>И ОБ ОФОРМЛЕНИИ ТАКОЙ ЛИЦЕНЗИИ</w:t>
      </w:r>
    </w:p>
    <w:p w:rsidR="00265FA7" w:rsidRDefault="00265FA7">
      <w:pPr>
        <w:pStyle w:val="ConsPlusNormal"/>
        <w:jc w:val="both"/>
      </w:pPr>
    </w:p>
    <w:p w:rsidR="00265FA7" w:rsidRDefault="00265FA7">
      <w:pPr>
        <w:pStyle w:val="ConsPlusNormal"/>
        <w:ind w:firstLine="540"/>
        <w:jc w:val="both"/>
      </w:pPr>
      <w:r>
        <w:t xml:space="preserve">Утратили силу. - </w:t>
      </w:r>
      <w:hyperlink r:id="rId19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14.11.2023 N 165.</w:t>
      </w:r>
    </w:p>
    <w:p w:rsidR="00265FA7" w:rsidRDefault="00265FA7">
      <w:pPr>
        <w:pStyle w:val="ConsPlusNormal"/>
        <w:jc w:val="both"/>
      </w:pPr>
    </w:p>
    <w:p w:rsidR="00265FA7" w:rsidRDefault="00265FA7">
      <w:pPr>
        <w:pStyle w:val="ConsPlusNormal"/>
        <w:jc w:val="both"/>
      </w:pPr>
    </w:p>
    <w:p w:rsidR="00265FA7" w:rsidRDefault="00265F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728B" w:rsidRDefault="00265FA7">
      <w:bookmarkStart w:id="0" w:name="_GoBack"/>
      <w:bookmarkEnd w:id="0"/>
    </w:p>
    <w:sectPr w:rsidR="00DB728B" w:rsidSect="0002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A7"/>
    <w:rsid w:val="00071CEB"/>
    <w:rsid w:val="00265FA7"/>
    <w:rsid w:val="00C8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F7597-8377-42CE-B9A1-77CC176F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F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5F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5F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082&amp;dst=102258" TargetMode="External"/><Relationship Id="rId13" Type="http://schemas.openxmlformats.org/officeDocument/2006/relationships/hyperlink" Target="https://login.consultant.ru/link/?req=doc&amp;base=LAW&amp;n=178666&amp;dst=100018" TargetMode="External"/><Relationship Id="rId18" Type="http://schemas.openxmlformats.org/officeDocument/2006/relationships/hyperlink" Target="https://login.consultant.ru/link/?req=doc&amp;base=LAW&amp;n=479356&amp;dst=10001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6082&amp;dst=102214" TargetMode="External"/><Relationship Id="rId12" Type="http://schemas.openxmlformats.org/officeDocument/2006/relationships/hyperlink" Target="https://login.consultant.ru/link/?req=doc&amp;base=LAW&amp;n=178666&amp;dst=100012" TargetMode="External"/><Relationship Id="rId17" Type="http://schemas.openxmlformats.org/officeDocument/2006/relationships/hyperlink" Target="https://login.consultant.ru/link/?req=doc&amp;base=LAW&amp;n=479356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0775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082&amp;dst=102076" TargetMode="External"/><Relationship Id="rId11" Type="http://schemas.openxmlformats.org/officeDocument/2006/relationships/hyperlink" Target="https://login.consultant.ru/link/?req=doc&amp;base=LAW&amp;n=479356&amp;dst=100014" TargetMode="External"/><Relationship Id="rId5" Type="http://schemas.openxmlformats.org/officeDocument/2006/relationships/hyperlink" Target="https://login.consultant.ru/link/?req=doc&amp;base=LAW&amp;n=479356&amp;dst=100014" TargetMode="External"/><Relationship Id="rId15" Type="http://schemas.openxmlformats.org/officeDocument/2006/relationships/hyperlink" Target="https://login.consultant.ru/link/?req=doc&amp;base=LAW&amp;n=178666&amp;dst=100106" TargetMode="External"/><Relationship Id="rId10" Type="http://schemas.openxmlformats.org/officeDocument/2006/relationships/hyperlink" Target="https://login.consultant.ru/link/?req=doc&amp;base=LAW&amp;n=476082&amp;dst=102271" TargetMode="External"/><Relationship Id="rId19" Type="http://schemas.openxmlformats.org/officeDocument/2006/relationships/hyperlink" Target="https://login.consultant.ru/link/?req=doc&amp;base=LAW&amp;n=479356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6082&amp;dst=102266" TargetMode="External"/><Relationship Id="rId14" Type="http://schemas.openxmlformats.org/officeDocument/2006/relationships/hyperlink" Target="https://login.consultant.ru/link/?req=doc&amp;base=LAW&amp;n=178666&amp;dst=100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КОЛЛЕГИЯ ЕВРАЗИЙСКОЙ ЭКОНОМИЧЕСКОЙ КОМИССИИ</vt:lpstr>
      <vt:lpstr>Утвержден</vt:lpstr>
      <vt:lpstr>Утверждена</vt:lpstr>
      <vt:lpstr>Приложение</vt:lpstr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Гудулова Гульнара Омаровна</dc:creator>
  <cp:keywords/>
  <dc:description/>
  <cp:lastModifiedBy>Гудулова Гульнара Омаровна</cp:lastModifiedBy>
  <cp:revision>1</cp:revision>
  <dcterms:created xsi:type="dcterms:W3CDTF">2024-08-28T12:39:00Z</dcterms:created>
  <dcterms:modified xsi:type="dcterms:W3CDTF">2024-08-28T12:39:00Z</dcterms:modified>
</cp:coreProperties>
</file>