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8" w:rsidRPr="00DB7469" w:rsidRDefault="00CA41D3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31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>.</w:t>
      </w:r>
      <w:r w:rsidR="003E573B">
        <w:rPr>
          <w:rFonts w:ascii="Times New Roman" w:hAnsi="Times New Roman" w:cs="Times New Roman"/>
          <w:b/>
          <w:sz w:val="28"/>
          <w:szCs w:val="28"/>
        </w:rPr>
        <w:t>0</w:t>
      </w:r>
      <w:r w:rsidR="00DC5FBC">
        <w:rPr>
          <w:rFonts w:ascii="Times New Roman" w:hAnsi="Times New Roman" w:cs="Times New Roman"/>
          <w:b/>
          <w:sz w:val="28"/>
          <w:szCs w:val="28"/>
        </w:rPr>
        <w:t>5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>.201</w:t>
      </w:r>
      <w:r w:rsidR="004D0EB0">
        <w:rPr>
          <w:rFonts w:ascii="Times New Roman" w:hAnsi="Times New Roman" w:cs="Times New Roman"/>
          <w:b/>
          <w:sz w:val="28"/>
          <w:szCs w:val="28"/>
        </w:rPr>
        <w:t>7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458"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spellStart"/>
      <w:r w:rsidR="00F96FA6" w:rsidRPr="00F96FA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96FA6" w:rsidRPr="00F96FA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="00F96FA6" w:rsidRPr="00F96FA6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="00F96FA6" w:rsidRPr="00F96FA6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F96FA6">
        <w:rPr>
          <w:rFonts w:ascii="Times New Roman" w:hAnsi="Times New Roman" w:cs="Times New Roman"/>
          <w:sz w:val="28"/>
          <w:szCs w:val="28"/>
        </w:rPr>
        <w:t xml:space="preserve"> </w:t>
      </w:r>
      <w:r w:rsidR="007A0458" w:rsidRPr="00DB7469">
        <w:rPr>
          <w:rFonts w:ascii="Times New Roman" w:hAnsi="Times New Roman" w:cs="Times New Roman"/>
          <w:sz w:val="28"/>
          <w:szCs w:val="28"/>
        </w:rPr>
        <w:t>с повесткой дня:</w:t>
      </w:r>
    </w:p>
    <w:p w:rsidR="00F96FA6" w:rsidRDefault="00DC5FBC" w:rsidP="00387D23">
      <w:pPr>
        <w:pStyle w:val="a3"/>
        <w:ind w:firstLine="708"/>
        <w:rPr>
          <w:szCs w:val="28"/>
        </w:rPr>
      </w:pPr>
      <w:r>
        <w:rPr>
          <w:szCs w:val="28"/>
        </w:rPr>
        <w:t xml:space="preserve">1. </w:t>
      </w:r>
      <w:r w:rsidRPr="00DC5FBC">
        <w:rPr>
          <w:szCs w:val="28"/>
        </w:rPr>
        <w:t>Рассмотрение материалов, свидетельствующих о несоблюдении работником подведомственной организации требований к служебному поведению и (или) требований об урегулировании конфликта интересов</w:t>
      </w:r>
      <w:r>
        <w:rPr>
          <w:szCs w:val="28"/>
        </w:rPr>
        <w:t>.</w:t>
      </w:r>
    </w:p>
    <w:p w:rsidR="00B74CDA" w:rsidRPr="00387D23" w:rsidRDefault="00DB7469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23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2B0C55" w:rsidRPr="00387D23">
        <w:rPr>
          <w:rFonts w:ascii="Times New Roman" w:hAnsi="Times New Roman" w:cs="Times New Roman"/>
          <w:b/>
          <w:sz w:val="28"/>
          <w:szCs w:val="28"/>
        </w:rPr>
        <w:t>о</w:t>
      </w:r>
      <w:r w:rsidRPr="00387D23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2B0C55" w:rsidRPr="00387D23">
        <w:rPr>
          <w:rFonts w:ascii="Times New Roman" w:hAnsi="Times New Roman" w:cs="Times New Roman"/>
          <w:b/>
          <w:sz w:val="28"/>
          <w:szCs w:val="28"/>
        </w:rPr>
        <w:t>е</w:t>
      </w:r>
      <w:r w:rsidR="004D0EB0" w:rsidRPr="00387D23">
        <w:rPr>
          <w:rFonts w:ascii="Times New Roman" w:hAnsi="Times New Roman" w:cs="Times New Roman"/>
          <w:b/>
          <w:sz w:val="28"/>
          <w:szCs w:val="28"/>
        </w:rPr>
        <w:t>е</w:t>
      </w:r>
      <w:r w:rsidRPr="00387D23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2B0C55" w:rsidRPr="00387D23">
        <w:rPr>
          <w:rFonts w:ascii="Times New Roman" w:hAnsi="Times New Roman" w:cs="Times New Roman"/>
          <w:b/>
          <w:sz w:val="28"/>
          <w:szCs w:val="28"/>
        </w:rPr>
        <w:t>е</w:t>
      </w:r>
      <w:r w:rsidRPr="00387D23">
        <w:rPr>
          <w:rFonts w:ascii="Times New Roman" w:hAnsi="Times New Roman" w:cs="Times New Roman"/>
          <w:b/>
          <w:sz w:val="28"/>
          <w:szCs w:val="28"/>
        </w:rPr>
        <w:t>:</w:t>
      </w:r>
    </w:p>
    <w:p w:rsidR="00B74CDA" w:rsidRDefault="00122CD2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D2">
        <w:rPr>
          <w:rFonts w:ascii="Times New Roman" w:hAnsi="Times New Roman" w:cs="Times New Roman"/>
          <w:sz w:val="28"/>
          <w:szCs w:val="28"/>
        </w:rPr>
        <w:t>государственный служащий не соблюдал требования к служебному поведению и (или) требования об урегулировании конфликта интересов</w:t>
      </w:r>
      <w:r w:rsidR="00781782">
        <w:rPr>
          <w:rFonts w:ascii="Times New Roman" w:hAnsi="Times New Roman" w:cs="Times New Roman"/>
          <w:sz w:val="28"/>
          <w:szCs w:val="28"/>
        </w:rPr>
        <w:t>.</w:t>
      </w:r>
    </w:p>
    <w:p w:rsidR="00EB4753" w:rsidRDefault="00387D23" w:rsidP="00387D23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="002E247E">
        <w:rPr>
          <w:szCs w:val="28"/>
        </w:rPr>
        <w:t xml:space="preserve">Рассмотрение </w:t>
      </w:r>
      <w:r w:rsidR="00CA41D3">
        <w:rPr>
          <w:szCs w:val="28"/>
        </w:rPr>
        <w:t>представления</w:t>
      </w:r>
      <w:r w:rsidR="00CA41D3" w:rsidRPr="00CA41D3">
        <w:rPr>
          <w:szCs w:val="28"/>
        </w:rPr>
        <w:t xml:space="preserve"> государственным служащим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№ 1065</w:t>
      </w:r>
    </w:p>
    <w:p w:rsidR="00EB4753" w:rsidRPr="00387D23" w:rsidRDefault="00EB4753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23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решение:</w:t>
      </w:r>
    </w:p>
    <w:p w:rsidR="00580242" w:rsidRPr="00580242" w:rsidRDefault="00122CD2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D2">
        <w:rPr>
          <w:rFonts w:ascii="Times New Roman" w:hAnsi="Times New Roman" w:cs="Times New Roman"/>
          <w:sz w:val="28"/>
          <w:szCs w:val="28"/>
        </w:rPr>
        <w:t>сведения, представленные государственным служащим, являются недостоверными и (или) неполными</w:t>
      </w:r>
      <w:r w:rsidR="002E247E" w:rsidRPr="002E247E">
        <w:rPr>
          <w:rFonts w:ascii="Times New Roman" w:hAnsi="Times New Roman" w:cs="Times New Roman"/>
          <w:sz w:val="28"/>
          <w:szCs w:val="28"/>
        </w:rPr>
        <w:t>.</w:t>
      </w:r>
    </w:p>
    <w:sectPr w:rsidR="00580242" w:rsidRPr="00580242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D"/>
    <w:rsid w:val="000F426E"/>
    <w:rsid w:val="00101E77"/>
    <w:rsid w:val="00111ED3"/>
    <w:rsid w:val="00122CD2"/>
    <w:rsid w:val="001673B0"/>
    <w:rsid w:val="002B0C55"/>
    <w:rsid w:val="002E247E"/>
    <w:rsid w:val="00353E28"/>
    <w:rsid w:val="00354B8E"/>
    <w:rsid w:val="00387D23"/>
    <w:rsid w:val="003E573B"/>
    <w:rsid w:val="00485A62"/>
    <w:rsid w:val="004D0EB0"/>
    <w:rsid w:val="004E11CD"/>
    <w:rsid w:val="00506DD0"/>
    <w:rsid w:val="0051457B"/>
    <w:rsid w:val="00580242"/>
    <w:rsid w:val="00640658"/>
    <w:rsid w:val="00676313"/>
    <w:rsid w:val="00695828"/>
    <w:rsid w:val="006C6D39"/>
    <w:rsid w:val="00781782"/>
    <w:rsid w:val="007A0458"/>
    <w:rsid w:val="007A1724"/>
    <w:rsid w:val="007C2D49"/>
    <w:rsid w:val="008A3566"/>
    <w:rsid w:val="008D1468"/>
    <w:rsid w:val="008D33F6"/>
    <w:rsid w:val="009304F4"/>
    <w:rsid w:val="00963498"/>
    <w:rsid w:val="0098709D"/>
    <w:rsid w:val="00A36044"/>
    <w:rsid w:val="00AA2660"/>
    <w:rsid w:val="00AC0326"/>
    <w:rsid w:val="00AC72D0"/>
    <w:rsid w:val="00B22B31"/>
    <w:rsid w:val="00B320CB"/>
    <w:rsid w:val="00B6140B"/>
    <w:rsid w:val="00B74CDA"/>
    <w:rsid w:val="00BB4A19"/>
    <w:rsid w:val="00BF60C2"/>
    <w:rsid w:val="00CA0E32"/>
    <w:rsid w:val="00CA41D3"/>
    <w:rsid w:val="00CB4117"/>
    <w:rsid w:val="00D56214"/>
    <w:rsid w:val="00DB7469"/>
    <w:rsid w:val="00DC173D"/>
    <w:rsid w:val="00DC5FBC"/>
    <w:rsid w:val="00DE674C"/>
    <w:rsid w:val="00E200EA"/>
    <w:rsid w:val="00E83242"/>
    <w:rsid w:val="00EB4753"/>
    <w:rsid w:val="00EC1DB2"/>
    <w:rsid w:val="00F96FA6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EC1EA-0FB0-4BBD-8D85-B61EF5B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C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4C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Калмыкова Анастасия Сергеевна</dc:creator>
  <cp:lastModifiedBy>Орликова Анна Андреевна</cp:lastModifiedBy>
  <cp:revision>5</cp:revision>
  <dcterms:created xsi:type="dcterms:W3CDTF">2017-06-15T10:40:00Z</dcterms:created>
  <dcterms:modified xsi:type="dcterms:W3CDTF">2017-06-15T12:06:00Z</dcterms:modified>
</cp:coreProperties>
</file>