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4E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FA2804">
        <w:rPr>
          <w:rFonts w:ascii="Times New Roman" w:hAnsi="Times New Roman" w:cs="Times New Roman"/>
          <w:sz w:val="24"/>
          <w:szCs w:val="24"/>
        </w:rPr>
        <w:t>25</w:t>
      </w:r>
      <w:r w:rsidR="008B24D9">
        <w:rPr>
          <w:rFonts w:ascii="Times New Roman" w:hAnsi="Times New Roman" w:cs="Times New Roman"/>
          <w:sz w:val="24"/>
          <w:szCs w:val="24"/>
        </w:rPr>
        <w:t>.</w:t>
      </w:r>
      <w:r w:rsidR="00FA2804">
        <w:rPr>
          <w:rFonts w:ascii="Times New Roman" w:hAnsi="Times New Roman" w:cs="Times New Roman"/>
          <w:sz w:val="24"/>
          <w:szCs w:val="24"/>
        </w:rPr>
        <w:t>12</w:t>
      </w:r>
      <w:r w:rsidRPr="0055728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A2804">
        <w:rPr>
          <w:rFonts w:ascii="Times New Roman" w:hAnsi="Times New Roman" w:cs="Times New Roman"/>
          <w:sz w:val="24"/>
          <w:szCs w:val="24"/>
        </w:rPr>
        <w:t>749</w:t>
      </w:r>
      <w:r w:rsidRPr="00557283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</w:t>
      </w:r>
      <w:r w:rsidR="004E42CF">
        <w:rPr>
          <w:rFonts w:ascii="Times New Roman" w:hAnsi="Times New Roman" w:cs="Times New Roman"/>
          <w:sz w:val="24"/>
          <w:szCs w:val="24"/>
        </w:rPr>
        <w:t xml:space="preserve">го управления Росприроднадзора </w:t>
      </w:r>
      <w:r w:rsidRPr="00557283">
        <w:rPr>
          <w:rFonts w:ascii="Times New Roman" w:hAnsi="Times New Roman" w:cs="Times New Roman"/>
          <w:sz w:val="24"/>
          <w:szCs w:val="24"/>
        </w:rPr>
        <w:t xml:space="preserve">от </w:t>
      </w:r>
      <w:r w:rsidR="00AA5C97">
        <w:rPr>
          <w:rFonts w:ascii="Times New Roman" w:hAnsi="Times New Roman" w:cs="Times New Roman"/>
          <w:sz w:val="24"/>
          <w:szCs w:val="24"/>
        </w:rPr>
        <w:t>2</w:t>
      </w:r>
      <w:r w:rsidR="008B24D9">
        <w:rPr>
          <w:rFonts w:ascii="Times New Roman" w:hAnsi="Times New Roman" w:cs="Times New Roman"/>
          <w:sz w:val="24"/>
          <w:szCs w:val="24"/>
        </w:rPr>
        <w:t>1.</w:t>
      </w:r>
      <w:r w:rsidR="00AA5C97">
        <w:rPr>
          <w:rFonts w:ascii="Times New Roman" w:hAnsi="Times New Roman" w:cs="Times New Roman"/>
          <w:sz w:val="24"/>
          <w:szCs w:val="24"/>
        </w:rPr>
        <w:t>02</w:t>
      </w:r>
      <w:r w:rsidRPr="00557283">
        <w:rPr>
          <w:rFonts w:ascii="Times New Roman" w:hAnsi="Times New Roman" w:cs="Times New Roman"/>
          <w:sz w:val="24"/>
          <w:szCs w:val="24"/>
        </w:rPr>
        <w:t>.202</w:t>
      </w:r>
      <w:r w:rsidR="00AA5C97">
        <w:rPr>
          <w:rFonts w:ascii="Times New Roman" w:hAnsi="Times New Roman" w:cs="Times New Roman"/>
          <w:sz w:val="24"/>
          <w:szCs w:val="24"/>
        </w:rPr>
        <w:t>4</w:t>
      </w:r>
      <w:r w:rsidRPr="00557283">
        <w:rPr>
          <w:rFonts w:ascii="Times New Roman" w:hAnsi="Times New Roman" w:cs="Times New Roman"/>
          <w:sz w:val="24"/>
          <w:szCs w:val="24"/>
        </w:rPr>
        <w:t xml:space="preserve"> № </w:t>
      </w:r>
      <w:r w:rsidR="00AA5C97">
        <w:rPr>
          <w:rFonts w:ascii="Times New Roman" w:hAnsi="Times New Roman" w:cs="Times New Roman"/>
          <w:sz w:val="24"/>
          <w:szCs w:val="24"/>
        </w:rPr>
        <w:t>139</w:t>
      </w:r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</w:t>
      </w:r>
      <w:r w:rsidR="00571FEB">
        <w:rPr>
          <w:rFonts w:ascii="Times New Roman" w:hAnsi="Times New Roman" w:cs="Times New Roman"/>
          <w:sz w:val="24"/>
          <w:szCs w:val="24"/>
        </w:rPr>
        <w:t>»)</w:t>
      </w:r>
      <w:r w:rsidRPr="00557283">
        <w:rPr>
          <w:rFonts w:ascii="Times New Roman" w:hAnsi="Times New Roman" w:cs="Times New Roman"/>
          <w:sz w:val="24"/>
          <w:szCs w:val="24"/>
        </w:rPr>
        <w:t xml:space="preserve"> проектной документации «</w:t>
      </w:r>
      <w:r w:rsidR="004E42CF" w:rsidRPr="004E42CF">
        <w:rPr>
          <w:rFonts w:ascii="Times New Roman" w:hAnsi="Times New Roman" w:cs="Times New Roman"/>
          <w:sz w:val="24"/>
          <w:szCs w:val="24"/>
        </w:rPr>
        <w:t xml:space="preserve">Выполнение работ по проектированию ликвидации накопленного вреда окружающей среде на полигоне токсичных промышленных отходов </w:t>
      </w:r>
      <w:r w:rsidR="004E42CF">
        <w:rPr>
          <w:rFonts w:ascii="Times New Roman" w:hAnsi="Times New Roman" w:cs="Times New Roman"/>
          <w:sz w:val="24"/>
          <w:szCs w:val="24"/>
        </w:rPr>
        <w:t>«</w:t>
      </w:r>
      <w:r w:rsidR="004E42CF" w:rsidRPr="004E42CF">
        <w:rPr>
          <w:rFonts w:ascii="Times New Roman" w:hAnsi="Times New Roman" w:cs="Times New Roman"/>
          <w:sz w:val="24"/>
          <w:szCs w:val="24"/>
        </w:rPr>
        <w:t>Красный Бор». Этап I. Создание противофильтрационной эшелонированной завесы вокруг полигона токсичных промышленных отходов «Красный Бор</w:t>
      </w:r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83" w:rsidRPr="00697664" w:rsidRDefault="00557283" w:rsidP="004E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4E42C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42C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E42CF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4E42CF">
        <w:rPr>
          <w:rFonts w:ascii="Times New Roman" w:hAnsi="Times New Roman" w:cs="Times New Roman"/>
          <w:sz w:val="24"/>
          <w:szCs w:val="24"/>
        </w:rPr>
        <w:t>2</w:t>
      </w:r>
      <w:r w:rsidR="005C3B6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557283" w:rsidRDefault="00557283" w:rsidP="004E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172EAC"/>
    <w:rsid w:val="002E000D"/>
    <w:rsid w:val="004E42CF"/>
    <w:rsid w:val="00557283"/>
    <w:rsid w:val="00571FEB"/>
    <w:rsid w:val="005C3B6C"/>
    <w:rsid w:val="00896049"/>
    <w:rsid w:val="008B24D9"/>
    <w:rsid w:val="00AA5C97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2023-11-03T10:28:00Z</dcterms:created>
  <dcterms:modified xsi:type="dcterms:W3CDTF">2024-03-29T06:31:00Z</dcterms:modified>
</cp:coreProperties>
</file>