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footer25.xml" ContentType="application/vnd.openxmlformats-officedocument.wordprocessingml.footer+xml"/>
  <Override PartName="/word/header26.xml" ContentType="application/vnd.openxmlformats-officedocument.wordprocessingml.header+xml"/>
  <Override PartName="/word/footer2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0876"/>
      </w:tblGrid>
      <w:tr w:rsidR="008F3876">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tcPr>
          <w:p w:rsidR="008F3876" w:rsidRDefault="00163537">
            <w:pPr>
              <w:pStyle w:val="ConsPlusTitlePage0"/>
            </w:pPr>
            <w:bookmarkStart w:id="0" w:name="_GoBack"/>
            <w:bookmarkEnd w:id="0"/>
            <w:r>
              <w:rPr>
                <w:noProof/>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8F3876">
        <w:tblPrEx>
          <w:tblCellMar>
            <w:top w:w="0" w:type="dxa"/>
            <w:bottom w:w="0" w:type="dxa"/>
          </w:tblCellMar>
        </w:tblPrEx>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rsidR="008F3876" w:rsidRDefault="00163537">
            <w:pPr>
              <w:pStyle w:val="ConsPlusTitlePage0"/>
              <w:jc w:val="center"/>
            </w:pPr>
            <w:r>
              <w:rPr>
                <w:sz w:val="2"/>
              </w:rPr>
              <w:t>Решение Коллегии Евразийской экономической комиссии от 21.04.2015 N 30</w:t>
            </w:r>
            <w:r>
              <w:rPr>
                <w:sz w:val="2"/>
              </w:rPr>
              <w:br/>
              <w:t>(ред. от 18.02.2025)</w:t>
            </w:r>
            <w:r>
              <w:rPr>
                <w:sz w:val="2"/>
              </w:rPr>
              <w:br/>
              <w:t>"О мерах нетарифного регулирования"</w:t>
            </w:r>
            <w:r>
              <w:rPr>
                <w:sz w:val="2"/>
              </w:rPr>
              <w:br/>
              <w:t>(вместе с "</w:t>
            </w:r>
            <w:r>
              <w:rPr>
                <w:sz w:val="2"/>
              </w:rPr>
              <w:t>Положением о ввозе на таможенную территорию Евразийского экономического союза и вывозе с таможенной территории Евразийского экономического союза органов и тканей человека, крови и ее компонентов, образцов биологических материалов человека", "Положением о в</w:t>
            </w:r>
            <w:r>
              <w:rPr>
                <w:sz w:val="2"/>
              </w:rPr>
              <w:t>ывозе с таможенной территории Евразийского экономического союза минерального сырья", "Положением о вывозе с таможенной территории Евразийского экономического союза диких живых животных, водных биологических ресурсов, отдельных дикорастущих растений и дикор</w:t>
            </w:r>
            <w:r>
              <w:rPr>
                <w:sz w:val="2"/>
              </w:rPr>
              <w:t xml:space="preserve">астущего лекарственного сырья", "Положением о вывозе с таможенной территории Евразийского экономического союза редких и находящихся под угрозой исчезновения видов диких живых животных и дикорастущих растений, включенных в красные книги государств - членов </w:t>
            </w:r>
            <w:r>
              <w:rPr>
                <w:sz w:val="2"/>
              </w:rPr>
              <w:t>Евразийского экономического союза", "Положением о ввозе на таможенную территорию Евразийского экономического союза и вывозе с таможенной территории Евразийского экономического союза опасных отходов", "Положением о вывозе с таможенной территории Евразийског</w:t>
            </w:r>
            <w:r>
              <w:rPr>
                <w:sz w:val="2"/>
              </w:rPr>
              <w:t>о экономического союза культурных ценностей, документов национальных архивных фондов и оригиналов архивных документов", "Положением о ввозе на таможенную территорию Евразийского экономического союза и вывозе с таможенной территории Евразийского экономическ</w:t>
            </w:r>
            <w:r>
              <w:rPr>
                <w:sz w:val="2"/>
              </w:rPr>
              <w:t>ого союза шифровальных (криптографических) средств", "Положением о ввозе на таможенную территорию Евразийского экономического союза и вывозе с таможенной территории Евразийского экономического союза наркотических средств, психотропных веществ и их прекурсо</w:t>
            </w:r>
            <w:r>
              <w:rPr>
                <w:sz w:val="2"/>
              </w:rPr>
              <w:t>ров", "Положением о ввозе на таможенную территорию Евразийского экономического союза средств защиты растений (пестицидов)", "Положением о вывозе с таможенной территории Евразийского экономического союза коллекционных материалов по минералогии, палеонтологи</w:t>
            </w:r>
            <w:r>
              <w:rPr>
                <w:sz w:val="2"/>
              </w:rPr>
              <w:t>и, костей ископаемых животных", "Положением о ввозе на таможенную территорию Евразийского экономического союза и вывозе с таможенной территории Евразийского экономического союза драгоценных камней", "Положением о ввозе на таможенную территорию Евразийского</w:t>
            </w:r>
            <w:r>
              <w:rPr>
                <w:sz w:val="2"/>
              </w:rPr>
              <w:t xml:space="preserve"> экономического союза и вывозе с таможенной территории Евразийского экономического союза драгоценных металлов и сырьевых товаров, содержащих драгоценные металлы", "Положением о ввозе на таможенную территорию Евразийского экономического союза радиоэлектронн</w:t>
            </w:r>
            <w:r>
              <w:rPr>
                <w:sz w:val="2"/>
              </w:rPr>
              <w:t>ых средств и высокочастотных устройств гражданского назначения, в том числе встроенных либо входящих в состав других товаров", "Положением о ввозе на таможенную территорию Евразийского экономического союза и вывозе с таможенной территории Евразийского экон</w:t>
            </w:r>
            <w:r>
              <w:rPr>
                <w:sz w:val="2"/>
              </w:rPr>
              <w:t>омического союза специальных технических средств, предназначенных для негласного получения информации", "Положением о ввозе на таможенную территорию Евразийского экономического союза и вывозе с таможенной территории Евразийского экономического союза гражда</w:t>
            </w:r>
            <w:r>
              <w:rPr>
                <w:sz w:val="2"/>
              </w:rPr>
              <w:t>нского и служебного оружия, его основных (составных) частей и патронов к нему", "Положением о вывозе с таможенной территории Евразийского экономического союза информации о недрах по районам и месторождениям топливно-энергетического и минерального сырья", "</w:t>
            </w:r>
            <w:r>
              <w:rPr>
                <w:sz w:val="2"/>
              </w:rPr>
              <w:t>Положением о ввозе на таможенную территорию Евразийского экономического союза ядовитых веществ, не являющихся прекурсорами наркотических средств и психотропных веществ", "Положением о ввозе на таможенную территорию Евразийского экономического союза и вывоз</w:t>
            </w:r>
            <w:r>
              <w:rPr>
                <w:sz w:val="2"/>
              </w:rPr>
              <w:t>е с таможенной территории Евразийского экономического союза озоноразрушающих веществ и продукции, содержащей озоноразрушающие вещества", "Положением о ввозе на таможенную территорию Евразийского экономического союза лекарственных средств", "Положением о вв</w:t>
            </w:r>
            <w:r>
              <w:rPr>
                <w:sz w:val="2"/>
              </w:rPr>
              <w:t>озе на таможенную территорию Евразийского экономического союза средств защиты растений и других стойких органических загрязнителей, подлежащих использованию в исследованиях лабораторного масштаба, а также в качестве эталонного стандарта")</w:t>
            </w:r>
          </w:p>
        </w:tc>
      </w:tr>
      <w:tr w:rsidR="008F3876">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rsidR="008F3876" w:rsidRDefault="00163537">
            <w:pPr>
              <w:pStyle w:val="ConsPlusTitlePage0"/>
              <w:jc w:val="center"/>
            </w:pPr>
            <w:r>
              <w:rPr>
                <w:sz w:val="28"/>
              </w:rPr>
              <w:t>Документ предост</w:t>
            </w:r>
            <w:r>
              <w:rPr>
                <w:sz w:val="28"/>
              </w:rPr>
              <w:t xml:space="preserve">авлен </w:t>
            </w:r>
            <w:hyperlink r:id="rId7" w:tooltip="Ссылка на КонсультантПлюс">
              <w:r>
                <w:rPr>
                  <w:b/>
                  <w:color w:val="0000FF"/>
                  <w:sz w:val="28"/>
                </w:rPr>
                <w:t>КонсультантПлюс</w:t>
              </w:r>
              <w:r>
                <w:rPr>
                  <w:b/>
                  <w:color w:val="0000FF"/>
                  <w:sz w:val="28"/>
                </w:rPr>
                <w:br/>
              </w:r>
              <w:r>
                <w:rPr>
                  <w:b/>
                  <w:color w:val="0000FF"/>
                  <w:sz w:val="28"/>
                </w:rPr>
                <w:br/>
              </w:r>
            </w:hyperlink>
            <w:hyperlink r:id="rId8" w:tooltip="Ссылка на КонсультантПлюс">
              <w:r>
                <w:rPr>
                  <w:b/>
                  <w:color w:val="0000FF"/>
                  <w:sz w:val="28"/>
                </w:rPr>
                <w:t>www.consultant.ru</w:t>
              </w:r>
            </w:hyperlink>
            <w:r>
              <w:rPr>
                <w:sz w:val="28"/>
              </w:rPr>
              <w:br/>
            </w:r>
            <w:r>
              <w:rPr>
                <w:sz w:val="28"/>
              </w:rPr>
              <w:br/>
              <w:t>Дата сохранения: 10.07.2025</w:t>
            </w:r>
            <w:r>
              <w:rPr>
                <w:sz w:val="28"/>
              </w:rPr>
              <w:br/>
              <w:t> </w:t>
            </w:r>
          </w:p>
        </w:tc>
      </w:tr>
    </w:tbl>
    <w:p w:rsidR="008F3876" w:rsidRDefault="008F3876">
      <w:pPr>
        <w:pStyle w:val="ConsPlusNormal0"/>
        <w:sectPr w:rsidR="008F3876">
          <w:pgSz w:w="11906" w:h="16838"/>
          <w:pgMar w:top="841" w:right="595" w:bottom="841" w:left="595" w:header="0" w:footer="0" w:gutter="0"/>
          <w:cols w:space="720"/>
          <w:titlePg/>
        </w:sectPr>
      </w:pPr>
    </w:p>
    <w:p w:rsidR="008F3876" w:rsidRDefault="008F3876">
      <w:pPr>
        <w:pStyle w:val="ConsPlusNormal0"/>
        <w:jc w:val="both"/>
        <w:outlineLvl w:val="0"/>
      </w:pPr>
    </w:p>
    <w:p w:rsidR="008F3876" w:rsidRDefault="00163537">
      <w:pPr>
        <w:pStyle w:val="ConsPlusTitle0"/>
        <w:jc w:val="center"/>
        <w:outlineLvl w:val="0"/>
      </w:pPr>
      <w:r>
        <w:t>КОЛЛЕГИЯ ЕВРАЗИЙСКОЙ ЭКОНОМИЧЕСКОЙ КОМИССИИ</w:t>
      </w:r>
    </w:p>
    <w:p w:rsidR="008F3876" w:rsidRDefault="008F3876">
      <w:pPr>
        <w:pStyle w:val="ConsPlusTitle0"/>
        <w:jc w:val="center"/>
      </w:pPr>
    </w:p>
    <w:p w:rsidR="008F3876" w:rsidRDefault="00163537">
      <w:pPr>
        <w:pStyle w:val="ConsPlusTitle0"/>
        <w:jc w:val="center"/>
      </w:pPr>
      <w:r>
        <w:t>РЕШЕНИЕ</w:t>
      </w:r>
    </w:p>
    <w:p w:rsidR="008F3876" w:rsidRDefault="00163537">
      <w:pPr>
        <w:pStyle w:val="ConsPlusTitle0"/>
        <w:jc w:val="center"/>
      </w:pPr>
      <w:r>
        <w:t>от 21 апреля 2015 г. N 30</w:t>
      </w:r>
    </w:p>
    <w:p w:rsidR="008F3876" w:rsidRDefault="008F3876">
      <w:pPr>
        <w:pStyle w:val="ConsPlusTitle0"/>
        <w:jc w:val="center"/>
      </w:pPr>
    </w:p>
    <w:p w:rsidR="008F3876" w:rsidRDefault="00163537">
      <w:pPr>
        <w:pStyle w:val="ConsPlusTitle0"/>
        <w:jc w:val="center"/>
      </w:pPr>
      <w:r>
        <w:t>О МЕРАХ НЕТАРИФНОГО РЕГУЛИРОВАНИЯ</w:t>
      </w:r>
    </w:p>
    <w:p w:rsidR="008F3876" w:rsidRDefault="008F387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F38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3876" w:rsidRDefault="008F387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F3876" w:rsidRDefault="008F387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F3876" w:rsidRDefault="00163537">
            <w:pPr>
              <w:pStyle w:val="ConsPlusNormal0"/>
              <w:jc w:val="center"/>
            </w:pPr>
            <w:r>
              <w:rPr>
                <w:color w:val="392C69"/>
              </w:rPr>
              <w:t>Список изменяющих документов</w:t>
            </w:r>
          </w:p>
          <w:p w:rsidR="008F3876" w:rsidRDefault="00163537">
            <w:pPr>
              <w:pStyle w:val="ConsPlusNormal0"/>
              <w:jc w:val="center"/>
            </w:pPr>
            <w:r>
              <w:rPr>
                <w:color w:val="392C69"/>
              </w:rPr>
              <w:t>(в ред. решений Коллегии Евразийской экономической комиссии</w:t>
            </w:r>
          </w:p>
          <w:p w:rsidR="008F3876" w:rsidRDefault="00163537">
            <w:pPr>
              <w:pStyle w:val="ConsPlusNormal0"/>
              <w:jc w:val="center"/>
            </w:pPr>
            <w:r>
              <w:rPr>
                <w:color w:val="392C69"/>
              </w:rPr>
              <w:t>от 16.06.2015 N 67, от 01.09.2015 N 109</w:t>
            </w:r>
            <w:r>
              <w:rPr>
                <w:color w:val="392C69"/>
              </w:rPr>
              <w:t>, от 06.10.2015 N 131,</w:t>
            </w:r>
          </w:p>
          <w:p w:rsidR="008F3876" w:rsidRDefault="00163537">
            <w:pPr>
              <w:pStyle w:val="ConsPlusNormal0"/>
              <w:jc w:val="center"/>
            </w:pPr>
            <w:r>
              <w:rPr>
                <w:color w:val="392C69"/>
              </w:rPr>
              <w:t>от 17.11.2015 N 150, от 17.05.2016 N 44, от 02.06.2016 N 57,</w:t>
            </w:r>
          </w:p>
          <w:p w:rsidR="008F3876" w:rsidRDefault="00163537">
            <w:pPr>
              <w:pStyle w:val="ConsPlusNormal0"/>
              <w:jc w:val="center"/>
            </w:pPr>
            <w:r>
              <w:rPr>
                <w:color w:val="392C69"/>
              </w:rPr>
              <w:t>от 14.06.2016 N 74, от 30.08.2016 N 99, от 27.09.2016 N 107,</w:t>
            </w:r>
          </w:p>
          <w:p w:rsidR="008F3876" w:rsidRDefault="00163537">
            <w:pPr>
              <w:pStyle w:val="ConsPlusNormal0"/>
              <w:jc w:val="center"/>
            </w:pPr>
            <w:r>
              <w:rPr>
                <w:color w:val="392C69"/>
              </w:rPr>
              <w:t>от 15.11.2016 N 145, от 16.01.2017 N 2, от 30.06.2017 N 75,</w:t>
            </w:r>
          </w:p>
          <w:p w:rsidR="008F3876" w:rsidRDefault="00163537">
            <w:pPr>
              <w:pStyle w:val="ConsPlusNormal0"/>
              <w:jc w:val="center"/>
            </w:pPr>
            <w:r>
              <w:rPr>
                <w:color w:val="392C69"/>
              </w:rPr>
              <w:t>от 04.08.2017 N 92, от 04.09.2017 N 114, от 14.11.2</w:t>
            </w:r>
            <w:r>
              <w:rPr>
                <w:color w:val="392C69"/>
              </w:rPr>
              <w:t>017 N 147,</w:t>
            </w:r>
          </w:p>
          <w:p w:rsidR="008F3876" w:rsidRDefault="00163537">
            <w:pPr>
              <w:pStyle w:val="ConsPlusNormal0"/>
              <w:jc w:val="center"/>
            </w:pPr>
            <w:r>
              <w:rPr>
                <w:color w:val="392C69"/>
              </w:rPr>
              <w:t>от 13.12.2017 N 172, от 24.04.2018 N 61, от 13.06.2018 N 100,</w:t>
            </w:r>
          </w:p>
          <w:p w:rsidR="008F3876" w:rsidRDefault="00163537">
            <w:pPr>
              <w:pStyle w:val="ConsPlusNormal0"/>
              <w:jc w:val="center"/>
            </w:pPr>
            <w:r>
              <w:rPr>
                <w:color w:val="392C69"/>
              </w:rPr>
              <w:t>от 16.10.2018 N 163, от 29.01.2019 N 14, от 16.04.2019 N 63,</w:t>
            </w:r>
          </w:p>
          <w:p w:rsidR="008F3876" w:rsidRDefault="00163537">
            <w:pPr>
              <w:pStyle w:val="ConsPlusNormal0"/>
              <w:jc w:val="center"/>
            </w:pPr>
            <w:r>
              <w:rPr>
                <w:color w:val="392C69"/>
              </w:rPr>
              <w:t>от 09.07.2019 N 114, от 08.10.2019 N 176, от 26.02.2020 N 28,</w:t>
            </w:r>
          </w:p>
          <w:p w:rsidR="008F3876" w:rsidRDefault="00163537">
            <w:pPr>
              <w:pStyle w:val="ConsPlusNormal0"/>
              <w:jc w:val="center"/>
            </w:pPr>
            <w:r>
              <w:rPr>
                <w:color w:val="392C69"/>
              </w:rPr>
              <w:t>от 17.03.2020 N 37, от 24.03.2020 N 41, от 31.03.2020 N 43,</w:t>
            </w:r>
          </w:p>
          <w:p w:rsidR="008F3876" w:rsidRDefault="00163537">
            <w:pPr>
              <w:pStyle w:val="ConsPlusNormal0"/>
              <w:jc w:val="center"/>
            </w:pPr>
            <w:r>
              <w:rPr>
                <w:color w:val="392C69"/>
              </w:rPr>
              <w:t>от 16.04.2020 N 45, от 21.04.2020 N 57, от 28.04.2020 N 59,</w:t>
            </w:r>
          </w:p>
          <w:p w:rsidR="008F3876" w:rsidRDefault="00163537">
            <w:pPr>
              <w:pStyle w:val="ConsPlusNormal0"/>
              <w:jc w:val="center"/>
            </w:pPr>
            <w:r>
              <w:rPr>
                <w:color w:val="392C69"/>
              </w:rPr>
              <w:t>от 28.04.2020 N 60, от 12.05.2020 N 64, от 26.05.2020 N 70,</w:t>
            </w:r>
          </w:p>
          <w:p w:rsidR="008F3876" w:rsidRDefault="00163537">
            <w:pPr>
              <w:pStyle w:val="ConsPlusNormal0"/>
              <w:jc w:val="center"/>
            </w:pPr>
            <w:r>
              <w:rPr>
                <w:color w:val="392C69"/>
              </w:rPr>
              <w:t>от 02.06.2020 N 71, от 16.06.2020 N 77, от 16.06.2020 N 78,</w:t>
            </w:r>
          </w:p>
          <w:p w:rsidR="008F3876" w:rsidRDefault="00163537">
            <w:pPr>
              <w:pStyle w:val="ConsPlusNormal0"/>
              <w:jc w:val="center"/>
            </w:pPr>
            <w:r>
              <w:rPr>
                <w:color w:val="392C69"/>
              </w:rPr>
              <w:t>от 11.08.2020 N 95, от 24.02.2021 N 18, от 16.03.2021 N 30,</w:t>
            </w:r>
          </w:p>
          <w:p w:rsidR="008F3876" w:rsidRDefault="00163537">
            <w:pPr>
              <w:pStyle w:val="ConsPlusNormal0"/>
              <w:jc w:val="center"/>
            </w:pPr>
            <w:r>
              <w:rPr>
                <w:color w:val="392C69"/>
              </w:rPr>
              <w:t xml:space="preserve">от 20.04.2021 N </w:t>
            </w:r>
            <w:r>
              <w:rPr>
                <w:color w:val="392C69"/>
              </w:rPr>
              <w:t>48, от 15.06.2021 N 66, от 04.10.2021 N 133,</w:t>
            </w:r>
          </w:p>
          <w:p w:rsidR="008F3876" w:rsidRDefault="00163537">
            <w:pPr>
              <w:pStyle w:val="ConsPlusNormal0"/>
              <w:jc w:val="center"/>
            </w:pPr>
            <w:r>
              <w:rPr>
                <w:color w:val="392C69"/>
              </w:rPr>
              <w:t>от 04.10.2021 N 134, от 11.10.2021 N 137,</w:t>
            </w:r>
          </w:p>
          <w:p w:rsidR="008F3876" w:rsidRDefault="00163537">
            <w:pPr>
              <w:pStyle w:val="ConsPlusNormal0"/>
              <w:jc w:val="center"/>
            </w:pPr>
            <w:r>
              <w:rPr>
                <w:color w:val="392C69"/>
              </w:rPr>
              <w:t>от 28.12.2021 N 194 (ред. 25.01.2022), от 11.01.2022 N 8,</w:t>
            </w:r>
          </w:p>
          <w:p w:rsidR="008F3876" w:rsidRDefault="00163537">
            <w:pPr>
              <w:pStyle w:val="ConsPlusNormal0"/>
              <w:jc w:val="center"/>
            </w:pPr>
            <w:r>
              <w:rPr>
                <w:color w:val="392C69"/>
              </w:rPr>
              <w:t>от 25.01.2022 N 16, от 28.06.2022 N 95, от 02.08.2022 N 111,</w:t>
            </w:r>
          </w:p>
          <w:p w:rsidR="008F3876" w:rsidRDefault="00163537">
            <w:pPr>
              <w:pStyle w:val="ConsPlusNormal0"/>
              <w:jc w:val="center"/>
            </w:pPr>
            <w:r>
              <w:rPr>
                <w:color w:val="392C69"/>
              </w:rPr>
              <w:t>от 13.09.2022 N 128, от 10.01.2023 N 1, от 20.06.2</w:t>
            </w:r>
            <w:r>
              <w:rPr>
                <w:color w:val="392C69"/>
              </w:rPr>
              <w:t>023 N 83,</w:t>
            </w:r>
          </w:p>
          <w:p w:rsidR="008F3876" w:rsidRDefault="00163537">
            <w:pPr>
              <w:pStyle w:val="ConsPlusNormal0"/>
              <w:jc w:val="center"/>
            </w:pPr>
            <w:r>
              <w:rPr>
                <w:color w:val="392C69"/>
              </w:rPr>
              <w:t>от 05.07.2023 N 90, от 05.09.2023 N 135, от 14.11.2023 N 165,</w:t>
            </w:r>
          </w:p>
          <w:p w:rsidR="008F3876" w:rsidRDefault="00163537">
            <w:pPr>
              <w:pStyle w:val="ConsPlusNormal0"/>
              <w:jc w:val="center"/>
            </w:pPr>
            <w:r>
              <w:rPr>
                <w:color w:val="392C69"/>
              </w:rPr>
              <w:t>от 21.11.2023 N 163, от 16.04.2024 N 40, от 18.06.2024 N 69,</w:t>
            </w:r>
          </w:p>
          <w:p w:rsidR="008F3876" w:rsidRDefault="00163537">
            <w:pPr>
              <w:pStyle w:val="ConsPlusNormal0"/>
              <w:jc w:val="center"/>
            </w:pPr>
            <w:r>
              <w:rPr>
                <w:color w:val="392C69"/>
              </w:rPr>
              <w:t>от 03.10.2024 N 113, от 18.02.2025 N 17)</w:t>
            </w:r>
          </w:p>
        </w:tc>
        <w:tc>
          <w:tcPr>
            <w:tcW w:w="113" w:type="dxa"/>
            <w:tcBorders>
              <w:top w:val="nil"/>
              <w:left w:val="nil"/>
              <w:bottom w:val="nil"/>
              <w:right w:val="nil"/>
            </w:tcBorders>
            <w:shd w:val="clear" w:color="auto" w:fill="F4F3F8"/>
            <w:tcMar>
              <w:top w:w="0" w:type="dxa"/>
              <w:left w:w="0" w:type="dxa"/>
              <w:bottom w:w="0" w:type="dxa"/>
              <w:right w:w="0" w:type="dxa"/>
            </w:tcMar>
          </w:tcPr>
          <w:p w:rsidR="008F3876" w:rsidRDefault="008F3876">
            <w:pPr>
              <w:pStyle w:val="ConsPlusNormal0"/>
            </w:pPr>
          </w:p>
        </w:tc>
      </w:tr>
    </w:tbl>
    <w:p w:rsidR="008F3876" w:rsidRDefault="008F3876">
      <w:pPr>
        <w:pStyle w:val="ConsPlusNormal0"/>
        <w:jc w:val="center"/>
      </w:pPr>
    </w:p>
    <w:p w:rsidR="008F3876" w:rsidRDefault="00163537">
      <w:pPr>
        <w:pStyle w:val="ConsPlusNormal0"/>
        <w:ind w:firstLine="540"/>
        <w:jc w:val="both"/>
      </w:pPr>
      <w:r>
        <w:t>В соответствии со статьей 46</w:t>
      </w:r>
      <w:r>
        <w:t xml:space="preserve"> Договора о Евразийском экономическом союзе от 29 мая 2014 года и пунктами 4 и 37 Протокола о мерах нетарифного регулирования в отношении третьих стран (приложение N 7 к Договору о Евразийском экономическом союзе от 29 мая 2014 года) Коллегия Евразийской э</w:t>
      </w:r>
      <w:r>
        <w:t>кономической комиссии решила:</w:t>
      </w:r>
    </w:p>
    <w:p w:rsidR="008F3876" w:rsidRDefault="00163537">
      <w:pPr>
        <w:pStyle w:val="ConsPlusNormal0"/>
        <w:spacing w:before="240"/>
        <w:ind w:firstLine="540"/>
        <w:jc w:val="both"/>
      </w:pPr>
      <w:bookmarkStart w:id="1" w:name="P32"/>
      <w:bookmarkEnd w:id="1"/>
      <w:r>
        <w:t>1. Ввести на таможенной территории Евразийского экономического союза следующие единые меры нетарифного регулирования:</w:t>
      </w:r>
    </w:p>
    <w:p w:rsidR="008F3876" w:rsidRDefault="00163537">
      <w:pPr>
        <w:pStyle w:val="ConsPlusNormal0"/>
        <w:spacing w:before="240"/>
        <w:ind w:firstLine="540"/>
        <w:jc w:val="both"/>
      </w:pPr>
      <w:r>
        <w:t>запрет ввоза на таможенную территорию Евразийского экономического союза и (или) вывоза с таможенной территор</w:t>
      </w:r>
      <w:r>
        <w:t xml:space="preserve">ии Евразийского экономического союза товаров по перечню согласно </w:t>
      </w:r>
      <w:hyperlink w:anchor="P91" w:tooltip="ПЕРЕЧЕНЬ">
        <w:r>
          <w:rPr>
            <w:color w:val="0000FF"/>
          </w:rPr>
          <w:t>приложению N 1</w:t>
        </w:r>
      </w:hyperlink>
      <w:r>
        <w:t>;</w:t>
      </w:r>
    </w:p>
    <w:p w:rsidR="008F3876" w:rsidRDefault="00163537">
      <w:pPr>
        <w:pStyle w:val="ConsPlusNormal0"/>
        <w:spacing w:before="240"/>
        <w:ind w:firstLine="540"/>
        <w:jc w:val="both"/>
      </w:pPr>
      <w:r>
        <w:t xml:space="preserve">разрешительный порядок ввоза на таможенную территорию Евразийского экономического союза и (или) вывоза с таможенной территории Евразийского экономического союза товаров по </w:t>
      </w:r>
      <w:r>
        <w:lastRenderedPageBreak/>
        <w:t xml:space="preserve">перечню согласно </w:t>
      </w:r>
      <w:hyperlink w:anchor="P1379" w:tooltip="ПЕРЕЧЕНЬ">
        <w:r>
          <w:rPr>
            <w:color w:val="0000FF"/>
          </w:rPr>
          <w:t>приложению N 2</w:t>
        </w:r>
      </w:hyperlink>
      <w:r>
        <w:t>;</w:t>
      </w:r>
    </w:p>
    <w:p w:rsidR="008F3876" w:rsidRDefault="00163537">
      <w:pPr>
        <w:pStyle w:val="ConsPlusNormal0"/>
        <w:spacing w:before="240"/>
        <w:ind w:firstLine="540"/>
        <w:jc w:val="both"/>
      </w:pPr>
      <w:r>
        <w:t>количеств</w:t>
      </w:r>
      <w:r>
        <w:t xml:space="preserve">енные ограничения экспорта и импорта товаров по перечню согласно </w:t>
      </w:r>
      <w:hyperlink w:anchor="P24227" w:tooltip="ПЕРЕЧЕНЬ">
        <w:r>
          <w:rPr>
            <w:color w:val="0000FF"/>
          </w:rPr>
          <w:t>приложению N 2.1</w:t>
        </w:r>
      </w:hyperlink>
      <w:r>
        <w:t>.</w:t>
      </w:r>
    </w:p>
    <w:p w:rsidR="008F3876" w:rsidRDefault="00163537">
      <w:pPr>
        <w:pStyle w:val="ConsPlusNormal0"/>
        <w:jc w:val="both"/>
      </w:pPr>
      <w:r>
        <w:t>(абзац введен решением Коллегии Евразийской экономической комиссии от 15.06.2021 N 66)</w:t>
      </w:r>
    </w:p>
    <w:p w:rsidR="008F3876" w:rsidRDefault="00163537">
      <w:pPr>
        <w:pStyle w:val="ConsPlusNormal0"/>
        <w:jc w:val="both"/>
      </w:pPr>
      <w:r>
        <w:t>(п. 1 в ред. решения Коллегии Евразийской э</w:t>
      </w:r>
      <w:r>
        <w:t>кономической комиссии от 06.10.2015 N 131)</w:t>
      </w:r>
    </w:p>
    <w:p w:rsidR="008F3876" w:rsidRDefault="00163537">
      <w:pPr>
        <w:pStyle w:val="ConsPlusNormal0"/>
        <w:spacing w:before="240"/>
        <w:ind w:firstLine="540"/>
        <w:jc w:val="both"/>
      </w:pPr>
      <w:r>
        <w:t xml:space="preserve">2. Установить, что товары, в отношении которых введены единые меры нетарифного регулирования, указанные в </w:t>
      </w:r>
      <w:hyperlink w:anchor="P32" w:tooltip="1. Ввести на таможенной территории Евразийского экономического союза следующие единые меры нетарифного регулирования:">
        <w:r>
          <w:rPr>
            <w:color w:val="0000FF"/>
          </w:rPr>
          <w:t>пункте 1</w:t>
        </w:r>
      </w:hyperlink>
      <w:r>
        <w:t xml:space="preserve"> настоящего Решения, включаются в единый перечень товаров, к которым применяются меры нетарифного регулирования в торговле с третьими странами, предусмотренный пунктом 4 Протокола о мерах нетарифного регули</w:t>
      </w:r>
      <w:r>
        <w:t>рования в отношении третьих стран (приложение N 7 к Договору о Евразийском экономическом союзе от 29 мая 2014 года) и публикуемый на официальном сайте Евразийского экономического союза в информационно-телекоммуникационной сети "Интернет".</w:t>
      </w:r>
    </w:p>
    <w:p w:rsidR="008F3876" w:rsidRDefault="00163537">
      <w:pPr>
        <w:pStyle w:val="ConsPlusNormal0"/>
        <w:spacing w:before="240"/>
        <w:ind w:firstLine="540"/>
        <w:jc w:val="both"/>
      </w:pPr>
      <w:r>
        <w:t xml:space="preserve">3. Разрешительный порядок, указанный в </w:t>
      </w:r>
      <w:hyperlink w:anchor="P32" w:tooltip="1. Ввести на таможенной территории Евразийского экономического союза следующие единые меры нетарифного регулирования:">
        <w:r>
          <w:rPr>
            <w:color w:val="0000FF"/>
          </w:rPr>
          <w:t>пункте 1</w:t>
        </w:r>
      </w:hyperlink>
      <w:r>
        <w:t xml:space="preserve"> настоящего Решения, реализуется посредством лицензирования </w:t>
      </w:r>
      <w:r>
        <w:t>и (или) применения иных административных мер регулирования внешнеторговой деятельности, установленных в соответствии с:</w:t>
      </w:r>
    </w:p>
    <w:p w:rsidR="008F3876" w:rsidRDefault="00163537">
      <w:pPr>
        <w:pStyle w:val="ConsPlusNormal0"/>
        <w:spacing w:before="240"/>
        <w:ind w:firstLine="540"/>
        <w:jc w:val="both"/>
      </w:pPr>
      <w:hyperlink w:anchor="P24308" w:tooltip="ПОЛОЖЕНИЕ">
        <w:r>
          <w:rPr>
            <w:color w:val="0000FF"/>
          </w:rPr>
          <w:t>Положением</w:t>
        </w:r>
      </w:hyperlink>
      <w:r>
        <w:t xml:space="preserve"> о ввозе на таможенную территорию Евразийского экономического союза и вывозе с там</w:t>
      </w:r>
      <w:r>
        <w:t>оженной территории Евразийского экономического союза органов и тканей человека, крови и ее компонентов, образцов биологических материалов человека согласно приложению N 3;</w:t>
      </w:r>
    </w:p>
    <w:p w:rsidR="008F3876" w:rsidRDefault="00163537">
      <w:pPr>
        <w:pStyle w:val="ConsPlusNormal0"/>
        <w:spacing w:before="240"/>
        <w:ind w:firstLine="540"/>
        <w:jc w:val="both"/>
      </w:pPr>
      <w:hyperlink w:anchor="P24392" w:tooltip="ПОЛОЖЕНИЕ">
        <w:r>
          <w:rPr>
            <w:color w:val="0000FF"/>
          </w:rPr>
          <w:t>Положением</w:t>
        </w:r>
      </w:hyperlink>
      <w:r>
        <w:t xml:space="preserve"> о вывозе с таможенной террито</w:t>
      </w:r>
      <w:r>
        <w:t>рии Евразийского экономического союза минерального сырья согласно приложению N 4;</w:t>
      </w:r>
    </w:p>
    <w:p w:rsidR="008F3876" w:rsidRDefault="00163537">
      <w:pPr>
        <w:pStyle w:val="ConsPlusNormal0"/>
        <w:spacing w:before="240"/>
        <w:ind w:firstLine="540"/>
        <w:jc w:val="both"/>
      </w:pPr>
      <w:hyperlink w:anchor="P24462" w:tooltip="ПОЛОЖЕНИЕ">
        <w:r>
          <w:rPr>
            <w:color w:val="0000FF"/>
          </w:rPr>
          <w:t>Положением</w:t>
        </w:r>
      </w:hyperlink>
      <w:r>
        <w:t xml:space="preserve"> о вывозе с таможенной территории Евразийского экономического союза диких живых животных, водных биологических ресурсов,</w:t>
      </w:r>
      <w:r>
        <w:t xml:space="preserve"> отдельных дикорастущих растений и дикорастущего лекарственного сырья согласно приложению N 5;</w:t>
      </w:r>
    </w:p>
    <w:p w:rsidR="008F3876" w:rsidRDefault="00163537">
      <w:pPr>
        <w:pStyle w:val="ConsPlusNormal0"/>
        <w:jc w:val="both"/>
      </w:pPr>
      <w:r>
        <w:t>(в ред. решения Коллегии Евразийской экономической комиссии от 28.06.2022 N 95)</w:t>
      </w:r>
    </w:p>
    <w:p w:rsidR="008F3876" w:rsidRDefault="00163537">
      <w:pPr>
        <w:pStyle w:val="ConsPlusNormal0"/>
        <w:spacing w:before="240"/>
        <w:ind w:firstLine="540"/>
        <w:jc w:val="both"/>
      </w:pPr>
      <w:hyperlink w:anchor="P24562" w:tooltip="ПОЛОЖЕНИЕ">
        <w:r>
          <w:rPr>
            <w:color w:val="0000FF"/>
          </w:rPr>
          <w:t>Положением</w:t>
        </w:r>
      </w:hyperlink>
      <w:r>
        <w:t xml:space="preserve"> о вывозе с таможенной терр</w:t>
      </w:r>
      <w:r>
        <w:t>итории Евразийского экономического союза редких и находящихся под угрозой исчезновения видов диких живых животных и дикорастущих растений, включенных в красные книги государств - членов Евразийского экономического союза, согласно приложению 6;</w:t>
      </w:r>
    </w:p>
    <w:p w:rsidR="008F3876" w:rsidRDefault="00163537">
      <w:pPr>
        <w:pStyle w:val="ConsPlusNormal0"/>
        <w:spacing w:before="240"/>
        <w:ind w:firstLine="540"/>
        <w:jc w:val="both"/>
      </w:pPr>
      <w:hyperlink w:anchor="P24648" w:tooltip="ПОЛОЖЕНИЕ">
        <w:r>
          <w:rPr>
            <w:color w:val="0000FF"/>
          </w:rPr>
          <w:t>Положением</w:t>
        </w:r>
      </w:hyperlink>
      <w:r>
        <w:t xml:space="preserve"> о ввозе на таможенную территорию Евразийского экономического союза и вывозе с таможенной территории Евразийского экономического союза опасных отходов согласно приложению N 7;</w:t>
      </w:r>
    </w:p>
    <w:p w:rsidR="008F3876" w:rsidRDefault="00163537">
      <w:pPr>
        <w:pStyle w:val="ConsPlusNormal0"/>
        <w:spacing w:before="240"/>
        <w:ind w:firstLine="540"/>
        <w:jc w:val="both"/>
      </w:pPr>
      <w:hyperlink w:anchor="P24735" w:tooltip="ПОЛОЖЕНИЕ">
        <w:r>
          <w:rPr>
            <w:color w:val="0000FF"/>
          </w:rPr>
          <w:t>Положением</w:t>
        </w:r>
      </w:hyperlink>
      <w:r>
        <w:t xml:space="preserve"> о вывозе с таможенной территории Евразийского экономического союза культурных ценностей, документов национальных архивных фондов и оригиналов архивных документов согласно приложению N 8;</w:t>
      </w:r>
    </w:p>
    <w:p w:rsidR="008F3876" w:rsidRDefault="00163537">
      <w:pPr>
        <w:pStyle w:val="ConsPlusNormal0"/>
        <w:spacing w:before="240"/>
        <w:ind w:firstLine="540"/>
        <w:jc w:val="both"/>
      </w:pPr>
      <w:hyperlink w:anchor="P24817" w:tooltip="ПОЛОЖЕНИЕ">
        <w:r>
          <w:rPr>
            <w:color w:val="0000FF"/>
          </w:rPr>
          <w:t>Положени</w:t>
        </w:r>
        <w:r>
          <w:rPr>
            <w:color w:val="0000FF"/>
          </w:rPr>
          <w:t>ем</w:t>
        </w:r>
      </w:hyperlink>
      <w:r>
        <w:t xml:space="preserve"> о ввозе на таможенную территорию Евразийского экономического союза и вывозе с таможенной территории Евразийского экономического союза шифровальных (криптографических) средств согласно приложению N 9;</w:t>
      </w:r>
    </w:p>
    <w:p w:rsidR="008F3876" w:rsidRDefault="00163537">
      <w:pPr>
        <w:pStyle w:val="ConsPlusNormal0"/>
        <w:spacing w:before="240"/>
        <w:ind w:firstLine="540"/>
        <w:jc w:val="both"/>
      </w:pPr>
      <w:hyperlink w:anchor="P25337" w:tooltip="ПОЛОЖЕНИЕ">
        <w:r>
          <w:rPr>
            <w:color w:val="0000FF"/>
          </w:rPr>
          <w:t>Положение</w:t>
        </w:r>
        <w:r>
          <w:rPr>
            <w:color w:val="0000FF"/>
          </w:rPr>
          <w:t>м</w:t>
        </w:r>
      </w:hyperlink>
      <w:r>
        <w:t xml:space="preserve"> о ввозе на таможенную территорию Евразийского экономического союза и вывозе с таможенной территории Евразийского экономического союза наркотических средств, психотропных веществ и их прекурсоров согласно приложению N 10;</w:t>
      </w:r>
    </w:p>
    <w:p w:rsidR="008F3876" w:rsidRDefault="00163537">
      <w:pPr>
        <w:pStyle w:val="ConsPlusNormal0"/>
        <w:spacing w:before="240"/>
        <w:ind w:firstLine="540"/>
        <w:jc w:val="both"/>
      </w:pPr>
      <w:hyperlink w:anchor="P25402" w:tooltip="ПОЛОЖЕНИЕ">
        <w:r>
          <w:rPr>
            <w:color w:val="0000FF"/>
          </w:rPr>
          <w:t>Положением</w:t>
        </w:r>
      </w:hyperlink>
      <w:r>
        <w:t xml:space="preserve"> о ввозе на таможенную территорию Евразийского экономического союза средств защиты растений (пестицидов) согласно приложению N 11;</w:t>
      </w:r>
    </w:p>
    <w:p w:rsidR="008F3876" w:rsidRDefault="00163537">
      <w:pPr>
        <w:pStyle w:val="ConsPlusNormal0"/>
        <w:jc w:val="both"/>
      </w:pPr>
      <w:r>
        <w:t>(абзац введен решением Коллегии Евразийской экономической комиссии от 06.10.2015 N 131)</w:t>
      </w:r>
    </w:p>
    <w:p w:rsidR="008F3876" w:rsidRDefault="00163537">
      <w:pPr>
        <w:pStyle w:val="ConsPlusNormal0"/>
        <w:spacing w:before="240"/>
        <w:ind w:firstLine="540"/>
        <w:jc w:val="both"/>
      </w:pPr>
      <w:hyperlink w:anchor="P25471" w:tooltip="ПОЛОЖЕНИЕ">
        <w:r>
          <w:rPr>
            <w:color w:val="0000FF"/>
          </w:rPr>
          <w:t>Положением</w:t>
        </w:r>
      </w:hyperlink>
      <w:r>
        <w:t xml:space="preserve"> о вывозе с таможенной территории Евразийского экономического союза коллекционных материалов по минералогии, палеонтологии, костей ископаемых животных согласно приложению N 12;</w:t>
      </w:r>
    </w:p>
    <w:p w:rsidR="008F3876" w:rsidRDefault="00163537">
      <w:pPr>
        <w:pStyle w:val="ConsPlusNormal0"/>
        <w:jc w:val="both"/>
      </w:pPr>
      <w:r>
        <w:t>(абзац введен решением</w:t>
      </w:r>
      <w:r>
        <w:t xml:space="preserve"> Коллегии Евразийской экономической комиссии от 06.10.2015 N 131)</w:t>
      </w:r>
    </w:p>
    <w:p w:rsidR="008F3876" w:rsidRDefault="00163537">
      <w:pPr>
        <w:pStyle w:val="ConsPlusNormal0"/>
        <w:spacing w:before="240"/>
        <w:ind w:firstLine="540"/>
        <w:jc w:val="both"/>
      </w:pPr>
      <w:hyperlink w:anchor="P25548" w:tooltip="ПОЛОЖЕНИЕ">
        <w:r>
          <w:rPr>
            <w:color w:val="0000FF"/>
          </w:rPr>
          <w:t>Положением</w:t>
        </w:r>
      </w:hyperlink>
      <w:r>
        <w:t xml:space="preserve"> о ввозе на таможенную территорию Евразийского экономического союза и вывозе с таможенной территории Евразийского экономического союза д</w:t>
      </w:r>
      <w:r>
        <w:t>рагоценных камней согласно приложению N 13;</w:t>
      </w:r>
    </w:p>
    <w:p w:rsidR="008F3876" w:rsidRDefault="00163537">
      <w:pPr>
        <w:pStyle w:val="ConsPlusNormal0"/>
        <w:jc w:val="both"/>
      </w:pPr>
      <w:r>
        <w:t>(абзац введен решением Коллегии Евразийской экономической комиссии от 06.10.2015 N 131)</w:t>
      </w:r>
    </w:p>
    <w:p w:rsidR="008F3876" w:rsidRDefault="00163537">
      <w:pPr>
        <w:pStyle w:val="ConsPlusNormal0"/>
        <w:spacing w:before="240"/>
        <w:ind w:firstLine="540"/>
        <w:jc w:val="both"/>
      </w:pPr>
      <w:hyperlink w:anchor="P26071" w:tooltip="ПОЛОЖЕНИЕ">
        <w:r>
          <w:rPr>
            <w:color w:val="0000FF"/>
          </w:rPr>
          <w:t>Положением</w:t>
        </w:r>
      </w:hyperlink>
      <w:r>
        <w:t xml:space="preserve"> о ввозе на таможенную территорию Евразийского экономического союза и </w:t>
      </w:r>
      <w:r>
        <w:t>вывозе с таможенной территории Евразийского экономического союза драгоценных металлов и сырьевых товаров, содержащих драгоценные металлы, согласно приложению N 14;</w:t>
      </w:r>
    </w:p>
    <w:p w:rsidR="008F3876" w:rsidRDefault="00163537">
      <w:pPr>
        <w:pStyle w:val="ConsPlusNormal0"/>
        <w:jc w:val="both"/>
      </w:pPr>
      <w:r>
        <w:t>(абзац введен решением Коллегии Евразийской экономической комиссии от 06.10.2015 N 131)</w:t>
      </w:r>
    </w:p>
    <w:p w:rsidR="008F3876" w:rsidRDefault="00163537">
      <w:pPr>
        <w:pStyle w:val="ConsPlusNormal0"/>
        <w:spacing w:before="240"/>
        <w:ind w:firstLine="540"/>
        <w:jc w:val="both"/>
      </w:pPr>
      <w:hyperlink w:anchor="P26460" w:tooltip="ПОЛОЖЕНИЕ">
        <w:r>
          <w:rPr>
            <w:color w:val="0000FF"/>
          </w:rPr>
          <w:t>Положением</w:t>
        </w:r>
      </w:hyperlink>
      <w:r>
        <w:t xml:space="preserve"> о ввозе на таможенную территорию Евразийского экономического союза радиоэлектронных средств и высокочастотных устройств гражданского назначения, в том числе встроенных либо входящих в состав других товаров</w:t>
      </w:r>
      <w:r>
        <w:t>, согласно приложению N 15;</w:t>
      </w:r>
    </w:p>
    <w:p w:rsidR="008F3876" w:rsidRDefault="00163537">
      <w:pPr>
        <w:pStyle w:val="ConsPlusNormal0"/>
        <w:jc w:val="both"/>
      </w:pPr>
      <w:r>
        <w:t>(абзац введен решением Коллегии Евразийской экономической комиссии от 06.10.2015 N 131)</w:t>
      </w:r>
    </w:p>
    <w:p w:rsidR="008F3876" w:rsidRDefault="00163537">
      <w:pPr>
        <w:pStyle w:val="ConsPlusNormal0"/>
        <w:spacing w:before="240"/>
        <w:ind w:firstLine="540"/>
        <w:jc w:val="both"/>
      </w:pPr>
      <w:hyperlink w:anchor="P27113" w:tooltip="ПОЛОЖЕНИЕ">
        <w:r>
          <w:rPr>
            <w:color w:val="0000FF"/>
          </w:rPr>
          <w:t>Положением</w:t>
        </w:r>
      </w:hyperlink>
      <w:r>
        <w:t xml:space="preserve"> о ввозе на таможенную территорию Евразийского экономического союза и вывозе с таможен</w:t>
      </w:r>
      <w:r>
        <w:t>ной территории Евразийского экономического союза специальных технических средств, предназначенных для негласного получения информации, согласно приложению N 16;</w:t>
      </w:r>
    </w:p>
    <w:p w:rsidR="008F3876" w:rsidRDefault="00163537">
      <w:pPr>
        <w:pStyle w:val="ConsPlusNormal0"/>
        <w:jc w:val="both"/>
      </w:pPr>
      <w:r>
        <w:t>(абзац введен решением Коллегии Евразийской экономической комиссии от 06.10.2015 N 131)</w:t>
      </w:r>
    </w:p>
    <w:p w:rsidR="008F3876" w:rsidRDefault="00163537">
      <w:pPr>
        <w:pStyle w:val="ConsPlusNormal0"/>
        <w:spacing w:before="240"/>
        <w:ind w:firstLine="540"/>
        <w:jc w:val="both"/>
      </w:pPr>
      <w:hyperlink w:anchor="P27188" w:tooltip="ПОЛОЖЕНИЕ">
        <w:r>
          <w:rPr>
            <w:color w:val="0000FF"/>
          </w:rPr>
          <w:t>Положением</w:t>
        </w:r>
      </w:hyperlink>
      <w:r>
        <w:t xml:space="preserve"> о ввозе на таможенную территорию Евразийского экономического союза и вывозе с таможенной территории Евразийского экономического союза гражданского и служебного оружия, его основных (составных) частей и патрон</w:t>
      </w:r>
      <w:r>
        <w:t>ов к нему согласно приложению N 17;</w:t>
      </w:r>
    </w:p>
    <w:p w:rsidR="008F3876" w:rsidRDefault="00163537">
      <w:pPr>
        <w:pStyle w:val="ConsPlusNormal0"/>
        <w:jc w:val="both"/>
      </w:pPr>
      <w:r>
        <w:t>(абзац введен решением Коллегии Евразийской экономической комиссии от 06.10.2015 N 131)</w:t>
      </w:r>
    </w:p>
    <w:p w:rsidR="008F3876" w:rsidRDefault="00163537">
      <w:pPr>
        <w:pStyle w:val="ConsPlusNormal0"/>
        <w:spacing w:before="240"/>
        <w:ind w:firstLine="540"/>
        <w:jc w:val="both"/>
      </w:pPr>
      <w:hyperlink w:anchor="P27282" w:tooltip="ПОЛОЖЕНИЕ">
        <w:r>
          <w:rPr>
            <w:color w:val="0000FF"/>
          </w:rPr>
          <w:t>Положением</w:t>
        </w:r>
      </w:hyperlink>
      <w:r>
        <w:t xml:space="preserve"> о вывозе с таможенной территории Евразийского экономического союза информации</w:t>
      </w:r>
      <w:r>
        <w:t xml:space="preserve"> о недрах по районам и месторождениям топливно-энергетического и минерального сырья согласно приложению N 18;</w:t>
      </w:r>
    </w:p>
    <w:p w:rsidR="008F3876" w:rsidRDefault="00163537">
      <w:pPr>
        <w:pStyle w:val="ConsPlusNormal0"/>
        <w:jc w:val="both"/>
      </w:pPr>
      <w:r>
        <w:t>(абзац введен решением Коллегии Евразийской экономической комиссии от 06.10.2015 N 131)</w:t>
      </w:r>
    </w:p>
    <w:p w:rsidR="008F3876" w:rsidRDefault="00163537">
      <w:pPr>
        <w:pStyle w:val="ConsPlusNormal0"/>
        <w:spacing w:before="240"/>
        <w:ind w:firstLine="540"/>
        <w:jc w:val="both"/>
      </w:pPr>
      <w:r>
        <w:t>Положением о ввозе на таможенную территорию Евразийского э</w:t>
      </w:r>
      <w:r>
        <w:t>кономического союза ядовитых веществ, не являющихся прекурсорами наркотических средств и психотропных веществ, согласно приложению N 19.</w:t>
      </w:r>
    </w:p>
    <w:p w:rsidR="008F3876" w:rsidRDefault="00163537">
      <w:pPr>
        <w:pStyle w:val="ConsPlusNormal0"/>
        <w:jc w:val="both"/>
      </w:pPr>
      <w:r>
        <w:t>(абзац введен решением Коллегии Евразийской экономической комиссии от 02.06.2016 N 57)</w:t>
      </w:r>
    </w:p>
    <w:p w:rsidR="008F3876" w:rsidRDefault="00163537">
      <w:pPr>
        <w:pStyle w:val="ConsPlusNormal0"/>
        <w:spacing w:before="240"/>
        <w:ind w:firstLine="540"/>
        <w:jc w:val="both"/>
      </w:pPr>
      <w:hyperlink w:anchor="P27411" w:tooltip="ПОЛОЖЕНИЕ">
        <w:r>
          <w:rPr>
            <w:color w:val="0000FF"/>
          </w:rPr>
          <w:t>Положением</w:t>
        </w:r>
      </w:hyperlink>
      <w:r>
        <w:t xml:space="preserve"> о ввозе на таможенную территорию Евразийского экономического союза и вывозе с таможенной территории Евразийского экономического союза озоноразрушающих веществ и продукции, содержащей озоноразрушающие вещ</w:t>
      </w:r>
      <w:r>
        <w:t>ества, согласно приложению N 20;</w:t>
      </w:r>
    </w:p>
    <w:p w:rsidR="008F3876" w:rsidRDefault="00163537">
      <w:pPr>
        <w:pStyle w:val="ConsPlusNormal0"/>
        <w:jc w:val="both"/>
      </w:pPr>
      <w:r>
        <w:t>(абзац введен решением Коллегии Евразийской экономической комиссии от 30.08.2016 N 99)</w:t>
      </w:r>
    </w:p>
    <w:p w:rsidR="008F3876" w:rsidRDefault="00163537">
      <w:pPr>
        <w:pStyle w:val="ConsPlusNormal0"/>
        <w:spacing w:before="240"/>
        <w:ind w:firstLine="540"/>
        <w:jc w:val="both"/>
      </w:pPr>
      <w:hyperlink w:anchor="P27613" w:tooltip="ПОЛОЖЕНИЕ">
        <w:r>
          <w:rPr>
            <w:color w:val="0000FF"/>
          </w:rPr>
          <w:t>Положением</w:t>
        </w:r>
      </w:hyperlink>
      <w:r>
        <w:t xml:space="preserve"> о ввозе на таможенную территорию Евразийского экономического союза лекарственных </w:t>
      </w:r>
      <w:r>
        <w:t>средств согласно приложению N 21;</w:t>
      </w:r>
    </w:p>
    <w:p w:rsidR="008F3876" w:rsidRDefault="00163537">
      <w:pPr>
        <w:pStyle w:val="ConsPlusNormal0"/>
        <w:jc w:val="both"/>
      </w:pPr>
      <w:r>
        <w:t>(абзац введен решением Коллегии Евразийской экономической комиссии от 30.08.2016 N 99)</w:t>
      </w:r>
    </w:p>
    <w:p w:rsidR="008F3876" w:rsidRDefault="00163537">
      <w:pPr>
        <w:pStyle w:val="ConsPlusNormal0"/>
        <w:spacing w:before="240"/>
        <w:ind w:firstLine="540"/>
        <w:jc w:val="both"/>
      </w:pPr>
      <w:hyperlink w:anchor="P27679" w:tooltip="ПОЛОЖЕНИЕ">
        <w:r>
          <w:rPr>
            <w:color w:val="0000FF"/>
          </w:rPr>
          <w:t>Положением</w:t>
        </w:r>
      </w:hyperlink>
      <w:r>
        <w:t xml:space="preserve"> о ввозе на таможенную территорию Евразийского экономического союза средств защит</w:t>
      </w:r>
      <w:r>
        <w:t>ы растений и других стойких органических загрязнителей, подлежащих использованию в исследованиях лабораторного масштаба, а также в качестве эталонного стандарта, согласно приложению N 22.</w:t>
      </w:r>
    </w:p>
    <w:p w:rsidR="008F3876" w:rsidRDefault="00163537">
      <w:pPr>
        <w:pStyle w:val="ConsPlusNormal0"/>
        <w:jc w:val="both"/>
      </w:pPr>
      <w:r>
        <w:t>(абзац введен решением Коллегии Евразийской экономической комиссии о</w:t>
      </w:r>
      <w:r>
        <w:t>т 13.06.2018 N 100)</w:t>
      </w:r>
    </w:p>
    <w:p w:rsidR="008F3876" w:rsidRDefault="00163537">
      <w:pPr>
        <w:pStyle w:val="ConsPlusNormal0"/>
        <w:spacing w:before="240"/>
        <w:ind w:firstLine="540"/>
        <w:jc w:val="both"/>
      </w:pPr>
      <w:r>
        <w:t>4. Лицензии на экспорт и (или) импорт, заключения (разрешительные документы) на ввоз и (или) вывоз товаров, иные документы, выданные до вступления в силу настоящего Решения соответствующими органами государств - членов Евразийского экон</w:t>
      </w:r>
      <w:r>
        <w:t>омического союза в целях реализации мер нетарифного регулирования, а также нотификации, сведения о которых внесены в единый реестр нотификаций о характеристиках шифровальных (криптографических) средств и товаров, их содержащих, до вступления в силу настоящ</w:t>
      </w:r>
      <w:r>
        <w:t>его Решения, являются действительными до окончания срока их действия.</w:t>
      </w:r>
    </w:p>
    <w:p w:rsidR="008F3876" w:rsidRDefault="00163537">
      <w:pPr>
        <w:pStyle w:val="ConsPlusNormal0"/>
        <w:spacing w:before="240"/>
        <w:ind w:firstLine="540"/>
        <w:jc w:val="both"/>
      </w:pPr>
      <w:r>
        <w:t xml:space="preserve">5. Признать утратившими силу решения Комиссии Таможенного союза и Коллегии Евразийской экономической комиссии по перечню согласно </w:t>
      </w:r>
      <w:hyperlink w:anchor="P27728" w:tooltip="ПЕРЕЧЕНЬ">
        <w:r>
          <w:rPr>
            <w:color w:val="0000FF"/>
          </w:rPr>
          <w:t xml:space="preserve">приложению N </w:t>
        </w:r>
        <w:r>
          <w:rPr>
            <w:color w:val="0000FF"/>
          </w:rPr>
          <w:t>23</w:t>
        </w:r>
      </w:hyperlink>
      <w:r>
        <w:t>.</w:t>
      </w:r>
    </w:p>
    <w:p w:rsidR="008F3876" w:rsidRDefault="00163537">
      <w:pPr>
        <w:pStyle w:val="ConsPlusNormal0"/>
        <w:jc w:val="both"/>
      </w:pPr>
      <w:r>
        <w:t>(в ред. решений Коллегии Евразийской экономической комиссии от 06.10.2015 N 131, от 02.06.2016 N 57, от 30.08.2016 N 99, от 13.06.2018 N 100)</w:t>
      </w:r>
    </w:p>
    <w:p w:rsidR="008F3876" w:rsidRDefault="00163537">
      <w:pPr>
        <w:pStyle w:val="ConsPlusNormal0"/>
        <w:spacing w:before="240"/>
        <w:ind w:firstLine="540"/>
        <w:jc w:val="both"/>
      </w:pPr>
      <w:r>
        <w:t>6. Настоящее Решение вступает в силу по истечении 30 календарных дней с даты его официального опубликования.</w:t>
      </w:r>
    </w:p>
    <w:p w:rsidR="008F3876" w:rsidRDefault="008F3876">
      <w:pPr>
        <w:pStyle w:val="ConsPlusNormal0"/>
        <w:jc w:val="both"/>
      </w:pPr>
    </w:p>
    <w:p w:rsidR="008F3876" w:rsidRDefault="00163537">
      <w:pPr>
        <w:pStyle w:val="ConsPlusNormal0"/>
        <w:jc w:val="right"/>
      </w:pPr>
      <w:r>
        <w:t>Председатель Коллегии</w:t>
      </w:r>
    </w:p>
    <w:p w:rsidR="008F3876" w:rsidRDefault="00163537">
      <w:pPr>
        <w:pStyle w:val="ConsPlusNormal0"/>
        <w:jc w:val="right"/>
      </w:pPr>
      <w:r>
        <w:t>Евразийской экономической комиссии</w:t>
      </w:r>
    </w:p>
    <w:p w:rsidR="008F3876" w:rsidRDefault="00163537">
      <w:pPr>
        <w:pStyle w:val="ConsPlusNormal0"/>
        <w:jc w:val="right"/>
      </w:pPr>
      <w:r>
        <w:t>В.ХРИСТЕНКО</w:t>
      </w:r>
    </w:p>
    <w:p w:rsidR="008F3876" w:rsidRDefault="008F3876">
      <w:pPr>
        <w:pStyle w:val="ConsPlusNormal0"/>
        <w:jc w:val="both"/>
      </w:pPr>
    </w:p>
    <w:p w:rsidR="008F3876" w:rsidRDefault="008F3876">
      <w:pPr>
        <w:pStyle w:val="ConsPlusNormal0"/>
        <w:jc w:val="both"/>
      </w:pPr>
    </w:p>
    <w:p w:rsidR="008F3876" w:rsidRDefault="008F3876">
      <w:pPr>
        <w:pStyle w:val="ConsPlusNormal0"/>
        <w:jc w:val="both"/>
      </w:pPr>
    </w:p>
    <w:p w:rsidR="008F3876" w:rsidRDefault="008F3876">
      <w:pPr>
        <w:pStyle w:val="ConsPlusNormal0"/>
        <w:jc w:val="both"/>
      </w:pPr>
    </w:p>
    <w:p w:rsidR="008F3876" w:rsidRDefault="008F3876">
      <w:pPr>
        <w:pStyle w:val="ConsPlusNormal0"/>
        <w:jc w:val="both"/>
      </w:pPr>
    </w:p>
    <w:p w:rsidR="008F3876" w:rsidRDefault="00163537">
      <w:pPr>
        <w:pStyle w:val="ConsPlusNormal0"/>
        <w:jc w:val="right"/>
        <w:outlineLvl w:val="0"/>
      </w:pPr>
      <w:r>
        <w:t>Приложение N 1</w:t>
      </w:r>
    </w:p>
    <w:p w:rsidR="008F3876" w:rsidRDefault="00163537">
      <w:pPr>
        <w:pStyle w:val="ConsPlusNormal0"/>
        <w:jc w:val="right"/>
      </w:pPr>
      <w:r>
        <w:t>к Решению Коллегии</w:t>
      </w:r>
    </w:p>
    <w:p w:rsidR="008F3876" w:rsidRDefault="00163537">
      <w:pPr>
        <w:pStyle w:val="ConsPlusNormal0"/>
        <w:jc w:val="right"/>
      </w:pPr>
      <w:r>
        <w:t>Евразийской экономической комиссии</w:t>
      </w:r>
    </w:p>
    <w:p w:rsidR="008F3876" w:rsidRDefault="00163537">
      <w:pPr>
        <w:pStyle w:val="ConsPlusNormal0"/>
        <w:jc w:val="right"/>
      </w:pPr>
      <w:r>
        <w:t>от 21 апреля 2015 г. N 30</w:t>
      </w:r>
    </w:p>
    <w:p w:rsidR="008F3876" w:rsidRDefault="008F3876">
      <w:pPr>
        <w:pStyle w:val="ConsPlusNormal0"/>
        <w:jc w:val="both"/>
      </w:pPr>
    </w:p>
    <w:p w:rsidR="008F3876" w:rsidRDefault="00163537">
      <w:pPr>
        <w:pStyle w:val="ConsPlusTitle0"/>
        <w:jc w:val="center"/>
      </w:pPr>
      <w:bookmarkStart w:id="2" w:name="P91"/>
      <w:bookmarkEnd w:id="2"/>
      <w:r>
        <w:t>ПЕРЕЧЕНЬ</w:t>
      </w:r>
    </w:p>
    <w:p w:rsidR="008F3876" w:rsidRDefault="00163537">
      <w:pPr>
        <w:pStyle w:val="ConsPlusTitle0"/>
        <w:jc w:val="center"/>
      </w:pPr>
      <w:r>
        <w:t>ТОВАРОВ, В ОТНОШЕНИИ КОТОРЫХ УСТАНОВЛЕН ЗАПРЕТ ВВОЗА</w:t>
      </w:r>
    </w:p>
    <w:p w:rsidR="008F3876" w:rsidRDefault="00163537">
      <w:pPr>
        <w:pStyle w:val="ConsPlusTitle0"/>
        <w:jc w:val="center"/>
      </w:pPr>
      <w:r>
        <w:t>НА ТАМОЖЕННУЮ ТЕРРИТОРИЮ ЕВРАЗИЙСКОГО ЭКОНОМИЧЕСКОГО СОЮЗА</w:t>
      </w:r>
    </w:p>
    <w:p w:rsidR="008F3876" w:rsidRDefault="00163537">
      <w:pPr>
        <w:pStyle w:val="ConsPlusTitle0"/>
        <w:jc w:val="center"/>
      </w:pPr>
      <w:r>
        <w:t>И (ИЛИ) ВЫВОЗА С ТАМОЖЕННОЙ ТЕРРИТОРИИ ЕВРАЗИЙСКОГО</w:t>
      </w:r>
    </w:p>
    <w:p w:rsidR="008F3876" w:rsidRDefault="00163537">
      <w:pPr>
        <w:pStyle w:val="ConsPlusTitle0"/>
        <w:jc w:val="center"/>
      </w:pPr>
      <w:r>
        <w:lastRenderedPageBreak/>
        <w:t>ЭКОНОМИЧЕСКОГО СОЮЗА</w:t>
      </w:r>
    </w:p>
    <w:p w:rsidR="008F3876" w:rsidRDefault="008F387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F38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3876" w:rsidRDefault="008F387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F3876" w:rsidRDefault="008F387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F3876" w:rsidRDefault="00163537">
            <w:pPr>
              <w:pStyle w:val="ConsPlusNormal0"/>
              <w:jc w:val="center"/>
            </w:pPr>
            <w:r>
              <w:rPr>
                <w:color w:val="392C69"/>
              </w:rPr>
              <w:t>Список изменяющих документов</w:t>
            </w:r>
          </w:p>
          <w:p w:rsidR="008F3876" w:rsidRDefault="00163537">
            <w:pPr>
              <w:pStyle w:val="ConsPlusNormal0"/>
              <w:jc w:val="center"/>
            </w:pPr>
            <w:r>
              <w:rPr>
                <w:color w:val="392C69"/>
              </w:rPr>
              <w:t>(в ред. решений Коллегии Евразийской экономической комиссии</w:t>
            </w:r>
          </w:p>
          <w:p w:rsidR="008F3876" w:rsidRDefault="00163537">
            <w:pPr>
              <w:pStyle w:val="ConsPlusNormal0"/>
              <w:jc w:val="center"/>
            </w:pPr>
            <w:r>
              <w:rPr>
                <w:color w:val="392C69"/>
              </w:rPr>
              <w:t>от 06.10.2015 N 131, от 30.08.20</w:t>
            </w:r>
            <w:r>
              <w:rPr>
                <w:color w:val="392C69"/>
              </w:rPr>
              <w:t>16 N 99, от 15.11.2016 N 145,</w:t>
            </w:r>
          </w:p>
          <w:p w:rsidR="008F3876" w:rsidRDefault="00163537">
            <w:pPr>
              <w:pStyle w:val="ConsPlusNormal0"/>
              <w:jc w:val="center"/>
            </w:pPr>
            <w:r>
              <w:rPr>
                <w:color w:val="392C69"/>
              </w:rPr>
              <w:t>от 16.01.2017 N 2, от 13.06.2018 N 100, от 24.03.2020 N 41,</w:t>
            </w:r>
          </w:p>
          <w:p w:rsidR="008F3876" w:rsidRDefault="00163537">
            <w:pPr>
              <w:pStyle w:val="ConsPlusNormal0"/>
              <w:jc w:val="center"/>
            </w:pPr>
            <w:r>
              <w:rPr>
                <w:color w:val="392C69"/>
              </w:rPr>
              <w:t>от 31.03.2020 N 43, от 21.04.2020 N 57, от 28.04.2020 N 59,</w:t>
            </w:r>
          </w:p>
          <w:p w:rsidR="008F3876" w:rsidRDefault="00163537">
            <w:pPr>
              <w:pStyle w:val="ConsPlusNormal0"/>
              <w:jc w:val="center"/>
            </w:pPr>
            <w:r>
              <w:rPr>
                <w:color w:val="392C69"/>
              </w:rPr>
              <w:t>от 28.04.2020 N 60, от 12.05.2020 N 64, от 26.05.2020 N 70,</w:t>
            </w:r>
          </w:p>
          <w:p w:rsidR="008F3876" w:rsidRDefault="00163537">
            <w:pPr>
              <w:pStyle w:val="ConsPlusNormal0"/>
              <w:jc w:val="center"/>
            </w:pPr>
            <w:r>
              <w:rPr>
                <w:color w:val="392C69"/>
              </w:rPr>
              <w:t>от 02.06.2020 N 71, от 16.06.2020 N 77, от 11.</w:t>
            </w:r>
            <w:r>
              <w:rPr>
                <w:color w:val="392C69"/>
              </w:rPr>
              <w:t>10.2021 N 137,</w:t>
            </w:r>
          </w:p>
          <w:p w:rsidR="008F3876" w:rsidRDefault="00163537">
            <w:pPr>
              <w:pStyle w:val="ConsPlusNormal0"/>
              <w:jc w:val="center"/>
            </w:pPr>
            <w:r>
              <w:rPr>
                <w:color w:val="392C69"/>
              </w:rPr>
              <w:t>от 11.01.2022 N 8, от 20.06.2023 N 83, от 03.10.2024 N 113)</w:t>
            </w:r>
          </w:p>
        </w:tc>
        <w:tc>
          <w:tcPr>
            <w:tcW w:w="113" w:type="dxa"/>
            <w:tcBorders>
              <w:top w:val="nil"/>
              <w:left w:val="nil"/>
              <w:bottom w:val="nil"/>
              <w:right w:val="nil"/>
            </w:tcBorders>
            <w:shd w:val="clear" w:color="auto" w:fill="F4F3F8"/>
            <w:tcMar>
              <w:top w:w="0" w:type="dxa"/>
              <w:left w:w="0" w:type="dxa"/>
              <w:bottom w:w="0" w:type="dxa"/>
              <w:right w:w="0" w:type="dxa"/>
            </w:tcMar>
          </w:tcPr>
          <w:p w:rsidR="008F3876" w:rsidRDefault="008F3876">
            <w:pPr>
              <w:pStyle w:val="ConsPlusNormal0"/>
            </w:pPr>
          </w:p>
        </w:tc>
      </w:tr>
    </w:tbl>
    <w:p w:rsidR="008F3876" w:rsidRDefault="008F3876">
      <w:pPr>
        <w:pStyle w:val="ConsPlusNormal0"/>
        <w:jc w:val="both"/>
      </w:pPr>
    </w:p>
    <w:p w:rsidR="008F3876" w:rsidRDefault="00163537">
      <w:pPr>
        <w:pStyle w:val="ConsPlusTitle0"/>
        <w:jc w:val="center"/>
        <w:outlineLvl w:val="1"/>
      </w:pPr>
      <w:bookmarkStart w:id="3" w:name="P105"/>
      <w:bookmarkEnd w:id="3"/>
      <w:r>
        <w:t>1.1. Озоноразрушающие вещества и продукция, содержащая</w:t>
      </w:r>
    </w:p>
    <w:p w:rsidR="008F3876" w:rsidRDefault="00163537">
      <w:pPr>
        <w:pStyle w:val="ConsPlusTitle0"/>
        <w:jc w:val="center"/>
      </w:pPr>
      <w:r>
        <w:t xml:space="preserve">озоноразрушающие вещества, запрещенные к ввозу и вывозу </w:t>
      </w:r>
      <w:hyperlink w:anchor="P468" w:tooltip="&lt;*&gt; За исключением ввоза на таможенную территорию Евразийского экономического союза и (или) вывоза с таможенной территории Евразийского экономического союза озоноразрушающих веществ и продукции, содержащей озоноразрушающие вещества, указанных в настоящем разде">
        <w:r>
          <w:rPr>
            <w:color w:val="0000FF"/>
          </w:rPr>
          <w:t>&lt;*&gt;</w:t>
        </w:r>
      </w:hyperlink>
    </w:p>
    <w:p w:rsidR="008F3876" w:rsidRDefault="008F3876">
      <w:pPr>
        <w:pStyle w:val="ConsPlusNormal0"/>
        <w:jc w:val="center"/>
      </w:pPr>
    </w:p>
    <w:p w:rsidR="008F3876" w:rsidRDefault="00163537">
      <w:pPr>
        <w:pStyle w:val="ConsPlusNormal0"/>
        <w:jc w:val="center"/>
      </w:pPr>
      <w:r>
        <w:t>(введен решением Коллегии Евразийской экономической комиссии</w:t>
      </w:r>
    </w:p>
    <w:p w:rsidR="008F3876" w:rsidRDefault="00163537">
      <w:pPr>
        <w:pStyle w:val="ConsPlusNormal0"/>
        <w:jc w:val="center"/>
      </w:pPr>
      <w:r>
        <w:t>от 30.08.2016 N 99)</w:t>
      </w:r>
    </w:p>
    <w:p w:rsidR="008F3876" w:rsidRDefault="008F3876">
      <w:pPr>
        <w:pStyle w:val="ConsPlusNormal0"/>
        <w:jc w:val="both"/>
      </w:pPr>
    </w:p>
    <w:p w:rsidR="008F3876" w:rsidRDefault="00163537">
      <w:pPr>
        <w:pStyle w:val="ConsPlusTitle0"/>
        <w:jc w:val="center"/>
        <w:outlineLvl w:val="2"/>
      </w:pPr>
      <w:bookmarkStart w:id="4" w:name="P111"/>
      <w:bookmarkEnd w:id="4"/>
      <w:r>
        <w:t>Список A</w:t>
      </w:r>
    </w:p>
    <w:p w:rsidR="008F3876" w:rsidRDefault="008F3876">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04"/>
        <w:gridCol w:w="1757"/>
        <w:gridCol w:w="3175"/>
        <w:gridCol w:w="2381"/>
      </w:tblGrid>
      <w:tr w:rsidR="008F3876">
        <w:tc>
          <w:tcPr>
            <w:tcW w:w="6236" w:type="dxa"/>
            <w:gridSpan w:val="3"/>
            <w:tcBorders>
              <w:top w:val="single" w:sz="4" w:space="0" w:color="auto"/>
              <w:bottom w:val="single" w:sz="4" w:space="0" w:color="auto"/>
            </w:tcBorders>
          </w:tcPr>
          <w:p w:rsidR="008F3876" w:rsidRDefault="00163537">
            <w:pPr>
              <w:pStyle w:val="ConsPlusNormal0"/>
              <w:jc w:val="center"/>
            </w:pPr>
            <w:r>
              <w:t>Наименование товара</w:t>
            </w:r>
          </w:p>
        </w:tc>
        <w:tc>
          <w:tcPr>
            <w:tcW w:w="2381" w:type="dxa"/>
            <w:vMerge w:val="restart"/>
            <w:tcBorders>
              <w:top w:val="single" w:sz="4" w:space="0" w:color="auto"/>
              <w:bottom w:val="single" w:sz="4" w:space="0" w:color="auto"/>
            </w:tcBorders>
          </w:tcPr>
          <w:p w:rsidR="008F3876" w:rsidRDefault="00163537">
            <w:pPr>
              <w:pStyle w:val="ConsPlusNormal0"/>
              <w:jc w:val="center"/>
            </w:pPr>
            <w:r>
              <w:t>Код ТН ВЭД ЕАЭС</w:t>
            </w:r>
          </w:p>
        </w:tc>
      </w:tr>
      <w:tr w:rsidR="008F3876">
        <w:tc>
          <w:tcPr>
            <w:tcW w:w="1304" w:type="dxa"/>
            <w:tcBorders>
              <w:top w:val="single" w:sz="4" w:space="0" w:color="auto"/>
              <w:bottom w:val="single" w:sz="4" w:space="0" w:color="auto"/>
            </w:tcBorders>
          </w:tcPr>
          <w:p w:rsidR="008F3876" w:rsidRDefault="008F3876">
            <w:pPr>
              <w:pStyle w:val="ConsPlusNormal0"/>
              <w:jc w:val="center"/>
            </w:pPr>
          </w:p>
        </w:tc>
        <w:tc>
          <w:tcPr>
            <w:tcW w:w="1757" w:type="dxa"/>
            <w:tcBorders>
              <w:top w:val="single" w:sz="4" w:space="0" w:color="auto"/>
              <w:bottom w:val="single" w:sz="4" w:space="0" w:color="auto"/>
            </w:tcBorders>
          </w:tcPr>
          <w:p w:rsidR="008F3876" w:rsidRDefault="00163537">
            <w:pPr>
              <w:pStyle w:val="ConsPlusNormal0"/>
              <w:jc w:val="center"/>
            </w:pPr>
            <w:r>
              <w:t>Вещество</w:t>
            </w:r>
          </w:p>
        </w:tc>
        <w:tc>
          <w:tcPr>
            <w:tcW w:w="3175" w:type="dxa"/>
            <w:tcBorders>
              <w:top w:val="single" w:sz="4" w:space="0" w:color="auto"/>
              <w:bottom w:val="single" w:sz="4" w:space="0" w:color="auto"/>
            </w:tcBorders>
          </w:tcPr>
          <w:p w:rsidR="008F3876" w:rsidRDefault="00163537">
            <w:pPr>
              <w:pStyle w:val="ConsPlusNormal0"/>
              <w:jc w:val="center"/>
            </w:pPr>
            <w:r>
              <w:t>Название</w:t>
            </w:r>
          </w:p>
        </w:tc>
        <w:tc>
          <w:tcPr>
            <w:tcW w:w="2381" w:type="dxa"/>
            <w:vMerge/>
            <w:tcBorders>
              <w:top w:val="single" w:sz="4" w:space="0" w:color="auto"/>
              <w:bottom w:val="single" w:sz="4" w:space="0" w:color="auto"/>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8617" w:type="dxa"/>
            <w:gridSpan w:val="4"/>
            <w:tcBorders>
              <w:top w:val="single" w:sz="4" w:space="0" w:color="auto"/>
              <w:left w:val="nil"/>
              <w:bottom w:val="nil"/>
              <w:right w:val="nil"/>
            </w:tcBorders>
          </w:tcPr>
          <w:p w:rsidR="008F3876" w:rsidRDefault="00163537">
            <w:pPr>
              <w:pStyle w:val="ConsPlusNormal0"/>
              <w:jc w:val="center"/>
              <w:outlineLvl w:val="3"/>
            </w:pPr>
            <w:r>
              <w:t>Группа I</w:t>
            </w:r>
          </w:p>
        </w:tc>
      </w:tr>
      <w:tr w:rsidR="008F3876">
        <w:tblPrEx>
          <w:tblBorders>
            <w:left w:val="none" w:sz="0" w:space="0" w:color="auto"/>
            <w:right w:val="none" w:sz="0" w:space="0" w:color="auto"/>
            <w:insideH w:val="none" w:sz="0" w:space="0" w:color="auto"/>
            <w:insideV w:val="none" w:sz="0" w:space="0" w:color="auto"/>
          </w:tblBorders>
        </w:tblPrEx>
        <w:tc>
          <w:tcPr>
            <w:tcW w:w="8617" w:type="dxa"/>
            <w:gridSpan w:val="4"/>
            <w:tcBorders>
              <w:top w:val="nil"/>
              <w:left w:val="nil"/>
              <w:bottom w:val="nil"/>
              <w:right w:val="nil"/>
            </w:tcBorders>
          </w:tcPr>
          <w:p w:rsidR="008F3876" w:rsidRDefault="008F3876">
            <w:pPr>
              <w:pStyle w:val="ConsPlusNormal0"/>
              <w:jc w:val="center"/>
            </w:pPr>
          </w:p>
          <w:p w:rsidR="008F3876" w:rsidRDefault="00163537">
            <w:pPr>
              <w:pStyle w:val="ConsPlusNormal0"/>
              <w:jc w:val="center"/>
            </w:pPr>
            <w:r>
              <w:t>(в ред. решения</w:t>
            </w:r>
            <w:r>
              <w:t xml:space="preserve"> Коллегии Евразийской экономической комиссии от 15.11.2016 N 145)</w:t>
            </w:r>
          </w:p>
        </w:tc>
      </w:tr>
      <w:tr w:rsidR="008F3876">
        <w:tblPrEx>
          <w:tblBorders>
            <w:left w:val="none" w:sz="0" w:space="0" w:color="auto"/>
            <w:right w:val="none" w:sz="0" w:space="0" w:color="auto"/>
            <w:insideH w:val="none" w:sz="0" w:space="0" w:color="auto"/>
            <w:insideV w:val="none" w:sz="0" w:space="0" w:color="auto"/>
          </w:tblBorders>
        </w:tblPrEx>
        <w:tc>
          <w:tcPr>
            <w:tcW w:w="1304" w:type="dxa"/>
            <w:tcBorders>
              <w:top w:val="nil"/>
              <w:left w:val="nil"/>
              <w:bottom w:val="nil"/>
              <w:right w:val="nil"/>
            </w:tcBorders>
          </w:tcPr>
          <w:p w:rsidR="008F3876" w:rsidRDefault="00163537">
            <w:pPr>
              <w:pStyle w:val="ConsPlusNormal0"/>
            </w:pPr>
            <w:r>
              <w:t>CFCl3</w:t>
            </w:r>
          </w:p>
        </w:tc>
        <w:tc>
          <w:tcPr>
            <w:tcW w:w="1757" w:type="dxa"/>
            <w:tcBorders>
              <w:top w:val="nil"/>
              <w:left w:val="nil"/>
              <w:bottom w:val="nil"/>
              <w:right w:val="nil"/>
            </w:tcBorders>
          </w:tcPr>
          <w:p w:rsidR="008F3876" w:rsidRDefault="00163537">
            <w:pPr>
              <w:pStyle w:val="ConsPlusNormal0"/>
            </w:pPr>
            <w:r>
              <w:t>(ХФУ-11)</w:t>
            </w:r>
          </w:p>
        </w:tc>
        <w:tc>
          <w:tcPr>
            <w:tcW w:w="3175" w:type="dxa"/>
            <w:tcBorders>
              <w:top w:val="nil"/>
              <w:left w:val="nil"/>
              <w:bottom w:val="nil"/>
              <w:right w:val="nil"/>
            </w:tcBorders>
          </w:tcPr>
          <w:p w:rsidR="008F3876" w:rsidRDefault="00163537">
            <w:pPr>
              <w:pStyle w:val="ConsPlusNormal0"/>
            </w:pPr>
            <w:r>
              <w:t>фтортрихлорметан</w:t>
            </w:r>
          </w:p>
        </w:tc>
        <w:tc>
          <w:tcPr>
            <w:tcW w:w="2381" w:type="dxa"/>
            <w:tcBorders>
              <w:top w:val="nil"/>
              <w:left w:val="nil"/>
              <w:bottom w:val="nil"/>
              <w:right w:val="nil"/>
            </w:tcBorders>
          </w:tcPr>
          <w:p w:rsidR="008F3876" w:rsidRDefault="00163537">
            <w:pPr>
              <w:pStyle w:val="ConsPlusNormal0"/>
            </w:pPr>
            <w:r>
              <w:t>из 2903 77 600 0</w:t>
            </w:r>
          </w:p>
        </w:tc>
      </w:tr>
      <w:tr w:rsidR="008F3876">
        <w:tblPrEx>
          <w:tblBorders>
            <w:left w:val="none" w:sz="0" w:space="0" w:color="auto"/>
            <w:right w:val="none" w:sz="0" w:space="0" w:color="auto"/>
            <w:insideH w:val="none" w:sz="0" w:space="0" w:color="auto"/>
            <w:insideV w:val="none" w:sz="0" w:space="0" w:color="auto"/>
          </w:tblBorders>
        </w:tblPrEx>
        <w:tc>
          <w:tcPr>
            <w:tcW w:w="1304" w:type="dxa"/>
            <w:tcBorders>
              <w:top w:val="nil"/>
              <w:left w:val="nil"/>
              <w:bottom w:val="nil"/>
              <w:right w:val="nil"/>
            </w:tcBorders>
          </w:tcPr>
          <w:p w:rsidR="008F3876" w:rsidRDefault="00163537">
            <w:pPr>
              <w:pStyle w:val="ConsPlusNormal0"/>
            </w:pPr>
            <w:r>
              <w:t>CF2Cl2</w:t>
            </w:r>
          </w:p>
        </w:tc>
        <w:tc>
          <w:tcPr>
            <w:tcW w:w="1757" w:type="dxa"/>
            <w:tcBorders>
              <w:top w:val="nil"/>
              <w:left w:val="nil"/>
              <w:bottom w:val="nil"/>
              <w:right w:val="nil"/>
            </w:tcBorders>
          </w:tcPr>
          <w:p w:rsidR="008F3876" w:rsidRDefault="00163537">
            <w:pPr>
              <w:pStyle w:val="ConsPlusNormal0"/>
            </w:pPr>
            <w:r>
              <w:t>(ХФУ-12)</w:t>
            </w:r>
          </w:p>
        </w:tc>
        <w:tc>
          <w:tcPr>
            <w:tcW w:w="3175" w:type="dxa"/>
            <w:tcBorders>
              <w:top w:val="nil"/>
              <w:left w:val="nil"/>
              <w:bottom w:val="nil"/>
              <w:right w:val="nil"/>
            </w:tcBorders>
          </w:tcPr>
          <w:p w:rsidR="008F3876" w:rsidRDefault="00163537">
            <w:pPr>
              <w:pStyle w:val="ConsPlusNormal0"/>
            </w:pPr>
            <w:r>
              <w:t>дифтордихлорметан</w:t>
            </w:r>
          </w:p>
        </w:tc>
        <w:tc>
          <w:tcPr>
            <w:tcW w:w="2381" w:type="dxa"/>
            <w:tcBorders>
              <w:top w:val="nil"/>
              <w:left w:val="nil"/>
              <w:bottom w:val="nil"/>
              <w:right w:val="nil"/>
            </w:tcBorders>
          </w:tcPr>
          <w:p w:rsidR="008F3876" w:rsidRDefault="00163537">
            <w:pPr>
              <w:pStyle w:val="ConsPlusNormal0"/>
            </w:pPr>
            <w:r>
              <w:t>из 2903 77 600 0</w:t>
            </w:r>
          </w:p>
        </w:tc>
      </w:tr>
      <w:tr w:rsidR="008F3876">
        <w:tblPrEx>
          <w:tblBorders>
            <w:left w:val="none" w:sz="0" w:space="0" w:color="auto"/>
            <w:right w:val="none" w:sz="0" w:space="0" w:color="auto"/>
            <w:insideH w:val="none" w:sz="0" w:space="0" w:color="auto"/>
            <w:insideV w:val="none" w:sz="0" w:space="0" w:color="auto"/>
          </w:tblBorders>
        </w:tblPrEx>
        <w:tc>
          <w:tcPr>
            <w:tcW w:w="1304" w:type="dxa"/>
            <w:tcBorders>
              <w:top w:val="nil"/>
              <w:left w:val="nil"/>
              <w:bottom w:val="nil"/>
              <w:right w:val="nil"/>
            </w:tcBorders>
          </w:tcPr>
          <w:p w:rsidR="008F3876" w:rsidRDefault="00163537">
            <w:pPr>
              <w:pStyle w:val="ConsPlusNormal0"/>
            </w:pPr>
            <w:r>
              <w:t>C2F3Cl3</w:t>
            </w:r>
          </w:p>
        </w:tc>
        <w:tc>
          <w:tcPr>
            <w:tcW w:w="1757" w:type="dxa"/>
            <w:tcBorders>
              <w:top w:val="nil"/>
              <w:left w:val="nil"/>
              <w:bottom w:val="nil"/>
              <w:right w:val="nil"/>
            </w:tcBorders>
          </w:tcPr>
          <w:p w:rsidR="008F3876" w:rsidRDefault="00163537">
            <w:pPr>
              <w:pStyle w:val="ConsPlusNormal0"/>
            </w:pPr>
            <w:r>
              <w:t>(ХФУ-113)</w:t>
            </w:r>
          </w:p>
        </w:tc>
        <w:tc>
          <w:tcPr>
            <w:tcW w:w="3175" w:type="dxa"/>
            <w:tcBorders>
              <w:top w:val="nil"/>
              <w:left w:val="nil"/>
              <w:bottom w:val="nil"/>
              <w:right w:val="nil"/>
            </w:tcBorders>
          </w:tcPr>
          <w:p w:rsidR="008F3876" w:rsidRDefault="00163537">
            <w:pPr>
              <w:pStyle w:val="ConsPlusNormal0"/>
            </w:pPr>
            <w:r>
              <w:t>1,1,2-трифтортрихлорэтан</w:t>
            </w:r>
          </w:p>
        </w:tc>
        <w:tc>
          <w:tcPr>
            <w:tcW w:w="2381" w:type="dxa"/>
            <w:tcBorders>
              <w:top w:val="nil"/>
              <w:left w:val="nil"/>
              <w:bottom w:val="nil"/>
              <w:right w:val="nil"/>
            </w:tcBorders>
          </w:tcPr>
          <w:p w:rsidR="008F3876" w:rsidRDefault="00163537">
            <w:pPr>
              <w:pStyle w:val="ConsPlusNormal0"/>
            </w:pPr>
            <w:r>
              <w:t>из 2903 77 600 0</w:t>
            </w:r>
          </w:p>
        </w:tc>
      </w:tr>
      <w:tr w:rsidR="008F3876">
        <w:tblPrEx>
          <w:tblBorders>
            <w:left w:val="none" w:sz="0" w:space="0" w:color="auto"/>
            <w:right w:val="none" w:sz="0" w:space="0" w:color="auto"/>
            <w:insideH w:val="none" w:sz="0" w:space="0" w:color="auto"/>
            <w:insideV w:val="none" w:sz="0" w:space="0" w:color="auto"/>
          </w:tblBorders>
        </w:tblPrEx>
        <w:tc>
          <w:tcPr>
            <w:tcW w:w="1304" w:type="dxa"/>
            <w:tcBorders>
              <w:top w:val="nil"/>
              <w:left w:val="nil"/>
              <w:bottom w:val="nil"/>
              <w:right w:val="nil"/>
            </w:tcBorders>
          </w:tcPr>
          <w:p w:rsidR="008F3876" w:rsidRDefault="00163537">
            <w:pPr>
              <w:pStyle w:val="ConsPlusNormal0"/>
            </w:pPr>
            <w:r>
              <w:t>C2F4Cl2</w:t>
            </w:r>
          </w:p>
        </w:tc>
        <w:tc>
          <w:tcPr>
            <w:tcW w:w="1757" w:type="dxa"/>
            <w:tcBorders>
              <w:top w:val="nil"/>
              <w:left w:val="nil"/>
              <w:bottom w:val="nil"/>
              <w:right w:val="nil"/>
            </w:tcBorders>
          </w:tcPr>
          <w:p w:rsidR="008F3876" w:rsidRDefault="00163537">
            <w:pPr>
              <w:pStyle w:val="ConsPlusNormal0"/>
            </w:pPr>
            <w:r>
              <w:t>(ХФУ-114)</w:t>
            </w:r>
          </w:p>
        </w:tc>
        <w:tc>
          <w:tcPr>
            <w:tcW w:w="3175" w:type="dxa"/>
            <w:tcBorders>
              <w:top w:val="nil"/>
              <w:left w:val="nil"/>
              <w:bottom w:val="nil"/>
              <w:right w:val="nil"/>
            </w:tcBorders>
          </w:tcPr>
          <w:p w:rsidR="008F3876" w:rsidRDefault="00163537">
            <w:pPr>
              <w:pStyle w:val="ConsPlusNormal0"/>
            </w:pPr>
            <w:r>
              <w:t>1,1,2,2-тетрафтордихлорэтан</w:t>
            </w:r>
          </w:p>
        </w:tc>
        <w:tc>
          <w:tcPr>
            <w:tcW w:w="2381" w:type="dxa"/>
            <w:tcBorders>
              <w:top w:val="nil"/>
              <w:left w:val="nil"/>
              <w:bottom w:val="nil"/>
              <w:right w:val="nil"/>
            </w:tcBorders>
          </w:tcPr>
          <w:p w:rsidR="008F3876" w:rsidRDefault="00163537">
            <w:pPr>
              <w:pStyle w:val="ConsPlusNormal0"/>
            </w:pPr>
            <w:r>
              <w:t>из 2903 77 600 0</w:t>
            </w:r>
          </w:p>
        </w:tc>
      </w:tr>
      <w:tr w:rsidR="008F3876">
        <w:tblPrEx>
          <w:tblBorders>
            <w:left w:val="none" w:sz="0" w:space="0" w:color="auto"/>
            <w:right w:val="none" w:sz="0" w:space="0" w:color="auto"/>
            <w:insideH w:val="none" w:sz="0" w:space="0" w:color="auto"/>
            <w:insideV w:val="none" w:sz="0" w:space="0" w:color="auto"/>
          </w:tblBorders>
        </w:tblPrEx>
        <w:tc>
          <w:tcPr>
            <w:tcW w:w="1304" w:type="dxa"/>
            <w:tcBorders>
              <w:top w:val="nil"/>
              <w:left w:val="nil"/>
              <w:bottom w:val="nil"/>
              <w:right w:val="nil"/>
            </w:tcBorders>
          </w:tcPr>
          <w:p w:rsidR="008F3876" w:rsidRDefault="00163537">
            <w:pPr>
              <w:pStyle w:val="ConsPlusNormal0"/>
            </w:pPr>
            <w:r>
              <w:t>C2F5Cl</w:t>
            </w:r>
          </w:p>
        </w:tc>
        <w:tc>
          <w:tcPr>
            <w:tcW w:w="1757" w:type="dxa"/>
            <w:tcBorders>
              <w:top w:val="nil"/>
              <w:left w:val="nil"/>
              <w:bottom w:val="nil"/>
              <w:right w:val="nil"/>
            </w:tcBorders>
          </w:tcPr>
          <w:p w:rsidR="008F3876" w:rsidRDefault="00163537">
            <w:pPr>
              <w:pStyle w:val="ConsPlusNormal0"/>
            </w:pPr>
            <w:r>
              <w:t>(ХФУ-115)</w:t>
            </w:r>
          </w:p>
        </w:tc>
        <w:tc>
          <w:tcPr>
            <w:tcW w:w="3175" w:type="dxa"/>
            <w:tcBorders>
              <w:top w:val="nil"/>
              <w:left w:val="nil"/>
              <w:bottom w:val="nil"/>
              <w:right w:val="nil"/>
            </w:tcBorders>
          </w:tcPr>
          <w:p w:rsidR="008F3876" w:rsidRDefault="00163537">
            <w:pPr>
              <w:pStyle w:val="ConsPlusNormal0"/>
            </w:pPr>
            <w:r>
              <w:t>пентафторхлорэтан</w:t>
            </w:r>
          </w:p>
        </w:tc>
        <w:tc>
          <w:tcPr>
            <w:tcW w:w="2381" w:type="dxa"/>
            <w:tcBorders>
              <w:top w:val="nil"/>
              <w:left w:val="nil"/>
              <w:bottom w:val="nil"/>
              <w:right w:val="nil"/>
            </w:tcBorders>
          </w:tcPr>
          <w:p w:rsidR="008F3876" w:rsidRDefault="00163537">
            <w:pPr>
              <w:pStyle w:val="ConsPlusNormal0"/>
            </w:pPr>
            <w:r>
              <w:t>из 2903 77 600 0</w:t>
            </w:r>
          </w:p>
        </w:tc>
      </w:tr>
      <w:tr w:rsidR="008F3876">
        <w:tblPrEx>
          <w:tblBorders>
            <w:left w:val="none" w:sz="0" w:space="0" w:color="auto"/>
            <w:right w:val="none" w:sz="0" w:space="0" w:color="auto"/>
            <w:insideH w:val="none" w:sz="0" w:space="0" w:color="auto"/>
            <w:insideV w:val="none" w:sz="0" w:space="0" w:color="auto"/>
          </w:tblBorders>
        </w:tblPrEx>
        <w:tc>
          <w:tcPr>
            <w:tcW w:w="8617" w:type="dxa"/>
            <w:gridSpan w:val="4"/>
            <w:tcBorders>
              <w:top w:val="nil"/>
              <w:left w:val="nil"/>
              <w:bottom w:val="nil"/>
              <w:right w:val="nil"/>
            </w:tcBorders>
          </w:tcPr>
          <w:p w:rsidR="008F3876" w:rsidRDefault="00163537">
            <w:pPr>
              <w:pStyle w:val="ConsPlusNormal0"/>
              <w:jc w:val="center"/>
              <w:outlineLvl w:val="3"/>
            </w:pPr>
            <w:bookmarkStart w:id="5" w:name="P141"/>
            <w:bookmarkEnd w:id="5"/>
            <w:r>
              <w:t>Группа II</w:t>
            </w:r>
          </w:p>
        </w:tc>
      </w:tr>
      <w:tr w:rsidR="008F3876">
        <w:tblPrEx>
          <w:tblBorders>
            <w:left w:val="none" w:sz="0" w:space="0" w:color="auto"/>
            <w:right w:val="none" w:sz="0" w:space="0" w:color="auto"/>
            <w:insideH w:val="none" w:sz="0" w:space="0" w:color="auto"/>
            <w:insideV w:val="none" w:sz="0" w:space="0" w:color="auto"/>
          </w:tblBorders>
        </w:tblPrEx>
        <w:tc>
          <w:tcPr>
            <w:tcW w:w="1304" w:type="dxa"/>
            <w:tcBorders>
              <w:top w:val="nil"/>
              <w:left w:val="nil"/>
              <w:bottom w:val="nil"/>
              <w:right w:val="nil"/>
            </w:tcBorders>
          </w:tcPr>
          <w:p w:rsidR="008F3876" w:rsidRDefault="00163537">
            <w:pPr>
              <w:pStyle w:val="ConsPlusNormal0"/>
            </w:pPr>
            <w:r>
              <w:t>CF2BrCl</w:t>
            </w:r>
          </w:p>
        </w:tc>
        <w:tc>
          <w:tcPr>
            <w:tcW w:w="1757" w:type="dxa"/>
            <w:tcBorders>
              <w:top w:val="nil"/>
              <w:left w:val="nil"/>
              <w:bottom w:val="nil"/>
              <w:right w:val="nil"/>
            </w:tcBorders>
          </w:tcPr>
          <w:p w:rsidR="008F3876" w:rsidRDefault="00163537">
            <w:pPr>
              <w:pStyle w:val="ConsPlusNormal0"/>
            </w:pPr>
            <w:r>
              <w:t>(Галон 1211)</w:t>
            </w:r>
          </w:p>
        </w:tc>
        <w:tc>
          <w:tcPr>
            <w:tcW w:w="3175" w:type="dxa"/>
            <w:tcBorders>
              <w:top w:val="nil"/>
              <w:left w:val="nil"/>
              <w:bottom w:val="nil"/>
              <w:right w:val="nil"/>
            </w:tcBorders>
          </w:tcPr>
          <w:p w:rsidR="008F3876" w:rsidRDefault="00163537">
            <w:pPr>
              <w:pStyle w:val="ConsPlusNormal0"/>
            </w:pPr>
            <w:r>
              <w:t>дифторхлорбромметан</w:t>
            </w:r>
          </w:p>
        </w:tc>
        <w:tc>
          <w:tcPr>
            <w:tcW w:w="2381" w:type="dxa"/>
            <w:tcBorders>
              <w:top w:val="nil"/>
              <w:left w:val="nil"/>
              <w:bottom w:val="nil"/>
              <w:right w:val="nil"/>
            </w:tcBorders>
          </w:tcPr>
          <w:p w:rsidR="008F3876" w:rsidRDefault="00163537">
            <w:pPr>
              <w:pStyle w:val="ConsPlusNormal0"/>
            </w:pPr>
            <w:r>
              <w:t>2903 76 100 0</w:t>
            </w:r>
          </w:p>
        </w:tc>
      </w:tr>
      <w:tr w:rsidR="008F3876">
        <w:tblPrEx>
          <w:tblBorders>
            <w:left w:val="none" w:sz="0" w:space="0" w:color="auto"/>
            <w:right w:val="none" w:sz="0" w:space="0" w:color="auto"/>
            <w:insideH w:val="none" w:sz="0" w:space="0" w:color="auto"/>
            <w:insideV w:val="none" w:sz="0" w:space="0" w:color="auto"/>
          </w:tblBorders>
        </w:tblPrEx>
        <w:tc>
          <w:tcPr>
            <w:tcW w:w="1304" w:type="dxa"/>
            <w:tcBorders>
              <w:top w:val="nil"/>
              <w:left w:val="nil"/>
              <w:bottom w:val="nil"/>
              <w:right w:val="nil"/>
            </w:tcBorders>
          </w:tcPr>
          <w:p w:rsidR="008F3876" w:rsidRDefault="00163537">
            <w:pPr>
              <w:pStyle w:val="ConsPlusNormal0"/>
            </w:pPr>
            <w:r>
              <w:t>CF3Br</w:t>
            </w:r>
          </w:p>
        </w:tc>
        <w:tc>
          <w:tcPr>
            <w:tcW w:w="1757" w:type="dxa"/>
            <w:tcBorders>
              <w:top w:val="nil"/>
              <w:left w:val="nil"/>
              <w:bottom w:val="nil"/>
              <w:right w:val="nil"/>
            </w:tcBorders>
          </w:tcPr>
          <w:p w:rsidR="008F3876" w:rsidRDefault="00163537">
            <w:pPr>
              <w:pStyle w:val="ConsPlusNormal0"/>
            </w:pPr>
            <w:r>
              <w:t>(Галон 1301)</w:t>
            </w:r>
          </w:p>
        </w:tc>
        <w:tc>
          <w:tcPr>
            <w:tcW w:w="3175" w:type="dxa"/>
            <w:tcBorders>
              <w:top w:val="nil"/>
              <w:left w:val="nil"/>
              <w:bottom w:val="nil"/>
              <w:right w:val="nil"/>
            </w:tcBorders>
          </w:tcPr>
          <w:p w:rsidR="008F3876" w:rsidRDefault="00163537">
            <w:pPr>
              <w:pStyle w:val="ConsPlusNormal0"/>
            </w:pPr>
            <w:r>
              <w:t>трифторбромметан</w:t>
            </w:r>
          </w:p>
        </w:tc>
        <w:tc>
          <w:tcPr>
            <w:tcW w:w="2381" w:type="dxa"/>
            <w:tcBorders>
              <w:top w:val="nil"/>
              <w:left w:val="nil"/>
              <w:bottom w:val="nil"/>
              <w:right w:val="nil"/>
            </w:tcBorders>
          </w:tcPr>
          <w:p w:rsidR="008F3876" w:rsidRDefault="00163537">
            <w:pPr>
              <w:pStyle w:val="ConsPlusNormal0"/>
            </w:pPr>
            <w:r>
              <w:t>2903 76 200 0</w:t>
            </w:r>
          </w:p>
        </w:tc>
      </w:tr>
      <w:tr w:rsidR="008F3876">
        <w:tblPrEx>
          <w:tblBorders>
            <w:left w:val="none" w:sz="0" w:space="0" w:color="auto"/>
            <w:right w:val="none" w:sz="0" w:space="0" w:color="auto"/>
            <w:insideH w:val="none" w:sz="0" w:space="0" w:color="auto"/>
            <w:insideV w:val="none" w:sz="0" w:space="0" w:color="auto"/>
          </w:tblBorders>
        </w:tblPrEx>
        <w:tc>
          <w:tcPr>
            <w:tcW w:w="1304" w:type="dxa"/>
            <w:tcBorders>
              <w:top w:val="nil"/>
              <w:left w:val="nil"/>
              <w:bottom w:val="single" w:sz="4" w:space="0" w:color="auto"/>
              <w:right w:val="nil"/>
            </w:tcBorders>
          </w:tcPr>
          <w:p w:rsidR="008F3876" w:rsidRDefault="00163537">
            <w:pPr>
              <w:pStyle w:val="ConsPlusNormal0"/>
            </w:pPr>
            <w:r>
              <w:t>C2F4Br2</w:t>
            </w:r>
          </w:p>
        </w:tc>
        <w:tc>
          <w:tcPr>
            <w:tcW w:w="1757" w:type="dxa"/>
            <w:tcBorders>
              <w:top w:val="nil"/>
              <w:left w:val="nil"/>
              <w:bottom w:val="single" w:sz="4" w:space="0" w:color="auto"/>
              <w:right w:val="nil"/>
            </w:tcBorders>
          </w:tcPr>
          <w:p w:rsidR="008F3876" w:rsidRDefault="00163537">
            <w:pPr>
              <w:pStyle w:val="ConsPlusNormal0"/>
            </w:pPr>
            <w:r>
              <w:t>(Галон 2402)</w:t>
            </w:r>
          </w:p>
        </w:tc>
        <w:tc>
          <w:tcPr>
            <w:tcW w:w="3175" w:type="dxa"/>
            <w:tcBorders>
              <w:top w:val="nil"/>
              <w:left w:val="nil"/>
              <w:bottom w:val="single" w:sz="4" w:space="0" w:color="auto"/>
              <w:right w:val="nil"/>
            </w:tcBorders>
          </w:tcPr>
          <w:p w:rsidR="008F3876" w:rsidRDefault="00163537">
            <w:pPr>
              <w:pStyle w:val="ConsPlusNormal0"/>
            </w:pPr>
            <w:r>
              <w:t>1,1,2,2-тетрафтордибромэтан</w:t>
            </w:r>
          </w:p>
        </w:tc>
        <w:tc>
          <w:tcPr>
            <w:tcW w:w="2381" w:type="dxa"/>
            <w:tcBorders>
              <w:top w:val="nil"/>
              <w:left w:val="nil"/>
              <w:bottom w:val="single" w:sz="4" w:space="0" w:color="auto"/>
              <w:right w:val="nil"/>
            </w:tcBorders>
          </w:tcPr>
          <w:p w:rsidR="008F3876" w:rsidRDefault="00163537">
            <w:pPr>
              <w:pStyle w:val="ConsPlusNormal0"/>
            </w:pPr>
            <w:r>
              <w:t>из 2903 76 900 0</w:t>
            </w:r>
          </w:p>
        </w:tc>
      </w:tr>
    </w:tbl>
    <w:p w:rsidR="008F3876" w:rsidRDefault="008F3876">
      <w:pPr>
        <w:pStyle w:val="ConsPlusNormal0"/>
        <w:jc w:val="both"/>
      </w:pPr>
    </w:p>
    <w:p w:rsidR="008F3876" w:rsidRDefault="00163537">
      <w:pPr>
        <w:pStyle w:val="ConsPlusTitle0"/>
        <w:jc w:val="center"/>
        <w:outlineLvl w:val="2"/>
      </w:pPr>
      <w:bookmarkStart w:id="6" w:name="P155"/>
      <w:bookmarkEnd w:id="6"/>
      <w:r>
        <w:t>Список B</w:t>
      </w:r>
    </w:p>
    <w:p w:rsidR="008F3876" w:rsidRDefault="008F3876">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04"/>
        <w:gridCol w:w="1757"/>
        <w:gridCol w:w="3175"/>
        <w:gridCol w:w="2381"/>
      </w:tblGrid>
      <w:tr w:rsidR="008F3876">
        <w:tc>
          <w:tcPr>
            <w:tcW w:w="6236" w:type="dxa"/>
            <w:gridSpan w:val="3"/>
            <w:tcBorders>
              <w:top w:val="single" w:sz="4" w:space="0" w:color="auto"/>
              <w:bottom w:val="single" w:sz="4" w:space="0" w:color="auto"/>
            </w:tcBorders>
          </w:tcPr>
          <w:p w:rsidR="008F3876" w:rsidRDefault="00163537">
            <w:pPr>
              <w:pStyle w:val="ConsPlusNormal0"/>
              <w:jc w:val="center"/>
            </w:pPr>
            <w:r>
              <w:t>Наименование товара</w:t>
            </w:r>
          </w:p>
        </w:tc>
        <w:tc>
          <w:tcPr>
            <w:tcW w:w="2381" w:type="dxa"/>
            <w:vMerge w:val="restart"/>
            <w:tcBorders>
              <w:top w:val="single" w:sz="4" w:space="0" w:color="auto"/>
              <w:bottom w:val="single" w:sz="4" w:space="0" w:color="auto"/>
            </w:tcBorders>
          </w:tcPr>
          <w:p w:rsidR="008F3876" w:rsidRDefault="00163537">
            <w:pPr>
              <w:pStyle w:val="ConsPlusNormal0"/>
              <w:jc w:val="center"/>
            </w:pPr>
            <w:r>
              <w:t>Код ТН ВЭД ЕАЭС</w:t>
            </w:r>
          </w:p>
        </w:tc>
      </w:tr>
      <w:tr w:rsidR="008F3876">
        <w:tc>
          <w:tcPr>
            <w:tcW w:w="1304" w:type="dxa"/>
            <w:tcBorders>
              <w:top w:val="single" w:sz="4" w:space="0" w:color="auto"/>
              <w:bottom w:val="single" w:sz="4" w:space="0" w:color="auto"/>
            </w:tcBorders>
          </w:tcPr>
          <w:p w:rsidR="008F3876" w:rsidRDefault="008F3876">
            <w:pPr>
              <w:pStyle w:val="ConsPlusNormal0"/>
              <w:jc w:val="center"/>
            </w:pPr>
          </w:p>
        </w:tc>
        <w:tc>
          <w:tcPr>
            <w:tcW w:w="1757" w:type="dxa"/>
            <w:tcBorders>
              <w:top w:val="single" w:sz="4" w:space="0" w:color="auto"/>
              <w:bottom w:val="single" w:sz="4" w:space="0" w:color="auto"/>
            </w:tcBorders>
          </w:tcPr>
          <w:p w:rsidR="008F3876" w:rsidRDefault="00163537">
            <w:pPr>
              <w:pStyle w:val="ConsPlusNormal0"/>
              <w:jc w:val="center"/>
            </w:pPr>
            <w:r>
              <w:t>Вещество</w:t>
            </w:r>
          </w:p>
        </w:tc>
        <w:tc>
          <w:tcPr>
            <w:tcW w:w="3175" w:type="dxa"/>
            <w:tcBorders>
              <w:top w:val="single" w:sz="4" w:space="0" w:color="auto"/>
              <w:bottom w:val="single" w:sz="4" w:space="0" w:color="auto"/>
            </w:tcBorders>
          </w:tcPr>
          <w:p w:rsidR="008F3876" w:rsidRDefault="00163537">
            <w:pPr>
              <w:pStyle w:val="ConsPlusNormal0"/>
              <w:jc w:val="center"/>
            </w:pPr>
            <w:r>
              <w:t>Название</w:t>
            </w:r>
          </w:p>
        </w:tc>
        <w:tc>
          <w:tcPr>
            <w:tcW w:w="2381" w:type="dxa"/>
            <w:vMerge/>
            <w:tcBorders>
              <w:top w:val="single" w:sz="4" w:space="0" w:color="auto"/>
              <w:bottom w:val="single" w:sz="4" w:space="0" w:color="auto"/>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8617" w:type="dxa"/>
            <w:gridSpan w:val="4"/>
            <w:tcBorders>
              <w:top w:val="single" w:sz="4" w:space="0" w:color="auto"/>
              <w:left w:val="nil"/>
              <w:bottom w:val="nil"/>
              <w:right w:val="nil"/>
            </w:tcBorders>
          </w:tcPr>
          <w:p w:rsidR="008F3876" w:rsidRDefault="00163537">
            <w:pPr>
              <w:pStyle w:val="ConsPlusNormal0"/>
              <w:jc w:val="center"/>
              <w:outlineLvl w:val="3"/>
            </w:pPr>
            <w:r>
              <w:t>Группа I</w:t>
            </w:r>
          </w:p>
        </w:tc>
      </w:tr>
      <w:tr w:rsidR="008F3876">
        <w:tblPrEx>
          <w:tblBorders>
            <w:left w:val="none" w:sz="0" w:space="0" w:color="auto"/>
            <w:right w:val="none" w:sz="0" w:space="0" w:color="auto"/>
            <w:insideH w:val="none" w:sz="0" w:space="0" w:color="auto"/>
            <w:insideV w:val="none" w:sz="0" w:space="0" w:color="auto"/>
          </w:tblBorders>
        </w:tblPrEx>
        <w:tc>
          <w:tcPr>
            <w:tcW w:w="1304" w:type="dxa"/>
            <w:tcBorders>
              <w:top w:val="nil"/>
              <w:left w:val="nil"/>
              <w:bottom w:val="nil"/>
              <w:right w:val="nil"/>
            </w:tcBorders>
          </w:tcPr>
          <w:p w:rsidR="008F3876" w:rsidRDefault="00163537">
            <w:pPr>
              <w:pStyle w:val="ConsPlusNormal0"/>
            </w:pPr>
            <w:r>
              <w:t>CF3Cl</w:t>
            </w:r>
          </w:p>
        </w:tc>
        <w:tc>
          <w:tcPr>
            <w:tcW w:w="1757" w:type="dxa"/>
            <w:tcBorders>
              <w:top w:val="nil"/>
              <w:left w:val="nil"/>
              <w:bottom w:val="nil"/>
              <w:right w:val="nil"/>
            </w:tcBorders>
          </w:tcPr>
          <w:p w:rsidR="008F3876" w:rsidRDefault="00163537">
            <w:pPr>
              <w:pStyle w:val="ConsPlusNormal0"/>
            </w:pPr>
            <w:r>
              <w:t>(ХФУ-13)</w:t>
            </w:r>
          </w:p>
        </w:tc>
        <w:tc>
          <w:tcPr>
            <w:tcW w:w="3175" w:type="dxa"/>
            <w:tcBorders>
              <w:top w:val="nil"/>
              <w:left w:val="nil"/>
              <w:bottom w:val="nil"/>
              <w:right w:val="nil"/>
            </w:tcBorders>
          </w:tcPr>
          <w:p w:rsidR="008F3876" w:rsidRDefault="00163537">
            <w:pPr>
              <w:pStyle w:val="ConsPlusNormal0"/>
            </w:pPr>
            <w:r>
              <w:t>трифторхлорметан</w:t>
            </w:r>
          </w:p>
        </w:tc>
        <w:tc>
          <w:tcPr>
            <w:tcW w:w="2381" w:type="dxa"/>
            <w:tcBorders>
              <w:top w:val="nil"/>
              <w:left w:val="nil"/>
              <w:bottom w:val="nil"/>
              <w:right w:val="nil"/>
            </w:tcBorders>
          </w:tcPr>
          <w:p w:rsidR="008F3876" w:rsidRDefault="00163537">
            <w:pPr>
              <w:pStyle w:val="ConsPlusNormal0"/>
            </w:pPr>
            <w:r>
              <w:t>из 2903 77 900 0</w:t>
            </w:r>
          </w:p>
        </w:tc>
      </w:tr>
      <w:tr w:rsidR="008F3876">
        <w:tblPrEx>
          <w:tblBorders>
            <w:left w:val="none" w:sz="0" w:space="0" w:color="auto"/>
            <w:right w:val="none" w:sz="0" w:space="0" w:color="auto"/>
            <w:insideH w:val="none" w:sz="0" w:space="0" w:color="auto"/>
            <w:insideV w:val="none" w:sz="0" w:space="0" w:color="auto"/>
          </w:tblBorders>
        </w:tblPrEx>
        <w:tc>
          <w:tcPr>
            <w:tcW w:w="1304" w:type="dxa"/>
            <w:tcBorders>
              <w:top w:val="nil"/>
              <w:left w:val="nil"/>
              <w:bottom w:val="nil"/>
              <w:right w:val="nil"/>
            </w:tcBorders>
          </w:tcPr>
          <w:p w:rsidR="008F3876" w:rsidRDefault="00163537">
            <w:pPr>
              <w:pStyle w:val="ConsPlusNormal0"/>
            </w:pPr>
            <w:r>
              <w:t>C2FCl5</w:t>
            </w:r>
          </w:p>
        </w:tc>
        <w:tc>
          <w:tcPr>
            <w:tcW w:w="1757" w:type="dxa"/>
            <w:tcBorders>
              <w:top w:val="nil"/>
              <w:left w:val="nil"/>
              <w:bottom w:val="nil"/>
              <w:right w:val="nil"/>
            </w:tcBorders>
          </w:tcPr>
          <w:p w:rsidR="008F3876" w:rsidRDefault="00163537">
            <w:pPr>
              <w:pStyle w:val="ConsPlusNormal0"/>
            </w:pPr>
            <w:r>
              <w:t>(ХФУ-111)</w:t>
            </w:r>
          </w:p>
        </w:tc>
        <w:tc>
          <w:tcPr>
            <w:tcW w:w="3175" w:type="dxa"/>
            <w:tcBorders>
              <w:top w:val="nil"/>
              <w:left w:val="nil"/>
              <w:bottom w:val="nil"/>
              <w:right w:val="nil"/>
            </w:tcBorders>
          </w:tcPr>
          <w:p w:rsidR="008F3876" w:rsidRDefault="00163537">
            <w:pPr>
              <w:pStyle w:val="ConsPlusNormal0"/>
            </w:pPr>
            <w:r>
              <w:t>фторпентахлорэтан</w:t>
            </w:r>
          </w:p>
        </w:tc>
        <w:tc>
          <w:tcPr>
            <w:tcW w:w="2381" w:type="dxa"/>
            <w:tcBorders>
              <w:top w:val="nil"/>
              <w:left w:val="nil"/>
              <w:bottom w:val="nil"/>
              <w:right w:val="nil"/>
            </w:tcBorders>
          </w:tcPr>
          <w:p w:rsidR="008F3876" w:rsidRDefault="00163537">
            <w:pPr>
              <w:pStyle w:val="ConsPlusNormal0"/>
            </w:pPr>
            <w:r>
              <w:t>из 2903 77 900 0</w:t>
            </w:r>
          </w:p>
        </w:tc>
      </w:tr>
      <w:tr w:rsidR="008F3876">
        <w:tblPrEx>
          <w:tblBorders>
            <w:left w:val="none" w:sz="0" w:space="0" w:color="auto"/>
            <w:right w:val="none" w:sz="0" w:space="0" w:color="auto"/>
            <w:insideH w:val="none" w:sz="0" w:space="0" w:color="auto"/>
            <w:insideV w:val="none" w:sz="0" w:space="0" w:color="auto"/>
          </w:tblBorders>
        </w:tblPrEx>
        <w:tc>
          <w:tcPr>
            <w:tcW w:w="1304" w:type="dxa"/>
            <w:tcBorders>
              <w:top w:val="nil"/>
              <w:left w:val="nil"/>
              <w:bottom w:val="nil"/>
              <w:right w:val="nil"/>
            </w:tcBorders>
          </w:tcPr>
          <w:p w:rsidR="008F3876" w:rsidRDefault="00163537">
            <w:pPr>
              <w:pStyle w:val="ConsPlusNormal0"/>
            </w:pPr>
            <w:r>
              <w:t>C2F2Cl4</w:t>
            </w:r>
          </w:p>
        </w:tc>
        <w:tc>
          <w:tcPr>
            <w:tcW w:w="1757" w:type="dxa"/>
            <w:tcBorders>
              <w:top w:val="nil"/>
              <w:left w:val="nil"/>
              <w:bottom w:val="nil"/>
              <w:right w:val="nil"/>
            </w:tcBorders>
          </w:tcPr>
          <w:p w:rsidR="008F3876" w:rsidRDefault="00163537">
            <w:pPr>
              <w:pStyle w:val="ConsPlusNormal0"/>
            </w:pPr>
            <w:r>
              <w:t>(ХФУ-112)</w:t>
            </w:r>
          </w:p>
        </w:tc>
        <w:tc>
          <w:tcPr>
            <w:tcW w:w="3175" w:type="dxa"/>
            <w:tcBorders>
              <w:top w:val="nil"/>
              <w:left w:val="nil"/>
              <w:bottom w:val="nil"/>
              <w:right w:val="nil"/>
            </w:tcBorders>
          </w:tcPr>
          <w:p w:rsidR="008F3876" w:rsidRDefault="00163537">
            <w:pPr>
              <w:pStyle w:val="ConsPlusNormal0"/>
            </w:pPr>
            <w:r>
              <w:t>дифтортетрахлорэтаны</w:t>
            </w:r>
          </w:p>
        </w:tc>
        <w:tc>
          <w:tcPr>
            <w:tcW w:w="2381" w:type="dxa"/>
            <w:tcBorders>
              <w:top w:val="nil"/>
              <w:left w:val="nil"/>
              <w:bottom w:val="nil"/>
              <w:right w:val="nil"/>
            </w:tcBorders>
          </w:tcPr>
          <w:p w:rsidR="008F3876" w:rsidRDefault="00163537">
            <w:pPr>
              <w:pStyle w:val="ConsPlusNormal0"/>
            </w:pPr>
            <w:r>
              <w:t>из 2903 77 900 0</w:t>
            </w:r>
          </w:p>
        </w:tc>
      </w:tr>
      <w:tr w:rsidR="008F3876">
        <w:tblPrEx>
          <w:tblBorders>
            <w:left w:val="none" w:sz="0" w:space="0" w:color="auto"/>
            <w:right w:val="none" w:sz="0" w:space="0" w:color="auto"/>
            <w:insideH w:val="none" w:sz="0" w:space="0" w:color="auto"/>
            <w:insideV w:val="none" w:sz="0" w:space="0" w:color="auto"/>
          </w:tblBorders>
        </w:tblPrEx>
        <w:tc>
          <w:tcPr>
            <w:tcW w:w="1304" w:type="dxa"/>
            <w:tcBorders>
              <w:top w:val="nil"/>
              <w:left w:val="nil"/>
              <w:bottom w:val="nil"/>
              <w:right w:val="nil"/>
            </w:tcBorders>
          </w:tcPr>
          <w:p w:rsidR="008F3876" w:rsidRDefault="00163537">
            <w:pPr>
              <w:pStyle w:val="ConsPlusNormal0"/>
            </w:pPr>
            <w:r>
              <w:t>C3FCl7</w:t>
            </w:r>
          </w:p>
        </w:tc>
        <w:tc>
          <w:tcPr>
            <w:tcW w:w="1757" w:type="dxa"/>
            <w:tcBorders>
              <w:top w:val="nil"/>
              <w:left w:val="nil"/>
              <w:bottom w:val="nil"/>
              <w:right w:val="nil"/>
            </w:tcBorders>
          </w:tcPr>
          <w:p w:rsidR="008F3876" w:rsidRDefault="00163537">
            <w:pPr>
              <w:pStyle w:val="ConsPlusNormal0"/>
            </w:pPr>
            <w:r>
              <w:t>(ХФУ-211)</w:t>
            </w:r>
          </w:p>
        </w:tc>
        <w:tc>
          <w:tcPr>
            <w:tcW w:w="3175" w:type="dxa"/>
            <w:tcBorders>
              <w:top w:val="nil"/>
              <w:left w:val="nil"/>
              <w:bottom w:val="nil"/>
              <w:right w:val="nil"/>
            </w:tcBorders>
          </w:tcPr>
          <w:p w:rsidR="008F3876" w:rsidRDefault="00163537">
            <w:pPr>
              <w:pStyle w:val="ConsPlusNormal0"/>
            </w:pPr>
            <w:r>
              <w:t>фторгептахлорпропаны</w:t>
            </w:r>
          </w:p>
        </w:tc>
        <w:tc>
          <w:tcPr>
            <w:tcW w:w="2381" w:type="dxa"/>
            <w:tcBorders>
              <w:top w:val="nil"/>
              <w:left w:val="nil"/>
              <w:bottom w:val="nil"/>
              <w:right w:val="nil"/>
            </w:tcBorders>
          </w:tcPr>
          <w:p w:rsidR="008F3876" w:rsidRDefault="00163537">
            <w:pPr>
              <w:pStyle w:val="ConsPlusNormal0"/>
            </w:pPr>
            <w:r>
              <w:t>из 2903 77 900 0</w:t>
            </w:r>
          </w:p>
        </w:tc>
      </w:tr>
      <w:tr w:rsidR="008F3876">
        <w:tblPrEx>
          <w:tblBorders>
            <w:left w:val="none" w:sz="0" w:space="0" w:color="auto"/>
            <w:right w:val="none" w:sz="0" w:space="0" w:color="auto"/>
            <w:insideH w:val="none" w:sz="0" w:space="0" w:color="auto"/>
            <w:insideV w:val="none" w:sz="0" w:space="0" w:color="auto"/>
          </w:tblBorders>
        </w:tblPrEx>
        <w:tc>
          <w:tcPr>
            <w:tcW w:w="1304" w:type="dxa"/>
            <w:tcBorders>
              <w:top w:val="nil"/>
              <w:left w:val="nil"/>
              <w:bottom w:val="nil"/>
              <w:right w:val="nil"/>
            </w:tcBorders>
          </w:tcPr>
          <w:p w:rsidR="008F3876" w:rsidRDefault="00163537">
            <w:pPr>
              <w:pStyle w:val="ConsPlusNormal0"/>
            </w:pPr>
            <w:r>
              <w:t>C3F2Cl6</w:t>
            </w:r>
          </w:p>
        </w:tc>
        <w:tc>
          <w:tcPr>
            <w:tcW w:w="1757" w:type="dxa"/>
            <w:tcBorders>
              <w:top w:val="nil"/>
              <w:left w:val="nil"/>
              <w:bottom w:val="nil"/>
              <w:right w:val="nil"/>
            </w:tcBorders>
          </w:tcPr>
          <w:p w:rsidR="008F3876" w:rsidRDefault="00163537">
            <w:pPr>
              <w:pStyle w:val="ConsPlusNormal0"/>
            </w:pPr>
            <w:r>
              <w:t>(ХФУ-212)</w:t>
            </w:r>
          </w:p>
        </w:tc>
        <w:tc>
          <w:tcPr>
            <w:tcW w:w="3175" w:type="dxa"/>
            <w:tcBorders>
              <w:top w:val="nil"/>
              <w:left w:val="nil"/>
              <w:bottom w:val="nil"/>
              <w:right w:val="nil"/>
            </w:tcBorders>
          </w:tcPr>
          <w:p w:rsidR="008F3876" w:rsidRDefault="00163537">
            <w:pPr>
              <w:pStyle w:val="ConsPlusNormal0"/>
            </w:pPr>
            <w:r>
              <w:t>дифторгексахлорпропаны</w:t>
            </w:r>
          </w:p>
        </w:tc>
        <w:tc>
          <w:tcPr>
            <w:tcW w:w="2381" w:type="dxa"/>
            <w:tcBorders>
              <w:top w:val="nil"/>
              <w:left w:val="nil"/>
              <w:bottom w:val="nil"/>
              <w:right w:val="nil"/>
            </w:tcBorders>
          </w:tcPr>
          <w:p w:rsidR="008F3876" w:rsidRDefault="00163537">
            <w:pPr>
              <w:pStyle w:val="ConsPlusNormal0"/>
            </w:pPr>
            <w:r>
              <w:t>из 2903 77 900 0</w:t>
            </w:r>
          </w:p>
        </w:tc>
      </w:tr>
      <w:tr w:rsidR="008F3876">
        <w:tblPrEx>
          <w:tblBorders>
            <w:left w:val="none" w:sz="0" w:space="0" w:color="auto"/>
            <w:right w:val="none" w:sz="0" w:space="0" w:color="auto"/>
            <w:insideH w:val="none" w:sz="0" w:space="0" w:color="auto"/>
            <w:insideV w:val="none" w:sz="0" w:space="0" w:color="auto"/>
          </w:tblBorders>
        </w:tblPrEx>
        <w:tc>
          <w:tcPr>
            <w:tcW w:w="1304" w:type="dxa"/>
            <w:tcBorders>
              <w:top w:val="nil"/>
              <w:left w:val="nil"/>
              <w:bottom w:val="nil"/>
              <w:right w:val="nil"/>
            </w:tcBorders>
          </w:tcPr>
          <w:p w:rsidR="008F3876" w:rsidRDefault="00163537">
            <w:pPr>
              <w:pStyle w:val="ConsPlusNormal0"/>
            </w:pPr>
            <w:r>
              <w:t>C3F3Cl5</w:t>
            </w:r>
          </w:p>
        </w:tc>
        <w:tc>
          <w:tcPr>
            <w:tcW w:w="1757" w:type="dxa"/>
            <w:tcBorders>
              <w:top w:val="nil"/>
              <w:left w:val="nil"/>
              <w:bottom w:val="nil"/>
              <w:right w:val="nil"/>
            </w:tcBorders>
          </w:tcPr>
          <w:p w:rsidR="008F3876" w:rsidRDefault="00163537">
            <w:pPr>
              <w:pStyle w:val="ConsPlusNormal0"/>
            </w:pPr>
            <w:r>
              <w:t>(ХФУ-213)</w:t>
            </w:r>
          </w:p>
        </w:tc>
        <w:tc>
          <w:tcPr>
            <w:tcW w:w="3175" w:type="dxa"/>
            <w:tcBorders>
              <w:top w:val="nil"/>
              <w:left w:val="nil"/>
              <w:bottom w:val="nil"/>
              <w:right w:val="nil"/>
            </w:tcBorders>
          </w:tcPr>
          <w:p w:rsidR="008F3876" w:rsidRDefault="00163537">
            <w:pPr>
              <w:pStyle w:val="ConsPlusNormal0"/>
            </w:pPr>
            <w:r>
              <w:t>трифторпентахлорпропаны</w:t>
            </w:r>
          </w:p>
        </w:tc>
        <w:tc>
          <w:tcPr>
            <w:tcW w:w="2381" w:type="dxa"/>
            <w:tcBorders>
              <w:top w:val="nil"/>
              <w:left w:val="nil"/>
              <w:bottom w:val="nil"/>
              <w:right w:val="nil"/>
            </w:tcBorders>
          </w:tcPr>
          <w:p w:rsidR="008F3876" w:rsidRDefault="00163537">
            <w:pPr>
              <w:pStyle w:val="ConsPlusNormal0"/>
            </w:pPr>
            <w:r>
              <w:t>из 2903 77 900 0</w:t>
            </w:r>
          </w:p>
        </w:tc>
      </w:tr>
      <w:tr w:rsidR="008F3876">
        <w:tblPrEx>
          <w:tblBorders>
            <w:left w:val="none" w:sz="0" w:space="0" w:color="auto"/>
            <w:right w:val="none" w:sz="0" w:space="0" w:color="auto"/>
            <w:insideH w:val="none" w:sz="0" w:space="0" w:color="auto"/>
            <w:insideV w:val="none" w:sz="0" w:space="0" w:color="auto"/>
          </w:tblBorders>
        </w:tblPrEx>
        <w:tc>
          <w:tcPr>
            <w:tcW w:w="1304" w:type="dxa"/>
            <w:tcBorders>
              <w:top w:val="nil"/>
              <w:left w:val="nil"/>
              <w:bottom w:val="nil"/>
              <w:right w:val="nil"/>
            </w:tcBorders>
          </w:tcPr>
          <w:p w:rsidR="008F3876" w:rsidRDefault="00163537">
            <w:pPr>
              <w:pStyle w:val="ConsPlusNormal0"/>
            </w:pPr>
            <w:r>
              <w:t>C3F4Cl4</w:t>
            </w:r>
          </w:p>
        </w:tc>
        <w:tc>
          <w:tcPr>
            <w:tcW w:w="1757" w:type="dxa"/>
            <w:tcBorders>
              <w:top w:val="nil"/>
              <w:left w:val="nil"/>
              <w:bottom w:val="nil"/>
              <w:right w:val="nil"/>
            </w:tcBorders>
          </w:tcPr>
          <w:p w:rsidR="008F3876" w:rsidRDefault="00163537">
            <w:pPr>
              <w:pStyle w:val="ConsPlusNormal0"/>
            </w:pPr>
            <w:r>
              <w:t>(ХФУ-214)</w:t>
            </w:r>
          </w:p>
        </w:tc>
        <w:tc>
          <w:tcPr>
            <w:tcW w:w="3175" w:type="dxa"/>
            <w:tcBorders>
              <w:top w:val="nil"/>
              <w:left w:val="nil"/>
              <w:bottom w:val="nil"/>
              <w:right w:val="nil"/>
            </w:tcBorders>
          </w:tcPr>
          <w:p w:rsidR="008F3876" w:rsidRDefault="00163537">
            <w:pPr>
              <w:pStyle w:val="ConsPlusNormal0"/>
            </w:pPr>
            <w:r>
              <w:t>тетрафтортетрахлорпропаны</w:t>
            </w:r>
          </w:p>
        </w:tc>
        <w:tc>
          <w:tcPr>
            <w:tcW w:w="2381" w:type="dxa"/>
            <w:tcBorders>
              <w:top w:val="nil"/>
              <w:left w:val="nil"/>
              <w:bottom w:val="nil"/>
              <w:right w:val="nil"/>
            </w:tcBorders>
          </w:tcPr>
          <w:p w:rsidR="008F3876" w:rsidRDefault="00163537">
            <w:pPr>
              <w:pStyle w:val="ConsPlusNormal0"/>
            </w:pPr>
            <w:r>
              <w:t>из 2903 77 900 0</w:t>
            </w:r>
          </w:p>
        </w:tc>
      </w:tr>
      <w:tr w:rsidR="008F3876">
        <w:tblPrEx>
          <w:tblBorders>
            <w:left w:val="none" w:sz="0" w:space="0" w:color="auto"/>
            <w:right w:val="none" w:sz="0" w:space="0" w:color="auto"/>
            <w:insideH w:val="none" w:sz="0" w:space="0" w:color="auto"/>
            <w:insideV w:val="none" w:sz="0" w:space="0" w:color="auto"/>
          </w:tblBorders>
        </w:tblPrEx>
        <w:tc>
          <w:tcPr>
            <w:tcW w:w="1304" w:type="dxa"/>
            <w:tcBorders>
              <w:top w:val="nil"/>
              <w:left w:val="nil"/>
              <w:bottom w:val="nil"/>
              <w:right w:val="nil"/>
            </w:tcBorders>
          </w:tcPr>
          <w:p w:rsidR="008F3876" w:rsidRDefault="00163537">
            <w:pPr>
              <w:pStyle w:val="ConsPlusNormal0"/>
            </w:pPr>
            <w:r>
              <w:t>C3F5Cl3</w:t>
            </w:r>
          </w:p>
        </w:tc>
        <w:tc>
          <w:tcPr>
            <w:tcW w:w="1757" w:type="dxa"/>
            <w:tcBorders>
              <w:top w:val="nil"/>
              <w:left w:val="nil"/>
              <w:bottom w:val="nil"/>
              <w:right w:val="nil"/>
            </w:tcBorders>
          </w:tcPr>
          <w:p w:rsidR="008F3876" w:rsidRDefault="00163537">
            <w:pPr>
              <w:pStyle w:val="ConsPlusNormal0"/>
            </w:pPr>
            <w:r>
              <w:t>(ХФУ-215)</w:t>
            </w:r>
          </w:p>
        </w:tc>
        <w:tc>
          <w:tcPr>
            <w:tcW w:w="3175" w:type="dxa"/>
            <w:tcBorders>
              <w:top w:val="nil"/>
              <w:left w:val="nil"/>
              <w:bottom w:val="nil"/>
              <w:right w:val="nil"/>
            </w:tcBorders>
          </w:tcPr>
          <w:p w:rsidR="008F3876" w:rsidRDefault="00163537">
            <w:pPr>
              <w:pStyle w:val="ConsPlusNormal0"/>
            </w:pPr>
            <w:r>
              <w:t>пентафтортрихлорпропаны</w:t>
            </w:r>
          </w:p>
        </w:tc>
        <w:tc>
          <w:tcPr>
            <w:tcW w:w="2381" w:type="dxa"/>
            <w:tcBorders>
              <w:top w:val="nil"/>
              <w:left w:val="nil"/>
              <w:bottom w:val="nil"/>
              <w:right w:val="nil"/>
            </w:tcBorders>
          </w:tcPr>
          <w:p w:rsidR="008F3876" w:rsidRDefault="00163537">
            <w:pPr>
              <w:pStyle w:val="ConsPlusNormal0"/>
            </w:pPr>
            <w:r>
              <w:t>из 2903 77 900 0</w:t>
            </w:r>
          </w:p>
        </w:tc>
      </w:tr>
      <w:tr w:rsidR="008F3876">
        <w:tblPrEx>
          <w:tblBorders>
            <w:left w:val="none" w:sz="0" w:space="0" w:color="auto"/>
            <w:right w:val="none" w:sz="0" w:space="0" w:color="auto"/>
            <w:insideH w:val="none" w:sz="0" w:space="0" w:color="auto"/>
            <w:insideV w:val="none" w:sz="0" w:space="0" w:color="auto"/>
          </w:tblBorders>
        </w:tblPrEx>
        <w:tc>
          <w:tcPr>
            <w:tcW w:w="1304" w:type="dxa"/>
            <w:tcBorders>
              <w:top w:val="nil"/>
              <w:left w:val="nil"/>
              <w:bottom w:val="nil"/>
              <w:right w:val="nil"/>
            </w:tcBorders>
          </w:tcPr>
          <w:p w:rsidR="008F3876" w:rsidRDefault="00163537">
            <w:pPr>
              <w:pStyle w:val="ConsPlusNormal0"/>
            </w:pPr>
            <w:r>
              <w:t>C3F6Cl2</w:t>
            </w:r>
          </w:p>
        </w:tc>
        <w:tc>
          <w:tcPr>
            <w:tcW w:w="1757" w:type="dxa"/>
            <w:tcBorders>
              <w:top w:val="nil"/>
              <w:left w:val="nil"/>
              <w:bottom w:val="nil"/>
              <w:right w:val="nil"/>
            </w:tcBorders>
          </w:tcPr>
          <w:p w:rsidR="008F3876" w:rsidRDefault="00163537">
            <w:pPr>
              <w:pStyle w:val="ConsPlusNormal0"/>
            </w:pPr>
            <w:r>
              <w:t>(ХФУ-216)</w:t>
            </w:r>
          </w:p>
        </w:tc>
        <w:tc>
          <w:tcPr>
            <w:tcW w:w="3175" w:type="dxa"/>
            <w:tcBorders>
              <w:top w:val="nil"/>
              <w:left w:val="nil"/>
              <w:bottom w:val="nil"/>
              <w:right w:val="nil"/>
            </w:tcBorders>
          </w:tcPr>
          <w:p w:rsidR="008F3876" w:rsidRDefault="00163537">
            <w:pPr>
              <w:pStyle w:val="ConsPlusNormal0"/>
            </w:pPr>
            <w:r>
              <w:t>гексафтордихлорпропаны</w:t>
            </w:r>
          </w:p>
        </w:tc>
        <w:tc>
          <w:tcPr>
            <w:tcW w:w="2381" w:type="dxa"/>
            <w:tcBorders>
              <w:top w:val="nil"/>
              <w:left w:val="nil"/>
              <w:bottom w:val="nil"/>
              <w:right w:val="nil"/>
            </w:tcBorders>
          </w:tcPr>
          <w:p w:rsidR="008F3876" w:rsidRDefault="00163537">
            <w:pPr>
              <w:pStyle w:val="ConsPlusNormal0"/>
            </w:pPr>
            <w:r>
              <w:t>из 2903 77 900 0</w:t>
            </w:r>
          </w:p>
        </w:tc>
      </w:tr>
      <w:tr w:rsidR="008F3876">
        <w:tblPrEx>
          <w:tblBorders>
            <w:left w:val="none" w:sz="0" w:space="0" w:color="auto"/>
            <w:right w:val="none" w:sz="0" w:space="0" w:color="auto"/>
            <w:insideH w:val="none" w:sz="0" w:space="0" w:color="auto"/>
            <w:insideV w:val="none" w:sz="0" w:space="0" w:color="auto"/>
          </w:tblBorders>
        </w:tblPrEx>
        <w:tc>
          <w:tcPr>
            <w:tcW w:w="1304" w:type="dxa"/>
            <w:tcBorders>
              <w:top w:val="nil"/>
              <w:left w:val="nil"/>
              <w:bottom w:val="nil"/>
              <w:right w:val="nil"/>
            </w:tcBorders>
          </w:tcPr>
          <w:p w:rsidR="008F3876" w:rsidRDefault="00163537">
            <w:pPr>
              <w:pStyle w:val="ConsPlusNormal0"/>
            </w:pPr>
            <w:r>
              <w:t>C3F7Cl</w:t>
            </w:r>
          </w:p>
        </w:tc>
        <w:tc>
          <w:tcPr>
            <w:tcW w:w="1757" w:type="dxa"/>
            <w:tcBorders>
              <w:top w:val="nil"/>
              <w:left w:val="nil"/>
              <w:bottom w:val="nil"/>
              <w:right w:val="nil"/>
            </w:tcBorders>
          </w:tcPr>
          <w:p w:rsidR="008F3876" w:rsidRDefault="00163537">
            <w:pPr>
              <w:pStyle w:val="ConsPlusNormal0"/>
            </w:pPr>
            <w:r>
              <w:t>(ХФУ-217)</w:t>
            </w:r>
          </w:p>
        </w:tc>
        <w:tc>
          <w:tcPr>
            <w:tcW w:w="3175" w:type="dxa"/>
            <w:tcBorders>
              <w:top w:val="nil"/>
              <w:left w:val="nil"/>
              <w:bottom w:val="nil"/>
              <w:right w:val="nil"/>
            </w:tcBorders>
          </w:tcPr>
          <w:p w:rsidR="008F3876" w:rsidRDefault="00163537">
            <w:pPr>
              <w:pStyle w:val="ConsPlusNormal0"/>
            </w:pPr>
            <w:r>
              <w:t>гептафторхлорпропаны</w:t>
            </w:r>
          </w:p>
        </w:tc>
        <w:tc>
          <w:tcPr>
            <w:tcW w:w="2381" w:type="dxa"/>
            <w:tcBorders>
              <w:top w:val="nil"/>
              <w:left w:val="nil"/>
              <w:bottom w:val="nil"/>
              <w:right w:val="nil"/>
            </w:tcBorders>
          </w:tcPr>
          <w:p w:rsidR="008F3876" w:rsidRDefault="00163537">
            <w:pPr>
              <w:pStyle w:val="ConsPlusNormal0"/>
            </w:pPr>
            <w:r>
              <w:t>из 2903 77 900 0</w:t>
            </w:r>
          </w:p>
        </w:tc>
      </w:tr>
      <w:tr w:rsidR="008F3876">
        <w:tblPrEx>
          <w:tblBorders>
            <w:left w:val="none" w:sz="0" w:space="0" w:color="auto"/>
            <w:right w:val="none" w:sz="0" w:space="0" w:color="auto"/>
            <w:insideH w:val="none" w:sz="0" w:space="0" w:color="auto"/>
            <w:insideV w:val="none" w:sz="0" w:space="0" w:color="auto"/>
          </w:tblBorders>
        </w:tblPrEx>
        <w:tc>
          <w:tcPr>
            <w:tcW w:w="8617" w:type="dxa"/>
            <w:gridSpan w:val="4"/>
            <w:tcBorders>
              <w:top w:val="nil"/>
              <w:left w:val="nil"/>
              <w:bottom w:val="nil"/>
              <w:right w:val="nil"/>
            </w:tcBorders>
          </w:tcPr>
          <w:p w:rsidR="008F3876" w:rsidRDefault="00163537">
            <w:pPr>
              <w:pStyle w:val="ConsPlusNormal0"/>
              <w:jc w:val="center"/>
              <w:outlineLvl w:val="3"/>
            </w:pPr>
            <w:r>
              <w:t>Группа II</w:t>
            </w:r>
          </w:p>
        </w:tc>
      </w:tr>
      <w:tr w:rsidR="008F3876">
        <w:tblPrEx>
          <w:tblBorders>
            <w:left w:val="none" w:sz="0" w:space="0" w:color="auto"/>
            <w:right w:val="none" w:sz="0" w:space="0" w:color="auto"/>
            <w:insideH w:val="none" w:sz="0" w:space="0" w:color="auto"/>
            <w:insideV w:val="none" w:sz="0" w:space="0" w:color="auto"/>
          </w:tblBorders>
        </w:tblPrEx>
        <w:tc>
          <w:tcPr>
            <w:tcW w:w="1304" w:type="dxa"/>
            <w:tcBorders>
              <w:top w:val="nil"/>
              <w:left w:val="nil"/>
              <w:bottom w:val="nil"/>
              <w:right w:val="nil"/>
            </w:tcBorders>
          </w:tcPr>
          <w:p w:rsidR="008F3876" w:rsidRDefault="00163537">
            <w:pPr>
              <w:pStyle w:val="ConsPlusNormal0"/>
            </w:pPr>
            <w:r>
              <w:t>CCl4</w:t>
            </w:r>
          </w:p>
        </w:tc>
        <w:tc>
          <w:tcPr>
            <w:tcW w:w="1757" w:type="dxa"/>
            <w:tcBorders>
              <w:top w:val="nil"/>
              <w:left w:val="nil"/>
              <w:bottom w:val="nil"/>
              <w:right w:val="nil"/>
            </w:tcBorders>
          </w:tcPr>
          <w:p w:rsidR="008F3876" w:rsidRDefault="008F3876">
            <w:pPr>
              <w:pStyle w:val="ConsPlusNormal0"/>
            </w:pPr>
          </w:p>
        </w:tc>
        <w:tc>
          <w:tcPr>
            <w:tcW w:w="3175" w:type="dxa"/>
            <w:tcBorders>
              <w:top w:val="nil"/>
              <w:left w:val="nil"/>
              <w:bottom w:val="nil"/>
              <w:right w:val="nil"/>
            </w:tcBorders>
          </w:tcPr>
          <w:p w:rsidR="008F3876" w:rsidRDefault="00163537">
            <w:pPr>
              <w:pStyle w:val="ConsPlusNormal0"/>
            </w:pPr>
            <w:r>
              <w:t>четыреххлористый углерод (ЧХУ) или тетрахлорметан</w:t>
            </w:r>
          </w:p>
        </w:tc>
        <w:tc>
          <w:tcPr>
            <w:tcW w:w="2381" w:type="dxa"/>
            <w:tcBorders>
              <w:top w:val="nil"/>
              <w:left w:val="nil"/>
              <w:bottom w:val="nil"/>
              <w:right w:val="nil"/>
            </w:tcBorders>
          </w:tcPr>
          <w:p w:rsidR="008F3876" w:rsidRDefault="00163537">
            <w:pPr>
              <w:pStyle w:val="ConsPlusNormal0"/>
            </w:pPr>
            <w:r>
              <w:t>2903 14 000 0</w:t>
            </w:r>
          </w:p>
        </w:tc>
      </w:tr>
      <w:tr w:rsidR="008F3876">
        <w:tblPrEx>
          <w:tblBorders>
            <w:left w:val="none" w:sz="0" w:space="0" w:color="auto"/>
            <w:right w:val="none" w:sz="0" w:space="0" w:color="auto"/>
            <w:insideH w:val="none" w:sz="0" w:space="0" w:color="auto"/>
            <w:insideV w:val="none" w:sz="0" w:space="0" w:color="auto"/>
          </w:tblBorders>
        </w:tblPrEx>
        <w:tc>
          <w:tcPr>
            <w:tcW w:w="8617" w:type="dxa"/>
            <w:gridSpan w:val="4"/>
            <w:tcBorders>
              <w:top w:val="nil"/>
              <w:left w:val="nil"/>
              <w:bottom w:val="nil"/>
              <w:right w:val="nil"/>
            </w:tcBorders>
          </w:tcPr>
          <w:p w:rsidR="008F3876" w:rsidRDefault="00163537">
            <w:pPr>
              <w:pStyle w:val="ConsPlusNormal0"/>
              <w:jc w:val="center"/>
              <w:outlineLvl w:val="3"/>
            </w:pPr>
            <w:r>
              <w:t>Группа III</w:t>
            </w:r>
          </w:p>
        </w:tc>
      </w:tr>
      <w:tr w:rsidR="008F3876">
        <w:tblPrEx>
          <w:tblBorders>
            <w:left w:val="none" w:sz="0" w:space="0" w:color="auto"/>
            <w:right w:val="none" w:sz="0" w:space="0" w:color="auto"/>
            <w:insideH w:val="none" w:sz="0" w:space="0" w:color="auto"/>
            <w:insideV w:val="none" w:sz="0" w:space="0" w:color="auto"/>
          </w:tblBorders>
        </w:tblPrEx>
        <w:tc>
          <w:tcPr>
            <w:tcW w:w="1304" w:type="dxa"/>
            <w:tcBorders>
              <w:top w:val="nil"/>
              <w:left w:val="nil"/>
              <w:bottom w:val="nil"/>
              <w:right w:val="nil"/>
            </w:tcBorders>
          </w:tcPr>
          <w:p w:rsidR="008F3876" w:rsidRDefault="00163537">
            <w:pPr>
              <w:pStyle w:val="ConsPlusNormal0"/>
            </w:pPr>
            <w:r>
              <w:t xml:space="preserve">C2H3Cl3 </w:t>
            </w:r>
            <w:hyperlink w:anchor="P469" w:tooltip="&lt;**&gt; Настоящая формула не относится к 1,1,2-трихлорэтану.">
              <w:r>
                <w:rPr>
                  <w:color w:val="0000FF"/>
                </w:rPr>
                <w:t>&lt;**&gt;</w:t>
              </w:r>
            </w:hyperlink>
          </w:p>
        </w:tc>
        <w:tc>
          <w:tcPr>
            <w:tcW w:w="1757" w:type="dxa"/>
            <w:tcBorders>
              <w:top w:val="nil"/>
              <w:left w:val="nil"/>
              <w:bottom w:val="nil"/>
              <w:right w:val="nil"/>
            </w:tcBorders>
          </w:tcPr>
          <w:p w:rsidR="008F3876" w:rsidRDefault="008F3876">
            <w:pPr>
              <w:pStyle w:val="ConsPlusNormal0"/>
            </w:pPr>
          </w:p>
        </w:tc>
        <w:tc>
          <w:tcPr>
            <w:tcW w:w="3175" w:type="dxa"/>
            <w:tcBorders>
              <w:top w:val="nil"/>
              <w:left w:val="nil"/>
              <w:bottom w:val="nil"/>
              <w:right w:val="nil"/>
            </w:tcBorders>
          </w:tcPr>
          <w:p w:rsidR="008F3876" w:rsidRDefault="00163537">
            <w:pPr>
              <w:pStyle w:val="ConsPlusNormal0"/>
            </w:pPr>
            <w:r>
              <w:t>метилхлороформ (МХФ), т.е. 1,1,1-трихлорэтан</w:t>
            </w:r>
          </w:p>
        </w:tc>
        <w:tc>
          <w:tcPr>
            <w:tcW w:w="2381" w:type="dxa"/>
            <w:tcBorders>
              <w:top w:val="nil"/>
              <w:left w:val="nil"/>
              <w:bottom w:val="nil"/>
              <w:right w:val="nil"/>
            </w:tcBorders>
          </w:tcPr>
          <w:p w:rsidR="008F3876" w:rsidRDefault="00163537">
            <w:pPr>
              <w:pStyle w:val="ConsPlusNormal0"/>
            </w:pPr>
            <w:r>
              <w:t>из 2903 19 000 0</w:t>
            </w:r>
          </w:p>
        </w:tc>
      </w:tr>
      <w:tr w:rsidR="008F3876">
        <w:tblPrEx>
          <w:tblBorders>
            <w:left w:val="none" w:sz="0" w:space="0" w:color="auto"/>
            <w:right w:val="none" w:sz="0" w:space="0" w:color="auto"/>
            <w:insideH w:val="none" w:sz="0" w:space="0" w:color="auto"/>
            <w:insideV w:val="none" w:sz="0" w:space="0" w:color="auto"/>
          </w:tblBorders>
        </w:tblPrEx>
        <w:tc>
          <w:tcPr>
            <w:tcW w:w="8617" w:type="dxa"/>
            <w:gridSpan w:val="4"/>
            <w:tcBorders>
              <w:top w:val="nil"/>
              <w:left w:val="nil"/>
              <w:bottom w:val="single" w:sz="4" w:space="0" w:color="auto"/>
              <w:right w:val="nil"/>
            </w:tcBorders>
          </w:tcPr>
          <w:p w:rsidR="008F3876" w:rsidRDefault="00163537">
            <w:pPr>
              <w:pStyle w:val="ConsPlusNormal0"/>
              <w:jc w:val="both"/>
            </w:pPr>
            <w:r>
              <w:t xml:space="preserve">(в ред. </w:t>
            </w:r>
            <w:r>
              <w:t>решения Коллегии Евразийской экономической комиссии от 15.11.2016 N 145)</w:t>
            </w:r>
          </w:p>
        </w:tc>
      </w:tr>
    </w:tbl>
    <w:p w:rsidR="008F3876" w:rsidRDefault="008F3876">
      <w:pPr>
        <w:pStyle w:val="ConsPlusNormal0"/>
        <w:jc w:val="both"/>
      </w:pPr>
    </w:p>
    <w:p w:rsidR="008F3876" w:rsidRDefault="00163537">
      <w:pPr>
        <w:pStyle w:val="ConsPlusTitle0"/>
        <w:jc w:val="center"/>
        <w:outlineLvl w:val="2"/>
      </w:pPr>
      <w:bookmarkStart w:id="7" w:name="P215"/>
      <w:bookmarkEnd w:id="7"/>
      <w:r>
        <w:t>Список C</w:t>
      </w:r>
    </w:p>
    <w:p w:rsidR="008F3876" w:rsidRDefault="008F3876">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04"/>
        <w:gridCol w:w="1757"/>
        <w:gridCol w:w="3175"/>
        <w:gridCol w:w="2381"/>
      </w:tblGrid>
      <w:tr w:rsidR="008F3876">
        <w:tc>
          <w:tcPr>
            <w:tcW w:w="6236" w:type="dxa"/>
            <w:gridSpan w:val="3"/>
            <w:tcBorders>
              <w:top w:val="single" w:sz="4" w:space="0" w:color="auto"/>
              <w:bottom w:val="single" w:sz="4" w:space="0" w:color="auto"/>
            </w:tcBorders>
          </w:tcPr>
          <w:p w:rsidR="008F3876" w:rsidRDefault="00163537">
            <w:pPr>
              <w:pStyle w:val="ConsPlusNormal0"/>
              <w:jc w:val="center"/>
            </w:pPr>
            <w:r>
              <w:t>Наименование товара</w:t>
            </w:r>
          </w:p>
        </w:tc>
        <w:tc>
          <w:tcPr>
            <w:tcW w:w="2381" w:type="dxa"/>
            <w:vMerge w:val="restart"/>
            <w:tcBorders>
              <w:top w:val="single" w:sz="4" w:space="0" w:color="auto"/>
              <w:bottom w:val="single" w:sz="4" w:space="0" w:color="auto"/>
            </w:tcBorders>
          </w:tcPr>
          <w:p w:rsidR="008F3876" w:rsidRDefault="00163537">
            <w:pPr>
              <w:pStyle w:val="ConsPlusNormal0"/>
              <w:jc w:val="center"/>
            </w:pPr>
            <w:r>
              <w:t>Код ТН ВЭД ЕАЭС</w:t>
            </w:r>
          </w:p>
        </w:tc>
      </w:tr>
      <w:tr w:rsidR="008F3876">
        <w:tc>
          <w:tcPr>
            <w:tcW w:w="1304" w:type="dxa"/>
            <w:tcBorders>
              <w:top w:val="single" w:sz="4" w:space="0" w:color="auto"/>
              <w:bottom w:val="single" w:sz="4" w:space="0" w:color="auto"/>
            </w:tcBorders>
          </w:tcPr>
          <w:p w:rsidR="008F3876" w:rsidRDefault="008F3876">
            <w:pPr>
              <w:pStyle w:val="ConsPlusNormal0"/>
            </w:pPr>
          </w:p>
        </w:tc>
        <w:tc>
          <w:tcPr>
            <w:tcW w:w="1757" w:type="dxa"/>
            <w:tcBorders>
              <w:top w:val="single" w:sz="4" w:space="0" w:color="auto"/>
              <w:bottom w:val="single" w:sz="4" w:space="0" w:color="auto"/>
            </w:tcBorders>
          </w:tcPr>
          <w:p w:rsidR="008F3876" w:rsidRDefault="00163537">
            <w:pPr>
              <w:pStyle w:val="ConsPlusNormal0"/>
              <w:jc w:val="center"/>
            </w:pPr>
            <w:r>
              <w:t>Вещество</w:t>
            </w:r>
          </w:p>
        </w:tc>
        <w:tc>
          <w:tcPr>
            <w:tcW w:w="3175" w:type="dxa"/>
            <w:tcBorders>
              <w:top w:val="single" w:sz="4" w:space="0" w:color="auto"/>
              <w:bottom w:val="single" w:sz="4" w:space="0" w:color="auto"/>
            </w:tcBorders>
          </w:tcPr>
          <w:p w:rsidR="008F3876" w:rsidRDefault="00163537">
            <w:pPr>
              <w:pStyle w:val="ConsPlusNormal0"/>
              <w:jc w:val="center"/>
            </w:pPr>
            <w:r>
              <w:t>Название</w:t>
            </w:r>
          </w:p>
        </w:tc>
        <w:tc>
          <w:tcPr>
            <w:tcW w:w="2381" w:type="dxa"/>
            <w:vMerge/>
            <w:tcBorders>
              <w:top w:val="single" w:sz="4" w:space="0" w:color="auto"/>
              <w:bottom w:val="single" w:sz="4" w:space="0" w:color="auto"/>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8617" w:type="dxa"/>
            <w:gridSpan w:val="4"/>
            <w:tcBorders>
              <w:top w:val="single" w:sz="4" w:space="0" w:color="auto"/>
              <w:left w:val="nil"/>
              <w:bottom w:val="nil"/>
              <w:right w:val="nil"/>
            </w:tcBorders>
          </w:tcPr>
          <w:p w:rsidR="008F3876" w:rsidRDefault="00163537">
            <w:pPr>
              <w:pStyle w:val="ConsPlusNormal0"/>
              <w:jc w:val="center"/>
              <w:outlineLvl w:val="3"/>
            </w:pPr>
            <w:r>
              <w:t>Группа II</w:t>
            </w:r>
          </w:p>
        </w:tc>
      </w:tr>
      <w:tr w:rsidR="008F3876">
        <w:tblPrEx>
          <w:tblBorders>
            <w:left w:val="none" w:sz="0" w:space="0" w:color="auto"/>
            <w:right w:val="none" w:sz="0" w:space="0" w:color="auto"/>
            <w:insideH w:val="none" w:sz="0" w:space="0" w:color="auto"/>
            <w:insideV w:val="none" w:sz="0" w:space="0" w:color="auto"/>
          </w:tblBorders>
        </w:tblPrEx>
        <w:tc>
          <w:tcPr>
            <w:tcW w:w="1304" w:type="dxa"/>
            <w:tcBorders>
              <w:top w:val="nil"/>
              <w:left w:val="nil"/>
              <w:bottom w:val="nil"/>
              <w:right w:val="nil"/>
            </w:tcBorders>
          </w:tcPr>
          <w:p w:rsidR="008F3876" w:rsidRDefault="00163537">
            <w:pPr>
              <w:pStyle w:val="ConsPlusNormal0"/>
            </w:pPr>
            <w:r>
              <w:t>CHFBr2</w:t>
            </w:r>
          </w:p>
        </w:tc>
        <w:tc>
          <w:tcPr>
            <w:tcW w:w="1757" w:type="dxa"/>
            <w:tcBorders>
              <w:top w:val="nil"/>
              <w:left w:val="nil"/>
              <w:bottom w:val="nil"/>
              <w:right w:val="nil"/>
            </w:tcBorders>
          </w:tcPr>
          <w:p w:rsidR="008F3876" w:rsidRDefault="00163537">
            <w:pPr>
              <w:pStyle w:val="ConsPlusNormal0"/>
            </w:pPr>
            <w:r>
              <w:t>(ГБФУ-21В2)</w:t>
            </w:r>
          </w:p>
        </w:tc>
        <w:tc>
          <w:tcPr>
            <w:tcW w:w="3175" w:type="dxa"/>
            <w:tcBorders>
              <w:top w:val="nil"/>
              <w:left w:val="nil"/>
              <w:bottom w:val="nil"/>
              <w:right w:val="nil"/>
            </w:tcBorders>
          </w:tcPr>
          <w:p w:rsidR="008F3876" w:rsidRDefault="00163537">
            <w:pPr>
              <w:pStyle w:val="ConsPlusNormal0"/>
            </w:pPr>
            <w:r>
              <w:t>фтордибромметан</w:t>
            </w:r>
          </w:p>
        </w:tc>
        <w:tc>
          <w:tcPr>
            <w:tcW w:w="2381" w:type="dxa"/>
            <w:tcBorders>
              <w:top w:val="nil"/>
              <w:left w:val="nil"/>
              <w:bottom w:val="nil"/>
              <w:right w:val="nil"/>
            </w:tcBorders>
          </w:tcPr>
          <w:p w:rsidR="008F3876" w:rsidRDefault="00163537">
            <w:pPr>
              <w:pStyle w:val="ConsPlusNormal0"/>
            </w:pPr>
            <w:r>
              <w:t>из 2903 79 300 0</w:t>
            </w:r>
          </w:p>
        </w:tc>
      </w:tr>
      <w:tr w:rsidR="008F3876">
        <w:tblPrEx>
          <w:tblBorders>
            <w:left w:val="none" w:sz="0" w:space="0" w:color="auto"/>
            <w:right w:val="none" w:sz="0" w:space="0" w:color="auto"/>
            <w:insideH w:val="none" w:sz="0" w:space="0" w:color="auto"/>
            <w:insideV w:val="none" w:sz="0" w:space="0" w:color="auto"/>
          </w:tblBorders>
        </w:tblPrEx>
        <w:tc>
          <w:tcPr>
            <w:tcW w:w="8617" w:type="dxa"/>
            <w:gridSpan w:val="4"/>
            <w:tcBorders>
              <w:top w:val="nil"/>
              <w:left w:val="nil"/>
              <w:bottom w:val="nil"/>
              <w:right w:val="nil"/>
            </w:tcBorders>
          </w:tcPr>
          <w:p w:rsidR="008F3876" w:rsidRDefault="00163537">
            <w:pPr>
              <w:pStyle w:val="ConsPlusNormal0"/>
              <w:jc w:val="both"/>
            </w:pPr>
            <w:r>
              <w:t>(в ред. решения</w:t>
            </w:r>
            <w:r>
              <w:t xml:space="preserve"> Коллегии Евразийской экономической комиссии от 15.11.2016 N </w:t>
            </w:r>
            <w:r>
              <w:lastRenderedPageBreak/>
              <w:t>145)</w:t>
            </w:r>
          </w:p>
        </w:tc>
      </w:tr>
      <w:tr w:rsidR="008F3876">
        <w:tblPrEx>
          <w:tblBorders>
            <w:left w:val="none" w:sz="0" w:space="0" w:color="auto"/>
            <w:right w:val="none" w:sz="0" w:space="0" w:color="auto"/>
            <w:insideH w:val="none" w:sz="0" w:space="0" w:color="auto"/>
            <w:insideV w:val="none" w:sz="0" w:space="0" w:color="auto"/>
          </w:tblBorders>
        </w:tblPrEx>
        <w:tc>
          <w:tcPr>
            <w:tcW w:w="1304" w:type="dxa"/>
            <w:tcBorders>
              <w:top w:val="nil"/>
              <w:left w:val="nil"/>
              <w:bottom w:val="nil"/>
              <w:right w:val="nil"/>
            </w:tcBorders>
          </w:tcPr>
          <w:p w:rsidR="008F3876" w:rsidRDefault="00163537">
            <w:pPr>
              <w:pStyle w:val="ConsPlusNormal0"/>
            </w:pPr>
            <w:r>
              <w:lastRenderedPageBreak/>
              <w:t>CHF2Br</w:t>
            </w:r>
          </w:p>
        </w:tc>
        <w:tc>
          <w:tcPr>
            <w:tcW w:w="1757" w:type="dxa"/>
            <w:tcBorders>
              <w:top w:val="nil"/>
              <w:left w:val="nil"/>
              <w:bottom w:val="nil"/>
              <w:right w:val="nil"/>
            </w:tcBorders>
          </w:tcPr>
          <w:p w:rsidR="008F3876" w:rsidRDefault="00163537">
            <w:pPr>
              <w:pStyle w:val="ConsPlusNormal0"/>
            </w:pPr>
            <w:r>
              <w:t>(ГБФУ-22В1)</w:t>
            </w:r>
          </w:p>
        </w:tc>
        <w:tc>
          <w:tcPr>
            <w:tcW w:w="3175" w:type="dxa"/>
            <w:tcBorders>
              <w:top w:val="nil"/>
              <w:left w:val="nil"/>
              <w:bottom w:val="nil"/>
              <w:right w:val="nil"/>
            </w:tcBorders>
          </w:tcPr>
          <w:p w:rsidR="008F3876" w:rsidRDefault="00163537">
            <w:pPr>
              <w:pStyle w:val="ConsPlusNormal0"/>
            </w:pPr>
            <w:r>
              <w:t>дифторбромметан</w:t>
            </w:r>
          </w:p>
        </w:tc>
        <w:tc>
          <w:tcPr>
            <w:tcW w:w="2381" w:type="dxa"/>
            <w:tcBorders>
              <w:top w:val="nil"/>
              <w:left w:val="nil"/>
              <w:bottom w:val="nil"/>
              <w:right w:val="nil"/>
            </w:tcBorders>
          </w:tcPr>
          <w:p w:rsidR="008F3876" w:rsidRDefault="00163537">
            <w:pPr>
              <w:pStyle w:val="ConsPlusNormal0"/>
            </w:pPr>
            <w:r>
              <w:t>из 2903 79 300 0</w:t>
            </w:r>
          </w:p>
        </w:tc>
      </w:tr>
      <w:tr w:rsidR="008F3876">
        <w:tblPrEx>
          <w:tblBorders>
            <w:left w:val="none" w:sz="0" w:space="0" w:color="auto"/>
            <w:right w:val="none" w:sz="0" w:space="0" w:color="auto"/>
            <w:insideH w:val="none" w:sz="0" w:space="0" w:color="auto"/>
            <w:insideV w:val="none" w:sz="0" w:space="0" w:color="auto"/>
          </w:tblBorders>
        </w:tblPrEx>
        <w:tc>
          <w:tcPr>
            <w:tcW w:w="8617" w:type="dxa"/>
            <w:gridSpan w:val="4"/>
            <w:tcBorders>
              <w:top w:val="nil"/>
              <w:left w:val="nil"/>
              <w:bottom w:val="nil"/>
              <w:right w:val="nil"/>
            </w:tcBorders>
          </w:tcPr>
          <w:p w:rsidR="008F3876" w:rsidRDefault="00163537">
            <w:pPr>
              <w:pStyle w:val="ConsPlusNormal0"/>
              <w:jc w:val="both"/>
            </w:pPr>
            <w:r>
              <w:t>(в ред. решения Коллегии Евразийской экономической комиссии от 15.11.2016 N 145)</w:t>
            </w:r>
          </w:p>
        </w:tc>
      </w:tr>
      <w:tr w:rsidR="008F3876">
        <w:tblPrEx>
          <w:tblBorders>
            <w:left w:val="none" w:sz="0" w:space="0" w:color="auto"/>
            <w:right w:val="none" w:sz="0" w:space="0" w:color="auto"/>
            <w:insideH w:val="none" w:sz="0" w:space="0" w:color="auto"/>
            <w:insideV w:val="none" w:sz="0" w:space="0" w:color="auto"/>
          </w:tblBorders>
        </w:tblPrEx>
        <w:tc>
          <w:tcPr>
            <w:tcW w:w="1304" w:type="dxa"/>
            <w:tcBorders>
              <w:top w:val="nil"/>
              <w:left w:val="nil"/>
              <w:bottom w:val="nil"/>
              <w:right w:val="nil"/>
            </w:tcBorders>
          </w:tcPr>
          <w:p w:rsidR="008F3876" w:rsidRDefault="00163537">
            <w:pPr>
              <w:pStyle w:val="ConsPlusNormal0"/>
            </w:pPr>
            <w:r>
              <w:t>CH2FBr</w:t>
            </w:r>
          </w:p>
        </w:tc>
        <w:tc>
          <w:tcPr>
            <w:tcW w:w="1757" w:type="dxa"/>
            <w:tcBorders>
              <w:top w:val="nil"/>
              <w:left w:val="nil"/>
              <w:bottom w:val="nil"/>
              <w:right w:val="nil"/>
            </w:tcBorders>
          </w:tcPr>
          <w:p w:rsidR="008F3876" w:rsidRDefault="00163537">
            <w:pPr>
              <w:pStyle w:val="ConsPlusNormal0"/>
            </w:pPr>
            <w:r>
              <w:t>(ГБФУ-31В1)</w:t>
            </w:r>
          </w:p>
        </w:tc>
        <w:tc>
          <w:tcPr>
            <w:tcW w:w="3175" w:type="dxa"/>
            <w:tcBorders>
              <w:top w:val="nil"/>
              <w:left w:val="nil"/>
              <w:bottom w:val="nil"/>
              <w:right w:val="nil"/>
            </w:tcBorders>
          </w:tcPr>
          <w:p w:rsidR="008F3876" w:rsidRDefault="00163537">
            <w:pPr>
              <w:pStyle w:val="ConsPlusNormal0"/>
            </w:pPr>
            <w:r>
              <w:t>фторбромметан</w:t>
            </w:r>
          </w:p>
        </w:tc>
        <w:tc>
          <w:tcPr>
            <w:tcW w:w="2381" w:type="dxa"/>
            <w:tcBorders>
              <w:top w:val="nil"/>
              <w:left w:val="nil"/>
              <w:bottom w:val="nil"/>
              <w:right w:val="nil"/>
            </w:tcBorders>
          </w:tcPr>
          <w:p w:rsidR="008F3876" w:rsidRDefault="00163537">
            <w:pPr>
              <w:pStyle w:val="ConsPlusNormal0"/>
            </w:pPr>
            <w:r>
              <w:t>из 2903 79 300 0</w:t>
            </w:r>
          </w:p>
        </w:tc>
      </w:tr>
      <w:tr w:rsidR="008F3876">
        <w:tblPrEx>
          <w:tblBorders>
            <w:left w:val="none" w:sz="0" w:space="0" w:color="auto"/>
            <w:right w:val="none" w:sz="0" w:space="0" w:color="auto"/>
            <w:insideH w:val="none" w:sz="0" w:space="0" w:color="auto"/>
            <w:insideV w:val="none" w:sz="0" w:space="0" w:color="auto"/>
          </w:tblBorders>
        </w:tblPrEx>
        <w:tc>
          <w:tcPr>
            <w:tcW w:w="8617" w:type="dxa"/>
            <w:gridSpan w:val="4"/>
            <w:tcBorders>
              <w:top w:val="nil"/>
              <w:left w:val="nil"/>
              <w:bottom w:val="nil"/>
              <w:right w:val="nil"/>
            </w:tcBorders>
          </w:tcPr>
          <w:p w:rsidR="008F3876" w:rsidRDefault="00163537">
            <w:pPr>
              <w:pStyle w:val="ConsPlusNormal0"/>
              <w:jc w:val="both"/>
            </w:pPr>
            <w:r>
              <w:t>(в ред. решения Коллегии Евразийской экономической комиссии от 15.11.2016 N 145)</w:t>
            </w:r>
          </w:p>
        </w:tc>
      </w:tr>
      <w:tr w:rsidR="008F3876">
        <w:tblPrEx>
          <w:tblBorders>
            <w:left w:val="none" w:sz="0" w:space="0" w:color="auto"/>
            <w:right w:val="none" w:sz="0" w:space="0" w:color="auto"/>
            <w:insideH w:val="none" w:sz="0" w:space="0" w:color="auto"/>
            <w:insideV w:val="none" w:sz="0" w:space="0" w:color="auto"/>
          </w:tblBorders>
        </w:tblPrEx>
        <w:tc>
          <w:tcPr>
            <w:tcW w:w="1304" w:type="dxa"/>
            <w:tcBorders>
              <w:top w:val="nil"/>
              <w:left w:val="nil"/>
              <w:bottom w:val="nil"/>
              <w:right w:val="nil"/>
            </w:tcBorders>
          </w:tcPr>
          <w:p w:rsidR="008F3876" w:rsidRDefault="00163537">
            <w:pPr>
              <w:pStyle w:val="ConsPlusNormal0"/>
            </w:pPr>
            <w:r>
              <w:t>C2HFBr4</w:t>
            </w:r>
          </w:p>
        </w:tc>
        <w:tc>
          <w:tcPr>
            <w:tcW w:w="1757" w:type="dxa"/>
            <w:tcBorders>
              <w:top w:val="nil"/>
              <w:left w:val="nil"/>
              <w:bottom w:val="nil"/>
              <w:right w:val="nil"/>
            </w:tcBorders>
          </w:tcPr>
          <w:p w:rsidR="008F3876" w:rsidRDefault="00163537">
            <w:pPr>
              <w:pStyle w:val="ConsPlusNormal0"/>
            </w:pPr>
            <w:r>
              <w:t>(ГБФУ-21В4)</w:t>
            </w:r>
          </w:p>
        </w:tc>
        <w:tc>
          <w:tcPr>
            <w:tcW w:w="3175" w:type="dxa"/>
            <w:tcBorders>
              <w:top w:val="nil"/>
              <w:left w:val="nil"/>
              <w:bottom w:val="nil"/>
              <w:right w:val="nil"/>
            </w:tcBorders>
          </w:tcPr>
          <w:p w:rsidR="008F3876" w:rsidRDefault="00163537">
            <w:pPr>
              <w:pStyle w:val="ConsPlusNormal0"/>
            </w:pPr>
            <w:r>
              <w:t>фтортетрабромэтан</w:t>
            </w:r>
          </w:p>
        </w:tc>
        <w:tc>
          <w:tcPr>
            <w:tcW w:w="2381" w:type="dxa"/>
            <w:tcBorders>
              <w:top w:val="nil"/>
              <w:left w:val="nil"/>
              <w:bottom w:val="nil"/>
              <w:right w:val="nil"/>
            </w:tcBorders>
          </w:tcPr>
          <w:p w:rsidR="008F3876" w:rsidRDefault="00163537">
            <w:pPr>
              <w:pStyle w:val="ConsPlusNormal0"/>
            </w:pPr>
            <w:r>
              <w:t>из 2903 79 300 0</w:t>
            </w:r>
          </w:p>
        </w:tc>
      </w:tr>
      <w:tr w:rsidR="008F3876">
        <w:tblPrEx>
          <w:tblBorders>
            <w:left w:val="none" w:sz="0" w:space="0" w:color="auto"/>
            <w:right w:val="none" w:sz="0" w:space="0" w:color="auto"/>
            <w:insideH w:val="none" w:sz="0" w:space="0" w:color="auto"/>
            <w:insideV w:val="none" w:sz="0" w:space="0" w:color="auto"/>
          </w:tblBorders>
        </w:tblPrEx>
        <w:tc>
          <w:tcPr>
            <w:tcW w:w="8617" w:type="dxa"/>
            <w:gridSpan w:val="4"/>
            <w:tcBorders>
              <w:top w:val="nil"/>
              <w:left w:val="nil"/>
              <w:bottom w:val="nil"/>
              <w:right w:val="nil"/>
            </w:tcBorders>
          </w:tcPr>
          <w:p w:rsidR="008F3876" w:rsidRDefault="00163537">
            <w:pPr>
              <w:pStyle w:val="ConsPlusNormal0"/>
              <w:jc w:val="both"/>
            </w:pPr>
            <w:r>
              <w:t>(в ред. решения Коллегии Евразийской экономической комиссии от 15.11.2016 N 145)</w:t>
            </w:r>
          </w:p>
        </w:tc>
      </w:tr>
      <w:tr w:rsidR="008F3876">
        <w:tblPrEx>
          <w:tblBorders>
            <w:left w:val="none" w:sz="0" w:space="0" w:color="auto"/>
            <w:right w:val="none" w:sz="0" w:space="0" w:color="auto"/>
            <w:insideH w:val="none" w:sz="0" w:space="0" w:color="auto"/>
            <w:insideV w:val="none" w:sz="0" w:space="0" w:color="auto"/>
          </w:tblBorders>
        </w:tblPrEx>
        <w:tc>
          <w:tcPr>
            <w:tcW w:w="1304" w:type="dxa"/>
            <w:tcBorders>
              <w:top w:val="nil"/>
              <w:left w:val="nil"/>
              <w:bottom w:val="nil"/>
              <w:right w:val="nil"/>
            </w:tcBorders>
          </w:tcPr>
          <w:p w:rsidR="008F3876" w:rsidRDefault="00163537">
            <w:pPr>
              <w:pStyle w:val="ConsPlusNormal0"/>
            </w:pPr>
            <w:r>
              <w:t>C2HF2Br3</w:t>
            </w:r>
          </w:p>
        </w:tc>
        <w:tc>
          <w:tcPr>
            <w:tcW w:w="1757" w:type="dxa"/>
            <w:tcBorders>
              <w:top w:val="nil"/>
              <w:left w:val="nil"/>
              <w:bottom w:val="nil"/>
              <w:right w:val="nil"/>
            </w:tcBorders>
          </w:tcPr>
          <w:p w:rsidR="008F3876" w:rsidRDefault="00163537">
            <w:pPr>
              <w:pStyle w:val="ConsPlusNormal0"/>
            </w:pPr>
            <w:r>
              <w:t>(ГБФУ-23ВЗ)</w:t>
            </w:r>
          </w:p>
        </w:tc>
        <w:tc>
          <w:tcPr>
            <w:tcW w:w="3175" w:type="dxa"/>
            <w:tcBorders>
              <w:top w:val="nil"/>
              <w:left w:val="nil"/>
              <w:bottom w:val="nil"/>
              <w:right w:val="nil"/>
            </w:tcBorders>
          </w:tcPr>
          <w:p w:rsidR="008F3876" w:rsidRDefault="00163537">
            <w:pPr>
              <w:pStyle w:val="ConsPlusNormal0"/>
            </w:pPr>
            <w:r>
              <w:t>дифтортрибромэтан</w:t>
            </w:r>
          </w:p>
        </w:tc>
        <w:tc>
          <w:tcPr>
            <w:tcW w:w="2381" w:type="dxa"/>
            <w:tcBorders>
              <w:top w:val="nil"/>
              <w:left w:val="nil"/>
              <w:bottom w:val="nil"/>
              <w:right w:val="nil"/>
            </w:tcBorders>
          </w:tcPr>
          <w:p w:rsidR="008F3876" w:rsidRDefault="00163537">
            <w:pPr>
              <w:pStyle w:val="ConsPlusNormal0"/>
            </w:pPr>
            <w:r>
              <w:t>из 2903 79 300 0</w:t>
            </w:r>
          </w:p>
        </w:tc>
      </w:tr>
      <w:tr w:rsidR="008F3876">
        <w:tblPrEx>
          <w:tblBorders>
            <w:left w:val="none" w:sz="0" w:space="0" w:color="auto"/>
            <w:right w:val="none" w:sz="0" w:space="0" w:color="auto"/>
            <w:insideH w:val="none" w:sz="0" w:space="0" w:color="auto"/>
            <w:insideV w:val="none" w:sz="0" w:space="0" w:color="auto"/>
          </w:tblBorders>
        </w:tblPrEx>
        <w:tc>
          <w:tcPr>
            <w:tcW w:w="8617" w:type="dxa"/>
            <w:gridSpan w:val="4"/>
            <w:tcBorders>
              <w:top w:val="nil"/>
              <w:left w:val="nil"/>
              <w:bottom w:val="nil"/>
              <w:right w:val="nil"/>
            </w:tcBorders>
          </w:tcPr>
          <w:p w:rsidR="008F3876" w:rsidRDefault="00163537">
            <w:pPr>
              <w:pStyle w:val="ConsPlusNormal0"/>
              <w:jc w:val="both"/>
            </w:pPr>
            <w:r>
              <w:t>(в ред. решения Коллегии Евразийской экономической комиссии от 15.11.2016 N 145)</w:t>
            </w:r>
          </w:p>
        </w:tc>
      </w:tr>
      <w:tr w:rsidR="008F3876">
        <w:tblPrEx>
          <w:tblBorders>
            <w:left w:val="none" w:sz="0" w:space="0" w:color="auto"/>
            <w:right w:val="none" w:sz="0" w:space="0" w:color="auto"/>
            <w:insideH w:val="none" w:sz="0" w:space="0" w:color="auto"/>
            <w:insideV w:val="none" w:sz="0" w:space="0" w:color="auto"/>
          </w:tblBorders>
        </w:tblPrEx>
        <w:tc>
          <w:tcPr>
            <w:tcW w:w="1304" w:type="dxa"/>
            <w:tcBorders>
              <w:top w:val="nil"/>
              <w:left w:val="nil"/>
              <w:bottom w:val="nil"/>
              <w:right w:val="nil"/>
            </w:tcBorders>
          </w:tcPr>
          <w:p w:rsidR="008F3876" w:rsidRDefault="00163537">
            <w:pPr>
              <w:pStyle w:val="ConsPlusNormal0"/>
            </w:pPr>
            <w:r>
              <w:t>C2HF3Br2</w:t>
            </w:r>
          </w:p>
        </w:tc>
        <w:tc>
          <w:tcPr>
            <w:tcW w:w="1757" w:type="dxa"/>
            <w:tcBorders>
              <w:top w:val="nil"/>
              <w:left w:val="nil"/>
              <w:bottom w:val="nil"/>
              <w:right w:val="nil"/>
            </w:tcBorders>
          </w:tcPr>
          <w:p w:rsidR="008F3876" w:rsidRDefault="00163537">
            <w:pPr>
              <w:pStyle w:val="ConsPlusNormal0"/>
            </w:pPr>
            <w:r>
              <w:t>(ГБФУ-23В2)</w:t>
            </w:r>
          </w:p>
        </w:tc>
        <w:tc>
          <w:tcPr>
            <w:tcW w:w="3175" w:type="dxa"/>
            <w:tcBorders>
              <w:top w:val="nil"/>
              <w:left w:val="nil"/>
              <w:bottom w:val="nil"/>
              <w:right w:val="nil"/>
            </w:tcBorders>
          </w:tcPr>
          <w:p w:rsidR="008F3876" w:rsidRDefault="00163537">
            <w:pPr>
              <w:pStyle w:val="ConsPlusNormal0"/>
            </w:pPr>
            <w:r>
              <w:t>трифтордибромэтан</w:t>
            </w:r>
          </w:p>
        </w:tc>
        <w:tc>
          <w:tcPr>
            <w:tcW w:w="2381" w:type="dxa"/>
            <w:tcBorders>
              <w:top w:val="nil"/>
              <w:left w:val="nil"/>
              <w:bottom w:val="nil"/>
              <w:right w:val="nil"/>
            </w:tcBorders>
          </w:tcPr>
          <w:p w:rsidR="008F3876" w:rsidRDefault="00163537">
            <w:pPr>
              <w:pStyle w:val="ConsPlusNormal0"/>
            </w:pPr>
            <w:r>
              <w:t>из 2903 79 300 0</w:t>
            </w:r>
          </w:p>
        </w:tc>
      </w:tr>
      <w:tr w:rsidR="008F3876">
        <w:tblPrEx>
          <w:tblBorders>
            <w:left w:val="none" w:sz="0" w:space="0" w:color="auto"/>
            <w:right w:val="none" w:sz="0" w:space="0" w:color="auto"/>
            <w:insideH w:val="none" w:sz="0" w:space="0" w:color="auto"/>
            <w:insideV w:val="none" w:sz="0" w:space="0" w:color="auto"/>
          </w:tblBorders>
        </w:tblPrEx>
        <w:tc>
          <w:tcPr>
            <w:tcW w:w="8617" w:type="dxa"/>
            <w:gridSpan w:val="4"/>
            <w:tcBorders>
              <w:top w:val="nil"/>
              <w:left w:val="nil"/>
              <w:bottom w:val="nil"/>
              <w:right w:val="nil"/>
            </w:tcBorders>
          </w:tcPr>
          <w:p w:rsidR="008F3876" w:rsidRDefault="00163537">
            <w:pPr>
              <w:pStyle w:val="ConsPlusNormal0"/>
              <w:jc w:val="both"/>
            </w:pPr>
            <w:r>
              <w:t>(в ред. решения Коллегии Евразийской экономической комиссии от 15.11.2016 N 145)</w:t>
            </w:r>
          </w:p>
        </w:tc>
      </w:tr>
      <w:tr w:rsidR="008F3876">
        <w:tblPrEx>
          <w:tblBorders>
            <w:left w:val="none" w:sz="0" w:space="0" w:color="auto"/>
            <w:right w:val="none" w:sz="0" w:space="0" w:color="auto"/>
            <w:insideH w:val="none" w:sz="0" w:space="0" w:color="auto"/>
            <w:insideV w:val="none" w:sz="0" w:space="0" w:color="auto"/>
          </w:tblBorders>
        </w:tblPrEx>
        <w:tc>
          <w:tcPr>
            <w:tcW w:w="1304" w:type="dxa"/>
            <w:tcBorders>
              <w:top w:val="nil"/>
              <w:left w:val="nil"/>
              <w:bottom w:val="nil"/>
              <w:right w:val="nil"/>
            </w:tcBorders>
          </w:tcPr>
          <w:p w:rsidR="008F3876" w:rsidRDefault="00163537">
            <w:pPr>
              <w:pStyle w:val="ConsPlusNormal0"/>
            </w:pPr>
            <w:r>
              <w:t>C2HF4Br</w:t>
            </w:r>
          </w:p>
        </w:tc>
        <w:tc>
          <w:tcPr>
            <w:tcW w:w="1757" w:type="dxa"/>
            <w:tcBorders>
              <w:top w:val="nil"/>
              <w:left w:val="nil"/>
              <w:bottom w:val="nil"/>
              <w:right w:val="nil"/>
            </w:tcBorders>
          </w:tcPr>
          <w:p w:rsidR="008F3876" w:rsidRDefault="00163537">
            <w:pPr>
              <w:pStyle w:val="ConsPlusNormal0"/>
            </w:pPr>
            <w:r>
              <w:t>(ГБФУ-24В1)</w:t>
            </w:r>
          </w:p>
        </w:tc>
        <w:tc>
          <w:tcPr>
            <w:tcW w:w="3175" w:type="dxa"/>
            <w:tcBorders>
              <w:top w:val="nil"/>
              <w:left w:val="nil"/>
              <w:bottom w:val="nil"/>
              <w:right w:val="nil"/>
            </w:tcBorders>
          </w:tcPr>
          <w:p w:rsidR="008F3876" w:rsidRDefault="00163537">
            <w:pPr>
              <w:pStyle w:val="ConsPlusNormal0"/>
            </w:pPr>
            <w:r>
              <w:t>тетрафторбромэтан</w:t>
            </w:r>
          </w:p>
        </w:tc>
        <w:tc>
          <w:tcPr>
            <w:tcW w:w="2381" w:type="dxa"/>
            <w:tcBorders>
              <w:top w:val="nil"/>
              <w:left w:val="nil"/>
              <w:bottom w:val="nil"/>
              <w:right w:val="nil"/>
            </w:tcBorders>
          </w:tcPr>
          <w:p w:rsidR="008F3876" w:rsidRDefault="00163537">
            <w:pPr>
              <w:pStyle w:val="ConsPlusNormal0"/>
            </w:pPr>
            <w:r>
              <w:t>из 2903 79 300 0</w:t>
            </w:r>
          </w:p>
        </w:tc>
      </w:tr>
      <w:tr w:rsidR="008F3876">
        <w:tblPrEx>
          <w:tblBorders>
            <w:left w:val="none" w:sz="0" w:space="0" w:color="auto"/>
            <w:right w:val="none" w:sz="0" w:space="0" w:color="auto"/>
            <w:insideH w:val="none" w:sz="0" w:space="0" w:color="auto"/>
            <w:insideV w:val="none" w:sz="0" w:space="0" w:color="auto"/>
          </w:tblBorders>
        </w:tblPrEx>
        <w:tc>
          <w:tcPr>
            <w:tcW w:w="8617" w:type="dxa"/>
            <w:gridSpan w:val="4"/>
            <w:tcBorders>
              <w:top w:val="nil"/>
              <w:left w:val="nil"/>
              <w:bottom w:val="nil"/>
              <w:right w:val="nil"/>
            </w:tcBorders>
          </w:tcPr>
          <w:p w:rsidR="008F3876" w:rsidRDefault="00163537">
            <w:pPr>
              <w:pStyle w:val="ConsPlusNormal0"/>
              <w:jc w:val="both"/>
            </w:pPr>
            <w:r>
              <w:t>(в ред. решения Коллегии Евразийской экономической комиссии от 15.11.2016 N 145)</w:t>
            </w:r>
          </w:p>
        </w:tc>
      </w:tr>
      <w:tr w:rsidR="008F3876">
        <w:tblPrEx>
          <w:tblBorders>
            <w:left w:val="none" w:sz="0" w:space="0" w:color="auto"/>
            <w:right w:val="none" w:sz="0" w:space="0" w:color="auto"/>
            <w:insideH w:val="none" w:sz="0" w:space="0" w:color="auto"/>
            <w:insideV w:val="none" w:sz="0" w:space="0" w:color="auto"/>
          </w:tblBorders>
        </w:tblPrEx>
        <w:tc>
          <w:tcPr>
            <w:tcW w:w="1304" w:type="dxa"/>
            <w:tcBorders>
              <w:top w:val="nil"/>
              <w:left w:val="nil"/>
              <w:bottom w:val="nil"/>
              <w:right w:val="nil"/>
            </w:tcBorders>
          </w:tcPr>
          <w:p w:rsidR="008F3876" w:rsidRDefault="00163537">
            <w:pPr>
              <w:pStyle w:val="ConsPlusNormal0"/>
            </w:pPr>
            <w:r>
              <w:t>C2H2FBr3</w:t>
            </w:r>
          </w:p>
        </w:tc>
        <w:tc>
          <w:tcPr>
            <w:tcW w:w="1757" w:type="dxa"/>
            <w:tcBorders>
              <w:top w:val="nil"/>
              <w:left w:val="nil"/>
              <w:bottom w:val="nil"/>
              <w:right w:val="nil"/>
            </w:tcBorders>
          </w:tcPr>
          <w:p w:rsidR="008F3876" w:rsidRDefault="00163537">
            <w:pPr>
              <w:pStyle w:val="ConsPlusNormal0"/>
            </w:pPr>
            <w:r>
              <w:t>(ГБФУ-31В3)</w:t>
            </w:r>
          </w:p>
        </w:tc>
        <w:tc>
          <w:tcPr>
            <w:tcW w:w="3175" w:type="dxa"/>
            <w:tcBorders>
              <w:top w:val="nil"/>
              <w:left w:val="nil"/>
              <w:bottom w:val="nil"/>
              <w:right w:val="nil"/>
            </w:tcBorders>
          </w:tcPr>
          <w:p w:rsidR="008F3876" w:rsidRDefault="00163537">
            <w:pPr>
              <w:pStyle w:val="ConsPlusNormal0"/>
            </w:pPr>
            <w:r>
              <w:t>фтортрибромэтан</w:t>
            </w:r>
          </w:p>
        </w:tc>
        <w:tc>
          <w:tcPr>
            <w:tcW w:w="2381" w:type="dxa"/>
            <w:tcBorders>
              <w:top w:val="nil"/>
              <w:left w:val="nil"/>
              <w:bottom w:val="nil"/>
              <w:right w:val="nil"/>
            </w:tcBorders>
          </w:tcPr>
          <w:p w:rsidR="008F3876" w:rsidRDefault="00163537">
            <w:pPr>
              <w:pStyle w:val="ConsPlusNormal0"/>
            </w:pPr>
            <w:r>
              <w:t>из 2903 79 300 0</w:t>
            </w:r>
          </w:p>
        </w:tc>
      </w:tr>
      <w:tr w:rsidR="008F3876">
        <w:tblPrEx>
          <w:tblBorders>
            <w:left w:val="none" w:sz="0" w:space="0" w:color="auto"/>
            <w:right w:val="none" w:sz="0" w:space="0" w:color="auto"/>
            <w:insideH w:val="none" w:sz="0" w:space="0" w:color="auto"/>
            <w:insideV w:val="none" w:sz="0" w:space="0" w:color="auto"/>
          </w:tblBorders>
        </w:tblPrEx>
        <w:tc>
          <w:tcPr>
            <w:tcW w:w="8617" w:type="dxa"/>
            <w:gridSpan w:val="4"/>
            <w:tcBorders>
              <w:top w:val="nil"/>
              <w:left w:val="nil"/>
              <w:bottom w:val="nil"/>
              <w:right w:val="nil"/>
            </w:tcBorders>
          </w:tcPr>
          <w:p w:rsidR="008F3876" w:rsidRDefault="00163537">
            <w:pPr>
              <w:pStyle w:val="ConsPlusNormal0"/>
              <w:jc w:val="both"/>
            </w:pPr>
            <w:r>
              <w:t>(в ред. решения</w:t>
            </w:r>
            <w:r>
              <w:t xml:space="preserve"> Коллегии Евразийской экономической комиссии от 15.11.2016 N 145)</w:t>
            </w:r>
          </w:p>
        </w:tc>
      </w:tr>
      <w:tr w:rsidR="008F3876">
        <w:tblPrEx>
          <w:tblBorders>
            <w:left w:val="none" w:sz="0" w:space="0" w:color="auto"/>
            <w:right w:val="none" w:sz="0" w:space="0" w:color="auto"/>
            <w:insideH w:val="none" w:sz="0" w:space="0" w:color="auto"/>
            <w:insideV w:val="none" w:sz="0" w:space="0" w:color="auto"/>
          </w:tblBorders>
        </w:tblPrEx>
        <w:tc>
          <w:tcPr>
            <w:tcW w:w="1304" w:type="dxa"/>
            <w:tcBorders>
              <w:top w:val="nil"/>
              <w:left w:val="nil"/>
              <w:bottom w:val="nil"/>
              <w:right w:val="nil"/>
            </w:tcBorders>
          </w:tcPr>
          <w:p w:rsidR="008F3876" w:rsidRDefault="00163537">
            <w:pPr>
              <w:pStyle w:val="ConsPlusNormal0"/>
            </w:pPr>
            <w:r>
              <w:t>C2H2F2Br2</w:t>
            </w:r>
          </w:p>
        </w:tc>
        <w:tc>
          <w:tcPr>
            <w:tcW w:w="1757" w:type="dxa"/>
            <w:tcBorders>
              <w:top w:val="nil"/>
              <w:left w:val="nil"/>
              <w:bottom w:val="nil"/>
              <w:right w:val="nil"/>
            </w:tcBorders>
          </w:tcPr>
          <w:p w:rsidR="008F3876" w:rsidRDefault="00163537">
            <w:pPr>
              <w:pStyle w:val="ConsPlusNormal0"/>
            </w:pPr>
            <w:r>
              <w:t>(ГБФУ-32В2)</w:t>
            </w:r>
          </w:p>
        </w:tc>
        <w:tc>
          <w:tcPr>
            <w:tcW w:w="3175" w:type="dxa"/>
            <w:tcBorders>
              <w:top w:val="nil"/>
              <w:left w:val="nil"/>
              <w:bottom w:val="nil"/>
              <w:right w:val="nil"/>
            </w:tcBorders>
          </w:tcPr>
          <w:p w:rsidR="008F3876" w:rsidRDefault="00163537">
            <w:pPr>
              <w:pStyle w:val="ConsPlusNormal0"/>
            </w:pPr>
            <w:r>
              <w:t>дифтордибромэтан</w:t>
            </w:r>
          </w:p>
        </w:tc>
        <w:tc>
          <w:tcPr>
            <w:tcW w:w="2381" w:type="dxa"/>
            <w:tcBorders>
              <w:top w:val="nil"/>
              <w:left w:val="nil"/>
              <w:bottom w:val="nil"/>
              <w:right w:val="nil"/>
            </w:tcBorders>
          </w:tcPr>
          <w:p w:rsidR="008F3876" w:rsidRDefault="00163537">
            <w:pPr>
              <w:pStyle w:val="ConsPlusNormal0"/>
            </w:pPr>
            <w:r>
              <w:t>из 2903 79 300 0</w:t>
            </w:r>
          </w:p>
        </w:tc>
      </w:tr>
      <w:tr w:rsidR="008F3876">
        <w:tblPrEx>
          <w:tblBorders>
            <w:left w:val="none" w:sz="0" w:space="0" w:color="auto"/>
            <w:right w:val="none" w:sz="0" w:space="0" w:color="auto"/>
            <w:insideH w:val="none" w:sz="0" w:space="0" w:color="auto"/>
            <w:insideV w:val="none" w:sz="0" w:space="0" w:color="auto"/>
          </w:tblBorders>
        </w:tblPrEx>
        <w:tc>
          <w:tcPr>
            <w:tcW w:w="8617" w:type="dxa"/>
            <w:gridSpan w:val="4"/>
            <w:tcBorders>
              <w:top w:val="nil"/>
              <w:left w:val="nil"/>
              <w:bottom w:val="nil"/>
              <w:right w:val="nil"/>
            </w:tcBorders>
          </w:tcPr>
          <w:p w:rsidR="008F3876" w:rsidRDefault="00163537">
            <w:pPr>
              <w:pStyle w:val="ConsPlusNormal0"/>
              <w:jc w:val="both"/>
            </w:pPr>
            <w:r>
              <w:t>(в ред. решения Коллегии Евразийской экономической комиссии от 15.11.2016 N 145)</w:t>
            </w:r>
          </w:p>
        </w:tc>
      </w:tr>
      <w:tr w:rsidR="008F3876">
        <w:tblPrEx>
          <w:tblBorders>
            <w:left w:val="none" w:sz="0" w:space="0" w:color="auto"/>
            <w:right w:val="none" w:sz="0" w:space="0" w:color="auto"/>
            <w:insideH w:val="none" w:sz="0" w:space="0" w:color="auto"/>
            <w:insideV w:val="none" w:sz="0" w:space="0" w:color="auto"/>
          </w:tblBorders>
        </w:tblPrEx>
        <w:tc>
          <w:tcPr>
            <w:tcW w:w="1304" w:type="dxa"/>
            <w:tcBorders>
              <w:top w:val="nil"/>
              <w:left w:val="nil"/>
              <w:bottom w:val="nil"/>
              <w:right w:val="nil"/>
            </w:tcBorders>
          </w:tcPr>
          <w:p w:rsidR="008F3876" w:rsidRDefault="00163537">
            <w:pPr>
              <w:pStyle w:val="ConsPlusNormal0"/>
            </w:pPr>
            <w:r>
              <w:t>C2H2F3Br</w:t>
            </w:r>
          </w:p>
        </w:tc>
        <w:tc>
          <w:tcPr>
            <w:tcW w:w="1757" w:type="dxa"/>
            <w:tcBorders>
              <w:top w:val="nil"/>
              <w:left w:val="nil"/>
              <w:bottom w:val="nil"/>
              <w:right w:val="nil"/>
            </w:tcBorders>
          </w:tcPr>
          <w:p w:rsidR="008F3876" w:rsidRDefault="00163537">
            <w:pPr>
              <w:pStyle w:val="ConsPlusNormal0"/>
            </w:pPr>
            <w:r>
              <w:t>(ГБФУ-33В1)</w:t>
            </w:r>
          </w:p>
        </w:tc>
        <w:tc>
          <w:tcPr>
            <w:tcW w:w="3175" w:type="dxa"/>
            <w:tcBorders>
              <w:top w:val="nil"/>
              <w:left w:val="nil"/>
              <w:bottom w:val="nil"/>
              <w:right w:val="nil"/>
            </w:tcBorders>
          </w:tcPr>
          <w:p w:rsidR="008F3876" w:rsidRDefault="00163537">
            <w:pPr>
              <w:pStyle w:val="ConsPlusNormal0"/>
            </w:pPr>
            <w:r>
              <w:t>трифторбромэтан</w:t>
            </w:r>
          </w:p>
        </w:tc>
        <w:tc>
          <w:tcPr>
            <w:tcW w:w="2381" w:type="dxa"/>
            <w:tcBorders>
              <w:top w:val="nil"/>
              <w:left w:val="nil"/>
              <w:bottom w:val="nil"/>
              <w:right w:val="nil"/>
            </w:tcBorders>
          </w:tcPr>
          <w:p w:rsidR="008F3876" w:rsidRDefault="00163537">
            <w:pPr>
              <w:pStyle w:val="ConsPlusNormal0"/>
            </w:pPr>
            <w:r>
              <w:t>из 2903 79 300 0</w:t>
            </w:r>
          </w:p>
        </w:tc>
      </w:tr>
      <w:tr w:rsidR="008F3876">
        <w:tblPrEx>
          <w:tblBorders>
            <w:left w:val="none" w:sz="0" w:space="0" w:color="auto"/>
            <w:right w:val="none" w:sz="0" w:space="0" w:color="auto"/>
            <w:insideH w:val="none" w:sz="0" w:space="0" w:color="auto"/>
            <w:insideV w:val="none" w:sz="0" w:space="0" w:color="auto"/>
          </w:tblBorders>
        </w:tblPrEx>
        <w:tc>
          <w:tcPr>
            <w:tcW w:w="8617" w:type="dxa"/>
            <w:gridSpan w:val="4"/>
            <w:tcBorders>
              <w:top w:val="nil"/>
              <w:left w:val="nil"/>
              <w:bottom w:val="nil"/>
              <w:right w:val="nil"/>
            </w:tcBorders>
          </w:tcPr>
          <w:p w:rsidR="008F3876" w:rsidRDefault="00163537">
            <w:pPr>
              <w:pStyle w:val="ConsPlusNormal0"/>
              <w:jc w:val="both"/>
            </w:pPr>
            <w:r>
              <w:t>(в ред. решения Коллегии Евразийской экономической комиссии от 15.11.2016 N 145)</w:t>
            </w:r>
          </w:p>
        </w:tc>
      </w:tr>
      <w:tr w:rsidR="008F3876">
        <w:tblPrEx>
          <w:tblBorders>
            <w:left w:val="none" w:sz="0" w:space="0" w:color="auto"/>
            <w:right w:val="none" w:sz="0" w:space="0" w:color="auto"/>
            <w:insideH w:val="none" w:sz="0" w:space="0" w:color="auto"/>
            <w:insideV w:val="none" w:sz="0" w:space="0" w:color="auto"/>
          </w:tblBorders>
        </w:tblPrEx>
        <w:tc>
          <w:tcPr>
            <w:tcW w:w="1304" w:type="dxa"/>
            <w:tcBorders>
              <w:top w:val="nil"/>
              <w:left w:val="nil"/>
              <w:bottom w:val="nil"/>
              <w:right w:val="nil"/>
            </w:tcBorders>
          </w:tcPr>
          <w:p w:rsidR="008F3876" w:rsidRDefault="00163537">
            <w:pPr>
              <w:pStyle w:val="ConsPlusNormal0"/>
            </w:pPr>
            <w:r>
              <w:t>C2H3FBr2</w:t>
            </w:r>
          </w:p>
        </w:tc>
        <w:tc>
          <w:tcPr>
            <w:tcW w:w="1757" w:type="dxa"/>
            <w:tcBorders>
              <w:top w:val="nil"/>
              <w:left w:val="nil"/>
              <w:bottom w:val="nil"/>
              <w:right w:val="nil"/>
            </w:tcBorders>
          </w:tcPr>
          <w:p w:rsidR="008F3876" w:rsidRDefault="00163537">
            <w:pPr>
              <w:pStyle w:val="ConsPlusNormal0"/>
            </w:pPr>
            <w:r>
              <w:t>(ГБФУ-41В2)</w:t>
            </w:r>
          </w:p>
        </w:tc>
        <w:tc>
          <w:tcPr>
            <w:tcW w:w="3175" w:type="dxa"/>
            <w:tcBorders>
              <w:top w:val="nil"/>
              <w:left w:val="nil"/>
              <w:bottom w:val="nil"/>
              <w:right w:val="nil"/>
            </w:tcBorders>
          </w:tcPr>
          <w:p w:rsidR="008F3876" w:rsidRDefault="00163537">
            <w:pPr>
              <w:pStyle w:val="ConsPlusNormal0"/>
            </w:pPr>
            <w:r>
              <w:t>фтордибромэтан</w:t>
            </w:r>
          </w:p>
        </w:tc>
        <w:tc>
          <w:tcPr>
            <w:tcW w:w="2381" w:type="dxa"/>
            <w:tcBorders>
              <w:top w:val="nil"/>
              <w:left w:val="nil"/>
              <w:bottom w:val="nil"/>
              <w:right w:val="nil"/>
            </w:tcBorders>
          </w:tcPr>
          <w:p w:rsidR="008F3876" w:rsidRDefault="00163537">
            <w:pPr>
              <w:pStyle w:val="ConsPlusNormal0"/>
            </w:pPr>
            <w:r>
              <w:t>из 2903 79 300 0</w:t>
            </w:r>
          </w:p>
        </w:tc>
      </w:tr>
      <w:tr w:rsidR="008F3876">
        <w:tblPrEx>
          <w:tblBorders>
            <w:left w:val="none" w:sz="0" w:space="0" w:color="auto"/>
            <w:right w:val="none" w:sz="0" w:space="0" w:color="auto"/>
            <w:insideH w:val="none" w:sz="0" w:space="0" w:color="auto"/>
            <w:insideV w:val="none" w:sz="0" w:space="0" w:color="auto"/>
          </w:tblBorders>
        </w:tblPrEx>
        <w:tc>
          <w:tcPr>
            <w:tcW w:w="8617" w:type="dxa"/>
            <w:gridSpan w:val="4"/>
            <w:tcBorders>
              <w:top w:val="nil"/>
              <w:left w:val="nil"/>
              <w:bottom w:val="nil"/>
              <w:right w:val="nil"/>
            </w:tcBorders>
          </w:tcPr>
          <w:p w:rsidR="008F3876" w:rsidRDefault="00163537">
            <w:pPr>
              <w:pStyle w:val="ConsPlusNormal0"/>
              <w:jc w:val="both"/>
            </w:pPr>
            <w:r>
              <w:t xml:space="preserve">(в ред. решения Коллегии Евразийской экономической комиссии от 15.11.2016 N </w:t>
            </w:r>
            <w:r>
              <w:lastRenderedPageBreak/>
              <w:t>145)</w:t>
            </w:r>
          </w:p>
        </w:tc>
      </w:tr>
      <w:tr w:rsidR="008F3876">
        <w:tblPrEx>
          <w:tblBorders>
            <w:left w:val="none" w:sz="0" w:space="0" w:color="auto"/>
            <w:right w:val="none" w:sz="0" w:space="0" w:color="auto"/>
            <w:insideH w:val="none" w:sz="0" w:space="0" w:color="auto"/>
            <w:insideV w:val="none" w:sz="0" w:space="0" w:color="auto"/>
          </w:tblBorders>
        </w:tblPrEx>
        <w:tc>
          <w:tcPr>
            <w:tcW w:w="1304" w:type="dxa"/>
            <w:tcBorders>
              <w:top w:val="nil"/>
              <w:left w:val="nil"/>
              <w:bottom w:val="nil"/>
              <w:right w:val="nil"/>
            </w:tcBorders>
          </w:tcPr>
          <w:p w:rsidR="008F3876" w:rsidRDefault="00163537">
            <w:pPr>
              <w:pStyle w:val="ConsPlusNormal0"/>
            </w:pPr>
            <w:r>
              <w:lastRenderedPageBreak/>
              <w:t>C2H3F2Br</w:t>
            </w:r>
          </w:p>
        </w:tc>
        <w:tc>
          <w:tcPr>
            <w:tcW w:w="1757" w:type="dxa"/>
            <w:tcBorders>
              <w:top w:val="nil"/>
              <w:left w:val="nil"/>
              <w:bottom w:val="nil"/>
              <w:right w:val="nil"/>
            </w:tcBorders>
          </w:tcPr>
          <w:p w:rsidR="008F3876" w:rsidRDefault="00163537">
            <w:pPr>
              <w:pStyle w:val="ConsPlusNormal0"/>
            </w:pPr>
            <w:r>
              <w:t>(ГБФУ-42В1)</w:t>
            </w:r>
          </w:p>
        </w:tc>
        <w:tc>
          <w:tcPr>
            <w:tcW w:w="3175" w:type="dxa"/>
            <w:tcBorders>
              <w:top w:val="nil"/>
              <w:left w:val="nil"/>
              <w:bottom w:val="nil"/>
              <w:right w:val="nil"/>
            </w:tcBorders>
          </w:tcPr>
          <w:p w:rsidR="008F3876" w:rsidRDefault="00163537">
            <w:pPr>
              <w:pStyle w:val="ConsPlusNormal0"/>
            </w:pPr>
            <w:r>
              <w:t>дифторбромэтан</w:t>
            </w:r>
          </w:p>
        </w:tc>
        <w:tc>
          <w:tcPr>
            <w:tcW w:w="2381" w:type="dxa"/>
            <w:tcBorders>
              <w:top w:val="nil"/>
              <w:left w:val="nil"/>
              <w:bottom w:val="nil"/>
              <w:right w:val="nil"/>
            </w:tcBorders>
          </w:tcPr>
          <w:p w:rsidR="008F3876" w:rsidRDefault="00163537">
            <w:pPr>
              <w:pStyle w:val="ConsPlusNormal0"/>
            </w:pPr>
            <w:r>
              <w:t>из 2903 79 300 0</w:t>
            </w:r>
          </w:p>
        </w:tc>
      </w:tr>
      <w:tr w:rsidR="008F3876">
        <w:tblPrEx>
          <w:tblBorders>
            <w:left w:val="none" w:sz="0" w:space="0" w:color="auto"/>
            <w:right w:val="none" w:sz="0" w:space="0" w:color="auto"/>
            <w:insideH w:val="none" w:sz="0" w:space="0" w:color="auto"/>
            <w:insideV w:val="none" w:sz="0" w:space="0" w:color="auto"/>
          </w:tblBorders>
        </w:tblPrEx>
        <w:tc>
          <w:tcPr>
            <w:tcW w:w="8617" w:type="dxa"/>
            <w:gridSpan w:val="4"/>
            <w:tcBorders>
              <w:top w:val="nil"/>
              <w:left w:val="nil"/>
              <w:bottom w:val="nil"/>
              <w:right w:val="nil"/>
            </w:tcBorders>
          </w:tcPr>
          <w:p w:rsidR="008F3876" w:rsidRDefault="00163537">
            <w:pPr>
              <w:pStyle w:val="ConsPlusNormal0"/>
              <w:jc w:val="both"/>
            </w:pPr>
            <w:r>
              <w:t>(в ред. решения Коллегии Евразийской экономической комиссии от 15.11.2016 N 145)</w:t>
            </w:r>
          </w:p>
        </w:tc>
      </w:tr>
      <w:tr w:rsidR="008F3876">
        <w:tblPrEx>
          <w:tblBorders>
            <w:left w:val="none" w:sz="0" w:space="0" w:color="auto"/>
            <w:right w:val="none" w:sz="0" w:space="0" w:color="auto"/>
            <w:insideH w:val="none" w:sz="0" w:space="0" w:color="auto"/>
            <w:insideV w:val="none" w:sz="0" w:space="0" w:color="auto"/>
          </w:tblBorders>
        </w:tblPrEx>
        <w:tc>
          <w:tcPr>
            <w:tcW w:w="1304" w:type="dxa"/>
            <w:tcBorders>
              <w:top w:val="nil"/>
              <w:left w:val="nil"/>
              <w:bottom w:val="nil"/>
              <w:right w:val="nil"/>
            </w:tcBorders>
          </w:tcPr>
          <w:p w:rsidR="008F3876" w:rsidRDefault="00163537">
            <w:pPr>
              <w:pStyle w:val="ConsPlusNormal0"/>
            </w:pPr>
            <w:r>
              <w:t>C2H4FBr</w:t>
            </w:r>
          </w:p>
        </w:tc>
        <w:tc>
          <w:tcPr>
            <w:tcW w:w="1757" w:type="dxa"/>
            <w:tcBorders>
              <w:top w:val="nil"/>
              <w:left w:val="nil"/>
              <w:bottom w:val="nil"/>
              <w:right w:val="nil"/>
            </w:tcBorders>
          </w:tcPr>
          <w:p w:rsidR="008F3876" w:rsidRDefault="00163537">
            <w:pPr>
              <w:pStyle w:val="ConsPlusNormal0"/>
            </w:pPr>
            <w:r>
              <w:t>(ГБФУ-51В1)</w:t>
            </w:r>
          </w:p>
        </w:tc>
        <w:tc>
          <w:tcPr>
            <w:tcW w:w="3175" w:type="dxa"/>
            <w:tcBorders>
              <w:top w:val="nil"/>
              <w:left w:val="nil"/>
              <w:bottom w:val="nil"/>
              <w:right w:val="nil"/>
            </w:tcBorders>
          </w:tcPr>
          <w:p w:rsidR="008F3876" w:rsidRDefault="00163537">
            <w:pPr>
              <w:pStyle w:val="ConsPlusNormal0"/>
            </w:pPr>
            <w:r>
              <w:t>фторбромэтан</w:t>
            </w:r>
          </w:p>
        </w:tc>
        <w:tc>
          <w:tcPr>
            <w:tcW w:w="2381" w:type="dxa"/>
            <w:tcBorders>
              <w:top w:val="nil"/>
              <w:left w:val="nil"/>
              <w:bottom w:val="nil"/>
              <w:right w:val="nil"/>
            </w:tcBorders>
          </w:tcPr>
          <w:p w:rsidR="008F3876" w:rsidRDefault="00163537">
            <w:pPr>
              <w:pStyle w:val="ConsPlusNormal0"/>
            </w:pPr>
            <w:r>
              <w:t>из 2903 79 300 0</w:t>
            </w:r>
          </w:p>
        </w:tc>
      </w:tr>
      <w:tr w:rsidR="008F3876">
        <w:tblPrEx>
          <w:tblBorders>
            <w:left w:val="none" w:sz="0" w:space="0" w:color="auto"/>
            <w:right w:val="none" w:sz="0" w:space="0" w:color="auto"/>
            <w:insideH w:val="none" w:sz="0" w:space="0" w:color="auto"/>
            <w:insideV w:val="none" w:sz="0" w:space="0" w:color="auto"/>
          </w:tblBorders>
        </w:tblPrEx>
        <w:tc>
          <w:tcPr>
            <w:tcW w:w="8617" w:type="dxa"/>
            <w:gridSpan w:val="4"/>
            <w:tcBorders>
              <w:top w:val="nil"/>
              <w:left w:val="nil"/>
              <w:bottom w:val="nil"/>
              <w:right w:val="nil"/>
            </w:tcBorders>
          </w:tcPr>
          <w:p w:rsidR="008F3876" w:rsidRDefault="00163537">
            <w:pPr>
              <w:pStyle w:val="ConsPlusNormal0"/>
              <w:jc w:val="both"/>
            </w:pPr>
            <w:r>
              <w:t>(в ред. решения Коллегии Евразийской экономической комиссии от 15.11.2016 N 145)</w:t>
            </w:r>
          </w:p>
        </w:tc>
      </w:tr>
      <w:tr w:rsidR="008F3876">
        <w:tblPrEx>
          <w:tblBorders>
            <w:left w:val="none" w:sz="0" w:space="0" w:color="auto"/>
            <w:right w:val="none" w:sz="0" w:space="0" w:color="auto"/>
            <w:insideH w:val="none" w:sz="0" w:space="0" w:color="auto"/>
            <w:insideV w:val="none" w:sz="0" w:space="0" w:color="auto"/>
          </w:tblBorders>
        </w:tblPrEx>
        <w:tc>
          <w:tcPr>
            <w:tcW w:w="1304" w:type="dxa"/>
            <w:tcBorders>
              <w:top w:val="nil"/>
              <w:left w:val="nil"/>
              <w:bottom w:val="nil"/>
              <w:right w:val="nil"/>
            </w:tcBorders>
          </w:tcPr>
          <w:p w:rsidR="008F3876" w:rsidRDefault="00163537">
            <w:pPr>
              <w:pStyle w:val="ConsPlusNormal0"/>
            </w:pPr>
            <w:r>
              <w:t>C3HFBr6</w:t>
            </w:r>
          </w:p>
        </w:tc>
        <w:tc>
          <w:tcPr>
            <w:tcW w:w="1757" w:type="dxa"/>
            <w:tcBorders>
              <w:top w:val="nil"/>
              <w:left w:val="nil"/>
              <w:bottom w:val="nil"/>
              <w:right w:val="nil"/>
            </w:tcBorders>
          </w:tcPr>
          <w:p w:rsidR="008F3876" w:rsidRDefault="00163537">
            <w:pPr>
              <w:pStyle w:val="ConsPlusNormal0"/>
            </w:pPr>
            <w:r>
              <w:t>(ГБФУ-21В6)</w:t>
            </w:r>
          </w:p>
        </w:tc>
        <w:tc>
          <w:tcPr>
            <w:tcW w:w="3175" w:type="dxa"/>
            <w:tcBorders>
              <w:top w:val="nil"/>
              <w:left w:val="nil"/>
              <w:bottom w:val="nil"/>
              <w:right w:val="nil"/>
            </w:tcBorders>
          </w:tcPr>
          <w:p w:rsidR="008F3876" w:rsidRDefault="00163537">
            <w:pPr>
              <w:pStyle w:val="ConsPlusNormal0"/>
            </w:pPr>
            <w:r>
              <w:t>фторгексабромпропан</w:t>
            </w:r>
          </w:p>
        </w:tc>
        <w:tc>
          <w:tcPr>
            <w:tcW w:w="2381" w:type="dxa"/>
            <w:tcBorders>
              <w:top w:val="nil"/>
              <w:left w:val="nil"/>
              <w:bottom w:val="nil"/>
              <w:right w:val="nil"/>
            </w:tcBorders>
          </w:tcPr>
          <w:p w:rsidR="008F3876" w:rsidRDefault="00163537">
            <w:pPr>
              <w:pStyle w:val="ConsPlusNormal0"/>
            </w:pPr>
            <w:r>
              <w:t>из 2903 79 300 0</w:t>
            </w:r>
          </w:p>
        </w:tc>
      </w:tr>
      <w:tr w:rsidR="008F3876">
        <w:tblPrEx>
          <w:tblBorders>
            <w:left w:val="none" w:sz="0" w:space="0" w:color="auto"/>
            <w:right w:val="none" w:sz="0" w:space="0" w:color="auto"/>
            <w:insideH w:val="none" w:sz="0" w:space="0" w:color="auto"/>
            <w:insideV w:val="none" w:sz="0" w:space="0" w:color="auto"/>
          </w:tblBorders>
        </w:tblPrEx>
        <w:tc>
          <w:tcPr>
            <w:tcW w:w="8617" w:type="dxa"/>
            <w:gridSpan w:val="4"/>
            <w:tcBorders>
              <w:top w:val="nil"/>
              <w:left w:val="nil"/>
              <w:bottom w:val="nil"/>
              <w:right w:val="nil"/>
            </w:tcBorders>
          </w:tcPr>
          <w:p w:rsidR="008F3876" w:rsidRDefault="00163537">
            <w:pPr>
              <w:pStyle w:val="ConsPlusNormal0"/>
              <w:jc w:val="both"/>
            </w:pPr>
            <w:r>
              <w:t>(в ред. решения Коллегии Евразийской экономической комиссии от 15.11.2016 N 145)</w:t>
            </w:r>
          </w:p>
        </w:tc>
      </w:tr>
      <w:tr w:rsidR="008F3876">
        <w:tblPrEx>
          <w:tblBorders>
            <w:left w:val="none" w:sz="0" w:space="0" w:color="auto"/>
            <w:right w:val="none" w:sz="0" w:space="0" w:color="auto"/>
            <w:insideH w:val="none" w:sz="0" w:space="0" w:color="auto"/>
            <w:insideV w:val="none" w:sz="0" w:space="0" w:color="auto"/>
          </w:tblBorders>
        </w:tblPrEx>
        <w:tc>
          <w:tcPr>
            <w:tcW w:w="1304" w:type="dxa"/>
            <w:tcBorders>
              <w:top w:val="nil"/>
              <w:left w:val="nil"/>
              <w:bottom w:val="nil"/>
              <w:right w:val="nil"/>
            </w:tcBorders>
          </w:tcPr>
          <w:p w:rsidR="008F3876" w:rsidRDefault="00163537">
            <w:pPr>
              <w:pStyle w:val="ConsPlusNormal0"/>
            </w:pPr>
            <w:r>
              <w:t>C3HF2Br5</w:t>
            </w:r>
          </w:p>
        </w:tc>
        <w:tc>
          <w:tcPr>
            <w:tcW w:w="1757" w:type="dxa"/>
            <w:tcBorders>
              <w:top w:val="nil"/>
              <w:left w:val="nil"/>
              <w:bottom w:val="nil"/>
              <w:right w:val="nil"/>
            </w:tcBorders>
          </w:tcPr>
          <w:p w:rsidR="008F3876" w:rsidRDefault="00163537">
            <w:pPr>
              <w:pStyle w:val="ConsPlusNormal0"/>
            </w:pPr>
            <w:r>
              <w:t>(ГБФУ-22В5)</w:t>
            </w:r>
          </w:p>
        </w:tc>
        <w:tc>
          <w:tcPr>
            <w:tcW w:w="3175" w:type="dxa"/>
            <w:tcBorders>
              <w:top w:val="nil"/>
              <w:left w:val="nil"/>
              <w:bottom w:val="nil"/>
              <w:right w:val="nil"/>
            </w:tcBorders>
          </w:tcPr>
          <w:p w:rsidR="008F3876" w:rsidRDefault="00163537">
            <w:pPr>
              <w:pStyle w:val="ConsPlusNormal0"/>
            </w:pPr>
            <w:r>
              <w:t>дифторпентабромпропан</w:t>
            </w:r>
          </w:p>
        </w:tc>
        <w:tc>
          <w:tcPr>
            <w:tcW w:w="2381" w:type="dxa"/>
            <w:tcBorders>
              <w:top w:val="nil"/>
              <w:left w:val="nil"/>
              <w:bottom w:val="nil"/>
              <w:right w:val="nil"/>
            </w:tcBorders>
          </w:tcPr>
          <w:p w:rsidR="008F3876" w:rsidRDefault="00163537">
            <w:pPr>
              <w:pStyle w:val="ConsPlusNormal0"/>
            </w:pPr>
            <w:r>
              <w:t>из 2903 79 300 0</w:t>
            </w:r>
          </w:p>
        </w:tc>
      </w:tr>
      <w:tr w:rsidR="008F3876">
        <w:tblPrEx>
          <w:tblBorders>
            <w:left w:val="none" w:sz="0" w:space="0" w:color="auto"/>
            <w:right w:val="none" w:sz="0" w:space="0" w:color="auto"/>
            <w:insideH w:val="none" w:sz="0" w:space="0" w:color="auto"/>
            <w:insideV w:val="none" w:sz="0" w:space="0" w:color="auto"/>
          </w:tblBorders>
        </w:tblPrEx>
        <w:tc>
          <w:tcPr>
            <w:tcW w:w="8617" w:type="dxa"/>
            <w:gridSpan w:val="4"/>
            <w:tcBorders>
              <w:top w:val="nil"/>
              <w:left w:val="nil"/>
              <w:bottom w:val="nil"/>
              <w:right w:val="nil"/>
            </w:tcBorders>
          </w:tcPr>
          <w:p w:rsidR="008F3876" w:rsidRDefault="00163537">
            <w:pPr>
              <w:pStyle w:val="ConsPlusNormal0"/>
              <w:jc w:val="both"/>
            </w:pPr>
            <w:r>
              <w:t>(в ред. решения</w:t>
            </w:r>
            <w:r>
              <w:t xml:space="preserve"> Коллегии Евразийской экономической комиссии от 15.11.2016 N 145)</w:t>
            </w:r>
          </w:p>
        </w:tc>
      </w:tr>
      <w:tr w:rsidR="008F3876">
        <w:tblPrEx>
          <w:tblBorders>
            <w:left w:val="none" w:sz="0" w:space="0" w:color="auto"/>
            <w:right w:val="none" w:sz="0" w:space="0" w:color="auto"/>
            <w:insideH w:val="none" w:sz="0" w:space="0" w:color="auto"/>
            <w:insideV w:val="none" w:sz="0" w:space="0" w:color="auto"/>
          </w:tblBorders>
        </w:tblPrEx>
        <w:tc>
          <w:tcPr>
            <w:tcW w:w="1304" w:type="dxa"/>
            <w:tcBorders>
              <w:top w:val="nil"/>
              <w:left w:val="nil"/>
              <w:bottom w:val="nil"/>
              <w:right w:val="nil"/>
            </w:tcBorders>
          </w:tcPr>
          <w:p w:rsidR="008F3876" w:rsidRDefault="00163537">
            <w:pPr>
              <w:pStyle w:val="ConsPlusNormal0"/>
            </w:pPr>
            <w:r>
              <w:t>C3HF3Br4</w:t>
            </w:r>
          </w:p>
        </w:tc>
        <w:tc>
          <w:tcPr>
            <w:tcW w:w="1757" w:type="dxa"/>
            <w:tcBorders>
              <w:top w:val="nil"/>
              <w:left w:val="nil"/>
              <w:bottom w:val="nil"/>
              <w:right w:val="nil"/>
            </w:tcBorders>
          </w:tcPr>
          <w:p w:rsidR="008F3876" w:rsidRDefault="00163537">
            <w:pPr>
              <w:pStyle w:val="ConsPlusNormal0"/>
            </w:pPr>
            <w:r>
              <w:t>(ГБФУ-23В4)</w:t>
            </w:r>
          </w:p>
        </w:tc>
        <w:tc>
          <w:tcPr>
            <w:tcW w:w="3175" w:type="dxa"/>
            <w:tcBorders>
              <w:top w:val="nil"/>
              <w:left w:val="nil"/>
              <w:bottom w:val="nil"/>
              <w:right w:val="nil"/>
            </w:tcBorders>
          </w:tcPr>
          <w:p w:rsidR="008F3876" w:rsidRDefault="00163537">
            <w:pPr>
              <w:pStyle w:val="ConsPlusNormal0"/>
            </w:pPr>
            <w:r>
              <w:t>трифтортетрабромпропан</w:t>
            </w:r>
          </w:p>
        </w:tc>
        <w:tc>
          <w:tcPr>
            <w:tcW w:w="2381" w:type="dxa"/>
            <w:tcBorders>
              <w:top w:val="nil"/>
              <w:left w:val="nil"/>
              <w:bottom w:val="nil"/>
              <w:right w:val="nil"/>
            </w:tcBorders>
          </w:tcPr>
          <w:p w:rsidR="008F3876" w:rsidRDefault="00163537">
            <w:pPr>
              <w:pStyle w:val="ConsPlusNormal0"/>
            </w:pPr>
            <w:r>
              <w:t>из 2903 79 300 0</w:t>
            </w:r>
          </w:p>
        </w:tc>
      </w:tr>
      <w:tr w:rsidR="008F3876">
        <w:tblPrEx>
          <w:tblBorders>
            <w:left w:val="none" w:sz="0" w:space="0" w:color="auto"/>
            <w:right w:val="none" w:sz="0" w:space="0" w:color="auto"/>
            <w:insideH w:val="none" w:sz="0" w:space="0" w:color="auto"/>
            <w:insideV w:val="none" w:sz="0" w:space="0" w:color="auto"/>
          </w:tblBorders>
        </w:tblPrEx>
        <w:tc>
          <w:tcPr>
            <w:tcW w:w="8617" w:type="dxa"/>
            <w:gridSpan w:val="4"/>
            <w:tcBorders>
              <w:top w:val="nil"/>
              <w:left w:val="nil"/>
              <w:bottom w:val="nil"/>
              <w:right w:val="nil"/>
            </w:tcBorders>
          </w:tcPr>
          <w:p w:rsidR="008F3876" w:rsidRDefault="00163537">
            <w:pPr>
              <w:pStyle w:val="ConsPlusNormal0"/>
              <w:jc w:val="both"/>
            </w:pPr>
            <w:r>
              <w:t>(в ред. решения Коллегии Евразийской экономической комиссии от 15.11.2016 N 145)</w:t>
            </w:r>
          </w:p>
        </w:tc>
      </w:tr>
      <w:tr w:rsidR="008F3876">
        <w:tblPrEx>
          <w:tblBorders>
            <w:left w:val="none" w:sz="0" w:space="0" w:color="auto"/>
            <w:right w:val="none" w:sz="0" w:space="0" w:color="auto"/>
            <w:insideH w:val="none" w:sz="0" w:space="0" w:color="auto"/>
            <w:insideV w:val="none" w:sz="0" w:space="0" w:color="auto"/>
          </w:tblBorders>
        </w:tblPrEx>
        <w:tc>
          <w:tcPr>
            <w:tcW w:w="1304" w:type="dxa"/>
            <w:tcBorders>
              <w:top w:val="nil"/>
              <w:left w:val="nil"/>
              <w:bottom w:val="nil"/>
              <w:right w:val="nil"/>
            </w:tcBorders>
          </w:tcPr>
          <w:p w:rsidR="008F3876" w:rsidRDefault="00163537">
            <w:pPr>
              <w:pStyle w:val="ConsPlusNormal0"/>
            </w:pPr>
            <w:r>
              <w:t>C3HF4Br3</w:t>
            </w:r>
          </w:p>
        </w:tc>
        <w:tc>
          <w:tcPr>
            <w:tcW w:w="1757" w:type="dxa"/>
            <w:tcBorders>
              <w:top w:val="nil"/>
              <w:left w:val="nil"/>
              <w:bottom w:val="nil"/>
              <w:right w:val="nil"/>
            </w:tcBorders>
          </w:tcPr>
          <w:p w:rsidR="008F3876" w:rsidRDefault="00163537">
            <w:pPr>
              <w:pStyle w:val="ConsPlusNormal0"/>
            </w:pPr>
            <w:r>
              <w:t>(ГБФУ-24ВЗ)</w:t>
            </w:r>
          </w:p>
        </w:tc>
        <w:tc>
          <w:tcPr>
            <w:tcW w:w="3175" w:type="dxa"/>
            <w:tcBorders>
              <w:top w:val="nil"/>
              <w:left w:val="nil"/>
              <w:bottom w:val="nil"/>
              <w:right w:val="nil"/>
            </w:tcBorders>
          </w:tcPr>
          <w:p w:rsidR="008F3876" w:rsidRDefault="00163537">
            <w:pPr>
              <w:pStyle w:val="ConsPlusNormal0"/>
            </w:pPr>
            <w:r>
              <w:t>тетрафтортрибромпропан</w:t>
            </w:r>
          </w:p>
        </w:tc>
        <w:tc>
          <w:tcPr>
            <w:tcW w:w="2381" w:type="dxa"/>
            <w:tcBorders>
              <w:top w:val="nil"/>
              <w:left w:val="nil"/>
              <w:bottom w:val="nil"/>
              <w:right w:val="nil"/>
            </w:tcBorders>
          </w:tcPr>
          <w:p w:rsidR="008F3876" w:rsidRDefault="00163537">
            <w:pPr>
              <w:pStyle w:val="ConsPlusNormal0"/>
            </w:pPr>
            <w:r>
              <w:t>из 2903 79 300 0</w:t>
            </w:r>
          </w:p>
        </w:tc>
      </w:tr>
      <w:tr w:rsidR="008F3876">
        <w:tblPrEx>
          <w:tblBorders>
            <w:left w:val="none" w:sz="0" w:space="0" w:color="auto"/>
            <w:right w:val="none" w:sz="0" w:space="0" w:color="auto"/>
            <w:insideH w:val="none" w:sz="0" w:space="0" w:color="auto"/>
            <w:insideV w:val="none" w:sz="0" w:space="0" w:color="auto"/>
          </w:tblBorders>
        </w:tblPrEx>
        <w:tc>
          <w:tcPr>
            <w:tcW w:w="8617" w:type="dxa"/>
            <w:gridSpan w:val="4"/>
            <w:tcBorders>
              <w:top w:val="nil"/>
              <w:left w:val="nil"/>
              <w:bottom w:val="nil"/>
              <w:right w:val="nil"/>
            </w:tcBorders>
          </w:tcPr>
          <w:p w:rsidR="008F3876" w:rsidRDefault="00163537">
            <w:pPr>
              <w:pStyle w:val="ConsPlusNormal0"/>
              <w:jc w:val="both"/>
            </w:pPr>
            <w:r>
              <w:t>(в ред. решения Коллегии Евразийской экономической комиссии от 15.11.2016 N 145)</w:t>
            </w:r>
          </w:p>
        </w:tc>
      </w:tr>
      <w:tr w:rsidR="008F3876">
        <w:tblPrEx>
          <w:tblBorders>
            <w:left w:val="none" w:sz="0" w:space="0" w:color="auto"/>
            <w:right w:val="none" w:sz="0" w:space="0" w:color="auto"/>
            <w:insideH w:val="none" w:sz="0" w:space="0" w:color="auto"/>
            <w:insideV w:val="none" w:sz="0" w:space="0" w:color="auto"/>
          </w:tblBorders>
        </w:tblPrEx>
        <w:tc>
          <w:tcPr>
            <w:tcW w:w="1304" w:type="dxa"/>
            <w:tcBorders>
              <w:top w:val="nil"/>
              <w:left w:val="nil"/>
              <w:bottom w:val="nil"/>
              <w:right w:val="nil"/>
            </w:tcBorders>
          </w:tcPr>
          <w:p w:rsidR="008F3876" w:rsidRDefault="00163537">
            <w:pPr>
              <w:pStyle w:val="ConsPlusNormal0"/>
            </w:pPr>
            <w:r>
              <w:t>C3HF5Br2</w:t>
            </w:r>
          </w:p>
        </w:tc>
        <w:tc>
          <w:tcPr>
            <w:tcW w:w="1757" w:type="dxa"/>
            <w:tcBorders>
              <w:top w:val="nil"/>
              <w:left w:val="nil"/>
              <w:bottom w:val="nil"/>
              <w:right w:val="nil"/>
            </w:tcBorders>
          </w:tcPr>
          <w:p w:rsidR="008F3876" w:rsidRDefault="00163537">
            <w:pPr>
              <w:pStyle w:val="ConsPlusNormal0"/>
            </w:pPr>
            <w:r>
              <w:t>(ГБФУ-25В2)</w:t>
            </w:r>
          </w:p>
        </w:tc>
        <w:tc>
          <w:tcPr>
            <w:tcW w:w="3175" w:type="dxa"/>
            <w:tcBorders>
              <w:top w:val="nil"/>
              <w:left w:val="nil"/>
              <w:bottom w:val="nil"/>
              <w:right w:val="nil"/>
            </w:tcBorders>
          </w:tcPr>
          <w:p w:rsidR="008F3876" w:rsidRDefault="00163537">
            <w:pPr>
              <w:pStyle w:val="ConsPlusNormal0"/>
            </w:pPr>
            <w:r>
              <w:t>пентафтордибромпропан</w:t>
            </w:r>
          </w:p>
        </w:tc>
        <w:tc>
          <w:tcPr>
            <w:tcW w:w="2381" w:type="dxa"/>
            <w:tcBorders>
              <w:top w:val="nil"/>
              <w:left w:val="nil"/>
              <w:bottom w:val="nil"/>
              <w:right w:val="nil"/>
            </w:tcBorders>
          </w:tcPr>
          <w:p w:rsidR="008F3876" w:rsidRDefault="00163537">
            <w:pPr>
              <w:pStyle w:val="ConsPlusNormal0"/>
            </w:pPr>
            <w:r>
              <w:t>из 2903 79 300 0</w:t>
            </w:r>
          </w:p>
        </w:tc>
      </w:tr>
      <w:tr w:rsidR="008F3876">
        <w:tblPrEx>
          <w:tblBorders>
            <w:left w:val="none" w:sz="0" w:space="0" w:color="auto"/>
            <w:right w:val="none" w:sz="0" w:space="0" w:color="auto"/>
            <w:insideH w:val="none" w:sz="0" w:space="0" w:color="auto"/>
            <w:insideV w:val="none" w:sz="0" w:space="0" w:color="auto"/>
          </w:tblBorders>
        </w:tblPrEx>
        <w:tc>
          <w:tcPr>
            <w:tcW w:w="8617" w:type="dxa"/>
            <w:gridSpan w:val="4"/>
            <w:tcBorders>
              <w:top w:val="nil"/>
              <w:left w:val="nil"/>
              <w:bottom w:val="nil"/>
              <w:right w:val="nil"/>
            </w:tcBorders>
          </w:tcPr>
          <w:p w:rsidR="008F3876" w:rsidRDefault="00163537">
            <w:pPr>
              <w:pStyle w:val="ConsPlusNormal0"/>
              <w:jc w:val="both"/>
            </w:pPr>
            <w:r>
              <w:t>(в ред. решения Коллегии Евразийской экономической комиссии от 15.11.2016 N 145)</w:t>
            </w:r>
          </w:p>
        </w:tc>
      </w:tr>
      <w:tr w:rsidR="008F3876">
        <w:tblPrEx>
          <w:tblBorders>
            <w:left w:val="none" w:sz="0" w:space="0" w:color="auto"/>
            <w:right w:val="none" w:sz="0" w:space="0" w:color="auto"/>
            <w:insideH w:val="none" w:sz="0" w:space="0" w:color="auto"/>
            <w:insideV w:val="none" w:sz="0" w:space="0" w:color="auto"/>
          </w:tblBorders>
        </w:tblPrEx>
        <w:tc>
          <w:tcPr>
            <w:tcW w:w="1304" w:type="dxa"/>
            <w:tcBorders>
              <w:top w:val="nil"/>
              <w:left w:val="nil"/>
              <w:bottom w:val="nil"/>
              <w:right w:val="nil"/>
            </w:tcBorders>
          </w:tcPr>
          <w:p w:rsidR="008F3876" w:rsidRDefault="00163537">
            <w:pPr>
              <w:pStyle w:val="ConsPlusNormal0"/>
            </w:pPr>
            <w:r>
              <w:t>C3HF6Br</w:t>
            </w:r>
          </w:p>
        </w:tc>
        <w:tc>
          <w:tcPr>
            <w:tcW w:w="1757" w:type="dxa"/>
            <w:tcBorders>
              <w:top w:val="nil"/>
              <w:left w:val="nil"/>
              <w:bottom w:val="nil"/>
              <w:right w:val="nil"/>
            </w:tcBorders>
          </w:tcPr>
          <w:p w:rsidR="008F3876" w:rsidRDefault="00163537">
            <w:pPr>
              <w:pStyle w:val="ConsPlusNormal0"/>
            </w:pPr>
            <w:r>
              <w:t>(ГБФУ-26В1)</w:t>
            </w:r>
          </w:p>
        </w:tc>
        <w:tc>
          <w:tcPr>
            <w:tcW w:w="3175" w:type="dxa"/>
            <w:tcBorders>
              <w:top w:val="nil"/>
              <w:left w:val="nil"/>
              <w:bottom w:val="nil"/>
              <w:right w:val="nil"/>
            </w:tcBorders>
          </w:tcPr>
          <w:p w:rsidR="008F3876" w:rsidRDefault="00163537">
            <w:pPr>
              <w:pStyle w:val="ConsPlusNormal0"/>
            </w:pPr>
            <w:r>
              <w:t>гексафторбромпропан</w:t>
            </w:r>
          </w:p>
        </w:tc>
        <w:tc>
          <w:tcPr>
            <w:tcW w:w="2381" w:type="dxa"/>
            <w:tcBorders>
              <w:top w:val="nil"/>
              <w:left w:val="nil"/>
              <w:bottom w:val="nil"/>
              <w:right w:val="nil"/>
            </w:tcBorders>
          </w:tcPr>
          <w:p w:rsidR="008F3876" w:rsidRDefault="00163537">
            <w:pPr>
              <w:pStyle w:val="ConsPlusNormal0"/>
            </w:pPr>
            <w:r>
              <w:t>из 2903 79 300 0</w:t>
            </w:r>
          </w:p>
        </w:tc>
      </w:tr>
      <w:tr w:rsidR="008F3876">
        <w:tblPrEx>
          <w:tblBorders>
            <w:left w:val="none" w:sz="0" w:space="0" w:color="auto"/>
            <w:right w:val="none" w:sz="0" w:space="0" w:color="auto"/>
            <w:insideH w:val="none" w:sz="0" w:space="0" w:color="auto"/>
            <w:insideV w:val="none" w:sz="0" w:space="0" w:color="auto"/>
          </w:tblBorders>
        </w:tblPrEx>
        <w:tc>
          <w:tcPr>
            <w:tcW w:w="8617" w:type="dxa"/>
            <w:gridSpan w:val="4"/>
            <w:tcBorders>
              <w:top w:val="nil"/>
              <w:left w:val="nil"/>
              <w:bottom w:val="nil"/>
              <w:right w:val="nil"/>
            </w:tcBorders>
          </w:tcPr>
          <w:p w:rsidR="008F3876" w:rsidRDefault="00163537">
            <w:pPr>
              <w:pStyle w:val="ConsPlusNormal0"/>
              <w:jc w:val="both"/>
            </w:pPr>
            <w:r>
              <w:t>(в ред. решения Коллегии Евразийской экономической комиссии от 15.11.2016 N 145)</w:t>
            </w:r>
          </w:p>
        </w:tc>
      </w:tr>
      <w:tr w:rsidR="008F3876">
        <w:tblPrEx>
          <w:tblBorders>
            <w:left w:val="none" w:sz="0" w:space="0" w:color="auto"/>
            <w:right w:val="none" w:sz="0" w:space="0" w:color="auto"/>
            <w:insideH w:val="none" w:sz="0" w:space="0" w:color="auto"/>
            <w:insideV w:val="none" w:sz="0" w:space="0" w:color="auto"/>
          </w:tblBorders>
        </w:tblPrEx>
        <w:tc>
          <w:tcPr>
            <w:tcW w:w="1304" w:type="dxa"/>
            <w:tcBorders>
              <w:top w:val="nil"/>
              <w:left w:val="nil"/>
              <w:bottom w:val="nil"/>
              <w:right w:val="nil"/>
            </w:tcBorders>
          </w:tcPr>
          <w:p w:rsidR="008F3876" w:rsidRDefault="00163537">
            <w:pPr>
              <w:pStyle w:val="ConsPlusNormal0"/>
            </w:pPr>
            <w:r>
              <w:t>C3H2FBr5</w:t>
            </w:r>
          </w:p>
        </w:tc>
        <w:tc>
          <w:tcPr>
            <w:tcW w:w="1757" w:type="dxa"/>
            <w:tcBorders>
              <w:top w:val="nil"/>
              <w:left w:val="nil"/>
              <w:bottom w:val="nil"/>
              <w:right w:val="nil"/>
            </w:tcBorders>
          </w:tcPr>
          <w:p w:rsidR="008F3876" w:rsidRDefault="00163537">
            <w:pPr>
              <w:pStyle w:val="ConsPlusNormal0"/>
            </w:pPr>
            <w:r>
              <w:t>(ГБФУ-31В5)</w:t>
            </w:r>
          </w:p>
        </w:tc>
        <w:tc>
          <w:tcPr>
            <w:tcW w:w="3175" w:type="dxa"/>
            <w:tcBorders>
              <w:top w:val="nil"/>
              <w:left w:val="nil"/>
              <w:bottom w:val="nil"/>
              <w:right w:val="nil"/>
            </w:tcBorders>
          </w:tcPr>
          <w:p w:rsidR="008F3876" w:rsidRDefault="00163537">
            <w:pPr>
              <w:pStyle w:val="ConsPlusNormal0"/>
            </w:pPr>
            <w:r>
              <w:t>фторпентабромпропан</w:t>
            </w:r>
          </w:p>
        </w:tc>
        <w:tc>
          <w:tcPr>
            <w:tcW w:w="2381" w:type="dxa"/>
            <w:tcBorders>
              <w:top w:val="nil"/>
              <w:left w:val="nil"/>
              <w:bottom w:val="nil"/>
              <w:right w:val="nil"/>
            </w:tcBorders>
          </w:tcPr>
          <w:p w:rsidR="008F3876" w:rsidRDefault="00163537">
            <w:pPr>
              <w:pStyle w:val="ConsPlusNormal0"/>
            </w:pPr>
            <w:r>
              <w:t>из 2903 79 300 0</w:t>
            </w:r>
          </w:p>
        </w:tc>
      </w:tr>
      <w:tr w:rsidR="008F3876">
        <w:tblPrEx>
          <w:tblBorders>
            <w:left w:val="none" w:sz="0" w:space="0" w:color="auto"/>
            <w:right w:val="none" w:sz="0" w:space="0" w:color="auto"/>
            <w:insideH w:val="none" w:sz="0" w:space="0" w:color="auto"/>
            <w:insideV w:val="none" w:sz="0" w:space="0" w:color="auto"/>
          </w:tblBorders>
        </w:tblPrEx>
        <w:tc>
          <w:tcPr>
            <w:tcW w:w="8617" w:type="dxa"/>
            <w:gridSpan w:val="4"/>
            <w:tcBorders>
              <w:top w:val="nil"/>
              <w:left w:val="nil"/>
              <w:bottom w:val="nil"/>
              <w:right w:val="nil"/>
            </w:tcBorders>
          </w:tcPr>
          <w:p w:rsidR="008F3876" w:rsidRDefault="00163537">
            <w:pPr>
              <w:pStyle w:val="ConsPlusNormal0"/>
              <w:jc w:val="both"/>
            </w:pPr>
            <w:r>
              <w:t>(в ред. решения</w:t>
            </w:r>
            <w:r>
              <w:t xml:space="preserve"> Коллегии Евразийской экономической комиссии от 15.11.2016 N 145)</w:t>
            </w:r>
          </w:p>
        </w:tc>
      </w:tr>
      <w:tr w:rsidR="008F3876">
        <w:tblPrEx>
          <w:tblBorders>
            <w:left w:val="none" w:sz="0" w:space="0" w:color="auto"/>
            <w:right w:val="none" w:sz="0" w:space="0" w:color="auto"/>
            <w:insideH w:val="none" w:sz="0" w:space="0" w:color="auto"/>
            <w:insideV w:val="none" w:sz="0" w:space="0" w:color="auto"/>
          </w:tblBorders>
        </w:tblPrEx>
        <w:tc>
          <w:tcPr>
            <w:tcW w:w="1304" w:type="dxa"/>
            <w:tcBorders>
              <w:top w:val="nil"/>
              <w:left w:val="nil"/>
              <w:bottom w:val="nil"/>
              <w:right w:val="nil"/>
            </w:tcBorders>
          </w:tcPr>
          <w:p w:rsidR="008F3876" w:rsidRDefault="00163537">
            <w:pPr>
              <w:pStyle w:val="ConsPlusNormal0"/>
            </w:pPr>
            <w:r>
              <w:t>C3H2F2Br4</w:t>
            </w:r>
          </w:p>
        </w:tc>
        <w:tc>
          <w:tcPr>
            <w:tcW w:w="1757" w:type="dxa"/>
            <w:tcBorders>
              <w:top w:val="nil"/>
              <w:left w:val="nil"/>
              <w:bottom w:val="nil"/>
              <w:right w:val="nil"/>
            </w:tcBorders>
          </w:tcPr>
          <w:p w:rsidR="008F3876" w:rsidRDefault="00163537">
            <w:pPr>
              <w:pStyle w:val="ConsPlusNormal0"/>
            </w:pPr>
            <w:r>
              <w:t>(ГБФУ-32В4)</w:t>
            </w:r>
          </w:p>
        </w:tc>
        <w:tc>
          <w:tcPr>
            <w:tcW w:w="3175" w:type="dxa"/>
            <w:tcBorders>
              <w:top w:val="nil"/>
              <w:left w:val="nil"/>
              <w:bottom w:val="nil"/>
              <w:right w:val="nil"/>
            </w:tcBorders>
          </w:tcPr>
          <w:p w:rsidR="008F3876" w:rsidRDefault="00163537">
            <w:pPr>
              <w:pStyle w:val="ConsPlusNormal0"/>
            </w:pPr>
            <w:r>
              <w:t>дифтортетрабромпропан</w:t>
            </w:r>
          </w:p>
        </w:tc>
        <w:tc>
          <w:tcPr>
            <w:tcW w:w="2381" w:type="dxa"/>
            <w:tcBorders>
              <w:top w:val="nil"/>
              <w:left w:val="nil"/>
              <w:bottom w:val="nil"/>
              <w:right w:val="nil"/>
            </w:tcBorders>
          </w:tcPr>
          <w:p w:rsidR="008F3876" w:rsidRDefault="00163537">
            <w:pPr>
              <w:pStyle w:val="ConsPlusNormal0"/>
            </w:pPr>
            <w:r>
              <w:t>из 2903 79 300 0</w:t>
            </w:r>
          </w:p>
        </w:tc>
      </w:tr>
      <w:tr w:rsidR="008F3876">
        <w:tblPrEx>
          <w:tblBorders>
            <w:left w:val="none" w:sz="0" w:space="0" w:color="auto"/>
            <w:right w:val="none" w:sz="0" w:space="0" w:color="auto"/>
            <w:insideH w:val="none" w:sz="0" w:space="0" w:color="auto"/>
            <w:insideV w:val="none" w:sz="0" w:space="0" w:color="auto"/>
          </w:tblBorders>
        </w:tblPrEx>
        <w:tc>
          <w:tcPr>
            <w:tcW w:w="8617" w:type="dxa"/>
            <w:gridSpan w:val="4"/>
            <w:tcBorders>
              <w:top w:val="nil"/>
              <w:left w:val="nil"/>
              <w:bottom w:val="nil"/>
              <w:right w:val="nil"/>
            </w:tcBorders>
          </w:tcPr>
          <w:p w:rsidR="008F3876" w:rsidRDefault="00163537">
            <w:pPr>
              <w:pStyle w:val="ConsPlusNormal0"/>
              <w:jc w:val="both"/>
            </w:pPr>
            <w:r>
              <w:t xml:space="preserve">(в ред. решения Коллегии Евразийской экономической комиссии от 15.11.2016 N </w:t>
            </w:r>
            <w:r>
              <w:lastRenderedPageBreak/>
              <w:t>145)</w:t>
            </w:r>
          </w:p>
        </w:tc>
      </w:tr>
      <w:tr w:rsidR="008F3876">
        <w:tblPrEx>
          <w:tblBorders>
            <w:left w:val="none" w:sz="0" w:space="0" w:color="auto"/>
            <w:right w:val="none" w:sz="0" w:space="0" w:color="auto"/>
            <w:insideH w:val="none" w:sz="0" w:space="0" w:color="auto"/>
            <w:insideV w:val="none" w:sz="0" w:space="0" w:color="auto"/>
          </w:tblBorders>
        </w:tblPrEx>
        <w:tc>
          <w:tcPr>
            <w:tcW w:w="1304" w:type="dxa"/>
            <w:tcBorders>
              <w:top w:val="nil"/>
              <w:left w:val="nil"/>
              <w:bottom w:val="nil"/>
              <w:right w:val="nil"/>
            </w:tcBorders>
          </w:tcPr>
          <w:p w:rsidR="008F3876" w:rsidRDefault="00163537">
            <w:pPr>
              <w:pStyle w:val="ConsPlusNormal0"/>
            </w:pPr>
            <w:r>
              <w:lastRenderedPageBreak/>
              <w:t>C3H2F3Br3</w:t>
            </w:r>
          </w:p>
        </w:tc>
        <w:tc>
          <w:tcPr>
            <w:tcW w:w="1757" w:type="dxa"/>
            <w:tcBorders>
              <w:top w:val="nil"/>
              <w:left w:val="nil"/>
              <w:bottom w:val="nil"/>
              <w:right w:val="nil"/>
            </w:tcBorders>
          </w:tcPr>
          <w:p w:rsidR="008F3876" w:rsidRDefault="00163537">
            <w:pPr>
              <w:pStyle w:val="ConsPlusNormal0"/>
            </w:pPr>
            <w:r>
              <w:t>(ГБФУ-33В3)</w:t>
            </w:r>
          </w:p>
        </w:tc>
        <w:tc>
          <w:tcPr>
            <w:tcW w:w="3175" w:type="dxa"/>
            <w:tcBorders>
              <w:top w:val="nil"/>
              <w:left w:val="nil"/>
              <w:bottom w:val="nil"/>
              <w:right w:val="nil"/>
            </w:tcBorders>
          </w:tcPr>
          <w:p w:rsidR="008F3876" w:rsidRDefault="00163537">
            <w:pPr>
              <w:pStyle w:val="ConsPlusNormal0"/>
            </w:pPr>
            <w:r>
              <w:t>трифтортрибромпропан</w:t>
            </w:r>
          </w:p>
        </w:tc>
        <w:tc>
          <w:tcPr>
            <w:tcW w:w="2381" w:type="dxa"/>
            <w:tcBorders>
              <w:top w:val="nil"/>
              <w:left w:val="nil"/>
              <w:bottom w:val="nil"/>
              <w:right w:val="nil"/>
            </w:tcBorders>
          </w:tcPr>
          <w:p w:rsidR="008F3876" w:rsidRDefault="00163537">
            <w:pPr>
              <w:pStyle w:val="ConsPlusNormal0"/>
            </w:pPr>
            <w:r>
              <w:t>из 2903 79 300 0</w:t>
            </w:r>
          </w:p>
        </w:tc>
      </w:tr>
      <w:tr w:rsidR="008F3876">
        <w:tblPrEx>
          <w:tblBorders>
            <w:left w:val="none" w:sz="0" w:space="0" w:color="auto"/>
            <w:right w:val="none" w:sz="0" w:space="0" w:color="auto"/>
            <w:insideH w:val="none" w:sz="0" w:space="0" w:color="auto"/>
            <w:insideV w:val="none" w:sz="0" w:space="0" w:color="auto"/>
          </w:tblBorders>
        </w:tblPrEx>
        <w:tc>
          <w:tcPr>
            <w:tcW w:w="8617" w:type="dxa"/>
            <w:gridSpan w:val="4"/>
            <w:tcBorders>
              <w:top w:val="nil"/>
              <w:left w:val="nil"/>
              <w:bottom w:val="nil"/>
              <w:right w:val="nil"/>
            </w:tcBorders>
          </w:tcPr>
          <w:p w:rsidR="008F3876" w:rsidRDefault="00163537">
            <w:pPr>
              <w:pStyle w:val="ConsPlusNormal0"/>
              <w:jc w:val="both"/>
            </w:pPr>
            <w:r>
              <w:t>(в ред. решения Коллегии Евразийской экономической комиссии от 15.11.2016 N 145)</w:t>
            </w:r>
          </w:p>
        </w:tc>
      </w:tr>
      <w:tr w:rsidR="008F3876">
        <w:tblPrEx>
          <w:tblBorders>
            <w:left w:val="none" w:sz="0" w:space="0" w:color="auto"/>
            <w:right w:val="none" w:sz="0" w:space="0" w:color="auto"/>
            <w:insideH w:val="none" w:sz="0" w:space="0" w:color="auto"/>
            <w:insideV w:val="none" w:sz="0" w:space="0" w:color="auto"/>
          </w:tblBorders>
        </w:tblPrEx>
        <w:tc>
          <w:tcPr>
            <w:tcW w:w="1304" w:type="dxa"/>
            <w:tcBorders>
              <w:top w:val="nil"/>
              <w:left w:val="nil"/>
              <w:bottom w:val="nil"/>
              <w:right w:val="nil"/>
            </w:tcBorders>
          </w:tcPr>
          <w:p w:rsidR="008F3876" w:rsidRDefault="00163537">
            <w:pPr>
              <w:pStyle w:val="ConsPlusNormal0"/>
            </w:pPr>
            <w:r>
              <w:t>C3H2F4Br2</w:t>
            </w:r>
          </w:p>
        </w:tc>
        <w:tc>
          <w:tcPr>
            <w:tcW w:w="1757" w:type="dxa"/>
            <w:tcBorders>
              <w:top w:val="nil"/>
              <w:left w:val="nil"/>
              <w:bottom w:val="nil"/>
              <w:right w:val="nil"/>
            </w:tcBorders>
          </w:tcPr>
          <w:p w:rsidR="008F3876" w:rsidRDefault="00163537">
            <w:pPr>
              <w:pStyle w:val="ConsPlusNormal0"/>
            </w:pPr>
            <w:r>
              <w:t>(ГБФУ-34В2)</w:t>
            </w:r>
          </w:p>
        </w:tc>
        <w:tc>
          <w:tcPr>
            <w:tcW w:w="3175" w:type="dxa"/>
            <w:tcBorders>
              <w:top w:val="nil"/>
              <w:left w:val="nil"/>
              <w:bottom w:val="nil"/>
              <w:right w:val="nil"/>
            </w:tcBorders>
          </w:tcPr>
          <w:p w:rsidR="008F3876" w:rsidRDefault="00163537">
            <w:pPr>
              <w:pStyle w:val="ConsPlusNormal0"/>
            </w:pPr>
            <w:r>
              <w:t>тетрафтордибромпропан</w:t>
            </w:r>
          </w:p>
        </w:tc>
        <w:tc>
          <w:tcPr>
            <w:tcW w:w="2381" w:type="dxa"/>
            <w:tcBorders>
              <w:top w:val="nil"/>
              <w:left w:val="nil"/>
              <w:bottom w:val="nil"/>
              <w:right w:val="nil"/>
            </w:tcBorders>
          </w:tcPr>
          <w:p w:rsidR="008F3876" w:rsidRDefault="00163537">
            <w:pPr>
              <w:pStyle w:val="ConsPlusNormal0"/>
            </w:pPr>
            <w:r>
              <w:t>из 2903 79 300 0</w:t>
            </w:r>
          </w:p>
        </w:tc>
      </w:tr>
      <w:tr w:rsidR="008F3876">
        <w:tblPrEx>
          <w:tblBorders>
            <w:left w:val="none" w:sz="0" w:space="0" w:color="auto"/>
            <w:right w:val="none" w:sz="0" w:space="0" w:color="auto"/>
            <w:insideH w:val="none" w:sz="0" w:space="0" w:color="auto"/>
            <w:insideV w:val="none" w:sz="0" w:space="0" w:color="auto"/>
          </w:tblBorders>
        </w:tblPrEx>
        <w:tc>
          <w:tcPr>
            <w:tcW w:w="8617" w:type="dxa"/>
            <w:gridSpan w:val="4"/>
            <w:tcBorders>
              <w:top w:val="nil"/>
              <w:left w:val="nil"/>
              <w:bottom w:val="nil"/>
              <w:right w:val="nil"/>
            </w:tcBorders>
          </w:tcPr>
          <w:p w:rsidR="008F3876" w:rsidRDefault="00163537">
            <w:pPr>
              <w:pStyle w:val="ConsPlusNormal0"/>
              <w:jc w:val="both"/>
            </w:pPr>
            <w:r>
              <w:t>(в ред. решения Коллегии Евразийской экономической комиссии от 15.11.2016 N 145)</w:t>
            </w:r>
          </w:p>
        </w:tc>
      </w:tr>
      <w:tr w:rsidR="008F3876">
        <w:tblPrEx>
          <w:tblBorders>
            <w:left w:val="none" w:sz="0" w:space="0" w:color="auto"/>
            <w:right w:val="none" w:sz="0" w:space="0" w:color="auto"/>
            <w:insideH w:val="none" w:sz="0" w:space="0" w:color="auto"/>
            <w:insideV w:val="none" w:sz="0" w:space="0" w:color="auto"/>
          </w:tblBorders>
        </w:tblPrEx>
        <w:tc>
          <w:tcPr>
            <w:tcW w:w="1304" w:type="dxa"/>
            <w:tcBorders>
              <w:top w:val="nil"/>
              <w:left w:val="nil"/>
              <w:bottom w:val="nil"/>
              <w:right w:val="nil"/>
            </w:tcBorders>
          </w:tcPr>
          <w:p w:rsidR="008F3876" w:rsidRDefault="00163537">
            <w:pPr>
              <w:pStyle w:val="ConsPlusNormal0"/>
            </w:pPr>
            <w:r>
              <w:t>C3H2F5Br</w:t>
            </w:r>
          </w:p>
        </w:tc>
        <w:tc>
          <w:tcPr>
            <w:tcW w:w="1757" w:type="dxa"/>
            <w:tcBorders>
              <w:top w:val="nil"/>
              <w:left w:val="nil"/>
              <w:bottom w:val="nil"/>
              <w:right w:val="nil"/>
            </w:tcBorders>
          </w:tcPr>
          <w:p w:rsidR="008F3876" w:rsidRDefault="00163537">
            <w:pPr>
              <w:pStyle w:val="ConsPlusNormal0"/>
            </w:pPr>
            <w:r>
              <w:t>(ГБФУ-35В1)</w:t>
            </w:r>
          </w:p>
        </w:tc>
        <w:tc>
          <w:tcPr>
            <w:tcW w:w="3175" w:type="dxa"/>
            <w:tcBorders>
              <w:top w:val="nil"/>
              <w:left w:val="nil"/>
              <w:bottom w:val="nil"/>
              <w:right w:val="nil"/>
            </w:tcBorders>
          </w:tcPr>
          <w:p w:rsidR="008F3876" w:rsidRDefault="00163537">
            <w:pPr>
              <w:pStyle w:val="ConsPlusNormal0"/>
            </w:pPr>
            <w:r>
              <w:t>пентафторбромпропан</w:t>
            </w:r>
          </w:p>
        </w:tc>
        <w:tc>
          <w:tcPr>
            <w:tcW w:w="2381" w:type="dxa"/>
            <w:tcBorders>
              <w:top w:val="nil"/>
              <w:left w:val="nil"/>
              <w:bottom w:val="nil"/>
              <w:right w:val="nil"/>
            </w:tcBorders>
          </w:tcPr>
          <w:p w:rsidR="008F3876" w:rsidRDefault="00163537">
            <w:pPr>
              <w:pStyle w:val="ConsPlusNormal0"/>
            </w:pPr>
            <w:r>
              <w:t>из 2903 79 300 0</w:t>
            </w:r>
          </w:p>
        </w:tc>
      </w:tr>
      <w:tr w:rsidR="008F3876">
        <w:tblPrEx>
          <w:tblBorders>
            <w:left w:val="none" w:sz="0" w:space="0" w:color="auto"/>
            <w:right w:val="none" w:sz="0" w:space="0" w:color="auto"/>
            <w:insideH w:val="none" w:sz="0" w:space="0" w:color="auto"/>
            <w:insideV w:val="none" w:sz="0" w:space="0" w:color="auto"/>
          </w:tblBorders>
        </w:tblPrEx>
        <w:tc>
          <w:tcPr>
            <w:tcW w:w="8617" w:type="dxa"/>
            <w:gridSpan w:val="4"/>
            <w:tcBorders>
              <w:top w:val="nil"/>
              <w:left w:val="nil"/>
              <w:bottom w:val="nil"/>
              <w:right w:val="nil"/>
            </w:tcBorders>
          </w:tcPr>
          <w:p w:rsidR="008F3876" w:rsidRDefault="00163537">
            <w:pPr>
              <w:pStyle w:val="ConsPlusNormal0"/>
              <w:jc w:val="both"/>
            </w:pPr>
            <w:r>
              <w:t>(в ред. решения Коллегии Евразийской экономической комиссии от 15.11.2016 N 145)</w:t>
            </w:r>
          </w:p>
        </w:tc>
      </w:tr>
      <w:tr w:rsidR="008F3876">
        <w:tblPrEx>
          <w:tblBorders>
            <w:left w:val="none" w:sz="0" w:space="0" w:color="auto"/>
            <w:right w:val="none" w:sz="0" w:space="0" w:color="auto"/>
            <w:insideH w:val="none" w:sz="0" w:space="0" w:color="auto"/>
            <w:insideV w:val="none" w:sz="0" w:space="0" w:color="auto"/>
          </w:tblBorders>
        </w:tblPrEx>
        <w:tc>
          <w:tcPr>
            <w:tcW w:w="1304" w:type="dxa"/>
            <w:tcBorders>
              <w:top w:val="nil"/>
              <w:left w:val="nil"/>
              <w:bottom w:val="nil"/>
              <w:right w:val="nil"/>
            </w:tcBorders>
          </w:tcPr>
          <w:p w:rsidR="008F3876" w:rsidRDefault="00163537">
            <w:pPr>
              <w:pStyle w:val="ConsPlusNormal0"/>
            </w:pPr>
            <w:r>
              <w:t>C3H3FBr4</w:t>
            </w:r>
          </w:p>
        </w:tc>
        <w:tc>
          <w:tcPr>
            <w:tcW w:w="1757" w:type="dxa"/>
            <w:tcBorders>
              <w:top w:val="nil"/>
              <w:left w:val="nil"/>
              <w:bottom w:val="nil"/>
              <w:right w:val="nil"/>
            </w:tcBorders>
          </w:tcPr>
          <w:p w:rsidR="008F3876" w:rsidRDefault="00163537">
            <w:pPr>
              <w:pStyle w:val="ConsPlusNormal0"/>
            </w:pPr>
            <w:r>
              <w:t>(ГБФУ-41В4)</w:t>
            </w:r>
          </w:p>
        </w:tc>
        <w:tc>
          <w:tcPr>
            <w:tcW w:w="3175" w:type="dxa"/>
            <w:tcBorders>
              <w:top w:val="nil"/>
              <w:left w:val="nil"/>
              <w:bottom w:val="nil"/>
              <w:right w:val="nil"/>
            </w:tcBorders>
          </w:tcPr>
          <w:p w:rsidR="008F3876" w:rsidRDefault="00163537">
            <w:pPr>
              <w:pStyle w:val="ConsPlusNormal0"/>
            </w:pPr>
            <w:r>
              <w:t>фтортетрабромпропан</w:t>
            </w:r>
          </w:p>
        </w:tc>
        <w:tc>
          <w:tcPr>
            <w:tcW w:w="2381" w:type="dxa"/>
            <w:tcBorders>
              <w:top w:val="nil"/>
              <w:left w:val="nil"/>
              <w:bottom w:val="nil"/>
              <w:right w:val="nil"/>
            </w:tcBorders>
          </w:tcPr>
          <w:p w:rsidR="008F3876" w:rsidRDefault="00163537">
            <w:pPr>
              <w:pStyle w:val="ConsPlusNormal0"/>
            </w:pPr>
            <w:r>
              <w:t>из 2903 79 300 0</w:t>
            </w:r>
          </w:p>
        </w:tc>
      </w:tr>
      <w:tr w:rsidR="008F3876">
        <w:tblPrEx>
          <w:tblBorders>
            <w:left w:val="none" w:sz="0" w:space="0" w:color="auto"/>
            <w:right w:val="none" w:sz="0" w:space="0" w:color="auto"/>
            <w:insideH w:val="none" w:sz="0" w:space="0" w:color="auto"/>
            <w:insideV w:val="none" w:sz="0" w:space="0" w:color="auto"/>
          </w:tblBorders>
        </w:tblPrEx>
        <w:tc>
          <w:tcPr>
            <w:tcW w:w="8617" w:type="dxa"/>
            <w:gridSpan w:val="4"/>
            <w:tcBorders>
              <w:top w:val="nil"/>
              <w:left w:val="nil"/>
              <w:bottom w:val="nil"/>
              <w:right w:val="nil"/>
            </w:tcBorders>
          </w:tcPr>
          <w:p w:rsidR="008F3876" w:rsidRDefault="00163537">
            <w:pPr>
              <w:pStyle w:val="ConsPlusNormal0"/>
              <w:jc w:val="both"/>
            </w:pPr>
            <w:r>
              <w:t>(в ред. решения</w:t>
            </w:r>
            <w:r>
              <w:t xml:space="preserve"> Коллегии Евразийской экономической комиссии от 15.11.2016 N 145)</w:t>
            </w:r>
          </w:p>
        </w:tc>
      </w:tr>
      <w:tr w:rsidR="008F3876">
        <w:tblPrEx>
          <w:tblBorders>
            <w:left w:val="none" w:sz="0" w:space="0" w:color="auto"/>
            <w:right w:val="none" w:sz="0" w:space="0" w:color="auto"/>
            <w:insideH w:val="none" w:sz="0" w:space="0" w:color="auto"/>
            <w:insideV w:val="none" w:sz="0" w:space="0" w:color="auto"/>
          </w:tblBorders>
        </w:tblPrEx>
        <w:tc>
          <w:tcPr>
            <w:tcW w:w="1304" w:type="dxa"/>
            <w:tcBorders>
              <w:top w:val="nil"/>
              <w:left w:val="nil"/>
              <w:bottom w:val="nil"/>
              <w:right w:val="nil"/>
            </w:tcBorders>
          </w:tcPr>
          <w:p w:rsidR="008F3876" w:rsidRDefault="00163537">
            <w:pPr>
              <w:pStyle w:val="ConsPlusNormal0"/>
            </w:pPr>
            <w:r>
              <w:t>C3H3F2Br3</w:t>
            </w:r>
          </w:p>
        </w:tc>
        <w:tc>
          <w:tcPr>
            <w:tcW w:w="1757" w:type="dxa"/>
            <w:tcBorders>
              <w:top w:val="nil"/>
              <w:left w:val="nil"/>
              <w:bottom w:val="nil"/>
              <w:right w:val="nil"/>
            </w:tcBorders>
          </w:tcPr>
          <w:p w:rsidR="008F3876" w:rsidRDefault="00163537">
            <w:pPr>
              <w:pStyle w:val="ConsPlusNormal0"/>
            </w:pPr>
            <w:r>
              <w:t>(ГБФУ-42ВЗ)</w:t>
            </w:r>
          </w:p>
        </w:tc>
        <w:tc>
          <w:tcPr>
            <w:tcW w:w="3175" w:type="dxa"/>
            <w:tcBorders>
              <w:top w:val="nil"/>
              <w:left w:val="nil"/>
              <w:bottom w:val="nil"/>
              <w:right w:val="nil"/>
            </w:tcBorders>
          </w:tcPr>
          <w:p w:rsidR="008F3876" w:rsidRDefault="00163537">
            <w:pPr>
              <w:pStyle w:val="ConsPlusNormal0"/>
            </w:pPr>
            <w:r>
              <w:t>дифтортрибромпропан</w:t>
            </w:r>
          </w:p>
        </w:tc>
        <w:tc>
          <w:tcPr>
            <w:tcW w:w="2381" w:type="dxa"/>
            <w:tcBorders>
              <w:top w:val="nil"/>
              <w:left w:val="nil"/>
              <w:bottom w:val="nil"/>
              <w:right w:val="nil"/>
            </w:tcBorders>
          </w:tcPr>
          <w:p w:rsidR="008F3876" w:rsidRDefault="00163537">
            <w:pPr>
              <w:pStyle w:val="ConsPlusNormal0"/>
            </w:pPr>
            <w:r>
              <w:t>из 2903 79 300 0</w:t>
            </w:r>
          </w:p>
        </w:tc>
      </w:tr>
      <w:tr w:rsidR="008F3876">
        <w:tblPrEx>
          <w:tblBorders>
            <w:left w:val="none" w:sz="0" w:space="0" w:color="auto"/>
            <w:right w:val="none" w:sz="0" w:space="0" w:color="auto"/>
            <w:insideH w:val="none" w:sz="0" w:space="0" w:color="auto"/>
            <w:insideV w:val="none" w:sz="0" w:space="0" w:color="auto"/>
          </w:tblBorders>
        </w:tblPrEx>
        <w:tc>
          <w:tcPr>
            <w:tcW w:w="8617" w:type="dxa"/>
            <w:gridSpan w:val="4"/>
            <w:tcBorders>
              <w:top w:val="nil"/>
              <w:left w:val="nil"/>
              <w:bottom w:val="nil"/>
              <w:right w:val="nil"/>
            </w:tcBorders>
          </w:tcPr>
          <w:p w:rsidR="008F3876" w:rsidRDefault="00163537">
            <w:pPr>
              <w:pStyle w:val="ConsPlusNormal0"/>
              <w:jc w:val="both"/>
            </w:pPr>
            <w:r>
              <w:t>(в ред. решения Коллегии Евразийской экономической комиссии от 15.11.2016 N 145)</w:t>
            </w:r>
          </w:p>
        </w:tc>
      </w:tr>
      <w:tr w:rsidR="008F3876">
        <w:tblPrEx>
          <w:tblBorders>
            <w:left w:val="none" w:sz="0" w:space="0" w:color="auto"/>
            <w:right w:val="none" w:sz="0" w:space="0" w:color="auto"/>
            <w:insideH w:val="none" w:sz="0" w:space="0" w:color="auto"/>
            <w:insideV w:val="none" w:sz="0" w:space="0" w:color="auto"/>
          </w:tblBorders>
        </w:tblPrEx>
        <w:tc>
          <w:tcPr>
            <w:tcW w:w="1304" w:type="dxa"/>
            <w:tcBorders>
              <w:top w:val="nil"/>
              <w:left w:val="nil"/>
              <w:bottom w:val="nil"/>
              <w:right w:val="nil"/>
            </w:tcBorders>
          </w:tcPr>
          <w:p w:rsidR="008F3876" w:rsidRDefault="00163537">
            <w:pPr>
              <w:pStyle w:val="ConsPlusNormal0"/>
            </w:pPr>
            <w:r>
              <w:t>C3H3F3Br2</w:t>
            </w:r>
          </w:p>
        </w:tc>
        <w:tc>
          <w:tcPr>
            <w:tcW w:w="1757" w:type="dxa"/>
            <w:tcBorders>
              <w:top w:val="nil"/>
              <w:left w:val="nil"/>
              <w:bottom w:val="nil"/>
              <w:right w:val="nil"/>
            </w:tcBorders>
          </w:tcPr>
          <w:p w:rsidR="008F3876" w:rsidRDefault="00163537">
            <w:pPr>
              <w:pStyle w:val="ConsPlusNormal0"/>
            </w:pPr>
            <w:r>
              <w:t>(ГБФУ-43В2)</w:t>
            </w:r>
          </w:p>
        </w:tc>
        <w:tc>
          <w:tcPr>
            <w:tcW w:w="3175" w:type="dxa"/>
            <w:tcBorders>
              <w:top w:val="nil"/>
              <w:left w:val="nil"/>
              <w:bottom w:val="nil"/>
              <w:right w:val="nil"/>
            </w:tcBorders>
          </w:tcPr>
          <w:p w:rsidR="008F3876" w:rsidRDefault="00163537">
            <w:pPr>
              <w:pStyle w:val="ConsPlusNormal0"/>
            </w:pPr>
            <w:r>
              <w:t>трифтордибромпропан</w:t>
            </w:r>
          </w:p>
        </w:tc>
        <w:tc>
          <w:tcPr>
            <w:tcW w:w="2381" w:type="dxa"/>
            <w:tcBorders>
              <w:top w:val="nil"/>
              <w:left w:val="nil"/>
              <w:bottom w:val="nil"/>
              <w:right w:val="nil"/>
            </w:tcBorders>
          </w:tcPr>
          <w:p w:rsidR="008F3876" w:rsidRDefault="00163537">
            <w:pPr>
              <w:pStyle w:val="ConsPlusNormal0"/>
            </w:pPr>
            <w:r>
              <w:t>из 2903 79 300 0</w:t>
            </w:r>
          </w:p>
        </w:tc>
      </w:tr>
      <w:tr w:rsidR="008F3876">
        <w:tblPrEx>
          <w:tblBorders>
            <w:left w:val="none" w:sz="0" w:space="0" w:color="auto"/>
            <w:right w:val="none" w:sz="0" w:space="0" w:color="auto"/>
            <w:insideH w:val="none" w:sz="0" w:space="0" w:color="auto"/>
            <w:insideV w:val="none" w:sz="0" w:space="0" w:color="auto"/>
          </w:tblBorders>
        </w:tblPrEx>
        <w:tc>
          <w:tcPr>
            <w:tcW w:w="8617" w:type="dxa"/>
            <w:gridSpan w:val="4"/>
            <w:tcBorders>
              <w:top w:val="nil"/>
              <w:left w:val="nil"/>
              <w:bottom w:val="nil"/>
              <w:right w:val="nil"/>
            </w:tcBorders>
          </w:tcPr>
          <w:p w:rsidR="008F3876" w:rsidRDefault="00163537">
            <w:pPr>
              <w:pStyle w:val="ConsPlusNormal0"/>
              <w:jc w:val="both"/>
            </w:pPr>
            <w:r>
              <w:t>(в ред. решения Коллегии Евразийской экономической комиссии от 15.11.2016 N 145)</w:t>
            </w:r>
          </w:p>
        </w:tc>
      </w:tr>
      <w:tr w:rsidR="008F3876">
        <w:tblPrEx>
          <w:tblBorders>
            <w:left w:val="none" w:sz="0" w:space="0" w:color="auto"/>
            <w:right w:val="none" w:sz="0" w:space="0" w:color="auto"/>
            <w:insideH w:val="none" w:sz="0" w:space="0" w:color="auto"/>
            <w:insideV w:val="none" w:sz="0" w:space="0" w:color="auto"/>
          </w:tblBorders>
        </w:tblPrEx>
        <w:tc>
          <w:tcPr>
            <w:tcW w:w="1304" w:type="dxa"/>
            <w:tcBorders>
              <w:top w:val="nil"/>
              <w:left w:val="nil"/>
              <w:bottom w:val="nil"/>
              <w:right w:val="nil"/>
            </w:tcBorders>
          </w:tcPr>
          <w:p w:rsidR="008F3876" w:rsidRDefault="00163537">
            <w:pPr>
              <w:pStyle w:val="ConsPlusNormal0"/>
            </w:pPr>
            <w:r>
              <w:t>C3H3F4Br</w:t>
            </w:r>
          </w:p>
        </w:tc>
        <w:tc>
          <w:tcPr>
            <w:tcW w:w="1757" w:type="dxa"/>
            <w:tcBorders>
              <w:top w:val="nil"/>
              <w:left w:val="nil"/>
              <w:bottom w:val="nil"/>
              <w:right w:val="nil"/>
            </w:tcBorders>
          </w:tcPr>
          <w:p w:rsidR="008F3876" w:rsidRDefault="00163537">
            <w:pPr>
              <w:pStyle w:val="ConsPlusNormal0"/>
            </w:pPr>
            <w:r>
              <w:t>(ГБФУ-44В1)</w:t>
            </w:r>
          </w:p>
        </w:tc>
        <w:tc>
          <w:tcPr>
            <w:tcW w:w="3175" w:type="dxa"/>
            <w:tcBorders>
              <w:top w:val="nil"/>
              <w:left w:val="nil"/>
              <w:bottom w:val="nil"/>
              <w:right w:val="nil"/>
            </w:tcBorders>
          </w:tcPr>
          <w:p w:rsidR="008F3876" w:rsidRDefault="00163537">
            <w:pPr>
              <w:pStyle w:val="ConsPlusNormal0"/>
            </w:pPr>
            <w:r>
              <w:t>тетрафторбромпропан</w:t>
            </w:r>
          </w:p>
        </w:tc>
        <w:tc>
          <w:tcPr>
            <w:tcW w:w="2381" w:type="dxa"/>
            <w:tcBorders>
              <w:top w:val="nil"/>
              <w:left w:val="nil"/>
              <w:bottom w:val="nil"/>
              <w:right w:val="nil"/>
            </w:tcBorders>
          </w:tcPr>
          <w:p w:rsidR="008F3876" w:rsidRDefault="00163537">
            <w:pPr>
              <w:pStyle w:val="ConsPlusNormal0"/>
            </w:pPr>
            <w:r>
              <w:t>из 2903 79 300 0</w:t>
            </w:r>
          </w:p>
        </w:tc>
      </w:tr>
      <w:tr w:rsidR="008F3876">
        <w:tblPrEx>
          <w:tblBorders>
            <w:left w:val="none" w:sz="0" w:space="0" w:color="auto"/>
            <w:right w:val="none" w:sz="0" w:space="0" w:color="auto"/>
            <w:insideH w:val="none" w:sz="0" w:space="0" w:color="auto"/>
            <w:insideV w:val="none" w:sz="0" w:space="0" w:color="auto"/>
          </w:tblBorders>
        </w:tblPrEx>
        <w:tc>
          <w:tcPr>
            <w:tcW w:w="8617" w:type="dxa"/>
            <w:gridSpan w:val="4"/>
            <w:tcBorders>
              <w:top w:val="nil"/>
              <w:left w:val="nil"/>
              <w:bottom w:val="nil"/>
              <w:right w:val="nil"/>
            </w:tcBorders>
          </w:tcPr>
          <w:p w:rsidR="008F3876" w:rsidRDefault="00163537">
            <w:pPr>
              <w:pStyle w:val="ConsPlusNormal0"/>
              <w:jc w:val="both"/>
            </w:pPr>
            <w:r>
              <w:t>(в ред. решения Коллегии Евразийской экономической комиссии от 15.11.2016 N 145)</w:t>
            </w:r>
          </w:p>
        </w:tc>
      </w:tr>
      <w:tr w:rsidR="008F3876">
        <w:tblPrEx>
          <w:tblBorders>
            <w:left w:val="none" w:sz="0" w:space="0" w:color="auto"/>
            <w:right w:val="none" w:sz="0" w:space="0" w:color="auto"/>
            <w:insideH w:val="none" w:sz="0" w:space="0" w:color="auto"/>
            <w:insideV w:val="none" w:sz="0" w:space="0" w:color="auto"/>
          </w:tblBorders>
        </w:tblPrEx>
        <w:tc>
          <w:tcPr>
            <w:tcW w:w="1304" w:type="dxa"/>
            <w:tcBorders>
              <w:top w:val="nil"/>
              <w:left w:val="nil"/>
              <w:bottom w:val="nil"/>
              <w:right w:val="nil"/>
            </w:tcBorders>
          </w:tcPr>
          <w:p w:rsidR="008F3876" w:rsidRDefault="00163537">
            <w:pPr>
              <w:pStyle w:val="ConsPlusNormal0"/>
            </w:pPr>
            <w:r>
              <w:t>C3H4FBr3</w:t>
            </w:r>
          </w:p>
        </w:tc>
        <w:tc>
          <w:tcPr>
            <w:tcW w:w="1757" w:type="dxa"/>
            <w:tcBorders>
              <w:top w:val="nil"/>
              <w:left w:val="nil"/>
              <w:bottom w:val="nil"/>
              <w:right w:val="nil"/>
            </w:tcBorders>
          </w:tcPr>
          <w:p w:rsidR="008F3876" w:rsidRDefault="00163537">
            <w:pPr>
              <w:pStyle w:val="ConsPlusNormal0"/>
            </w:pPr>
            <w:r>
              <w:t>(ГБФУ-51ВЗ)</w:t>
            </w:r>
          </w:p>
        </w:tc>
        <w:tc>
          <w:tcPr>
            <w:tcW w:w="3175" w:type="dxa"/>
            <w:tcBorders>
              <w:top w:val="nil"/>
              <w:left w:val="nil"/>
              <w:bottom w:val="nil"/>
              <w:right w:val="nil"/>
            </w:tcBorders>
          </w:tcPr>
          <w:p w:rsidR="008F3876" w:rsidRDefault="00163537">
            <w:pPr>
              <w:pStyle w:val="ConsPlusNormal0"/>
            </w:pPr>
            <w:r>
              <w:t>фтортрибромпропан</w:t>
            </w:r>
          </w:p>
        </w:tc>
        <w:tc>
          <w:tcPr>
            <w:tcW w:w="2381" w:type="dxa"/>
            <w:tcBorders>
              <w:top w:val="nil"/>
              <w:left w:val="nil"/>
              <w:bottom w:val="nil"/>
              <w:right w:val="nil"/>
            </w:tcBorders>
          </w:tcPr>
          <w:p w:rsidR="008F3876" w:rsidRDefault="00163537">
            <w:pPr>
              <w:pStyle w:val="ConsPlusNormal0"/>
            </w:pPr>
            <w:r>
              <w:t>из 2903 79 300 0</w:t>
            </w:r>
          </w:p>
        </w:tc>
      </w:tr>
      <w:tr w:rsidR="008F3876">
        <w:tblPrEx>
          <w:tblBorders>
            <w:left w:val="none" w:sz="0" w:space="0" w:color="auto"/>
            <w:right w:val="none" w:sz="0" w:space="0" w:color="auto"/>
            <w:insideH w:val="none" w:sz="0" w:space="0" w:color="auto"/>
            <w:insideV w:val="none" w:sz="0" w:space="0" w:color="auto"/>
          </w:tblBorders>
        </w:tblPrEx>
        <w:tc>
          <w:tcPr>
            <w:tcW w:w="8617" w:type="dxa"/>
            <w:gridSpan w:val="4"/>
            <w:tcBorders>
              <w:top w:val="nil"/>
              <w:left w:val="nil"/>
              <w:bottom w:val="nil"/>
              <w:right w:val="nil"/>
            </w:tcBorders>
          </w:tcPr>
          <w:p w:rsidR="008F3876" w:rsidRDefault="00163537">
            <w:pPr>
              <w:pStyle w:val="ConsPlusNormal0"/>
              <w:jc w:val="both"/>
            </w:pPr>
            <w:r>
              <w:t>(в ред. решения Коллегии Евразийской экономической комиссии от 15.11.2016 N 145)</w:t>
            </w:r>
          </w:p>
        </w:tc>
      </w:tr>
      <w:tr w:rsidR="008F3876">
        <w:tblPrEx>
          <w:tblBorders>
            <w:left w:val="none" w:sz="0" w:space="0" w:color="auto"/>
            <w:right w:val="none" w:sz="0" w:space="0" w:color="auto"/>
            <w:insideH w:val="none" w:sz="0" w:space="0" w:color="auto"/>
            <w:insideV w:val="none" w:sz="0" w:space="0" w:color="auto"/>
          </w:tblBorders>
        </w:tblPrEx>
        <w:tc>
          <w:tcPr>
            <w:tcW w:w="1304" w:type="dxa"/>
            <w:tcBorders>
              <w:top w:val="nil"/>
              <w:left w:val="nil"/>
              <w:bottom w:val="nil"/>
              <w:right w:val="nil"/>
            </w:tcBorders>
          </w:tcPr>
          <w:p w:rsidR="008F3876" w:rsidRDefault="00163537">
            <w:pPr>
              <w:pStyle w:val="ConsPlusNormal0"/>
            </w:pPr>
            <w:r>
              <w:t>C3H4F2Br2</w:t>
            </w:r>
          </w:p>
        </w:tc>
        <w:tc>
          <w:tcPr>
            <w:tcW w:w="1757" w:type="dxa"/>
            <w:tcBorders>
              <w:top w:val="nil"/>
              <w:left w:val="nil"/>
              <w:bottom w:val="nil"/>
              <w:right w:val="nil"/>
            </w:tcBorders>
          </w:tcPr>
          <w:p w:rsidR="008F3876" w:rsidRDefault="00163537">
            <w:pPr>
              <w:pStyle w:val="ConsPlusNormal0"/>
            </w:pPr>
            <w:r>
              <w:t>(ГБФУ-52В2)</w:t>
            </w:r>
          </w:p>
        </w:tc>
        <w:tc>
          <w:tcPr>
            <w:tcW w:w="3175" w:type="dxa"/>
            <w:tcBorders>
              <w:top w:val="nil"/>
              <w:left w:val="nil"/>
              <w:bottom w:val="nil"/>
              <w:right w:val="nil"/>
            </w:tcBorders>
          </w:tcPr>
          <w:p w:rsidR="008F3876" w:rsidRDefault="00163537">
            <w:pPr>
              <w:pStyle w:val="ConsPlusNormal0"/>
            </w:pPr>
            <w:r>
              <w:t>дифтордибромпропан</w:t>
            </w:r>
          </w:p>
        </w:tc>
        <w:tc>
          <w:tcPr>
            <w:tcW w:w="2381" w:type="dxa"/>
            <w:tcBorders>
              <w:top w:val="nil"/>
              <w:left w:val="nil"/>
              <w:bottom w:val="nil"/>
              <w:right w:val="nil"/>
            </w:tcBorders>
          </w:tcPr>
          <w:p w:rsidR="008F3876" w:rsidRDefault="00163537">
            <w:pPr>
              <w:pStyle w:val="ConsPlusNormal0"/>
            </w:pPr>
            <w:r>
              <w:t>из 2903 79 300 0</w:t>
            </w:r>
          </w:p>
        </w:tc>
      </w:tr>
      <w:tr w:rsidR="008F3876">
        <w:tblPrEx>
          <w:tblBorders>
            <w:left w:val="none" w:sz="0" w:space="0" w:color="auto"/>
            <w:right w:val="none" w:sz="0" w:space="0" w:color="auto"/>
            <w:insideH w:val="none" w:sz="0" w:space="0" w:color="auto"/>
            <w:insideV w:val="none" w:sz="0" w:space="0" w:color="auto"/>
          </w:tblBorders>
        </w:tblPrEx>
        <w:tc>
          <w:tcPr>
            <w:tcW w:w="8617" w:type="dxa"/>
            <w:gridSpan w:val="4"/>
            <w:tcBorders>
              <w:top w:val="nil"/>
              <w:left w:val="nil"/>
              <w:bottom w:val="nil"/>
              <w:right w:val="nil"/>
            </w:tcBorders>
          </w:tcPr>
          <w:p w:rsidR="008F3876" w:rsidRDefault="00163537">
            <w:pPr>
              <w:pStyle w:val="ConsPlusNormal0"/>
              <w:jc w:val="both"/>
            </w:pPr>
            <w:r>
              <w:t>(в ред. решения</w:t>
            </w:r>
            <w:r>
              <w:t xml:space="preserve"> Коллегии Евразийской экономической комиссии от 15.11.2016 N 145)</w:t>
            </w:r>
          </w:p>
        </w:tc>
      </w:tr>
      <w:tr w:rsidR="008F3876">
        <w:tblPrEx>
          <w:tblBorders>
            <w:left w:val="none" w:sz="0" w:space="0" w:color="auto"/>
            <w:right w:val="none" w:sz="0" w:space="0" w:color="auto"/>
            <w:insideH w:val="none" w:sz="0" w:space="0" w:color="auto"/>
            <w:insideV w:val="none" w:sz="0" w:space="0" w:color="auto"/>
          </w:tblBorders>
        </w:tblPrEx>
        <w:tc>
          <w:tcPr>
            <w:tcW w:w="1304" w:type="dxa"/>
            <w:tcBorders>
              <w:top w:val="nil"/>
              <w:left w:val="nil"/>
              <w:bottom w:val="nil"/>
              <w:right w:val="nil"/>
            </w:tcBorders>
          </w:tcPr>
          <w:p w:rsidR="008F3876" w:rsidRDefault="00163537">
            <w:pPr>
              <w:pStyle w:val="ConsPlusNormal0"/>
            </w:pPr>
            <w:r>
              <w:lastRenderedPageBreak/>
              <w:t>C3H4F3Br</w:t>
            </w:r>
          </w:p>
        </w:tc>
        <w:tc>
          <w:tcPr>
            <w:tcW w:w="1757" w:type="dxa"/>
            <w:tcBorders>
              <w:top w:val="nil"/>
              <w:left w:val="nil"/>
              <w:bottom w:val="nil"/>
              <w:right w:val="nil"/>
            </w:tcBorders>
          </w:tcPr>
          <w:p w:rsidR="008F3876" w:rsidRDefault="00163537">
            <w:pPr>
              <w:pStyle w:val="ConsPlusNormal0"/>
            </w:pPr>
            <w:r>
              <w:t>(ГБФУ-53В1)</w:t>
            </w:r>
          </w:p>
        </w:tc>
        <w:tc>
          <w:tcPr>
            <w:tcW w:w="3175" w:type="dxa"/>
            <w:tcBorders>
              <w:top w:val="nil"/>
              <w:left w:val="nil"/>
              <w:bottom w:val="nil"/>
              <w:right w:val="nil"/>
            </w:tcBorders>
          </w:tcPr>
          <w:p w:rsidR="008F3876" w:rsidRDefault="00163537">
            <w:pPr>
              <w:pStyle w:val="ConsPlusNormal0"/>
            </w:pPr>
            <w:r>
              <w:t>трифторбромпропан</w:t>
            </w:r>
          </w:p>
        </w:tc>
        <w:tc>
          <w:tcPr>
            <w:tcW w:w="2381" w:type="dxa"/>
            <w:tcBorders>
              <w:top w:val="nil"/>
              <w:left w:val="nil"/>
              <w:bottom w:val="nil"/>
              <w:right w:val="nil"/>
            </w:tcBorders>
          </w:tcPr>
          <w:p w:rsidR="008F3876" w:rsidRDefault="00163537">
            <w:pPr>
              <w:pStyle w:val="ConsPlusNormal0"/>
            </w:pPr>
            <w:r>
              <w:t>из 2903 79 300 0</w:t>
            </w:r>
          </w:p>
        </w:tc>
      </w:tr>
      <w:tr w:rsidR="008F3876">
        <w:tblPrEx>
          <w:tblBorders>
            <w:left w:val="none" w:sz="0" w:space="0" w:color="auto"/>
            <w:right w:val="none" w:sz="0" w:space="0" w:color="auto"/>
            <w:insideH w:val="none" w:sz="0" w:space="0" w:color="auto"/>
            <w:insideV w:val="none" w:sz="0" w:space="0" w:color="auto"/>
          </w:tblBorders>
        </w:tblPrEx>
        <w:tc>
          <w:tcPr>
            <w:tcW w:w="8617" w:type="dxa"/>
            <w:gridSpan w:val="4"/>
            <w:tcBorders>
              <w:top w:val="nil"/>
              <w:left w:val="nil"/>
              <w:bottom w:val="nil"/>
              <w:right w:val="nil"/>
            </w:tcBorders>
          </w:tcPr>
          <w:p w:rsidR="008F3876" w:rsidRDefault="00163537">
            <w:pPr>
              <w:pStyle w:val="ConsPlusNormal0"/>
              <w:jc w:val="both"/>
            </w:pPr>
            <w:r>
              <w:t>(в ред. решения Коллегии Евразийской экономической комиссии от 15.11.2016 N 145)</w:t>
            </w:r>
          </w:p>
        </w:tc>
      </w:tr>
      <w:tr w:rsidR="008F3876">
        <w:tblPrEx>
          <w:tblBorders>
            <w:left w:val="none" w:sz="0" w:space="0" w:color="auto"/>
            <w:right w:val="none" w:sz="0" w:space="0" w:color="auto"/>
            <w:insideH w:val="none" w:sz="0" w:space="0" w:color="auto"/>
            <w:insideV w:val="none" w:sz="0" w:space="0" w:color="auto"/>
          </w:tblBorders>
        </w:tblPrEx>
        <w:tc>
          <w:tcPr>
            <w:tcW w:w="1304" w:type="dxa"/>
            <w:tcBorders>
              <w:top w:val="nil"/>
              <w:left w:val="nil"/>
              <w:bottom w:val="nil"/>
              <w:right w:val="nil"/>
            </w:tcBorders>
          </w:tcPr>
          <w:p w:rsidR="008F3876" w:rsidRDefault="00163537">
            <w:pPr>
              <w:pStyle w:val="ConsPlusNormal0"/>
            </w:pPr>
            <w:r>
              <w:t>C3H5FBr2</w:t>
            </w:r>
          </w:p>
        </w:tc>
        <w:tc>
          <w:tcPr>
            <w:tcW w:w="1757" w:type="dxa"/>
            <w:tcBorders>
              <w:top w:val="nil"/>
              <w:left w:val="nil"/>
              <w:bottom w:val="nil"/>
              <w:right w:val="nil"/>
            </w:tcBorders>
          </w:tcPr>
          <w:p w:rsidR="008F3876" w:rsidRDefault="00163537">
            <w:pPr>
              <w:pStyle w:val="ConsPlusNormal0"/>
            </w:pPr>
            <w:r>
              <w:t>(ГБФУ-61В2)</w:t>
            </w:r>
          </w:p>
        </w:tc>
        <w:tc>
          <w:tcPr>
            <w:tcW w:w="3175" w:type="dxa"/>
            <w:tcBorders>
              <w:top w:val="nil"/>
              <w:left w:val="nil"/>
              <w:bottom w:val="nil"/>
              <w:right w:val="nil"/>
            </w:tcBorders>
          </w:tcPr>
          <w:p w:rsidR="008F3876" w:rsidRDefault="00163537">
            <w:pPr>
              <w:pStyle w:val="ConsPlusNormal0"/>
            </w:pPr>
            <w:r>
              <w:t>фтордибромпропан</w:t>
            </w:r>
          </w:p>
        </w:tc>
        <w:tc>
          <w:tcPr>
            <w:tcW w:w="2381" w:type="dxa"/>
            <w:tcBorders>
              <w:top w:val="nil"/>
              <w:left w:val="nil"/>
              <w:bottom w:val="nil"/>
              <w:right w:val="nil"/>
            </w:tcBorders>
          </w:tcPr>
          <w:p w:rsidR="008F3876" w:rsidRDefault="00163537">
            <w:pPr>
              <w:pStyle w:val="ConsPlusNormal0"/>
            </w:pPr>
            <w:r>
              <w:t>из 2903 79 300 0</w:t>
            </w:r>
          </w:p>
        </w:tc>
      </w:tr>
      <w:tr w:rsidR="008F3876">
        <w:tblPrEx>
          <w:tblBorders>
            <w:left w:val="none" w:sz="0" w:space="0" w:color="auto"/>
            <w:right w:val="none" w:sz="0" w:space="0" w:color="auto"/>
            <w:insideH w:val="none" w:sz="0" w:space="0" w:color="auto"/>
            <w:insideV w:val="none" w:sz="0" w:space="0" w:color="auto"/>
          </w:tblBorders>
        </w:tblPrEx>
        <w:tc>
          <w:tcPr>
            <w:tcW w:w="8617" w:type="dxa"/>
            <w:gridSpan w:val="4"/>
            <w:tcBorders>
              <w:top w:val="nil"/>
              <w:left w:val="nil"/>
              <w:bottom w:val="nil"/>
              <w:right w:val="nil"/>
            </w:tcBorders>
          </w:tcPr>
          <w:p w:rsidR="008F3876" w:rsidRDefault="00163537">
            <w:pPr>
              <w:pStyle w:val="ConsPlusNormal0"/>
              <w:jc w:val="both"/>
            </w:pPr>
            <w:r>
              <w:t>(в ред. решения Коллегии Евразийской экономической комиссии от 15.11.2016 N 145)</w:t>
            </w:r>
          </w:p>
        </w:tc>
      </w:tr>
      <w:tr w:rsidR="008F3876">
        <w:tblPrEx>
          <w:tblBorders>
            <w:left w:val="none" w:sz="0" w:space="0" w:color="auto"/>
            <w:right w:val="none" w:sz="0" w:space="0" w:color="auto"/>
            <w:insideH w:val="none" w:sz="0" w:space="0" w:color="auto"/>
            <w:insideV w:val="none" w:sz="0" w:space="0" w:color="auto"/>
          </w:tblBorders>
        </w:tblPrEx>
        <w:tc>
          <w:tcPr>
            <w:tcW w:w="1304" w:type="dxa"/>
            <w:tcBorders>
              <w:top w:val="nil"/>
              <w:left w:val="nil"/>
              <w:bottom w:val="nil"/>
              <w:right w:val="nil"/>
            </w:tcBorders>
          </w:tcPr>
          <w:p w:rsidR="008F3876" w:rsidRDefault="00163537">
            <w:pPr>
              <w:pStyle w:val="ConsPlusNormal0"/>
            </w:pPr>
            <w:r>
              <w:t>C3H5F2Br</w:t>
            </w:r>
          </w:p>
        </w:tc>
        <w:tc>
          <w:tcPr>
            <w:tcW w:w="1757" w:type="dxa"/>
            <w:tcBorders>
              <w:top w:val="nil"/>
              <w:left w:val="nil"/>
              <w:bottom w:val="nil"/>
              <w:right w:val="nil"/>
            </w:tcBorders>
          </w:tcPr>
          <w:p w:rsidR="008F3876" w:rsidRDefault="00163537">
            <w:pPr>
              <w:pStyle w:val="ConsPlusNormal0"/>
            </w:pPr>
            <w:r>
              <w:t>(ГБФУ-62В1)</w:t>
            </w:r>
          </w:p>
        </w:tc>
        <w:tc>
          <w:tcPr>
            <w:tcW w:w="3175" w:type="dxa"/>
            <w:tcBorders>
              <w:top w:val="nil"/>
              <w:left w:val="nil"/>
              <w:bottom w:val="nil"/>
              <w:right w:val="nil"/>
            </w:tcBorders>
          </w:tcPr>
          <w:p w:rsidR="008F3876" w:rsidRDefault="00163537">
            <w:pPr>
              <w:pStyle w:val="ConsPlusNormal0"/>
            </w:pPr>
            <w:r>
              <w:t>дифторбромпропан</w:t>
            </w:r>
          </w:p>
        </w:tc>
        <w:tc>
          <w:tcPr>
            <w:tcW w:w="2381" w:type="dxa"/>
            <w:tcBorders>
              <w:top w:val="nil"/>
              <w:left w:val="nil"/>
              <w:bottom w:val="nil"/>
              <w:right w:val="nil"/>
            </w:tcBorders>
          </w:tcPr>
          <w:p w:rsidR="008F3876" w:rsidRDefault="00163537">
            <w:pPr>
              <w:pStyle w:val="ConsPlusNormal0"/>
            </w:pPr>
            <w:r>
              <w:t>из 2903 79 300 0</w:t>
            </w:r>
          </w:p>
        </w:tc>
      </w:tr>
      <w:tr w:rsidR="008F3876">
        <w:tblPrEx>
          <w:tblBorders>
            <w:left w:val="none" w:sz="0" w:space="0" w:color="auto"/>
            <w:right w:val="none" w:sz="0" w:space="0" w:color="auto"/>
            <w:insideH w:val="none" w:sz="0" w:space="0" w:color="auto"/>
            <w:insideV w:val="none" w:sz="0" w:space="0" w:color="auto"/>
          </w:tblBorders>
        </w:tblPrEx>
        <w:tc>
          <w:tcPr>
            <w:tcW w:w="8617" w:type="dxa"/>
            <w:gridSpan w:val="4"/>
            <w:tcBorders>
              <w:top w:val="nil"/>
              <w:left w:val="nil"/>
              <w:bottom w:val="nil"/>
              <w:right w:val="nil"/>
            </w:tcBorders>
          </w:tcPr>
          <w:p w:rsidR="008F3876" w:rsidRDefault="00163537">
            <w:pPr>
              <w:pStyle w:val="ConsPlusNormal0"/>
              <w:jc w:val="both"/>
            </w:pPr>
            <w:r>
              <w:t>(в ред. решения Коллегии Евразийской экономической комиссии от 15.11.2016 N 145)</w:t>
            </w:r>
          </w:p>
        </w:tc>
      </w:tr>
      <w:tr w:rsidR="008F3876">
        <w:tblPrEx>
          <w:tblBorders>
            <w:left w:val="none" w:sz="0" w:space="0" w:color="auto"/>
            <w:right w:val="none" w:sz="0" w:space="0" w:color="auto"/>
            <w:insideH w:val="none" w:sz="0" w:space="0" w:color="auto"/>
            <w:insideV w:val="none" w:sz="0" w:space="0" w:color="auto"/>
          </w:tblBorders>
        </w:tblPrEx>
        <w:tc>
          <w:tcPr>
            <w:tcW w:w="1304" w:type="dxa"/>
            <w:tcBorders>
              <w:top w:val="nil"/>
              <w:left w:val="nil"/>
              <w:bottom w:val="nil"/>
              <w:right w:val="nil"/>
            </w:tcBorders>
          </w:tcPr>
          <w:p w:rsidR="008F3876" w:rsidRDefault="00163537">
            <w:pPr>
              <w:pStyle w:val="ConsPlusNormal0"/>
            </w:pPr>
            <w:r>
              <w:t>C3H6FBr</w:t>
            </w:r>
          </w:p>
        </w:tc>
        <w:tc>
          <w:tcPr>
            <w:tcW w:w="1757" w:type="dxa"/>
            <w:tcBorders>
              <w:top w:val="nil"/>
              <w:left w:val="nil"/>
              <w:bottom w:val="nil"/>
              <w:right w:val="nil"/>
            </w:tcBorders>
          </w:tcPr>
          <w:p w:rsidR="008F3876" w:rsidRDefault="00163537">
            <w:pPr>
              <w:pStyle w:val="ConsPlusNormal0"/>
            </w:pPr>
            <w:r>
              <w:t>(ГБФУ-71В1)</w:t>
            </w:r>
          </w:p>
        </w:tc>
        <w:tc>
          <w:tcPr>
            <w:tcW w:w="3175" w:type="dxa"/>
            <w:tcBorders>
              <w:top w:val="nil"/>
              <w:left w:val="nil"/>
              <w:bottom w:val="nil"/>
              <w:right w:val="nil"/>
            </w:tcBorders>
          </w:tcPr>
          <w:p w:rsidR="008F3876" w:rsidRDefault="00163537">
            <w:pPr>
              <w:pStyle w:val="ConsPlusNormal0"/>
            </w:pPr>
            <w:r>
              <w:t>фторбромпропан</w:t>
            </w:r>
          </w:p>
        </w:tc>
        <w:tc>
          <w:tcPr>
            <w:tcW w:w="2381" w:type="dxa"/>
            <w:tcBorders>
              <w:top w:val="nil"/>
              <w:left w:val="nil"/>
              <w:bottom w:val="nil"/>
              <w:right w:val="nil"/>
            </w:tcBorders>
          </w:tcPr>
          <w:p w:rsidR="008F3876" w:rsidRDefault="00163537">
            <w:pPr>
              <w:pStyle w:val="ConsPlusNormal0"/>
            </w:pPr>
            <w:r>
              <w:t>из 2903 79 300 0</w:t>
            </w:r>
          </w:p>
        </w:tc>
      </w:tr>
      <w:tr w:rsidR="008F3876">
        <w:tblPrEx>
          <w:tblBorders>
            <w:left w:val="none" w:sz="0" w:space="0" w:color="auto"/>
            <w:right w:val="none" w:sz="0" w:space="0" w:color="auto"/>
            <w:insideH w:val="none" w:sz="0" w:space="0" w:color="auto"/>
            <w:insideV w:val="none" w:sz="0" w:space="0" w:color="auto"/>
          </w:tblBorders>
        </w:tblPrEx>
        <w:tc>
          <w:tcPr>
            <w:tcW w:w="8617" w:type="dxa"/>
            <w:gridSpan w:val="4"/>
            <w:tcBorders>
              <w:top w:val="nil"/>
              <w:left w:val="nil"/>
              <w:bottom w:val="nil"/>
              <w:right w:val="nil"/>
            </w:tcBorders>
          </w:tcPr>
          <w:p w:rsidR="008F3876" w:rsidRDefault="00163537">
            <w:pPr>
              <w:pStyle w:val="ConsPlusNormal0"/>
              <w:jc w:val="both"/>
            </w:pPr>
            <w:r>
              <w:t>(в ред. решения Коллегии Евразийской экономической комиссии от 15.11.2016 N 145)</w:t>
            </w:r>
          </w:p>
        </w:tc>
      </w:tr>
      <w:tr w:rsidR="008F3876">
        <w:tblPrEx>
          <w:tblBorders>
            <w:left w:val="none" w:sz="0" w:space="0" w:color="auto"/>
            <w:right w:val="none" w:sz="0" w:space="0" w:color="auto"/>
            <w:insideH w:val="none" w:sz="0" w:space="0" w:color="auto"/>
            <w:insideV w:val="none" w:sz="0" w:space="0" w:color="auto"/>
          </w:tblBorders>
        </w:tblPrEx>
        <w:tc>
          <w:tcPr>
            <w:tcW w:w="8617" w:type="dxa"/>
            <w:gridSpan w:val="4"/>
            <w:tcBorders>
              <w:top w:val="nil"/>
              <w:left w:val="nil"/>
              <w:bottom w:val="nil"/>
              <w:right w:val="nil"/>
            </w:tcBorders>
          </w:tcPr>
          <w:p w:rsidR="008F3876" w:rsidRDefault="00163537">
            <w:pPr>
              <w:pStyle w:val="ConsPlusNormal0"/>
              <w:jc w:val="center"/>
              <w:outlineLvl w:val="3"/>
            </w:pPr>
            <w:r>
              <w:t>Группа III</w:t>
            </w:r>
          </w:p>
        </w:tc>
      </w:tr>
      <w:tr w:rsidR="008F3876">
        <w:tblPrEx>
          <w:tblBorders>
            <w:left w:val="none" w:sz="0" w:space="0" w:color="auto"/>
            <w:right w:val="none" w:sz="0" w:space="0" w:color="auto"/>
            <w:insideH w:val="none" w:sz="0" w:space="0" w:color="auto"/>
            <w:insideV w:val="none" w:sz="0" w:space="0" w:color="auto"/>
          </w:tblBorders>
        </w:tblPrEx>
        <w:tc>
          <w:tcPr>
            <w:tcW w:w="1304" w:type="dxa"/>
            <w:tcBorders>
              <w:top w:val="nil"/>
              <w:left w:val="nil"/>
              <w:bottom w:val="nil"/>
              <w:right w:val="nil"/>
            </w:tcBorders>
          </w:tcPr>
          <w:p w:rsidR="008F3876" w:rsidRDefault="00163537">
            <w:pPr>
              <w:pStyle w:val="ConsPlusNormal0"/>
            </w:pPr>
            <w:r>
              <w:t>CH2BrCl</w:t>
            </w:r>
          </w:p>
        </w:tc>
        <w:tc>
          <w:tcPr>
            <w:tcW w:w="1757" w:type="dxa"/>
            <w:tcBorders>
              <w:top w:val="nil"/>
              <w:left w:val="nil"/>
              <w:bottom w:val="nil"/>
              <w:right w:val="nil"/>
            </w:tcBorders>
          </w:tcPr>
          <w:p w:rsidR="008F3876" w:rsidRDefault="008F3876">
            <w:pPr>
              <w:pStyle w:val="ConsPlusNormal0"/>
            </w:pPr>
          </w:p>
        </w:tc>
        <w:tc>
          <w:tcPr>
            <w:tcW w:w="3175" w:type="dxa"/>
            <w:tcBorders>
              <w:top w:val="nil"/>
              <w:left w:val="nil"/>
              <w:bottom w:val="nil"/>
              <w:right w:val="nil"/>
            </w:tcBorders>
          </w:tcPr>
          <w:p w:rsidR="008F3876" w:rsidRDefault="00163537">
            <w:pPr>
              <w:pStyle w:val="ConsPlusNormal0"/>
            </w:pPr>
            <w:r>
              <w:t>бромхлорметан</w:t>
            </w:r>
          </w:p>
        </w:tc>
        <w:tc>
          <w:tcPr>
            <w:tcW w:w="2381" w:type="dxa"/>
            <w:tcBorders>
              <w:top w:val="nil"/>
              <w:left w:val="nil"/>
              <w:bottom w:val="nil"/>
              <w:right w:val="nil"/>
            </w:tcBorders>
          </w:tcPr>
          <w:p w:rsidR="008F3876" w:rsidRDefault="00163537">
            <w:pPr>
              <w:pStyle w:val="ConsPlusNormal0"/>
            </w:pPr>
            <w:r>
              <w:t>из 2903 79 300 0</w:t>
            </w:r>
          </w:p>
        </w:tc>
      </w:tr>
      <w:tr w:rsidR="008F3876">
        <w:tblPrEx>
          <w:tblBorders>
            <w:left w:val="none" w:sz="0" w:space="0" w:color="auto"/>
            <w:right w:val="none" w:sz="0" w:space="0" w:color="auto"/>
            <w:insideH w:val="none" w:sz="0" w:space="0" w:color="auto"/>
            <w:insideV w:val="none" w:sz="0" w:space="0" w:color="auto"/>
          </w:tblBorders>
        </w:tblPrEx>
        <w:tc>
          <w:tcPr>
            <w:tcW w:w="8617" w:type="dxa"/>
            <w:gridSpan w:val="4"/>
            <w:tcBorders>
              <w:top w:val="nil"/>
              <w:left w:val="nil"/>
              <w:bottom w:val="single" w:sz="4" w:space="0" w:color="auto"/>
              <w:right w:val="nil"/>
            </w:tcBorders>
          </w:tcPr>
          <w:p w:rsidR="008F3876" w:rsidRDefault="00163537">
            <w:pPr>
              <w:pStyle w:val="ConsPlusNormal0"/>
              <w:jc w:val="both"/>
            </w:pPr>
            <w:r>
              <w:t>(в ред. решения</w:t>
            </w:r>
            <w:r>
              <w:t xml:space="preserve"> Коллегии Евразийской экономической комиссии от 15.11.2016 N 145)</w:t>
            </w:r>
          </w:p>
        </w:tc>
      </w:tr>
    </w:tbl>
    <w:p w:rsidR="008F3876" w:rsidRDefault="008F3876">
      <w:pPr>
        <w:pStyle w:val="ConsPlusNormal0"/>
        <w:jc w:val="both"/>
      </w:pPr>
    </w:p>
    <w:p w:rsidR="008F3876" w:rsidRDefault="00163537">
      <w:pPr>
        <w:pStyle w:val="ConsPlusTitle0"/>
        <w:jc w:val="center"/>
        <w:outlineLvl w:val="2"/>
      </w:pPr>
      <w:bookmarkStart w:id="8" w:name="P400"/>
      <w:bookmarkEnd w:id="8"/>
      <w:r>
        <w:t xml:space="preserve">Список D </w:t>
      </w:r>
      <w:hyperlink w:anchor="P470" w:tooltip="&lt;***&gt; За исключением продукции, содержащей озоноразрушающие вещества, контролируемой системой экспортного контроля государства - члена Евразийского экономического союза, являющегося государством отправления (государством назначения) указанных товаров.">
        <w:r>
          <w:rPr>
            <w:color w:val="0000FF"/>
          </w:rPr>
          <w:t>&lt;***&gt;</w:t>
        </w:r>
      </w:hyperlink>
    </w:p>
    <w:p w:rsidR="008F3876" w:rsidRDefault="008F3876">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839"/>
        <w:gridCol w:w="2778"/>
      </w:tblGrid>
      <w:tr w:rsidR="008F3876">
        <w:tc>
          <w:tcPr>
            <w:tcW w:w="5839" w:type="dxa"/>
            <w:tcBorders>
              <w:top w:val="single" w:sz="4" w:space="0" w:color="auto"/>
              <w:bottom w:val="single" w:sz="4" w:space="0" w:color="auto"/>
            </w:tcBorders>
          </w:tcPr>
          <w:p w:rsidR="008F3876" w:rsidRDefault="00163537">
            <w:pPr>
              <w:pStyle w:val="ConsPlusNormal0"/>
              <w:jc w:val="center"/>
            </w:pPr>
            <w:r>
              <w:t>Наименование товара</w:t>
            </w:r>
          </w:p>
        </w:tc>
        <w:tc>
          <w:tcPr>
            <w:tcW w:w="2778" w:type="dxa"/>
            <w:tcBorders>
              <w:top w:val="single" w:sz="4" w:space="0" w:color="auto"/>
              <w:bottom w:val="single" w:sz="4" w:space="0" w:color="auto"/>
            </w:tcBorders>
          </w:tcPr>
          <w:p w:rsidR="008F3876" w:rsidRDefault="00163537">
            <w:pPr>
              <w:pStyle w:val="ConsPlusNormal0"/>
              <w:jc w:val="center"/>
            </w:pPr>
            <w:r>
              <w:t>Код ТН ВЭД ЕАЭС</w:t>
            </w:r>
          </w:p>
        </w:tc>
      </w:tr>
      <w:tr w:rsidR="008F3876">
        <w:tblPrEx>
          <w:tblBorders>
            <w:left w:val="none" w:sz="0" w:space="0" w:color="auto"/>
            <w:right w:val="none" w:sz="0" w:space="0" w:color="auto"/>
            <w:insideH w:val="none" w:sz="0" w:space="0" w:color="auto"/>
            <w:insideV w:val="none" w:sz="0" w:space="0" w:color="auto"/>
          </w:tblBorders>
        </w:tblPrEx>
        <w:tc>
          <w:tcPr>
            <w:tcW w:w="5839" w:type="dxa"/>
            <w:tcBorders>
              <w:top w:val="single" w:sz="4" w:space="0" w:color="auto"/>
              <w:left w:val="nil"/>
              <w:bottom w:val="nil"/>
              <w:right w:val="nil"/>
            </w:tcBorders>
          </w:tcPr>
          <w:p w:rsidR="008F3876" w:rsidRDefault="00163537">
            <w:pPr>
              <w:pStyle w:val="ConsPlusNormal0"/>
            </w:pPr>
            <w:r>
              <w:t>1. Охлаждающие смеси</w:t>
            </w:r>
          </w:p>
        </w:tc>
        <w:tc>
          <w:tcPr>
            <w:tcW w:w="2778" w:type="dxa"/>
            <w:tcBorders>
              <w:top w:val="single" w:sz="4" w:space="0" w:color="auto"/>
              <w:left w:val="nil"/>
              <w:bottom w:val="nil"/>
              <w:right w:val="nil"/>
            </w:tcBorders>
          </w:tcPr>
          <w:p w:rsidR="008F3876" w:rsidRDefault="00163537">
            <w:pPr>
              <w:pStyle w:val="ConsPlusNormal0"/>
              <w:ind w:firstLine="540"/>
              <w:jc w:val="both"/>
            </w:pPr>
            <w:r>
              <w:t>из 3827 (кроме</w:t>
            </w:r>
          </w:p>
          <w:p w:rsidR="008F3876" w:rsidRDefault="00163537">
            <w:pPr>
              <w:pStyle w:val="ConsPlusNormal0"/>
              <w:ind w:firstLine="540"/>
              <w:jc w:val="both"/>
            </w:pPr>
            <w:r>
              <w:t>3827 12 000 0)</w:t>
            </w:r>
          </w:p>
        </w:tc>
      </w:tr>
      <w:tr w:rsidR="008F3876">
        <w:tblPrEx>
          <w:tblBorders>
            <w:left w:val="none" w:sz="0" w:space="0" w:color="auto"/>
            <w:right w:val="none" w:sz="0" w:space="0" w:color="auto"/>
            <w:insideH w:val="none" w:sz="0" w:space="0" w:color="auto"/>
            <w:insideV w:val="none" w:sz="0" w:space="0" w:color="auto"/>
          </w:tblBorders>
        </w:tblPrEx>
        <w:tc>
          <w:tcPr>
            <w:tcW w:w="8617" w:type="dxa"/>
            <w:gridSpan w:val="2"/>
            <w:tcBorders>
              <w:top w:val="nil"/>
              <w:left w:val="nil"/>
              <w:bottom w:val="nil"/>
              <w:right w:val="nil"/>
            </w:tcBorders>
          </w:tcPr>
          <w:p w:rsidR="008F3876" w:rsidRDefault="00163537">
            <w:pPr>
              <w:pStyle w:val="ConsPlusNormal0"/>
              <w:jc w:val="both"/>
            </w:pPr>
            <w:r>
              <w:t>(п. 1 в ред. решения</w:t>
            </w:r>
            <w:r>
              <w:t xml:space="preserve"> Коллегии Евразийской экономической комиссии от 11.10.2021 N 137)</w:t>
            </w:r>
          </w:p>
        </w:tc>
      </w:tr>
      <w:tr w:rsidR="008F3876">
        <w:tblPrEx>
          <w:tblBorders>
            <w:left w:val="none" w:sz="0" w:space="0" w:color="auto"/>
            <w:right w:val="none" w:sz="0" w:space="0" w:color="auto"/>
            <w:insideH w:val="none" w:sz="0" w:space="0" w:color="auto"/>
            <w:insideV w:val="none" w:sz="0" w:space="0" w:color="auto"/>
          </w:tblBorders>
        </w:tblPrEx>
        <w:tc>
          <w:tcPr>
            <w:tcW w:w="5839" w:type="dxa"/>
            <w:tcBorders>
              <w:top w:val="nil"/>
              <w:left w:val="nil"/>
              <w:bottom w:val="nil"/>
              <w:right w:val="nil"/>
            </w:tcBorders>
          </w:tcPr>
          <w:p w:rsidR="008F3876" w:rsidRDefault="00163537">
            <w:pPr>
              <w:pStyle w:val="ConsPlusNormal0"/>
            </w:pPr>
            <w:r>
              <w:t>2. Кондиционеры и их внешние блоки, тепловые насосы</w:t>
            </w:r>
          </w:p>
        </w:tc>
        <w:tc>
          <w:tcPr>
            <w:tcW w:w="2778" w:type="dxa"/>
            <w:tcBorders>
              <w:top w:val="nil"/>
              <w:left w:val="nil"/>
              <w:bottom w:val="nil"/>
              <w:right w:val="nil"/>
            </w:tcBorders>
          </w:tcPr>
          <w:p w:rsidR="008F3876" w:rsidRDefault="00163537">
            <w:pPr>
              <w:pStyle w:val="ConsPlusNormal0"/>
            </w:pPr>
            <w:r>
              <w:t>8415 10</w:t>
            </w:r>
          </w:p>
          <w:p w:rsidR="008F3876" w:rsidRDefault="00163537">
            <w:pPr>
              <w:pStyle w:val="ConsPlusNormal0"/>
            </w:pPr>
            <w:r>
              <w:t>8415 81 00</w:t>
            </w:r>
          </w:p>
          <w:p w:rsidR="008F3876" w:rsidRDefault="00163537">
            <w:pPr>
              <w:pStyle w:val="ConsPlusNormal0"/>
            </w:pPr>
            <w:r>
              <w:t>8415 82 000 0</w:t>
            </w:r>
          </w:p>
          <w:p w:rsidR="008F3876" w:rsidRDefault="00163537">
            <w:pPr>
              <w:pStyle w:val="ConsPlusNormal0"/>
            </w:pPr>
            <w:r>
              <w:t>из 8415 90 000 9</w:t>
            </w:r>
          </w:p>
          <w:p w:rsidR="008F3876" w:rsidRDefault="00163537">
            <w:pPr>
              <w:pStyle w:val="ConsPlusNormal0"/>
            </w:pPr>
            <w:r>
              <w:t>8418 61 00</w:t>
            </w:r>
          </w:p>
          <w:p w:rsidR="008F3876" w:rsidRDefault="00163537">
            <w:pPr>
              <w:pStyle w:val="ConsPlusNormal0"/>
            </w:pPr>
            <w:r>
              <w:t>из 8418 69 000</w:t>
            </w:r>
          </w:p>
        </w:tc>
      </w:tr>
      <w:tr w:rsidR="008F3876">
        <w:tblPrEx>
          <w:tblBorders>
            <w:left w:val="none" w:sz="0" w:space="0" w:color="auto"/>
            <w:right w:val="none" w:sz="0" w:space="0" w:color="auto"/>
            <w:insideH w:val="none" w:sz="0" w:space="0" w:color="auto"/>
            <w:insideV w:val="none" w:sz="0" w:space="0" w:color="auto"/>
          </w:tblBorders>
        </w:tblPrEx>
        <w:tc>
          <w:tcPr>
            <w:tcW w:w="8617" w:type="dxa"/>
            <w:gridSpan w:val="2"/>
            <w:tcBorders>
              <w:top w:val="nil"/>
              <w:left w:val="nil"/>
              <w:bottom w:val="nil"/>
              <w:right w:val="nil"/>
            </w:tcBorders>
          </w:tcPr>
          <w:p w:rsidR="008F3876" w:rsidRDefault="00163537">
            <w:pPr>
              <w:pStyle w:val="ConsPlusNormal0"/>
              <w:jc w:val="both"/>
            </w:pPr>
            <w:r>
              <w:t>(п. 2 в ред. решения</w:t>
            </w:r>
            <w:r>
              <w:t xml:space="preserve"> Коллегии Евразийской экономической комиссии от 03.10.2024 N 113)</w:t>
            </w:r>
          </w:p>
        </w:tc>
      </w:tr>
      <w:tr w:rsidR="008F3876">
        <w:tblPrEx>
          <w:tblBorders>
            <w:left w:val="none" w:sz="0" w:space="0" w:color="auto"/>
            <w:right w:val="none" w:sz="0" w:space="0" w:color="auto"/>
            <w:insideH w:val="none" w:sz="0" w:space="0" w:color="auto"/>
            <w:insideV w:val="none" w:sz="0" w:space="0" w:color="auto"/>
          </w:tblBorders>
        </w:tblPrEx>
        <w:tc>
          <w:tcPr>
            <w:tcW w:w="5839" w:type="dxa"/>
            <w:tcBorders>
              <w:top w:val="nil"/>
              <w:left w:val="nil"/>
              <w:bottom w:val="nil"/>
              <w:right w:val="nil"/>
            </w:tcBorders>
          </w:tcPr>
          <w:p w:rsidR="008F3876" w:rsidRDefault="00163537">
            <w:pPr>
              <w:pStyle w:val="ConsPlusNormal0"/>
            </w:pPr>
            <w:r>
              <w:t>3. Холодильники</w:t>
            </w:r>
          </w:p>
        </w:tc>
        <w:tc>
          <w:tcPr>
            <w:tcW w:w="2778" w:type="dxa"/>
            <w:tcBorders>
              <w:top w:val="nil"/>
              <w:left w:val="nil"/>
              <w:bottom w:val="nil"/>
              <w:right w:val="nil"/>
            </w:tcBorders>
          </w:tcPr>
          <w:p w:rsidR="008F3876" w:rsidRDefault="00163537">
            <w:pPr>
              <w:pStyle w:val="ConsPlusNormal0"/>
            </w:pPr>
            <w:r>
              <w:t>из 8418 10 200</w:t>
            </w:r>
          </w:p>
          <w:p w:rsidR="008F3876" w:rsidRDefault="00163537">
            <w:pPr>
              <w:pStyle w:val="ConsPlusNormal0"/>
            </w:pPr>
            <w:r>
              <w:t>из 8418 10 800</w:t>
            </w:r>
          </w:p>
          <w:p w:rsidR="008F3876" w:rsidRDefault="00163537">
            <w:pPr>
              <w:pStyle w:val="ConsPlusNormal0"/>
            </w:pPr>
            <w:r>
              <w:lastRenderedPageBreak/>
              <w:t>из 8418 10 900 0</w:t>
            </w:r>
          </w:p>
          <w:p w:rsidR="008F3876" w:rsidRDefault="00163537">
            <w:pPr>
              <w:pStyle w:val="ConsPlusNormal0"/>
            </w:pPr>
            <w:r>
              <w:t>из 8418 50</w:t>
            </w:r>
          </w:p>
          <w:p w:rsidR="008F3876" w:rsidRDefault="00163537">
            <w:pPr>
              <w:pStyle w:val="ConsPlusNormal0"/>
            </w:pPr>
            <w:r>
              <w:t>из 8418 69 000</w:t>
            </w:r>
          </w:p>
        </w:tc>
      </w:tr>
      <w:tr w:rsidR="008F3876">
        <w:tblPrEx>
          <w:tblBorders>
            <w:left w:val="none" w:sz="0" w:space="0" w:color="auto"/>
            <w:right w:val="none" w:sz="0" w:space="0" w:color="auto"/>
            <w:insideH w:val="none" w:sz="0" w:space="0" w:color="auto"/>
            <w:insideV w:val="none" w:sz="0" w:space="0" w:color="auto"/>
          </w:tblBorders>
        </w:tblPrEx>
        <w:tc>
          <w:tcPr>
            <w:tcW w:w="8617" w:type="dxa"/>
            <w:gridSpan w:val="2"/>
            <w:tcBorders>
              <w:top w:val="nil"/>
              <w:left w:val="nil"/>
              <w:bottom w:val="nil"/>
              <w:right w:val="nil"/>
            </w:tcBorders>
          </w:tcPr>
          <w:p w:rsidR="008F3876" w:rsidRDefault="00163537">
            <w:pPr>
              <w:pStyle w:val="ConsPlusNormal0"/>
              <w:jc w:val="both"/>
            </w:pPr>
            <w:r>
              <w:lastRenderedPageBreak/>
              <w:t>(в ред. решения Коллегии Евразийской экономической комиссии от 11.10.2021 N 137)</w:t>
            </w:r>
          </w:p>
        </w:tc>
      </w:tr>
      <w:tr w:rsidR="008F3876">
        <w:tblPrEx>
          <w:tblBorders>
            <w:left w:val="none" w:sz="0" w:space="0" w:color="auto"/>
            <w:right w:val="none" w:sz="0" w:space="0" w:color="auto"/>
            <w:insideH w:val="none" w:sz="0" w:space="0" w:color="auto"/>
            <w:insideV w:val="none" w:sz="0" w:space="0" w:color="auto"/>
          </w:tblBorders>
        </w:tblPrEx>
        <w:tc>
          <w:tcPr>
            <w:tcW w:w="5839" w:type="dxa"/>
            <w:tcBorders>
              <w:top w:val="nil"/>
              <w:left w:val="nil"/>
              <w:bottom w:val="nil"/>
              <w:right w:val="nil"/>
            </w:tcBorders>
          </w:tcPr>
          <w:p w:rsidR="008F3876" w:rsidRDefault="00163537">
            <w:pPr>
              <w:pStyle w:val="ConsPlusNormal0"/>
            </w:pPr>
            <w:r>
              <w:t>4. Льдогенераторы, молокоохладители</w:t>
            </w:r>
          </w:p>
        </w:tc>
        <w:tc>
          <w:tcPr>
            <w:tcW w:w="2778" w:type="dxa"/>
            <w:tcBorders>
              <w:top w:val="nil"/>
              <w:left w:val="nil"/>
              <w:bottom w:val="nil"/>
              <w:right w:val="nil"/>
            </w:tcBorders>
          </w:tcPr>
          <w:p w:rsidR="008F3876" w:rsidRDefault="00163537">
            <w:pPr>
              <w:pStyle w:val="ConsPlusNormal0"/>
            </w:pPr>
            <w:r>
              <w:t>из 8418</w:t>
            </w:r>
          </w:p>
          <w:p w:rsidR="008F3876" w:rsidRDefault="00163537">
            <w:pPr>
              <w:pStyle w:val="ConsPlusNormal0"/>
            </w:pPr>
            <w:r>
              <w:t>из 8419</w:t>
            </w:r>
          </w:p>
        </w:tc>
      </w:tr>
      <w:tr w:rsidR="008F3876">
        <w:tblPrEx>
          <w:tblBorders>
            <w:left w:val="none" w:sz="0" w:space="0" w:color="auto"/>
            <w:right w:val="none" w:sz="0" w:space="0" w:color="auto"/>
            <w:insideH w:val="none" w:sz="0" w:space="0" w:color="auto"/>
            <w:insideV w:val="none" w:sz="0" w:space="0" w:color="auto"/>
          </w:tblBorders>
        </w:tblPrEx>
        <w:tc>
          <w:tcPr>
            <w:tcW w:w="5839" w:type="dxa"/>
            <w:tcBorders>
              <w:top w:val="nil"/>
              <w:left w:val="nil"/>
              <w:bottom w:val="nil"/>
              <w:right w:val="nil"/>
            </w:tcBorders>
          </w:tcPr>
          <w:p w:rsidR="008F3876" w:rsidRDefault="00163537">
            <w:pPr>
              <w:pStyle w:val="ConsPlusNormal0"/>
            </w:pPr>
            <w:r>
              <w:t>5. Морозильные камеры</w:t>
            </w:r>
          </w:p>
        </w:tc>
        <w:tc>
          <w:tcPr>
            <w:tcW w:w="2778" w:type="dxa"/>
            <w:tcBorders>
              <w:top w:val="nil"/>
              <w:left w:val="nil"/>
              <w:bottom w:val="nil"/>
              <w:right w:val="nil"/>
            </w:tcBorders>
          </w:tcPr>
          <w:p w:rsidR="008F3876" w:rsidRDefault="00163537">
            <w:pPr>
              <w:pStyle w:val="ConsPlusNormal0"/>
            </w:pPr>
            <w:r>
              <w:t>из 8418 10 200</w:t>
            </w:r>
          </w:p>
          <w:p w:rsidR="008F3876" w:rsidRDefault="00163537">
            <w:pPr>
              <w:pStyle w:val="ConsPlusNormal0"/>
            </w:pPr>
            <w:r>
              <w:t>из 8418 10 800</w:t>
            </w:r>
          </w:p>
          <w:p w:rsidR="008F3876" w:rsidRDefault="00163537">
            <w:pPr>
              <w:pStyle w:val="ConsPlusNormal0"/>
            </w:pPr>
            <w:r>
              <w:t>из 8418 10 900 0</w:t>
            </w:r>
          </w:p>
          <w:p w:rsidR="008F3876" w:rsidRDefault="00163537">
            <w:pPr>
              <w:pStyle w:val="ConsPlusNormal0"/>
            </w:pPr>
            <w:r>
              <w:t>8418 30 200</w:t>
            </w:r>
          </w:p>
          <w:p w:rsidR="008F3876" w:rsidRDefault="00163537">
            <w:pPr>
              <w:pStyle w:val="ConsPlusNormal0"/>
            </w:pPr>
            <w:r>
              <w:t>8418 30 800</w:t>
            </w:r>
          </w:p>
          <w:p w:rsidR="008F3876" w:rsidRDefault="00163537">
            <w:pPr>
              <w:pStyle w:val="ConsPlusNormal0"/>
            </w:pPr>
            <w:r>
              <w:t>8418 40 200</w:t>
            </w:r>
          </w:p>
          <w:p w:rsidR="008F3876" w:rsidRDefault="00163537">
            <w:pPr>
              <w:pStyle w:val="ConsPlusNormal0"/>
            </w:pPr>
            <w:r>
              <w:t>8418 40 800</w:t>
            </w:r>
          </w:p>
          <w:p w:rsidR="008F3876" w:rsidRDefault="00163537">
            <w:pPr>
              <w:pStyle w:val="ConsPlusNormal0"/>
            </w:pPr>
            <w:r>
              <w:t>из 8418 50</w:t>
            </w:r>
          </w:p>
          <w:p w:rsidR="008F3876" w:rsidRDefault="00163537">
            <w:pPr>
              <w:pStyle w:val="ConsPlusNormal0"/>
            </w:pPr>
            <w:r>
              <w:t>из 8418 69 000</w:t>
            </w:r>
          </w:p>
        </w:tc>
      </w:tr>
      <w:tr w:rsidR="008F3876">
        <w:tblPrEx>
          <w:tblBorders>
            <w:left w:val="none" w:sz="0" w:space="0" w:color="auto"/>
            <w:right w:val="none" w:sz="0" w:space="0" w:color="auto"/>
            <w:insideH w:val="none" w:sz="0" w:space="0" w:color="auto"/>
            <w:insideV w:val="none" w:sz="0" w:space="0" w:color="auto"/>
          </w:tblBorders>
        </w:tblPrEx>
        <w:tc>
          <w:tcPr>
            <w:tcW w:w="8617" w:type="dxa"/>
            <w:gridSpan w:val="2"/>
            <w:tcBorders>
              <w:top w:val="nil"/>
              <w:left w:val="nil"/>
              <w:bottom w:val="nil"/>
              <w:right w:val="nil"/>
            </w:tcBorders>
          </w:tcPr>
          <w:p w:rsidR="008F3876" w:rsidRDefault="00163537">
            <w:pPr>
              <w:pStyle w:val="ConsPlusNormal0"/>
              <w:jc w:val="both"/>
            </w:pPr>
            <w:r>
              <w:t>(в ред. решения</w:t>
            </w:r>
            <w:r>
              <w:t xml:space="preserve"> Коллегии Евразийской экономической комиссии от 11.10.2021 N 137)</w:t>
            </w:r>
          </w:p>
        </w:tc>
      </w:tr>
      <w:tr w:rsidR="008F3876">
        <w:tblPrEx>
          <w:tblBorders>
            <w:left w:val="none" w:sz="0" w:space="0" w:color="auto"/>
            <w:right w:val="none" w:sz="0" w:space="0" w:color="auto"/>
            <w:insideH w:val="none" w:sz="0" w:space="0" w:color="auto"/>
            <w:insideV w:val="none" w:sz="0" w:space="0" w:color="auto"/>
          </w:tblBorders>
        </w:tblPrEx>
        <w:tc>
          <w:tcPr>
            <w:tcW w:w="5839" w:type="dxa"/>
            <w:tcBorders>
              <w:top w:val="nil"/>
              <w:left w:val="nil"/>
              <w:bottom w:val="nil"/>
              <w:right w:val="nil"/>
            </w:tcBorders>
          </w:tcPr>
          <w:p w:rsidR="008F3876" w:rsidRDefault="00163537">
            <w:pPr>
              <w:pStyle w:val="ConsPlusNormal0"/>
            </w:pPr>
            <w:r>
              <w:t>6. Осушители воздуха</w:t>
            </w:r>
          </w:p>
        </w:tc>
        <w:tc>
          <w:tcPr>
            <w:tcW w:w="2778" w:type="dxa"/>
            <w:tcBorders>
              <w:top w:val="nil"/>
              <w:left w:val="nil"/>
              <w:bottom w:val="nil"/>
              <w:right w:val="nil"/>
            </w:tcBorders>
          </w:tcPr>
          <w:p w:rsidR="008F3876" w:rsidRDefault="00163537">
            <w:pPr>
              <w:pStyle w:val="ConsPlusNormal0"/>
            </w:pPr>
            <w:r>
              <w:t>из 8418 69 000</w:t>
            </w:r>
          </w:p>
          <w:p w:rsidR="008F3876" w:rsidRDefault="00163537">
            <w:pPr>
              <w:pStyle w:val="ConsPlusNormal0"/>
            </w:pPr>
            <w:r>
              <w:t>из 8479 89 970 1</w:t>
            </w:r>
          </w:p>
          <w:p w:rsidR="008F3876" w:rsidRDefault="00163537">
            <w:pPr>
              <w:pStyle w:val="ConsPlusNormal0"/>
            </w:pPr>
            <w:r>
              <w:t>из 8479 89 970 7</w:t>
            </w:r>
          </w:p>
        </w:tc>
      </w:tr>
      <w:tr w:rsidR="008F3876">
        <w:tblPrEx>
          <w:tblBorders>
            <w:left w:val="none" w:sz="0" w:space="0" w:color="auto"/>
            <w:right w:val="none" w:sz="0" w:space="0" w:color="auto"/>
            <w:insideH w:val="none" w:sz="0" w:space="0" w:color="auto"/>
            <w:insideV w:val="none" w:sz="0" w:space="0" w:color="auto"/>
          </w:tblBorders>
        </w:tblPrEx>
        <w:tc>
          <w:tcPr>
            <w:tcW w:w="8617" w:type="dxa"/>
            <w:gridSpan w:val="2"/>
            <w:tcBorders>
              <w:top w:val="nil"/>
              <w:left w:val="nil"/>
              <w:bottom w:val="nil"/>
              <w:right w:val="nil"/>
            </w:tcBorders>
          </w:tcPr>
          <w:p w:rsidR="008F3876" w:rsidRDefault="00163537">
            <w:pPr>
              <w:pStyle w:val="ConsPlusNormal0"/>
              <w:jc w:val="both"/>
            </w:pPr>
            <w:r>
              <w:t>(в ред. решения Коллегии Евразийской экономической комиссии от 11.10.2021 N 137)</w:t>
            </w:r>
          </w:p>
        </w:tc>
      </w:tr>
      <w:tr w:rsidR="008F3876">
        <w:tblPrEx>
          <w:tblBorders>
            <w:left w:val="none" w:sz="0" w:space="0" w:color="auto"/>
            <w:right w:val="none" w:sz="0" w:space="0" w:color="auto"/>
            <w:insideH w:val="none" w:sz="0" w:space="0" w:color="auto"/>
            <w:insideV w:val="none" w:sz="0" w:space="0" w:color="auto"/>
          </w:tblBorders>
        </w:tblPrEx>
        <w:tc>
          <w:tcPr>
            <w:tcW w:w="5839" w:type="dxa"/>
            <w:tcBorders>
              <w:top w:val="nil"/>
              <w:left w:val="nil"/>
              <w:bottom w:val="nil"/>
              <w:right w:val="nil"/>
            </w:tcBorders>
          </w:tcPr>
          <w:p w:rsidR="008F3876" w:rsidRDefault="00163537">
            <w:pPr>
              <w:pStyle w:val="ConsPlusNormal0"/>
            </w:pPr>
            <w:r>
              <w:t>7. Изоляционные щиты, плиты, панели и покрытия труб пористые, с использованием в качестве вспенивателей порообразователей, содержащих озоноразрушающие вещества</w:t>
            </w:r>
          </w:p>
        </w:tc>
        <w:tc>
          <w:tcPr>
            <w:tcW w:w="2778" w:type="dxa"/>
            <w:tcBorders>
              <w:top w:val="nil"/>
              <w:left w:val="nil"/>
              <w:bottom w:val="nil"/>
              <w:right w:val="nil"/>
            </w:tcBorders>
          </w:tcPr>
          <w:p w:rsidR="008F3876" w:rsidRDefault="00163537">
            <w:pPr>
              <w:pStyle w:val="ConsPlusNormal0"/>
              <w:jc w:val="both"/>
            </w:pPr>
            <w:r>
              <w:t>из 3921 11 000 0</w:t>
            </w:r>
          </w:p>
          <w:p w:rsidR="008F3876" w:rsidRDefault="00163537">
            <w:pPr>
              <w:pStyle w:val="ConsPlusNormal0"/>
              <w:jc w:val="both"/>
            </w:pPr>
            <w:r>
              <w:t>из 3921 12 000 0</w:t>
            </w:r>
          </w:p>
          <w:p w:rsidR="008F3876" w:rsidRDefault="00163537">
            <w:pPr>
              <w:pStyle w:val="ConsPlusNormal0"/>
              <w:jc w:val="both"/>
            </w:pPr>
            <w:r>
              <w:t>из 3921 13 100 0</w:t>
            </w:r>
          </w:p>
          <w:p w:rsidR="008F3876" w:rsidRDefault="00163537">
            <w:pPr>
              <w:pStyle w:val="ConsPlusNormal0"/>
              <w:jc w:val="both"/>
            </w:pPr>
            <w:r>
              <w:t>из 3921 13 900 0</w:t>
            </w:r>
          </w:p>
          <w:p w:rsidR="008F3876" w:rsidRDefault="00163537">
            <w:pPr>
              <w:pStyle w:val="ConsPlusNormal0"/>
              <w:jc w:val="both"/>
            </w:pPr>
            <w:r>
              <w:t>из 3921 14 000 0</w:t>
            </w:r>
          </w:p>
          <w:p w:rsidR="008F3876" w:rsidRDefault="00163537">
            <w:pPr>
              <w:pStyle w:val="ConsPlusNormal0"/>
              <w:jc w:val="both"/>
            </w:pPr>
            <w:r>
              <w:t>из 3921 19 000 0</w:t>
            </w:r>
          </w:p>
        </w:tc>
      </w:tr>
      <w:tr w:rsidR="008F3876">
        <w:tblPrEx>
          <w:tblBorders>
            <w:left w:val="none" w:sz="0" w:space="0" w:color="auto"/>
            <w:right w:val="none" w:sz="0" w:space="0" w:color="auto"/>
            <w:insideH w:val="none" w:sz="0" w:space="0" w:color="auto"/>
            <w:insideV w:val="none" w:sz="0" w:space="0" w:color="auto"/>
          </w:tblBorders>
        </w:tblPrEx>
        <w:tc>
          <w:tcPr>
            <w:tcW w:w="5839" w:type="dxa"/>
            <w:tcBorders>
              <w:top w:val="nil"/>
              <w:left w:val="nil"/>
              <w:bottom w:val="nil"/>
              <w:right w:val="nil"/>
            </w:tcBorders>
          </w:tcPr>
          <w:p w:rsidR="008F3876" w:rsidRDefault="00163537">
            <w:pPr>
              <w:pStyle w:val="ConsPlusNormal0"/>
            </w:pPr>
            <w:r>
              <w:t>8. Компоненты, составы на основе полиэфиров (полиолов) для производства вспененного полиуретана (компонент А)</w:t>
            </w:r>
          </w:p>
        </w:tc>
        <w:tc>
          <w:tcPr>
            <w:tcW w:w="2778" w:type="dxa"/>
            <w:tcBorders>
              <w:top w:val="nil"/>
              <w:left w:val="nil"/>
              <w:bottom w:val="nil"/>
              <w:right w:val="nil"/>
            </w:tcBorders>
          </w:tcPr>
          <w:p w:rsidR="008F3876" w:rsidRDefault="00163537">
            <w:pPr>
              <w:pStyle w:val="ConsPlusNormal0"/>
              <w:jc w:val="both"/>
            </w:pPr>
            <w:r>
              <w:t>из 3907 29 900</w:t>
            </w:r>
          </w:p>
        </w:tc>
      </w:tr>
      <w:tr w:rsidR="008F3876">
        <w:tblPrEx>
          <w:tblBorders>
            <w:left w:val="none" w:sz="0" w:space="0" w:color="auto"/>
            <w:right w:val="none" w:sz="0" w:space="0" w:color="auto"/>
            <w:insideH w:val="none" w:sz="0" w:space="0" w:color="auto"/>
            <w:insideV w:val="none" w:sz="0" w:space="0" w:color="auto"/>
          </w:tblBorders>
        </w:tblPrEx>
        <w:tc>
          <w:tcPr>
            <w:tcW w:w="8617" w:type="dxa"/>
            <w:gridSpan w:val="2"/>
            <w:tcBorders>
              <w:top w:val="nil"/>
              <w:left w:val="nil"/>
              <w:bottom w:val="nil"/>
              <w:right w:val="nil"/>
            </w:tcBorders>
          </w:tcPr>
          <w:p w:rsidR="008F3876" w:rsidRDefault="00163537">
            <w:pPr>
              <w:pStyle w:val="ConsPlusNormal0"/>
              <w:jc w:val="both"/>
            </w:pPr>
            <w:r>
              <w:t>(в ред. решения Коллегии Евразийской экономической комиссии от 11.10.2021 N 137)</w:t>
            </w:r>
          </w:p>
        </w:tc>
      </w:tr>
      <w:tr w:rsidR="008F3876">
        <w:tblPrEx>
          <w:tblBorders>
            <w:left w:val="none" w:sz="0" w:space="0" w:color="auto"/>
            <w:right w:val="none" w:sz="0" w:space="0" w:color="auto"/>
            <w:insideH w:val="none" w:sz="0" w:space="0" w:color="auto"/>
            <w:insideV w:val="none" w:sz="0" w:space="0" w:color="auto"/>
          </w:tblBorders>
        </w:tblPrEx>
        <w:tc>
          <w:tcPr>
            <w:tcW w:w="5839" w:type="dxa"/>
            <w:tcBorders>
              <w:top w:val="nil"/>
              <w:left w:val="nil"/>
              <w:bottom w:val="single" w:sz="4" w:space="0" w:color="auto"/>
              <w:right w:val="nil"/>
            </w:tcBorders>
          </w:tcPr>
          <w:p w:rsidR="008F3876" w:rsidRDefault="00163537">
            <w:pPr>
              <w:pStyle w:val="ConsPlusNormal0"/>
              <w:jc w:val="both"/>
            </w:pPr>
            <w:r>
              <w:t>9. Переносные огнетушители</w:t>
            </w:r>
          </w:p>
        </w:tc>
        <w:tc>
          <w:tcPr>
            <w:tcW w:w="2778" w:type="dxa"/>
            <w:tcBorders>
              <w:top w:val="nil"/>
              <w:left w:val="nil"/>
              <w:bottom w:val="single" w:sz="4" w:space="0" w:color="auto"/>
              <w:right w:val="nil"/>
            </w:tcBorders>
          </w:tcPr>
          <w:p w:rsidR="008F3876" w:rsidRDefault="00163537">
            <w:pPr>
              <w:pStyle w:val="ConsPlusNormal0"/>
              <w:jc w:val="both"/>
            </w:pPr>
            <w:r>
              <w:t>из 8424 10 000 0</w:t>
            </w:r>
          </w:p>
        </w:tc>
      </w:tr>
    </w:tbl>
    <w:p w:rsidR="008F3876" w:rsidRDefault="008F3876">
      <w:pPr>
        <w:pStyle w:val="ConsPlusNormal0"/>
        <w:jc w:val="both"/>
      </w:pPr>
    </w:p>
    <w:p w:rsidR="008F3876" w:rsidRDefault="00163537">
      <w:pPr>
        <w:pStyle w:val="ConsPlusTitle0"/>
        <w:jc w:val="center"/>
        <w:outlineLvl w:val="2"/>
      </w:pPr>
      <w:bookmarkStart w:id="9" w:name="P455"/>
      <w:bookmarkEnd w:id="9"/>
      <w:r>
        <w:t>Список E</w:t>
      </w:r>
    </w:p>
    <w:p w:rsidR="008F3876" w:rsidRDefault="008F3876">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12"/>
        <w:gridCol w:w="2324"/>
        <w:gridCol w:w="2381"/>
      </w:tblGrid>
      <w:tr w:rsidR="008F3876">
        <w:tc>
          <w:tcPr>
            <w:tcW w:w="6236" w:type="dxa"/>
            <w:gridSpan w:val="2"/>
            <w:tcBorders>
              <w:top w:val="single" w:sz="4" w:space="0" w:color="auto"/>
              <w:bottom w:val="single" w:sz="4" w:space="0" w:color="auto"/>
            </w:tcBorders>
          </w:tcPr>
          <w:p w:rsidR="008F3876" w:rsidRDefault="00163537">
            <w:pPr>
              <w:pStyle w:val="ConsPlusNormal0"/>
              <w:jc w:val="center"/>
            </w:pPr>
            <w:r>
              <w:lastRenderedPageBreak/>
              <w:t>Наименование товара</w:t>
            </w:r>
          </w:p>
        </w:tc>
        <w:tc>
          <w:tcPr>
            <w:tcW w:w="2381" w:type="dxa"/>
            <w:vMerge w:val="restart"/>
            <w:tcBorders>
              <w:top w:val="single" w:sz="4" w:space="0" w:color="auto"/>
              <w:bottom w:val="single" w:sz="4" w:space="0" w:color="auto"/>
            </w:tcBorders>
          </w:tcPr>
          <w:p w:rsidR="008F3876" w:rsidRDefault="00163537">
            <w:pPr>
              <w:pStyle w:val="ConsPlusNormal0"/>
              <w:jc w:val="center"/>
            </w:pPr>
            <w:r>
              <w:t>Код ТН ВЭД ЕАЭС</w:t>
            </w:r>
          </w:p>
        </w:tc>
      </w:tr>
      <w:tr w:rsidR="008F3876">
        <w:tc>
          <w:tcPr>
            <w:tcW w:w="3912" w:type="dxa"/>
            <w:tcBorders>
              <w:top w:val="single" w:sz="4" w:space="0" w:color="auto"/>
              <w:bottom w:val="single" w:sz="4" w:space="0" w:color="auto"/>
            </w:tcBorders>
          </w:tcPr>
          <w:p w:rsidR="008F3876" w:rsidRDefault="008F3876">
            <w:pPr>
              <w:pStyle w:val="ConsPlusNormal0"/>
            </w:pPr>
          </w:p>
        </w:tc>
        <w:tc>
          <w:tcPr>
            <w:tcW w:w="2324" w:type="dxa"/>
            <w:tcBorders>
              <w:top w:val="single" w:sz="4" w:space="0" w:color="auto"/>
              <w:bottom w:val="single" w:sz="4" w:space="0" w:color="auto"/>
            </w:tcBorders>
          </w:tcPr>
          <w:p w:rsidR="008F3876" w:rsidRDefault="00163537">
            <w:pPr>
              <w:pStyle w:val="ConsPlusNormal0"/>
              <w:jc w:val="center"/>
            </w:pPr>
            <w:r>
              <w:t>Название</w:t>
            </w:r>
          </w:p>
        </w:tc>
        <w:tc>
          <w:tcPr>
            <w:tcW w:w="2381" w:type="dxa"/>
            <w:vMerge/>
            <w:tcBorders>
              <w:top w:val="single" w:sz="4" w:space="0" w:color="auto"/>
              <w:bottom w:val="single" w:sz="4" w:space="0" w:color="auto"/>
            </w:tcBorders>
          </w:tcPr>
          <w:p w:rsidR="008F3876" w:rsidRDefault="008F3876">
            <w:pPr>
              <w:pStyle w:val="ConsPlusNormal0"/>
            </w:pPr>
          </w:p>
        </w:tc>
      </w:tr>
      <w:tr w:rsidR="008F3876">
        <w:tblPrEx>
          <w:tblBorders>
            <w:left w:val="none" w:sz="0" w:space="0" w:color="auto"/>
            <w:right w:val="none" w:sz="0" w:space="0" w:color="auto"/>
            <w:insideH w:val="none" w:sz="0" w:space="0" w:color="auto"/>
          </w:tblBorders>
        </w:tblPrEx>
        <w:tc>
          <w:tcPr>
            <w:tcW w:w="8617" w:type="dxa"/>
            <w:gridSpan w:val="3"/>
            <w:tcBorders>
              <w:top w:val="single" w:sz="4" w:space="0" w:color="auto"/>
              <w:left w:val="nil"/>
              <w:bottom w:val="nil"/>
              <w:right w:val="nil"/>
            </w:tcBorders>
          </w:tcPr>
          <w:p w:rsidR="008F3876" w:rsidRDefault="00163537">
            <w:pPr>
              <w:pStyle w:val="ConsPlusNormal0"/>
              <w:jc w:val="center"/>
              <w:outlineLvl w:val="3"/>
            </w:pPr>
            <w:r>
              <w:t>Группа I</w:t>
            </w:r>
          </w:p>
        </w:tc>
      </w:tr>
      <w:tr w:rsidR="008F3876">
        <w:tblPrEx>
          <w:tblBorders>
            <w:left w:val="none" w:sz="0" w:space="0" w:color="auto"/>
            <w:right w:val="none" w:sz="0" w:space="0" w:color="auto"/>
            <w:insideH w:val="none" w:sz="0" w:space="0" w:color="auto"/>
            <w:insideV w:val="nil"/>
          </w:tblBorders>
        </w:tblPrEx>
        <w:tc>
          <w:tcPr>
            <w:tcW w:w="3912" w:type="dxa"/>
            <w:tcBorders>
              <w:top w:val="nil"/>
              <w:bottom w:val="nil"/>
            </w:tcBorders>
          </w:tcPr>
          <w:p w:rsidR="008F3876" w:rsidRDefault="00163537">
            <w:pPr>
              <w:pStyle w:val="ConsPlusNormal0"/>
            </w:pPr>
            <w:r>
              <w:t>CH3Br</w:t>
            </w:r>
          </w:p>
        </w:tc>
        <w:tc>
          <w:tcPr>
            <w:tcW w:w="2324" w:type="dxa"/>
            <w:tcBorders>
              <w:top w:val="nil"/>
              <w:bottom w:val="nil"/>
            </w:tcBorders>
          </w:tcPr>
          <w:p w:rsidR="008F3876" w:rsidRDefault="00163537">
            <w:pPr>
              <w:pStyle w:val="ConsPlusNormal0"/>
            </w:pPr>
            <w:r>
              <w:t>бромистый метил</w:t>
            </w:r>
          </w:p>
        </w:tc>
        <w:tc>
          <w:tcPr>
            <w:tcW w:w="2381" w:type="dxa"/>
            <w:tcBorders>
              <w:top w:val="nil"/>
              <w:bottom w:val="nil"/>
            </w:tcBorders>
          </w:tcPr>
          <w:p w:rsidR="008F3876" w:rsidRDefault="00163537">
            <w:pPr>
              <w:pStyle w:val="ConsPlusNormal0"/>
            </w:pPr>
            <w:r>
              <w:t>2903 61 000 0</w:t>
            </w:r>
          </w:p>
        </w:tc>
      </w:tr>
      <w:tr w:rsidR="008F3876">
        <w:tblPrEx>
          <w:tblBorders>
            <w:left w:val="none" w:sz="0" w:space="0" w:color="auto"/>
            <w:right w:val="none" w:sz="0" w:space="0" w:color="auto"/>
            <w:insideH w:val="none" w:sz="0" w:space="0" w:color="auto"/>
          </w:tblBorders>
        </w:tblPrEx>
        <w:tc>
          <w:tcPr>
            <w:tcW w:w="8617" w:type="dxa"/>
            <w:gridSpan w:val="3"/>
            <w:tcBorders>
              <w:top w:val="nil"/>
              <w:left w:val="nil"/>
              <w:bottom w:val="single" w:sz="4" w:space="0" w:color="auto"/>
              <w:right w:val="nil"/>
            </w:tcBorders>
          </w:tcPr>
          <w:p w:rsidR="008F3876" w:rsidRDefault="00163537">
            <w:pPr>
              <w:pStyle w:val="ConsPlusNormal0"/>
              <w:jc w:val="both"/>
            </w:pPr>
            <w:r>
              <w:t>(в ред. решения Коллегии Евразийской экономической комиссии от 11.10.2021 N 137)</w:t>
            </w:r>
          </w:p>
        </w:tc>
      </w:tr>
    </w:tbl>
    <w:p w:rsidR="008F3876" w:rsidRDefault="008F3876">
      <w:pPr>
        <w:pStyle w:val="ConsPlusNormal0"/>
        <w:jc w:val="both"/>
      </w:pPr>
    </w:p>
    <w:p w:rsidR="008F3876" w:rsidRDefault="00163537">
      <w:pPr>
        <w:pStyle w:val="ConsPlusNormal0"/>
        <w:ind w:firstLine="540"/>
        <w:jc w:val="both"/>
      </w:pPr>
      <w:r>
        <w:t>--------------------------------</w:t>
      </w:r>
    </w:p>
    <w:p w:rsidR="008F3876" w:rsidRDefault="00163537">
      <w:pPr>
        <w:pStyle w:val="ConsPlusNormal0"/>
        <w:spacing w:before="240"/>
        <w:ind w:firstLine="540"/>
        <w:jc w:val="both"/>
      </w:pPr>
      <w:bookmarkStart w:id="10" w:name="P468"/>
      <w:bookmarkEnd w:id="10"/>
      <w:r>
        <w:t>&lt;*&gt;</w:t>
      </w:r>
      <w:r>
        <w:t xml:space="preserve"> За исключением ввоза на таможенную территорию Евразийского экономического союза и (или) вывоза с таможенной территории Евразийского экономического союза озоноразрушающих веществ и продукции, содержащей озоноразрушающие вещества, указанных в настоящем разд</w:t>
      </w:r>
      <w:r>
        <w:t>еле, в случаях, установленных Положением о ввозе на таможенную территорию Евразийского экономического союза и вывозе с таможенной территории Евразийского экономического союза озоноразрушающих веществ и продукции, содержащей озоноразрушающие вещества (прило</w:t>
      </w:r>
      <w:r>
        <w:t>жение N 20 к Решению Коллегии Евразийской экономической комиссии от 21 апреля 2015 г. N 30).".</w:t>
      </w:r>
    </w:p>
    <w:p w:rsidR="008F3876" w:rsidRDefault="00163537">
      <w:pPr>
        <w:pStyle w:val="ConsPlusNormal0"/>
        <w:spacing w:before="240"/>
        <w:ind w:firstLine="540"/>
        <w:jc w:val="both"/>
      </w:pPr>
      <w:bookmarkStart w:id="11" w:name="P469"/>
      <w:bookmarkEnd w:id="11"/>
      <w:r>
        <w:t>&lt;**&gt; Настоящая формула не относится к 1,1,2-трихлорэтану.</w:t>
      </w:r>
    </w:p>
    <w:p w:rsidR="008F3876" w:rsidRDefault="00163537">
      <w:pPr>
        <w:pStyle w:val="ConsPlusNormal0"/>
        <w:spacing w:before="240"/>
        <w:ind w:firstLine="540"/>
        <w:jc w:val="both"/>
      </w:pPr>
      <w:bookmarkStart w:id="12" w:name="P470"/>
      <w:bookmarkEnd w:id="12"/>
      <w:r>
        <w:t>&lt;***&gt;</w:t>
      </w:r>
      <w:r>
        <w:t xml:space="preserve"> За исключением продукции, содержащей озоноразрушающие вещества, контролируемой системой экспортного контроля государства - члена Евразийского экономического союза, являющегося государством отправления (государством назначения) указанных товаров.</w:t>
      </w:r>
    </w:p>
    <w:p w:rsidR="008F3876" w:rsidRDefault="008F3876">
      <w:pPr>
        <w:pStyle w:val="ConsPlusNormal0"/>
        <w:jc w:val="both"/>
      </w:pPr>
    </w:p>
    <w:p w:rsidR="008F3876" w:rsidRDefault="00163537">
      <w:pPr>
        <w:pStyle w:val="ConsPlusNormal0"/>
        <w:ind w:firstLine="540"/>
        <w:jc w:val="both"/>
      </w:pPr>
      <w:r>
        <w:t>Примечан</w:t>
      </w:r>
      <w:r>
        <w:t>ие к разделу. Для целей настоящего раздела необходимо руководствоваться как кодом ТН ВЭД ЕАЭС, так и наименованием (физическими и химическими характеристиками) товара.</w:t>
      </w:r>
    </w:p>
    <w:p w:rsidR="008F3876" w:rsidRDefault="008F3876">
      <w:pPr>
        <w:pStyle w:val="ConsPlusNormal0"/>
        <w:jc w:val="both"/>
      </w:pPr>
    </w:p>
    <w:p w:rsidR="008F3876" w:rsidRDefault="00163537">
      <w:pPr>
        <w:pStyle w:val="ConsPlusTitle0"/>
        <w:jc w:val="center"/>
        <w:outlineLvl w:val="1"/>
      </w:pPr>
      <w:bookmarkStart w:id="13" w:name="P474"/>
      <w:bookmarkEnd w:id="13"/>
      <w:r>
        <w:t>1.2. Опасные отходы, запрещенные к ввозу</w:t>
      </w:r>
    </w:p>
    <w:p w:rsidR="008F3876" w:rsidRDefault="008F3876">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762"/>
        <w:gridCol w:w="2041"/>
        <w:gridCol w:w="1191"/>
        <w:gridCol w:w="1020"/>
      </w:tblGrid>
      <w:tr w:rsidR="008F3876">
        <w:tc>
          <w:tcPr>
            <w:tcW w:w="4762" w:type="dxa"/>
            <w:vMerge w:val="restart"/>
            <w:tcBorders>
              <w:top w:val="single" w:sz="4" w:space="0" w:color="auto"/>
              <w:bottom w:val="single" w:sz="4" w:space="0" w:color="auto"/>
            </w:tcBorders>
          </w:tcPr>
          <w:p w:rsidR="008F3876" w:rsidRDefault="00163537">
            <w:pPr>
              <w:pStyle w:val="ConsPlusNormal0"/>
              <w:jc w:val="center"/>
            </w:pPr>
            <w:r>
              <w:t>Наименование товара</w:t>
            </w:r>
          </w:p>
        </w:tc>
        <w:tc>
          <w:tcPr>
            <w:tcW w:w="2041" w:type="dxa"/>
            <w:vMerge w:val="restart"/>
            <w:tcBorders>
              <w:top w:val="single" w:sz="4" w:space="0" w:color="auto"/>
              <w:bottom w:val="single" w:sz="4" w:space="0" w:color="auto"/>
            </w:tcBorders>
          </w:tcPr>
          <w:p w:rsidR="008F3876" w:rsidRDefault="00163537">
            <w:pPr>
              <w:pStyle w:val="ConsPlusNormal0"/>
              <w:jc w:val="center"/>
            </w:pPr>
            <w:r>
              <w:t>Код ТН ВЭД ЕАЭС</w:t>
            </w:r>
          </w:p>
        </w:tc>
        <w:tc>
          <w:tcPr>
            <w:tcW w:w="2211" w:type="dxa"/>
            <w:gridSpan w:val="2"/>
            <w:tcBorders>
              <w:top w:val="single" w:sz="4" w:space="0" w:color="auto"/>
              <w:bottom w:val="single" w:sz="4" w:space="0" w:color="auto"/>
            </w:tcBorders>
          </w:tcPr>
          <w:p w:rsidR="008F3876" w:rsidRDefault="00163537">
            <w:pPr>
              <w:pStyle w:val="ConsPlusNormal0"/>
              <w:jc w:val="center"/>
            </w:pPr>
            <w:r>
              <w:t xml:space="preserve">Код вида </w:t>
            </w:r>
            <w:r>
              <w:t>отхода по классификации Базельской конвенции о контроле за трансграничной перевозкой опасных отходов и их удалением от 22 марта 1989 года</w:t>
            </w:r>
          </w:p>
        </w:tc>
      </w:tr>
      <w:tr w:rsidR="008F3876">
        <w:tc>
          <w:tcPr>
            <w:tcW w:w="4762" w:type="dxa"/>
            <w:vMerge/>
            <w:tcBorders>
              <w:top w:val="single" w:sz="4" w:space="0" w:color="auto"/>
              <w:bottom w:val="single" w:sz="4" w:space="0" w:color="auto"/>
            </w:tcBorders>
          </w:tcPr>
          <w:p w:rsidR="008F3876" w:rsidRDefault="008F3876">
            <w:pPr>
              <w:pStyle w:val="ConsPlusNormal0"/>
            </w:pPr>
          </w:p>
        </w:tc>
        <w:tc>
          <w:tcPr>
            <w:tcW w:w="2041" w:type="dxa"/>
            <w:vMerge/>
            <w:tcBorders>
              <w:top w:val="single" w:sz="4" w:space="0" w:color="auto"/>
              <w:bottom w:val="single" w:sz="4" w:space="0" w:color="auto"/>
            </w:tcBorders>
          </w:tcPr>
          <w:p w:rsidR="008F3876" w:rsidRDefault="008F3876">
            <w:pPr>
              <w:pStyle w:val="ConsPlusNormal0"/>
            </w:pPr>
          </w:p>
        </w:tc>
        <w:tc>
          <w:tcPr>
            <w:tcW w:w="1191" w:type="dxa"/>
            <w:tcBorders>
              <w:top w:val="single" w:sz="4" w:space="0" w:color="auto"/>
              <w:bottom w:val="single" w:sz="4" w:space="0" w:color="auto"/>
            </w:tcBorders>
          </w:tcPr>
          <w:p w:rsidR="008F3876" w:rsidRDefault="00163537">
            <w:pPr>
              <w:pStyle w:val="ConsPlusNormal0"/>
              <w:jc w:val="center"/>
            </w:pPr>
            <w:r>
              <w:t xml:space="preserve">объединенный </w:t>
            </w:r>
            <w:r>
              <w:lastRenderedPageBreak/>
              <w:t>перечень отходов A, B</w:t>
            </w:r>
          </w:p>
        </w:tc>
        <w:tc>
          <w:tcPr>
            <w:tcW w:w="1020" w:type="dxa"/>
            <w:tcBorders>
              <w:top w:val="single" w:sz="4" w:space="0" w:color="auto"/>
              <w:bottom w:val="single" w:sz="4" w:space="0" w:color="auto"/>
            </w:tcBorders>
          </w:tcPr>
          <w:p w:rsidR="008F3876" w:rsidRDefault="00163537">
            <w:pPr>
              <w:pStyle w:val="ConsPlusNormal0"/>
              <w:jc w:val="center"/>
            </w:pPr>
            <w:r>
              <w:lastRenderedPageBreak/>
              <w:t xml:space="preserve">основной </w:t>
            </w:r>
            <w:r>
              <w:lastRenderedPageBreak/>
              <w:t>перечень регулируемых отходов Y</w:t>
            </w:r>
          </w:p>
        </w:tc>
      </w:tr>
      <w:tr w:rsidR="008F3876">
        <w:tblPrEx>
          <w:tblBorders>
            <w:left w:val="none" w:sz="0" w:space="0" w:color="auto"/>
            <w:right w:val="none" w:sz="0" w:space="0" w:color="auto"/>
            <w:insideH w:val="none" w:sz="0" w:space="0" w:color="auto"/>
            <w:insideV w:val="none" w:sz="0" w:space="0" w:color="auto"/>
          </w:tblBorders>
        </w:tblPrEx>
        <w:tc>
          <w:tcPr>
            <w:tcW w:w="4762" w:type="dxa"/>
            <w:tcBorders>
              <w:top w:val="single" w:sz="4" w:space="0" w:color="auto"/>
              <w:left w:val="nil"/>
              <w:bottom w:val="nil"/>
              <w:right w:val="nil"/>
            </w:tcBorders>
          </w:tcPr>
          <w:p w:rsidR="008F3876" w:rsidRDefault="00163537">
            <w:pPr>
              <w:pStyle w:val="ConsPlusNormal0"/>
            </w:pPr>
            <w:r>
              <w:lastRenderedPageBreak/>
              <w:t>1. Отходы, в состав которых в качестве компонента или загрязнителя входят любые из следующих веществ:</w:t>
            </w:r>
          </w:p>
        </w:tc>
        <w:tc>
          <w:tcPr>
            <w:tcW w:w="2041" w:type="dxa"/>
            <w:tcBorders>
              <w:top w:val="single" w:sz="4" w:space="0" w:color="auto"/>
              <w:left w:val="nil"/>
              <w:bottom w:val="nil"/>
              <w:right w:val="nil"/>
            </w:tcBorders>
          </w:tcPr>
          <w:p w:rsidR="008F3876" w:rsidRDefault="00163537">
            <w:pPr>
              <w:pStyle w:val="ConsPlusNormal0"/>
            </w:pPr>
            <w:r>
              <w:t>из 2805 40</w:t>
            </w:r>
          </w:p>
          <w:p w:rsidR="008F3876" w:rsidRDefault="00163537">
            <w:pPr>
              <w:pStyle w:val="ConsPlusNormal0"/>
            </w:pPr>
            <w:r>
              <w:t>из 7204</w:t>
            </w:r>
          </w:p>
          <w:p w:rsidR="008F3876" w:rsidRDefault="00163537">
            <w:pPr>
              <w:pStyle w:val="ConsPlusNormal0"/>
            </w:pPr>
            <w:r>
              <w:t>из 7404 00</w:t>
            </w:r>
          </w:p>
        </w:tc>
        <w:tc>
          <w:tcPr>
            <w:tcW w:w="1191" w:type="dxa"/>
            <w:tcBorders>
              <w:top w:val="single" w:sz="4" w:space="0" w:color="auto"/>
              <w:left w:val="nil"/>
              <w:bottom w:val="nil"/>
              <w:right w:val="nil"/>
            </w:tcBorders>
          </w:tcPr>
          <w:p w:rsidR="008F3876" w:rsidRDefault="00163537">
            <w:pPr>
              <w:pStyle w:val="ConsPlusNormal0"/>
            </w:pPr>
            <w:r>
              <w:t>A1030</w:t>
            </w:r>
          </w:p>
        </w:tc>
        <w:tc>
          <w:tcPr>
            <w:tcW w:w="1020" w:type="dxa"/>
            <w:tcBorders>
              <w:top w:val="single" w:sz="4" w:space="0" w:color="auto"/>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8F3876" w:rsidRDefault="00163537">
            <w:pPr>
              <w:pStyle w:val="ConsPlusNormal0"/>
              <w:ind w:left="283"/>
              <w:jc w:val="both"/>
            </w:pPr>
            <w:r>
              <w:t>мышьяк, соединения мышьяка</w:t>
            </w:r>
          </w:p>
        </w:tc>
        <w:tc>
          <w:tcPr>
            <w:tcW w:w="2041" w:type="dxa"/>
            <w:tcBorders>
              <w:top w:val="nil"/>
              <w:left w:val="nil"/>
              <w:bottom w:val="nil"/>
              <w:right w:val="nil"/>
            </w:tcBorders>
          </w:tcPr>
          <w:p w:rsidR="008F3876" w:rsidRDefault="00163537">
            <w:pPr>
              <w:pStyle w:val="ConsPlusNormal0"/>
            </w:pPr>
            <w:r>
              <w:t>из 7503 00</w:t>
            </w:r>
          </w:p>
        </w:tc>
        <w:tc>
          <w:tcPr>
            <w:tcW w:w="1191" w:type="dxa"/>
            <w:tcBorders>
              <w:top w:val="nil"/>
              <w:left w:val="nil"/>
              <w:bottom w:val="nil"/>
              <w:right w:val="nil"/>
            </w:tcBorders>
          </w:tcPr>
          <w:p w:rsidR="008F3876" w:rsidRDefault="008F3876">
            <w:pPr>
              <w:pStyle w:val="ConsPlusNormal0"/>
            </w:pPr>
          </w:p>
        </w:tc>
        <w:tc>
          <w:tcPr>
            <w:tcW w:w="1020" w:type="dxa"/>
            <w:tcBorders>
              <w:top w:val="nil"/>
              <w:left w:val="nil"/>
              <w:bottom w:val="nil"/>
              <w:right w:val="nil"/>
            </w:tcBorders>
          </w:tcPr>
          <w:p w:rsidR="008F3876" w:rsidRDefault="00163537">
            <w:pPr>
              <w:pStyle w:val="ConsPlusNormal0"/>
            </w:pPr>
            <w:r>
              <w:t>Y24</w:t>
            </w:r>
          </w:p>
        </w:tc>
      </w:tr>
      <w:tr w:rsidR="008F3876">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8F3876" w:rsidRDefault="00163537">
            <w:pPr>
              <w:pStyle w:val="ConsPlusNormal0"/>
              <w:ind w:left="283"/>
              <w:jc w:val="both"/>
            </w:pPr>
            <w:r>
              <w:t>ртуть, соединения ртути (исключая ртутные лампы и люминесцентные трубки)</w:t>
            </w:r>
          </w:p>
        </w:tc>
        <w:tc>
          <w:tcPr>
            <w:tcW w:w="2041" w:type="dxa"/>
            <w:tcBorders>
              <w:top w:val="nil"/>
              <w:left w:val="nil"/>
              <w:bottom w:val="nil"/>
              <w:right w:val="nil"/>
            </w:tcBorders>
          </w:tcPr>
          <w:p w:rsidR="008F3876" w:rsidRDefault="00163537">
            <w:pPr>
              <w:pStyle w:val="ConsPlusNormal0"/>
            </w:pPr>
            <w:r>
              <w:t>из 7602 00</w:t>
            </w:r>
          </w:p>
          <w:p w:rsidR="008F3876" w:rsidRDefault="00163537">
            <w:pPr>
              <w:pStyle w:val="ConsPlusNormal0"/>
            </w:pPr>
            <w:r>
              <w:t>из 7802 00 000 0</w:t>
            </w:r>
          </w:p>
        </w:tc>
        <w:tc>
          <w:tcPr>
            <w:tcW w:w="1191" w:type="dxa"/>
            <w:tcBorders>
              <w:top w:val="nil"/>
              <w:left w:val="nil"/>
              <w:bottom w:val="nil"/>
              <w:right w:val="nil"/>
            </w:tcBorders>
          </w:tcPr>
          <w:p w:rsidR="008F3876" w:rsidRDefault="008F3876">
            <w:pPr>
              <w:pStyle w:val="ConsPlusNormal0"/>
            </w:pPr>
          </w:p>
        </w:tc>
        <w:tc>
          <w:tcPr>
            <w:tcW w:w="1020" w:type="dxa"/>
            <w:tcBorders>
              <w:top w:val="nil"/>
              <w:left w:val="nil"/>
              <w:bottom w:val="nil"/>
              <w:right w:val="nil"/>
            </w:tcBorders>
          </w:tcPr>
          <w:p w:rsidR="008F3876" w:rsidRDefault="00163537">
            <w:pPr>
              <w:pStyle w:val="ConsPlusNormal0"/>
            </w:pPr>
            <w:r>
              <w:t>Y29</w:t>
            </w:r>
          </w:p>
        </w:tc>
      </w:tr>
      <w:tr w:rsidR="008F3876">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8F3876" w:rsidRDefault="008F3876">
            <w:pPr>
              <w:pStyle w:val="ConsPlusNormal0"/>
            </w:pPr>
          </w:p>
        </w:tc>
        <w:tc>
          <w:tcPr>
            <w:tcW w:w="2041" w:type="dxa"/>
            <w:tcBorders>
              <w:top w:val="nil"/>
              <w:left w:val="nil"/>
              <w:bottom w:val="nil"/>
              <w:right w:val="nil"/>
            </w:tcBorders>
          </w:tcPr>
          <w:p w:rsidR="008F3876" w:rsidRDefault="00163537">
            <w:pPr>
              <w:pStyle w:val="ConsPlusNormal0"/>
            </w:pPr>
            <w:r>
              <w:t>из 7902 00 000 0</w:t>
            </w:r>
          </w:p>
          <w:p w:rsidR="008F3876" w:rsidRDefault="00163537">
            <w:pPr>
              <w:pStyle w:val="ConsPlusNormal0"/>
            </w:pPr>
            <w:r>
              <w:t>из 8002 00 000 0</w:t>
            </w:r>
          </w:p>
          <w:p w:rsidR="008F3876" w:rsidRDefault="00163537">
            <w:pPr>
              <w:pStyle w:val="ConsPlusNormal0"/>
            </w:pPr>
            <w:r>
              <w:t>из 8101 97 000 0</w:t>
            </w:r>
          </w:p>
          <w:p w:rsidR="008F3876" w:rsidRDefault="00163537">
            <w:pPr>
              <w:pStyle w:val="ConsPlusNormal0"/>
            </w:pPr>
            <w:r>
              <w:t>из 8102 97 000 0</w:t>
            </w:r>
          </w:p>
          <w:p w:rsidR="008F3876" w:rsidRDefault="00163537">
            <w:pPr>
              <w:pStyle w:val="ConsPlusNormal0"/>
            </w:pPr>
            <w:r>
              <w:t>из 8103 30 000 0</w:t>
            </w:r>
          </w:p>
          <w:p w:rsidR="008F3876" w:rsidRDefault="00163537">
            <w:pPr>
              <w:pStyle w:val="ConsPlusNormal0"/>
            </w:pPr>
            <w:r>
              <w:t>из 8104 20 000 0</w:t>
            </w:r>
          </w:p>
          <w:p w:rsidR="008F3876" w:rsidRDefault="00163537">
            <w:pPr>
              <w:pStyle w:val="ConsPlusNormal0"/>
            </w:pPr>
            <w:r>
              <w:t>из 8105 30 000 0</w:t>
            </w:r>
          </w:p>
          <w:p w:rsidR="008F3876" w:rsidRDefault="00163537">
            <w:pPr>
              <w:pStyle w:val="ConsPlusNormal0"/>
            </w:pPr>
            <w:r>
              <w:t>из 8106 90 000 0</w:t>
            </w:r>
          </w:p>
          <w:p w:rsidR="008F3876" w:rsidRDefault="00163537">
            <w:pPr>
              <w:pStyle w:val="ConsPlusNormal0"/>
            </w:pPr>
            <w:r>
              <w:t>из 8108 30 000 0</w:t>
            </w:r>
          </w:p>
          <w:p w:rsidR="008F3876" w:rsidRDefault="00163537">
            <w:pPr>
              <w:pStyle w:val="ConsPlusNormal0"/>
            </w:pPr>
            <w:r>
              <w:t>из 8109 31 000 0</w:t>
            </w:r>
          </w:p>
          <w:p w:rsidR="008F3876" w:rsidRDefault="00163537">
            <w:pPr>
              <w:pStyle w:val="ConsPlusNormal0"/>
            </w:pPr>
            <w:r>
              <w:t>из 8109 39 000 0</w:t>
            </w:r>
          </w:p>
          <w:p w:rsidR="008F3876" w:rsidRDefault="00163537">
            <w:pPr>
              <w:pStyle w:val="ConsPlusNormal0"/>
            </w:pPr>
            <w:r>
              <w:t>из 8110 20 000 0</w:t>
            </w:r>
          </w:p>
          <w:p w:rsidR="008F3876" w:rsidRDefault="00163537">
            <w:pPr>
              <w:pStyle w:val="ConsPlusNormal0"/>
            </w:pPr>
            <w:r>
              <w:t>из 8111 00 190 0</w:t>
            </w:r>
          </w:p>
          <w:p w:rsidR="008F3876" w:rsidRDefault="00163537">
            <w:pPr>
              <w:pStyle w:val="ConsPlusNormal0"/>
            </w:pPr>
            <w:r>
              <w:t>из 8112 13 000 0</w:t>
            </w:r>
          </w:p>
          <w:p w:rsidR="008F3876" w:rsidRDefault="00163537">
            <w:pPr>
              <w:pStyle w:val="ConsPlusNormal0"/>
            </w:pPr>
            <w:r>
              <w:t>из 8112 22 000 0</w:t>
            </w:r>
          </w:p>
          <w:p w:rsidR="008F3876" w:rsidRDefault="00163537">
            <w:pPr>
              <w:pStyle w:val="ConsPlusNormal0"/>
            </w:pPr>
            <w:r>
              <w:t>из 8112 31 000 0</w:t>
            </w:r>
          </w:p>
          <w:p w:rsidR="008F3876" w:rsidRDefault="00163537">
            <w:pPr>
              <w:pStyle w:val="ConsPlusNormal0"/>
            </w:pPr>
            <w:r>
              <w:t>из 8112 41 000 1</w:t>
            </w:r>
          </w:p>
        </w:tc>
        <w:tc>
          <w:tcPr>
            <w:tcW w:w="1191" w:type="dxa"/>
            <w:tcBorders>
              <w:top w:val="nil"/>
              <w:left w:val="nil"/>
              <w:bottom w:val="nil"/>
              <w:right w:val="nil"/>
            </w:tcBorders>
          </w:tcPr>
          <w:p w:rsidR="008F3876" w:rsidRDefault="008F3876">
            <w:pPr>
              <w:pStyle w:val="ConsPlusNormal0"/>
            </w:pPr>
          </w:p>
        </w:tc>
        <w:tc>
          <w:tcPr>
            <w:tcW w:w="102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8F3876" w:rsidRDefault="008F3876">
            <w:pPr>
              <w:pStyle w:val="ConsPlusNormal0"/>
            </w:pPr>
          </w:p>
        </w:tc>
        <w:tc>
          <w:tcPr>
            <w:tcW w:w="2041" w:type="dxa"/>
            <w:tcBorders>
              <w:top w:val="nil"/>
              <w:left w:val="nil"/>
              <w:bottom w:val="nil"/>
              <w:right w:val="nil"/>
            </w:tcBorders>
          </w:tcPr>
          <w:p w:rsidR="008F3876" w:rsidRDefault="00163537">
            <w:pPr>
              <w:pStyle w:val="ConsPlusNormal0"/>
            </w:pPr>
            <w:r>
              <w:t>из 8112 52 000 0</w:t>
            </w:r>
          </w:p>
          <w:p w:rsidR="008F3876" w:rsidRDefault="00163537">
            <w:pPr>
              <w:pStyle w:val="ConsPlusNormal0"/>
            </w:pPr>
            <w:r>
              <w:t>из 8112 61 000 0</w:t>
            </w:r>
          </w:p>
          <w:p w:rsidR="008F3876" w:rsidRDefault="00163537">
            <w:pPr>
              <w:pStyle w:val="ConsPlusNormal0"/>
            </w:pPr>
            <w:r>
              <w:t>из 8112 92 210 1</w:t>
            </w:r>
          </w:p>
          <w:p w:rsidR="008F3876" w:rsidRDefault="00163537">
            <w:pPr>
              <w:pStyle w:val="ConsPlusNormal0"/>
            </w:pPr>
            <w:r>
              <w:t>из 8112 92 210 8</w:t>
            </w:r>
          </w:p>
          <w:p w:rsidR="008F3876" w:rsidRDefault="00163537">
            <w:pPr>
              <w:pStyle w:val="ConsPlusNormal0"/>
            </w:pPr>
            <w:r>
              <w:t>из 8113 00 400 0</w:t>
            </w:r>
          </w:p>
        </w:tc>
        <w:tc>
          <w:tcPr>
            <w:tcW w:w="1191" w:type="dxa"/>
            <w:tcBorders>
              <w:top w:val="nil"/>
              <w:left w:val="nil"/>
              <w:bottom w:val="nil"/>
              <w:right w:val="nil"/>
            </w:tcBorders>
          </w:tcPr>
          <w:p w:rsidR="008F3876" w:rsidRDefault="008F3876">
            <w:pPr>
              <w:pStyle w:val="ConsPlusNormal0"/>
            </w:pPr>
          </w:p>
        </w:tc>
        <w:tc>
          <w:tcPr>
            <w:tcW w:w="102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9014" w:type="dxa"/>
            <w:gridSpan w:val="4"/>
            <w:tcBorders>
              <w:top w:val="nil"/>
              <w:left w:val="nil"/>
              <w:bottom w:val="nil"/>
              <w:right w:val="nil"/>
            </w:tcBorders>
          </w:tcPr>
          <w:p w:rsidR="008F3876" w:rsidRDefault="00163537">
            <w:pPr>
              <w:pStyle w:val="ConsPlusNormal0"/>
              <w:jc w:val="both"/>
            </w:pPr>
            <w:r>
              <w:t>(в ред. решения Коллегии Евразийской экономической комиссии от 11.10.2021 N 137)</w:t>
            </w:r>
          </w:p>
        </w:tc>
      </w:tr>
      <w:tr w:rsidR="008F3876">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8F3876" w:rsidRDefault="00163537">
            <w:pPr>
              <w:pStyle w:val="ConsPlusNormal0"/>
            </w:pPr>
            <w:r>
              <w:t>2. Пыль магния</w:t>
            </w:r>
          </w:p>
        </w:tc>
        <w:tc>
          <w:tcPr>
            <w:tcW w:w="2041" w:type="dxa"/>
            <w:tcBorders>
              <w:top w:val="nil"/>
              <w:left w:val="nil"/>
              <w:bottom w:val="nil"/>
              <w:right w:val="nil"/>
            </w:tcBorders>
          </w:tcPr>
          <w:p w:rsidR="008F3876" w:rsidRDefault="00163537">
            <w:pPr>
              <w:pStyle w:val="ConsPlusNormal0"/>
            </w:pPr>
            <w:r>
              <w:t>из 8104 20 000 0</w:t>
            </w:r>
          </w:p>
          <w:p w:rsidR="008F3876" w:rsidRDefault="00163537">
            <w:pPr>
              <w:pStyle w:val="ConsPlusNormal0"/>
            </w:pPr>
            <w:r>
              <w:t>из 8104 30 000 0</w:t>
            </w:r>
          </w:p>
          <w:p w:rsidR="008F3876" w:rsidRDefault="00163537">
            <w:pPr>
              <w:pStyle w:val="ConsPlusNormal0"/>
            </w:pPr>
            <w:r>
              <w:t>из 8104 90 000 0</w:t>
            </w:r>
          </w:p>
        </w:tc>
        <w:tc>
          <w:tcPr>
            <w:tcW w:w="1191" w:type="dxa"/>
            <w:tcBorders>
              <w:top w:val="nil"/>
              <w:left w:val="nil"/>
              <w:bottom w:val="nil"/>
              <w:right w:val="nil"/>
            </w:tcBorders>
          </w:tcPr>
          <w:p w:rsidR="008F3876" w:rsidRDefault="008F3876">
            <w:pPr>
              <w:pStyle w:val="ConsPlusNormal0"/>
            </w:pPr>
          </w:p>
        </w:tc>
        <w:tc>
          <w:tcPr>
            <w:tcW w:w="102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8F3876" w:rsidRDefault="00163537">
            <w:pPr>
              <w:pStyle w:val="ConsPlusNormal0"/>
            </w:pPr>
            <w:r>
              <w:t xml:space="preserve">3. Пыль металлургических производств и </w:t>
            </w:r>
            <w:r>
              <w:lastRenderedPageBreak/>
              <w:t>производства стекла, содержащая бериллий и его соединения</w:t>
            </w:r>
          </w:p>
        </w:tc>
        <w:tc>
          <w:tcPr>
            <w:tcW w:w="2041" w:type="dxa"/>
            <w:tcBorders>
              <w:top w:val="nil"/>
              <w:left w:val="nil"/>
              <w:bottom w:val="nil"/>
              <w:right w:val="nil"/>
            </w:tcBorders>
          </w:tcPr>
          <w:p w:rsidR="008F3876" w:rsidRDefault="00163537">
            <w:pPr>
              <w:pStyle w:val="ConsPlusNormal0"/>
            </w:pPr>
            <w:r>
              <w:lastRenderedPageBreak/>
              <w:t>из 2620 91 000 0</w:t>
            </w:r>
          </w:p>
        </w:tc>
        <w:tc>
          <w:tcPr>
            <w:tcW w:w="1191" w:type="dxa"/>
            <w:tcBorders>
              <w:top w:val="nil"/>
              <w:left w:val="nil"/>
              <w:bottom w:val="nil"/>
              <w:right w:val="nil"/>
            </w:tcBorders>
          </w:tcPr>
          <w:p w:rsidR="008F3876" w:rsidRDefault="008F3876">
            <w:pPr>
              <w:pStyle w:val="ConsPlusNormal0"/>
            </w:pPr>
          </w:p>
        </w:tc>
        <w:tc>
          <w:tcPr>
            <w:tcW w:w="1020" w:type="dxa"/>
            <w:tcBorders>
              <w:top w:val="nil"/>
              <w:left w:val="nil"/>
              <w:bottom w:val="nil"/>
              <w:right w:val="nil"/>
            </w:tcBorders>
          </w:tcPr>
          <w:p w:rsidR="008F3876" w:rsidRDefault="00163537">
            <w:pPr>
              <w:pStyle w:val="ConsPlusNormal0"/>
            </w:pPr>
            <w:r>
              <w:t>Y20</w:t>
            </w:r>
          </w:p>
        </w:tc>
      </w:tr>
      <w:tr w:rsidR="008F3876">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8F3876" w:rsidRDefault="00163537">
            <w:pPr>
              <w:pStyle w:val="ConsPlusNormal0"/>
            </w:pPr>
            <w:r>
              <w:t>4. Пыль, содержащая свинец и его соединения</w:t>
            </w:r>
          </w:p>
        </w:tc>
        <w:tc>
          <w:tcPr>
            <w:tcW w:w="2041" w:type="dxa"/>
            <w:tcBorders>
              <w:top w:val="nil"/>
              <w:left w:val="nil"/>
              <w:bottom w:val="nil"/>
              <w:right w:val="nil"/>
            </w:tcBorders>
          </w:tcPr>
          <w:p w:rsidR="008F3876" w:rsidRDefault="00163537">
            <w:pPr>
              <w:pStyle w:val="ConsPlusNormal0"/>
            </w:pPr>
            <w:r>
              <w:t>из 2620 29 000 0</w:t>
            </w:r>
          </w:p>
        </w:tc>
        <w:tc>
          <w:tcPr>
            <w:tcW w:w="1191" w:type="dxa"/>
            <w:tcBorders>
              <w:top w:val="nil"/>
              <w:left w:val="nil"/>
              <w:bottom w:val="nil"/>
              <w:right w:val="nil"/>
            </w:tcBorders>
          </w:tcPr>
          <w:p w:rsidR="008F3876" w:rsidRDefault="008F3876">
            <w:pPr>
              <w:pStyle w:val="ConsPlusNormal0"/>
            </w:pPr>
          </w:p>
        </w:tc>
        <w:tc>
          <w:tcPr>
            <w:tcW w:w="1020" w:type="dxa"/>
            <w:tcBorders>
              <w:top w:val="nil"/>
              <w:left w:val="nil"/>
              <w:bottom w:val="nil"/>
              <w:right w:val="nil"/>
            </w:tcBorders>
          </w:tcPr>
          <w:p w:rsidR="008F3876" w:rsidRDefault="00163537">
            <w:pPr>
              <w:pStyle w:val="ConsPlusNormal0"/>
            </w:pPr>
            <w:r>
              <w:t>Y31</w:t>
            </w:r>
          </w:p>
        </w:tc>
      </w:tr>
      <w:tr w:rsidR="008F3876">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8F3876" w:rsidRDefault="00163537">
            <w:pPr>
              <w:pStyle w:val="ConsPlusNormal0"/>
            </w:pPr>
            <w:r>
              <w:t>5. Пыль, содержащая соединения ванадия</w:t>
            </w:r>
          </w:p>
        </w:tc>
        <w:tc>
          <w:tcPr>
            <w:tcW w:w="2041" w:type="dxa"/>
            <w:tcBorders>
              <w:top w:val="nil"/>
              <w:left w:val="nil"/>
              <w:bottom w:val="nil"/>
              <w:right w:val="nil"/>
            </w:tcBorders>
          </w:tcPr>
          <w:p w:rsidR="008F3876" w:rsidRDefault="00163537">
            <w:pPr>
              <w:pStyle w:val="ConsPlusNormal0"/>
            </w:pPr>
            <w:r>
              <w:t>из 2620 99 950 9</w:t>
            </w:r>
          </w:p>
        </w:tc>
        <w:tc>
          <w:tcPr>
            <w:tcW w:w="1191" w:type="dxa"/>
            <w:tcBorders>
              <w:top w:val="nil"/>
              <w:left w:val="nil"/>
              <w:bottom w:val="nil"/>
              <w:right w:val="nil"/>
            </w:tcBorders>
          </w:tcPr>
          <w:p w:rsidR="008F3876" w:rsidRDefault="008F3876">
            <w:pPr>
              <w:pStyle w:val="ConsPlusNormal0"/>
            </w:pPr>
          </w:p>
        </w:tc>
        <w:tc>
          <w:tcPr>
            <w:tcW w:w="102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8F3876" w:rsidRDefault="00163537">
            <w:pPr>
              <w:pStyle w:val="ConsPlusNormal0"/>
            </w:pPr>
            <w:r>
              <w:t>6. Гальванические осадки</w:t>
            </w:r>
          </w:p>
        </w:tc>
        <w:tc>
          <w:tcPr>
            <w:tcW w:w="2041" w:type="dxa"/>
            <w:tcBorders>
              <w:top w:val="nil"/>
              <w:left w:val="nil"/>
              <w:bottom w:val="nil"/>
              <w:right w:val="nil"/>
            </w:tcBorders>
          </w:tcPr>
          <w:p w:rsidR="008F3876" w:rsidRDefault="00163537">
            <w:pPr>
              <w:pStyle w:val="ConsPlusNormal0"/>
            </w:pPr>
            <w:r>
              <w:t>из 2620</w:t>
            </w:r>
          </w:p>
          <w:p w:rsidR="008F3876" w:rsidRDefault="00163537">
            <w:pPr>
              <w:pStyle w:val="ConsPlusNormal0"/>
            </w:pPr>
            <w:r>
              <w:t>из 2837</w:t>
            </w:r>
          </w:p>
        </w:tc>
        <w:tc>
          <w:tcPr>
            <w:tcW w:w="1191" w:type="dxa"/>
            <w:tcBorders>
              <w:top w:val="nil"/>
              <w:left w:val="nil"/>
              <w:bottom w:val="nil"/>
              <w:right w:val="nil"/>
            </w:tcBorders>
          </w:tcPr>
          <w:p w:rsidR="008F3876" w:rsidRDefault="00163537">
            <w:pPr>
              <w:pStyle w:val="ConsPlusNormal0"/>
            </w:pPr>
            <w:r>
              <w:t>A1050</w:t>
            </w:r>
          </w:p>
        </w:tc>
        <w:tc>
          <w:tcPr>
            <w:tcW w:w="1020" w:type="dxa"/>
            <w:tcBorders>
              <w:top w:val="nil"/>
              <w:left w:val="nil"/>
              <w:bottom w:val="nil"/>
              <w:right w:val="nil"/>
            </w:tcBorders>
          </w:tcPr>
          <w:p w:rsidR="008F3876" w:rsidRDefault="00163537">
            <w:pPr>
              <w:pStyle w:val="ConsPlusNormal0"/>
            </w:pPr>
            <w:r>
              <w:t>Y17, Y7,</w:t>
            </w:r>
          </w:p>
          <w:p w:rsidR="008F3876" w:rsidRDefault="00163537">
            <w:pPr>
              <w:pStyle w:val="ConsPlusNormal0"/>
            </w:pPr>
            <w:r>
              <w:t>Y21, Y22,</w:t>
            </w:r>
          </w:p>
          <w:p w:rsidR="008F3876" w:rsidRDefault="00163537">
            <w:pPr>
              <w:pStyle w:val="ConsPlusNormal0"/>
            </w:pPr>
            <w:r>
              <w:t>Y23, Y26,</w:t>
            </w:r>
          </w:p>
          <w:p w:rsidR="008F3876" w:rsidRDefault="00163537">
            <w:pPr>
              <w:pStyle w:val="ConsPlusNormal0"/>
            </w:pPr>
            <w:r>
              <w:t>Y33</w:t>
            </w:r>
          </w:p>
        </w:tc>
      </w:tr>
      <w:tr w:rsidR="008F3876">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8F3876" w:rsidRDefault="00163537">
            <w:pPr>
              <w:pStyle w:val="ConsPlusNormal0"/>
            </w:pPr>
            <w:r>
              <w:t>7. Шлак, зола и остатки (кроме образующихся в производстве черных металлов), содержащие металлы, мышьяк или их соединения, в том числе:</w:t>
            </w:r>
          </w:p>
        </w:tc>
        <w:tc>
          <w:tcPr>
            <w:tcW w:w="2041" w:type="dxa"/>
            <w:tcBorders>
              <w:top w:val="nil"/>
              <w:left w:val="nil"/>
              <w:bottom w:val="nil"/>
              <w:right w:val="nil"/>
            </w:tcBorders>
          </w:tcPr>
          <w:p w:rsidR="008F3876" w:rsidRDefault="00163537">
            <w:pPr>
              <w:pStyle w:val="ConsPlusNormal0"/>
            </w:pPr>
            <w:r>
              <w:t>из 2620</w:t>
            </w:r>
          </w:p>
        </w:tc>
        <w:tc>
          <w:tcPr>
            <w:tcW w:w="1191" w:type="dxa"/>
            <w:tcBorders>
              <w:top w:val="nil"/>
              <w:left w:val="nil"/>
              <w:bottom w:val="nil"/>
              <w:right w:val="nil"/>
            </w:tcBorders>
          </w:tcPr>
          <w:p w:rsidR="008F3876" w:rsidRDefault="008F3876">
            <w:pPr>
              <w:pStyle w:val="ConsPlusNormal0"/>
            </w:pPr>
          </w:p>
        </w:tc>
        <w:tc>
          <w:tcPr>
            <w:tcW w:w="102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8F3876" w:rsidRDefault="00163537">
            <w:pPr>
              <w:pStyle w:val="ConsPlusNormal0"/>
              <w:ind w:left="283"/>
              <w:jc w:val="both"/>
            </w:pPr>
            <w:r>
              <w:t>1) металлические остатки и остатки, состоящие из сплавов любых из перечисленных веществ:</w:t>
            </w:r>
          </w:p>
        </w:tc>
        <w:tc>
          <w:tcPr>
            <w:tcW w:w="2041" w:type="dxa"/>
            <w:tcBorders>
              <w:top w:val="nil"/>
              <w:left w:val="nil"/>
              <w:bottom w:val="nil"/>
              <w:right w:val="nil"/>
            </w:tcBorders>
          </w:tcPr>
          <w:p w:rsidR="008F3876" w:rsidRDefault="008F3876">
            <w:pPr>
              <w:pStyle w:val="ConsPlusNormal0"/>
            </w:pPr>
          </w:p>
        </w:tc>
        <w:tc>
          <w:tcPr>
            <w:tcW w:w="1191" w:type="dxa"/>
            <w:tcBorders>
              <w:top w:val="nil"/>
              <w:left w:val="nil"/>
              <w:bottom w:val="nil"/>
              <w:right w:val="nil"/>
            </w:tcBorders>
          </w:tcPr>
          <w:p w:rsidR="008F3876" w:rsidRDefault="00163537">
            <w:pPr>
              <w:pStyle w:val="ConsPlusNormal0"/>
            </w:pPr>
            <w:r>
              <w:t>A1010</w:t>
            </w:r>
          </w:p>
        </w:tc>
        <w:tc>
          <w:tcPr>
            <w:tcW w:w="1020" w:type="dxa"/>
            <w:tcBorders>
              <w:top w:val="nil"/>
              <w:left w:val="nil"/>
              <w:bottom w:val="nil"/>
              <w:right w:val="nil"/>
            </w:tcBorders>
          </w:tcPr>
          <w:p w:rsidR="008F3876" w:rsidRDefault="00163537">
            <w:pPr>
              <w:pStyle w:val="ConsPlusNormal0"/>
            </w:pPr>
            <w:r>
              <w:t>Y20, Y24,</w:t>
            </w:r>
          </w:p>
          <w:p w:rsidR="008F3876" w:rsidRDefault="00163537">
            <w:pPr>
              <w:pStyle w:val="ConsPlusNormal0"/>
            </w:pPr>
            <w:r>
              <w:t>Y29, Y31</w:t>
            </w:r>
          </w:p>
        </w:tc>
      </w:tr>
      <w:tr w:rsidR="008F3876">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8F3876" w:rsidRDefault="00163537">
            <w:pPr>
              <w:pStyle w:val="ConsPlusNormal0"/>
              <w:ind w:left="567"/>
              <w:jc w:val="both"/>
            </w:pPr>
            <w:r>
              <w:t>мышьяк, бериллий, свинец, ртуть</w:t>
            </w:r>
          </w:p>
        </w:tc>
        <w:tc>
          <w:tcPr>
            <w:tcW w:w="2041" w:type="dxa"/>
            <w:tcBorders>
              <w:top w:val="nil"/>
              <w:left w:val="nil"/>
              <w:bottom w:val="nil"/>
              <w:right w:val="nil"/>
            </w:tcBorders>
          </w:tcPr>
          <w:p w:rsidR="008F3876" w:rsidRDefault="008F3876">
            <w:pPr>
              <w:pStyle w:val="ConsPlusNormal0"/>
            </w:pPr>
          </w:p>
        </w:tc>
        <w:tc>
          <w:tcPr>
            <w:tcW w:w="1191" w:type="dxa"/>
            <w:tcBorders>
              <w:top w:val="nil"/>
              <w:left w:val="nil"/>
              <w:bottom w:val="nil"/>
              <w:right w:val="nil"/>
            </w:tcBorders>
          </w:tcPr>
          <w:p w:rsidR="008F3876" w:rsidRDefault="008F3876">
            <w:pPr>
              <w:pStyle w:val="ConsPlusNormal0"/>
            </w:pPr>
          </w:p>
        </w:tc>
        <w:tc>
          <w:tcPr>
            <w:tcW w:w="102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8F3876" w:rsidRDefault="00163537">
            <w:pPr>
              <w:pStyle w:val="ConsPlusNormal0"/>
              <w:ind w:left="567"/>
              <w:jc w:val="both"/>
            </w:pPr>
            <w:r>
              <w:t>шламы марганцевые от производства электролитической двуокиси марганца</w:t>
            </w:r>
          </w:p>
        </w:tc>
        <w:tc>
          <w:tcPr>
            <w:tcW w:w="2041" w:type="dxa"/>
            <w:tcBorders>
              <w:top w:val="nil"/>
              <w:left w:val="nil"/>
              <w:bottom w:val="nil"/>
              <w:right w:val="nil"/>
            </w:tcBorders>
          </w:tcPr>
          <w:p w:rsidR="008F3876" w:rsidRDefault="008F3876">
            <w:pPr>
              <w:pStyle w:val="ConsPlusNormal0"/>
            </w:pPr>
          </w:p>
        </w:tc>
        <w:tc>
          <w:tcPr>
            <w:tcW w:w="1191" w:type="dxa"/>
            <w:tcBorders>
              <w:top w:val="nil"/>
              <w:left w:val="nil"/>
              <w:bottom w:val="nil"/>
              <w:right w:val="nil"/>
            </w:tcBorders>
          </w:tcPr>
          <w:p w:rsidR="008F3876" w:rsidRDefault="008F3876">
            <w:pPr>
              <w:pStyle w:val="ConsPlusNormal0"/>
            </w:pPr>
          </w:p>
        </w:tc>
        <w:tc>
          <w:tcPr>
            <w:tcW w:w="102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8F3876" w:rsidRDefault="00163537">
            <w:pPr>
              <w:pStyle w:val="ConsPlusNormal0"/>
              <w:ind w:left="567"/>
              <w:jc w:val="both"/>
            </w:pPr>
            <w:r>
              <w:t>кек мышьяковистый производства меди</w:t>
            </w:r>
          </w:p>
        </w:tc>
        <w:tc>
          <w:tcPr>
            <w:tcW w:w="2041" w:type="dxa"/>
            <w:tcBorders>
              <w:top w:val="nil"/>
              <w:left w:val="nil"/>
              <w:bottom w:val="nil"/>
              <w:right w:val="nil"/>
            </w:tcBorders>
          </w:tcPr>
          <w:p w:rsidR="008F3876" w:rsidRDefault="008F3876">
            <w:pPr>
              <w:pStyle w:val="ConsPlusNormal0"/>
            </w:pPr>
          </w:p>
        </w:tc>
        <w:tc>
          <w:tcPr>
            <w:tcW w:w="1191" w:type="dxa"/>
            <w:tcBorders>
              <w:top w:val="nil"/>
              <w:left w:val="nil"/>
              <w:bottom w:val="nil"/>
              <w:right w:val="nil"/>
            </w:tcBorders>
          </w:tcPr>
          <w:p w:rsidR="008F3876" w:rsidRDefault="00163537">
            <w:pPr>
              <w:pStyle w:val="ConsPlusNormal0"/>
            </w:pPr>
            <w:r>
              <w:t>A1030</w:t>
            </w:r>
          </w:p>
        </w:tc>
        <w:tc>
          <w:tcPr>
            <w:tcW w:w="1020" w:type="dxa"/>
            <w:tcBorders>
              <w:top w:val="nil"/>
              <w:left w:val="nil"/>
              <w:bottom w:val="nil"/>
              <w:right w:val="nil"/>
            </w:tcBorders>
          </w:tcPr>
          <w:p w:rsidR="008F3876" w:rsidRDefault="00163537">
            <w:pPr>
              <w:pStyle w:val="ConsPlusNormal0"/>
            </w:pPr>
            <w:r>
              <w:t>Y24</w:t>
            </w:r>
          </w:p>
        </w:tc>
      </w:tr>
      <w:tr w:rsidR="008F3876">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8F3876" w:rsidRDefault="00163537">
            <w:pPr>
              <w:pStyle w:val="ConsPlusNormal0"/>
              <w:ind w:left="567"/>
              <w:jc w:val="both"/>
            </w:pPr>
            <w:r>
              <w:t>кек мышьяково-калиевый производства олова</w:t>
            </w:r>
          </w:p>
        </w:tc>
        <w:tc>
          <w:tcPr>
            <w:tcW w:w="2041" w:type="dxa"/>
            <w:tcBorders>
              <w:top w:val="nil"/>
              <w:left w:val="nil"/>
              <w:bottom w:val="nil"/>
              <w:right w:val="nil"/>
            </w:tcBorders>
          </w:tcPr>
          <w:p w:rsidR="008F3876" w:rsidRDefault="008F3876">
            <w:pPr>
              <w:pStyle w:val="ConsPlusNormal0"/>
            </w:pPr>
          </w:p>
        </w:tc>
        <w:tc>
          <w:tcPr>
            <w:tcW w:w="1191" w:type="dxa"/>
            <w:tcBorders>
              <w:top w:val="nil"/>
              <w:left w:val="nil"/>
              <w:bottom w:val="nil"/>
              <w:right w:val="nil"/>
            </w:tcBorders>
          </w:tcPr>
          <w:p w:rsidR="008F3876" w:rsidRDefault="00163537">
            <w:pPr>
              <w:pStyle w:val="ConsPlusNormal0"/>
            </w:pPr>
            <w:r>
              <w:t>A1030</w:t>
            </w:r>
          </w:p>
        </w:tc>
        <w:tc>
          <w:tcPr>
            <w:tcW w:w="1020" w:type="dxa"/>
            <w:tcBorders>
              <w:top w:val="nil"/>
              <w:left w:val="nil"/>
              <w:bottom w:val="nil"/>
              <w:right w:val="nil"/>
            </w:tcBorders>
          </w:tcPr>
          <w:p w:rsidR="008F3876" w:rsidRDefault="00163537">
            <w:pPr>
              <w:pStyle w:val="ConsPlusNormal0"/>
            </w:pPr>
            <w:r>
              <w:t>Y24</w:t>
            </w:r>
          </w:p>
        </w:tc>
      </w:tr>
      <w:tr w:rsidR="008F3876">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8F3876" w:rsidRDefault="00163537">
            <w:pPr>
              <w:pStyle w:val="ConsPlusNormal0"/>
              <w:ind w:left="567"/>
              <w:jc w:val="both"/>
            </w:pPr>
            <w:r>
              <w:t>отходы арсенато-кальциевые производства свинца</w:t>
            </w:r>
          </w:p>
        </w:tc>
        <w:tc>
          <w:tcPr>
            <w:tcW w:w="2041" w:type="dxa"/>
            <w:tcBorders>
              <w:top w:val="nil"/>
              <w:left w:val="nil"/>
              <w:bottom w:val="nil"/>
              <w:right w:val="nil"/>
            </w:tcBorders>
          </w:tcPr>
          <w:p w:rsidR="008F3876" w:rsidRDefault="008F3876">
            <w:pPr>
              <w:pStyle w:val="ConsPlusNormal0"/>
            </w:pPr>
          </w:p>
        </w:tc>
        <w:tc>
          <w:tcPr>
            <w:tcW w:w="1191" w:type="dxa"/>
            <w:tcBorders>
              <w:top w:val="nil"/>
              <w:left w:val="nil"/>
              <w:bottom w:val="nil"/>
              <w:right w:val="nil"/>
            </w:tcBorders>
          </w:tcPr>
          <w:p w:rsidR="008F3876" w:rsidRDefault="00163537">
            <w:pPr>
              <w:pStyle w:val="ConsPlusNormal0"/>
            </w:pPr>
            <w:r>
              <w:t>A1030</w:t>
            </w:r>
          </w:p>
        </w:tc>
        <w:tc>
          <w:tcPr>
            <w:tcW w:w="1020" w:type="dxa"/>
            <w:tcBorders>
              <w:top w:val="nil"/>
              <w:left w:val="nil"/>
              <w:bottom w:val="nil"/>
              <w:right w:val="nil"/>
            </w:tcBorders>
          </w:tcPr>
          <w:p w:rsidR="008F3876" w:rsidRDefault="00163537">
            <w:pPr>
              <w:pStyle w:val="ConsPlusNormal0"/>
            </w:pPr>
            <w:r>
              <w:t>Y24</w:t>
            </w:r>
          </w:p>
        </w:tc>
      </w:tr>
      <w:tr w:rsidR="008F3876">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8F3876" w:rsidRDefault="00163537">
            <w:pPr>
              <w:pStyle w:val="ConsPlusNormal0"/>
              <w:ind w:left="567"/>
              <w:jc w:val="both"/>
            </w:pPr>
            <w:r>
              <w:t>шлам селено-ртутный от производства серной кислоты</w:t>
            </w:r>
          </w:p>
        </w:tc>
        <w:tc>
          <w:tcPr>
            <w:tcW w:w="2041" w:type="dxa"/>
            <w:tcBorders>
              <w:top w:val="nil"/>
              <w:left w:val="nil"/>
              <w:bottom w:val="nil"/>
              <w:right w:val="nil"/>
            </w:tcBorders>
          </w:tcPr>
          <w:p w:rsidR="008F3876" w:rsidRDefault="008F3876">
            <w:pPr>
              <w:pStyle w:val="ConsPlusNormal0"/>
            </w:pPr>
          </w:p>
        </w:tc>
        <w:tc>
          <w:tcPr>
            <w:tcW w:w="1191" w:type="dxa"/>
            <w:tcBorders>
              <w:top w:val="nil"/>
              <w:left w:val="nil"/>
              <w:bottom w:val="nil"/>
              <w:right w:val="nil"/>
            </w:tcBorders>
          </w:tcPr>
          <w:p w:rsidR="008F3876" w:rsidRDefault="008F3876">
            <w:pPr>
              <w:pStyle w:val="ConsPlusNormal0"/>
            </w:pPr>
          </w:p>
        </w:tc>
        <w:tc>
          <w:tcPr>
            <w:tcW w:w="1020" w:type="dxa"/>
            <w:tcBorders>
              <w:top w:val="nil"/>
              <w:left w:val="nil"/>
              <w:bottom w:val="nil"/>
              <w:right w:val="nil"/>
            </w:tcBorders>
          </w:tcPr>
          <w:p w:rsidR="008F3876" w:rsidRDefault="00163537">
            <w:pPr>
              <w:pStyle w:val="ConsPlusNormal0"/>
            </w:pPr>
            <w:r>
              <w:t>Y25, Y29</w:t>
            </w:r>
          </w:p>
        </w:tc>
      </w:tr>
      <w:tr w:rsidR="008F3876">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8F3876" w:rsidRDefault="00163537">
            <w:pPr>
              <w:pStyle w:val="ConsPlusNormal0"/>
              <w:ind w:left="567"/>
              <w:jc w:val="both"/>
            </w:pPr>
            <w:r>
              <w:t>шлам гидрооксидов свинца, никеля, кадмия</w:t>
            </w:r>
          </w:p>
        </w:tc>
        <w:tc>
          <w:tcPr>
            <w:tcW w:w="2041" w:type="dxa"/>
            <w:tcBorders>
              <w:top w:val="nil"/>
              <w:left w:val="nil"/>
              <w:bottom w:val="nil"/>
              <w:right w:val="nil"/>
            </w:tcBorders>
          </w:tcPr>
          <w:p w:rsidR="008F3876" w:rsidRDefault="008F3876">
            <w:pPr>
              <w:pStyle w:val="ConsPlusNormal0"/>
            </w:pPr>
          </w:p>
        </w:tc>
        <w:tc>
          <w:tcPr>
            <w:tcW w:w="1191" w:type="dxa"/>
            <w:tcBorders>
              <w:top w:val="nil"/>
              <w:left w:val="nil"/>
              <w:bottom w:val="nil"/>
              <w:right w:val="nil"/>
            </w:tcBorders>
          </w:tcPr>
          <w:p w:rsidR="008F3876" w:rsidRDefault="008F3876">
            <w:pPr>
              <w:pStyle w:val="ConsPlusNormal0"/>
            </w:pPr>
          </w:p>
        </w:tc>
        <w:tc>
          <w:tcPr>
            <w:tcW w:w="1020" w:type="dxa"/>
            <w:tcBorders>
              <w:top w:val="nil"/>
              <w:left w:val="nil"/>
              <w:bottom w:val="nil"/>
              <w:right w:val="nil"/>
            </w:tcBorders>
          </w:tcPr>
          <w:p w:rsidR="008F3876" w:rsidRDefault="00163537">
            <w:pPr>
              <w:pStyle w:val="ConsPlusNormal0"/>
            </w:pPr>
            <w:r>
              <w:t>Y31, Y26</w:t>
            </w:r>
          </w:p>
        </w:tc>
      </w:tr>
      <w:tr w:rsidR="008F3876">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8F3876" w:rsidRDefault="00163537">
            <w:pPr>
              <w:pStyle w:val="ConsPlusNormal0"/>
              <w:ind w:left="567"/>
              <w:jc w:val="both"/>
            </w:pPr>
            <w:r>
              <w:t>отходы хлористого алюминия с примесью ацетофенона</w:t>
            </w:r>
          </w:p>
        </w:tc>
        <w:tc>
          <w:tcPr>
            <w:tcW w:w="2041" w:type="dxa"/>
            <w:tcBorders>
              <w:top w:val="nil"/>
              <w:left w:val="nil"/>
              <w:bottom w:val="nil"/>
              <w:right w:val="nil"/>
            </w:tcBorders>
          </w:tcPr>
          <w:p w:rsidR="008F3876" w:rsidRDefault="008F3876">
            <w:pPr>
              <w:pStyle w:val="ConsPlusNormal0"/>
            </w:pPr>
          </w:p>
        </w:tc>
        <w:tc>
          <w:tcPr>
            <w:tcW w:w="1191" w:type="dxa"/>
            <w:tcBorders>
              <w:top w:val="nil"/>
              <w:left w:val="nil"/>
              <w:bottom w:val="nil"/>
              <w:right w:val="nil"/>
            </w:tcBorders>
          </w:tcPr>
          <w:p w:rsidR="008F3876" w:rsidRDefault="008F3876">
            <w:pPr>
              <w:pStyle w:val="ConsPlusNormal0"/>
            </w:pPr>
          </w:p>
        </w:tc>
        <w:tc>
          <w:tcPr>
            <w:tcW w:w="1020" w:type="dxa"/>
            <w:tcBorders>
              <w:top w:val="nil"/>
              <w:left w:val="nil"/>
              <w:bottom w:val="nil"/>
              <w:right w:val="nil"/>
            </w:tcBorders>
          </w:tcPr>
          <w:p w:rsidR="008F3876" w:rsidRDefault="00163537">
            <w:pPr>
              <w:pStyle w:val="ConsPlusNormal0"/>
            </w:pPr>
            <w:r>
              <w:t>Y15</w:t>
            </w:r>
          </w:p>
        </w:tc>
      </w:tr>
      <w:tr w:rsidR="008F3876">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8F3876" w:rsidRDefault="00163537">
            <w:pPr>
              <w:pStyle w:val="ConsPlusNormal0"/>
              <w:ind w:left="567"/>
              <w:jc w:val="both"/>
            </w:pPr>
            <w:r>
              <w:t>шлам (щелок) после обработки цинка, пыль и осадки</w:t>
            </w:r>
          </w:p>
        </w:tc>
        <w:tc>
          <w:tcPr>
            <w:tcW w:w="2041" w:type="dxa"/>
            <w:tcBorders>
              <w:top w:val="nil"/>
              <w:left w:val="nil"/>
              <w:bottom w:val="nil"/>
              <w:right w:val="nil"/>
            </w:tcBorders>
          </w:tcPr>
          <w:p w:rsidR="008F3876" w:rsidRDefault="008F3876">
            <w:pPr>
              <w:pStyle w:val="ConsPlusNormal0"/>
            </w:pPr>
          </w:p>
        </w:tc>
        <w:tc>
          <w:tcPr>
            <w:tcW w:w="1191" w:type="dxa"/>
            <w:tcBorders>
              <w:top w:val="nil"/>
              <w:left w:val="nil"/>
              <w:bottom w:val="nil"/>
              <w:right w:val="nil"/>
            </w:tcBorders>
          </w:tcPr>
          <w:p w:rsidR="008F3876" w:rsidRDefault="00163537">
            <w:pPr>
              <w:pStyle w:val="ConsPlusNormal0"/>
            </w:pPr>
            <w:r>
              <w:t>A1070</w:t>
            </w:r>
          </w:p>
        </w:tc>
        <w:tc>
          <w:tcPr>
            <w:tcW w:w="102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8F3876" w:rsidRDefault="00163537">
            <w:pPr>
              <w:pStyle w:val="ConsPlusNormal0"/>
              <w:ind w:left="567"/>
              <w:jc w:val="both"/>
            </w:pPr>
            <w:r>
              <w:lastRenderedPageBreak/>
              <w:t>зола от сжигания изолированной медной проволоки</w:t>
            </w:r>
          </w:p>
        </w:tc>
        <w:tc>
          <w:tcPr>
            <w:tcW w:w="2041" w:type="dxa"/>
            <w:tcBorders>
              <w:top w:val="nil"/>
              <w:left w:val="nil"/>
              <w:bottom w:val="nil"/>
              <w:right w:val="nil"/>
            </w:tcBorders>
          </w:tcPr>
          <w:p w:rsidR="008F3876" w:rsidRDefault="008F3876">
            <w:pPr>
              <w:pStyle w:val="ConsPlusNormal0"/>
            </w:pPr>
          </w:p>
        </w:tc>
        <w:tc>
          <w:tcPr>
            <w:tcW w:w="1191" w:type="dxa"/>
            <w:tcBorders>
              <w:top w:val="nil"/>
              <w:left w:val="nil"/>
              <w:bottom w:val="nil"/>
              <w:right w:val="nil"/>
            </w:tcBorders>
          </w:tcPr>
          <w:p w:rsidR="008F3876" w:rsidRDefault="00163537">
            <w:pPr>
              <w:pStyle w:val="ConsPlusNormal0"/>
            </w:pPr>
            <w:r>
              <w:t>A1090</w:t>
            </w:r>
          </w:p>
        </w:tc>
        <w:tc>
          <w:tcPr>
            <w:tcW w:w="102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8F3876" w:rsidRDefault="00163537">
            <w:pPr>
              <w:pStyle w:val="ConsPlusNormal0"/>
              <w:ind w:left="567"/>
              <w:jc w:val="both"/>
            </w:pPr>
            <w:r>
              <w:t>растворы для травления металлов, гидравлические жидкости, тормозные жидкости и антифризы</w:t>
            </w:r>
          </w:p>
        </w:tc>
        <w:tc>
          <w:tcPr>
            <w:tcW w:w="2041" w:type="dxa"/>
            <w:tcBorders>
              <w:top w:val="nil"/>
              <w:left w:val="nil"/>
              <w:bottom w:val="nil"/>
              <w:right w:val="nil"/>
            </w:tcBorders>
          </w:tcPr>
          <w:p w:rsidR="008F3876" w:rsidRDefault="00163537">
            <w:pPr>
              <w:pStyle w:val="ConsPlusNormal0"/>
            </w:pPr>
            <w:r>
              <w:t>из 3825 50 000 0</w:t>
            </w:r>
          </w:p>
        </w:tc>
        <w:tc>
          <w:tcPr>
            <w:tcW w:w="1191" w:type="dxa"/>
            <w:tcBorders>
              <w:top w:val="nil"/>
              <w:left w:val="nil"/>
              <w:bottom w:val="nil"/>
              <w:right w:val="nil"/>
            </w:tcBorders>
          </w:tcPr>
          <w:p w:rsidR="008F3876" w:rsidRDefault="00163537">
            <w:pPr>
              <w:pStyle w:val="ConsPlusNormal0"/>
            </w:pPr>
            <w:r>
              <w:t>A1060</w:t>
            </w:r>
          </w:p>
        </w:tc>
        <w:tc>
          <w:tcPr>
            <w:tcW w:w="1020" w:type="dxa"/>
            <w:tcBorders>
              <w:top w:val="nil"/>
              <w:left w:val="nil"/>
              <w:bottom w:val="nil"/>
              <w:right w:val="nil"/>
            </w:tcBorders>
          </w:tcPr>
          <w:p w:rsidR="008F3876" w:rsidRDefault="00163537">
            <w:pPr>
              <w:pStyle w:val="ConsPlusNormal0"/>
            </w:pPr>
            <w:r>
              <w:t>Y17</w:t>
            </w:r>
          </w:p>
        </w:tc>
      </w:tr>
      <w:tr w:rsidR="008F3876">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8F3876" w:rsidRDefault="00163537">
            <w:pPr>
              <w:pStyle w:val="ConsPlusNormal0"/>
              <w:ind w:left="567"/>
              <w:jc w:val="both"/>
            </w:pPr>
            <w:r>
              <w:t>цинковые остатки, содержащие свинец и кадмий</w:t>
            </w:r>
          </w:p>
        </w:tc>
        <w:tc>
          <w:tcPr>
            <w:tcW w:w="2041" w:type="dxa"/>
            <w:tcBorders>
              <w:top w:val="nil"/>
              <w:left w:val="nil"/>
              <w:bottom w:val="nil"/>
              <w:right w:val="nil"/>
            </w:tcBorders>
          </w:tcPr>
          <w:p w:rsidR="008F3876" w:rsidRDefault="00163537">
            <w:pPr>
              <w:pStyle w:val="ConsPlusNormal0"/>
            </w:pPr>
            <w:r>
              <w:t>из 7902 00 000 0</w:t>
            </w:r>
          </w:p>
        </w:tc>
        <w:tc>
          <w:tcPr>
            <w:tcW w:w="1191" w:type="dxa"/>
            <w:tcBorders>
              <w:top w:val="nil"/>
              <w:left w:val="nil"/>
              <w:bottom w:val="nil"/>
              <w:right w:val="nil"/>
            </w:tcBorders>
          </w:tcPr>
          <w:p w:rsidR="008F3876" w:rsidRDefault="00163537">
            <w:pPr>
              <w:pStyle w:val="ConsPlusNormal0"/>
            </w:pPr>
            <w:r>
              <w:t>A1080</w:t>
            </w:r>
          </w:p>
        </w:tc>
        <w:tc>
          <w:tcPr>
            <w:tcW w:w="1020" w:type="dxa"/>
            <w:tcBorders>
              <w:top w:val="nil"/>
              <w:left w:val="nil"/>
              <w:bottom w:val="nil"/>
              <w:right w:val="nil"/>
            </w:tcBorders>
          </w:tcPr>
          <w:p w:rsidR="008F3876" w:rsidRDefault="00163537">
            <w:pPr>
              <w:pStyle w:val="ConsPlusNormal0"/>
            </w:pPr>
            <w:r>
              <w:t>Y26</w:t>
            </w:r>
          </w:p>
          <w:p w:rsidR="008F3876" w:rsidRDefault="00163537">
            <w:pPr>
              <w:pStyle w:val="ConsPlusNormal0"/>
            </w:pPr>
            <w:r>
              <w:t>Y31</w:t>
            </w:r>
          </w:p>
        </w:tc>
      </w:tr>
      <w:tr w:rsidR="008F3876">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8F3876" w:rsidRDefault="00163537">
            <w:pPr>
              <w:pStyle w:val="ConsPlusNormal0"/>
              <w:ind w:left="567"/>
              <w:jc w:val="both"/>
            </w:pPr>
            <w:r>
              <w:t>отработанные растворы электролитов от электролитических процессов выделения и очистки меди</w:t>
            </w:r>
          </w:p>
        </w:tc>
        <w:tc>
          <w:tcPr>
            <w:tcW w:w="2041" w:type="dxa"/>
            <w:tcBorders>
              <w:top w:val="nil"/>
              <w:left w:val="nil"/>
              <w:bottom w:val="nil"/>
              <w:right w:val="nil"/>
            </w:tcBorders>
          </w:tcPr>
          <w:p w:rsidR="008F3876" w:rsidRDefault="00163537">
            <w:pPr>
              <w:pStyle w:val="ConsPlusNormal0"/>
            </w:pPr>
            <w:r>
              <w:t>из 3825 69 000 0</w:t>
            </w:r>
          </w:p>
        </w:tc>
        <w:tc>
          <w:tcPr>
            <w:tcW w:w="1191" w:type="dxa"/>
            <w:tcBorders>
              <w:top w:val="nil"/>
              <w:left w:val="nil"/>
              <w:bottom w:val="nil"/>
              <w:right w:val="nil"/>
            </w:tcBorders>
          </w:tcPr>
          <w:p w:rsidR="008F3876" w:rsidRDefault="00163537">
            <w:pPr>
              <w:pStyle w:val="ConsPlusNormal0"/>
            </w:pPr>
            <w:r>
              <w:t>A1110</w:t>
            </w:r>
          </w:p>
        </w:tc>
        <w:tc>
          <w:tcPr>
            <w:tcW w:w="1020" w:type="dxa"/>
            <w:tcBorders>
              <w:top w:val="nil"/>
              <w:left w:val="nil"/>
              <w:bottom w:val="nil"/>
              <w:right w:val="nil"/>
            </w:tcBorders>
          </w:tcPr>
          <w:p w:rsidR="008F3876" w:rsidRDefault="00163537">
            <w:pPr>
              <w:pStyle w:val="ConsPlusNormal0"/>
            </w:pPr>
            <w:r>
              <w:t>Y34</w:t>
            </w:r>
          </w:p>
          <w:p w:rsidR="008F3876" w:rsidRDefault="00163537">
            <w:pPr>
              <w:pStyle w:val="ConsPlusNormal0"/>
            </w:pPr>
            <w:r>
              <w:t>Y35</w:t>
            </w:r>
          </w:p>
        </w:tc>
      </w:tr>
      <w:tr w:rsidR="008F3876">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8F3876" w:rsidRDefault="00163537">
            <w:pPr>
              <w:pStyle w:val="ConsPlusNormal0"/>
              <w:ind w:left="567"/>
              <w:jc w:val="both"/>
            </w:pPr>
            <w:r>
              <w:t>отработанные травильные медьсодержащие растворы</w:t>
            </w:r>
          </w:p>
        </w:tc>
        <w:tc>
          <w:tcPr>
            <w:tcW w:w="2041" w:type="dxa"/>
            <w:tcBorders>
              <w:top w:val="nil"/>
              <w:left w:val="nil"/>
              <w:bottom w:val="nil"/>
              <w:right w:val="nil"/>
            </w:tcBorders>
          </w:tcPr>
          <w:p w:rsidR="008F3876" w:rsidRDefault="00163537">
            <w:pPr>
              <w:pStyle w:val="ConsPlusNormal0"/>
            </w:pPr>
            <w:r>
              <w:t>из 3825 50 000 0</w:t>
            </w:r>
          </w:p>
        </w:tc>
        <w:tc>
          <w:tcPr>
            <w:tcW w:w="1191" w:type="dxa"/>
            <w:tcBorders>
              <w:top w:val="nil"/>
              <w:left w:val="nil"/>
              <w:bottom w:val="nil"/>
              <w:right w:val="nil"/>
            </w:tcBorders>
          </w:tcPr>
          <w:p w:rsidR="008F3876" w:rsidRDefault="00163537">
            <w:pPr>
              <w:pStyle w:val="ConsPlusNormal0"/>
            </w:pPr>
            <w:r>
              <w:t>A1130</w:t>
            </w:r>
          </w:p>
        </w:tc>
        <w:tc>
          <w:tcPr>
            <w:tcW w:w="1020" w:type="dxa"/>
            <w:tcBorders>
              <w:top w:val="nil"/>
              <w:left w:val="nil"/>
              <w:bottom w:val="nil"/>
              <w:right w:val="nil"/>
            </w:tcBorders>
          </w:tcPr>
          <w:p w:rsidR="008F3876" w:rsidRDefault="00163537">
            <w:pPr>
              <w:pStyle w:val="ConsPlusNormal0"/>
            </w:pPr>
            <w:r>
              <w:t>Y22</w:t>
            </w:r>
          </w:p>
        </w:tc>
      </w:tr>
      <w:tr w:rsidR="008F3876">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8F3876" w:rsidRDefault="00163537">
            <w:pPr>
              <w:pStyle w:val="ConsPlusNormal0"/>
              <w:ind w:left="567"/>
              <w:jc w:val="both"/>
            </w:pPr>
            <w:r>
              <w:t>отработанные свинцово-кислотные аккумуляторы в неразобранном виде</w:t>
            </w:r>
          </w:p>
        </w:tc>
        <w:tc>
          <w:tcPr>
            <w:tcW w:w="2041" w:type="dxa"/>
            <w:tcBorders>
              <w:top w:val="nil"/>
              <w:left w:val="nil"/>
              <w:bottom w:val="nil"/>
              <w:right w:val="nil"/>
            </w:tcBorders>
          </w:tcPr>
          <w:p w:rsidR="008F3876" w:rsidRDefault="00163537">
            <w:pPr>
              <w:pStyle w:val="ConsPlusNormal0"/>
            </w:pPr>
            <w:r>
              <w:t>из 8549 11 000 0</w:t>
            </w:r>
          </w:p>
        </w:tc>
        <w:tc>
          <w:tcPr>
            <w:tcW w:w="1191" w:type="dxa"/>
            <w:tcBorders>
              <w:top w:val="nil"/>
              <w:left w:val="nil"/>
              <w:bottom w:val="nil"/>
              <w:right w:val="nil"/>
            </w:tcBorders>
          </w:tcPr>
          <w:p w:rsidR="008F3876" w:rsidRDefault="00163537">
            <w:pPr>
              <w:pStyle w:val="ConsPlusNormal0"/>
            </w:pPr>
            <w:r>
              <w:t>A1160</w:t>
            </w:r>
          </w:p>
        </w:tc>
        <w:tc>
          <w:tcPr>
            <w:tcW w:w="1020" w:type="dxa"/>
            <w:tcBorders>
              <w:top w:val="nil"/>
              <w:left w:val="nil"/>
              <w:bottom w:val="nil"/>
              <w:right w:val="nil"/>
            </w:tcBorders>
          </w:tcPr>
          <w:p w:rsidR="008F3876" w:rsidRDefault="00163537">
            <w:pPr>
              <w:pStyle w:val="ConsPlusNormal0"/>
            </w:pPr>
            <w:r>
              <w:t>Y31</w:t>
            </w:r>
          </w:p>
        </w:tc>
      </w:tr>
      <w:tr w:rsidR="008F3876">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8F3876" w:rsidRDefault="00163537">
            <w:pPr>
              <w:pStyle w:val="ConsPlusNormal0"/>
              <w:ind w:left="567"/>
              <w:jc w:val="both"/>
            </w:pPr>
            <w:r>
              <w:t>отходы стекла от катодно-лучевых трубок и другие виды отходов стекла, имеющего активное покрытие</w:t>
            </w:r>
          </w:p>
        </w:tc>
        <w:tc>
          <w:tcPr>
            <w:tcW w:w="2041" w:type="dxa"/>
            <w:tcBorders>
              <w:top w:val="nil"/>
              <w:left w:val="nil"/>
              <w:bottom w:val="nil"/>
              <w:right w:val="nil"/>
            </w:tcBorders>
          </w:tcPr>
          <w:p w:rsidR="008F3876" w:rsidRDefault="00163537">
            <w:pPr>
              <w:pStyle w:val="ConsPlusNormal0"/>
              <w:jc w:val="both"/>
            </w:pPr>
            <w:r>
              <w:t>из 7001 00 100 0</w:t>
            </w:r>
          </w:p>
          <w:p w:rsidR="008F3876" w:rsidRDefault="00163537">
            <w:pPr>
              <w:pStyle w:val="ConsPlusNormal0"/>
              <w:jc w:val="both"/>
            </w:pPr>
            <w:r>
              <w:t>из 8549 31 000 1</w:t>
            </w:r>
          </w:p>
          <w:p w:rsidR="008F3876" w:rsidRDefault="00163537">
            <w:pPr>
              <w:pStyle w:val="ConsPlusNormal0"/>
              <w:jc w:val="both"/>
            </w:pPr>
            <w:r>
              <w:t>из 8549 91 000 1</w:t>
            </w:r>
          </w:p>
        </w:tc>
        <w:tc>
          <w:tcPr>
            <w:tcW w:w="1191" w:type="dxa"/>
            <w:tcBorders>
              <w:top w:val="nil"/>
              <w:left w:val="nil"/>
              <w:bottom w:val="nil"/>
              <w:right w:val="nil"/>
            </w:tcBorders>
          </w:tcPr>
          <w:p w:rsidR="008F3876" w:rsidRDefault="00163537">
            <w:pPr>
              <w:pStyle w:val="ConsPlusNormal0"/>
              <w:jc w:val="both"/>
            </w:pPr>
            <w:r>
              <w:t>A2010</w:t>
            </w:r>
          </w:p>
        </w:tc>
        <w:tc>
          <w:tcPr>
            <w:tcW w:w="102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8F3876" w:rsidRDefault="00163537">
            <w:pPr>
              <w:pStyle w:val="ConsPlusNormal0"/>
              <w:ind w:left="567"/>
              <w:jc w:val="both"/>
            </w:pPr>
            <w:r>
              <w:t>отходы асбеста в виде пыли и волокна</w:t>
            </w:r>
          </w:p>
        </w:tc>
        <w:tc>
          <w:tcPr>
            <w:tcW w:w="2041" w:type="dxa"/>
            <w:tcBorders>
              <w:top w:val="nil"/>
              <w:left w:val="nil"/>
              <w:bottom w:val="nil"/>
              <w:right w:val="nil"/>
            </w:tcBorders>
          </w:tcPr>
          <w:p w:rsidR="008F3876" w:rsidRDefault="00163537">
            <w:pPr>
              <w:pStyle w:val="ConsPlusNormal0"/>
            </w:pPr>
            <w:r>
              <w:t>из 2524</w:t>
            </w:r>
          </w:p>
          <w:p w:rsidR="008F3876" w:rsidRDefault="00163537">
            <w:pPr>
              <w:pStyle w:val="ConsPlusNormal0"/>
            </w:pPr>
            <w:r>
              <w:t>из 6812</w:t>
            </w:r>
          </w:p>
        </w:tc>
        <w:tc>
          <w:tcPr>
            <w:tcW w:w="1191" w:type="dxa"/>
            <w:tcBorders>
              <w:top w:val="nil"/>
              <w:left w:val="nil"/>
              <w:bottom w:val="nil"/>
              <w:right w:val="nil"/>
            </w:tcBorders>
          </w:tcPr>
          <w:p w:rsidR="008F3876" w:rsidRDefault="00163537">
            <w:pPr>
              <w:pStyle w:val="ConsPlusNormal0"/>
            </w:pPr>
            <w:r>
              <w:t>A2050</w:t>
            </w:r>
          </w:p>
        </w:tc>
        <w:tc>
          <w:tcPr>
            <w:tcW w:w="1020" w:type="dxa"/>
            <w:tcBorders>
              <w:top w:val="nil"/>
              <w:left w:val="nil"/>
              <w:bottom w:val="nil"/>
              <w:right w:val="nil"/>
            </w:tcBorders>
          </w:tcPr>
          <w:p w:rsidR="008F3876" w:rsidRDefault="00163537">
            <w:pPr>
              <w:pStyle w:val="ConsPlusNormal0"/>
            </w:pPr>
            <w:r>
              <w:t>Y36</w:t>
            </w:r>
          </w:p>
        </w:tc>
      </w:tr>
      <w:tr w:rsidR="008F3876">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8F3876" w:rsidRDefault="00163537">
            <w:pPr>
              <w:pStyle w:val="ConsPlusNormal0"/>
              <w:ind w:left="567"/>
              <w:jc w:val="both"/>
            </w:pPr>
            <w:r>
              <w:t>изделия из асбоцемента, из цемента с волокнами целлюлозы или из аналогичных материалов, содержащие асбест, бывшие в употреблении</w:t>
            </w:r>
          </w:p>
        </w:tc>
        <w:tc>
          <w:tcPr>
            <w:tcW w:w="2041" w:type="dxa"/>
            <w:tcBorders>
              <w:top w:val="nil"/>
              <w:left w:val="nil"/>
              <w:bottom w:val="nil"/>
              <w:right w:val="nil"/>
            </w:tcBorders>
          </w:tcPr>
          <w:p w:rsidR="008F3876" w:rsidRDefault="00163537">
            <w:pPr>
              <w:pStyle w:val="ConsPlusNormal0"/>
            </w:pPr>
            <w:r>
              <w:t>из 6811 40 000</w:t>
            </w:r>
          </w:p>
        </w:tc>
        <w:tc>
          <w:tcPr>
            <w:tcW w:w="1191" w:type="dxa"/>
            <w:tcBorders>
              <w:top w:val="nil"/>
              <w:left w:val="nil"/>
              <w:bottom w:val="nil"/>
              <w:right w:val="nil"/>
            </w:tcBorders>
          </w:tcPr>
          <w:p w:rsidR="008F3876" w:rsidRDefault="008F3876">
            <w:pPr>
              <w:pStyle w:val="ConsPlusNormal0"/>
            </w:pPr>
          </w:p>
        </w:tc>
        <w:tc>
          <w:tcPr>
            <w:tcW w:w="102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8F3876" w:rsidRDefault="00163537">
            <w:pPr>
              <w:pStyle w:val="ConsPlusNormal0"/>
              <w:ind w:left="567"/>
              <w:jc w:val="both"/>
            </w:pPr>
            <w:r>
              <w:t>отходы стекловолокна, сходные по физико-химическим характеристикам с асбестом</w:t>
            </w:r>
          </w:p>
        </w:tc>
        <w:tc>
          <w:tcPr>
            <w:tcW w:w="2041" w:type="dxa"/>
            <w:tcBorders>
              <w:top w:val="nil"/>
              <w:left w:val="nil"/>
              <w:bottom w:val="nil"/>
              <w:right w:val="nil"/>
            </w:tcBorders>
          </w:tcPr>
          <w:p w:rsidR="008F3876" w:rsidRDefault="00163537">
            <w:pPr>
              <w:pStyle w:val="ConsPlusNormal0"/>
            </w:pPr>
            <w:r>
              <w:t>из 7019</w:t>
            </w:r>
          </w:p>
        </w:tc>
        <w:tc>
          <w:tcPr>
            <w:tcW w:w="1191" w:type="dxa"/>
            <w:tcBorders>
              <w:top w:val="nil"/>
              <w:left w:val="nil"/>
              <w:bottom w:val="nil"/>
              <w:right w:val="nil"/>
            </w:tcBorders>
          </w:tcPr>
          <w:p w:rsidR="008F3876" w:rsidRDefault="008F3876">
            <w:pPr>
              <w:pStyle w:val="ConsPlusNormal0"/>
            </w:pPr>
          </w:p>
        </w:tc>
        <w:tc>
          <w:tcPr>
            <w:tcW w:w="102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8F3876" w:rsidRDefault="00163537">
            <w:pPr>
              <w:pStyle w:val="ConsPlusNormal0"/>
              <w:ind w:left="567"/>
              <w:jc w:val="both"/>
            </w:pPr>
            <w:r>
              <w:t>отработанные ртутные лампы и люминесцентные трубки</w:t>
            </w:r>
          </w:p>
        </w:tc>
        <w:tc>
          <w:tcPr>
            <w:tcW w:w="2041" w:type="dxa"/>
            <w:tcBorders>
              <w:top w:val="nil"/>
              <w:left w:val="nil"/>
              <w:bottom w:val="nil"/>
              <w:right w:val="nil"/>
            </w:tcBorders>
          </w:tcPr>
          <w:p w:rsidR="008F3876" w:rsidRDefault="00163537">
            <w:pPr>
              <w:pStyle w:val="ConsPlusNormal0"/>
            </w:pPr>
            <w:r>
              <w:t>из 8539</w:t>
            </w:r>
          </w:p>
          <w:p w:rsidR="008F3876" w:rsidRDefault="00163537">
            <w:pPr>
              <w:pStyle w:val="ConsPlusNormal0"/>
            </w:pPr>
            <w:r>
              <w:t>из 8540</w:t>
            </w:r>
          </w:p>
        </w:tc>
        <w:tc>
          <w:tcPr>
            <w:tcW w:w="1191" w:type="dxa"/>
            <w:tcBorders>
              <w:top w:val="nil"/>
              <w:left w:val="nil"/>
              <w:bottom w:val="nil"/>
              <w:right w:val="nil"/>
            </w:tcBorders>
          </w:tcPr>
          <w:p w:rsidR="008F3876" w:rsidRDefault="008F3876">
            <w:pPr>
              <w:pStyle w:val="ConsPlusNormal0"/>
            </w:pPr>
          </w:p>
        </w:tc>
        <w:tc>
          <w:tcPr>
            <w:tcW w:w="1020" w:type="dxa"/>
            <w:tcBorders>
              <w:top w:val="nil"/>
              <w:left w:val="nil"/>
              <w:bottom w:val="nil"/>
              <w:right w:val="nil"/>
            </w:tcBorders>
          </w:tcPr>
          <w:p w:rsidR="008F3876" w:rsidRDefault="00163537">
            <w:pPr>
              <w:pStyle w:val="ConsPlusNormal0"/>
            </w:pPr>
            <w:r>
              <w:t>Y29</w:t>
            </w:r>
          </w:p>
        </w:tc>
      </w:tr>
      <w:tr w:rsidR="008F3876">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8F3876" w:rsidRDefault="00163537">
            <w:pPr>
              <w:pStyle w:val="ConsPlusNormal0"/>
              <w:ind w:left="567"/>
              <w:jc w:val="both"/>
            </w:pPr>
            <w:r>
              <w:t>сорбенты, с примесью арсина или фосфина, отработанные более чем на 50%</w:t>
            </w:r>
          </w:p>
        </w:tc>
        <w:tc>
          <w:tcPr>
            <w:tcW w:w="2041" w:type="dxa"/>
            <w:tcBorders>
              <w:top w:val="nil"/>
              <w:left w:val="nil"/>
              <w:bottom w:val="nil"/>
              <w:right w:val="nil"/>
            </w:tcBorders>
          </w:tcPr>
          <w:p w:rsidR="008F3876" w:rsidRDefault="00163537">
            <w:pPr>
              <w:pStyle w:val="ConsPlusNormal0"/>
            </w:pPr>
            <w:r>
              <w:t>из 3802</w:t>
            </w:r>
          </w:p>
          <w:p w:rsidR="008F3876" w:rsidRDefault="00163537">
            <w:pPr>
              <w:pStyle w:val="ConsPlusNormal0"/>
            </w:pPr>
            <w:r>
              <w:t>из 2818</w:t>
            </w:r>
          </w:p>
          <w:p w:rsidR="008F3876" w:rsidRDefault="00163537">
            <w:pPr>
              <w:pStyle w:val="ConsPlusNormal0"/>
            </w:pPr>
            <w:r>
              <w:t>из 3824</w:t>
            </w:r>
          </w:p>
          <w:p w:rsidR="008F3876" w:rsidRDefault="00163537">
            <w:pPr>
              <w:pStyle w:val="ConsPlusNormal0"/>
            </w:pPr>
            <w:r>
              <w:t>из 2842</w:t>
            </w:r>
          </w:p>
        </w:tc>
        <w:tc>
          <w:tcPr>
            <w:tcW w:w="1191" w:type="dxa"/>
            <w:tcBorders>
              <w:top w:val="nil"/>
              <w:left w:val="nil"/>
              <w:bottom w:val="nil"/>
              <w:right w:val="nil"/>
            </w:tcBorders>
          </w:tcPr>
          <w:p w:rsidR="008F3876" w:rsidRDefault="008F3876">
            <w:pPr>
              <w:pStyle w:val="ConsPlusNormal0"/>
            </w:pPr>
          </w:p>
        </w:tc>
        <w:tc>
          <w:tcPr>
            <w:tcW w:w="1020" w:type="dxa"/>
            <w:tcBorders>
              <w:top w:val="nil"/>
              <w:left w:val="nil"/>
              <w:bottom w:val="nil"/>
              <w:right w:val="nil"/>
            </w:tcBorders>
          </w:tcPr>
          <w:p w:rsidR="008F3876" w:rsidRDefault="00163537">
            <w:pPr>
              <w:pStyle w:val="ConsPlusNormal0"/>
            </w:pPr>
            <w:r>
              <w:t>Y24</w:t>
            </w:r>
          </w:p>
        </w:tc>
      </w:tr>
      <w:tr w:rsidR="008F3876">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8F3876" w:rsidRDefault="00163537">
            <w:pPr>
              <w:pStyle w:val="ConsPlusNormal0"/>
              <w:ind w:left="567"/>
              <w:jc w:val="both"/>
            </w:pPr>
            <w:r>
              <w:t>шлаки и золы из установок по сжиганию отходов (включая летучие золы и пыль)</w:t>
            </w:r>
          </w:p>
        </w:tc>
        <w:tc>
          <w:tcPr>
            <w:tcW w:w="2041" w:type="dxa"/>
            <w:tcBorders>
              <w:top w:val="nil"/>
              <w:left w:val="nil"/>
              <w:bottom w:val="nil"/>
              <w:right w:val="nil"/>
            </w:tcBorders>
          </w:tcPr>
          <w:p w:rsidR="008F3876" w:rsidRDefault="00163537">
            <w:pPr>
              <w:pStyle w:val="ConsPlusNormal0"/>
            </w:pPr>
            <w:r>
              <w:t>из 2621</w:t>
            </w:r>
          </w:p>
        </w:tc>
        <w:tc>
          <w:tcPr>
            <w:tcW w:w="1191" w:type="dxa"/>
            <w:tcBorders>
              <w:top w:val="nil"/>
              <w:left w:val="nil"/>
              <w:bottom w:val="nil"/>
              <w:right w:val="nil"/>
            </w:tcBorders>
          </w:tcPr>
          <w:p w:rsidR="008F3876" w:rsidRDefault="008F3876">
            <w:pPr>
              <w:pStyle w:val="ConsPlusNormal0"/>
            </w:pPr>
          </w:p>
        </w:tc>
        <w:tc>
          <w:tcPr>
            <w:tcW w:w="1020" w:type="dxa"/>
            <w:tcBorders>
              <w:top w:val="nil"/>
              <w:left w:val="nil"/>
              <w:bottom w:val="nil"/>
              <w:right w:val="nil"/>
            </w:tcBorders>
          </w:tcPr>
          <w:p w:rsidR="008F3876" w:rsidRDefault="00163537">
            <w:pPr>
              <w:pStyle w:val="ConsPlusNormal0"/>
            </w:pPr>
            <w:r>
              <w:t>Y18</w:t>
            </w:r>
          </w:p>
        </w:tc>
      </w:tr>
      <w:tr w:rsidR="008F3876">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8F3876" w:rsidRDefault="00163537">
            <w:pPr>
              <w:pStyle w:val="ConsPlusNormal0"/>
              <w:ind w:left="567"/>
              <w:jc w:val="both"/>
            </w:pPr>
            <w:r>
              <w:t>шлаки и золы пиролизных установок</w:t>
            </w:r>
          </w:p>
        </w:tc>
        <w:tc>
          <w:tcPr>
            <w:tcW w:w="2041" w:type="dxa"/>
            <w:tcBorders>
              <w:top w:val="nil"/>
              <w:left w:val="nil"/>
              <w:bottom w:val="nil"/>
              <w:right w:val="nil"/>
            </w:tcBorders>
          </w:tcPr>
          <w:p w:rsidR="008F3876" w:rsidRDefault="00163537">
            <w:pPr>
              <w:pStyle w:val="ConsPlusNormal0"/>
            </w:pPr>
            <w:r>
              <w:t>из 2621</w:t>
            </w:r>
          </w:p>
        </w:tc>
        <w:tc>
          <w:tcPr>
            <w:tcW w:w="1191" w:type="dxa"/>
            <w:tcBorders>
              <w:top w:val="nil"/>
              <w:left w:val="nil"/>
              <w:bottom w:val="nil"/>
              <w:right w:val="nil"/>
            </w:tcBorders>
          </w:tcPr>
          <w:p w:rsidR="008F3876" w:rsidRDefault="008F3876">
            <w:pPr>
              <w:pStyle w:val="ConsPlusNormal0"/>
            </w:pPr>
          </w:p>
        </w:tc>
        <w:tc>
          <w:tcPr>
            <w:tcW w:w="1020" w:type="dxa"/>
            <w:tcBorders>
              <w:top w:val="nil"/>
              <w:left w:val="nil"/>
              <w:bottom w:val="nil"/>
              <w:right w:val="nil"/>
            </w:tcBorders>
          </w:tcPr>
          <w:p w:rsidR="008F3876" w:rsidRDefault="00163537">
            <w:pPr>
              <w:pStyle w:val="ConsPlusNormal0"/>
            </w:pPr>
            <w:r>
              <w:t>Y11</w:t>
            </w:r>
          </w:p>
        </w:tc>
      </w:tr>
      <w:tr w:rsidR="008F3876">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8F3876" w:rsidRDefault="00163537">
            <w:pPr>
              <w:pStyle w:val="ConsPlusNormal0"/>
              <w:ind w:left="283"/>
              <w:jc w:val="both"/>
            </w:pPr>
            <w:r>
              <w:lastRenderedPageBreak/>
              <w:t>2) отходы производства или переработки нефтяного кокса и битума (исключая смолу пиролизную), в том числе:</w:t>
            </w:r>
          </w:p>
        </w:tc>
        <w:tc>
          <w:tcPr>
            <w:tcW w:w="2041" w:type="dxa"/>
            <w:tcBorders>
              <w:top w:val="nil"/>
              <w:left w:val="nil"/>
              <w:bottom w:val="nil"/>
              <w:right w:val="nil"/>
            </w:tcBorders>
          </w:tcPr>
          <w:p w:rsidR="008F3876" w:rsidRDefault="00163537">
            <w:pPr>
              <w:pStyle w:val="ConsPlusNormal0"/>
            </w:pPr>
            <w:r>
              <w:t>из 2713 90</w:t>
            </w:r>
          </w:p>
          <w:p w:rsidR="008F3876" w:rsidRDefault="00163537">
            <w:pPr>
              <w:pStyle w:val="ConsPlusNormal0"/>
            </w:pPr>
            <w:r>
              <w:t>из 3825</w:t>
            </w:r>
          </w:p>
        </w:tc>
        <w:tc>
          <w:tcPr>
            <w:tcW w:w="1191" w:type="dxa"/>
            <w:tcBorders>
              <w:top w:val="nil"/>
              <w:left w:val="nil"/>
              <w:bottom w:val="nil"/>
              <w:right w:val="nil"/>
            </w:tcBorders>
          </w:tcPr>
          <w:p w:rsidR="008F3876" w:rsidRDefault="00163537">
            <w:pPr>
              <w:pStyle w:val="ConsPlusNormal0"/>
            </w:pPr>
            <w:r>
              <w:t>A3010,</w:t>
            </w:r>
          </w:p>
          <w:p w:rsidR="008F3876" w:rsidRDefault="00163537">
            <w:pPr>
              <w:pStyle w:val="ConsPlusNormal0"/>
            </w:pPr>
            <w:r>
              <w:t>A3030,</w:t>
            </w:r>
          </w:p>
          <w:p w:rsidR="008F3876" w:rsidRDefault="00163537">
            <w:pPr>
              <w:pStyle w:val="ConsPlusNormal0"/>
            </w:pPr>
            <w:r>
              <w:t>A3190</w:t>
            </w:r>
          </w:p>
        </w:tc>
        <w:tc>
          <w:tcPr>
            <w:tcW w:w="1020" w:type="dxa"/>
            <w:tcBorders>
              <w:top w:val="nil"/>
              <w:left w:val="nil"/>
              <w:bottom w:val="nil"/>
              <w:right w:val="nil"/>
            </w:tcBorders>
          </w:tcPr>
          <w:p w:rsidR="008F3876" w:rsidRDefault="00163537">
            <w:pPr>
              <w:pStyle w:val="ConsPlusNormal0"/>
            </w:pPr>
            <w:r>
              <w:t>Y11,</w:t>
            </w:r>
          </w:p>
          <w:p w:rsidR="008F3876" w:rsidRDefault="00163537">
            <w:pPr>
              <w:pStyle w:val="ConsPlusNormal0"/>
            </w:pPr>
            <w:r>
              <w:t>Y39</w:t>
            </w:r>
          </w:p>
        </w:tc>
      </w:tr>
      <w:tr w:rsidR="008F3876">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8F3876" w:rsidRDefault="00163537">
            <w:pPr>
              <w:pStyle w:val="ConsPlusNormal0"/>
              <w:ind w:left="567"/>
              <w:jc w:val="both"/>
            </w:pPr>
            <w:r>
              <w:t>кислая смола, кислый деготь</w:t>
            </w:r>
          </w:p>
        </w:tc>
        <w:tc>
          <w:tcPr>
            <w:tcW w:w="2041" w:type="dxa"/>
            <w:tcBorders>
              <w:top w:val="nil"/>
              <w:left w:val="nil"/>
              <w:bottom w:val="nil"/>
              <w:right w:val="nil"/>
            </w:tcBorders>
          </w:tcPr>
          <w:p w:rsidR="008F3876" w:rsidRDefault="008F3876">
            <w:pPr>
              <w:pStyle w:val="ConsPlusNormal0"/>
            </w:pPr>
          </w:p>
        </w:tc>
        <w:tc>
          <w:tcPr>
            <w:tcW w:w="1191" w:type="dxa"/>
            <w:tcBorders>
              <w:top w:val="nil"/>
              <w:left w:val="nil"/>
              <w:bottom w:val="nil"/>
              <w:right w:val="nil"/>
            </w:tcBorders>
          </w:tcPr>
          <w:p w:rsidR="008F3876" w:rsidRDefault="008F3876">
            <w:pPr>
              <w:pStyle w:val="ConsPlusNormal0"/>
            </w:pPr>
          </w:p>
        </w:tc>
        <w:tc>
          <w:tcPr>
            <w:tcW w:w="1020" w:type="dxa"/>
            <w:tcBorders>
              <w:top w:val="nil"/>
              <w:left w:val="nil"/>
              <w:bottom w:val="nil"/>
              <w:right w:val="nil"/>
            </w:tcBorders>
          </w:tcPr>
          <w:p w:rsidR="008F3876" w:rsidRDefault="00163537">
            <w:pPr>
              <w:pStyle w:val="ConsPlusNormal0"/>
            </w:pPr>
            <w:r>
              <w:t>Y11</w:t>
            </w:r>
          </w:p>
        </w:tc>
      </w:tr>
      <w:tr w:rsidR="008F3876">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8F3876" w:rsidRDefault="00163537">
            <w:pPr>
              <w:pStyle w:val="ConsPlusNormal0"/>
              <w:ind w:left="567"/>
              <w:jc w:val="both"/>
            </w:pPr>
            <w:r>
              <w:t>кислый гудрон от очистки масел, содержащий серную кислоту, осмолившиеся сульфированные соединения</w:t>
            </w:r>
          </w:p>
        </w:tc>
        <w:tc>
          <w:tcPr>
            <w:tcW w:w="2041" w:type="dxa"/>
            <w:tcBorders>
              <w:top w:val="nil"/>
              <w:left w:val="nil"/>
              <w:bottom w:val="nil"/>
              <w:right w:val="nil"/>
            </w:tcBorders>
          </w:tcPr>
          <w:p w:rsidR="008F3876" w:rsidRDefault="008F3876">
            <w:pPr>
              <w:pStyle w:val="ConsPlusNormal0"/>
            </w:pPr>
          </w:p>
        </w:tc>
        <w:tc>
          <w:tcPr>
            <w:tcW w:w="1191" w:type="dxa"/>
            <w:tcBorders>
              <w:top w:val="nil"/>
              <w:left w:val="nil"/>
              <w:bottom w:val="nil"/>
              <w:right w:val="nil"/>
            </w:tcBorders>
          </w:tcPr>
          <w:p w:rsidR="008F3876" w:rsidRDefault="008F3876">
            <w:pPr>
              <w:pStyle w:val="ConsPlusNormal0"/>
            </w:pPr>
          </w:p>
        </w:tc>
        <w:tc>
          <w:tcPr>
            <w:tcW w:w="1020" w:type="dxa"/>
            <w:tcBorders>
              <w:top w:val="nil"/>
              <w:left w:val="nil"/>
              <w:bottom w:val="nil"/>
              <w:right w:val="nil"/>
            </w:tcBorders>
          </w:tcPr>
          <w:p w:rsidR="008F3876" w:rsidRDefault="00163537">
            <w:pPr>
              <w:pStyle w:val="ConsPlusNormal0"/>
            </w:pPr>
            <w:r>
              <w:t>Y11</w:t>
            </w:r>
          </w:p>
        </w:tc>
      </w:tr>
      <w:tr w:rsidR="008F3876">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8F3876" w:rsidRDefault="00163537">
            <w:pPr>
              <w:pStyle w:val="ConsPlusNormal0"/>
              <w:ind w:left="567"/>
              <w:jc w:val="both"/>
            </w:pPr>
            <w:r>
              <w:t>кислый гудрон от производства сульфонатных присадок (сульфирование белых масел), содержащий серную кислоту, тяжелые органические сульфонаты</w:t>
            </w:r>
          </w:p>
        </w:tc>
        <w:tc>
          <w:tcPr>
            <w:tcW w:w="2041" w:type="dxa"/>
            <w:tcBorders>
              <w:top w:val="nil"/>
              <w:left w:val="nil"/>
              <w:bottom w:val="nil"/>
              <w:right w:val="nil"/>
            </w:tcBorders>
          </w:tcPr>
          <w:p w:rsidR="008F3876" w:rsidRDefault="008F3876">
            <w:pPr>
              <w:pStyle w:val="ConsPlusNormal0"/>
            </w:pPr>
          </w:p>
        </w:tc>
        <w:tc>
          <w:tcPr>
            <w:tcW w:w="1191" w:type="dxa"/>
            <w:tcBorders>
              <w:top w:val="nil"/>
              <w:left w:val="nil"/>
              <w:bottom w:val="nil"/>
              <w:right w:val="nil"/>
            </w:tcBorders>
          </w:tcPr>
          <w:p w:rsidR="008F3876" w:rsidRDefault="008F3876">
            <w:pPr>
              <w:pStyle w:val="ConsPlusNormal0"/>
            </w:pPr>
          </w:p>
        </w:tc>
        <w:tc>
          <w:tcPr>
            <w:tcW w:w="1020" w:type="dxa"/>
            <w:tcBorders>
              <w:top w:val="nil"/>
              <w:left w:val="nil"/>
              <w:bottom w:val="nil"/>
              <w:right w:val="nil"/>
            </w:tcBorders>
          </w:tcPr>
          <w:p w:rsidR="008F3876" w:rsidRDefault="00163537">
            <w:pPr>
              <w:pStyle w:val="ConsPlusNormal0"/>
            </w:pPr>
            <w:r>
              <w:t>Y11</w:t>
            </w:r>
          </w:p>
        </w:tc>
      </w:tr>
      <w:tr w:rsidR="008F3876">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8F3876" w:rsidRDefault="00163537">
            <w:pPr>
              <w:pStyle w:val="ConsPlusNormal0"/>
              <w:ind w:left="567"/>
              <w:jc w:val="both"/>
            </w:pPr>
            <w:r>
              <w:t>кисл</w:t>
            </w:r>
            <w:r>
              <w:t>ый гудрон от очистки ароматических углеводородов, содержащий серную кислоту, ароматические соединения, сульфокислоты</w:t>
            </w:r>
          </w:p>
        </w:tc>
        <w:tc>
          <w:tcPr>
            <w:tcW w:w="2041" w:type="dxa"/>
            <w:tcBorders>
              <w:top w:val="nil"/>
              <w:left w:val="nil"/>
              <w:bottom w:val="nil"/>
              <w:right w:val="nil"/>
            </w:tcBorders>
          </w:tcPr>
          <w:p w:rsidR="008F3876" w:rsidRDefault="008F3876">
            <w:pPr>
              <w:pStyle w:val="ConsPlusNormal0"/>
            </w:pPr>
          </w:p>
        </w:tc>
        <w:tc>
          <w:tcPr>
            <w:tcW w:w="1191" w:type="dxa"/>
            <w:tcBorders>
              <w:top w:val="nil"/>
              <w:left w:val="nil"/>
              <w:bottom w:val="nil"/>
              <w:right w:val="nil"/>
            </w:tcBorders>
          </w:tcPr>
          <w:p w:rsidR="008F3876" w:rsidRDefault="008F3876">
            <w:pPr>
              <w:pStyle w:val="ConsPlusNormal0"/>
            </w:pPr>
          </w:p>
        </w:tc>
        <w:tc>
          <w:tcPr>
            <w:tcW w:w="1020" w:type="dxa"/>
            <w:tcBorders>
              <w:top w:val="nil"/>
              <w:left w:val="nil"/>
              <w:bottom w:val="nil"/>
              <w:right w:val="nil"/>
            </w:tcBorders>
          </w:tcPr>
          <w:p w:rsidR="008F3876" w:rsidRDefault="00163537">
            <w:pPr>
              <w:pStyle w:val="ConsPlusNormal0"/>
            </w:pPr>
            <w:r>
              <w:t>Y11</w:t>
            </w:r>
          </w:p>
        </w:tc>
      </w:tr>
      <w:tr w:rsidR="008F3876">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8F3876" w:rsidRDefault="00163537">
            <w:pPr>
              <w:pStyle w:val="ConsPlusNormal0"/>
              <w:ind w:left="567"/>
              <w:jc w:val="both"/>
            </w:pPr>
            <w:r>
              <w:t>кислый гудрон от очистки парафинов, содержащий серную кислоту, органические соединения</w:t>
            </w:r>
          </w:p>
        </w:tc>
        <w:tc>
          <w:tcPr>
            <w:tcW w:w="2041" w:type="dxa"/>
            <w:tcBorders>
              <w:top w:val="nil"/>
              <w:left w:val="nil"/>
              <w:bottom w:val="nil"/>
              <w:right w:val="nil"/>
            </w:tcBorders>
          </w:tcPr>
          <w:p w:rsidR="008F3876" w:rsidRDefault="008F3876">
            <w:pPr>
              <w:pStyle w:val="ConsPlusNormal0"/>
            </w:pPr>
          </w:p>
        </w:tc>
        <w:tc>
          <w:tcPr>
            <w:tcW w:w="1191" w:type="dxa"/>
            <w:tcBorders>
              <w:top w:val="nil"/>
              <w:left w:val="nil"/>
              <w:bottom w:val="nil"/>
              <w:right w:val="nil"/>
            </w:tcBorders>
          </w:tcPr>
          <w:p w:rsidR="008F3876" w:rsidRDefault="008F3876">
            <w:pPr>
              <w:pStyle w:val="ConsPlusNormal0"/>
            </w:pPr>
          </w:p>
        </w:tc>
        <w:tc>
          <w:tcPr>
            <w:tcW w:w="1020" w:type="dxa"/>
            <w:tcBorders>
              <w:top w:val="nil"/>
              <w:left w:val="nil"/>
              <w:bottom w:val="nil"/>
              <w:right w:val="nil"/>
            </w:tcBorders>
          </w:tcPr>
          <w:p w:rsidR="008F3876" w:rsidRDefault="00163537">
            <w:pPr>
              <w:pStyle w:val="ConsPlusNormal0"/>
            </w:pPr>
            <w:r>
              <w:t>Y11</w:t>
            </w:r>
          </w:p>
        </w:tc>
      </w:tr>
      <w:tr w:rsidR="008F3876">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8F3876" w:rsidRDefault="00163537">
            <w:pPr>
              <w:pStyle w:val="ConsPlusNormal0"/>
              <w:ind w:left="567"/>
              <w:jc w:val="both"/>
            </w:pPr>
            <w:r>
              <w:t>смолка кислая сульфатного отделения цеха ректификации бензола коксохимического производства</w:t>
            </w:r>
          </w:p>
        </w:tc>
        <w:tc>
          <w:tcPr>
            <w:tcW w:w="2041" w:type="dxa"/>
            <w:tcBorders>
              <w:top w:val="nil"/>
              <w:left w:val="nil"/>
              <w:bottom w:val="nil"/>
              <w:right w:val="nil"/>
            </w:tcBorders>
          </w:tcPr>
          <w:p w:rsidR="008F3876" w:rsidRDefault="008F3876">
            <w:pPr>
              <w:pStyle w:val="ConsPlusNormal0"/>
            </w:pPr>
          </w:p>
        </w:tc>
        <w:tc>
          <w:tcPr>
            <w:tcW w:w="1191" w:type="dxa"/>
            <w:tcBorders>
              <w:top w:val="nil"/>
              <w:left w:val="nil"/>
              <w:bottom w:val="nil"/>
              <w:right w:val="nil"/>
            </w:tcBorders>
          </w:tcPr>
          <w:p w:rsidR="008F3876" w:rsidRDefault="008F3876">
            <w:pPr>
              <w:pStyle w:val="ConsPlusNormal0"/>
            </w:pPr>
          </w:p>
        </w:tc>
        <w:tc>
          <w:tcPr>
            <w:tcW w:w="1020" w:type="dxa"/>
            <w:tcBorders>
              <w:top w:val="nil"/>
              <w:left w:val="nil"/>
              <w:bottom w:val="nil"/>
              <w:right w:val="nil"/>
            </w:tcBorders>
          </w:tcPr>
          <w:p w:rsidR="008F3876" w:rsidRDefault="00163537">
            <w:pPr>
              <w:pStyle w:val="ConsPlusNormal0"/>
            </w:pPr>
            <w:r>
              <w:t>Y11</w:t>
            </w:r>
          </w:p>
        </w:tc>
      </w:tr>
      <w:tr w:rsidR="008F3876">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8F3876" w:rsidRDefault="00163537">
            <w:pPr>
              <w:pStyle w:val="ConsPlusNormal0"/>
              <w:ind w:left="567"/>
              <w:jc w:val="both"/>
            </w:pPr>
            <w:r>
              <w:t>остатки от переработки кислых смол</w:t>
            </w:r>
          </w:p>
        </w:tc>
        <w:tc>
          <w:tcPr>
            <w:tcW w:w="2041" w:type="dxa"/>
            <w:tcBorders>
              <w:top w:val="nil"/>
              <w:left w:val="nil"/>
              <w:bottom w:val="nil"/>
              <w:right w:val="nil"/>
            </w:tcBorders>
          </w:tcPr>
          <w:p w:rsidR="008F3876" w:rsidRDefault="008F3876">
            <w:pPr>
              <w:pStyle w:val="ConsPlusNormal0"/>
            </w:pPr>
          </w:p>
        </w:tc>
        <w:tc>
          <w:tcPr>
            <w:tcW w:w="1191" w:type="dxa"/>
            <w:tcBorders>
              <w:top w:val="nil"/>
              <w:left w:val="nil"/>
              <w:bottom w:val="nil"/>
              <w:right w:val="nil"/>
            </w:tcBorders>
          </w:tcPr>
          <w:p w:rsidR="008F3876" w:rsidRDefault="008F3876">
            <w:pPr>
              <w:pStyle w:val="ConsPlusNormal0"/>
            </w:pPr>
          </w:p>
        </w:tc>
        <w:tc>
          <w:tcPr>
            <w:tcW w:w="1020" w:type="dxa"/>
            <w:tcBorders>
              <w:top w:val="nil"/>
              <w:left w:val="nil"/>
              <w:bottom w:val="nil"/>
              <w:right w:val="nil"/>
            </w:tcBorders>
          </w:tcPr>
          <w:p w:rsidR="008F3876" w:rsidRDefault="00163537">
            <w:pPr>
              <w:pStyle w:val="ConsPlusNormal0"/>
            </w:pPr>
            <w:r>
              <w:t>Y11</w:t>
            </w:r>
          </w:p>
        </w:tc>
      </w:tr>
      <w:tr w:rsidR="008F3876">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8F3876" w:rsidRDefault="00163537">
            <w:pPr>
              <w:pStyle w:val="ConsPlusNormal0"/>
              <w:ind w:left="567"/>
              <w:jc w:val="both"/>
            </w:pPr>
            <w:r>
              <w:t>шламы коксовых и газовых заводов</w:t>
            </w:r>
          </w:p>
        </w:tc>
        <w:tc>
          <w:tcPr>
            <w:tcW w:w="2041" w:type="dxa"/>
            <w:tcBorders>
              <w:top w:val="nil"/>
              <w:left w:val="nil"/>
              <w:bottom w:val="nil"/>
              <w:right w:val="nil"/>
            </w:tcBorders>
          </w:tcPr>
          <w:p w:rsidR="008F3876" w:rsidRDefault="008F3876">
            <w:pPr>
              <w:pStyle w:val="ConsPlusNormal0"/>
            </w:pPr>
          </w:p>
        </w:tc>
        <w:tc>
          <w:tcPr>
            <w:tcW w:w="1191" w:type="dxa"/>
            <w:tcBorders>
              <w:top w:val="nil"/>
              <w:left w:val="nil"/>
              <w:bottom w:val="nil"/>
              <w:right w:val="nil"/>
            </w:tcBorders>
          </w:tcPr>
          <w:p w:rsidR="008F3876" w:rsidRDefault="008F3876">
            <w:pPr>
              <w:pStyle w:val="ConsPlusNormal0"/>
            </w:pPr>
          </w:p>
        </w:tc>
        <w:tc>
          <w:tcPr>
            <w:tcW w:w="1020" w:type="dxa"/>
            <w:tcBorders>
              <w:top w:val="nil"/>
              <w:left w:val="nil"/>
              <w:bottom w:val="nil"/>
              <w:right w:val="nil"/>
            </w:tcBorders>
          </w:tcPr>
          <w:p w:rsidR="008F3876" w:rsidRDefault="00163537">
            <w:pPr>
              <w:pStyle w:val="ConsPlusNormal0"/>
            </w:pPr>
            <w:r>
              <w:t>Y39</w:t>
            </w:r>
          </w:p>
        </w:tc>
      </w:tr>
      <w:tr w:rsidR="008F3876">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8F3876" w:rsidRDefault="00163537">
            <w:pPr>
              <w:pStyle w:val="ConsPlusNormal0"/>
              <w:ind w:left="283"/>
              <w:jc w:val="both"/>
            </w:pPr>
            <w:r>
              <w:t>3) отработанные нефтепродукты, в том числе:</w:t>
            </w:r>
          </w:p>
        </w:tc>
        <w:tc>
          <w:tcPr>
            <w:tcW w:w="2041" w:type="dxa"/>
            <w:tcBorders>
              <w:top w:val="nil"/>
              <w:left w:val="nil"/>
              <w:bottom w:val="nil"/>
              <w:right w:val="nil"/>
            </w:tcBorders>
          </w:tcPr>
          <w:p w:rsidR="008F3876" w:rsidRDefault="008F3876">
            <w:pPr>
              <w:pStyle w:val="ConsPlusNormal0"/>
            </w:pPr>
          </w:p>
        </w:tc>
        <w:tc>
          <w:tcPr>
            <w:tcW w:w="1191" w:type="dxa"/>
            <w:tcBorders>
              <w:top w:val="nil"/>
              <w:left w:val="nil"/>
              <w:bottom w:val="nil"/>
              <w:right w:val="nil"/>
            </w:tcBorders>
          </w:tcPr>
          <w:p w:rsidR="008F3876" w:rsidRDefault="008F3876">
            <w:pPr>
              <w:pStyle w:val="ConsPlusNormal0"/>
            </w:pPr>
          </w:p>
        </w:tc>
        <w:tc>
          <w:tcPr>
            <w:tcW w:w="102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8F3876" w:rsidRDefault="00163537">
            <w:pPr>
              <w:pStyle w:val="ConsPlusNormal0"/>
              <w:ind w:left="567"/>
              <w:jc w:val="both"/>
            </w:pPr>
            <w:r>
              <w:t>шламы этилированного бензина и шламы этилированной антидетонационной смеси</w:t>
            </w:r>
          </w:p>
        </w:tc>
        <w:tc>
          <w:tcPr>
            <w:tcW w:w="2041" w:type="dxa"/>
            <w:tcBorders>
              <w:top w:val="nil"/>
              <w:left w:val="nil"/>
              <w:bottom w:val="nil"/>
              <w:right w:val="nil"/>
            </w:tcBorders>
          </w:tcPr>
          <w:p w:rsidR="008F3876" w:rsidRDefault="00163537">
            <w:pPr>
              <w:pStyle w:val="ConsPlusNormal0"/>
            </w:pPr>
            <w:r>
              <w:t>из 2620 21 000 0</w:t>
            </w:r>
          </w:p>
          <w:p w:rsidR="008F3876" w:rsidRDefault="00163537">
            <w:pPr>
              <w:pStyle w:val="ConsPlusNormal0"/>
            </w:pPr>
            <w:r>
              <w:t>из 2710</w:t>
            </w:r>
          </w:p>
          <w:p w:rsidR="008F3876" w:rsidRDefault="00163537">
            <w:pPr>
              <w:pStyle w:val="ConsPlusNormal0"/>
            </w:pPr>
            <w:r>
              <w:t>из 3811 11</w:t>
            </w:r>
          </w:p>
        </w:tc>
        <w:tc>
          <w:tcPr>
            <w:tcW w:w="1191" w:type="dxa"/>
            <w:tcBorders>
              <w:top w:val="nil"/>
              <w:left w:val="nil"/>
              <w:bottom w:val="nil"/>
              <w:right w:val="nil"/>
            </w:tcBorders>
          </w:tcPr>
          <w:p w:rsidR="008F3876" w:rsidRDefault="00163537">
            <w:pPr>
              <w:pStyle w:val="ConsPlusNormal0"/>
            </w:pPr>
            <w:r>
              <w:t>A3030</w:t>
            </w:r>
          </w:p>
        </w:tc>
        <w:tc>
          <w:tcPr>
            <w:tcW w:w="1020" w:type="dxa"/>
            <w:tcBorders>
              <w:top w:val="nil"/>
              <w:left w:val="nil"/>
              <w:bottom w:val="nil"/>
              <w:right w:val="nil"/>
            </w:tcBorders>
          </w:tcPr>
          <w:p w:rsidR="008F3876" w:rsidRDefault="00163537">
            <w:pPr>
              <w:pStyle w:val="ConsPlusNormal0"/>
            </w:pPr>
            <w:r>
              <w:t>Y31</w:t>
            </w:r>
          </w:p>
        </w:tc>
      </w:tr>
      <w:tr w:rsidR="008F3876">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8F3876" w:rsidRDefault="00163537">
            <w:pPr>
              <w:pStyle w:val="ConsPlusNormal0"/>
              <w:ind w:left="567"/>
              <w:jc w:val="both"/>
            </w:pPr>
            <w:r>
              <w:t>отходы, содержащие свинцовые антидетонаторы</w:t>
            </w:r>
          </w:p>
        </w:tc>
        <w:tc>
          <w:tcPr>
            <w:tcW w:w="2041" w:type="dxa"/>
            <w:tcBorders>
              <w:top w:val="nil"/>
              <w:left w:val="nil"/>
              <w:bottom w:val="nil"/>
              <w:right w:val="nil"/>
            </w:tcBorders>
          </w:tcPr>
          <w:p w:rsidR="008F3876" w:rsidRDefault="00163537">
            <w:pPr>
              <w:pStyle w:val="ConsPlusNormal0"/>
            </w:pPr>
            <w:r>
              <w:t>из 2710</w:t>
            </w:r>
          </w:p>
          <w:p w:rsidR="008F3876" w:rsidRDefault="00163537">
            <w:pPr>
              <w:pStyle w:val="ConsPlusNormal0"/>
            </w:pPr>
            <w:r>
              <w:t>из 3811 11</w:t>
            </w:r>
          </w:p>
        </w:tc>
        <w:tc>
          <w:tcPr>
            <w:tcW w:w="1191" w:type="dxa"/>
            <w:tcBorders>
              <w:top w:val="nil"/>
              <w:left w:val="nil"/>
              <w:bottom w:val="nil"/>
              <w:right w:val="nil"/>
            </w:tcBorders>
          </w:tcPr>
          <w:p w:rsidR="008F3876" w:rsidRDefault="00163537">
            <w:pPr>
              <w:pStyle w:val="ConsPlusNormal0"/>
            </w:pPr>
            <w:r>
              <w:t>A3030</w:t>
            </w:r>
          </w:p>
        </w:tc>
        <w:tc>
          <w:tcPr>
            <w:tcW w:w="102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9014" w:type="dxa"/>
            <w:gridSpan w:val="4"/>
            <w:tcBorders>
              <w:top w:val="nil"/>
              <w:left w:val="nil"/>
              <w:bottom w:val="nil"/>
              <w:right w:val="nil"/>
            </w:tcBorders>
          </w:tcPr>
          <w:p w:rsidR="008F3876" w:rsidRDefault="00163537">
            <w:pPr>
              <w:pStyle w:val="ConsPlusNormal0"/>
              <w:jc w:val="both"/>
            </w:pPr>
            <w:r>
              <w:t>(в ред. решения</w:t>
            </w:r>
            <w:r>
              <w:t xml:space="preserve"> Коллегии Евразийской экономической комиссии от 11.10.2021 N 137)</w:t>
            </w:r>
          </w:p>
        </w:tc>
      </w:tr>
      <w:tr w:rsidR="008F3876">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8F3876" w:rsidRDefault="00163537">
            <w:pPr>
              <w:pStyle w:val="ConsPlusNormal0"/>
            </w:pPr>
            <w:r>
              <w:t>8. Отходы шкур или пушно-мехового сырья, содержащие возбудители инфекционных заболеваний человека и животных</w:t>
            </w:r>
          </w:p>
        </w:tc>
        <w:tc>
          <w:tcPr>
            <w:tcW w:w="2041" w:type="dxa"/>
            <w:tcBorders>
              <w:top w:val="nil"/>
              <w:left w:val="nil"/>
              <w:bottom w:val="nil"/>
              <w:right w:val="nil"/>
            </w:tcBorders>
          </w:tcPr>
          <w:p w:rsidR="008F3876" w:rsidRDefault="00163537">
            <w:pPr>
              <w:pStyle w:val="ConsPlusNormal0"/>
            </w:pPr>
            <w:r>
              <w:t>из 0511 99 100 0</w:t>
            </w:r>
          </w:p>
          <w:p w:rsidR="008F3876" w:rsidRDefault="00163537">
            <w:pPr>
              <w:pStyle w:val="ConsPlusNormal0"/>
            </w:pPr>
            <w:r>
              <w:t>из 4101 - из 4103</w:t>
            </w:r>
          </w:p>
          <w:p w:rsidR="008F3876" w:rsidRDefault="00163537">
            <w:pPr>
              <w:pStyle w:val="ConsPlusNormal0"/>
            </w:pPr>
            <w:r>
              <w:t>из 4301</w:t>
            </w:r>
          </w:p>
          <w:p w:rsidR="008F3876" w:rsidRDefault="00163537">
            <w:pPr>
              <w:pStyle w:val="ConsPlusNormal0"/>
            </w:pPr>
            <w:r>
              <w:lastRenderedPageBreak/>
              <w:t>из 4115 20 000 0</w:t>
            </w:r>
          </w:p>
        </w:tc>
        <w:tc>
          <w:tcPr>
            <w:tcW w:w="1191" w:type="dxa"/>
            <w:tcBorders>
              <w:top w:val="nil"/>
              <w:left w:val="nil"/>
              <w:bottom w:val="nil"/>
              <w:right w:val="nil"/>
            </w:tcBorders>
          </w:tcPr>
          <w:p w:rsidR="008F3876" w:rsidRDefault="00163537">
            <w:pPr>
              <w:pStyle w:val="ConsPlusNormal0"/>
            </w:pPr>
            <w:r>
              <w:lastRenderedPageBreak/>
              <w:t>A3110</w:t>
            </w:r>
          </w:p>
        </w:tc>
        <w:tc>
          <w:tcPr>
            <w:tcW w:w="1020" w:type="dxa"/>
            <w:tcBorders>
              <w:top w:val="nil"/>
              <w:left w:val="nil"/>
              <w:bottom w:val="nil"/>
              <w:right w:val="nil"/>
            </w:tcBorders>
          </w:tcPr>
          <w:p w:rsidR="008F3876" w:rsidRDefault="00163537">
            <w:pPr>
              <w:pStyle w:val="ConsPlusNormal0"/>
            </w:pPr>
            <w:r>
              <w:t>Y21</w:t>
            </w:r>
          </w:p>
          <w:p w:rsidR="008F3876" w:rsidRDefault="00163537">
            <w:pPr>
              <w:pStyle w:val="ConsPlusNormal0"/>
            </w:pPr>
            <w:r>
              <w:t>Y4</w:t>
            </w:r>
          </w:p>
        </w:tc>
      </w:tr>
      <w:tr w:rsidR="008F3876">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8F3876" w:rsidRDefault="00163537">
            <w:pPr>
              <w:pStyle w:val="ConsPlusNormal0"/>
            </w:pPr>
            <w:r>
              <w:t>9. Отходы, содержащие органические фосфорные соединения</w:t>
            </w:r>
          </w:p>
        </w:tc>
        <w:tc>
          <w:tcPr>
            <w:tcW w:w="2041" w:type="dxa"/>
            <w:tcBorders>
              <w:top w:val="nil"/>
              <w:left w:val="nil"/>
              <w:bottom w:val="nil"/>
              <w:right w:val="nil"/>
            </w:tcBorders>
          </w:tcPr>
          <w:p w:rsidR="008F3876" w:rsidRDefault="00163537">
            <w:pPr>
              <w:pStyle w:val="ConsPlusNormal0"/>
            </w:pPr>
            <w:r>
              <w:t>из 3101 00 000 0</w:t>
            </w:r>
          </w:p>
          <w:p w:rsidR="008F3876" w:rsidRDefault="00163537">
            <w:pPr>
              <w:pStyle w:val="ConsPlusNormal0"/>
            </w:pPr>
            <w:r>
              <w:t>из 3825 61 000 0</w:t>
            </w:r>
          </w:p>
        </w:tc>
        <w:tc>
          <w:tcPr>
            <w:tcW w:w="1191" w:type="dxa"/>
            <w:tcBorders>
              <w:top w:val="nil"/>
              <w:left w:val="nil"/>
              <w:bottom w:val="nil"/>
              <w:right w:val="nil"/>
            </w:tcBorders>
          </w:tcPr>
          <w:p w:rsidR="008F3876" w:rsidRDefault="00163537">
            <w:pPr>
              <w:pStyle w:val="ConsPlusNormal0"/>
            </w:pPr>
            <w:r>
              <w:t>A3130</w:t>
            </w:r>
          </w:p>
        </w:tc>
        <w:tc>
          <w:tcPr>
            <w:tcW w:w="1020" w:type="dxa"/>
            <w:tcBorders>
              <w:top w:val="nil"/>
              <w:left w:val="nil"/>
              <w:bottom w:val="nil"/>
              <w:right w:val="nil"/>
            </w:tcBorders>
          </w:tcPr>
          <w:p w:rsidR="008F3876" w:rsidRDefault="00163537">
            <w:pPr>
              <w:pStyle w:val="ConsPlusNormal0"/>
            </w:pPr>
            <w:r>
              <w:t>Y37</w:t>
            </w:r>
          </w:p>
        </w:tc>
      </w:tr>
      <w:tr w:rsidR="008F3876">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8F3876" w:rsidRDefault="00163537">
            <w:pPr>
              <w:pStyle w:val="ConsPlusNormal0"/>
            </w:pPr>
            <w:r>
              <w:t>10. Отходы фторорганических соединений</w:t>
            </w:r>
          </w:p>
        </w:tc>
        <w:tc>
          <w:tcPr>
            <w:tcW w:w="2041" w:type="dxa"/>
            <w:tcBorders>
              <w:top w:val="nil"/>
              <w:left w:val="nil"/>
              <w:bottom w:val="nil"/>
              <w:right w:val="nil"/>
            </w:tcBorders>
          </w:tcPr>
          <w:p w:rsidR="008F3876" w:rsidRDefault="00163537">
            <w:pPr>
              <w:pStyle w:val="ConsPlusNormal0"/>
            </w:pPr>
            <w:r>
              <w:t>из 2903</w:t>
            </w:r>
          </w:p>
          <w:p w:rsidR="008F3876" w:rsidRDefault="00163537">
            <w:pPr>
              <w:pStyle w:val="ConsPlusNormal0"/>
            </w:pPr>
            <w:r>
              <w:t>из 3825 61 000 0</w:t>
            </w:r>
          </w:p>
        </w:tc>
        <w:tc>
          <w:tcPr>
            <w:tcW w:w="1191" w:type="dxa"/>
            <w:tcBorders>
              <w:top w:val="nil"/>
              <w:left w:val="nil"/>
              <w:bottom w:val="nil"/>
              <w:right w:val="nil"/>
            </w:tcBorders>
          </w:tcPr>
          <w:p w:rsidR="008F3876" w:rsidRDefault="008F3876">
            <w:pPr>
              <w:pStyle w:val="ConsPlusNormal0"/>
            </w:pPr>
          </w:p>
        </w:tc>
        <w:tc>
          <w:tcPr>
            <w:tcW w:w="1020" w:type="dxa"/>
            <w:tcBorders>
              <w:top w:val="nil"/>
              <w:left w:val="nil"/>
              <w:bottom w:val="nil"/>
              <w:right w:val="nil"/>
            </w:tcBorders>
          </w:tcPr>
          <w:p w:rsidR="008F3876" w:rsidRDefault="00163537">
            <w:pPr>
              <w:pStyle w:val="ConsPlusNormal0"/>
            </w:pPr>
            <w:r>
              <w:t>Y45</w:t>
            </w:r>
          </w:p>
        </w:tc>
      </w:tr>
      <w:tr w:rsidR="008F3876">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8F3876" w:rsidRDefault="00163537">
            <w:pPr>
              <w:pStyle w:val="ConsPlusNormal0"/>
            </w:pPr>
            <w:r>
              <w:t>11. Отходы производства хлорорганических кислот</w:t>
            </w:r>
          </w:p>
        </w:tc>
        <w:tc>
          <w:tcPr>
            <w:tcW w:w="2041" w:type="dxa"/>
            <w:tcBorders>
              <w:top w:val="nil"/>
              <w:left w:val="nil"/>
              <w:bottom w:val="nil"/>
              <w:right w:val="nil"/>
            </w:tcBorders>
          </w:tcPr>
          <w:p w:rsidR="008F3876" w:rsidRDefault="00163537">
            <w:pPr>
              <w:pStyle w:val="ConsPlusNormal0"/>
            </w:pPr>
            <w:r>
              <w:t>из 2915</w:t>
            </w:r>
          </w:p>
          <w:p w:rsidR="008F3876" w:rsidRDefault="00163537">
            <w:pPr>
              <w:pStyle w:val="ConsPlusNormal0"/>
            </w:pPr>
            <w:r>
              <w:t>из 2916</w:t>
            </w:r>
          </w:p>
          <w:p w:rsidR="008F3876" w:rsidRDefault="00163537">
            <w:pPr>
              <w:pStyle w:val="ConsPlusNormal0"/>
            </w:pPr>
            <w:r>
              <w:t>из 2917</w:t>
            </w:r>
          </w:p>
          <w:p w:rsidR="008F3876" w:rsidRDefault="00163537">
            <w:pPr>
              <w:pStyle w:val="ConsPlusNormal0"/>
            </w:pPr>
            <w:r>
              <w:t>из 2918</w:t>
            </w:r>
          </w:p>
        </w:tc>
        <w:tc>
          <w:tcPr>
            <w:tcW w:w="1191" w:type="dxa"/>
            <w:tcBorders>
              <w:top w:val="nil"/>
              <w:left w:val="nil"/>
              <w:bottom w:val="nil"/>
              <w:right w:val="nil"/>
            </w:tcBorders>
          </w:tcPr>
          <w:p w:rsidR="008F3876" w:rsidRDefault="008F3876">
            <w:pPr>
              <w:pStyle w:val="ConsPlusNormal0"/>
            </w:pPr>
          </w:p>
        </w:tc>
        <w:tc>
          <w:tcPr>
            <w:tcW w:w="1020" w:type="dxa"/>
            <w:tcBorders>
              <w:top w:val="nil"/>
              <w:left w:val="nil"/>
              <w:bottom w:val="nil"/>
              <w:right w:val="nil"/>
            </w:tcBorders>
          </w:tcPr>
          <w:p w:rsidR="008F3876" w:rsidRDefault="00163537">
            <w:pPr>
              <w:pStyle w:val="ConsPlusNormal0"/>
            </w:pPr>
            <w:r>
              <w:t>Y45</w:t>
            </w:r>
          </w:p>
        </w:tc>
      </w:tr>
      <w:tr w:rsidR="008F3876">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8F3876" w:rsidRDefault="00163537">
            <w:pPr>
              <w:pStyle w:val="ConsPlusNormal0"/>
            </w:pPr>
            <w:r>
              <w:t>12. Отходы негалогенированных органических растворителей и их смесей</w:t>
            </w:r>
          </w:p>
        </w:tc>
        <w:tc>
          <w:tcPr>
            <w:tcW w:w="2041" w:type="dxa"/>
            <w:tcBorders>
              <w:top w:val="nil"/>
              <w:left w:val="nil"/>
              <w:bottom w:val="nil"/>
              <w:right w:val="nil"/>
            </w:tcBorders>
          </w:tcPr>
          <w:p w:rsidR="008F3876" w:rsidRDefault="00163537">
            <w:pPr>
              <w:pStyle w:val="ConsPlusNormal0"/>
            </w:pPr>
            <w:r>
              <w:t>из 3825 61 000 0</w:t>
            </w:r>
          </w:p>
          <w:p w:rsidR="008F3876" w:rsidRDefault="00163537">
            <w:pPr>
              <w:pStyle w:val="ConsPlusNormal0"/>
            </w:pPr>
            <w:r>
              <w:t>из 3825</w:t>
            </w:r>
          </w:p>
        </w:tc>
        <w:tc>
          <w:tcPr>
            <w:tcW w:w="1191" w:type="dxa"/>
            <w:tcBorders>
              <w:top w:val="nil"/>
              <w:left w:val="nil"/>
              <w:bottom w:val="nil"/>
              <w:right w:val="nil"/>
            </w:tcBorders>
          </w:tcPr>
          <w:p w:rsidR="008F3876" w:rsidRDefault="00163537">
            <w:pPr>
              <w:pStyle w:val="ConsPlusNormal0"/>
            </w:pPr>
            <w:r>
              <w:t>A3140</w:t>
            </w:r>
          </w:p>
        </w:tc>
        <w:tc>
          <w:tcPr>
            <w:tcW w:w="1020" w:type="dxa"/>
            <w:tcBorders>
              <w:top w:val="nil"/>
              <w:left w:val="nil"/>
              <w:bottom w:val="nil"/>
              <w:right w:val="nil"/>
            </w:tcBorders>
          </w:tcPr>
          <w:p w:rsidR="008F3876" w:rsidRDefault="00163537">
            <w:pPr>
              <w:pStyle w:val="ConsPlusNormal0"/>
            </w:pPr>
            <w:r>
              <w:t>Y42</w:t>
            </w:r>
          </w:p>
        </w:tc>
      </w:tr>
      <w:tr w:rsidR="008F3876">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8F3876" w:rsidRDefault="00163537">
            <w:pPr>
              <w:pStyle w:val="ConsPlusNormal0"/>
            </w:pPr>
            <w:r>
              <w:t>13. Отходы галогенированных органических растворителей и их смесей</w:t>
            </w:r>
          </w:p>
        </w:tc>
        <w:tc>
          <w:tcPr>
            <w:tcW w:w="2041" w:type="dxa"/>
            <w:tcBorders>
              <w:top w:val="nil"/>
              <w:left w:val="nil"/>
              <w:bottom w:val="nil"/>
              <w:right w:val="nil"/>
            </w:tcBorders>
          </w:tcPr>
          <w:p w:rsidR="008F3876" w:rsidRDefault="00163537">
            <w:pPr>
              <w:pStyle w:val="ConsPlusNormal0"/>
            </w:pPr>
            <w:r>
              <w:t>из 3825 41 000 0</w:t>
            </w:r>
          </w:p>
        </w:tc>
        <w:tc>
          <w:tcPr>
            <w:tcW w:w="1191" w:type="dxa"/>
            <w:tcBorders>
              <w:top w:val="nil"/>
              <w:left w:val="nil"/>
              <w:bottom w:val="nil"/>
              <w:right w:val="nil"/>
            </w:tcBorders>
          </w:tcPr>
          <w:p w:rsidR="008F3876" w:rsidRDefault="00163537">
            <w:pPr>
              <w:pStyle w:val="ConsPlusNormal0"/>
            </w:pPr>
            <w:r>
              <w:t>A3150</w:t>
            </w:r>
          </w:p>
        </w:tc>
        <w:tc>
          <w:tcPr>
            <w:tcW w:w="1020" w:type="dxa"/>
            <w:tcBorders>
              <w:top w:val="nil"/>
              <w:left w:val="nil"/>
              <w:bottom w:val="nil"/>
              <w:right w:val="nil"/>
            </w:tcBorders>
          </w:tcPr>
          <w:p w:rsidR="008F3876" w:rsidRDefault="00163537">
            <w:pPr>
              <w:pStyle w:val="ConsPlusNormal0"/>
            </w:pPr>
            <w:r>
              <w:t>Y41</w:t>
            </w:r>
          </w:p>
        </w:tc>
      </w:tr>
      <w:tr w:rsidR="008F3876">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8F3876" w:rsidRDefault="00163537">
            <w:pPr>
              <w:pStyle w:val="ConsPlusNormal0"/>
            </w:pPr>
            <w:r>
              <w:t xml:space="preserve">14. Отходы веществ и изделий, содержащие или загрязненные: полихлорированным дифенилом (ПХД), полихлорированным терфенилом (ПХТ), полихлорированным нафталином (ПХН) или полибромированным дифенилом (ПБД), включая любые другие полибромированные аналоги этих </w:t>
            </w:r>
            <w:r>
              <w:t>соединений при уровне концентрации от 50 мг/кг и выше</w:t>
            </w:r>
          </w:p>
        </w:tc>
        <w:tc>
          <w:tcPr>
            <w:tcW w:w="2041" w:type="dxa"/>
            <w:tcBorders>
              <w:top w:val="nil"/>
              <w:left w:val="nil"/>
              <w:bottom w:val="nil"/>
              <w:right w:val="nil"/>
            </w:tcBorders>
          </w:tcPr>
          <w:p w:rsidR="008F3876" w:rsidRDefault="00163537">
            <w:pPr>
              <w:pStyle w:val="ConsPlusNormal0"/>
            </w:pPr>
            <w:r>
              <w:t>из 3825</w:t>
            </w:r>
          </w:p>
        </w:tc>
        <w:tc>
          <w:tcPr>
            <w:tcW w:w="1191" w:type="dxa"/>
            <w:tcBorders>
              <w:top w:val="nil"/>
              <w:left w:val="nil"/>
              <w:bottom w:val="nil"/>
              <w:right w:val="nil"/>
            </w:tcBorders>
          </w:tcPr>
          <w:p w:rsidR="008F3876" w:rsidRDefault="00163537">
            <w:pPr>
              <w:pStyle w:val="ConsPlusNormal0"/>
            </w:pPr>
            <w:r>
              <w:t>A3180</w:t>
            </w:r>
          </w:p>
        </w:tc>
        <w:tc>
          <w:tcPr>
            <w:tcW w:w="1020" w:type="dxa"/>
            <w:tcBorders>
              <w:top w:val="nil"/>
              <w:left w:val="nil"/>
              <w:bottom w:val="nil"/>
              <w:right w:val="nil"/>
            </w:tcBorders>
          </w:tcPr>
          <w:p w:rsidR="008F3876" w:rsidRDefault="00163537">
            <w:pPr>
              <w:pStyle w:val="ConsPlusNormal0"/>
            </w:pPr>
            <w:r>
              <w:t>Y10</w:t>
            </w:r>
          </w:p>
        </w:tc>
      </w:tr>
      <w:tr w:rsidR="008F3876">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8F3876" w:rsidRDefault="00163537">
            <w:pPr>
              <w:pStyle w:val="ConsPlusNormal0"/>
            </w:pPr>
            <w:r>
              <w:t>15. Отходы в виде смолистых осадков (кроме асфальтовых вяжущих), образующиеся при рафинировании, дистилляции или любой пиролитической обработке органических материалов</w:t>
            </w:r>
          </w:p>
        </w:tc>
        <w:tc>
          <w:tcPr>
            <w:tcW w:w="2041" w:type="dxa"/>
            <w:tcBorders>
              <w:top w:val="nil"/>
              <w:left w:val="nil"/>
              <w:bottom w:val="nil"/>
              <w:right w:val="nil"/>
            </w:tcBorders>
          </w:tcPr>
          <w:p w:rsidR="008F3876" w:rsidRDefault="00163537">
            <w:pPr>
              <w:pStyle w:val="ConsPlusNormal0"/>
            </w:pPr>
            <w:r>
              <w:t>из 3825</w:t>
            </w:r>
          </w:p>
        </w:tc>
        <w:tc>
          <w:tcPr>
            <w:tcW w:w="1191" w:type="dxa"/>
            <w:tcBorders>
              <w:top w:val="nil"/>
              <w:left w:val="nil"/>
              <w:bottom w:val="nil"/>
              <w:right w:val="nil"/>
            </w:tcBorders>
          </w:tcPr>
          <w:p w:rsidR="008F3876" w:rsidRDefault="00163537">
            <w:pPr>
              <w:pStyle w:val="ConsPlusNormal0"/>
            </w:pPr>
            <w:r>
              <w:t>A3190</w:t>
            </w:r>
          </w:p>
        </w:tc>
        <w:tc>
          <w:tcPr>
            <w:tcW w:w="1020" w:type="dxa"/>
            <w:tcBorders>
              <w:top w:val="nil"/>
              <w:left w:val="nil"/>
              <w:bottom w:val="nil"/>
              <w:right w:val="nil"/>
            </w:tcBorders>
          </w:tcPr>
          <w:p w:rsidR="008F3876" w:rsidRDefault="00163537">
            <w:pPr>
              <w:pStyle w:val="ConsPlusNormal0"/>
            </w:pPr>
            <w:r>
              <w:t>Y11</w:t>
            </w:r>
          </w:p>
        </w:tc>
      </w:tr>
      <w:tr w:rsidR="008F3876">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8F3876" w:rsidRDefault="00163537">
            <w:pPr>
              <w:pStyle w:val="ConsPlusNormal0"/>
            </w:pPr>
            <w:r>
              <w:t>16. Фусы смолообразные (отходы переработки сланцев), содержащие фенол</w:t>
            </w:r>
          </w:p>
        </w:tc>
        <w:tc>
          <w:tcPr>
            <w:tcW w:w="2041" w:type="dxa"/>
            <w:tcBorders>
              <w:top w:val="nil"/>
              <w:left w:val="nil"/>
              <w:bottom w:val="nil"/>
              <w:right w:val="nil"/>
            </w:tcBorders>
          </w:tcPr>
          <w:p w:rsidR="008F3876" w:rsidRDefault="00163537">
            <w:pPr>
              <w:pStyle w:val="ConsPlusNormal0"/>
            </w:pPr>
            <w:r>
              <w:t>из 2706 00 000 0</w:t>
            </w:r>
          </w:p>
        </w:tc>
        <w:tc>
          <w:tcPr>
            <w:tcW w:w="1191" w:type="dxa"/>
            <w:tcBorders>
              <w:top w:val="nil"/>
              <w:left w:val="nil"/>
              <w:bottom w:val="nil"/>
              <w:right w:val="nil"/>
            </w:tcBorders>
          </w:tcPr>
          <w:p w:rsidR="008F3876" w:rsidRDefault="008F3876">
            <w:pPr>
              <w:pStyle w:val="ConsPlusNormal0"/>
            </w:pPr>
          </w:p>
        </w:tc>
        <w:tc>
          <w:tcPr>
            <w:tcW w:w="102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8F3876" w:rsidRDefault="00163537">
            <w:pPr>
              <w:pStyle w:val="ConsPlusNormal0"/>
            </w:pPr>
            <w:r>
              <w:t>17. Резиновые отходы из следующих материалов, если они не смешаны с другими отходами,</w:t>
            </w:r>
          </w:p>
          <w:p w:rsidR="008F3876" w:rsidRDefault="00163537">
            <w:pPr>
              <w:pStyle w:val="ConsPlusNormal0"/>
            </w:pPr>
            <w:r>
              <w:t>в том числе:</w:t>
            </w:r>
          </w:p>
        </w:tc>
        <w:tc>
          <w:tcPr>
            <w:tcW w:w="2041" w:type="dxa"/>
            <w:tcBorders>
              <w:top w:val="nil"/>
              <w:left w:val="nil"/>
              <w:bottom w:val="nil"/>
              <w:right w:val="nil"/>
            </w:tcBorders>
          </w:tcPr>
          <w:p w:rsidR="008F3876" w:rsidRDefault="008F3876">
            <w:pPr>
              <w:pStyle w:val="ConsPlusNormal0"/>
            </w:pPr>
          </w:p>
        </w:tc>
        <w:tc>
          <w:tcPr>
            <w:tcW w:w="1191" w:type="dxa"/>
            <w:tcBorders>
              <w:top w:val="nil"/>
              <w:left w:val="nil"/>
              <w:bottom w:val="nil"/>
              <w:right w:val="nil"/>
            </w:tcBorders>
          </w:tcPr>
          <w:p w:rsidR="008F3876" w:rsidRDefault="00163537">
            <w:pPr>
              <w:pStyle w:val="ConsPlusNormal0"/>
            </w:pPr>
            <w:r>
              <w:t>B3040</w:t>
            </w:r>
          </w:p>
        </w:tc>
        <w:tc>
          <w:tcPr>
            <w:tcW w:w="102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8F3876" w:rsidRDefault="00163537">
            <w:pPr>
              <w:pStyle w:val="ConsPlusNormal0"/>
              <w:ind w:left="283"/>
              <w:jc w:val="both"/>
            </w:pPr>
            <w:r>
              <w:t>1) изношенные камеры</w:t>
            </w:r>
          </w:p>
        </w:tc>
        <w:tc>
          <w:tcPr>
            <w:tcW w:w="2041" w:type="dxa"/>
            <w:tcBorders>
              <w:top w:val="nil"/>
              <w:left w:val="nil"/>
              <w:bottom w:val="nil"/>
              <w:right w:val="nil"/>
            </w:tcBorders>
          </w:tcPr>
          <w:p w:rsidR="008F3876" w:rsidRDefault="00163537">
            <w:pPr>
              <w:pStyle w:val="ConsPlusNormal0"/>
              <w:jc w:val="both"/>
            </w:pPr>
            <w:r>
              <w:t>из 4013</w:t>
            </w:r>
          </w:p>
        </w:tc>
        <w:tc>
          <w:tcPr>
            <w:tcW w:w="1191" w:type="dxa"/>
            <w:tcBorders>
              <w:top w:val="nil"/>
              <w:left w:val="nil"/>
              <w:bottom w:val="nil"/>
              <w:right w:val="nil"/>
            </w:tcBorders>
          </w:tcPr>
          <w:p w:rsidR="008F3876" w:rsidRDefault="00163537">
            <w:pPr>
              <w:pStyle w:val="ConsPlusNormal0"/>
              <w:jc w:val="both"/>
            </w:pPr>
            <w:r>
              <w:t>B3140</w:t>
            </w:r>
          </w:p>
        </w:tc>
        <w:tc>
          <w:tcPr>
            <w:tcW w:w="102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8F3876" w:rsidRDefault="00163537">
            <w:pPr>
              <w:pStyle w:val="ConsPlusNormal0"/>
              <w:ind w:left="283"/>
              <w:jc w:val="both"/>
            </w:pPr>
            <w:r>
              <w:t>2) отходы твердой резины (например, эбонит)</w:t>
            </w:r>
          </w:p>
        </w:tc>
        <w:tc>
          <w:tcPr>
            <w:tcW w:w="2041" w:type="dxa"/>
            <w:tcBorders>
              <w:top w:val="nil"/>
              <w:left w:val="nil"/>
              <w:bottom w:val="nil"/>
              <w:right w:val="nil"/>
            </w:tcBorders>
          </w:tcPr>
          <w:p w:rsidR="008F3876" w:rsidRDefault="00163537">
            <w:pPr>
              <w:pStyle w:val="ConsPlusNormal0"/>
            </w:pPr>
            <w:r>
              <w:t>из 4017 00 000 9</w:t>
            </w:r>
          </w:p>
        </w:tc>
        <w:tc>
          <w:tcPr>
            <w:tcW w:w="1191" w:type="dxa"/>
            <w:tcBorders>
              <w:top w:val="nil"/>
              <w:left w:val="nil"/>
              <w:bottom w:val="nil"/>
              <w:right w:val="nil"/>
            </w:tcBorders>
          </w:tcPr>
          <w:p w:rsidR="008F3876" w:rsidRDefault="00163537">
            <w:pPr>
              <w:pStyle w:val="ConsPlusNormal0"/>
            </w:pPr>
            <w:r>
              <w:t>B3040</w:t>
            </w:r>
          </w:p>
        </w:tc>
        <w:tc>
          <w:tcPr>
            <w:tcW w:w="102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8F3876" w:rsidRDefault="00163537">
            <w:pPr>
              <w:pStyle w:val="ConsPlusNormal0"/>
            </w:pPr>
            <w:r>
              <w:t xml:space="preserve">18. Отходы, состоящие или загрязненные </w:t>
            </w:r>
            <w:r>
              <w:lastRenderedPageBreak/>
              <w:t>любым из нижеприведенных веществ:</w:t>
            </w:r>
          </w:p>
        </w:tc>
        <w:tc>
          <w:tcPr>
            <w:tcW w:w="2041" w:type="dxa"/>
            <w:tcBorders>
              <w:top w:val="nil"/>
              <w:left w:val="nil"/>
              <w:bottom w:val="nil"/>
              <w:right w:val="nil"/>
            </w:tcBorders>
          </w:tcPr>
          <w:p w:rsidR="008F3876" w:rsidRDefault="008F3876">
            <w:pPr>
              <w:pStyle w:val="ConsPlusNormal0"/>
            </w:pPr>
          </w:p>
        </w:tc>
        <w:tc>
          <w:tcPr>
            <w:tcW w:w="1191" w:type="dxa"/>
            <w:tcBorders>
              <w:top w:val="nil"/>
              <w:left w:val="nil"/>
              <w:bottom w:val="nil"/>
              <w:right w:val="nil"/>
            </w:tcBorders>
          </w:tcPr>
          <w:p w:rsidR="008F3876" w:rsidRDefault="00163537">
            <w:pPr>
              <w:pStyle w:val="ConsPlusNormal0"/>
            </w:pPr>
            <w:r>
              <w:t>A4110</w:t>
            </w:r>
          </w:p>
        </w:tc>
        <w:tc>
          <w:tcPr>
            <w:tcW w:w="102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8F3876" w:rsidRDefault="00163537">
            <w:pPr>
              <w:pStyle w:val="ConsPlusNormal0"/>
              <w:ind w:left="283"/>
              <w:jc w:val="both"/>
            </w:pPr>
            <w:r>
              <w:t>1) любой аналог полихлорированного дибензофурана</w:t>
            </w:r>
          </w:p>
        </w:tc>
        <w:tc>
          <w:tcPr>
            <w:tcW w:w="2041" w:type="dxa"/>
            <w:tcBorders>
              <w:top w:val="nil"/>
              <w:left w:val="nil"/>
              <w:bottom w:val="nil"/>
              <w:right w:val="nil"/>
            </w:tcBorders>
          </w:tcPr>
          <w:p w:rsidR="008F3876" w:rsidRDefault="00163537">
            <w:pPr>
              <w:pStyle w:val="ConsPlusNormal0"/>
            </w:pPr>
            <w:r>
              <w:t>из 3825</w:t>
            </w:r>
          </w:p>
        </w:tc>
        <w:tc>
          <w:tcPr>
            <w:tcW w:w="1191" w:type="dxa"/>
            <w:tcBorders>
              <w:top w:val="nil"/>
              <w:left w:val="nil"/>
              <w:bottom w:val="nil"/>
              <w:right w:val="nil"/>
            </w:tcBorders>
          </w:tcPr>
          <w:p w:rsidR="008F3876" w:rsidRDefault="008F3876">
            <w:pPr>
              <w:pStyle w:val="ConsPlusNormal0"/>
            </w:pPr>
          </w:p>
        </w:tc>
        <w:tc>
          <w:tcPr>
            <w:tcW w:w="1020" w:type="dxa"/>
            <w:tcBorders>
              <w:top w:val="nil"/>
              <w:left w:val="nil"/>
              <w:bottom w:val="nil"/>
              <w:right w:val="nil"/>
            </w:tcBorders>
          </w:tcPr>
          <w:p w:rsidR="008F3876" w:rsidRDefault="00163537">
            <w:pPr>
              <w:pStyle w:val="ConsPlusNormal0"/>
            </w:pPr>
            <w:r>
              <w:t>Y43</w:t>
            </w:r>
          </w:p>
        </w:tc>
      </w:tr>
      <w:tr w:rsidR="008F3876">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8F3876" w:rsidRDefault="00163537">
            <w:pPr>
              <w:pStyle w:val="ConsPlusNormal0"/>
              <w:ind w:left="283"/>
              <w:jc w:val="both"/>
            </w:pPr>
            <w:r>
              <w:t>2) любой аналог полихлорированного дибензодиоксина</w:t>
            </w:r>
          </w:p>
        </w:tc>
        <w:tc>
          <w:tcPr>
            <w:tcW w:w="2041" w:type="dxa"/>
            <w:tcBorders>
              <w:top w:val="nil"/>
              <w:left w:val="nil"/>
              <w:bottom w:val="nil"/>
              <w:right w:val="nil"/>
            </w:tcBorders>
          </w:tcPr>
          <w:p w:rsidR="008F3876" w:rsidRDefault="00163537">
            <w:pPr>
              <w:pStyle w:val="ConsPlusNormal0"/>
            </w:pPr>
            <w:r>
              <w:t>из 3825</w:t>
            </w:r>
          </w:p>
        </w:tc>
        <w:tc>
          <w:tcPr>
            <w:tcW w:w="1191" w:type="dxa"/>
            <w:tcBorders>
              <w:top w:val="nil"/>
              <w:left w:val="nil"/>
              <w:bottom w:val="nil"/>
              <w:right w:val="nil"/>
            </w:tcBorders>
          </w:tcPr>
          <w:p w:rsidR="008F3876" w:rsidRDefault="008F3876">
            <w:pPr>
              <w:pStyle w:val="ConsPlusNormal0"/>
            </w:pPr>
          </w:p>
        </w:tc>
        <w:tc>
          <w:tcPr>
            <w:tcW w:w="1020" w:type="dxa"/>
            <w:tcBorders>
              <w:top w:val="nil"/>
              <w:left w:val="nil"/>
              <w:bottom w:val="nil"/>
              <w:right w:val="nil"/>
            </w:tcBorders>
          </w:tcPr>
          <w:p w:rsidR="008F3876" w:rsidRDefault="00163537">
            <w:pPr>
              <w:pStyle w:val="ConsPlusNormal0"/>
            </w:pPr>
            <w:r>
              <w:t>Y44</w:t>
            </w:r>
          </w:p>
        </w:tc>
      </w:tr>
      <w:tr w:rsidR="008F3876">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8F3876" w:rsidRDefault="00163537">
            <w:pPr>
              <w:pStyle w:val="ConsPlusNormal0"/>
            </w:pPr>
            <w:r>
              <w:t>19. Отходы упаковочной тары и контейнеров, загрязненные веществами, содержащими полихлорированные или полибромированиые дифенилы:</w:t>
            </w:r>
          </w:p>
        </w:tc>
        <w:tc>
          <w:tcPr>
            <w:tcW w:w="2041" w:type="dxa"/>
            <w:tcBorders>
              <w:top w:val="nil"/>
              <w:left w:val="nil"/>
              <w:bottom w:val="nil"/>
              <w:right w:val="nil"/>
            </w:tcBorders>
          </w:tcPr>
          <w:p w:rsidR="008F3876" w:rsidRDefault="008F3876">
            <w:pPr>
              <w:pStyle w:val="ConsPlusNormal0"/>
            </w:pPr>
          </w:p>
        </w:tc>
        <w:tc>
          <w:tcPr>
            <w:tcW w:w="1191" w:type="dxa"/>
            <w:tcBorders>
              <w:top w:val="nil"/>
              <w:left w:val="nil"/>
              <w:bottom w:val="nil"/>
              <w:right w:val="nil"/>
            </w:tcBorders>
          </w:tcPr>
          <w:p w:rsidR="008F3876" w:rsidRDefault="00163537">
            <w:pPr>
              <w:pStyle w:val="ConsPlusNormal0"/>
            </w:pPr>
            <w:r>
              <w:t>A4130</w:t>
            </w:r>
          </w:p>
        </w:tc>
        <w:tc>
          <w:tcPr>
            <w:tcW w:w="102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8F3876" w:rsidRDefault="00163537">
            <w:pPr>
              <w:pStyle w:val="ConsPlusNormal0"/>
              <w:ind w:left="283"/>
              <w:jc w:val="both"/>
            </w:pPr>
            <w:r>
              <w:t>1) из пластмасс</w:t>
            </w:r>
          </w:p>
        </w:tc>
        <w:tc>
          <w:tcPr>
            <w:tcW w:w="2041" w:type="dxa"/>
            <w:tcBorders>
              <w:top w:val="nil"/>
              <w:left w:val="nil"/>
              <w:bottom w:val="nil"/>
              <w:right w:val="nil"/>
            </w:tcBorders>
          </w:tcPr>
          <w:p w:rsidR="008F3876" w:rsidRDefault="00163537">
            <w:pPr>
              <w:pStyle w:val="ConsPlusNormal0"/>
            </w:pPr>
            <w:r>
              <w:t>из 3915</w:t>
            </w:r>
          </w:p>
          <w:p w:rsidR="008F3876" w:rsidRDefault="00163537">
            <w:pPr>
              <w:pStyle w:val="ConsPlusNormal0"/>
            </w:pPr>
            <w:r>
              <w:t>из 3923</w:t>
            </w:r>
          </w:p>
        </w:tc>
        <w:tc>
          <w:tcPr>
            <w:tcW w:w="1191" w:type="dxa"/>
            <w:tcBorders>
              <w:top w:val="nil"/>
              <w:left w:val="nil"/>
              <w:bottom w:val="nil"/>
              <w:right w:val="nil"/>
            </w:tcBorders>
          </w:tcPr>
          <w:p w:rsidR="008F3876" w:rsidRDefault="008F3876">
            <w:pPr>
              <w:pStyle w:val="ConsPlusNormal0"/>
            </w:pPr>
          </w:p>
        </w:tc>
        <w:tc>
          <w:tcPr>
            <w:tcW w:w="102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8F3876" w:rsidRDefault="00163537">
            <w:pPr>
              <w:pStyle w:val="ConsPlusNormal0"/>
              <w:ind w:left="283"/>
              <w:jc w:val="both"/>
            </w:pPr>
            <w:r>
              <w:t>2) из дерева</w:t>
            </w:r>
          </w:p>
        </w:tc>
        <w:tc>
          <w:tcPr>
            <w:tcW w:w="2041" w:type="dxa"/>
            <w:tcBorders>
              <w:top w:val="nil"/>
              <w:left w:val="nil"/>
              <w:bottom w:val="nil"/>
              <w:right w:val="nil"/>
            </w:tcBorders>
          </w:tcPr>
          <w:p w:rsidR="008F3876" w:rsidRDefault="00163537">
            <w:pPr>
              <w:pStyle w:val="ConsPlusNormal0"/>
            </w:pPr>
            <w:r>
              <w:t>из 4401 39 000 0</w:t>
            </w:r>
          </w:p>
          <w:p w:rsidR="008F3876" w:rsidRDefault="00163537">
            <w:pPr>
              <w:pStyle w:val="ConsPlusNormal0"/>
            </w:pPr>
            <w:r>
              <w:t>из 4401 41 000 0</w:t>
            </w:r>
          </w:p>
          <w:p w:rsidR="008F3876" w:rsidRDefault="00163537">
            <w:pPr>
              <w:pStyle w:val="ConsPlusNormal0"/>
            </w:pPr>
            <w:r>
              <w:t>из 4401 49 000 0</w:t>
            </w:r>
          </w:p>
          <w:p w:rsidR="008F3876" w:rsidRDefault="00163537">
            <w:pPr>
              <w:pStyle w:val="ConsPlusNormal0"/>
            </w:pPr>
            <w:r>
              <w:t>из 4415</w:t>
            </w:r>
          </w:p>
        </w:tc>
        <w:tc>
          <w:tcPr>
            <w:tcW w:w="1191" w:type="dxa"/>
            <w:tcBorders>
              <w:top w:val="nil"/>
              <w:left w:val="nil"/>
              <w:bottom w:val="nil"/>
              <w:right w:val="nil"/>
            </w:tcBorders>
          </w:tcPr>
          <w:p w:rsidR="008F3876" w:rsidRDefault="008F3876">
            <w:pPr>
              <w:pStyle w:val="ConsPlusNormal0"/>
            </w:pPr>
          </w:p>
        </w:tc>
        <w:tc>
          <w:tcPr>
            <w:tcW w:w="102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8F3876" w:rsidRDefault="00163537">
            <w:pPr>
              <w:pStyle w:val="ConsPlusNormal0"/>
              <w:ind w:left="283"/>
              <w:jc w:val="both"/>
            </w:pPr>
            <w:r>
              <w:t>3) из бумаги и картона</w:t>
            </w:r>
          </w:p>
        </w:tc>
        <w:tc>
          <w:tcPr>
            <w:tcW w:w="2041" w:type="dxa"/>
            <w:tcBorders>
              <w:top w:val="nil"/>
              <w:left w:val="nil"/>
              <w:bottom w:val="nil"/>
              <w:right w:val="nil"/>
            </w:tcBorders>
          </w:tcPr>
          <w:p w:rsidR="008F3876" w:rsidRDefault="00163537">
            <w:pPr>
              <w:pStyle w:val="ConsPlusNormal0"/>
            </w:pPr>
            <w:r>
              <w:t>из 4707</w:t>
            </w:r>
          </w:p>
          <w:p w:rsidR="008F3876" w:rsidRDefault="00163537">
            <w:pPr>
              <w:pStyle w:val="ConsPlusNormal0"/>
            </w:pPr>
            <w:r>
              <w:t>из 4819</w:t>
            </w:r>
          </w:p>
        </w:tc>
        <w:tc>
          <w:tcPr>
            <w:tcW w:w="1191" w:type="dxa"/>
            <w:tcBorders>
              <w:top w:val="nil"/>
              <w:left w:val="nil"/>
              <w:bottom w:val="nil"/>
              <w:right w:val="nil"/>
            </w:tcBorders>
          </w:tcPr>
          <w:p w:rsidR="008F3876" w:rsidRDefault="008F3876">
            <w:pPr>
              <w:pStyle w:val="ConsPlusNormal0"/>
            </w:pPr>
          </w:p>
        </w:tc>
        <w:tc>
          <w:tcPr>
            <w:tcW w:w="102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8F3876" w:rsidRDefault="00163537">
            <w:pPr>
              <w:pStyle w:val="ConsPlusNormal0"/>
              <w:ind w:left="283"/>
              <w:jc w:val="both"/>
            </w:pPr>
            <w:r>
              <w:t>4) из стекла, исключая стеклянный бой</w:t>
            </w:r>
          </w:p>
        </w:tc>
        <w:tc>
          <w:tcPr>
            <w:tcW w:w="2041" w:type="dxa"/>
            <w:tcBorders>
              <w:top w:val="nil"/>
              <w:left w:val="nil"/>
              <w:bottom w:val="nil"/>
              <w:right w:val="nil"/>
            </w:tcBorders>
          </w:tcPr>
          <w:p w:rsidR="008F3876" w:rsidRDefault="00163537">
            <w:pPr>
              <w:pStyle w:val="ConsPlusNormal0"/>
            </w:pPr>
            <w:r>
              <w:t>из 7010</w:t>
            </w:r>
          </w:p>
        </w:tc>
        <w:tc>
          <w:tcPr>
            <w:tcW w:w="1191" w:type="dxa"/>
            <w:tcBorders>
              <w:top w:val="nil"/>
              <w:left w:val="nil"/>
              <w:bottom w:val="nil"/>
              <w:right w:val="nil"/>
            </w:tcBorders>
          </w:tcPr>
          <w:p w:rsidR="008F3876" w:rsidRDefault="008F3876">
            <w:pPr>
              <w:pStyle w:val="ConsPlusNormal0"/>
            </w:pPr>
          </w:p>
        </w:tc>
        <w:tc>
          <w:tcPr>
            <w:tcW w:w="102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8F3876" w:rsidRDefault="00163537">
            <w:pPr>
              <w:pStyle w:val="ConsPlusNormal0"/>
              <w:ind w:left="283"/>
              <w:jc w:val="both"/>
            </w:pPr>
            <w:r>
              <w:t>5) из черных металлов</w:t>
            </w:r>
          </w:p>
        </w:tc>
        <w:tc>
          <w:tcPr>
            <w:tcW w:w="2041" w:type="dxa"/>
            <w:tcBorders>
              <w:top w:val="nil"/>
              <w:left w:val="nil"/>
              <w:bottom w:val="nil"/>
              <w:right w:val="nil"/>
            </w:tcBorders>
          </w:tcPr>
          <w:p w:rsidR="008F3876" w:rsidRDefault="00163537">
            <w:pPr>
              <w:pStyle w:val="ConsPlusNormal0"/>
            </w:pPr>
            <w:r>
              <w:t>из 7204</w:t>
            </w:r>
          </w:p>
        </w:tc>
        <w:tc>
          <w:tcPr>
            <w:tcW w:w="1191" w:type="dxa"/>
            <w:tcBorders>
              <w:top w:val="nil"/>
              <w:left w:val="nil"/>
              <w:bottom w:val="nil"/>
              <w:right w:val="nil"/>
            </w:tcBorders>
          </w:tcPr>
          <w:p w:rsidR="008F3876" w:rsidRDefault="008F3876">
            <w:pPr>
              <w:pStyle w:val="ConsPlusNormal0"/>
            </w:pPr>
          </w:p>
        </w:tc>
        <w:tc>
          <w:tcPr>
            <w:tcW w:w="102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9014" w:type="dxa"/>
            <w:gridSpan w:val="4"/>
            <w:tcBorders>
              <w:top w:val="nil"/>
              <w:left w:val="nil"/>
              <w:bottom w:val="nil"/>
              <w:right w:val="nil"/>
            </w:tcBorders>
          </w:tcPr>
          <w:p w:rsidR="008F3876" w:rsidRDefault="00163537">
            <w:pPr>
              <w:pStyle w:val="ConsPlusNormal0"/>
              <w:jc w:val="both"/>
            </w:pPr>
            <w:r>
              <w:t>(в ред. решений Коллегии Евразийской экономической комиссии от 15.11.2016 N 145, от 11.10.2021 N 137)</w:t>
            </w:r>
          </w:p>
        </w:tc>
      </w:tr>
      <w:tr w:rsidR="008F3876">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8F3876" w:rsidRDefault="00163537">
            <w:pPr>
              <w:pStyle w:val="ConsPlusNormal0"/>
            </w:pPr>
            <w:r>
              <w:t>20. Отходы напольных покрытий из химических текстильных материалов</w:t>
            </w:r>
          </w:p>
        </w:tc>
        <w:tc>
          <w:tcPr>
            <w:tcW w:w="2041" w:type="dxa"/>
            <w:tcBorders>
              <w:top w:val="nil"/>
              <w:left w:val="nil"/>
              <w:bottom w:val="nil"/>
              <w:right w:val="nil"/>
            </w:tcBorders>
          </w:tcPr>
          <w:p w:rsidR="008F3876" w:rsidRDefault="00163537">
            <w:pPr>
              <w:pStyle w:val="ConsPlusNormal0"/>
            </w:pPr>
            <w:r>
              <w:t>из 5701 90</w:t>
            </w:r>
          </w:p>
          <w:p w:rsidR="008F3876" w:rsidRDefault="00163537">
            <w:pPr>
              <w:pStyle w:val="ConsPlusNormal0"/>
            </w:pPr>
            <w:r>
              <w:t>из 5702 32</w:t>
            </w:r>
          </w:p>
          <w:p w:rsidR="008F3876" w:rsidRDefault="00163537">
            <w:pPr>
              <w:pStyle w:val="ConsPlusNormal0"/>
            </w:pPr>
            <w:r>
              <w:t>из 5702 42</w:t>
            </w:r>
          </w:p>
          <w:p w:rsidR="008F3876" w:rsidRDefault="00163537">
            <w:pPr>
              <w:pStyle w:val="ConsPlusNormal0"/>
            </w:pPr>
            <w:r>
              <w:t>из 5702 50 310 0</w:t>
            </w:r>
          </w:p>
          <w:p w:rsidR="008F3876" w:rsidRDefault="00163537">
            <w:pPr>
              <w:pStyle w:val="ConsPlusNormal0"/>
            </w:pPr>
            <w:r>
              <w:t>из 5702 50 390 0</w:t>
            </w:r>
          </w:p>
          <w:p w:rsidR="008F3876" w:rsidRDefault="00163537">
            <w:pPr>
              <w:pStyle w:val="ConsPlusNormal0"/>
            </w:pPr>
            <w:r>
              <w:t>из 5702 92 100 0</w:t>
            </w:r>
          </w:p>
          <w:p w:rsidR="008F3876" w:rsidRDefault="00163537">
            <w:pPr>
              <w:pStyle w:val="ConsPlusNormal0"/>
            </w:pPr>
            <w:r>
              <w:t>из 5702 92 900 0</w:t>
            </w:r>
          </w:p>
          <w:p w:rsidR="008F3876" w:rsidRDefault="00163537">
            <w:pPr>
              <w:pStyle w:val="ConsPlusNormal0"/>
            </w:pPr>
            <w:r>
              <w:t>из 5703 21 000</w:t>
            </w:r>
          </w:p>
          <w:p w:rsidR="008F3876" w:rsidRDefault="00163537">
            <w:pPr>
              <w:pStyle w:val="ConsPlusNormal0"/>
            </w:pPr>
            <w:r>
              <w:t>из 5703 29 000</w:t>
            </w:r>
          </w:p>
          <w:p w:rsidR="008F3876" w:rsidRDefault="00163537">
            <w:pPr>
              <w:pStyle w:val="ConsPlusNormal0"/>
            </w:pPr>
            <w:r>
              <w:t>из 5703 31 000</w:t>
            </w:r>
          </w:p>
          <w:p w:rsidR="008F3876" w:rsidRDefault="00163537">
            <w:pPr>
              <w:pStyle w:val="ConsPlusNormal0"/>
            </w:pPr>
            <w:r>
              <w:t>из 5703 39 000</w:t>
            </w:r>
          </w:p>
          <w:p w:rsidR="008F3876" w:rsidRDefault="00163537">
            <w:pPr>
              <w:pStyle w:val="ConsPlusNormal0"/>
            </w:pPr>
            <w:r>
              <w:t>из 5705 00 300 0</w:t>
            </w:r>
          </w:p>
        </w:tc>
        <w:tc>
          <w:tcPr>
            <w:tcW w:w="1191" w:type="dxa"/>
            <w:tcBorders>
              <w:top w:val="nil"/>
              <w:left w:val="nil"/>
              <w:bottom w:val="nil"/>
              <w:right w:val="nil"/>
            </w:tcBorders>
          </w:tcPr>
          <w:p w:rsidR="008F3876" w:rsidRDefault="008F3876">
            <w:pPr>
              <w:pStyle w:val="ConsPlusNormal0"/>
            </w:pPr>
          </w:p>
        </w:tc>
        <w:tc>
          <w:tcPr>
            <w:tcW w:w="102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9014" w:type="dxa"/>
            <w:gridSpan w:val="4"/>
            <w:tcBorders>
              <w:top w:val="nil"/>
              <w:left w:val="nil"/>
              <w:bottom w:val="nil"/>
              <w:right w:val="nil"/>
            </w:tcBorders>
          </w:tcPr>
          <w:p w:rsidR="008F3876" w:rsidRDefault="00163537">
            <w:pPr>
              <w:pStyle w:val="ConsPlusNormal0"/>
              <w:jc w:val="both"/>
            </w:pPr>
            <w:r>
              <w:t>(в ред. решения Коллегии Евразийской экономической комиссии от 11.10.2021 N 137)</w:t>
            </w:r>
          </w:p>
        </w:tc>
      </w:tr>
      <w:tr w:rsidR="008F3876">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8F3876" w:rsidRDefault="00163537">
            <w:pPr>
              <w:pStyle w:val="ConsPlusNormal0"/>
            </w:pPr>
            <w:r>
              <w:t xml:space="preserve">21. Отходы производства, приготовления и использования фармацевтической продукции, включая лекарственные средства </w:t>
            </w:r>
            <w:r>
              <w:lastRenderedPageBreak/>
              <w:t xml:space="preserve">с истекшим сроком годности </w:t>
            </w:r>
            <w:hyperlink w:anchor="P909" w:tooltip="&lt;*&gt; Вещество, не использованное в срок, установленный производителем.">
              <w:r>
                <w:rPr>
                  <w:color w:val="0000FF"/>
                </w:rPr>
                <w:t>&lt;*&gt;</w:t>
              </w:r>
            </w:hyperlink>
            <w:r>
              <w:t>, в том чи</w:t>
            </w:r>
            <w:r>
              <w:t>сле предназначенные для лечения животных</w:t>
            </w:r>
          </w:p>
        </w:tc>
        <w:tc>
          <w:tcPr>
            <w:tcW w:w="2041" w:type="dxa"/>
            <w:tcBorders>
              <w:top w:val="nil"/>
              <w:left w:val="nil"/>
              <w:bottom w:val="nil"/>
              <w:right w:val="nil"/>
            </w:tcBorders>
          </w:tcPr>
          <w:p w:rsidR="008F3876" w:rsidRDefault="00163537">
            <w:pPr>
              <w:pStyle w:val="ConsPlusNormal0"/>
            </w:pPr>
            <w:r>
              <w:lastRenderedPageBreak/>
              <w:t>из 2106 90 980 3</w:t>
            </w:r>
          </w:p>
          <w:p w:rsidR="008F3876" w:rsidRDefault="00163537">
            <w:pPr>
              <w:pStyle w:val="ConsPlusNormal0"/>
            </w:pPr>
            <w:r>
              <w:t>из 2901 - 2942 00 000 0</w:t>
            </w:r>
          </w:p>
          <w:p w:rsidR="008F3876" w:rsidRDefault="00163537">
            <w:pPr>
              <w:pStyle w:val="ConsPlusNormal0"/>
            </w:pPr>
            <w:r>
              <w:lastRenderedPageBreak/>
              <w:t>из 3006 92 000 0</w:t>
            </w:r>
          </w:p>
          <w:p w:rsidR="008F3876" w:rsidRDefault="00163537">
            <w:pPr>
              <w:pStyle w:val="ConsPlusNormal0"/>
            </w:pPr>
            <w:r>
              <w:t>из 3824 99 610 0</w:t>
            </w:r>
          </w:p>
        </w:tc>
        <w:tc>
          <w:tcPr>
            <w:tcW w:w="1191" w:type="dxa"/>
            <w:tcBorders>
              <w:top w:val="nil"/>
              <w:left w:val="nil"/>
              <w:bottom w:val="nil"/>
              <w:right w:val="nil"/>
            </w:tcBorders>
          </w:tcPr>
          <w:p w:rsidR="008F3876" w:rsidRDefault="00163537">
            <w:pPr>
              <w:pStyle w:val="ConsPlusNormal0"/>
            </w:pPr>
            <w:r>
              <w:lastRenderedPageBreak/>
              <w:t>A4010</w:t>
            </w:r>
          </w:p>
        </w:tc>
        <w:tc>
          <w:tcPr>
            <w:tcW w:w="1020" w:type="dxa"/>
            <w:tcBorders>
              <w:top w:val="nil"/>
              <w:left w:val="nil"/>
              <w:bottom w:val="nil"/>
              <w:right w:val="nil"/>
            </w:tcBorders>
          </w:tcPr>
          <w:p w:rsidR="008F3876" w:rsidRDefault="00163537">
            <w:pPr>
              <w:pStyle w:val="ConsPlusNormal0"/>
            </w:pPr>
            <w:r>
              <w:t>Y2</w:t>
            </w:r>
          </w:p>
          <w:p w:rsidR="008F3876" w:rsidRDefault="00163537">
            <w:pPr>
              <w:pStyle w:val="ConsPlusNormal0"/>
            </w:pPr>
            <w:r>
              <w:t>Y3</w:t>
            </w:r>
          </w:p>
        </w:tc>
      </w:tr>
      <w:tr w:rsidR="008F3876">
        <w:tblPrEx>
          <w:tblBorders>
            <w:left w:val="none" w:sz="0" w:space="0" w:color="auto"/>
            <w:right w:val="none" w:sz="0" w:space="0" w:color="auto"/>
            <w:insideH w:val="none" w:sz="0" w:space="0" w:color="auto"/>
            <w:insideV w:val="none" w:sz="0" w:space="0" w:color="auto"/>
          </w:tblBorders>
        </w:tblPrEx>
        <w:tc>
          <w:tcPr>
            <w:tcW w:w="9014" w:type="dxa"/>
            <w:gridSpan w:val="4"/>
            <w:tcBorders>
              <w:top w:val="nil"/>
              <w:left w:val="nil"/>
              <w:bottom w:val="nil"/>
              <w:right w:val="nil"/>
            </w:tcBorders>
          </w:tcPr>
          <w:p w:rsidR="008F3876" w:rsidRDefault="00163537">
            <w:pPr>
              <w:pStyle w:val="ConsPlusNormal0"/>
              <w:jc w:val="both"/>
            </w:pPr>
            <w:r>
              <w:t>(в ред. решения Коллегии Евразийской экономической комиссии от 15.11.2016 N 145)</w:t>
            </w:r>
          </w:p>
        </w:tc>
      </w:tr>
      <w:tr w:rsidR="008F3876">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8F3876" w:rsidRDefault="00163537">
            <w:pPr>
              <w:pStyle w:val="ConsPlusNormal0"/>
            </w:pPr>
            <w:r>
              <w:t>22. Клинические и связанные с этим отходы (отходы медицинской, ветеринарной или другой аналогичной деятельности; отходы, образующиеся в больницах и других учреждениях в ходе осмотра, обследования и лечения пациентов или научно-исследовательских работ)</w:t>
            </w:r>
          </w:p>
        </w:tc>
        <w:tc>
          <w:tcPr>
            <w:tcW w:w="2041" w:type="dxa"/>
            <w:tcBorders>
              <w:top w:val="nil"/>
              <w:left w:val="nil"/>
              <w:bottom w:val="nil"/>
              <w:right w:val="nil"/>
            </w:tcBorders>
          </w:tcPr>
          <w:p w:rsidR="008F3876" w:rsidRDefault="00163537">
            <w:pPr>
              <w:pStyle w:val="ConsPlusNormal0"/>
            </w:pPr>
            <w:r>
              <w:t>из 3</w:t>
            </w:r>
            <w:r>
              <w:t>825 30 000 0</w:t>
            </w:r>
          </w:p>
        </w:tc>
        <w:tc>
          <w:tcPr>
            <w:tcW w:w="1191" w:type="dxa"/>
            <w:tcBorders>
              <w:top w:val="nil"/>
              <w:left w:val="nil"/>
              <w:bottom w:val="nil"/>
              <w:right w:val="nil"/>
            </w:tcBorders>
          </w:tcPr>
          <w:p w:rsidR="008F3876" w:rsidRDefault="00163537">
            <w:pPr>
              <w:pStyle w:val="ConsPlusNormal0"/>
            </w:pPr>
            <w:r>
              <w:t>A4020</w:t>
            </w:r>
          </w:p>
        </w:tc>
        <w:tc>
          <w:tcPr>
            <w:tcW w:w="1020" w:type="dxa"/>
            <w:tcBorders>
              <w:top w:val="nil"/>
              <w:left w:val="nil"/>
              <w:bottom w:val="nil"/>
              <w:right w:val="nil"/>
            </w:tcBorders>
          </w:tcPr>
          <w:p w:rsidR="008F3876" w:rsidRDefault="00163537">
            <w:pPr>
              <w:pStyle w:val="ConsPlusNormal0"/>
            </w:pPr>
            <w:r>
              <w:t>Y1</w:t>
            </w:r>
          </w:p>
          <w:p w:rsidR="008F3876" w:rsidRDefault="00163537">
            <w:pPr>
              <w:pStyle w:val="ConsPlusNormal0"/>
            </w:pPr>
            <w:r>
              <w:t>Y3</w:t>
            </w:r>
          </w:p>
        </w:tc>
      </w:tr>
      <w:tr w:rsidR="008F3876">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8F3876" w:rsidRDefault="00163537">
            <w:pPr>
              <w:pStyle w:val="ConsPlusNormal0"/>
            </w:pPr>
            <w:r>
              <w:t xml:space="preserve">23. Отходы производства и применения биоцидов и фитофармацевтических препаратов, включая пестициды и гербициды, не соответствующие стандарту, с истекшим сроком годности </w:t>
            </w:r>
            <w:hyperlink w:anchor="P910" w:tooltip="&lt;**&gt; За исключением древесины, обработанной консервантами.">
              <w:r>
                <w:rPr>
                  <w:color w:val="0000FF"/>
                </w:rPr>
                <w:t>&lt;**&gt;</w:t>
              </w:r>
            </w:hyperlink>
          </w:p>
          <w:p w:rsidR="008F3876" w:rsidRDefault="00163537">
            <w:pPr>
              <w:pStyle w:val="ConsPlusNormal0"/>
            </w:pPr>
            <w:r>
              <w:t>или не годные для первоначально запланированного использования</w:t>
            </w:r>
          </w:p>
        </w:tc>
        <w:tc>
          <w:tcPr>
            <w:tcW w:w="2041" w:type="dxa"/>
            <w:tcBorders>
              <w:top w:val="nil"/>
              <w:left w:val="nil"/>
              <w:bottom w:val="nil"/>
              <w:right w:val="nil"/>
            </w:tcBorders>
          </w:tcPr>
          <w:p w:rsidR="008F3876" w:rsidRDefault="00163537">
            <w:pPr>
              <w:pStyle w:val="ConsPlusNormal0"/>
            </w:pPr>
            <w:r>
              <w:t>из 3808</w:t>
            </w:r>
          </w:p>
          <w:p w:rsidR="008F3876" w:rsidRDefault="00163537">
            <w:pPr>
              <w:pStyle w:val="ConsPlusNormal0"/>
            </w:pPr>
            <w:r>
              <w:t>из 3825 61 000 0</w:t>
            </w:r>
          </w:p>
        </w:tc>
        <w:tc>
          <w:tcPr>
            <w:tcW w:w="1191" w:type="dxa"/>
            <w:tcBorders>
              <w:top w:val="nil"/>
              <w:left w:val="nil"/>
              <w:bottom w:val="nil"/>
              <w:right w:val="nil"/>
            </w:tcBorders>
          </w:tcPr>
          <w:p w:rsidR="008F3876" w:rsidRDefault="00163537">
            <w:pPr>
              <w:pStyle w:val="ConsPlusNormal0"/>
            </w:pPr>
            <w:r>
              <w:t>A4030</w:t>
            </w:r>
          </w:p>
        </w:tc>
        <w:tc>
          <w:tcPr>
            <w:tcW w:w="1020" w:type="dxa"/>
            <w:tcBorders>
              <w:top w:val="nil"/>
              <w:left w:val="nil"/>
              <w:bottom w:val="nil"/>
              <w:right w:val="nil"/>
            </w:tcBorders>
          </w:tcPr>
          <w:p w:rsidR="008F3876" w:rsidRDefault="00163537">
            <w:pPr>
              <w:pStyle w:val="ConsPlusNormal0"/>
            </w:pPr>
            <w:r>
              <w:t>Y4</w:t>
            </w:r>
          </w:p>
        </w:tc>
      </w:tr>
      <w:tr w:rsidR="008F3876">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8F3876" w:rsidRDefault="00163537">
            <w:pPr>
              <w:pStyle w:val="ConsPlusNormal0"/>
            </w:pPr>
            <w:r>
              <w:t>24. Отходы производства средств обработки растений и защиты их о</w:t>
            </w:r>
            <w:r>
              <w:t>т вредителей</w:t>
            </w:r>
          </w:p>
        </w:tc>
        <w:tc>
          <w:tcPr>
            <w:tcW w:w="2041" w:type="dxa"/>
            <w:tcBorders>
              <w:top w:val="nil"/>
              <w:left w:val="nil"/>
              <w:bottom w:val="nil"/>
              <w:right w:val="nil"/>
            </w:tcBorders>
          </w:tcPr>
          <w:p w:rsidR="008F3876" w:rsidRDefault="00163537">
            <w:pPr>
              <w:pStyle w:val="ConsPlusNormal0"/>
            </w:pPr>
            <w:r>
              <w:t>из 3825 61 000 0</w:t>
            </w:r>
          </w:p>
        </w:tc>
        <w:tc>
          <w:tcPr>
            <w:tcW w:w="1191" w:type="dxa"/>
            <w:tcBorders>
              <w:top w:val="nil"/>
              <w:left w:val="nil"/>
              <w:bottom w:val="nil"/>
              <w:right w:val="nil"/>
            </w:tcBorders>
          </w:tcPr>
          <w:p w:rsidR="008F3876" w:rsidRDefault="008F3876">
            <w:pPr>
              <w:pStyle w:val="ConsPlusNormal0"/>
            </w:pPr>
          </w:p>
        </w:tc>
        <w:tc>
          <w:tcPr>
            <w:tcW w:w="1020" w:type="dxa"/>
            <w:tcBorders>
              <w:top w:val="nil"/>
              <w:left w:val="nil"/>
              <w:bottom w:val="nil"/>
              <w:right w:val="nil"/>
            </w:tcBorders>
          </w:tcPr>
          <w:p w:rsidR="008F3876" w:rsidRDefault="00163537">
            <w:pPr>
              <w:pStyle w:val="ConsPlusNormal0"/>
            </w:pPr>
            <w:r>
              <w:t>Y45</w:t>
            </w:r>
          </w:p>
        </w:tc>
      </w:tr>
      <w:tr w:rsidR="008F3876">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8F3876" w:rsidRDefault="00163537">
            <w:pPr>
              <w:pStyle w:val="ConsPlusNormal0"/>
            </w:pPr>
            <w:r>
              <w:t xml:space="preserve">25. Отходы производства и применения химических консервантов древесины </w:t>
            </w:r>
            <w:hyperlink w:anchor="P910" w:tooltip="&lt;**&gt; За исключением древесины, обработанной консервантами.">
              <w:r>
                <w:rPr>
                  <w:color w:val="0000FF"/>
                </w:rPr>
                <w:t>&lt;**&gt;</w:t>
              </w:r>
            </w:hyperlink>
            <w:r>
              <w:t xml:space="preserve"> (исключая соединения ртути):</w:t>
            </w:r>
          </w:p>
        </w:tc>
        <w:tc>
          <w:tcPr>
            <w:tcW w:w="2041" w:type="dxa"/>
            <w:tcBorders>
              <w:top w:val="nil"/>
              <w:left w:val="nil"/>
              <w:bottom w:val="nil"/>
              <w:right w:val="nil"/>
            </w:tcBorders>
          </w:tcPr>
          <w:p w:rsidR="008F3876" w:rsidRDefault="008F3876">
            <w:pPr>
              <w:pStyle w:val="ConsPlusNormal0"/>
            </w:pPr>
          </w:p>
        </w:tc>
        <w:tc>
          <w:tcPr>
            <w:tcW w:w="1191" w:type="dxa"/>
            <w:tcBorders>
              <w:top w:val="nil"/>
              <w:left w:val="nil"/>
              <w:bottom w:val="nil"/>
              <w:right w:val="nil"/>
            </w:tcBorders>
          </w:tcPr>
          <w:p w:rsidR="008F3876" w:rsidRDefault="00163537">
            <w:pPr>
              <w:pStyle w:val="ConsPlusNormal0"/>
            </w:pPr>
            <w:r>
              <w:t>A4040</w:t>
            </w:r>
          </w:p>
        </w:tc>
        <w:tc>
          <w:tcPr>
            <w:tcW w:w="1020" w:type="dxa"/>
            <w:tcBorders>
              <w:top w:val="nil"/>
              <w:left w:val="nil"/>
              <w:bottom w:val="nil"/>
              <w:right w:val="nil"/>
            </w:tcBorders>
          </w:tcPr>
          <w:p w:rsidR="008F3876" w:rsidRDefault="00163537">
            <w:pPr>
              <w:pStyle w:val="ConsPlusNormal0"/>
            </w:pPr>
            <w:r>
              <w:t>Y5</w:t>
            </w:r>
          </w:p>
        </w:tc>
      </w:tr>
      <w:tr w:rsidR="008F3876">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8F3876" w:rsidRDefault="00163537">
            <w:pPr>
              <w:pStyle w:val="ConsPlusNormal0"/>
              <w:ind w:left="283"/>
              <w:jc w:val="both"/>
            </w:pPr>
            <w:r>
              <w:t>1) креозотовое масло</w:t>
            </w:r>
          </w:p>
        </w:tc>
        <w:tc>
          <w:tcPr>
            <w:tcW w:w="2041" w:type="dxa"/>
            <w:tcBorders>
              <w:top w:val="nil"/>
              <w:left w:val="nil"/>
              <w:bottom w:val="nil"/>
              <w:right w:val="nil"/>
            </w:tcBorders>
          </w:tcPr>
          <w:p w:rsidR="008F3876" w:rsidRDefault="00163537">
            <w:pPr>
              <w:pStyle w:val="ConsPlusNormal0"/>
            </w:pPr>
            <w:r>
              <w:t>2707 91 000 0</w:t>
            </w:r>
          </w:p>
        </w:tc>
        <w:tc>
          <w:tcPr>
            <w:tcW w:w="1191" w:type="dxa"/>
            <w:tcBorders>
              <w:top w:val="nil"/>
              <w:left w:val="nil"/>
              <w:bottom w:val="nil"/>
              <w:right w:val="nil"/>
            </w:tcBorders>
          </w:tcPr>
          <w:p w:rsidR="008F3876" w:rsidRDefault="008F3876">
            <w:pPr>
              <w:pStyle w:val="ConsPlusNormal0"/>
            </w:pPr>
          </w:p>
        </w:tc>
        <w:tc>
          <w:tcPr>
            <w:tcW w:w="102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8F3876" w:rsidRDefault="00163537">
            <w:pPr>
              <w:pStyle w:val="ConsPlusNormal0"/>
              <w:ind w:left="283"/>
              <w:jc w:val="both"/>
            </w:pPr>
            <w:r>
              <w:t>2) битумные пасты</w:t>
            </w:r>
          </w:p>
        </w:tc>
        <w:tc>
          <w:tcPr>
            <w:tcW w:w="2041" w:type="dxa"/>
            <w:tcBorders>
              <w:top w:val="nil"/>
              <w:left w:val="nil"/>
              <w:bottom w:val="nil"/>
              <w:right w:val="nil"/>
            </w:tcBorders>
          </w:tcPr>
          <w:p w:rsidR="008F3876" w:rsidRDefault="00163537">
            <w:pPr>
              <w:pStyle w:val="ConsPlusNormal0"/>
            </w:pPr>
            <w:r>
              <w:t>2713 20 000 0</w:t>
            </w:r>
          </w:p>
        </w:tc>
        <w:tc>
          <w:tcPr>
            <w:tcW w:w="1191" w:type="dxa"/>
            <w:tcBorders>
              <w:top w:val="nil"/>
              <w:left w:val="nil"/>
              <w:bottom w:val="nil"/>
              <w:right w:val="nil"/>
            </w:tcBorders>
          </w:tcPr>
          <w:p w:rsidR="008F3876" w:rsidRDefault="008F3876">
            <w:pPr>
              <w:pStyle w:val="ConsPlusNormal0"/>
            </w:pPr>
          </w:p>
        </w:tc>
        <w:tc>
          <w:tcPr>
            <w:tcW w:w="102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8F3876" w:rsidRDefault="00163537">
            <w:pPr>
              <w:pStyle w:val="ConsPlusNormal0"/>
              <w:ind w:left="283"/>
              <w:jc w:val="both"/>
            </w:pPr>
            <w:r>
              <w:t>3) фтористый натрий</w:t>
            </w:r>
          </w:p>
        </w:tc>
        <w:tc>
          <w:tcPr>
            <w:tcW w:w="2041" w:type="dxa"/>
            <w:tcBorders>
              <w:top w:val="nil"/>
              <w:left w:val="nil"/>
              <w:bottom w:val="nil"/>
              <w:right w:val="nil"/>
            </w:tcBorders>
          </w:tcPr>
          <w:p w:rsidR="008F3876" w:rsidRDefault="00163537">
            <w:pPr>
              <w:pStyle w:val="ConsPlusNormal0"/>
            </w:pPr>
            <w:r>
              <w:t>из 2826 19 100 0</w:t>
            </w:r>
          </w:p>
        </w:tc>
        <w:tc>
          <w:tcPr>
            <w:tcW w:w="1191" w:type="dxa"/>
            <w:tcBorders>
              <w:top w:val="nil"/>
              <w:left w:val="nil"/>
              <w:bottom w:val="nil"/>
              <w:right w:val="nil"/>
            </w:tcBorders>
          </w:tcPr>
          <w:p w:rsidR="008F3876" w:rsidRDefault="008F3876">
            <w:pPr>
              <w:pStyle w:val="ConsPlusNormal0"/>
            </w:pPr>
          </w:p>
        </w:tc>
        <w:tc>
          <w:tcPr>
            <w:tcW w:w="102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8F3876" w:rsidRDefault="00163537">
            <w:pPr>
              <w:pStyle w:val="ConsPlusNormal0"/>
              <w:ind w:left="283"/>
              <w:jc w:val="both"/>
            </w:pPr>
            <w:r>
              <w:t>4) кремнефтористый натрий</w:t>
            </w:r>
          </w:p>
        </w:tc>
        <w:tc>
          <w:tcPr>
            <w:tcW w:w="2041" w:type="dxa"/>
            <w:tcBorders>
              <w:top w:val="nil"/>
              <w:left w:val="nil"/>
              <w:bottom w:val="nil"/>
              <w:right w:val="nil"/>
            </w:tcBorders>
          </w:tcPr>
          <w:p w:rsidR="008F3876" w:rsidRDefault="00163537">
            <w:pPr>
              <w:pStyle w:val="ConsPlusNormal0"/>
            </w:pPr>
            <w:r>
              <w:t>из 2826 90 800 0</w:t>
            </w:r>
          </w:p>
        </w:tc>
        <w:tc>
          <w:tcPr>
            <w:tcW w:w="1191" w:type="dxa"/>
            <w:tcBorders>
              <w:top w:val="nil"/>
              <w:left w:val="nil"/>
              <w:bottom w:val="nil"/>
              <w:right w:val="nil"/>
            </w:tcBorders>
          </w:tcPr>
          <w:p w:rsidR="008F3876" w:rsidRDefault="008F3876">
            <w:pPr>
              <w:pStyle w:val="ConsPlusNormal0"/>
            </w:pPr>
          </w:p>
        </w:tc>
        <w:tc>
          <w:tcPr>
            <w:tcW w:w="102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8F3876" w:rsidRDefault="00163537">
            <w:pPr>
              <w:pStyle w:val="ConsPlusNormal0"/>
              <w:ind w:left="283"/>
              <w:jc w:val="both"/>
            </w:pPr>
            <w:r>
              <w:t>5) медный купорос</w:t>
            </w:r>
          </w:p>
        </w:tc>
        <w:tc>
          <w:tcPr>
            <w:tcW w:w="2041" w:type="dxa"/>
            <w:tcBorders>
              <w:top w:val="nil"/>
              <w:left w:val="nil"/>
              <w:bottom w:val="nil"/>
              <w:right w:val="nil"/>
            </w:tcBorders>
          </w:tcPr>
          <w:p w:rsidR="008F3876" w:rsidRDefault="00163537">
            <w:pPr>
              <w:pStyle w:val="ConsPlusNormal0"/>
            </w:pPr>
            <w:r>
              <w:t>2833 25 000 0</w:t>
            </w:r>
          </w:p>
        </w:tc>
        <w:tc>
          <w:tcPr>
            <w:tcW w:w="1191" w:type="dxa"/>
            <w:tcBorders>
              <w:top w:val="nil"/>
              <w:left w:val="nil"/>
              <w:bottom w:val="nil"/>
              <w:right w:val="nil"/>
            </w:tcBorders>
          </w:tcPr>
          <w:p w:rsidR="008F3876" w:rsidRDefault="008F3876">
            <w:pPr>
              <w:pStyle w:val="ConsPlusNormal0"/>
            </w:pPr>
          </w:p>
        </w:tc>
        <w:tc>
          <w:tcPr>
            <w:tcW w:w="102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8F3876" w:rsidRDefault="00163537">
            <w:pPr>
              <w:pStyle w:val="ConsPlusNormal0"/>
              <w:ind w:left="283"/>
              <w:jc w:val="both"/>
            </w:pPr>
            <w:r>
              <w:t>6) динитрофенолят натрия</w:t>
            </w:r>
          </w:p>
        </w:tc>
        <w:tc>
          <w:tcPr>
            <w:tcW w:w="2041" w:type="dxa"/>
            <w:tcBorders>
              <w:top w:val="nil"/>
              <w:left w:val="nil"/>
              <w:bottom w:val="nil"/>
              <w:right w:val="nil"/>
            </w:tcBorders>
          </w:tcPr>
          <w:p w:rsidR="008F3876" w:rsidRDefault="00163537">
            <w:pPr>
              <w:pStyle w:val="ConsPlusNormal0"/>
            </w:pPr>
            <w:r>
              <w:t>из 2908 99 000 0</w:t>
            </w:r>
          </w:p>
        </w:tc>
        <w:tc>
          <w:tcPr>
            <w:tcW w:w="1191" w:type="dxa"/>
            <w:tcBorders>
              <w:top w:val="nil"/>
              <w:left w:val="nil"/>
              <w:bottom w:val="nil"/>
              <w:right w:val="nil"/>
            </w:tcBorders>
          </w:tcPr>
          <w:p w:rsidR="008F3876" w:rsidRDefault="008F3876">
            <w:pPr>
              <w:pStyle w:val="ConsPlusNormal0"/>
            </w:pPr>
          </w:p>
        </w:tc>
        <w:tc>
          <w:tcPr>
            <w:tcW w:w="102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8F3876" w:rsidRDefault="00163537">
            <w:pPr>
              <w:pStyle w:val="ConsPlusNormal0"/>
              <w:ind w:left="283"/>
              <w:jc w:val="both"/>
            </w:pPr>
            <w:r>
              <w:t>7) антраценовое масло</w:t>
            </w:r>
          </w:p>
        </w:tc>
        <w:tc>
          <w:tcPr>
            <w:tcW w:w="2041" w:type="dxa"/>
            <w:tcBorders>
              <w:top w:val="nil"/>
              <w:left w:val="nil"/>
              <w:bottom w:val="nil"/>
              <w:right w:val="nil"/>
            </w:tcBorders>
          </w:tcPr>
          <w:p w:rsidR="008F3876" w:rsidRDefault="00163537">
            <w:pPr>
              <w:pStyle w:val="ConsPlusNormal0"/>
            </w:pPr>
            <w:r>
              <w:t>2707 99</w:t>
            </w:r>
          </w:p>
        </w:tc>
        <w:tc>
          <w:tcPr>
            <w:tcW w:w="1191" w:type="dxa"/>
            <w:tcBorders>
              <w:top w:val="nil"/>
              <w:left w:val="nil"/>
              <w:bottom w:val="nil"/>
              <w:right w:val="nil"/>
            </w:tcBorders>
          </w:tcPr>
          <w:p w:rsidR="008F3876" w:rsidRDefault="008F3876">
            <w:pPr>
              <w:pStyle w:val="ConsPlusNormal0"/>
            </w:pPr>
          </w:p>
        </w:tc>
        <w:tc>
          <w:tcPr>
            <w:tcW w:w="102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8F3876" w:rsidRDefault="00163537">
            <w:pPr>
              <w:pStyle w:val="ConsPlusNormal0"/>
              <w:ind w:left="283"/>
              <w:jc w:val="both"/>
            </w:pPr>
            <w:r>
              <w:t>8) сланцевое шпалопропиточное масло</w:t>
            </w:r>
          </w:p>
        </w:tc>
        <w:tc>
          <w:tcPr>
            <w:tcW w:w="2041" w:type="dxa"/>
            <w:tcBorders>
              <w:top w:val="nil"/>
              <w:left w:val="nil"/>
              <w:bottom w:val="nil"/>
              <w:right w:val="nil"/>
            </w:tcBorders>
          </w:tcPr>
          <w:p w:rsidR="008F3876" w:rsidRDefault="00163537">
            <w:pPr>
              <w:pStyle w:val="ConsPlusNormal0"/>
            </w:pPr>
            <w:r>
              <w:t>из 2714 90 000 0</w:t>
            </w:r>
          </w:p>
        </w:tc>
        <w:tc>
          <w:tcPr>
            <w:tcW w:w="1191" w:type="dxa"/>
            <w:tcBorders>
              <w:top w:val="nil"/>
              <w:left w:val="nil"/>
              <w:bottom w:val="nil"/>
              <w:right w:val="nil"/>
            </w:tcBorders>
          </w:tcPr>
          <w:p w:rsidR="008F3876" w:rsidRDefault="008F3876">
            <w:pPr>
              <w:pStyle w:val="ConsPlusNormal0"/>
            </w:pPr>
          </w:p>
        </w:tc>
        <w:tc>
          <w:tcPr>
            <w:tcW w:w="102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9014" w:type="dxa"/>
            <w:gridSpan w:val="4"/>
            <w:tcBorders>
              <w:top w:val="nil"/>
              <w:left w:val="nil"/>
              <w:bottom w:val="nil"/>
              <w:right w:val="nil"/>
            </w:tcBorders>
          </w:tcPr>
          <w:p w:rsidR="008F3876" w:rsidRDefault="00163537">
            <w:pPr>
              <w:pStyle w:val="ConsPlusNormal0"/>
              <w:jc w:val="both"/>
            </w:pPr>
            <w:r>
              <w:t>(в ред. решения Коллегии Евразийской экономической комиссии от 15.11.2016 N 145)</w:t>
            </w:r>
          </w:p>
        </w:tc>
      </w:tr>
      <w:tr w:rsidR="008F3876">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8F3876" w:rsidRDefault="00163537">
            <w:pPr>
              <w:pStyle w:val="ConsPlusNormal0"/>
            </w:pPr>
            <w:r>
              <w:t xml:space="preserve">26. Отходы, содержащие химические вещества (реагенты), не соответствующие стандарту, с истекшим сроком годности </w:t>
            </w:r>
            <w:hyperlink w:anchor="P909" w:tooltip="&lt;*&gt; Вещество, не использованное в срок, установленный производителем.">
              <w:r>
                <w:rPr>
                  <w:color w:val="0000FF"/>
                </w:rPr>
                <w:t>&lt;*&gt;</w:t>
              </w:r>
            </w:hyperlink>
            <w:r>
              <w:t xml:space="preserve"> </w:t>
            </w:r>
            <w:r>
              <w:lastRenderedPageBreak/>
              <w:t>или состоящие из таких веществ</w:t>
            </w:r>
          </w:p>
        </w:tc>
        <w:tc>
          <w:tcPr>
            <w:tcW w:w="2041" w:type="dxa"/>
            <w:tcBorders>
              <w:top w:val="nil"/>
              <w:left w:val="nil"/>
              <w:bottom w:val="nil"/>
              <w:right w:val="nil"/>
            </w:tcBorders>
          </w:tcPr>
          <w:p w:rsidR="008F3876" w:rsidRDefault="00163537">
            <w:pPr>
              <w:pStyle w:val="ConsPlusNormal0"/>
            </w:pPr>
            <w:r>
              <w:lastRenderedPageBreak/>
              <w:t>из груп</w:t>
            </w:r>
            <w:r>
              <w:t>пы 28</w:t>
            </w:r>
          </w:p>
          <w:p w:rsidR="008F3876" w:rsidRDefault="00163537">
            <w:pPr>
              <w:pStyle w:val="ConsPlusNormal0"/>
            </w:pPr>
            <w:r>
              <w:t>из группы 29</w:t>
            </w:r>
          </w:p>
          <w:p w:rsidR="008F3876" w:rsidRDefault="00163537">
            <w:pPr>
              <w:pStyle w:val="ConsPlusNormal0"/>
            </w:pPr>
            <w:r>
              <w:t>из 3825</w:t>
            </w:r>
          </w:p>
        </w:tc>
        <w:tc>
          <w:tcPr>
            <w:tcW w:w="1191" w:type="dxa"/>
            <w:tcBorders>
              <w:top w:val="nil"/>
              <w:left w:val="nil"/>
              <w:bottom w:val="nil"/>
              <w:right w:val="nil"/>
            </w:tcBorders>
          </w:tcPr>
          <w:p w:rsidR="008F3876" w:rsidRDefault="00163537">
            <w:pPr>
              <w:pStyle w:val="ConsPlusNormal0"/>
            </w:pPr>
            <w:r>
              <w:t>A4140</w:t>
            </w:r>
          </w:p>
        </w:tc>
        <w:tc>
          <w:tcPr>
            <w:tcW w:w="102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single" w:sz="4" w:space="0" w:color="auto"/>
              <w:right w:val="nil"/>
            </w:tcBorders>
          </w:tcPr>
          <w:p w:rsidR="008F3876" w:rsidRDefault="00163537">
            <w:pPr>
              <w:pStyle w:val="ConsPlusNormal0"/>
            </w:pPr>
            <w:r>
              <w:t>27. Отходы химических веществ, являющихся результатом исследований и разработок или учебной деятельности, природа которых еще не выявлена и/или которые являются новыми, и их влияние на здоровье людей и/или окружающую сред</w:t>
            </w:r>
            <w:r>
              <w:t>у еще не известно</w:t>
            </w:r>
          </w:p>
        </w:tc>
        <w:tc>
          <w:tcPr>
            <w:tcW w:w="2041" w:type="dxa"/>
            <w:tcBorders>
              <w:top w:val="nil"/>
              <w:left w:val="nil"/>
              <w:bottom w:val="single" w:sz="4" w:space="0" w:color="auto"/>
              <w:right w:val="nil"/>
            </w:tcBorders>
          </w:tcPr>
          <w:p w:rsidR="008F3876" w:rsidRDefault="00163537">
            <w:pPr>
              <w:pStyle w:val="ConsPlusNormal0"/>
            </w:pPr>
            <w:r>
              <w:t>из группы 28</w:t>
            </w:r>
          </w:p>
          <w:p w:rsidR="008F3876" w:rsidRDefault="00163537">
            <w:pPr>
              <w:pStyle w:val="ConsPlusNormal0"/>
            </w:pPr>
            <w:r>
              <w:t>из группы 29</w:t>
            </w:r>
          </w:p>
          <w:p w:rsidR="008F3876" w:rsidRDefault="00163537">
            <w:pPr>
              <w:pStyle w:val="ConsPlusNormal0"/>
            </w:pPr>
            <w:r>
              <w:t>из 3825</w:t>
            </w:r>
          </w:p>
        </w:tc>
        <w:tc>
          <w:tcPr>
            <w:tcW w:w="1191" w:type="dxa"/>
            <w:tcBorders>
              <w:top w:val="nil"/>
              <w:left w:val="nil"/>
              <w:bottom w:val="single" w:sz="4" w:space="0" w:color="auto"/>
              <w:right w:val="nil"/>
            </w:tcBorders>
          </w:tcPr>
          <w:p w:rsidR="008F3876" w:rsidRDefault="00163537">
            <w:pPr>
              <w:pStyle w:val="ConsPlusNormal0"/>
            </w:pPr>
            <w:r>
              <w:t>A4150</w:t>
            </w:r>
          </w:p>
        </w:tc>
        <w:tc>
          <w:tcPr>
            <w:tcW w:w="1020" w:type="dxa"/>
            <w:tcBorders>
              <w:top w:val="nil"/>
              <w:left w:val="nil"/>
              <w:bottom w:val="single" w:sz="4" w:space="0" w:color="auto"/>
              <w:right w:val="nil"/>
            </w:tcBorders>
          </w:tcPr>
          <w:p w:rsidR="008F3876" w:rsidRDefault="00163537">
            <w:pPr>
              <w:pStyle w:val="ConsPlusNormal0"/>
            </w:pPr>
            <w:r>
              <w:t>Y14</w:t>
            </w:r>
          </w:p>
        </w:tc>
      </w:tr>
    </w:tbl>
    <w:p w:rsidR="008F3876" w:rsidRDefault="008F3876">
      <w:pPr>
        <w:pStyle w:val="ConsPlusNormal0"/>
        <w:jc w:val="both"/>
      </w:pPr>
    </w:p>
    <w:p w:rsidR="008F3876" w:rsidRDefault="00163537">
      <w:pPr>
        <w:pStyle w:val="ConsPlusNormal0"/>
        <w:ind w:firstLine="540"/>
        <w:jc w:val="both"/>
      </w:pPr>
      <w:r>
        <w:t>--------------------------------</w:t>
      </w:r>
    </w:p>
    <w:p w:rsidR="008F3876" w:rsidRDefault="00163537">
      <w:pPr>
        <w:pStyle w:val="ConsPlusNormal0"/>
        <w:spacing w:before="240"/>
        <w:ind w:firstLine="540"/>
        <w:jc w:val="both"/>
      </w:pPr>
      <w:bookmarkStart w:id="14" w:name="P909"/>
      <w:bookmarkEnd w:id="14"/>
      <w:r>
        <w:t>&lt;*&gt; Вещество, не использованное в срок, установленный производителем.</w:t>
      </w:r>
    </w:p>
    <w:p w:rsidR="008F3876" w:rsidRDefault="00163537">
      <w:pPr>
        <w:pStyle w:val="ConsPlusNormal0"/>
        <w:spacing w:before="240"/>
        <w:ind w:firstLine="540"/>
        <w:jc w:val="both"/>
      </w:pPr>
      <w:bookmarkStart w:id="15" w:name="P910"/>
      <w:bookmarkEnd w:id="15"/>
      <w:r>
        <w:t>&lt;**&gt; За исключением древесины, обработанной консервантами.</w:t>
      </w:r>
    </w:p>
    <w:p w:rsidR="008F3876" w:rsidRDefault="008F3876">
      <w:pPr>
        <w:pStyle w:val="ConsPlusNormal0"/>
        <w:jc w:val="both"/>
      </w:pPr>
    </w:p>
    <w:p w:rsidR="008F3876" w:rsidRDefault="00163537">
      <w:pPr>
        <w:pStyle w:val="ConsPlusNormal0"/>
        <w:ind w:firstLine="540"/>
        <w:jc w:val="both"/>
      </w:pPr>
      <w:r>
        <w:t>Примечания к разделу:</w:t>
      </w:r>
    </w:p>
    <w:p w:rsidR="008F3876" w:rsidRDefault="00163537">
      <w:pPr>
        <w:pStyle w:val="ConsPlusNormal0"/>
        <w:spacing w:before="240"/>
        <w:ind w:firstLine="540"/>
        <w:jc w:val="both"/>
      </w:pPr>
      <w:r>
        <w:t>1. Для целей настоящего раздела необходимо руководствоваться как кодом ТН ВЭД ЕАЭС, так и наименованием (физическими и химическими характеристиками) товара.</w:t>
      </w:r>
    </w:p>
    <w:p w:rsidR="008F3876" w:rsidRDefault="00163537">
      <w:pPr>
        <w:pStyle w:val="ConsPlusNormal0"/>
        <w:spacing w:before="240"/>
        <w:ind w:firstLine="540"/>
        <w:jc w:val="both"/>
      </w:pPr>
      <w:r>
        <w:t>2. Настоящий раздел применяется в том числе в отношении опасных отходов, перемещаемых транзитом от таможенного органа в месте прибытия на таможенную территорию Евразийского экономического союза до таможенного органа в месте убытия с таможенной территории Е</w:t>
      </w:r>
      <w:r>
        <w:t>вразийского экономического союза.</w:t>
      </w:r>
    </w:p>
    <w:p w:rsidR="008F3876" w:rsidRDefault="00163537">
      <w:pPr>
        <w:pStyle w:val="ConsPlusNormal0"/>
        <w:spacing w:before="240"/>
        <w:ind w:firstLine="540"/>
        <w:jc w:val="both"/>
      </w:pPr>
      <w:r>
        <w:t xml:space="preserve">3. Вывоз с таможенной территории Евразийского экономического союза опасных отходов, указанных в настоящем разделе, осуществляется в соответствии с </w:t>
      </w:r>
      <w:hyperlink w:anchor="P24648" w:tooltip="ПОЛОЖЕНИЕ">
        <w:r>
          <w:rPr>
            <w:color w:val="0000FF"/>
          </w:rPr>
          <w:t>Положением</w:t>
        </w:r>
      </w:hyperlink>
      <w:r>
        <w:t xml:space="preserve"> о ввозе на таможенну</w:t>
      </w:r>
      <w:r>
        <w:t>ю территорию Евразийского экономического союза и вывозе с таможенной территории Евразийского экономического союза опасных отходов (приложение N 7 к Решению Коллегии Евразийской экономической комиссии от 21 апреля 2015 г. N 30).</w:t>
      </w:r>
    </w:p>
    <w:p w:rsidR="008F3876" w:rsidRDefault="008F3876">
      <w:pPr>
        <w:pStyle w:val="ConsPlusNormal0"/>
        <w:jc w:val="both"/>
      </w:pPr>
    </w:p>
    <w:p w:rsidR="008F3876" w:rsidRDefault="00163537">
      <w:pPr>
        <w:pStyle w:val="ConsPlusTitle0"/>
        <w:jc w:val="center"/>
        <w:outlineLvl w:val="1"/>
      </w:pPr>
      <w:r>
        <w:t>1.3. Информация на печатных</w:t>
      </w:r>
      <w:r>
        <w:t>, аудиовизуальных и иных</w:t>
      </w:r>
    </w:p>
    <w:p w:rsidR="008F3876" w:rsidRDefault="00163537">
      <w:pPr>
        <w:pStyle w:val="ConsPlusTitle0"/>
        <w:jc w:val="center"/>
      </w:pPr>
      <w:r>
        <w:t>носителях информации, запрещенная к ввозу и вывозу</w:t>
      </w:r>
    </w:p>
    <w:p w:rsidR="008F3876" w:rsidRDefault="008F3876">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463"/>
        <w:gridCol w:w="2533"/>
      </w:tblGrid>
      <w:tr w:rsidR="008F3876">
        <w:tc>
          <w:tcPr>
            <w:tcW w:w="6463" w:type="dxa"/>
            <w:tcBorders>
              <w:top w:val="single" w:sz="4" w:space="0" w:color="auto"/>
              <w:bottom w:val="single" w:sz="4" w:space="0" w:color="auto"/>
            </w:tcBorders>
          </w:tcPr>
          <w:p w:rsidR="008F3876" w:rsidRDefault="00163537">
            <w:pPr>
              <w:pStyle w:val="ConsPlusNormal0"/>
              <w:jc w:val="center"/>
            </w:pPr>
            <w:r>
              <w:t>Наименование товара</w:t>
            </w:r>
          </w:p>
        </w:tc>
        <w:tc>
          <w:tcPr>
            <w:tcW w:w="2533" w:type="dxa"/>
            <w:tcBorders>
              <w:top w:val="single" w:sz="4" w:space="0" w:color="auto"/>
              <w:bottom w:val="single" w:sz="4" w:space="0" w:color="auto"/>
            </w:tcBorders>
          </w:tcPr>
          <w:p w:rsidR="008F3876" w:rsidRDefault="00163537">
            <w:pPr>
              <w:pStyle w:val="ConsPlusNormal0"/>
              <w:jc w:val="center"/>
            </w:pPr>
            <w:r>
              <w:t>Код ТН ВЭД ЕАЭС</w:t>
            </w:r>
          </w:p>
        </w:tc>
      </w:tr>
      <w:tr w:rsidR="008F3876">
        <w:tblPrEx>
          <w:tblBorders>
            <w:left w:val="none" w:sz="0" w:space="0" w:color="auto"/>
            <w:right w:val="none" w:sz="0" w:space="0" w:color="auto"/>
            <w:insideH w:val="none" w:sz="0" w:space="0" w:color="auto"/>
            <w:insideV w:val="none" w:sz="0" w:space="0" w:color="auto"/>
          </w:tblBorders>
        </w:tblPrEx>
        <w:tc>
          <w:tcPr>
            <w:tcW w:w="6463" w:type="dxa"/>
            <w:tcBorders>
              <w:top w:val="single" w:sz="4" w:space="0" w:color="auto"/>
              <w:left w:val="nil"/>
              <w:bottom w:val="nil"/>
              <w:right w:val="nil"/>
            </w:tcBorders>
          </w:tcPr>
          <w:p w:rsidR="008F3876" w:rsidRDefault="00163537">
            <w:pPr>
              <w:pStyle w:val="ConsPlusNormal0"/>
            </w:pPr>
            <w:r>
              <w:t>1. Печатные и аудиовизуальные материалы, содержащие призывы к осуществлению экстремистской и террористической деятельности или публичное оправ</w:t>
            </w:r>
            <w:r>
              <w:t>дание терроризма</w:t>
            </w:r>
          </w:p>
        </w:tc>
        <w:tc>
          <w:tcPr>
            <w:tcW w:w="2533" w:type="dxa"/>
            <w:tcBorders>
              <w:top w:val="single" w:sz="4" w:space="0" w:color="auto"/>
              <w:left w:val="nil"/>
              <w:bottom w:val="nil"/>
              <w:right w:val="nil"/>
            </w:tcBorders>
          </w:tcPr>
          <w:p w:rsidR="008F3876" w:rsidRDefault="00163537">
            <w:pPr>
              <w:pStyle w:val="ConsPlusNormal0"/>
            </w:pPr>
            <w:r>
              <w:t>из 3706</w:t>
            </w:r>
          </w:p>
          <w:p w:rsidR="008F3876" w:rsidRDefault="00163537">
            <w:pPr>
              <w:pStyle w:val="ConsPlusNormal0"/>
            </w:pPr>
            <w:r>
              <w:t>из 4901</w:t>
            </w:r>
          </w:p>
          <w:p w:rsidR="008F3876" w:rsidRDefault="00163537">
            <w:pPr>
              <w:pStyle w:val="ConsPlusNormal0"/>
            </w:pPr>
            <w:r>
              <w:t>из 4902</w:t>
            </w:r>
          </w:p>
          <w:p w:rsidR="008F3876" w:rsidRDefault="00163537">
            <w:pPr>
              <w:pStyle w:val="ConsPlusNormal0"/>
            </w:pPr>
            <w:r>
              <w:t>из 4908</w:t>
            </w:r>
          </w:p>
          <w:p w:rsidR="008F3876" w:rsidRDefault="00163537">
            <w:pPr>
              <w:pStyle w:val="ConsPlusNormal0"/>
            </w:pPr>
            <w:r>
              <w:t>из 4909 00 000 0</w:t>
            </w:r>
          </w:p>
          <w:p w:rsidR="008F3876" w:rsidRDefault="00163537">
            <w:pPr>
              <w:pStyle w:val="ConsPlusNormal0"/>
            </w:pPr>
            <w:r>
              <w:t>из 4910 00 000 0</w:t>
            </w:r>
          </w:p>
          <w:p w:rsidR="008F3876" w:rsidRDefault="00163537">
            <w:pPr>
              <w:pStyle w:val="ConsPlusNormal0"/>
            </w:pPr>
            <w:r>
              <w:t>из 4911</w:t>
            </w:r>
          </w:p>
          <w:p w:rsidR="008F3876" w:rsidRDefault="00163537">
            <w:pPr>
              <w:pStyle w:val="ConsPlusNormal0"/>
            </w:pPr>
            <w:r>
              <w:t>из 8523</w:t>
            </w:r>
          </w:p>
        </w:tc>
      </w:tr>
      <w:tr w:rsidR="008F3876">
        <w:tblPrEx>
          <w:tblBorders>
            <w:left w:val="none" w:sz="0" w:space="0" w:color="auto"/>
            <w:right w:val="none" w:sz="0" w:space="0" w:color="auto"/>
            <w:insideH w:val="none" w:sz="0" w:space="0" w:color="auto"/>
            <w:insideV w:val="none" w:sz="0" w:space="0" w:color="auto"/>
          </w:tblBorders>
        </w:tblPrEx>
        <w:tc>
          <w:tcPr>
            <w:tcW w:w="6463" w:type="dxa"/>
            <w:tcBorders>
              <w:top w:val="nil"/>
              <w:left w:val="nil"/>
              <w:bottom w:val="nil"/>
              <w:right w:val="nil"/>
            </w:tcBorders>
          </w:tcPr>
          <w:p w:rsidR="008F3876" w:rsidRDefault="00163537">
            <w:pPr>
              <w:pStyle w:val="ConsPlusNormal0"/>
            </w:pPr>
            <w:r>
              <w:t xml:space="preserve">2. Печатные и аудиовизуальные материалы </w:t>
            </w:r>
            <w:r>
              <w:lastRenderedPageBreak/>
              <w:t>порнографического характера, перевозимые в целях сбыта</w:t>
            </w:r>
          </w:p>
        </w:tc>
        <w:tc>
          <w:tcPr>
            <w:tcW w:w="2533" w:type="dxa"/>
            <w:tcBorders>
              <w:top w:val="nil"/>
              <w:left w:val="nil"/>
              <w:bottom w:val="nil"/>
              <w:right w:val="nil"/>
            </w:tcBorders>
          </w:tcPr>
          <w:p w:rsidR="008F3876" w:rsidRDefault="00163537">
            <w:pPr>
              <w:pStyle w:val="ConsPlusNormal0"/>
            </w:pPr>
            <w:r>
              <w:lastRenderedPageBreak/>
              <w:t>из 3706</w:t>
            </w:r>
          </w:p>
          <w:p w:rsidR="008F3876" w:rsidRDefault="00163537">
            <w:pPr>
              <w:pStyle w:val="ConsPlusNormal0"/>
            </w:pPr>
            <w:r>
              <w:lastRenderedPageBreak/>
              <w:t>из 4901</w:t>
            </w:r>
          </w:p>
          <w:p w:rsidR="008F3876" w:rsidRDefault="00163537">
            <w:pPr>
              <w:pStyle w:val="ConsPlusNormal0"/>
            </w:pPr>
            <w:r>
              <w:t>из 4902</w:t>
            </w:r>
          </w:p>
          <w:p w:rsidR="008F3876" w:rsidRDefault="00163537">
            <w:pPr>
              <w:pStyle w:val="ConsPlusNormal0"/>
            </w:pPr>
            <w:r>
              <w:t>из 4908</w:t>
            </w:r>
          </w:p>
          <w:p w:rsidR="008F3876" w:rsidRDefault="00163537">
            <w:pPr>
              <w:pStyle w:val="ConsPlusNormal0"/>
            </w:pPr>
            <w:r>
              <w:t>из 4909 00 000 0</w:t>
            </w:r>
          </w:p>
          <w:p w:rsidR="008F3876" w:rsidRDefault="00163537">
            <w:pPr>
              <w:pStyle w:val="ConsPlusNormal0"/>
            </w:pPr>
            <w:r>
              <w:t>из 4910 00 000 0</w:t>
            </w:r>
          </w:p>
          <w:p w:rsidR="008F3876" w:rsidRDefault="00163537">
            <w:pPr>
              <w:pStyle w:val="ConsPlusNormal0"/>
            </w:pPr>
            <w:r>
              <w:t>из 4911</w:t>
            </w:r>
          </w:p>
          <w:p w:rsidR="008F3876" w:rsidRDefault="00163537">
            <w:pPr>
              <w:pStyle w:val="ConsPlusNormal0"/>
            </w:pPr>
            <w:r>
              <w:t>из 8523</w:t>
            </w:r>
          </w:p>
        </w:tc>
      </w:tr>
      <w:tr w:rsidR="008F3876">
        <w:tblPrEx>
          <w:tblBorders>
            <w:left w:val="none" w:sz="0" w:space="0" w:color="auto"/>
            <w:right w:val="none" w:sz="0" w:space="0" w:color="auto"/>
            <w:insideH w:val="none" w:sz="0" w:space="0" w:color="auto"/>
            <w:insideV w:val="none" w:sz="0" w:space="0" w:color="auto"/>
          </w:tblBorders>
        </w:tblPrEx>
        <w:tc>
          <w:tcPr>
            <w:tcW w:w="6463" w:type="dxa"/>
            <w:tcBorders>
              <w:top w:val="nil"/>
              <w:left w:val="nil"/>
              <w:bottom w:val="nil"/>
              <w:right w:val="nil"/>
            </w:tcBorders>
          </w:tcPr>
          <w:p w:rsidR="008F3876" w:rsidRDefault="00163537">
            <w:pPr>
              <w:pStyle w:val="ConsPlusNormal0"/>
            </w:pPr>
            <w:r>
              <w:lastRenderedPageBreak/>
              <w:t>3. Печатные и аудиовизуальные агитационные материалы, изготовленные или распространяемые с нарушением требований законодательства государств - членов Евразийского экономического союза о выборах и референдумах</w:t>
            </w:r>
          </w:p>
        </w:tc>
        <w:tc>
          <w:tcPr>
            <w:tcW w:w="2533" w:type="dxa"/>
            <w:tcBorders>
              <w:top w:val="nil"/>
              <w:left w:val="nil"/>
              <w:bottom w:val="nil"/>
              <w:right w:val="nil"/>
            </w:tcBorders>
          </w:tcPr>
          <w:p w:rsidR="008F3876" w:rsidRDefault="00163537">
            <w:pPr>
              <w:pStyle w:val="ConsPlusNormal0"/>
            </w:pPr>
            <w:r>
              <w:t>из 3706</w:t>
            </w:r>
          </w:p>
          <w:p w:rsidR="008F3876" w:rsidRDefault="00163537">
            <w:pPr>
              <w:pStyle w:val="ConsPlusNormal0"/>
            </w:pPr>
            <w:r>
              <w:t>из 4901</w:t>
            </w:r>
          </w:p>
          <w:p w:rsidR="008F3876" w:rsidRDefault="00163537">
            <w:pPr>
              <w:pStyle w:val="ConsPlusNormal0"/>
            </w:pPr>
            <w:r>
              <w:t>из 4902</w:t>
            </w:r>
          </w:p>
          <w:p w:rsidR="008F3876" w:rsidRDefault="00163537">
            <w:pPr>
              <w:pStyle w:val="ConsPlusNormal0"/>
            </w:pPr>
            <w:r>
              <w:t>из 4908</w:t>
            </w:r>
          </w:p>
          <w:p w:rsidR="008F3876" w:rsidRDefault="00163537">
            <w:pPr>
              <w:pStyle w:val="ConsPlusNormal0"/>
            </w:pPr>
            <w:r>
              <w:t>из 4909 00 000 0</w:t>
            </w:r>
          </w:p>
          <w:p w:rsidR="008F3876" w:rsidRDefault="00163537">
            <w:pPr>
              <w:pStyle w:val="ConsPlusNormal0"/>
            </w:pPr>
            <w:r>
              <w:t>из 4910 00 000 0</w:t>
            </w:r>
          </w:p>
          <w:p w:rsidR="008F3876" w:rsidRDefault="00163537">
            <w:pPr>
              <w:pStyle w:val="ConsPlusNormal0"/>
            </w:pPr>
            <w:r>
              <w:t>из 4911</w:t>
            </w:r>
          </w:p>
          <w:p w:rsidR="008F3876" w:rsidRDefault="00163537">
            <w:pPr>
              <w:pStyle w:val="ConsPlusNormal0"/>
            </w:pPr>
            <w:r>
              <w:t>из 8523</w:t>
            </w:r>
          </w:p>
        </w:tc>
      </w:tr>
      <w:tr w:rsidR="008F3876">
        <w:tblPrEx>
          <w:tblBorders>
            <w:left w:val="none" w:sz="0" w:space="0" w:color="auto"/>
            <w:right w:val="none" w:sz="0" w:space="0" w:color="auto"/>
            <w:insideH w:val="none" w:sz="0" w:space="0" w:color="auto"/>
            <w:insideV w:val="none" w:sz="0" w:space="0" w:color="auto"/>
          </w:tblBorders>
        </w:tblPrEx>
        <w:tc>
          <w:tcPr>
            <w:tcW w:w="6463" w:type="dxa"/>
            <w:tcBorders>
              <w:top w:val="nil"/>
              <w:left w:val="nil"/>
              <w:bottom w:val="nil"/>
              <w:right w:val="nil"/>
            </w:tcBorders>
          </w:tcPr>
          <w:p w:rsidR="008F3876" w:rsidRDefault="00163537">
            <w:pPr>
              <w:pStyle w:val="ConsPlusNormal0"/>
            </w:pPr>
            <w:r>
              <w:t>4. Печатные и аудиовизуальные материалы, направленные на пропаганду нацистской атрибутики или символики либо атрибутики или символики, сходных с нацистской атрибутикой или символико</w:t>
            </w:r>
            <w:r>
              <w:t>й до степени смешения</w:t>
            </w:r>
          </w:p>
        </w:tc>
        <w:tc>
          <w:tcPr>
            <w:tcW w:w="2533" w:type="dxa"/>
            <w:tcBorders>
              <w:top w:val="nil"/>
              <w:left w:val="nil"/>
              <w:bottom w:val="nil"/>
              <w:right w:val="nil"/>
            </w:tcBorders>
          </w:tcPr>
          <w:p w:rsidR="008F3876" w:rsidRDefault="00163537">
            <w:pPr>
              <w:pStyle w:val="ConsPlusNormal0"/>
            </w:pPr>
            <w:r>
              <w:t>из 3706</w:t>
            </w:r>
          </w:p>
          <w:p w:rsidR="008F3876" w:rsidRDefault="00163537">
            <w:pPr>
              <w:pStyle w:val="ConsPlusNormal0"/>
            </w:pPr>
            <w:r>
              <w:t>из 4901</w:t>
            </w:r>
          </w:p>
          <w:p w:rsidR="008F3876" w:rsidRDefault="00163537">
            <w:pPr>
              <w:pStyle w:val="ConsPlusNormal0"/>
            </w:pPr>
            <w:r>
              <w:t>из 4902</w:t>
            </w:r>
          </w:p>
          <w:p w:rsidR="008F3876" w:rsidRDefault="00163537">
            <w:pPr>
              <w:pStyle w:val="ConsPlusNormal0"/>
            </w:pPr>
            <w:r>
              <w:t>из 4908</w:t>
            </w:r>
          </w:p>
          <w:p w:rsidR="008F3876" w:rsidRDefault="00163537">
            <w:pPr>
              <w:pStyle w:val="ConsPlusNormal0"/>
            </w:pPr>
            <w:r>
              <w:t>из 4909 00 000 0</w:t>
            </w:r>
          </w:p>
          <w:p w:rsidR="008F3876" w:rsidRDefault="00163537">
            <w:pPr>
              <w:pStyle w:val="ConsPlusNormal0"/>
            </w:pPr>
            <w:r>
              <w:t>из 4910 00 000 0</w:t>
            </w:r>
          </w:p>
          <w:p w:rsidR="008F3876" w:rsidRDefault="00163537">
            <w:pPr>
              <w:pStyle w:val="ConsPlusNormal0"/>
            </w:pPr>
            <w:r>
              <w:t>из 4911</w:t>
            </w:r>
          </w:p>
          <w:p w:rsidR="008F3876" w:rsidRDefault="00163537">
            <w:pPr>
              <w:pStyle w:val="ConsPlusNormal0"/>
            </w:pPr>
            <w:r>
              <w:t>из 8523</w:t>
            </w:r>
          </w:p>
        </w:tc>
      </w:tr>
      <w:tr w:rsidR="008F3876">
        <w:tblPrEx>
          <w:tblBorders>
            <w:left w:val="none" w:sz="0" w:space="0" w:color="auto"/>
            <w:right w:val="none" w:sz="0" w:space="0" w:color="auto"/>
            <w:insideH w:val="none" w:sz="0" w:space="0" w:color="auto"/>
            <w:insideV w:val="none" w:sz="0" w:space="0" w:color="auto"/>
          </w:tblBorders>
        </w:tblPrEx>
        <w:tc>
          <w:tcPr>
            <w:tcW w:w="6463" w:type="dxa"/>
            <w:tcBorders>
              <w:top w:val="nil"/>
              <w:left w:val="nil"/>
              <w:bottom w:val="single" w:sz="4" w:space="0" w:color="auto"/>
              <w:right w:val="nil"/>
            </w:tcBorders>
          </w:tcPr>
          <w:p w:rsidR="008F3876" w:rsidRDefault="00163537">
            <w:pPr>
              <w:pStyle w:val="ConsPlusNormal0"/>
            </w:pPr>
            <w:r>
              <w:t>5. Печатные и аудиовизуальные материалы, содержащие информацию, которая может причинить вред политическим или экономическим интересам государств - членов Евразийского экономического союза, их государственной безопасности, здоровью и нравственности граждан</w:t>
            </w:r>
          </w:p>
        </w:tc>
        <w:tc>
          <w:tcPr>
            <w:tcW w:w="2533" w:type="dxa"/>
            <w:tcBorders>
              <w:top w:val="nil"/>
              <w:left w:val="nil"/>
              <w:bottom w:val="single" w:sz="4" w:space="0" w:color="auto"/>
              <w:right w:val="nil"/>
            </w:tcBorders>
          </w:tcPr>
          <w:p w:rsidR="008F3876" w:rsidRDefault="00163537">
            <w:pPr>
              <w:pStyle w:val="ConsPlusNormal0"/>
            </w:pPr>
            <w:r>
              <w:t>из 3706</w:t>
            </w:r>
          </w:p>
          <w:p w:rsidR="008F3876" w:rsidRDefault="00163537">
            <w:pPr>
              <w:pStyle w:val="ConsPlusNormal0"/>
            </w:pPr>
            <w:r>
              <w:t>из 4901</w:t>
            </w:r>
          </w:p>
          <w:p w:rsidR="008F3876" w:rsidRDefault="00163537">
            <w:pPr>
              <w:pStyle w:val="ConsPlusNormal0"/>
            </w:pPr>
            <w:r>
              <w:t>из 4902</w:t>
            </w:r>
          </w:p>
          <w:p w:rsidR="008F3876" w:rsidRDefault="00163537">
            <w:pPr>
              <w:pStyle w:val="ConsPlusNormal0"/>
            </w:pPr>
            <w:r>
              <w:t>из 4908</w:t>
            </w:r>
          </w:p>
          <w:p w:rsidR="008F3876" w:rsidRDefault="00163537">
            <w:pPr>
              <w:pStyle w:val="ConsPlusNormal0"/>
            </w:pPr>
            <w:r>
              <w:t>из 4909 00 000 0</w:t>
            </w:r>
          </w:p>
          <w:p w:rsidR="008F3876" w:rsidRDefault="00163537">
            <w:pPr>
              <w:pStyle w:val="ConsPlusNormal0"/>
            </w:pPr>
            <w:r>
              <w:t>из 4910 00 000 0</w:t>
            </w:r>
          </w:p>
          <w:p w:rsidR="008F3876" w:rsidRDefault="00163537">
            <w:pPr>
              <w:pStyle w:val="ConsPlusNormal0"/>
            </w:pPr>
            <w:r>
              <w:t>из 4911</w:t>
            </w:r>
          </w:p>
          <w:p w:rsidR="008F3876" w:rsidRDefault="00163537">
            <w:pPr>
              <w:pStyle w:val="ConsPlusNormal0"/>
            </w:pPr>
            <w:r>
              <w:t>из 8523</w:t>
            </w:r>
          </w:p>
        </w:tc>
      </w:tr>
    </w:tbl>
    <w:p w:rsidR="008F3876" w:rsidRDefault="008F3876">
      <w:pPr>
        <w:pStyle w:val="ConsPlusNormal0"/>
        <w:jc w:val="both"/>
      </w:pPr>
    </w:p>
    <w:p w:rsidR="008F3876" w:rsidRDefault="00163537">
      <w:pPr>
        <w:pStyle w:val="ConsPlusNormal0"/>
        <w:ind w:firstLine="540"/>
        <w:jc w:val="both"/>
      </w:pPr>
      <w:r>
        <w:t>Примечание к разделу. Для целей настоящего раздела необходимо руководствоваться как кодом ТН ВЭД ЕАЭС, так и наименованием товара.</w:t>
      </w:r>
    </w:p>
    <w:p w:rsidR="008F3876" w:rsidRDefault="008F3876">
      <w:pPr>
        <w:pStyle w:val="ConsPlusNormal0"/>
        <w:jc w:val="both"/>
      </w:pPr>
    </w:p>
    <w:p w:rsidR="008F3876" w:rsidRDefault="00163537">
      <w:pPr>
        <w:pStyle w:val="ConsPlusTitle0"/>
        <w:jc w:val="center"/>
        <w:outlineLvl w:val="1"/>
      </w:pPr>
      <w:r>
        <w:t>1.4. Средства защиты растений и другие стойкие</w:t>
      </w:r>
    </w:p>
    <w:p w:rsidR="008F3876" w:rsidRDefault="00163537">
      <w:pPr>
        <w:pStyle w:val="ConsPlusTitle0"/>
        <w:jc w:val="center"/>
      </w:pPr>
      <w:r>
        <w:t xml:space="preserve">органические загрязнители, запрещенные к ввозу </w:t>
      </w:r>
      <w:hyperlink w:anchor="P1092" w:tooltip="&lt;*&gt; Средства защиты растений и другие стойкие органические загрязнители, подпадающие под действие приложений А и В Стокгольмской конвенции о стойких органических загрязнителях от 22 мая 2001 года.">
        <w:r>
          <w:rPr>
            <w:color w:val="0000FF"/>
          </w:rPr>
          <w:t>&lt;*&gt;</w:t>
        </w:r>
      </w:hyperlink>
    </w:p>
    <w:p w:rsidR="008F3876" w:rsidRDefault="008F3876">
      <w:pPr>
        <w:pStyle w:val="ConsPlusNormal0"/>
        <w:jc w:val="center"/>
      </w:pPr>
    </w:p>
    <w:p w:rsidR="008F3876" w:rsidRDefault="00163537">
      <w:pPr>
        <w:pStyle w:val="ConsPlusNormal0"/>
        <w:jc w:val="center"/>
      </w:pPr>
      <w:r>
        <w:t>(введен решением Коллегии Евразийской экономической комиссии</w:t>
      </w:r>
    </w:p>
    <w:p w:rsidR="008F3876" w:rsidRDefault="00163537">
      <w:pPr>
        <w:pStyle w:val="ConsPlusNormal0"/>
        <w:jc w:val="center"/>
      </w:pPr>
      <w:r>
        <w:t>от 06.10.2015 N 131)</w:t>
      </w:r>
    </w:p>
    <w:p w:rsidR="008F3876" w:rsidRDefault="008F3876">
      <w:pPr>
        <w:pStyle w:val="ConsPlusNormal0"/>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69"/>
        <w:gridCol w:w="2381"/>
        <w:gridCol w:w="2723"/>
      </w:tblGrid>
      <w:tr w:rsidR="008F3876">
        <w:tc>
          <w:tcPr>
            <w:tcW w:w="3969" w:type="dxa"/>
            <w:tcBorders>
              <w:top w:val="single" w:sz="4" w:space="0" w:color="auto"/>
              <w:bottom w:val="single" w:sz="4" w:space="0" w:color="auto"/>
            </w:tcBorders>
          </w:tcPr>
          <w:p w:rsidR="008F3876" w:rsidRDefault="00163537">
            <w:pPr>
              <w:pStyle w:val="ConsPlusNormal0"/>
              <w:jc w:val="center"/>
            </w:pPr>
            <w:r>
              <w:t>Наименование товара</w:t>
            </w:r>
          </w:p>
        </w:tc>
        <w:tc>
          <w:tcPr>
            <w:tcW w:w="2381" w:type="dxa"/>
            <w:tcBorders>
              <w:top w:val="single" w:sz="4" w:space="0" w:color="auto"/>
              <w:bottom w:val="single" w:sz="4" w:space="0" w:color="auto"/>
            </w:tcBorders>
          </w:tcPr>
          <w:p w:rsidR="008F3876" w:rsidRDefault="00163537">
            <w:pPr>
              <w:pStyle w:val="ConsPlusNormal0"/>
              <w:jc w:val="center"/>
            </w:pPr>
            <w:r>
              <w:t>Код ТН ВЭД ЕАЭС</w:t>
            </w:r>
          </w:p>
        </w:tc>
        <w:tc>
          <w:tcPr>
            <w:tcW w:w="2723" w:type="dxa"/>
            <w:tcBorders>
              <w:top w:val="single" w:sz="4" w:space="0" w:color="auto"/>
              <w:bottom w:val="single" w:sz="4" w:space="0" w:color="auto"/>
            </w:tcBorders>
          </w:tcPr>
          <w:p w:rsidR="008F3876" w:rsidRDefault="00163537">
            <w:pPr>
              <w:pStyle w:val="ConsPlusNormal0"/>
              <w:jc w:val="center"/>
            </w:pPr>
            <w:r>
              <w:t xml:space="preserve">Номер в реестре Службы подготовки </w:t>
            </w:r>
            <w:r>
              <w:lastRenderedPageBreak/>
              <w:t>аналитических обзоров по химии (КАС)</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single" w:sz="4" w:space="0" w:color="auto"/>
              <w:left w:val="nil"/>
              <w:bottom w:val="nil"/>
              <w:right w:val="nil"/>
            </w:tcBorders>
          </w:tcPr>
          <w:p w:rsidR="008F3876" w:rsidRDefault="00163537">
            <w:pPr>
              <w:pStyle w:val="ConsPlusNormal0"/>
            </w:pPr>
            <w:r>
              <w:lastRenderedPageBreak/>
              <w:t>1. Альдрин</w:t>
            </w:r>
          </w:p>
        </w:tc>
        <w:tc>
          <w:tcPr>
            <w:tcW w:w="2381" w:type="dxa"/>
            <w:tcBorders>
              <w:top w:val="single" w:sz="4" w:space="0" w:color="auto"/>
              <w:left w:val="nil"/>
              <w:bottom w:val="nil"/>
              <w:right w:val="nil"/>
            </w:tcBorders>
          </w:tcPr>
          <w:p w:rsidR="008F3876" w:rsidRDefault="00163537">
            <w:pPr>
              <w:pStyle w:val="ConsPlusNormal0"/>
              <w:jc w:val="center"/>
            </w:pPr>
            <w:r>
              <w:t>2903 82 000 0</w:t>
            </w:r>
          </w:p>
          <w:p w:rsidR="008F3876" w:rsidRDefault="00163537">
            <w:pPr>
              <w:pStyle w:val="ConsPlusNormal0"/>
              <w:jc w:val="center"/>
            </w:pPr>
            <w:r>
              <w:t>3808 59 000 9</w:t>
            </w:r>
          </w:p>
        </w:tc>
        <w:tc>
          <w:tcPr>
            <w:tcW w:w="2723" w:type="dxa"/>
            <w:tcBorders>
              <w:top w:val="single" w:sz="4" w:space="0" w:color="auto"/>
              <w:left w:val="nil"/>
              <w:bottom w:val="nil"/>
              <w:right w:val="nil"/>
            </w:tcBorders>
          </w:tcPr>
          <w:p w:rsidR="008F3876" w:rsidRDefault="00163537">
            <w:pPr>
              <w:pStyle w:val="ConsPlusNormal0"/>
              <w:jc w:val="center"/>
            </w:pPr>
            <w:r>
              <w:t>309-00-2</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2. Смеси и препараты, содержащие альдрин</w:t>
            </w:r>
          </w:p>
        </w:tc>
        <w:tc>
          <w:tcPr>
            <w:tcW w:w="2381" w:type="dxa"/>
            <w:tcBorders>
              <w:top w:val="nil"/>
              <w:left w:val="nil"/>
              <w:bottom w:val="nil"/>
              <w:right w:val="nil"/>
            </w:tcBorders>
          </w:tcPr>
          <w:p w:rsidR="008F3876" w:rsidRDefault="00163537">
            <w:pPr>
              <w:pStyle w:val="ConsPlusNormal0"/>
              <w:jc w:val="center"/>
            </w:pPr>
            <w:r>
              <w:t>3824 84 000 0</w:t>
            </w:r>
          </w:p>
        </w:tc>
        <w:tc>
          <w:tcPr>
            <w:tcW w:w="2723"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3. Альфа-гексахлорциклогексан</w:t>
            </w:r>
          </w:p>
        </w:tc>
        <w:tc>
          <w:tcPr>
            <w:tcW w:w="2381" w:type="dxa"/>
            <w:tcBorders>
              <w:top w:val="nil"/>
              <w:left w:val="nil"/>
              <w:bottom w:val="nil"/>
              <w:right w:val="nil"/>
            </w:tcBorders>
          </w:tcPr>
          <w:p w:rsidR="008F3876" w:rsidRDefault="00163537">
            <w:pPr>
              <w:pStyle w:val="ConsPlusNormal0"/>
              <w:jc w:val="center"/>
            </w:pPr>
            <w:r>
              <w:t>2903 81 000 0</w:t>
            </w:r>
          </w:p>
          <w:p w:rsidR="008F3876" w:rsidRDefault="00163537">
            <w:pPr>
              <w:pStyle w:val="ConsPlusNormal0"/>
              <w:jc w:val="center"/>
            </w:pPr>
            <w:r>
              <w:t>3808 59 000 9</w:t>
            </w:r>
          </w:p>
        </w:tc>
        <w:tc>
          <w:tcPr>
            <w:tcW w:w="2723" w:type="dxa"/>
            <w:tcBorders>
              <w:top w:val="nil"/>
              <w:left w:val="nil"/>
              <w:bottom w:val="nil"/>
              <w:right w:val="nil"/>
            </w:tcBorders>
          </w:tcPr>
          <w:p w:rsidR="008F3876" w:rsidRDefault="00163537">
            <w:pPr>
              <w:pStyle w:val="ConsPlusNormal0"/>
              <w:jc w:val="center"/>
            </w:pPr>
            <w:r>
              <w:t>319-84-6</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4. Смеси и препараты, содержащие альфа-гексахлорциклогексан</w:t>
            </w:r>
          </w:p>
        </w:tc>
        <w:tc>
          <w:tcPr>
            <w:tcW w:w="2381" w:type="dxa"/>
            <w:tcBorders>
              <w:top w:val="nil"/>
              <w:left w:val="nil"/>
              <w:bottom w:val="nil"/>
              <w:right w:val="nil"/>
            </w:tcBorders>
          </w:tcPr>
          <w:p w:rsidR="008F3876" w:rsidRDefault="00163537">
            <w:pPr>
              <w:pStyle w:val="ConsPlusNormal0"/>
              <w:jc w:val="center"/>
            </w:pPr>
            <w:r>
              <w:t>3824 85 000 0</w:t>
            </w:r>
          </w:p>
        </w:tc>
        <w:tc>
          <w:tcPr>
            <w:tcW w:w="2723"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5. Бета-гексахлорциклогексан</w:t>
            </w:r>
          </w:p>
        </w:tc>
        <w:tc>
          <w:tcPr>
            <w:tcW w:w="2381" w:type="dxa"/>
            <w:tcBorders>
              <w:top w:val="nil"/>
              <w:left w:val="nil"/>
              <w:bottom w:val="nil"/>
              <w:right w:val="nil"/>
            </w:tcBorders>
          </w:tcPr>
          <w:p w:rsidR="008F3876" w:rsidRDefault="00163537">
            <w:pPr>
              <w:pStyle w:val="ConsPlusNormal0"/>
              <w:jc w:val="center"/>
            </w:pPr>
            <w:r>
              <w:t>2903 81 000 0</w:t>
            </w:r>
          </w:p>
          <w:p w:rsidR="008F3876" w:rsidRDefault="00163537">
            <w:pPr>
              <w:pStyle w:val="ConsPlusNormal0"/>
              <w:jc w:val="center"/>
            </w:pPr>
            <w:r>
              <w:t>3808 59 000 9</w:t>
            </w:r>
          </w:p>
        </w:tc>
        <w:tc>
          <w:tcPr>
            <w:tcW w:w="2723" w:type="dxa"/>
            <w:tcBorders>
              <w:top w:val="nil"/>
              <w:left w:val="nil"/>
              <w:bottom w:val="nil"/>
              <w:right w:val="nil"/>
            </w:tcBorders>
          </w:tcPr>
          <w:p w:rsidR="008F3876" w:rsidRDefault="00163537">
            <w:pPr>
              <w:pStyle w:val="ConsPlusNormal0"/>
              <w:jc w:val="center"/>
            </w:pPr>
            <w:r>
              <w:t>319-85-7</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6. Смеси и препараты, содержащие бета-гексахлорциклогексан</w:t>
            </w:r>
          </w:p>
        </w:tc>
        <w:tc>
          <w:tcPr>
            <w:tcW w:w="2381" w:type="dxa"/>
            <w:tcBorders>
              <w:top w:val="nil"/>
              <w:left w:val="nil"/>
              <w:bottom w:val="nil"/>
              <w:right w:val="nil"/>
            </w:tcBorders>
          </w:tcPr>
          <w:p w:rsidR="008F3876" w:rsidRDefault="00163537">
            <w:pPr>
              <w:pStyle w:val="ConsPlusNormal0"/>
              <w:jc w:val="center"/>
            </w:pPr>
            <w:r>
              <w:t>3824 85 000 0</w:t>
            </w:r>
          </w:p>
        </w:tc>
        <w:tc>
          <w:tcPr>
            <w:tcW w:w="2723"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7. Хлордан</w:t>
            </w:r>
          </w:p>
        </w:tc>
        <w:tc>
          <w:tcPr>
            <w:tcW w:w="2381" w:type="dxa"/>
            <w:tcBorders>
              <w:top w:val="nil"/>
              <w:left w:val="nil"/>
              <w:bottom w:val="nil"/>
              <w:right w:val="nil"/>
            </w:tcBorders>
          </w:tcPr>
          <w:p w:rsidR="008F3876" w:rsidRDefault="00163537">
            <w:pPr>
              <w:pStyle w:val="ConsPlusNormal0"/>
              <w:jc w:val="center"/>
            </w:pPr>
            <w:r>
              <w:t>2903 82 000 0</w:t>
            </w:r>
          </w:p>
          <w:p w:rsidR="008F3876" w:rsidRDefault="00163537">
            <w:pPr>
              <w:pStyle w:val="ConsPlusNormal0"/>
              <w:jc w:val="center"/>
            </w:pPr>
            <w:r>
              <w:t>3808 59 000 9</w:t>
            </w:r>
          </w:p>
        </w:tc>
        <w:tc>
          <w:tcPr>
            <w:tcW w:w="2723" w:type="dxa"/>
            <w:tcBorders>
              <w:top w:val="nil"/>
              <w:left w:val="nil"/>
              <w:bottom w:val="nil"/>
              <w:right w:val="nil"/>
            </w:tcBorders>
          </w:tcPr>
          <w:p w:rsidR="008F3876" w:rsidRDefault="00163537">
            <w:pPr>
              <w:pStyle w:val="ConsPlusNormal0"/>
              <w:jc w:val="center"/>
            </w:pPr>
            <w:r>
              <w:t>57-74-9</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8. Смеси и препараты, содержащие хлордан</w:t>
            </w:r>
          </w:p>
        </w:tc>
        <w:tc>
          <w:tcPr>
            <w:tcW w:w="2381" w:type="dxa"/>
            <w:tcBorders>
              <w:top w:val="nil"/>
              <w:left w:val="nil"/>
              <w:bottom w:val="nil"/>
              <w:right w:val="nil"/>
            </w:tcBorders>
          </w:tcPr>
          <w:p w:rsidR="008F3876" w:rsidRDefault="00163537">
            <w:pPr>
              <w:pStyle w:val="ConsPlusNormal0"/>
              <w:jc w:val="center"/>
            </w:pPr>
            <w:r>
              <w:t>3824 84 000 0</w:t>
            </w:r>
          </w:p>
        </w:tc>
        <w:tc>
          <w:tcPr>
            <w:tcW w:w="2723"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9. Хлордекон</w:t>
            </w:r>
          </w:p>
        </w:tc>
        <w:tc>
          <w:tcPr>
            <w:tcW w:w="2381" w:type="dxa"/>
            <w:tcBorders>
              <w:top w:val="nil"/>
              <w:left w:val="nil"/>
              <w:bottom w:val="nil"/>
              <w:right w:val="nil"/>
            </w:tcBorders>
          </w:tcPr>
          <w:p w:rsidR="008F3876" w:rsidRDefault="00163537">
            <w:pPr>
              <w:pStyle w:val="ConsPlusNormal0"/>
              <w:jc w:val="center"/>
            </w:pPr>
            <w:r>
              <w:t>2914 71 000 0</w:t>
            </w:r>
          </w:p>
          <w:p w:rsidR="008F3876" w:rsidRDefault="00163537">
            <w:pPr>
              <w:pStyle w:val="ConsPlusNormal0"/>
              <w:jc w:val="center"/>
            </w:pPr>
            <w:r>
              <w:t>3808 91 200 0</w:t>
            </w:r>
          </w:p>
          <w:p w:rsidR="008F3876" w:rsidRDefault="00163537">
            <w:pPr>
              <w:pStyle w:val="ConsPlusNormal0"/>
              <w:jc w:val="center"/>
            </w:pPr>
            <w:r>
              <w:t>3808 92 800 0</w:t>
            </w:r>
          </w:p>
          <w:p w:rsidR="008F3876" w:rsidRDefault="00163537">
            <w:pPr>
              <w:pStyle w:val="ConsPlusNormal0"/>
              <w:jc w:val="center"/>
            </w:pPr>
            <w:r>
              <w:t>3808 99</w:t>
            </w:r>
          </w:p>
        </w:tc>
        <w:tc>
          <w:tcPr>
            <w:tcW w:w="2723" w:type="dxa"/>
            <w:tcBorders>
              <w:top w:val="nil"/>
              <w:left w:val="nil"/>
              <w:bottom w:val="nil"/>
              <w:right w:val="nil"/>
            </w:tcBorders>
          </w:tcPr>
          <w:p w:rsidR="008F3876" w:rsidRDefault="00163537">
            <w:pPr>
              <w:pStyle w:val="ConsPlusNormal0"/>
              <w:jc w:val="center"/>
            </w:pPr>
            <w:r>
              <w:t>143-50-0</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10. Смеси и препараты, содержащие хлордекон</w:t>
            </w:r>
          </w:p>
        </w:tc>
        <w:tc>
          <w:tcPr>
            <w:tcW w:w="2381" w:type="dxa"/>
            <w:tcBorders>
              <w:top w:val="nil"/>
              <w:left w:val="nil"/>
              <w:bottom w:val="nil"/>
              <w:right w:val="nil"/>
            </w:tcBorders>
          </w:tcPr>
          <w:p w:rsidR="008F3876" w:rsidRDefault="00163537">
            <w:pPr>
              <w:pStyle w:val="ConsPlusNormal0"/>
              <w:jc w:val="center"/>
            </w:pPr>
            <w:r>
              <w:t>3824 84 000 0</w:t>
            </w:r>
          </w:p>
        </w:tc>
        <w:tc>
          <w:tcPr>
            <w:tcW w:w="2723"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11. Дильдрин (диэлдрин)</w:t>
            </w:r>
          </w:p>
        </w:tc>
        <w:tc>
          <w:tcPr>
            <w:tcW w:w="2381" w:type="dxa"/>
            <w:tcBorders>
              <w:top w:val="nil"/>
              <w:left w:val="nil"/>
              <w:bottom w:val="nil"/>
              <w:right w:val="nil"/>
            </w:tcBorders>
          </w:tcPr>
          <w:p w:rsidR="008F3876" w:rsidRDefault="00163537">
            <w:pPr>
              <w:pStyle w:val="ConsPlusNormal0"/>
              <w:jc w:val="center"/>
            </w:pPr>
            <w:r>
              <w:t>2910 40 000 0</w:t>
            </w:r>
          </w:p>
          <w:p w:rsidR="008F3876" w:rsidRDefault="00163537">
            <w:pPr>
              <w:pStyle w:val="ConsPlusNormal0"/>
              <w:jc w:val="center"/>
            </w:pPr>
            <w:r>
              <w:t>3808 59 000 9</w:t>
            </w:r>
          </w:p>
        </w:tc>
        <w:tc>
          <w:tcPr>
            <w:tcW w:w="2723" w:type="dxa"/>
            <w:tcBorders>
              <w:top w:val="nil"/>
              <w:left w:val="nil"/>
              <w:bottom w:val="nil"/>
              <w:right w:val="nil"/>
            </w:tcBorders>
          </w:tcPr>
          <w:p w:rsidR="008F3876" w:rsidRDefault="00163537">
            <w:pPr>
              <w:pStyle w:val="ConsPlusNormal0"/>
              <w:jc w:val="center"/>
            </w:pPr>
            <w:r>
              <w:t>60-57-1</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12. Смеси и препараты, содержащие дильдрин (диэлдрин)</w:t>
            </w:r>
          </w:p>
        </w:tc>
        <w:tc>
          <w:tcPr>
            <w:tcW w:w="2381" w:type="dxa"/>
            <w:tcBorders>
              <w:top w:val="nil"/>
              <w:left w:val="nil"/>
              <w:bottom w:val="nil"/>
              <w:right w:val="nil"/>
            </w:tcBorders>
          </w:tcPr>
          <w:p w:rsidR="008F3876" w:rsidRDefault="00163537">
            <w:pPr>
              <w:pStyle w:val="ConsPlusNormal0"/>
              <w:jc w:val="center"/>
            </w:pPr>
            <w:r>
              <w:t>3824 84 000 0</w:t>
            </w:r>
          </w:p>
        </w:tc>
        <w:tc>
          <w:tcPr>
            <w:tcW w:w="2723"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13. Эндрин</w:t>
            </w:r>
          </w:p>
        </w:tc>
        <w:tc>
          <w:tcPr>
            <w:tcW w:w="2381" w:type="dxa"/>
            <w:tcBorders>
              <w:top w:val="nil"/>
              <w:left w:val="nil"/>
              <w:bottom w:val="nil"/>
              <w:right w:val="nil"/>
            </w:tcBorders>
          </w:tcPr>
          <w:p w:rsidR="008F3876" w:rsidRDefault="00163537">
            <w:pPr>
              <w:pStyle w:val="ConsPlusNormal0"/>
              <w:jc w:val="center"/>
            </w:pPr>
            <w:r>
              <w:t>2910 50 000 0</w:t>
            </w:r>
          </w:p>
          <w:p w:rsidR="008F3876" w:rsidRDefault="00163537">
            <w:pPr>
              <w:pStyle w:val="ConsPlusNormal0"/>
              <w:jc w:val="center"/>
            </w:pPr>
            <w:r>
              <w:t>3808 91 200 0</w:t>
            </w:r>
          </w:p>
          <w:p w:rsidR="008F3876" w:rsidRDefault="00163537">
            <w:pPr>
              <w:pStyle w:val="ConsPlusNormal0"/>
              <w:jc w:val="center"/>
            </w:pPr>
            <w:r>
              <w:t>3808 99</w:t>
            </w:r>
          </w:p>
        </w:tc>
        <w:tc>
          <w:tcPr>
            <w:tcW w:w="2723" w:type="dxa"/>
            <w:tcBorders>
              <w:top w:val="nil"/>
              <w:left w:val="nil"/>
              <w:bottom w:val="nil"/>
              <w:right w:val="nil"/>
            </w:tcBorders>
          </w:tcPr>
          <w:p w:rsidR="008F3876" w:rsidRDefault="00163537">
            <w:pPr>
              <w:pStyle w:val="ConsPlusNormal0"/>
              <w:jc w:val="center"/>
            </w:pPr>
            <w:r>
              <w:t>72-20-8</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14. Смеси и препараты, содержащие эндрин</w:t>
            </w:r>
          </w:p>
        </w:tc>
        <w:tc>
          <w:tcPr>
            <w:tcW w:w="2381" w:type="dxa"/>
            <w:tcBorders>
              <w:top w:val="nil"/>
              <w:left w:val="nil"/>
              <w:bottom w:val="nil"/>
              <w:right w:val="nil"/>
            </w:tcBorders>
          </w:tcPr>
          <w:p w:rsidR="008F3876" w:rsidRDefault="00163537">
            <w:pPr>
              <w:pStyle w:val="ConsPlusNormal0"/>
              <w:jc w:val="center"/>
            </w:pPr>
            <w:r>
              <w:t>3824 84 000 0</w:t>
            </w:r>
          </w:p>
        </w:tc>
        <w:tc>
          <w:tcPr>
            <w:tcW w:w="2723"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15. Гептахлор</w:t>
            </w:r>
          </w:p>
        </w:tc>
        <w:tc>
          <w:tcPr>
            <w:tcW w:w="2381" w:type="dxa"/>
            <w:tcBorders>
              <w:top w:val="nil"/>
              <w:left w:val="nil"/>
              <w:bottom w:val="nil"/>
              <w:right w:val="nil"/>
            </w:tcBorders>
          </w:tcPr>
          <w:p w:rsidR="008F3876" w:rsidRDefault="00163537">
            <w:pPr>
              <w:pStyle w:val="ConsPlusNormal0"/>
              <w:jc w:val="center"/>
            </w:pPr>
            <w:r>
              <w:t>2903 82 000 0</w:t>
            </w:r>
          </w:p>
          <w:p w:rsidR="008F3876" w:rsidRDefault="00163537">
            <w:pPr>
              <w:pStyle w:val="ConsPlusNormal0"/>
              <w:jc w:val="center"/>
            </w:pPr>
            <w:r>
              <w:t>3808 59 000 9</w:t>
            </w:r>
          </w:p>
        </w:tc>
        <w:tc>
          <w:tcPr>
            <w:tcW w:w="2723" w:type="dxa"/>
            <w:tcBorders>
              <w:top w:val="nil"/>
              <w:left w:val="nil"/>
              <w:bottom w:val="nil"/>
              <w:right w:val="nil"/>
            </w:tcBorders>
          </w:tcPr>
          <w:p w:rsidR="008F3876" w:rsidRDefault="00163537">
            <w:pPr>
              <w:pStyle w:val="ConsPlusNormal0"/>
              <w:jc w:val="center"/>
            </w:pPr>
            <w:r>
              <w:t>76-44-8</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lastRenderedPageBreak/>
              <w:t>16. Смеси и препараты, содержащие гептахлор</w:t>
            </w:r>
          </w:p>
        </w:tc>
        <w:tc>
          <w:tcPr>
            <w:tcW w:w="2381" w:type="dxa"/>
            <w:tcBorders>
              <w:top w:val="nil"/>
              <w:left w:val="nil"/>
              <w:bottom w:val="nil"/>
              <w:right w:val="nil"/>
            </w:tcBorders>
          </w:tcPr>
          <w:p w:rsidR="008F3876" w:rsidRDefault="00163537">
            <w:pPr>
              <w:pStyle w:val="ConsPlusNormal0"/>
              <w:jc w:val="center"/>
            </w:pPr>
            <w:r>
              <w:t>3824 84 000 0</w:t>
            </w:r>
          </w:p>
        </w:tc>
        <w:tc>
          <w:tcPr>
            <w:tcW w:w="2723"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17. Гексахлорбензол</w:t>
            </w:r>
          </w:p>
        </w:tc>
        <w:tc>
          <w:tcPr>
            <w:tcW w:w="2381" w:type="dxa"/>
            <w:tcBorders>
              <w:top w:val="nil"/>
              <w:left w:val="nil"/>
              <w:bottom w:val="nil"/>
              <w:right w:val="nil"/>
            </w:tcBorders>
          </w:tcPr>
          <w:p w:rsidR="008F3876" w:rsidRDefault="00163537">
            <w:pPr>
              <w:pStyle w:val="ConsPlusNormal0"/>
              <w:jc w:val="center"/>
            </w:pPr>
            <w:r>
              <w:t>2903 92 000 0</w:t>
            </w:r>
          </w:p>
          <w:p w:rsidR="008F3876" w:rsidRDefault="00163537">
            <w:pPr>
              <w:pStyle w:val="ConsPlusNormal0"/>
              <w:jc w:val="center"/>
            </w:pPr>
            <w:r>
              <w:t>3808 59 000 9</w:t>
            </w:r>
          </w:p>
        </w:tc>
        <w:tc>
          <w:tcPr>
            <w:tcW w:w="2723" w:type="dxa"/>
            <w:tcBorders>
              <w:top w:val="nil"/>
              <w:left w:val="nil"/>
              <w:bottom w:val="nil"/>
              <w:right w:val="nil"/>
            </w:tcBorders>
          </w:tcPr>
          <w:p w:rsidR="008F3876" w:rsidRDefault="00163537">
            <w:pPr>
              <w:pStyle w:val="ConsPlusNormal0"/>
              <w:jc w:val="center"/>
            </w:pPr>
            <w:r>
              <w:t>118-74-1</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18. Смеси и препараты, содержащие гексахлорбензол</w:t>
            </w:r>
          </w:p>
        </w:tc>
        <w:tc>
          <w:tcPr>
            <w:tcW w:w="2381" w:type="dxa"/>
            <w:tcBorders>
              <w:top w:val="nil"/>
              <w:left w:val="nil"/>
              <w:bottom w:val="nil"/>
              <w:right w:val="nil"/>
            </w:tcBorders>
          </w:tcPr>
          <w:p w:rsidR="008F3876" w:rsidRDefault="00163537">
            <w:pPr>
              <w:pStyle w:val="ConsPlusNormal0"/>
              <w:jc w:val="center"/>
            </w:pPr>
            <w:r>
              <w:t>3824 86 000 0</w:t>
            </w:r>
          </w:p>
        </w:tc>
        <w:tc>
          <w:tcPr>
            <w:tcW w:w="2723"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19. Линдан</w:t>
            </w:r>
          </w:p>
        </w:tc>
        <w:tc>
          <w:tcPr>
            <w:tcW w:w="2381" w:type="dxa"/>
            <w:tcBorders>
              <w:top w:val="nil"/>
              <w:left w:val="nil"/>
              <w:bottom w:val="nil"/>
              <w:right w:val="nil"/>
            </w:tcBorders>
          </w:tcPr>
          <w:p w:rsidR="008F3876" w:rsidRDefault="00163537">
            <w:pPr>
              <w:pStyle w:val="ConsPlusNormal0"/>
              <w:jc w:val="center"/>
            </w:pPr>
            <w:r>
              <w:t>2903 81 000 0</w:t>
            </w:r>
          </w:p>
          <w:p w:rsidR="008F3876" w:rsidRDefault="00163537">
            <w:pPr>
              <w:pStyle w:val="ConsPlusNormal0"/>
              <w:jc w:val="center"/>
            </w:pPr>
            <w:r>
              <w:t>3808 59 000 9</w:t>
            </w:r>
          </w:p>
        </w:tc>
        <w:tc>
          <w:tcPr>
            <w:tcW w:w="2723" w:type="dxa"/>
            <w:tcBorders>
              <w:top w:val="nil"/>
              <w:left w:val="nil"/>
              <w:bottom w:val="nil"/>
              <w:right w:val="nil"/>
            </w:tcBorders>
          </w:tcPr>
          <w:p w:rsidR="008F3876" w:rsidRDefault="00163537">
            <w:pPr>
              <w:pStyle w:val="ConsPlusNormal0"/>
              <w:jc w:val="center"/>
            </w:pPr>
            <w:r>
              <w:t>58-89-9</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20. Смеси и препараты, содержащие линдан</w:t>
            </w:r>
          </w:p>
        </w:tc>
        <w:tc>
          <w:tcPr>
            <w:tcW w:w="2381" w:type="dxa"/>
            <w:tcBorders>
              <w:top w:val="nil"/>
              <w:left w:val="nil"/>
              <w:bottom w:val="nil"/>
              <w:right w:val="nil"/>
            </w:tcBorders>
          </w:tcPr>
          <w:p w:rsidR="008F3876" w:rsidRDefault="00163537">
            <w:pPr>
              <w:pStyle w:val="ConsPlusNormal0"/>
              <w:jc w:val="center"/>
            </w:pPr>
            <w:r>
              <w:t>3824 85 000 0</w:t>
            </w:r>
          </w:p>
        </w:tc>
        <w:tc>
          <w:tcPr>
            <w:tcW w:w="2723"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21. Мирекс</w:t>
            </w:r>
          </w:p>
        </w:tc>
        <w:tc>
          <w:tcPr>
            <w:tcW w:w="2381" w:type="dxa"/>
            <w:tcBorders>
              <w:top w:val="nil"/>
              <w:left w:val="nil"/>
              <w:bottom w:val="nil"/>
              <w:right w:val="nil"/>
            </w:tcBorders>
          </w:tcPr>
          <w:p w:rsidR="008F3876" w:rsidRDefault="00163537">
            <w:pPr>
              <w:pStyle w:val="ConsPlusNormal0"/>
              <w:jc w:val="center"/>
            </w:pPr>
            <w:r>
              <w:t>2903 83 000 0</w:t>
            </w:r>
          </w:p>
          <w:p w:rsidR="008F3876" w:rsidRDefault="00163537">
            <w:pPr>
              <w:pStyle w:val="ConsPlusNormal0"/>
              <w:jc w:val="center"/>
            </w:pPr>
            <w:r>
              <w:t>3808 91 200 0</w:t>
            </w:r>
          </w:p>
        </w:tc>
        <w:tc>
          <w:tcPr>
            <w:tcW w:w="2723" w:type="dxa"/>
            <w:tcBorders>
              <w:top w:val="nil"/>
              <w:left w:val="nil"/>
              <w:bottom w:val="nil"/>
              <w:right w:val="nil"/>
            </w:tcBorders>
          </w:tcPr>
          <w:p w:rsidR="008F3876" w:rsidRDefault="00163537">
            <w:pPr>
              <w:pStyle w:val="ConsPlusNormal0"/>
              <w:jc w:val="center"/>
            </w:pPr>
            <w:r>
              <w:t>2385-85-5</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22. Смеси и препараты, содержащие мирекс</w:t>
            </w:r>
          </w:p>
        </w:tc>
        <w:tc>
          <w:tcPr>
            <w:tcW w:w="2381" w:type="dxa"/>
            <w:tcBorders>
              <w:top w:val="nil"/>
              <w:left w:val="nil"/>
              <w:bottom w:val="nil"/>
              <w:right w:val="nil"/>
            </w:tcBorders>
          </w:tcPr>
          <w:p w:rsidR="008F3876" w:rsidRDefault="00163537">
            <w:pPr>
              <w:pStyle w:val="ConsPlusNormal0"/>
              <w:jc w:val="center"/>
            </w:pPr>
            <w:r>
              <w:t>3824 84 000 0</w:t>
            </w:r>
          </w:p>
        </w:tc>
        <w:tc>
          <w:tcPr>
            <w:tcW w:w="2723"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23. Полихлорированные дифенилы (ПХД) (полихлорированные бифенилы (ПХБ))</w:t>
            </w:r>
          </w:p>
        </w:tc>
        <w:tc>
          <w:tcPr>
            <w:tcW w:w="2381" w:type="dxa"/>
            <w:tcBorders>
              <w:top w:val="nil"/>
              <w:left w:val="nil"/>
              <w:bottom w:val="nil"/>
              <w:right w:val="nil"/>
            </w:tcBorders>
          </w:tcPr>
          <w:p w:rsidR="008F3876" w:rsidRDefault="00163537">
            <w:pPr>
              <w:pStyle w:val="ConsPlusNormal0"/>
              <w:jc w:val="center"/>
            </w:pPr>
            <w:r>
              <w:t>2903 99 800 0</w:t>
            </w:r>
          </w:p>
        </w:tc>
        <w:tc>
          <w:tcPr>
            <w:tcW w:w="2723"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24. Смеси и препараты, содержащие полихлорированные дифенилы (ПХД) (полихлорированные бифенилы (ПХБ))</w:t>
            </w:r>
          </w:p>
        </w:tc>
        <w:tc>
          <w:tcPr>
            <w:tcW w:w="2381" w:type="dxa"/>
            <w:tcBorders>
              <w:top w:val="nil"/>
              <w:left w:val="nil"/>
              <w:bottom w:val="nil"/>
              <w:right w:val="nil"/>
            </w:tcBorders>
          </w:tcPr>
          <w:p w:rsidR="008F3876" w:rsidRDefault="00163537">
            <w:pPr>
              <w:pStyle w:val="ConsPlusNormal0"/>
              <w:jc w:val="center"/>
            </w:pPr>
            <w:r>
              <w:t>3824 82 000 0</w:t>
            </w:r>
          </w:p>
        </w:tc>
        <w:tc>
          <w:tcPr>
            <w:tcW w:w="2723"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25. Токсафен (камфехлор)</w:t>
            </w:r>
          </w:p>
        </w:tc>
        <w:tc>
          <w:tcPr>
            <w:tcW w:w="2381" w:type="dxa"/>
            <w:tcBorders>
              <w:top w:val="nil"/>
              <w:left w:val="nil"/>
              <w:bottom w:val="nil"/>
              <w:right w:val="nil"/>
            </w:tcBorders>
          </w:tcPr>
          <w:p w:rsidR="008F3876" w:rsidRDefault="00163537">
            <w:pPr>
              <w:pStyle w:val="ConsPlusNormal0"/>
              <w:jc w:val="center"/>
            </w:pPr>
            <w:r>
              <w:t>3808 59 000 9</w:t>
            </w:r>
          </w:p>
        </w:tc>
        <w:tc>
          <w:tcPr>
            <w:tcW w:w="2723" w:type="dxa"/>
            <w:tcBorders>
              <w:top w:val="nil"/>
              <w:left w:val="nil"/>
              <w:bottom w:val="nil"/>
              <w:right w:val="nil"/>
            </w:tcBorders>
          </w:tcPr>
          <w:p w:rsidR="008F3876" w:rsidRDefault="00163537">
            <w:pPr>
              <w:pStyle w:val="ConsPlusNormal0"/>
              <w:jc w:val="center"/>
            </w:pPr>
            <w:r>
              <w:t>8001-35-2</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26. Смеси и препараты, содержащие токсафен (камфехлор)</w:t>
            </w:r>
          </w:p>
        </w:tc>
        <w:tc>
          <w:tcPr>
            <w:tcW w:w="2381" w:type="dxa"/>
            <w:tcBorders>
              <w:top w:val="nil"/>
              <w:left w:val="nil"/>
              <w:bottom w:val="nil"/>
              <w:right w:val="nil"/>
            </w:tcBorders>
          </w:tcPr>
          <w:p w:rsidR="008F3876" w:rsidRDefault="00163537">
            <w:pPr>
              <w:pStyle w:val="ConsPlusNormal0"/>
              <w:jc w:val="center"/>
            </w:pPr>
            <w:r>
              <w:t>3824 84 000 0</w:t>
            </w:r>
          </w:p>
        </w:tc>
        <w:tc>
          <w:tcPr>
            <w:tcW w:w="2723"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27. ДДТ (1,1,1-трихлор-2,2-бис(п-хлорфенил)этан)</w:t>
            </w:r>
          </w:p>
        </w:tc>
        <w:tc>
          <w:tcPr>
            <w:tcW w:w="2381" w:type="dxa"/>
            <w:tcBorders>
              <w:top w:val="nil"/>
              <w:left w:val="nil"/>
              <w:bottom w:val="nil"/>
              <w:right w:val="nil"/>
            </w:tcBorders>
          </w:tcPr>
          <w:p w:rsidR="008F3876" w:rsidRDefault="00163537">
            <w:pPr>
              <w:pStyle w:val="ConsPlusNormal0"/>
              <w:jc w:val="center"/>
            </w:pPr>
            <w:r>
              <w:t>2903 92 000 0</w:t>
            </w:r>
          </w:p>
          <w:p w:rsidR="008F3876" w:rsidRDefault="00163537">
            <w:pPr>
              <w:pStyle w:val="ConsPlusNormal0"/>
              <w:jc w:val="center"/>
            </w:pPr>
            <w:r>
              <w:t>3808 52 000 0</w:t>
            </w:r>
          </w:p>
          <w:p w:rsidR="008F3876" w:rsidRDefault="00163537">
            <w:pPr>
              <w:pStyle w:val="ConsPlusNormal0"/>
              <w:jc w:val="center"/>
            </w:pPr>
            <w:r>
              <w:t>3808 59 000 9</w:t>
            </w:r>
          </w:p>
        </w:tc>
        <w:tc>
          <w:tcPr>
            <w:tcW w:w="2723" w:type="dxa"/>
            <w:tcBorders>
              <w:top w:val="nil"/>
              <w:left w:val="nil"/>
              <w:bottom w:val="nil"/>
              <w:right w:val="nil"/>
            </w:tcBorders>
          </w:tcPr>
          <w:p w:rsidR="008F3876" w:rsidRDefault="00163537">
            <w:pPr>
              <w:pStyle w:val="ConsPlusNormal0"/>
              <w:jc w:val="center"/>
            </w:pPr>
            <w:r>
              <w:t>50-29-3</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28. Смеси и препараты, содержащие ДДТ (1,1,1-трихлор-2,2-бис(п-хлорфенил)этан)</w:t>
            </w:r>
          </w:p>
        </w:tc>
        <w:tc>
          <w:tcPr>
            <w:tcW w:w="2381" w:type="dxa"/>
            <w:tcBorders>
              <w:top w:val="nil"/>
              <w:left w:val="nil"/>
              <w:bottom w:val="nil"/>
              <w:right w:val="nil"/>
            </w:tcBorders>
          </w:tcPr>
          <w:p w:rsidR="008F3876" w:rsidRDefault="00163537">
            <w:pPr>
              <w:pStyle w:val="ConsPlusNormal0"/>
              <w:jc w:val="center"/>
            </w:pPr>
            <w:r>
              <w:t>3824 84 000 0</w:t>
            </w:r>
          </w:p>
        </w:tc>
        <w:tc>
          <w:tcPr>
            <w:tcW w:w="2723"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29. Технический эндосульфан и его соответствующие изомеры</w:t>
            </w:r>
          </w:p>
        </w:tc>
        <w:tc>
          <w:tcPr>
            <w:tcW w:w="2381" w:type="dxa"/>
            <w:tcBorders>
              <w:top w:val="nil"/>
              <w:left w:val="nil"/>
              <w:bottom w:val="nil"/>
              <w:right w:val="nil"/>
            </w:tcBorders>
          </w:tcPr>
          <w:p w:rsidR="008F3876" w:rsidRDefault="00163537">
            <w:pPr>
              <w:pStyle w:val="ConsPlusNormal0"/>
              <w:jc w:val="center"/>
            </w:pPr>
            <w:r>
              <w:t>292</w:t>
            </w:r>
            <w:r>
              <w:t>0 30 000 0</w:t>
            </w:r>
          </w:p>
          <w:p w:rsidR="008F3876" w:rsidRDefault="00163537">
            <w:pPr>
              <w:pStyle w:val="ConsPlusNormal0"/>
              <w:jc w:val="center"/>
            </w:pPr>
            <w:r>
              <w:t>3808 59 000</w:t>
            </w:r>
          </w:p>
        </w:tc>
        <w:tc>
          <w:tcPr>
            <w:tcW w:w="2723" w:type="dxa"/>
            <w:tcBorders>
              <w:top w:val="nil"/>
              <w:left w:val="nil"/>
              <w:bottom w:val="nil"/>
              <w:right w:val="nil"/>
            </w:tcBorders>
          </w:tcPr>
          <w:p w:rsidR="008F3876" w:rsidRDefault="00163537">
            <w:pPr>
              <w:pStyle w:val="ConsPlusNormal0"/>
              <w:jc w:val="center"/>
            </w:pPr>
            <w:r>
              <w:t>115-29-7</w:t>
            </w:r>
          </w:p>
          <w:p w:rsidR="008F3876" w:rsidRDefault="00163537">
            <w:pPr>
              <w:pStyle w:val="ConsPlusNormal0"/>
              <w:jc w:val="center"/>
            </w:pPr>
            <w:r>
              <w:t>959-98-8</w:t>
            </w:r>
          </w:p>
          <w:p w:rsidR="008F3876" w:rsidRDefault="00163537">
            <w:pPr>
              <w:pStyle w:val="ConsPlusNormal0"/>
              <w:jc w:val="center"/>
            </w:pPr>
            <w:r>
              <w:t>33213-65-9</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single" w:sz="4" w:space="0" w:color="auto"/>
              <w:right w:val="nil"/>
            </w:tcBorders>
          </w:tcPr>
          <w:p w:rsidR="008F3876" w:rsidRDefault="00163537">
            <w:pPr>
              <w:pStyle w:val="ConsPlusNormal0"/>
            </w:pPr>
            <w:r>
              <w:t>30. Смеси и препараты, содержащие технический эндосульфан и его соответствующие изомеры</w:t>
            </w:r>
          </w:p>
        </w:tc>
        <w:tc>
          <w:tcPr>
            <w:tcW w:w="2381" w:type="dxa"/>
            <w:tcBorders>
              <w:top w:val="nil"/>
              <w:left w:val="nil"/>
              <w:bottom w:val="single" w:sz="4" w:space="0" w:color="auto"/>
              <w:right w:val="nil"/>
            </w:tcBorders>
          </w:tcPr>
          <w:p w:rsidR="008F3876" w:rsidRDefault="00163537">
            <w:pPr>
              <w:pStyle w:val="ConsPlusNormal0"/>
              <w:jc w:val="center"/>
            </w:pPr>
            <w:r>
              <w:t>3824 84 000 0</w:t>
            </w:r>
          </w:p>
        </w:tc>
        <w:tc>
          <w:tcPr>
            <w:tcW w:w="2723" w:type="dxa"/>
            <w:tcBorders>
              <w:top w:val="nil"/>
              <w:left w:val="nil"/>
              <w:bottom w:val="single" w:sz="4" w:space="0" w:color="auto"/>
              <w:right w:val="nil"/>
            </w:tcBorders>
          </w:tcPr>
          <w:p w:rsidR="008F3876" w:rsidRDefault="008F3876">
            <w:pPr>
              <w:pStyle w:val="ConsPlusNormal0"/>
            </w:pPr>
          </w:p>
        </w:tc>
      </w:tr>
    </w:tbl>
    <w:p w:rsidR="008F3876" w:rsidRDefault="008F3876">
      <w:pPr>
        <w:pStyle w:val="ConsPlusNormal0"/>
        <w:jc w:val="both"/>
      </w:pPr>
    </w:p>
    <w:p w:rsidR="008F3876" w:rsidRDefault="00163537">
      <w:pPr>
        <w:pStyle w:val="ConsPlusNormal0"/>
        <w:jc w:val="both"/>
      </w:pPr>
      <w:r>
        <w:t>(таблица в ред. решения Коллегии Евразийской экономической комиссии от 11.01.2022 N 8)</w:t>
      </w:r>
    </w:p>
    <w:p w:rsidR="008F3876" w:rsidRDefault="008F3876">
      <w:pPr>
        <w:pStyle w:val="ConsPlusNormal0"/>
        <w:ind w:firstLine="540"/>
        <w:jc w:val="both"/>
      </w:pPr>
    </w:p>
    <w:p w:rsidR="008F3876" w:rsidRDefault="00163537">
      <w:pPr>
        <w:pStyle w:val="ConsPlusNormal0"/>
        <w:ind w:firstLine="540"/>
        <w:jc w:val="both"/>
      </w:pPr>
      <w:r>
        <w:t>--------------------------------</w:t>
      </w:r>
    </w:p>
    <w:p w:rsidR="008F3876" w:rsidRDefault="00163537">
      <w:pPr>
        <w:pStyle w:val="ConsPlusNormal0"/>
        <w:spacing w:before="240"/>
        <w:ind w:firstLine="540"/>
        <w:jc w:val="both"/>
      </w:pPr>
      <w:bookmarkStart w:id="16" w:name="P1092"/>
      <w:bookmarkEnd w:id="16"/>
      <w:r>
        <w:t>&lt;*&gt; Средства защиты растений и другие стойкие органические загрязнители, подпадающие под действие приложений А и В Стокгольмской конвенции о стойких органических загрязнителях от 22 мая 2001 года.</w:t>
      </w:r>
    </w:p>
    <w:p w:rsidR="008F3876" w:rsidRDefault="00163537">
      <w:pPr>
        <w:pStyle w:val="ConsPlusNormal0"/>
        <w:spacing w:before="240"/>
        <w:ind w:firstLine="540"/>
        <w:jc w:val="both"/>
      </w:pPr>
      <w:r>
        <w:t>За исключением ввоза на та</w:t>
      </w:r>
      <w:r>
        <w:t>моженную территорию Евразийского экономического союза указанных в настоящем разделе средств защиты растений и других стойких органических загрязнителей, упакованных в герметически закрытые ампулы или склянки объемом от 1 до 10 мл (г) и подлежащих использов</w:t>
      </w:r>
      <w:r>
        <w:t>анию в исследованиях лабораторного масштаба, а также в качестве эталонного стандарта.</w:t>
      </w:r>
    </w:p>
    <w:p w:rsidR="008F3876" w:rsidRDefault="00163537">
      <w:pPr>
        <w:pStyle w:val="ConsPlusNormal0"/>
        <w:jc w:val="both"/>
      </w:pPr>
      <w:r>
        <w:t>(абзац введен решением Коллегии Евразийской экономической комиссии от 13.06.2018 N 100)</w:t>
      </w:r>
    </w:p>
    <w:p w:rsidR="008F3876" w:rsidRDefault="008F3876">
      <w:pPr>
        <w:pStyle w:val="ConsPlusNormal0"/>
        <w:ind w:firstLine="540"/>
        <w:jc w:val="both"/>
      </w:pPr>
    </w:p>
    <w:p w:rsidR="008F3876" w:rsidRDefault="00163537">
      <w:pPr>
        <w:pStyle w:val="ConsPlusNormal0"/>
        <w:ind w:firstLine="540"/>
        <w:jc w:val="both"/>
      </w:pPr>
      <w:r>
        <w:t>Примечания к разделу: 1. Для целей настоящего раздела необходимо руководствоваться как кодом ТН ВЭД ЕАЭС, так и наименованием (физическими и химическими характеристиками) товара.</w:t>
      </w:r>
    </w:p>
    <w:p w:rsidR="008F3876" w:rsidRDefault="00163537">
      <w:pPr>
        <w:pStyle w:val="ConsPlusNormal0"/>
        <w:spacing w:before="240"/>
        <w:ind w:firstLine="540"/>
        <w:jc w:val="both"/>
      </w:pPr>
      <w:r>
        <w:t>2. Настоящий раздел не применяется в отношении товаров, перемещаемых транзито</w:t>
      </w:r>
      <w:r>
        <w:t>м для перевозки от таможенного органа в месте прибытия на таможенную территорию Евразийского экономического союза до таможенного органа в месте убытия с таможенной территории Евразийского экономического союза.</w:t>
      </w:r>
    </w:p>
    <w:p w:rsidR="008F3876" w:rsidRDefault="008F3876">
      <w:pPr>
        <w:pStyle w:val="ConsPlusNormal0"/>
        <w:ind w:firstLine="540"/>
        <w:jc w:val="both"/>
      </w:pPr>
    </w:p>
    <w:p w:rsidR="008F3876" w:rsidRDefault="00163537">
      <w:pPr>
        <w:pStyle w:val="ConsPlusTitle0"/>
        <w:jc w:val="center"/>
        <w:outlineLvl w:val="1"/>
      </w:pPr>
      <w:r>
        <w:t>1.6. Служебное и гражданское оружие, его осно</w:t>
      </w:r>
      <w:r>
        <w:t>вные части</w:t>
      </w:r>
    </w:p>
    <w:p w:rsidR="008F3876" w:rsidRDefault="00163537">
      <w:pPr>
        <w:pStyle w:val="ConsPlusTitle0"/>
        <w:jc w:val="center"/>
      </w:pPr>
      <w:r>
        <w:t>и патроны к нему, запрещенные к ввозу и (или) вывозу</w:t>
      </w:r>
    </w:p>
    <w:p w:rsidR="008F3876" w:rsidRDefault="008F3876">
      <w:pPr>
        <w:pStyle w:val="ConsPlusNormal0"/>
        <w:jc w:val="center"/>
      </w:pPr>
    </w:p>
    <w:p w:rsidR="008F3876" w:rsidRDefault="00163537">
      <w:pPr>
        <w:pStyle w:val="ConsPlusNormal0"/>
        <w:jc w:val="center"/>
      </w:pPr>
      <w:r>
        <w:t>(введен решением Коллегии Евразийской экономической комиссии</w:t>
      </w:r>
    </w:p>
    <w:p w:rsidR="008F3876" w:rsidRDefault="00163537">
      <w:pPr>
        <w:pStyle w:val="ConsPlusNormal0"/>
        <w:jc w:val="center"/>
      </w:pPr>
      <w:r>
        <w:t>от 06.10.2015 N 131)</w:t>
      </w:r>
    </w:p>
    <w:p w:rsidR="008F3876" w:rsidRDefault="008F3876">
      <w:pPr>
        <w:pStyle w:val="ConsPlusNormal0"/>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3"/>
        <w:gridCol w:w="2183"/>
      </w:tblGrid>
      <w:tr w:rsidR="008F3876">
        <w:tc>
          <w:tcPr>
            <w:tcW w:w="6803" w:type="dxa"/>
            <w:tcBorders>
              <w:top w:val="single" w:sz="4" w:space="0" w:color="auto"/>
              <w:bottom w:val="single" w:sz="4" w:space="0" w:color="auto"/>
            </w:tcBorders>
          </w:tcPr>
          <w:p w:rsidR="008F3876" w:rsidRDefault="00163537">
            <w:pPr>
              <w:pStyle w:val="ConsPlusNormal0"/>
              <w:jc w:val="center"/>
            </w:pPr>
            <w:r>
              <w:t>Наименование товара</w:t>
            </w:r>
          </w:p>
        </w:tc>
        <w:tc>
          <w:tcPr>
            <w:tcW w:w="2183" w:type="dxa"/>
            <w:tcBorders>
              <w:top w:val="single" w:sz="4" w:space="0" w:color="auto"/>
              <w:bottom w:val="single" w:sz="4" w:space="0" w:color="auto"/>
            </w:tcBorders>
          </w:tcPr>
          <w:p w:rsidR="008F3876" w:rsidRDefault="00163537">
            <w:pPr>
              <w:pStyle w:val="ConsPlusNormal0"/>
              <w:jc w:val="center"/>
            </w:pPr>
            <w:r>
              <w:t>Код ТН ВЭД ЕАЭС</w:t>
            </w:r>
          </w:p>
        </w:tc>
      </w:tr>
      <w:tr w:rsidR="008F3876">
        <w:tblPrEx>
          <w:tblBorders>
            <w:left w:val="none" w:sz="0" w:space="0" w:color="auto"/>
            <w:right w:val="none" w:sz="0" w:space="0" w:color="auto"/>
            <w:insideH w:val="none" w:sz="0" w:space="0" w:color="auto"/>
            <w:insideV w:val="none" w:sz="0" w:space="0" w:color="auto"/>
          </w:tblBorders>
        </w:tblPrEx>
        <w:tc>
          <w:tcPr>
            <w:tcW w:w="6803" w:type="dxa"/>
            <w:tcBorders>
              <w:top w:val="single" w:sz="4" w:space="0" w:color="auto"/>
              <w:left w:val="nil"/>
              <w:bottom w:val="nil"/>
              <w:right w:val="nil"/>
            </w:tcBorders>
          </w:tcPr>
          <w:p w:rsidR="008F3876" w:rsidRDefault="00163537">
            <w:pPr>
              <w:pStyle w:val="ConsPlusNormal0"/>
            </w:pPr>
            <w:r>
              <w:t>1. Огнестрельное длинноствольное оружие с емкостью магазина (барабана) более 10 патронов, имеющее длину ствола или длину ствола со ствольной коробкой менее 500 мм и общую длину оружия менее 800 мм, а также имеющее конструкцию, которая позволяет сделать его</w:t>
            </w:r>
            <w:r>
              <w:t xml:space="preserve"> длину менее 800 мм, и при этом не теряется возможность производства выстрела </w:t>
            </w:r>
            <w:hyperlink w:anchor="P1146" w:tooltip="&lt;*&gt; За исключением вывоза указанных товаров с таможенной территории Евразийского экономического союза.">
              <w:r>
                <w:rPr>
                  <w:color w:val="0000FF"/>
                </w:rPr>
                <w:t>&lt;*&gt;</w:t>
              </w:r>
            </w:hyperlink>
          </w:p>
        </w:tc>
        <w:tc>
          <w:tcPr>
            <w:tcW w:w="2183" w:type="dxa"/>
            <w:tcBorders>
              <w:top w:val="single" w:sz="4" w:space="0" w:color="auto"/>
              <w:left w:val="nil"/>
              <w:bottom w:val="nil"/>
              <w:right w:val="nil"/>
            </w:tcBorders>
          </w:tcPr>
          <w:p w:rsidR="008F3876" w:rsidRDefault="00163537">
            <w:pPr>
              <w:pStyle w:val="ConsPlusNormal0"/>
            </w:pPr>
            <w:r>
              <w:t>из 9303</w:t>
            </w:r>
          </w:p>
        </w:tc>
      </w:tr>
      <w:tr w:rsidR="008F3876">
        <w:tblPrEx>
          <w:tblBorders>
            <w:left w:val="none" w:sz="0" w:space="0" w:color="auto"/>
            <w:right w:val="none" w:sz="0" w:space="0" w:color="auto"/>
            <w:insideH w:val="none" w:sz="0" w:space="0" w:color="auto"/>
            <w:insideV w:val="none" w:sz="0" w:space="0" w:color="auto"/>
          </w:tblBorders>
        </w:tblPrEx>
        <w:tc>
          <w:tcPr>
            <w:tcW w:w="6803" w:type="dxa"/>
            <w:tcBorders>
              <w:top w:val="nil"/>
              <w:left w:val="nil"/>
              <w:bottom w:val="nil"/>
              <w:right w:val="nil"/>
            </w:tcBorders>
          </w:tcPr>
          <w:p w:rsidR="008F3876" w:rsidRDefault="00163537">
            <w:pPr>
              <w:pStyle w:val="ConsPlusNormal0"/>
            </w:pPr>
            <w:r>
              <w:t>2. Магазины (барабаны) емкост</w:t>
            </w:r>
            <w:r>
              <w:t xml:space="preserve">ью более 10 патронов к огнестрельному длинноствольному оружию </w:t>
            </w:r>
            <w:hyperlink w:anchor="P1146" w:tooltip="&lt;*&gt; За исключением вывоза указанных товаров с таможенной территории Евразийского экономического союза.">
              <w:r>
                <w:rPr>
                  <w:color w:val="0000FF"/>
                </w:rPr>
                <w:t>&lt;*&gt;</w:t>
              </w:r>
            </w:hyperlink>
          </w:p>
        </w:tc>
        <w:tc>
          <w:tcPr>
            <w:tcW w:w="2183" w:type="dxa"/>
            <w:tcBorders>
              <w:top w:val="nil"/>
              <w:left w:val="nil"/>
              <w:bottom w:val="nil"/>
              <w:right w:val="nil"/>
            </w:tcBorders>
          </w:tcPr>
          <w:p w:rsidR="008F3876" w:rsidRDefault="00163537">
            <w:pPr>
              <w:pStyle w:val="ConsPlusNormal0"/>
            </w:pPr>
            <w:r>
              <w:t>из 9305</w:t>
            </w:r>
          </w:p>
        </w:tc>
      </w:tr>
      <w:tr w:rsidR="008F3876">
        <w:tblPrEx>
          <w:tblBorders>
            <w:left w:val="none" w:sz="0" w:space="0" w:color="auto"/>
            <w:right w:val="none" w:sz="0" w:space="0" w:color="auto"/>
            <w:insideH w:val="none" w:sz="0" w:space="0" w:color="auto"/>
            <w:insideV w:val="none" w:sz="0" w:space="0" w:color="auto"/>
          </w:tblBorders>
        </w:tblPrEx>
        <w:tc>
          <w:tcPr>
            <w:tcW w:w="6803" w:type="dxa"/>
            <w:tcBorders>
              <w:top w:val="nil"/>
              <w:left w:val="nil"/>
              <w:bottom w:val="nil"/>
              <w:right w:val="nil"/>
            </w:tcBorders>
          </w:tcPr>
          <w:p w:rsidR="008F3876" w:rsidRDefault="00163537">
            <w:pPr>
              <w:pStyle w:val="ConsPlusNormal0"/>
            </w:pPr>
            <w:r>
              <w:t>3. Оружие, позволяющее ведение стрельбы очередями</w:t>
            </w:r>
          </w:p>
        </w:tc>
        <w:tc>
          <w:tcPr>
            <w:tcW w:w="2183" w:type="dxa"/>
            <w:tcBorders>
              <w:top w:val="nil"/>
              <w:left w:val="nil"/>
              <w:bottom w:val="nil"/>
              <w:right w:val="nil"/>
            </w:tcBorders>
          </w:tcPr>
          <w:p w:rsidR="008F3876" w:rsidRDefault="00163537">
            <w:pPr>
              <w:pStyle w:val="ConsPlusNormal0"/>
            </w:pPr>
            <w:r>
              <w:t>из 9303</w:t>
            </w:r>
          </w:p>
        </w:tc>
      </w:tr>
      <w:tr w:rsidR="008F3876">
        <w:tblPrEx>
          <w:tblBorders>
            <w:left w:val="none" w:sz="0" w:space="0" w:color="auto"/>
            <w:right w:val="none" w:sz="0" w:space="0" w:color="auto"/>
            <w:insideH w:val="none" w:sz="0" w:space="0" w:color="auto"/>
            <w:insideV w:val="none" w:sz="0" w:space="0" w:color="auto"/>
          </w:tblBorders>
        </w:tblPrEx>
        <w:tc>
          <w:tcPr>
            <w:tcW w:w="6803" w:type="dxa"/>
            <w:tcBorders>
              <w:top w:val="nil"/>
              <w:left w:val="nil"/>
              <w:bottom w:val="nil"/>
              <w:right w:val="nil"/>
            </w:tcBorders>
          </w:tcPr>
          <w:p w:rsidR="008F3876" w:rsidRDefault="00163537">
            <w:pPr>
              <w:pStyle w:val="ConsPlusNormal0"/>
            </w:pPr>
            <w:r>
              <w:t>4. Оружие, которое имеет форму, имитирующую другие предметы</w:t>
            </w:r>
          </w:p>
        </w:tc>
        <w:tc>
          <w:tcPr>
            <w:tcW w:w="2183" w:type="dxa"/>
            <w:tcBorders>
              <w:top w:val="nil"/>
              <w:left w:val="nil"/>
              <w:bottom w:val="nil"/>
              <w:right w:val="nil"/>
            </w:tcBorders>
          </w:tcPr>
          <w:p w:rsidR="008F3876" w:rsidRDefault="00163537">
            <w:pPr>
              <w:pStyle w:val="ConsPlusNormal0"/>
            </w:pPr>
            <w:r>
              <w:t>из 9303</w:t>
            </w:r>
          </w:p>
        </w:tc>
      </w:tr>
      <w:tr w:rsidR="008F3876">
        <w:tblPrEx>
          <w:tblBorders>
            <w:left w:val="none" w:sz="0" w:space="0" w:color="auto"/>
            <w:right w:val="none" w:sz="0" w:space="0" w:color="auto"/>
            <w:insideH w:val="none" w:sz="0" w:space="0" w:color="auto"/>
            <w:insideV w:val="none" w:sz="0" w:space="0" w:color="auto"/>
          </w:tblBorders>
        </w:tblPrEx>
        <w:tc>
          <w:tcPr>
            <w:tcW w:w="6803" w:type="dxa"/>
            <w:tcBorders>
              <w:top w:val="nil"/>
              <w:left w:val="nil"/>
              <w:bottom w:val="nil"/>
              <w:right w:val="nil"/>
            </w:tcBorders>
          </w:tcPr>
          <w:p w:rsidR="008F3876" w:rsidRDefault="00163537">
            <w:pPr>
              <w:pStyle w:val="ConsPlusNormal0"/>
            </w:pPr>
            <w:r>
              <w:lastRenderedPageBreak/>
              <w:t>5. Огнестрельное гладкоствольное оружие, изготовленное под патроны к огнестрельному оружию с нарезным стволом, за исключением ор</w:t>
            </w:r>
            <w:r>
              <w:t>ужия системы "парадокс", имеющего не более 40% нарезной части длины ствола</w:t>
            </w:r>
          </w:p>
        </w:tc>
        <w:tc>
          <w:tcPr>
            <w:tcW w:w="2183" w:type="dxa"/>
            <w:tcBorders>
              <w:top w:val="nil"/>
              <w:left w:val="nil"/>
              <w:bottom w:val="nil"/>
              <w:right w:val="nil"/>
            </w:tcBorders>
          </w:tcPr>
          <w:p w:rsidR="008F3876" w:rsidRDefault="00163537">
            <w:pPr>
              <w:pStyle w:val="ConsPlusNormal0"/>
            </w:pPr>
            <w:r>
              <w:t>из 9303</w:t>
            </w:r>
          </w:p>
        </w:tc>
      </w:tr>
      <w:tr w:rsidR="008F3876">
        <w:tblPrEx>
          <w:tblBorders>
            <w:left w:val="none" w:sz="0" w:space="0" w:color="auto"/>
            <w:right w:val="none" w:sz="0" w:space="0" w:color="auto"/>
            <w:insideH w:val="none" w:sz="0" w:space="0" w:color="auto"/>
            <w:insideV w:val="none" w:sz="0" w:space="0" w:color="auto"/>
          </w:tblBorders>
        </w:tblPrEx>
        <w:tc>
          <w:tcPr>
            <w:tcW w:w="6803" w:type="dxa"/>
            <w:tcBorders>
              <w:top w:val="nil"/>
              <w:left w:val="nil"/>
              <w:bottom w:val="nil"/>
              <w:right w:val="nil"/>
            </w:tcBorders>
          </w:tcPr>
          <w:p w:rsidR="008F3876" w:rsidRDefault="00163537">
            <w:pPr>
              <w:pStyle w:val="ConsPlusNormal0"/>
            </w:pPr>
            <w:r>
              <w:t>6. Кистени, кастеты, сурикены, бумеранги и другие специально приспособленные для использования в качестве оружия предметы ударно-дробящего, метательного, колюще-режущего де</w:t>
            </w:r>
            <w:r>
              <w:t>йствия, за исключением спортивных снарядов, отнесенные к таковым в соответствии с законодательством государств - членов Евразийского экономического союза</w:t>
            </w:r>
          </w:p>
        </w:tc>
        <w:tc>
          <w:tcPr>
            <w:tcW w:w="2183" w:type="dxa"/>
            <w:tcBorders>
              <w:top w:val="nil"/>
              <w:left w:val="nil"/>
              <w:bottom w:val="nil"/>
              <w:right w:val="nil"/>
            </w:tcBorders>
          </w:tcPr>
          <w:p w:rsidR="008F3876" w:rsidRDefault="00163537">
            <w:pPr>
              <w:pStyle w:val="ConsPlusNormal0"/>
            </w:pPr>
            <w:r>
              <w:t>из 9304 00 000 0</w:t>
            </w:r>
          </w:p>
          <w:p w:rsidR="008F3876" w:rsidRDefault="00163537">
            <w:pPr>
              <w:pStyle w:val="ConsPlusNormal0"/>
            </w:pPr>
            <w:r>
              <w:t>из 9307 00 000 0</w:t>
            </w:r>
          </w:p>
        </w:tc>
      </w:tr>
      <w:tr w:rsidR="008F3876">
        <w:tblPrEx>
          <w:tblBorders>
            <w:left w:val="none" w:sz="0" w:space="0" w:color="auto"/>
            <w:right w:val="none" w:sz="0" w:space="0" w:color="auto"/>
            <w:insideH w:val="none" w:sz="0" w:space="0" w:color="auto"/>
            <w:insideV w:val="none" w:sz="0" w:space="0" w:color="auto"/>
          </w:tblBorders>
        </w:tblPrEx>
        <w:tc>
          <w:tcPr>
            <w:tcW w:w="6803" w:type="dxa"/>
            <w:tcBorders>
              <w:top w:val="nil"/>
              <w:left w:val="nil"/>
              <w:bottom w:val="nil"/>
              <w:right w:val="nil"/>
            </w:tcBorders>
          </w:tcPr>
          <w:p w:rsidR="008F3876" w:rsidRDefault="00163537">
            <w:pPr>
              <w:pStyle w:val="ConsPlusNormal0"/>
            </w:pPr>
            <w:r>
              <w:t>7. Холодное клинковое оружие и ножи, клинки и лезвия которых либо а</w:t>
            </w:r>
            <w:r>
              <w:t>втоматически извлекаются из рукоятки при нажатии на кнопку или рычаг и фиксируются ими, либо выдвигаются за счет силы тяжести или ускоренного движения и автоматически фиксируются при длине клинка и лезвия более 90 мм</w:t>
            </w:r>
          </w:p>
        </w:tc>
        <w:tc>
          <w:tcPr>
            <w:tcW w:w="2183" w:type="dxa"/>
            <w:tcBorders>
              <w:top w:val="nil"/>
              <w:left w:val="nil"/>
              <w:bottom w:val="nil"/>
              <w:right w:val="nil"/>
            </w:tcBorders>
          </w:tcPr>
          <w:p w:rsidR="008F3876" w:rsidRDefault="00163537">
            <w:pPr>
              <w:pStyle w:val="ConsPlusNormal0"/>
            </w:pPr>
            <w:r>
              <w:t>из 9307 00 000 0</w:t>
            </w:r>
          </w:p>
        </w:tc>
      </w:tr>
      <w:tr w:rsidR="008F3876">
        <w:tblPrEx>
          <w:tblBorders>
            <w:left w:val="none" w:sz="0" w:space="0" w:color="auto"/>
            <w:right w:val="none" w:sz="0" w:space="0" w:color="auto"/>
            <w:insideH w:val="none" w:sz="0" w:space="0" w:color="auto"/>
            <w:insideV w:val="none" w:sz="0" w:space="0" w:color="auto"/>
          </w:tblBorders>
        </w:tblPrEx>
        <w:tc>
          <w:tcPr>
            <w:tcW w:w="6803" w:type="dxa"/>
            <w:tcBorders>
              <w:top w:val="nil"/>
              <w:left w:val="nil"/>
              <w:bottom w:val="nil"/>
              <w:right w:val="nil"/>
            </w:tcBorders>
          </w:tcPr>
          <w:p w:rsidR="008F3876" w:rsidRDefault="00163537">
            <w:pPr>
              <w:pStyle w:val="ConsPlusNormal0"/>
            </w:pPr>
            <w:r>
              <w:t>8. Патроны с пулями б</w:t>
            </w:r>
            <w:r>
              <w:t>ронебойного, зажигательного, разрывного или трассирующего действия, со смещенным центром тяжести, а также патроны с дробовыми снарядами для газовых пистолетов и револьверов</w:t>
            </w:r>
          </w:p>
        </w:tc>
        <w:tc>
          <w:tcPr>
            <w:tcW w:w="2183" w:type="dxa"/>
            <w:tcBorders>
              <w:top w:val="nil"/>
              <w:left w:val="nil"/>
              <w:bottom w:val="nil"/>
              <w:right w:val="nil"/>
            </w:tcBorders>
          </w:tcPr>
          <w:p w:rsidR="008F3876" w:rsidRDefault="00163537">
            <w:pPr>
              <w:pStyle w:val="ConsPlusNormal0"/>
            </w:pPr>
            <w:r>
              <w:t>из 9306 21 000 0</w:t>
            </w:r>
          </w:p>
          <w:p w:rsidR="008F3876" w:rsidRDefault="00163537">
            <w:pPr>
              <w:pStyle w:val="ConsPlusNormal0"/>
            </w:pPr>
            <w:r>
              <w:t>из 9306 30</w:t>
            </w:r>
          </w:p>
        </w:tc>
      </w:tr>
      <w:tr w:rsidR="008F3876">
        <w:tblPrEx>
          <w:tblBorders>
            <w:left w:val="none" w:sz="0" w:space="0" w:color="auto"/>
            <w:right w:val="none" w:sz="0" w:space="0" w:color="auto"/>
            <w:insideH w:val="none" w:sz="0" w:space="0" w:color="auto"/>
            <w:insideV w:val="none" w:sz="0" w:space="0" w:color="auto"/>
          </w:tblBorders>
        </w:tblPrEx>
        <w:tc>
          <w:tcPr>
            <w:tcW w:w="6803" w:type="dxa"/>
            <w:tcBorders>
              <w:top w:val="nil"/>
              <w:left w:val="nil"/>
              <w:bottom w:val="nil"/>
              <w:right w:val="nil"/>
            </w:tcBorders>
          </w:tcPr>
          <w:p w:rsidR="008F3876" w:rsidRDefault="00163537">
            <w:pPr>
              <w:pStyle w:val="ConsPlusNormal0"/>
            </w:pPr>
            <w:r>
              <w:t>9. Оружие и иные предметы, поражающее действие которых основано на использовании радиоактивного излучения и биологического воздействия</w:t>
            </w:r>
          </w:p>
        </w:tc>
        <w:tc>
          <w:tcPr>
            <w:tcW w:w="2183" w:type="dxa"/>
            <w:tcBorders>
              <w:top w:val="nil"/>
              <w:left w:val="nil"/>
              <w:bottom w:val="nil"/>
              <w:right w:val="nil"/>
            </w:tcBorders>
          </w:tcPr>
          <w:p w:rsidR="008F3876" w:rsidRDefault="00163537">
            <w:pPr>
              <w:pStyle w:val="ConsPlusNormal0"/>
            </w:pPr>
            <w:r>
              <w:t>из 9306 90</w:t>
            </w:r>
          </w:p>
        </w:tc>
      </w:tr>
      <w:tr w:rsidR="008F3876">
        <w:tblPrEx>
          <w:tblBorders>
            <w:left w:val="none" w:sz="0" w:space="0" w:color="auto"/>
            <w:right w:val="none" w:sz="0" w:space="0" w:color="auto"/>
            <w:insideH w:val="none" w:sz="0" w:space="0" w:color="auto"/>
            <w:insideV w:val="none" w:sz="0" w:space="0" w:color="auto"/>
          </w:tblBorders>
        </w:tblPrEx>
        <w:tc>
          <w:tcPr>
            <w:tcW w:w="6803" w:type="dxa"/>
            <w:tcBorders>
              <w:top w:val="nil"/>
              <w:left w:val="nil"/>
              <w:bottom w:val="nil"/>
              <w:right w:val="nil"/>
            </w:tcBorders>
          </w:tcPr>
          <w:p w:rsidR="008F3876" w:rsidRDefault="00163537">
            <w:pPr>
              <w:pStyle w:val="ConsPlusNormal0"/>
            </w:pPr>
            <w:r>
              <w:t>10. Газовое оружие, снаряженное нервно-паралитическими, отравляющими, а также другими веществами, запрещенным</w:t>
            </w:r>
            <w:r>
              <w:t>и к применению уполномоченным органом государства - члена Евразийского экономического союза в области здравоохранения, а также газовое оружие, способное причинить на расстоянии более одного метра повреждение, не опасное для жизни человека, но влекущее длит</w:t>
            </w:r>
            <w:r>
              <w:t>ельное расстройство здоровья на срок более 21 дня либо значительную стойкую утрату трудоспособности на 10 и более процентов</w:t>
            </w:r>
          </w:p>
        </w:tc>
        <w:tc>
          <w:tcPr>
            <w:tcW w:w="2183" w:type="dxa"/>
            <w:tcBorders>
              <w:top w:val="nil"/>
              <w:left w:val="nil"/>
              <w:bottom w:val="nil"/>
              <w:right w:val="nil"/>
            </w:tcBorders>
          </w:tcPr>
          <w:p w:rsidR="008F3876" w:rsidRDefault="00163537">
            <w:pPr>
              <w:pStyle w:val="ConsPlusNormal0"/>
            </w:pPr>
            <w:r>
              <w:t>из 9303</w:t>
            </w:r>
          </w:p>
          <w:p w:rsidR="008F3876" w:rsidRDefault="00163537">
            <w:pPr>
              <w:pStyle w:val="ConsPlusNormal0"/>
            </w:pPr>
            <w:r>
              <w:t>9304 00 000 0</w:t>
            </w:r>
          </w:p>
        </w:tc>
      </w:tr>
      <w:tr w:rsidR="008F3876">
        <w:tblPrEx>
          <w:tblBorders>
            <w:left w:val="none" w:sz="0" w:space="0" w:color="auto"/>
            <w:right w:val="none" w:sz="0" w:space="0" w:color="auto"/>
            <w:insideH w:val="none" w:sz="0" w:space="0" w:color="auto"/>
            <w:insideV w:val="none" w:sz="0" w:space="0" w:color="auto"/>
          </w:tblBorders>
        </w:tblPrEx>
        <w:tc>
          <w:tcPr>
            <w:tcW w:w="6803" w:type="dxa"/>
            <w:tcBorders>
              <w:top w:val="nil"/>
              <w:left w:val="nil"/>
              <w:bottom w:val="nil"/>
              <w:right w:val="nil"/>
            </w:tcBorders>
          </w:tcPr>
          <w:p w:rsidR="008F3876" w:rsidRDefault="00163537">
            <w:pPr>
              <w:pStyle w:val="ConsPlusNormal0"/>
            </w:pPr>
            <w:r>
              <w:t>11. Оружие и патроны к нему, имеющие технические характеристики, не соответствующие криминалистическим требов</w:t>
            </w:r>
            <w:r>
              <w:t>аниям, установленным законодательством государств - членов Евразийского экономического союза</w:t>
            </w:r>
          </w:p>
        </w:tc>
        <w:tc>
          <w:tcPr>
            <w:tcW w:w="2183" w:type="dxa"/>
            <w:tcBorders>
              <w:top w:val="nil"/>
              <w:left w:val="nil"/>
              <w:bottom w:val="nil"/>
              <w:right w:val="nil"/>
            </w:tcBorders>
          </w:tcPr>
          <w:p w:rsidR="008F3876" w:rsidRDefault="00163537">
            <w:pPr>
              <w:pStyle w:val="ConsPlusNormal0"/>
            </w:pPr>
            <w:r>
              <w:t>из 93</w:t>
            </w:r>
          </w:p>
        </w:tc>
      </w:tr>
      <w:tr w:rsidR="008F3876">
        <w:tblPrEx>
          <w:tblBorders>
            <w:left w:val="none" w:sz="0" w:space="0" w:color="auto"/>
            <w:right w:val="none" w:sz="0" w:space="0" w:color="auto"/>
            <w:insideH w:val="none" w:sz="0" w:space="0" w:color="auto"/>
            <w:insideV w:val="none" w:sz="0" w:space="0" w:color="auto"/>
          </w:tblBorders>
        </w:tblPrEx>
        <w:tc>
          <w:tcPr>
            <w:tcW w:w="6803" w:type="dxa"/>
            <w:tcBorders>
              <w:top w:val="nil"/>
              <w:left w:val="nil"/>
              <w:bottom w:val="nil"/>
              <w:right w:val="nil"/>
            </w:tcBorders>
          </w:tcPr>
          <w:p w:rsidR="008F3876" w:rsidRDefault="00163537">
            <w:pPr>
              <w:pStyle w:val="ConsPlusNormal0"/>
            </w:pPr>
            <w:r>
              <w:t xml:space="preserve">12. Оружие и патроны к нему, не соответствующие требованиям безопасности, установленным техническими регламентами в сфере оборота гражданского и служебного </w:t>
            </w:r>
            <w:r>
              <w:t>оружия и патронов к нему</w:t>
            </w:r>
          </w:p>
        </w:tc>
        <w:tc>
          <w:tcPr>
            <w:tcW w:w="2183" w:type="dxa"/>
            <w:tcBorders>
              <w:top w:val="nil"/>
              <w:left w:val="nil"/>
              <w:bottom w:val="nil"/>
              <w:right w:val="nil"/>
            </w:tcBorders>
          </w:tcPr>
          <w:p w:rsidR="008F3876" w:rsidRDefault="00163537">
            <w:pPr>
              <w:pStyle w:val="ConsPlusNormal0"/>
            </w:pPr>
            <w:r>
              <w:t>из 93</w:t>
            </w:r>
          </w:p>
        </w:tc>
      </w:tr>
      <w:tr w:rsidR="008F3876">
        <w:tblPrEx>
          <w:tblBorders>
            <w:left w:val="none" w:sz="0" w:space="0" w:color="auto"/>
            <w:right w:val="none" w:sz="0" w:space="0" w:color="auto"/>
            <w:insideH w:val="none" w:sz="0" w:space="0" w:color="auto"/>
            <w:insideV w:val="none" w:sz="0" w:space="0" w:color="auto"/>
          </w:tblBorders>
        </w:tblPrEx>
        <w:tc>
          <w:tcPr>
            <w:tcW w:w="6803" w:type="dxa"/>
            <w:tcBorders>
              <w:top w:val="nil"/>
              <w:left w:val="nil"/>
              <w:bottom w:val="nil"/>
              <w:right w:val="nil"/>
            </w:tcBorders>
          </w:tcPr>
          <w:p w:rsidR="008F3876" w:rsidRDefault="00163537">
            <w:pPr>
              <w:pStyle w:val="ConsPlusNormal0"/>
            </w:pPr>
            <w:r>
              <w:lastRenderedPageBreak/>
              <w:t>13. Оружие и иные предметы, поражающее действие которых основано на использовании электромагнитного, светового, теплового, инфразвукового или ультразвукового излучения</w:t>
            </w:r>
          </w:p>
        </w:tc>
        <w:tc>
          <w:tcPr>
            <w:tcW w:w="2183" w:type="dxa"/>
            <w:tcBorders>
              <w:top w:val="nil"/>
              <w:left w:val="nil"/>
              <w:bottom w:val="nil"/>
              <w:right w:val="nil"/>
            </w:tcBorders>
          </w:tcPr>
          <w:p w:rsidR="008F3876" w:rsidRDefault="00163537">
            <w:pPr>
              <w:pStyle w:val="ConsPlusNormal0"/>
            </w:pPr>
            <w:r>
              <w:t>из 93</w:t>
            </w:r>
          </w:p>
        </w:tc>
      </w:tr>
      <w:tr w:rsidR="008F3876">
        <w:tblPrEx>
          <w:tblBorders>
            <w:left w:val="none" w:sz="0" w:space="0" w:color="auto"/>
            <w:right w:val="none" w:sz="0" w:space="0" w:color="auto"/>
            <w:insideH w:val="none" w:sz="0" w:space="0" w:color="auto"/>
            <w:insideV w:val="none" w:sz="0" w:space="0" w:color="auto"/>
          </w:tblBorders>
        </w:tblPrEx>
        <w:tc>
          <w:tcPr>
            <w:tcW w:w="6803" w:type="dxa"/>
            <w:tcBorders>
              <w:top w:val="nil"/>
              <w:left w:val="nil"/>
              <w:bottom w:val="nil"/>
              <w:right w:val="nil"/>
            </w:tcBorders>
          </w:tcPr>
          <w:p w:rsidR="008F3876" w:rsidRDefault="00163537">
            <w:pPr>
              <w:pStyle w:val="ConsPlusNormal0"/>
            </w:pPr>
            <w:r>
              <w:t>14. Огнестрельное бесствольное оружие, электрошок</w:t>
            </w:r>
            <w:r>
              <w:t>овые устройства и искровые разрядники, имеющие выходные параметры, превышающие величины, установленные государственными стандартами государств - членов Евразийского экономического союза</w:t>
            </w:r>
          </w:p>
        </w:tc>
        <w:tc>
          <w:tcPr>
            <w:tcW w:w="2183" w:type="dxa"/>
            <w:tcBorders>
              <w:top w:val="nil"/>
              <w:left w:val="nil"/>
              <w:bottom w:val="nil"/>
              <w:right w:val="nil"/>
            </w:tcBorders>
          </w:tcPr>
          <w:p w:rsidR="008F3876" w:rsidRDefault="00163537">
            <w:pPr>
              <w:pStyle w:val="ConsPlusNormal0"/>
            </w:pPr>
            <w:r>
              <w:t>из 9303</w:t>
            </w:r>
          </w:p>
          <w:p w:rsidR="008F3876" w:rsidRDefault="00163537">
            <w:pPr>
              <w:pStyle w:val="ConsPlusNormal0"/>
            </w:pPr>
            <w:r>
              <w:t>9304 00 000 0</w:t>
            </w:r>
          </w:p>
        </w:tc>
      </w:tr>
      <w:tr w:rsidR="008F3876">
        <w:tblPrEx>
          <w:tblBorders>
            <w:left w:val="none" w:sz="0" w:space="0" w:color="auto"/>
            <w:right w:val="none" w:sz="0" w:space="0" w:color="auto"/>
            <w:insideH w:val="none" w:sz="0" w:space="0" w:color="auto"/>
            <w:insideV w:val="none" w:sz="0" w:space="0" w:color="auto"/>
          </w:tblBorders>
        </w:tblPrEx>
        <w:tc>
          <w:tcPr>
            <w:tcW w:w="6803" w:type="dxa"/>
            <w:tcBorders>
              <w:top w:val="nil"/>
              <w:left w:val="nil"/>
              <w:bottom w:val="nil"/>
              <w:right w:val="nil"/>
            </w:tcBorders>
          </w:tcPr>
          <w:p w:rsidR="008F3876" w:rsidRDefault="00163537">
            <w:pPr>
              <w:pStyle w:val="ConsPlusNormal0"/>
            </w:pPr>
            <w:r>
              <w:t>15. Оружие, изготовленное из материалов, не позволяющих металлодетекторам его обнаружить</w:t>
            </w:r>
          </w:p>
        </w:tc>
        <w:tc>
          <w:tcPr>
            <w:tcW w:w="2183" w:type="dxa"/>
            <w:tcBorders>
              <w:top w:val="nil"/>
              <w:left w:val="nil"/>
              <w:bottom w:val="nil"/>
              <w:right w:val="nil"/>
            </w:tcBorders>
          </w:tcPr>
          <w:p w:rsidR="008F3876" w:rsidRDefault="00163537">
            <w:pPr>
              <w:pStyle w:val="ConsPlusNormal0"/>
            </w:pPr>
            <w:r>
              <w:t>из 93</w:t>
            </w:r>
          </w:p>
        </w:tc>
      </w:tr>
      <w:tr w:rsidR="008F3876">
        <w:tblPrEx>
          <w:tblBorders>
            <w:left w:val="none" w:sz="0" w:space="0" w:color="auto"/>
            <w:right w:val="none" w:sz="0" w:space="0" w:color="auto"/>
            <w:insideH w:val="none" w:sz="0" w:space="0" w:color="auto"/>
            <w:insideV w:val="none" w:sz="0" w:space="0" w:color="auto"/>
          </w:tblBorders>
        </w:tblPrEx>
        <w:tc>
          <w:tcPr>
            <w:tcW w:w="6803" w:type="dxa"/>
            <w:tcBorders>
              <w:top w:val="nil"/>
              <w:left w:val="nil"/>
              <w:bottom w:val="single" w:sz="4" w:space="0" w:color="auto"/>
              <w:right w:val="nil"/>
            </w:tcBorders>
          </w:tcPr>
          <w:p w:rsidR="008F3876" w:rsidRDefault="00163537">
            <w:pPr>
              <w:pStyle w:val="ConsPlusNormal0"/>
            </w:pPr>
            <w:r>
              <w:t>16. Макеты массо-габаритные, изготовленные из боевого оружия</w:t>
            </w:r>
          </w:p>
        </w:tc>
        <w:tc>
          <w:tcPr>
            <w:tcW w:w="2183" w:type="dxa"/>
            <w:tcBorders>
              <w:top w:val="nil"/>
              <w:left w:val="nil"/>
              <w:bottom w:val="single" w:sz="4" w:space="0" w:color="auto"/>
              <w:right w:val="nil"/>
            </w:tcBorders>
          </w:tcPr>
          <w:p w:rsidR="008F3876" w:rsidRDefault="00163537">
            <w:pPr>
              <w:pStyle w:val="ConsPlusNormal0"/>
            </w:pPr>
            <w:r>
              <w:t>из 9023 00</w:t>
            </w:r>
          </w:p>
          <w:p w:rsidR="008F3876" w:rsidRDefault="00163537">
            <w:pPr>
              <w:pStyle w:val="ConsPlusNormal0"/>
            </w:pPr>
            <w:r>
              <w:t>из 93</w:t>
            </w:r>
          </w:p>
        </w:tc>
      </w:tr>
    </w:tbl>
    <w:p w:rsidR="008F3876" w:rsidRDefault="008F3876">
      <w:pPr>
        <w:pStyle w:val="ConsPlusNormal0"/>
        <w:ind w:firstLine="540"/>
        <w:jc w:val="both"/>
      </w:pPr>
    </w:p>
    <w:p w:rsidR="008F3876" w:rsidRDefault="00163537">
      <w:pPr>
        <w:pStyle w:val="ConsPlusNormal0"/>
        <w:ind w:firstLine="540"/>
        <w:jc w:val="both"/>
      </w:pPr>
      <w:r>
        <w:t>--------------------------------</w:t>
      </w:r>
    </w:p>
    <w:p w:rsidR="008F3876" w:rsidRDefault="00163537">
      <w:pPr>
        <w:pStyle w:val="ConsPlusNormal0"/>
        <w:spacing w:before="240"/>
        <w:ind w:firstLine="540"/>
        <w:jc w:val="both"/>
      </w:pPr>
      <w:bookmarkStart w:id="17" w:name="P1146"/>
      <w:bookmarkEnd w:id="17"/>
      <w:r>
        <w:t>&lt;*&gt;</w:t>
      </w:r>
      <w:r>
        <w:t xml:space="preserve"> За исключением вывоза указанных товаров с таможенной территории Евразийского экономического союза.</w:t>
      </w:r>
    </w:p>
    <w:p w:rsidR="008F3876" w:rsidRDefault="008F3876">
      <w:pPr>
        <w:pStyle w:val="ConsPlusNormal0"/>
        <w:ind w:firstLine="540"/>
        <w:jc w:val="both"/>
      </w:pPr>
    </w:p>
    <w:p w:rsidR="008F3876" w:rsidRDefault="00163537">
      <w:pPr>
        <w:pStyle w:val="ConsPlusNormal0"/>
        <w:ind w:firstLine="540"/>
        <w:jc w:val="both"/>
      </w:pPr>
      <w:r>
        <w:t>Примечания к разделу: 1. Для целей настоящего раздела необходимо руководствоваться как кодом ТН ВЭД ЕАЭС, так и наименованием товара.</w:t>
      </w:r>
    </w:p>
    <w:p w:rsidR="008F3876" w:rsidRDefault="00163537">
      <w:pPr>
        <w:pStyle w:val="ConsPlusNormal0"/>
        <w:spacing w:before="240"/>
        <w:ind w:firstLine="540"/>
        <w:jc w:val="both"/>
      </w:pPr>
      <w:r>
        <w:t>2. Настоящий раздел н</w:t>
      </w:r>
      <w:r>
        <w:t>е применяется в отношении товаров, контролируемых системой экспортного контроля.</w:t>
      </w:r>
    </w:p>
    <w:p w:rsidR="008F3876" w:rsidRDefault="00163537">
      <w:pPr>
        <w:pStyle w:val="ConsPlusNormal0"/>
        <w:spacing w:before="240"/>
        <w:ind w:firstLine="540"/>
        <w:jc w:val="both"/>
      </w:pPr>
      <w:r>
        <w:t>3. В отношении патронов к служебному и гражданскому оружию может применяться термин "боеприпасы" в соответствии с законодательством государств - членов Евразийского экономичес</w:t>
      </w:r>
      <w:r>
        <w:t>кого союза.</w:t>
      </w:r>
    </w:p>
    <w:p w:rsidR="008F3876" w:rsidRDefault="008F3876">
      <w:pPr>
        <w:pStyle w:val="ConsPlusNormal0"/>
        <w:ind w:firstLine="540"/>
        <w:jc w:val="both"/>
      </w:pPr>
    </w:p>
    <w:p w:rsidR="008F3876" w:rsidRDefault="00163537">
      <w:pPr>
        <w:pStyle w:val="ConsPlusTitle0"/>
        <w:jc w:val="center"/>
        <w:outlineLvl w:val="1"/>
      </w:pPr>
      <w:r>
        <w:t>1.7. Орудия добычи (вылова) водных биологических ресурсов,</w:t>
      </w:r>
    </w:p>
    <w:p w:rsidR="008F3876" w:rsidRDefault="00163537">
      <w:pPr>
        <w:pStyle w:val="ConsPlusTitle0"/>
        <w:jc w:val="center"/>
      </w:pPr>
      <w:r>
        <w:t>запрещенные к ввозу</w:t>
      </w:r>
    </w:p>
    <w:p w:rsidR="008F3876" w:rsidRDefault="008F3876">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463"/>
        <w:gridCol w:w="2551"/>
      </w:tblGrid>
      <w:tr w:rsidR="008F3876">
        <w:tc>
          <w:tcPr>
            <w:tcW w:w="6463" w:type="dxa"/>
            <w:tcBorders>
              <w:top w:val="single" w:sz="4" w:space="0" w:color="auto"/>
              <w:bottom w:val="single" w:sz="4" w:space="0" w:color="auto"/>
            </w:tcBorders>
          </w:tcPr>
          <w:p w:rsidR="008F3876" w:rsidRDefault="00163537">
            <w:pPr>
              <w:pStyle w:val="ConsPlusNormal0"/>
              <w:jc w:val="center"/>
            </w:pPr>
            <w:r>
              <w:t>Наименование товара</w:t>
            </w:r>
          </w:p>
        </w:tc>
        <w:tc>
          <w:tcPr>
            <w:tcW w:w="2551" w:type="dxa"/>
            <w:tcBorders>
              <w:top w:val="single" w:sz="4" w:space="0" w:color="auto"/>
              <w:bottom w:val="single" w:sz="4" w:space="0" w:color="auto"/>
            </w:tcBorders>
          </w:tcPr>
          <w:p w:rsidR="008F3876" w:rsidRDefault="00163537">
            <w:pPr>
              <w:pStyle w:val="ConsPlusNormal0"/>
              <w:jc w:val="center"/>
            </w:pPr>
            <w:r>
              <w:t>Код ТН ВЭД ЕАЭС</w:t>
            </w:r>
          </w:p>
        </w:tc>
      </w:tr>
      <w:tr w:rsidR="008F3876">
        <w:tblPrEx>
          <w:tblBorders>
            <w:left w:val="none" w:sz="0" w:space="0" w:color="auto"/>
            <w:right w:val="none" w:sz="0" w:space="0" w:color="auto"/>
            <w:insideH w:val="none" w:sz="0" w:space="0" w:color="auto"/>
            <w:insideV w:val="none" w:sz="0" w:space="0" w:color="auto"/>
          </w:tblBorders>
        </w:tblPrEx>
        <w:tc>
          <w:tcPr>
            <w:tcW w:w="6463" w:type="dxa"/>
            <w:tcBorders>
              <w:top w:val="single" w:sz="4" w:space="0" w:color="auto"/>
              <w:left w:val="nil"/>
              <w:bottom w:val="nil"/>
              <w:right w:val="nil"/>
            </w:tcBorders>
          </w:tcPr>
          <w:p w:rsidR="008F3876" w:rsidRDefault="00163537">
            <w:pPr>
              <w:pStyle w:val="ConsPlusNormal0"/>
            </w:pPr>
            <w:r>
              <w:t>1. Готовые сети рыболовные, узловые, произведенные машинным или ручным способом из синтетических нейлоновых или прочих полиамидных мононитей с диаметром нитей менее 0,5 мм и размерами ячеи менее 100 мм (размер конструктивного шага ячеи менее 50 мм)</w:t>
            </w:r>
          </w:p>
        </w:tc>
        <w:tc>
          <w:tcPr>
            <w:tcW w:w="2551" w:type="dxa"/>
            <w:tcBorders>
              <w:top w:val="single" w:sz="4" w:space="0" w:color="auto"/>
              <w:left w:val="nil"/>
              <w:bottom w:val="nil"/>
              <w:right w:val="nil"/>
            </w:tcBorders>
          </w:tcPr>
          <w:p w:rsidR="008F3876" w:rsidRDefault="00163537">
            <w:pPr>
              <w:pStyle w:val="ConsPlusNormal0"/>
            </w:pPr>
            <w:r>
              <w:t>из 5608</w:t>
            </w:r>
            <w:r>
              <w:t xml:space="preserve"> 11 800 0</w:t>
            </w:r>
          </w:p>
        </w:tc>
      </w:tr>
      <w:tr w:rsidR="008F3876">
        <w:tblPrEx>
          <w:tblBorders>
            <w:left w:val="none" w:sz="0" w:space="0" w:color="auto"/>
            <w:right w:val="none" w:sz="0" w:space="0" w:color="auto"/>
            <w:insideH w:val="none" w:sz="0" w:space="0" w:color="auto"/>
            <w:insideV w:val="none" w:sz="0" w:space="0" w:color="auto"/>
          </w:tblBorders>
        </w:tblPrEx>
        <w:tc>
          <w:tcPr>
            <w:tcW w:w="6463" w:type="dxa"/>
            <w:tcBorders>
              <w:top w:val="nil"/>
              <w:left w:val="nil"/>
              <w:bottom w:val="nil"/>
              <w:right w:val="nil"/>
            </w:tcBorders>
          </w:tcPr>
          <w:p w:rsidR="008F3876" w:rsidRDefault="00163537">
            <w:pPr>
              <w:pStyle w:val="ConsPlusNormal0"/>
            </w:pPr>
            <w:r>
              <w:t>2. Готовые сети рыболовные, узловые, произведенные машинным или ручным способом из прочих синтетических мононитей с диаметром нитей менее 0,5 мм и размерами ячеи менее 100 мм (размер конструктивного шага ячеи менее 50 мм)</w:t>
            </w:r>
          </w:p>
        </w:tc>
        <w:tc>
          <w:tcPr>
            <w:tcW w:w="2551" w:type="dxa"/>
            <w:tcBorders>
              <w:top w:val="nil"/>
              <w:left w:val="nil"/>
              <w:bottom w:val="nil"/>
              <w:right w:val="nil"/>
            </w:tcBorders>
          </w:tcPr>
          <w:p w:rsidR="008F3876" w:rsidRDefault="00163537">
            <w:pPr>
              <w:pStyle w:val="ConsPlusNormal0"/>
            </w:pPr>
            <w:r>
              <w:t>из 5608 11 800 0</w:t>
            </w:r>
          </w:p>
        </w:tc>
      </w:tr>
      <w:tr w:rsidR="008F3876">
        <w:tblPrEx>
          <w:tblBorders>
            <w:left w:val="none" w:sz="0" w:space="0" w:color="auto"/>
            <w:right w:val="none" w:sz="0" w:space="0" w:color="auto"/>
            <w:insideH w:val="none" w:sz="0" w:space="0" w:color="auto"/>
            <w:insideV w:val="none" w:sz="0" w:space="0" w:color="auto"/>
          </w:tblBorders>
        </w:tblPrEx>
        <w:tc>
          <w:tcPr>
            <w:tcW w:w="6463" w:type="dxa"/>
            <w:tcBorders>
              <w:top w:val="nil"/>
              <w:left w:val="nil"/>
              <w:bottom w:val="single" w:sz="4" w:space="0" w:color="auto"/>
              <w:right w:val="nil"/>
            </w:tcBorders>
          </w:tcPr>
          <w:p w:rsidR="008F3876" w:rsidRDefault="00163537">
            <w:pPr>
              <w:pStyle w:val="ConsPlusNormal0"/>
            </w:pPr>
            <w:r>
              <w:lastRenderedPageBreak/>
              <w:t>3. Электроловильные системы и устройства, состоящие из электрических генераторов сигналов, с подсоединенными проводниками и аккумулятором (батареей), совместно выполняющие функцию добычи (вылова) водных биологических ресурсов посредством электрического ток</w:t>
            </w:r>
            <w:r>
              <w:t>а</w:t>
            </w:r>
          </w:p>
        </w:tc>
        <w:tc>
          <w:tcPr>
            <w:tcW w:w="2551" w:type="dxa"/>
            <w:tcBorders>
              <w:top w:val="nil"/>
              <w:left w:val="nil"/>
              <w:bottom w:val="single" w:sz="4" w:space="0" w:color="auto"/>
              <w:right w:val="nil"/>
            </w:tcBorders>
          </w:tcPr>
          <w:p w:rsidR="008F3876" w:rsidRDefault="00163537">
            <w:pPr>
              <w:pStyle w:val="ConsPlusNormal0"/>
              <w:jc w:val="both"/>
            </w:pPr>
            <w:r>
              <w:t>из 8543 20 000 0</w:t>
            </w:r>
          </w:p>
        </w:tc>
      </w:tr>
    </w:tbl>
    <w:p w:rsidR="008F3876" w:rsidRDefault="008F3876">
      <w:pPr>
        <w:pStyle w:val="ConsPlusNormal0"/>
        <w:jc w:val="both"/>
      </w:pPr>
    </w:p>
    <w:p w:rsidR="008F3876" w:rsidRDefault="00163537">
      <w:pPr>
        <w:pStyle w:val="ConsPlusNormal0"/>
        <w:ind w:firstLine="540"/>
        <w:jc w:val="both"/>
      </w:pPr>
      <w:r>
        <w:t>Примечание к разделу. Для целей настоящего раздела необходимо руководствоваться как кодом ТН ВЭД ЕАЭС, так и наименованием товара.</w:t>
      </w:r>
    </w:p>
    <w:p w:rsidR="008F3876" w:rsidRDefault="008F3876">
      <w:pPr>
        <w:pStyle w:val="ConsPlusNormal0"/>
        <w:jc w:val="both"/>
      </w:pPr>
    </w:p>
    <w:p w:rsidR="008F3876" w:rsidRDefault="00163537">
      <w:pPr>
        <w:pStyle w:val="ConsPlusTitle0"/>
        <w:jc w:val="center"/>
        <w:outlineLvl w:val="1"/>
      </w:pPr>
      <w:r>
        <w:t>1.8. Изделия из гренландского тюленя и детенышей</w:t>
      </w:r>
    </w:p>
    <w:p w:rsidR="008F3876" w:rsidRDefault="00163537">
      <w:pPr>
        <w:pStyle w:val="ConsPlusTitle0"/>
        <w:jc w:val="center"/>
      </w:pPr>
      <w:r>
        <w:t>гренландского тюленя, запрещенные к ввозу</w:t>
      </w:r>
    </w:p>
    <w:p w:rsidR="008F3876" w:rsidRDefault="008F3876">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463"/>
        <w:gridCol w:w="2554"/>
      </w:tblGrid>
      <w:tr w:rsidR="008F3876">
        <w:tc>
          <w:tcPr>
            <w:tcW w:w="6463" w:type="dxa"/>
            <w:tcBorders>
              <w:top w:val="single" w:sz="4" w:space="0" w:color="auto"/>
              <w:bottom w:val="single" w:sz="4" w:space="0" w:color="auto"/>
            </w:tcBorders>
          </w:tcPr>
          <w:p w:rsidR="008F3876" w:rsidRDefault="00163537">
            <w:pPr>
              <w:pStyle w:val="ConsPlusNormal0"/>
              <w:jc w:val="center"/>
            </w:pPr>
            <w:r>
              <w:t>Наименование товара</w:t>
            </w:r>
          </w:p>
        </w:tc>
        <w:tc>
          <w:tcPr>
            <w:tcW w:w="2554" w:type="dxa"/>
            <w:tcBorders>
              <w:top w:val="single" w:sz="4" w:space="0" w:color="auto"/>
              <w:bottom w:val="single" w:sz="4" w:space="0" w:color="auto"/>
            </w:tcBorders>
          </w:tcPr>
          <w:p w:rsidR="008F3876" w:rsidRDefault="00163537">
            <w:pPr>
              <w:pStyle w:val="ConsPlusNormal0"/>
              <w:jc w:val="center"/>
            </w:pPr>
            <w:r>
              <w:t>Код ТН ВЭД ЕАЭС</w:t>
            </w:r>
          </w:p>
        </w:tc>
      </w:tr>
      <w:tr w:rsidR="008F3876">
        <w:tblPrEx>
          <w:tblBorders>
            <w:left w:val="none" w:sz="0" w:space="0" w:color="auto"/>
            <w:right w:val="none" w:sz="0" w:space="0" w:color="auto"/>
            <w:insideH w:val="none" w:sz="0" w:space="0" w:color="auto"/>
            <w:insideV w:val="none" w:sz="0" w:space="0" w:color="auto"/>
          </w:tblBorders>
        </w:tblPrEx>
        <w:tc>
          <w:tcPr>
            <w:tcW w:w="6463" w:type="dxa"/>
            <w:tcBorders>
              <w:top w:val="single" w:sz="4" w:space="0" w:color="auto"/>
              <w:left w:val="nil"/>
              <w:bottom w:val="nil"/>
              <w:right w:val="nil"/>
            </w:tcBorders>
          </w:tcPr>
          <w:p w:rsidR="008F3876" w:rsidRDefault="00163537">
            <w:pPr>
              <w:pStyle w:val="ConsPlusNormal0"/>
            </w:pPr>
            <w:r>
              <w:t>1. Сырье пушно-меховое, шкурки гренландского тюленя и детенышей гренландского тюленя, целые, не имеющие или имеющие голову, хвост или лапы, головы, лапы и прочие части или обрезки, пригодные для изготовления меховых изд</w:t>
            </w:r>
            <w:r>
              <w:t xml:space="preserve">елий </w:t>
            </w:r>
            <w:hyperlink w:anchor="P1193" w:tooltip="&lt;*&gt; Ввоз изделий из гренландского тюленя (за исключением детенышей гренландского тюленя: бельков, хохлуш и серок) разрешается, если:">
              <w:r>
                <w:rPr>
                  <w:color w:val="0000FF"/>
                </w:rPr>
                <w:t>&lt;*&gt;</w:t>
              </w:r>
            </w:hyperlink>
          </w:p>
        </w:tc>
        <w:tc>
          <w:tcPr>
            <w:tcW w:w="2554" w:type="dxa"/>
            <w:tcBorders>
              <w:top w:val="single" w:sz="4" w:space="0" w:color="auto"/>
              <w:left w:val="nil"/>
              <w:bottom w:val="nil"/>
              <w:right w:val="nil"/>
            </w:tcBorders>
          </w:tcPr>
          <w:p w:rsidR="008F3876" w:rsidRDefault="00163537">
            <w:pPr>
              <w:pStyle w:val="ConsPlusNormal0"/>
            </w:pPr>
            <w:r>
              <w:t>из 4301 80 709 5</w:t>
            </w:r>
          </w:p>
          <w:p w:rsidR="008F3876" w:rsidRDefault="00163537">
            <w:pPr>
              <w:pStyle w:val="ConsPlusNormal0"/>
            </w:pPr>
            <w:r>
              <w:t>из 4301 80 709 7</w:t>
            </w:r>
          </w:p>
          <w:p w:rsidR="008F3876" w:rsidRDefault="00163537">
            <w:pPr>
              <w:pStyle w:val="ConsPlusNormal0"/>
            </w:pPr>
            <w:r>
              <w:t>из 4301 90 009 0</w:t>
            </w:r>
          </w:p>
        </w:tc>
      </w:tr>
      <w:tr w:rsidR="008F3876">
        <w:tblPrEx>
          <w:tblBorders>
            <w:left w:val="none" w:sz="0" w:space="0" w:color="auto"/>
            <w:right w:val="none" w:sz="0" w:space="0" w:color="auto"/>
            <w:insideH w:val="none" w:sz="0" w:space="0" w:color="auto"/>
            <w:insideV w:val="none" w:sz="0" w:space="0" w:color="auto"/>
          </w:tblBorders>
        </w:tblPrEx>
        <w:tc>
          <w:tcPr>
            <w:tcW w:w="6463" w:type="dxa"/>
            <w:tcBorders>
              <w:top w:val="nil"/>
              <w:left w:val="nil"/>
              <w:bottom w:val="nil"/>
              <w:right w:val="nil"/>
            </w:tcBorders>
          </w:tcPr>
          <w:p w:rsidR="008F3876" w:rsidRDefault="00163537">
            <w:pPr>
              <w:pStyle w:val="ConsPlusNormal0"/>
            </w:pPr>
            <w:r>
              <w:t xml:space="preserve">2. Дубленые или выделанные меховые шкурки гренландского тюленя и детенышей гренландского тюленя, целые, не имеющие или имеющие голову, хвост или лапы, головы, хвосты, лапы и прочие части или лоскут, несобранные </w:t>
            </w:r>
            <w:hyperlink w:anchor="P1193" w:tooltip="&lt;*&gt; Ввоз изделий из гренландского тюленя (за исключением детенышей гренландского тюленя: бельков, хохлуш и серок) разрешается, если:">
              <w:r>
                <w:rPr>
                  <w:color w:val="0000FF"/>
                </w:rPr>
                <w:t>&lt;*&gt;</w:t>
              </w:r>
            </w:hyperlink>
          </w:p>
        </w:tc>
        <w:tc>
          <w:tcPr>
            <w:tcW w:w="2554" w:type="dxa"/>
            <w:tcBorders>
              <w:top w:val="nil"/>
              <w:left w:val="nil"/>
              <w:bottom w:val="nil"/>
              <w:right w:val="nil"/>
            </w:tcBorders>
          </w:tcPr>
          <w:p w:rsidR="008F3876" w:rsidRDefault="00163537">
            <w:pPr>
              <w:pStyle w:val="ConsPlusNormal0"/>
            </w:pPr>
            <w:r>
              <w:t>из 4302 19 410 0</w:t>
            </w:r>
          </w:p>
          <w:p w:rsidR="008F3876" w:rsidRDefault="00163537">
            <w:pPr>
              <w:pStyle w:val="ConsPlusNormal0"/>
            </w:pPr>
            <w:r>
              <w:t>из 4302 19 499 0</w:t>
            </w:r>
          </w:p>
          <w:p w:rsidR="008F3876" w:rsidRDefault="00163537">
            <w:pPr>
              <w:pStyle w:val="ConsPlusNormal0"/>
            </w:pPr>
            <w:r>
              <w:t>из 4302 20 009 0</w:t>
            </w:r>
          </w:p>
        </w:tc>
      </w:tr>
      <w:tr w:rsidR="008F3876">
        <w:tblPrEx>
          <w:tblBorders>
            <w:left w:val="none" w:sz="0" w:space="0" w:color="auto"/>
            <w:right w:val="none" w:sz="0" w:space="0" w:color="auto"/>
            <w:insideH w:val="none" w:sz="0" w:space="0" w:color="auto"/>
            <w:insideV w:val="none" w:sz="0" w:space="0" w:color="auto"/>
          </w:tblBorders>
        </w:tblPrEx>
        <w:tc>
          <w:tcPr>
            <w:tcW w:w="6463" w:type="dxa"/>
            <w:tcBorders>
              <w:top w:val="nil"/>
              <w:left w:val="nil"/>
              <w:bottom w:val="nil"/>
              <w:right w:val="nil"/>
            </w:tcBorders>
          </w:tcPr>
          <w:p w:rsidR="008F3876" w:rsidRDefault="00163537">
            <w:pPr>
              <w:pStyle w:val="ConsPlusNormal0"/>
            </w:pPr>
            <w:r>
              <w:t>3. Дубленые или выделанные меховые шкурки гренландского тюленя и детенышей грен</w:t>
            </w:r>
            <w:r>
              <w:t xml:space="preserve">ландского тюленя, целые и их части или лоскут, собранные </w:t>
            </w:r>
            <w:hyperlink w:anchor="P1193" w:tooltip="&lt;*&gt; Ввоз изделий из гренландского тюленя (за исключением детенышей гренландского тюленя: бельков, хохлуш и серок) разрешается, если:">
              <w:r>
                <w:rPr>
                  <w:color w:val="0000FF"/>
                </w:rPr>
                <w:t>&lt;*&gt;</w:t>
              </w:r>
            </w:hyperlink>
          </w:p>
        </w:tc>
        <w:tc>
          <w:tcPr>
            <w:tcW w:w="2554" w:type="dxa"/>
            <w:tcBorders>
              <w:top w:val="nil"/>
              <w:left w:val="nil"/>
              <w:bottom w:val="nil"/>
              <w:right w:val="nil"/>
            </w:tcBorders>
          </w:tcPr>
          <w:p w:rsidR="008F3876" w:rsidRDefault="00163537">
            <w:pPr>
              <w:pStyle w:val="ConsPlusNormal0"/>
            </w:pPr>
            <w:r>
              <w:t>из 4302 30 100 0</w:t>
            </w:r>
          </w:p>
          <w:p w:rsidR="008F3876" w:rsidRDefault="00163537">
            <w:pPr>
              <w:pStyle w:val="ConsPlusNormal0"/>
            </w:pPr>
            <w:r>
              <w:t>из 4302 30 5</w:t>
            </w:r>
            <w:r>
              <w:t>10 0</w:t>
            </w:r>
          </w:p>
          <w:p w:rsidR="008F3876" w:rsidRDefault="00163537">
            <w:pPr>
              <w:pStyle w:val="ConsPlusNormal0"/>
            </w:pPr>
            <w:r>
              <w:t>из 4302 30 559 0</w:t>
            </w:r>
          </w:p>
        </w:tc>
      </w:tr>
      <w:tr w:rsidR="008F3876">
        <w:tblPrEx>
          <w:tblBorders>
            <w:left w:val="none" w:sz="0" w:space="0" w:color="auto"/>
            <w:right w:val="none" w:sz="0" w:space="0" w:color="auto"/>
            <w:insideH w:val="none" w:sz="0" w:space="0" w:color="auto"/>
            <w:insideV w:val="none" w:sz="0" w:space="0" w:color="auto"/>
          </w:tblBorders>
        </w:tblPrEx>
        <w:tc>
          <w:tcPr>
            <w:tcW w:w="6463" w:type="dxa"/>
            <w:tcBorders>
              <w:top w:val="nil"/>
              <w:left w:val="nil"/>
              <w:bottom w:val="nil"/>
              <w:right w:val="nil"/>
            </w:tcBorders>
          </w:tcPr>
          <w:p w:rsidR="008F3876" w:rsidRDefault="00163537">
            <w:pPr>
              <w:pStyle w:val="ConsPlusNormal0"/>
            </w:pPr>
            <w:r>
              <w:t>4. Предметы одежды и принадлежности к одежде из шкурок бельков гренландского тюленя</w:t>
            </w:r>
          </w:p>
        </w:tc>
        <w:tc>
          <w:tcPr>
            <w:tcW w:w="2554" w:type="dxa"/>
            <w:tcBorders>
              <w:top w:val="nil"/>
              <w:left w:val="nil"/>
              <w:bottom w:val="nil"/>
              <w:right w:val="nil"/>
            </w:tcBorders>
          </w:tcPr>
          <w:p w:rsidR="008F3876" w:rsidRDefault="00163537">
            <w:pPr>
              <w:pStyle w:val="ConsPlusNormal0"/>
            </w:pPr>
            <w:r>
              <w:t>из 4303 10 101 0</w:t>
            </w:r>
          </w:p>
          <w:p w:rsidR="008F3876" w:rsidRDefault="00163537">
            <w:pPr>
              <w:pStyle w:val="ConsPlusNormal0"/>
            </w:pPr>
            <w:r>
              <w:t>из 4303 10 109 0</w:t>
            </w:r>
          </w:p>
        </w:tc>
      </w:tr>
      <w:tr w:rsidR="008F3876">
        <w:tblPrEx>
          <w:tblBorders>
            <w:left w:val="none" w:sz="0" w:space="0" w:color="auto"/>
            <w:right w:val="none" w:sz="0" w:space="0" w:color="auto"/>
            <w:insideH w:val="none" w:sz="0" w:space="0" w:color="auto"/>
            <w:insideV w:val="none" w:sz="0" w:space="0" w:color="auto"/>
          </w:tblBorders>
        </w:tblPrEx>
        <w:tc>
          <w:tcPr>
            <w:tcW w:w="6463" w:type="dxa"/>
            <w:tcBorders>
              <w:top w:val="nil"/>
              <w:left w:val="nil"/>
              <w:bottom w:val="nil"/>
              <w:right w:val="nil"/>
            </w:tcBorders>
          </w:tcPr>
          <w:p w:rsidR="008F3876" w:rsidRDefault="00163537">
            <w:pPr>
              <w:pStyle w:val="ConsPlusNormal0"/>
            </w:pPr>
            <w:r>
              <w:t xml:space="preserve">5. Предметы одежды и принадлежности к одежде из шкурок гренландского тюленя, или хохлуш, или серок гренландского тюленя </w:t>
            </w:r>
            <w:hyperlink w:anchor="P1193" w:tooltip="&lt;*&gt; Ввоз изделий из гренландского тюленя (за исключением детенышей гренландского тюленя: бельков, хохлуш и серок) разрешается, если:">
              <w:r>
                <w:rPr>
                  <w:color w:val="0000FF"/>
                </w:rPr>
                <w:t>&lt;*&gt;</w:t>
              </w:r>
            </w:hyperlink>
          </w:p>
        </w:tc>
        <w:tc>
          <w:tcPr>
            <w:tcW w:w="2554" w:type="dxa"/>
            <w:tcBorders>
              <w:top w:val="nil"/>
              <w:left w:val="nil"/>
              <w:bottom w:val="nil"/>
              <w:right w:val="nil"/>
            </w:tcBorders>
          </w:tcPr>
          <w:p w:rsidR="008F3876" w:rsidRDefault="00163537">
            <w:pPr>
              <w:pStyle w:val="ConsPlusNormal0"/>
            </w:pPr>
            <w:r>
              <w:t>из 4303 10 908 0</w:t>
            </w:r>
          </w:p>
          <w:p w:rsidR="008F3876" w:rsidRDefault="00163537">
            <w:pPr>
              <w:pStyle w:val="ConsPlusNormal0"/>
            </w:pPr>
            <w:r>
              <w:t>из 4303 10 909 0</w:t>
            </w:r>
          </w:p>
        </w:tc>
      </w:tr>
      <w:tr w:rsidR="008F3876">
        <w:tblPrEx>
          <w:tblBorders>
            <w:left w:val="none" w:sz="0" w:space="0" w:color="auto"/>
            <w:right w:val="none" w:sz="0" w:space="0" w:color="auto"/>
            <w:insideH w:val="none" w:sz="0" w:space="0" w:color="auto"/>
            <w:insideV w:val="none" w:sz="0" w:space="0" w:color="auto"/>
          </w:tblBorders>
        </w:tblPrEx>
        <w:tc>
          <w:tcPr>
            <w:tcW w:w="6463" w:type="dxa"/>
            <w:tcBorders>
              <w:top w:val="nil"/>
              <w:left w:val="nil"/>
              <w:bottom w:val="single" w:sz="4" w:space="0" w:color="auto"/>
              <w:right w:val="nil"/>
            </w:tcBorders>
          </w:tcPr>
          <w:p w:rsidR="008F3876" w:rsidRDefault="00163537">
            <w:pPr>
              <w:pStyle w:val="ConsPlusNormal0"/>
            </w:pPr>
            <w:r>
              <w:t xml:space="preserve">6. Головные уборы прочие, с подкладкой или без подкладки, с отделкой или без отделки, из шкурок гренландского тюленя и детенышей гренландского тюленя </w:t>
            </w:r>
            <w:hyperlink w:anchor="P1193" w:tooltip="&lt;*&gt; Ввоз изделий из гренландского тюленя (за исключением детенышей гренландского тюленя: бельков, хохлуш и серок) разрешается, если:">
              <w:r>
                <w:rPr>
                  <w:color w:val="0000FF"/>
                </w:rPr>
                <w:t>&lt;*&gt;</w:t>
              </w:r>
            </w:hyperlink>
          </w:p>
        </w:tc>
        <w:tc>
          <w:tcPr>
            <w:tcW w:w="2554" w:type="dxa"/>
            <w:tcBorders>
              <w:top w:val="nil"/>
              <w:left w:val="nil"/>
              <w:bottom w:val="single" w:sz="4" w:space="0" w:color="auto"/>
              <w:right w:val="nil"/>
            </w:tcBorders>
          </w:tcPr>
          <w:p w:rsidR="008F3876" w:rsidRDefault="00163537">
            <w:pPr>
              <w:pStyle w:val="ConsPlusNormal0"/>
            </w:pPr>
            <w:r>
              <w:t>из 6506 99 908 0</w:t>
            </w:r>
          </w:p>
        </w:tc>
      </w:tr>
    </w:tbl>
    <w:p w:rsidR="008F3876" w:rsidRDefault="008F3876">
      <w:pPr>
        <w:pStyle w:val="ConsPlusNormal0"/>
        <w:jc w:val="both"/>
      </w:pPr>
    </w:p>
    <w:p w:rsidR="008F3876" w:rsidRDefault="00163537">
      <w:pPr>
        <w:pStyle w:val="ConsPlusNormal0"/>
        <w:ind w:firstLine="540"/>
        <w:jc w:val="both"/>
      </w:pPr>
      <w:r>
        <w:t>--------------------------------</w:t>
      </w:r>
    </w:p>
    <w:p w:rsidR="008F3876" w:rsidRDefault="00163537">
      <w:pPr>
        <w:pStyle w:val="ConsPlusNormal0"/>
        <w:spacing w:before="240"/>
        <w:ind w:firstLine="540"/>
        <w:jc w:val="both"/>
      </w:pPr>
      <w:bookmarkStart w:id="18" w:name="P1193"/>
      <w:bookmarkEnd w:id="18"/>
      <w:r>
        <w:t>&lt;*&gt;</w:t>
      </w:r>
      <w:r>
        <w:t xml:space="preserve"> Ввоз изделий из гренландского тюленя (за исключением детенышей гренландского тюленя: бельков, хохлуш и серок) разрешается, если:</w:t>
      </w:r>
    </w:p>
    <w:p w:rsidR="008F3876" w:rsidRDefault="00163537">
      <w:pPr>
        <w:pStyle w:val="ConsPlusNormal0"/>
        <w:spacing w:before="240"/>
        <w:ind w:firstLine="540"/>
        <w:jc w:val="both"/>
      </w:pPr>
      <w:r>
        <w:t xml:space="preserve">такие изделия получены в результате охоты, традиционно осуществляемой коренными </w:t>
      </w:r>
      <w:r>
        <w:lastRenderedPageBreak/>
        <w:t>народами, под которыми понимаются коренные жит</w:t>
      </w:r>
      <w:r>
        <w:t>ели арктических и субарктических районов, где они в настоящее время или традиционно имеют права коренных народов, в том числе юпики, инупиаты (Аляска), инуиты, инувиалуиты (Канада), калааллиты (Гренландия), что подтверждается сертификатом уполномоченного о</w:t>
      </w:r>
      <w:r>
        <w:t>ргана страны происхождения товара, выдаваемым по согласованной с Евразийской экономической комиссией форме;</w:t>
      </w:r>
    </w:p>
    <w:p w:rsidR="008F3876" w:rsidRDefault="00163537">
      <w:pPr>
        <w:pStyle w:val="ConsPlusNormal0"/>
        <w:spacing w:before="240"/>
        <w:ind w:firstLine="540"/>
        <w:jc w:val="both"/>
      </w:pPr>
      <w:r>
        <w:t>такие изделия ввозятся физическими лицами для личного пользования (в некоммерческих целях).</w:t>
      </w:r>
    </w:p>
    <w:p w:rsidR="008F3876" w:rsidRDefault="008F3876">
      <w:pPr>
        <w:pStyle w:val="ConsPlusNormal0"/>
        <w:jc w:val="both"/>
      </w:pPr>
    </w:p>
    <w:p w:rsidR="008F3876" w:rsidRDefault="00163537">
      <w:pPr>
        <w:pStyle w:val="ConsPlusNormal0"/>
        <w:ind w:firstLine="540"/>
        <w:jc w:val="both"/>
      </w:pPr>
      <w:r>
        <w:t>Примечание к разделу. Для целей настоящего раздела необ</w:t>
      </w:r>
      <w:r>
        <w:t>ходимо руководствоваться как кодом ТН ВЭД ЕАЭС, так и наименованием (физическими и химическими характеристиками) товара.</w:t>
      </w:r>
    </w:p>
    <w:p w:rsidR="008F3876" w:rsidRDefault="008F3876">
      <w:pPr>
        <w:pStyle w:val="ConsPlusNormal0"/>
        <w:jc w:val="both"/>
      </w:pPr>
    </w:p>
    <w:p w:rsidR="008F3876" w:rsidRDefault="00163537">
      <w:pPr>
        <w:pStyle w:val="ConsPlusNormal0"/>
        <w:ind w:firstLine="540"/>
        <w:jc w:val="both"/>
      </w:pPr>
      <w:r>
        <w:t>Примечание к перечню. В настоящем перечне для удобства применения используется нумерация разделов, которая соответствует нумерации раз</w:t>
      </w:r>
      <w:r>
        <w:t>делов в едином перечне товаров, к которым применяются меры нетарифного регулирования в торговле с третьими странами, предусмотренном Протоколом о мерах нетарифного регулирования в отношении третьих стран (приложение N 7 к Договору о Евразийском экономическ</w:t>
      </w:r>
      <w:r>
        <w:t>ом союзе от 29 мая 2014 года).</w:t>
      </w:r>
    </w:p>
    <w:p w:rsidR="008F3876" w:rsidRDefault="008F3876">
      <w:pPr>
        <w:pStyle w:val="ConsPlusNormal0"/>
        <w:ind w:firstLine="540"/>
        <w:jc w:val="both"/>
      </w:pPr>
    </w:p>
    <w:p w:rsidR="008F3876" w:rsidRDefault="00163537">
      <w:pPr>
        <w:pStyle w:val="ConsPlusTitle0"/>
        <w:jc w:val="center"/>
        <w:outlineLvl w:val="1"/>
      </w:pPr>
      <w:r>
        <w:t>1.9. Соболи живые, запрещенные к вывозу</w:t>
      </w:r>
    </w:p>
    <w:p w:rsidR="008F3876" w:rsidRDefault="008F3876">
      <w:pPr>
        <w:pStyle w:val="ConsPlusNormal0"/>
        <w:jc w:val="center"/>
      </w:pPr>
    </w:p>
    <w:p w:rsidR="008F3876" w:rsidRDefault="00163537">
      <w:pPr>
        <w:pStyle w:val="ConsPlusNormal0"/>
        <w:jc w:val="center"/>
      </w:pPr>
      <w:r>
        <w:t>(введен решением Коллегии Евразийской экономической комиссии</w:t>
      </w:r>
    </w:p>
    <w:p w:rsidR="008F3876" w:rsidRDefault="00163537">
      <w:pPr>
        <w:pStyle w:val="ConsPlusNormal0"/>
        <w:jc w:val="center"/>
      </w:pPr>
      <w:r>
        <w:t>от 16.01.2017 N 2)</w:t>
      </w:r>
    </w:p>
    <w:p w:rsidR="008F3876" w:rsidRDefault="008F3876">
      <w:pPr>
        <w:pStyle w:val="ConsPlusNormal0"/>
        <w:ind w:firstLine="540"/>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770"/>
        <w:gridCol w:w="2300"/>
      </w:tblGrid>
      <w:tr w:rsidR="008F3876">
        <w:tc>
          <w:tcPr>
            <w:tcW w:w="6770" w:type="dxa"/>
          </w:tcPr>
          <w:p w:rsidR="008F3876" w:rsidRDefault="00163537">
            <w:pPr>
              <w:pStyle w:val="ConsPlusNormal0"/>
              <w:jc w:val="center"/>
            </w:pPr>
            <w:r>
              <w:t>Наименование товара</w:t>
            </w:r>
          </w:p>
        </w:tc>
        <w:tc>
          <w:tcPr>
            <w:tcW w:w="2300" w:type="dxa"/>
          </w:tcPr>
          <w:p w:rsidR="008F3876" w:rsidRDefault="00163537">
            <w:pPr>
              <w:pStyle w:val="ConsPlusNormal0"/>
              <w:jc w:val="center"/>
            </w:pPr>
            <w:r>
              <w:t>Код ТН ВЭД ЕАЭС</w:t>
            </w:r>
          </w:p>
        </w:tc>
      </w:tr>
      <w:tr w:rsidR="008F3876">
        <w:tblPrEx>
          <w:tblBorders>
            <w:left w:val="none" w:sz="0" w:space="0" w:color="auto"/>
            <w:right w:val="none" w:sz="0" w:space="0" w:color="auto"/>
            <w:insideV w:val="none" w:sz="0" w:space="0" w:color="auto"/>
          </w:tblBorders>
        </w:tblPrEx>
        <w:tc>
          <w:tcPr>
            <w:tcW w:w="6770" w:type="dxa"/>
            <w:tcBorders>
              <w:left w:val="nil"/>
              <w:bottom w:val="nil"/>
              <w:right w:val="nil"/>
            </w:tcBorders>
          </w:tcPr>
          <w:p w:rsidR="008F3876" w:rsidRDefault="00163537">
            <w:pPr>
              <w:pStyle w:val="ConsPlusNormal0"/>
            </w:pPr>
            <w:r>
              <w:t>Соболи живые</w:t>
            </w:r>
          </w:p>
        </w:tc>
        <w:tc>
          <w:tcPr>
            <w:tcW w:w="2300" w:type="dxa"/>
            <w:tcBorders>
              <w:left w:val="nil"/>
              <w:bottom w:val="nil"/>
              <w:right w:val="nil"/>
            </w:tcBorders>
          </w:tcPr>
          <w:p w:rsidR="008F3876" w:rsidRDefault="00163537">
            <w:pPr>
              <w:pStyle w:val="ConsPlusNormal0"/>
            </w:pPr>
            <w:r>
              <w:t>0106 19 009 3</w:t>
            </w:r>
          </w:p>
        </w:tc>
      </w:tr>
    </w:tbl>
    <w:p w:rsidR="008F3876" w:rsidRDefault="008F3876">
      <w:pPr>
        <w:pStyle w:val="ConsPlusNormal0"/>
        <w:jc w:val="both"/>
      </w:pPr>
    </w:p>
    <w:p w:rsidR="008F3876" w:rsidRDefault="00163537">
      <w:pPr>
        <w:pStyle w:val="ConsPlusTitle0"/>
        <w:jc w:val="center"/>
        <w:outlineLvl w:val="1"/>
      </w:pPr>
      <w:r>
        <w:t>1.10. Средства индивидуальной защиты, защитные</w:t>
      </w:r>
    </w:p>
    <w:p w:rsidR="008F3876" w:rsidRDefault="00163537">
      <w:pPr>
        <w:pStyle w:val="ConsPlusTitle0"/>
        <w:jc w:val="center"/>
      </w:pPr>
      <w:r>
        <w:t>и дезинфицирующие средства, продукция медицинского</w:t>
      </w:r>
    </w:p>
    <w:p w:rsidR="008F3876" w:rsidRDefault="00163537">
      <w:pPr>
        <w:pStyle w:val="ConsPlusTitle0"/>
        <w:jc w:val="center"/>
      </w:pPr>
      <w:r>
        <w:t>назначения и материалы, запрещенные к вывозу</w:t>
      </w:r>
    </w:p>
    <w:p w:rsidR="008F3876" w:rsidRDefault="00163537">
      <w:pPr>
        <w:pStyle w:val="ConsPlusTitle0"/>
        <w:jc w:val="center"/>
      </w:pPr>
      <w:r>
        <w:t>по 30 сентября 2020 г. включительно</w:t>
      </w:r>
    </w:p>
    <w:p w:rsidR="008F3876" w:rsidRDefault="008F3876">
      <w:pPr>
        <w:pStyle w:val="ConsPlusNormal0"/>
        <w:jc w:val="center"/>
      </w:pPr>
    </w:p>
    <w:p w:rsidR="008F3876" w:rsidRDefault="00163537">
      <w:pPr>
        <w:pStyle w:val="ConsPlusNormal0"/>
        <w:jc w:val="center"/>
      </w:pPr>
      <w:r>
        <w:t>(введен решением Коллегии Евразийской экономической комиссии</w:t>
      </w:r>
    </w:p>
    <w:p w:rsidR="008F3876" w:rsidRDefault="00163537">
      <w:pPr>
        <w:pStyle w:val="ConsPlusNormal0"/>
        <w:jc w:val="center"/>
      </w:pPr>
      <w:r>
        <w:t>от 24.03.2020 N</w:t>
      </w:r>
      <w:r>
        <w:t xml:space="preserve"> 41)</w:t>
      </w:r>
    </w:p>
    <w:p w:rsidR="008F3876" w:rsidRDefault="008F3876">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463"/>
        <w:gridCol w:w="2554"/>
      </w:tblGrid>
      <w:tr w:rsidR="008F3876">
        <w:tc>
          <w:tcPr>
            <w:tcW w:w="6463" w:type="dxa"/>
            <w:tcBorders>
              <w:top w:val="single" w:sz="4" w:space="0" w:color="auto"/>
              <w:bottom w:val="single" w:sz="4" w:space="0" w:color="auto"/>
            </w:tcBorders>
          </w:tcPr>
          <w:p w:rsidR="008F3876" w:rsidRDefault="00163537">
            <w:pPr>
              <w:pStyle w:val="ConsPlusNormal0"/>
              <w:jc w:val="center"/>
            </w:pPr>
            <w:r>
              <w:t>Наименование позиции</w:t>
            </w:r>
          </w:p>
        </w:tc>
        <w:tc>
          <w:tcPr>
            <w:tcW w:w="2554" w:type="dxa"/>
            <w:tcBorders>
              <w:top w:val="single" w:sz="4" w:space="0" w:color="auto"/>
              <w:bottom w:val="single" w:sz="4" w:space="0" w:color="auto"/>
            </w:tcBorders>
          </w:tcPr>
          <w:p w:rsidR="008F3876" w:rsidRDefault="00163537">
            <w:pPr>
              <w:pStyle w:val="ConsPlusNormal0"/>
              <w:jc w:val="center"/>
            </w:pPr>
            <w:r>
              <w:t>Код ТН ВЭД ЕАЭС</w:t>
            </w:r>
          </w:p>
        </w:tc>
      </w:tr>
      <w:tr w:rsidR="008F3876">
        <w:tblPrEx>
          <w:tblBorders>
            <w:left w:val="none" w:sz="0" w:space="0" w:color="auto"/>
            <w:right w:val="none" w:sz="0" w:space="0" w:color="auto"/>
            <w:insideH w:val="none" w:sz="0" w:space="0" w:color="auto"/>
            <w:insideV w:val="none" w:sz="0" w:space="0" w:color="auto"/>
          </w:tblBorders>
        </w:tblPrEx>
        <w:tc>
          <w:tcPr>
            <w:tcW w:w="6463" w:type="dxa"/>
            <w:tcBorders>
              <w:top w:val="single" w:sz="4" w:space="0" w:color="auto"/>
              <w:left w:val="nil"/>
              <w:bottom w:val="nil"/>
              <w:right w:val="nil"/>
            </w:tcBorders>
          </w:tcPr>
          <w:p w:rsidR="008F3876" w:rsidRDefault="00163537">
            <w:pPr>
              <w:pStyle w:val="ConsPlusNormal0"/>
            </w:pPr>
            <w:r>
              <w:t>Пропан-1-ол (спирт пропиловый) и пропан-2-ол (спирт изопропиловый)</w:t>
            </w:r>
          </w:p>
        </w:tc>
        <w:tc>
          <w:tcPr>
            <w:tcW w:w="2554" w:type="dxa"/>
            <w:tcBorders>
              <w:top w:val="single" w:sz="4" w:space="0" w:color="auto"/>
              <w:left w:val="nil"/>
              <w:bottom w:val="nil"/>
              <w:right w:val="nil"/>
            </w:tcBorders>
          </w:tcPr>
          <w:p w:rsidR="008F3876" w:rsidRDefault="00163537">
            <w:pPr>
              <w:pStyle w:val="ConsPlusNormal0"/>
              <w:jc w:val="center"/>
            </w:pPr>
            <w:r>
              <w:t>2905 12 000 0</w:t>
            </w:r>
          </w:p>
        </w:tc>
      </w:tr>
      <w:tr w:rsidR="008F3876">
        <w:tblPrEx>
          <w:tblBorders>
            <w:left w:val="none" w:sz="0" w:space="0" w:color="auto"/>
            <w:right w:val="none" w:sz="0" w:space="0" w:color="auto"/>
            <w:insideH w:val="none" w:sz="0" w:space="0" w:color="auto"/>
            <w:insideV w:val="none" w:sz="0" w:space="0" w:color="auto"/>
          </w:tblBorders>
        </w:tblPrEx>
        <w:tc>
          <w:tcPr>
            <w:tcW w:w="6463" w:type="dxa"/>
            <w:tcBorders>
              <w:top w:val="nil"/>
              <w:left w:val="nil"/>
              <w:bottom w:val="nil"/>
              <w:right w:val="nil"/>
            </w:tcBorders>
          </w:tcPr>
          <w:p w:rsidR="008F3876" w:rsidRDefault="00163537">
            <w:pPr>
              <w:pStyle w:val="ConsPlusNormal0"/>
            </w:pPr>
            <w:r>
              <w:t xml:space="preserve">Марля и изделия из марли, бинты </w:t>
            </w:r>
            <w:hyperlink w:anchor="P1281" w:tooltip="&lt;**&gt; За исключением товаров, вывозимых с таможенной территории Евразийского экономического союза для использования пассажирами и членами экипажа водных, воздушных судов или пассажирами поездов и работниками поездных бригад, водителями автомобильных транспортны">
              <w:r>
                <w:rPr>
                  <w:color w:val="0000FF"/>
                </w:rPr>
                <w:t>&lt;**&gt;</w:t>
              </w:r>
            </w:hyperlink>
          </w:p>
        </w:tc>
        <w:tc>
          <w:tcPr>
            <w:tcW w:w="2554" w:type="dxa"/>
            <w:tcBorders>
              <w:top w:val="nil"/>
              <w:left w:val="nil"/>
              <w:bottom w:val="nil"/>
              <w:right w:val="nil"/>
            </w:tcBorders>
          </w:tcPr>
          <w:p w:rsidR="008F3876" w:rsidRDefault="00163537">
            <w:pPr>
              <w:pStyle w:val="ConsPlusNormal0"/>
              <w:jc w:val="center"/>
            </w:pPr>
            <w:r>
              <w:t xml:space="preserve">3005 90 310 0 </w:t>
            </w:r>
            <w:hyperlink w:anchor="P1280" w:tooltip="&lt;*&gt; В отношении товаров, классифицируемых указанным кодом ТН ВЭД ЕАЭС, следует руководствоваться как кодом ТН ВЭД ЕАЭС, так и наименованием товара.">
              <w:r>
                <w:rPr>
                  <w:color w:val="0000FF"/>
                </w:rPr>
                <w:t>&lt;*&gt;</w:t>
              </w:r>
            </w:hyperlink>
            <w:r>
              <w:t>,</w:t>
            </w:r>
          </w:p>
          <w:p w:rsidR="008F3876" w:rsidRDefault="00163537">
            <w:pPr>
              <w:pStyle w:val="ConsPlusNormal0"/>
              <w:jc w:val="center"/>
            </w:pPr>
            <w:r>
              <w:t xml:space="preserve">3005 90 500 0 </w:t>
            </w:r>
            <w:hyperlink w:anchor="P1280" w:tooltip="&lt;*&gt; В отношении товаров, классифицируемых указанным кодом ТН ВЭД ЕАЭС, следует руководствоваться как кодом ТН ВЭД ЕАЭС, так и наименованием товара.">
              <w:r>
                <w:rPr>
                  <w:color w:val="0000FF"/>
                </w:rPr>
                <w:t>&lt;*&gt;</w:t>
              </w:r>
            </w:hyperlink>
          </w:p>
        </w:tc>
      </w:tr>
      <w:tr w:rsidR="008F3876">
        <w:tblPrEx>
          <w:tblBorders>
            <w:left w:val="none" w:sz="0" w:space="0" w:color="auto"/>
            <w:right w:val="none" w:sz="0" w:space="0" w:color="auto"/>
            <w:insideH w:val="none" w:sz="0" w:space="0" w:color="auto"/>
            <w:insideV w:val="none" w:sz="0" w:space="0" w:color="auto"/>
          </w:tblBorders>
        </w:tblPrEx>
        <w:tc>
          <w:tcPr>
            <w:tcW w:w="9017" w:type="dxa"/>
            <w:gridSpan w:val="2"/>
            <w:tcBorders>
              <w:top w:val="nil"/>
              <w:left w:val="nil"/>
              <w:bottom w:val="nil"/>
              <w:right w:val="nil"/>
            </w:tcBorders>
          </w:tcPr>
          <w:p w:rsidR="008F3876" w:rsidRDefault="00163537">
            <w:pPr>
              <w:pStyle w:val="ConsPlusNormal0"/>
              <w:jc w:val="both"/>
            </w:pPr>
            <w:r>
              <w:t>(в ред. решения Коллегии Евразийской экономической комиссии от 26.05.20</w:t>
            </w:r>
            <w:r>
              <w:t>20 N 70)</w:t>
            </w:r>
          </w:p>
        </w:tc>
      </w:tr>
      <w:tr w:rsidR="008F3876">
        <w:tblPrEx>
          <w:tblBorders>
            <w:left w:val="none" w:sz="0" w:space="0" w:color="auto"/>
            <w:right w:val="none" w:sz="0" w:space="0" w:color="auto"/>
            <w:insideH w:val="none" w:sz="0" w:space="0" w:color="auto"/>
            <w:insideV w:val="none" w:sz="0" w:space="0" w:color="auto"/>
          </w:tblBorders>
        </w:tblPrEx>
        <w:tc>
          <w:tcPr>
            <w:tcW w:w="6463" w:type="dxa"/>
            <w:tcBorders>
              <w:top w:val="nil"/>
              <w:left w:val="nil"/>
              <w:bottom w:val="nil"/>
              <w:right w:val="nil"/>
            </w:tcBorders>
          </w:tcPr>
          <w:p w:rsidR="008F3876" w:rsidRDefault="00163537">
            <w:pPr>
              <w:pStyle w:val="ConsPlusNormal0"/>
            </w:pPr>
            <w:r>
              <w:t xml:space="preserve">Средства дезинфицирующие </w:t>
            </w:r>
            <w:hyperlink w:anchor="P1281" w:tooltip="&lt;**&gt; За исключением товаров, вывозимых с таможенной территории Евразийского экономического союза для использования пассажирами и членами экипажа водных, воздушных судов или пассажирами поездов и работниками поездных бригад, водителями автомобильных транспортны">
              <w:r>
                <w:rPr>
                  <w:color w:val="0000FF"/>
                </w:rPr>
                <w:t>&lt;**&gt;</w:t>
              </w:r>
            </w:hyperlink>
            <w:r>
              <w:t xml:space="preserve">, </w:t>
            </w:r>
            <w:hyperlink w:anchor="P1284" w:tooltip="&lt;****&gt; За исключением товаров, вывозимых с таможенной территории Евразийского экономического союза при наличии подтверждения соответствующего уполномоченного органа государства - члена Евразийского экономического союза.">
              <w:r>
                <w:rPr>
                  <w:color w:val="0000FF"/>
                </w:rPr>
                <w:t>&lt;****&gt;</w:t>
              </w:r>
            </w:hyperlink>
          </w:p>
        </w:tc>
        <w:tc>
          <w:tcPr>
            <w:tcW w:w="2554" w:type="dxa"/>
            <w:tcBorders>
              <w:top w:val="nil"/>
              <w:left w:val="nil"/>
              <w:bottom w:val="nil"/>
              <w:right w:val="nil"/>
            </w:tcBorders>
          </w:tcPr>
          <w:p w:rsidR="008F3876" w:rsidRDefault="00163537">
            <w:pPr>
              <w:pStyle w:val="ConsPlusNormal0"/>
              <w:jc w:val="center"/>
            </w:pPr>
            <w:r>
              <w:t xml:space="preserve">3808 94 </w:t>
            </w:r>
            <w:hyperlink w:anchor="P1280" w:tooltip="&lt;*&gt; В отношении товаров, классифицируемых указанным кодом ТН ВЭД ЕАЭС, следует руководствоваться как кодом ТН ВЭД ЕАЭС, так и наименованием товара.">
              <w:r>
                <w:rPr>
                  <w:color w:val="0000FF"/>
                </w:rPr>
                <w:t>&lt;*&gt;</w:t>
              </w:r>
            </w:hyperlink>
          </w:p>
        </w:tc>
      </w:tr>
      <w:tr w:rsidR="008F3876">
        <w:tblPrEx>
          <w:tblBorders>
            <w:left w:val="none" w:sz="0" w:space="0" w:color="auto"/>
            <w:right w:val="none" w:sz="0" w:space="0" w:color="auto"/>
            <w:insideH w:val="none" w:sz="0" w:space="0" w:color="auto"/>
            <w:insideV w:val="none" w:sz="0" w:space="0" w:color="auto"/>
          </w:tblBorders>
        </w:tblPrEx>
        <w:tc>
          <w:tcPr>
            <w:tcW w:w="9017" w:type="dxa"/>
            <w:gridSpan w:val="2"/>
            <w:tcBorders>
              <w:top w:val="nil"/>
              <w:left w:val="nil"/>
              <w:bottom w:val="nil"/>
              <w:right w:val="nil"/>
            </w:tcBorders>
          </w:tcPr>
          <w:p w:rsidR="008F3876" w:rsidRDefault="00163537">
            <w:pPr>
              <w:pStyle w:val="ConsPlusNormal0"/>
              <w:jc w:val="both"/>
            </w:pPr>
            <w:r>
              <w:lastRenderedPageBreak/>
              <w:t>(в ред. решения</w:t>
            </w:r>
            <w:r>
              <w:t xml:space="preserve"> Коллегии Евразийской экономической комиссии от 26.05.2020 N 70)</w:t>
            </w:r>
          </w:p>
        </w:tc>
      </w:tr>
      <w:tr w:rsidR="008F3876">
        <w:tblPrEx>
          <w:tblBorders>
            <w:left w:val="none" w:sz="0" w:space="0" w:color="auto"/>
            <w:right w:val="none" w:sz="0" w:space="0" w:color="auto"/>
            <w:insideH w:val="none" w:sz="0" w:space="0" w:color="auto"/>
            <w:insideV w:val="none" w:sz="0" w:space="0" w:color="auto"/>
          </w:tblBorders>
        </w:tblPrEx>
        <w:tc>
          <w:tcPr>
            <w:tcW w:w="6463" w:type="dxa"/>
            <w:tcBorders>
              <w:top w:val="nil"/>
              <w:left w:val="nil"/>
              <w:bottom w:val="nil"/>
              <w:right w:val="nil"/>
            </w:tcBorders>
          </w:tcPr>
          <w:p w:rsidR="008F3876" w:rsidRDefault="00163537">
            <w:pPr>
              <w:pStyle w:val="ConsPlusNormal0"/>
            </w:pPr>
            <w:r>
              <w:t xml:space="preserve">Бахилы </w:t>
            </w:r>
            <w:hyperlink w:anchor="P1281" w:tooltip="&lt;**&gt; За исключением товаров, вывозимых с таможенной территории Евразийского экономического союза для использования пассажирами и членами экипажа водных, воздушных судов или пассажирами поездов и работниками поездных бригад, водителями автомобильных транспортны">
              <w:r>
                <w:rPr>
                  <w:color w:val="0000FF"/>
                </w:rPr>
                <w:t>&lt;**&gt;</w:t>
              </w:r>
            </w:hyperlink>
            <w:r>
              <w:t xml:space="preserve">, </w:t>
            </w:r>
            <w:hyperlink w:anchor="P1286" w:tooltip="&lt;*****&gt; За исключением товаров, вывозимых с таможенной территории Евразийского экономического союза в рамках целевых поставок при наличии решения соответствующего уполномоченного органа государства - члена Евразийского экономического союза, с территории которо">
              <w:r>
                <w:rPr>
                  <w:color w:val="0000FF"/>
                </w:rPr>
                <w:t>&lt;*****&gt;</w:t>
              </w:r>
            </w:hyperlink>
          </w:p>
        </w:tc>
        <w:tc>
          <w:tcPr>
            <w:tcW w:w="2554" w:type="dxa"/>
            <w:tcBorders>
              <w:top w:val="nil"/>
              <w:left w:val="nil"/>
              <w:bottom w:val="nil"/>
              <w:right w:val="nil"/>
            </w:tcBorders>
          </w:tcPr>
          <w:p w:rsidR="008F3876" w:rsidRDefault="00163537">
            <w:pPr>
              <w:pStyle w:val="ConsPlusNormal0"/>
              <w:jc w:val="center"/>
            </w:pPr>
            <w:r>
              <w:t xml:space="preserve">3926 </w:t>
            </w:r>
            <w:hyperlink w:anchor="P1280" w:tooltip="&lt;*&gt; В отношении товаров, классифицируемых указанным кодом ТН ВЭД ЕАЭС, следует руководствоваться как кодом ТН ВЭД ЕАЭС, так и наименованием товара.">
              <w:r>
                <w:rPr>
                  <w:color w:val="0000FF"/>
                </w:rPr>
                <w:t>&lt;*&gt;</w:t>
              </w:r>
            </w:hyperlink>
          </w:p>
        </w:tc>
      </w:tr>
      <w:tr w:rsidR="008F3876">
        <w:tblPrEx>
          <w:tblBorders>
            <w:left w:val="none" w:sz="0" w:space="0" w:color="auto"/>
            <w:right w:val="none" w:sz="0" w:space="0" w:color="auto"/>
            <w:insideH w:val="none" w:sz="0" w:space="0" w:color="auto"/>
            <w:insideV w:val="none" w:sz="0" w:space="0" w:color="auto"/>
          </w:tblBorders>
        </w:tblPrEx>
        <w:tc>
          <w:tcPr>
            <w:tcW w:w="9017" w:type="dxa"/>
            <w:gridSpan w:val="2"/>
            <w:tcBorders>
              <w:top w:val="nil"/>
              <w:left w:val="nil"/>
              <w:bottom w:val="nil"/>
              <w:right w:val="nil"/>
            </w:tcBorders>
          </w:tcPr>
          <w:p w:rsidR="008F3876" w:rsidRDefault="00163537">
            <w:pPr>
              <w:pStyle w:val="ConsPlusNormal0"/>
              <w:jc w:val="both"/>
            </w:pPr>
            <w:r>
              <w:t>(в ред. решения Коллегии Евразийской экономической комиссии от 16.06.202</w:t>
            </w:r>
            <w:r>
              <w:t>0 N 77)</w:t>
            </w:r>
          </w:p>
        </w:tc>
      </w:tr>
      <w:tr w:rsidR="008F3876">
        <w:tblPrEx>
          <w:tblBorders>
            <w:left w:val="none" w:sz="0" w:space="0" w:color="auto"/>
            <w:right w:val="none" w:sz="0" w:space="0" w:color="auto"/>
            <w:insideH w:val="none" w:sz="0" w:space="0" w:color="auto"/>
            <w:insideV w:val="none" w:sz="0" w:space="0" w:color="auto"/>
          </w:tblBorders>
        </w:tblPrEx>
        <w:tc>
          <w:tcPr>
            <w:tcW w:w="6463" w:type="dxa"/>
            <w:tcBorders>
              <w:top w:val="nil"/>
              <w:left w:val="nil"/>
              <w:bottom w:val="nil"/>
              <w:right w:val="nil"/>
            </w:tcBorders>
          </w:tcPr>
          <w:p w:rsidR="008F3876" w:rsidRDefault="00163537">
            <w:pPr>
              <w:pStyle w:val="ConsPlusNormal0"/>
            </w:pPr>
            <w:r>
              <w:t xml:space="preserve">Одежда и принадлежности к одежде (включая перчатки) </w:t>
            </w:r>
            <w:hyperlink w:anchor="P1281" w:tooltip="&lt;**&gt; За исключением товаров, вывозимых с таможенной территории Евразийского экономического союза для использования пассажирами и членами экипажа водных, воздушных судов или пассажирами поездов и работниками поездных бригад, водителями автомобильных транспортны">
              <w:r>
                <w:rPr>
                  <w:color w:val="0000FF"/>
                </w:rPr>
                <w:t>&lt;**&gt;</w:t>
              </w:r>
            </w:hyperlink>
            <w:r>
              <w:t xml:space="preserve">, </w:t>
            </w:r>
            <w:hyperlink w:anchor="P1286" w:tooltip="&lt;*****&gt; За исключением товаров, вывозимых с таможенной территории Евразийского экономического союза в рамках целевых поставок при наличии решения соответствующего уполномоченного органа государства - члена Евразийского экономического союза, с территории которо">
              <w:r>
                <w:rPr>
                  <w:color w:val="0000FF"/>
                </w:rPr>
                <w:t>&lt;*****&gt;</w:t>
              </w:r>
            </w:hyperlink>
          </w:p>
        </w:tc>
        <w:tc>
          <w:tcPr>
            <w:tcW w:w="2554" w:type="dxa"/>
            <w:tcBorders>
              <w:top w:val="nil"/>
              <w:left w:val="nil"/>
              <w:bottom w:val="nil"/>
              <w:right w:val="nil"/>
            </w:tcBorders>
          </w:tcPr>
          <w:p w:rsidR="008F3876" w:rsidRDefault="00163537">
            <w:pPr>
              <w:pStyle w:val="ConsPlusNormal0"/>
              <w:jc w:val="center"/>
            </w:pPr>
            <w:r>
              <w:t xml:space="preserve">3926 20 000 0 </w:t>
            </w:r>
            <w:hyperlink w:anchor="P1280" w:tooltip="&lt;*&gt; В отношении товаров, классифицируемых указанным кодом ТН ВЭД ЕАЭС, следует руководствоваться как кодом ТН ВЭД ЕАЭС, так и наименованием товара.">
              <w:r>
                <w:rPr>
                  <w:color w:val="0000FF"/>
                </w:rPr>
                <w:t>&lt;*&gt;</w:t>
              </w:r>
            </w:hyperlink>
          </w:p>
        </w:tc>
      </w:tr>
      <w:tr w:rsidR="008F3876">
        <w:tblPrEx>
          <w:tblBorders>
            <w:left w:val="none" w:sz="0" w:space="0" w:color="auto"/>
            <w:right w:val="none" w:sz="0" w:space="0" w:color="auto"/>
            <w:insideH w:val="none" w:sz="0" w:space="0" w:color="auto"/>
            <w:insideV w:val="none" w:sz="0" w:space="0" w:color="auto"/>
          </w:tblBorders>
        </w:tblPrEx>
        <w:tc>
          <w:tcPr>
            <w:tcW w:w="9017" w:type="dxa"/>
            <w:gridSpan w:val="2"/>
            <w:tcBorders>
              <w:top w:val="nil"/>
              <w:left w:val="nil"/>
              <w:bottom w:val="nil"/>
              <w:right w:val="nil"/>
            </w:tcBorders>
          </w:tcPr>
          <w:p w:rsidR="008F3876" w:rsidRDefault="00163537">
            <w:pPr>
              <w:pStyle w:val="ConsPlusNormal0"/>
              <w:jc w:val="both"/>
            </w:pPr>
            <w:r>
              <w:t>(в ред. решения Коллегии Евразийской экономической комиссии от 16.06.2020 N 77)</w:t>
            </w:r>
          </w:p>
        </w:tc>
      </w:tr>
      <w:tr w:rsidR="008F3876">
        <w:tblPrEx>
          <w:tblBorders>
            <w:left w:val="none" w:sz="0" w:space="0" w:color="auto"/>
            <w:right w:val="none" w:sz="0" w:space="0" w:color="auto"/>
            <w:insideH w:val="none" w:sz="0" w:space="0" w:color="auto"/>
            <w:insideV w:val="none" w:sz="0" w:space="0" w:color="auto"/>
          </w:tblBorders>
        </w:tblPrEx>
        <w:tc>
          <w:tcPr>
            <w:tcW w:w="6463" w:type="dxa"/>
            <w:tcBorders>
              <w:top w:val="nil"/>
              <w:left w:val="nil"/>
              <w:bottom w:val="nil"/>
              <w:right w:val="nil"/>
            </w:tcBorders>
            <w:vAlign w:val="bottom"/>
          </w:tcPr>
          <w:p w:rsidR="008F3876" w:rsidRDefault="00163537">
            <w:pPr>
              <w:pStyle w:val="ConsPlusNormal0"/>
            </w:pPr>
            <w:r>
              <w:t xml:space="preserve">Одежда и принадлежности к одежде (включая перчатки) из вулканизованной резины, кроме твердой резины, для различных целей </w:t>
            </w:r>
            <w:hyperlink w:anchor="P1281" w:tooltip="&lt;**&gt; За исключением товаров, вывозимых с таможенной территории Евразийского экономического союза для использования пассажирами и членами экипажа водных, воздушных судов или пассажирами поездов и работниками поездных бригад, водителями автомобильных транспортны">
              <w:r>
                <w:rPr>
                  <w:color w:val="0000FF"/>
                </w:rPr>
                <w:t>&lt;**&gt;</w:t>
              </w:r>
            </w:hyperlink>
            <w:r>
              <w:t xml:space="preserve">, </w:t>
            </w:r>
            <w:hyperlink w:anchor="P1286" w:tooltip="&lt;*****&gt; За исключением товаров, вывозимых с таможенной территории Евразийского экономического союза в рамках целевых поставок при наличии решения соответствующего уполномоченного органа государства - члена Евразийского экономического союза, с территории которо">
              <w:r>
                <w:rPr>
                  <w:color w:val="0000FF"/>
                </w:rPr>
                <w:t>&lt;*****&gt;</w:t>
              </w:r>
            </w:hyperlink>
          </w:p>
        </w:tc>
        <w:tc>
          <w:tcPr>
            <w:tcW w:w="2554" w:type="dxa"/>
            <w:tcBorders>
              <w:top w:val="nil"/>
              <w:left w:val="nil"/>
              <w:bottom w:val="nil"/>
              <w:right w:val="nil"/>
            </w:tcBorders>
          </w:tcPr>
          <w:p w:rsidR="008F3876" w:rsidRDefault="00163537">
            <w:pPr>
              <w:pStyle w:val="ConsPlusNormal0"/>
              <w:jc w:val="center"/>
            </w:pPr>
            <w:r>
              <w:t xml:space="preserve">4015 </w:t>
            </w:r>
            <w:hyperlink w:anchor="P1280" w:tooltip="&lt;*&gt; В отношении товаров, классифицируемых указанным кодом ТН ВЭД ЕАЭС, следует руководствоваться как кодом ТН ВЭД ЕАЭС, так и наименованием товара.">
              <w:r>
                <w:rPr>
                  <w:color w:val="0000FF"/>
                </w:rPr>
                <w:t>&lt;*&gt;</w:t>
              </w:r>
            </w:hyperlink>
          </w:p>
        </w:tc>
      </w:tr>
      <w:tr w:rsidR="008F3876">
        <w:tblPrEx>
          <w:tblBorders>
            <w:left w:val="none" w:sz="0" w:space="0" w:color="auto"/>
            <w:right w:val="none" w:sz="0" w:space="0" w:color="auto"/>
            <w:insideH w:val="none" w:sz="0" w:space="0" w:color="auto"/>
            <w:insideV w:val="none" w:sz="0" w:space="0" w:color="auto"/>
          </w:tblBorders>
        </w:tblPrEx>
        <w:tc>
          <w:tcPr>
            <w:tcW w:w="9017" w:type="dxa"/>
            <w:gridSpan w:val="2"/>
            <w:tcBorders>
              <w:top w:val="nil"/>
              <w:left w:val="nil"/>
              <w:bottom w:val="nil"/>
              <w:right w:val="nil"/>
            </w:tcBorders>
          </w:tcPr>
          <w:p w:rsidR="008F3876" w:rsidRDefault="00163537">
            <w:pPr>
              <w:pStyle w:val="ConsPlusNormal0"/>
              <w:jc w:val="both"/>
            </w:pPr>
            <w:r>
              <w:t>(в ред. решения Коллегии Евразийской экономической комиссии от 16.06.2020 N 77)</w:t>
            </w:r>
          </w:p>
        </w:tc>
      </w:tr>
      <w:tr w:rsidR="008F3876">
        <w:tblPrEx>
          <w:tblBorders>
            <w:left w:val="none" w:sz="0" w:space="0" w:color="auto"/>
            <w:right w:val="none" w:sz="0" w:space="0" w:color="auto"/>
            <w:insideH w:val="none" w:sz="0" w:space="0" w:color="auto"/>
            <w:insideV w:val="none" w:sz="0" w:space="0" w:color="auto"/>
          </w:tblBorders>
        </w:tblPrEx>
        <w:tc>
          <w:tcPr>
            <w:tcW w:w="6463" w:type="dxa"/>
            <w:tcBorders>
              <w:top w:val="nil"/>
              <w:left w:val="nil"/>
              <w:bottom w:val="nil"/>
              <w:right w:val="nil"/>
            </w:tcBorders>
          </w:tcPr>
          <w:p w:rsidR="008F3876" w:rsidRDefault="00163537">
            <w:pPr>
              <w:pStyle w:val="ConsPlusNormal0"/>
            </w:pPr>
            <w:r>
              <w:t>Нетканые материалы, пропитанные или непропитанные, с покрытием или без покрытия, дублированные или недублированные</w:t>
            </w:r>
          </w:p>
        </w:tc>
        <w:tc>
          <w:tcPr>
            <w:tcW w:w="2554" w:type="dxa"/>
            <w:tcBorders>
              <w:top w:val="nil"/>
              <w:left w:val="nil"/>
              <w:bottom w:val="nil"/>
              <w:right w:val="nil"/>
            </w:tcBorders>
            <w:vAlign w:val="bottom"/>
          </w:tcPr>
          <w:p w:rsidR="008F3876" w:rsidRDefault="00163537">
            <w:pPr>
              <w:pStyle w:val="ConsPlusNormal0"/>
              <w:jc w:val="center"/>
            </w:pPr>
            <w:r>
              <w:t>5603 11 100 0,</w:t>
            </w:r>
          </w:p>
          <w:p w:rsidR="008F3876" w:rsidRDefault="00163537">
            <w:pPr>
              <w:pStyle w:val="ConsPlusNormal0"/>
              <w:jc w:val="center"/>
            </w:pPr>
            <w:r>
              <w:t xml:space="preserve">5603 11 900 0 </w:t>
            </w:r>
            <w:hyperlink w:anchor="P1288" w:tooltip="&lt;******&gt; За исключением товаров, вывозимых с таможенной территории Евразийского экономического союза при наличии подтверждения соответствующего уполномоченного органа (организации) государства - члена Евразийского экономического союза (для Республики Беларусь ">
              <w:r>
                <w:rPr>
                  <w:color w:val="0000FF"/>
                </w:rPr>
                <w:t>&lt;******&gt;</w:t>
              </w:r>
            </w:hyperlink>
            <w:r>
              <w:t>,</w:t>
            </w:r>
          </w:p>
          <w:p w:rsidR="008F3876" w:rsidRDefault="00163537">
            <w:pPr>
              <w:pStyle w:val="ConsPlusNormal0"/>
              <w:jc w:val="center"/>
            </w:pPr>
            <w:r>
              <w:t xml:space="preserve">5603 12 100 0 </w:t>
            </w:r>
            <w:hyperlink w:anchor="P1288" w:tooltip="&lt;******&gt; За исключением товаров, вывозимых с таможенной территории Евразийского экономического союза при наличии подтверждения соответствующего уполномоченного органа (организации) государства - члена Евразийского экономического союза (для Республики Беларусь ">
              <w:r>
                <w:rPr>
                  <w:color w:val="0000FF"/>
                </w:rPr>
                <w:t>&lt;******&gt;</w:t>
              </w:r>
            </w:hyperlink>
            <w:r>
              <w:t>,</w:t>
            </w:r>
          </w:p>
          <w:p w:rsidR="008F3876" w:rsidRDefault="00163537">
            <w:pPr>
              <w:pStyle w:val="ConsPlusNormal0"/>
              <w:jc w:val="center"/>
            </w:pPr>
            <w:r>
              <w:t>56</w:t>
            </w:r>
            <w:r>
              <w:t xml:space="preserve">03 12 900 0 </w:t>
            </w:r>
            <w:hyperlink w:anchor="P1288" w:tooltip="&lt;******&gt; За исключением товаров, вывозимых с таможенной территории Евразийского экономического союза при наличии подтверждения соответствующего уполномоченного органа (организации) государства - члена Евразийского экономического союза (для Республики Беларусь ">
              <w:r>
                <w:rPr>
                  <w:color w:val="0000FF"/>
                </w:rPr>
                <w:t>&lt;******&gt;</w:t>
              </w:r>
            </w:hyperlink>
            <w:r>
              <w:t>,</w:t>
            </w:r>
          </w:p>
          <w:p w:rsidR="008F3876" w:rsidRDefault="00163537">
            <w:pPr>
              <w:pStyle w:val="ConsPlusNormal0"/>
              <w:jc w:val="center"/>
            </w:pPr>
            <w:r>
              <w:t>5603 91 100 0,</w:t>
            </w:r>
          </w:p>
          <w:p w:rsidR="008F3876" w:rsidRDefault="00163537">
            <w:pPr>
              <w:pStyle w:val="ConsPlusNormal0"/>
              <w:jc w:val="center"/>
            </w:pPr>
            <w:r>
              <w:t>5603 91 900 0,</w:t>
            </w:r>
          </w:p>
          <w:p w:rsidR="008F3876" w:rsidRDefault="00163537">
            <w:pPr>
              <w:pStyle w:val="ConsPlusNormal0"/>
              <w:jc w:val="center"/>
            </w:pPr>
            <w:r>
              <w:t>5603 92 100 0,</w:t>
            </w:r>
          </w:p>
          <w:p w:rsidR="008F3876" w:rsidRDefault="00163537">
            <w:pPr>
              <w:pStyle w:val="ConsPlusNormal0"/>
              <w:jc w:val="center"/>
            </w:pPr>
            <w:r>
              <w:t>5603 92 900 0</w:t>
            </w:r>
          </w:p>
        </w:tc>
      </w:tr>
      <w:tr w:rsidR="008F3876">
        <w:tblPrEx>
          <w:tblBorders>
            <w:left w:val="none" w:sz="0" w:space="0" w:color="auto"/>
            <w:right w:val="none" w:sz="0" w:space="0" w:color="auto"/>
            <w:insideH w:val="none" w:sz="0" w:space="0" w:color="auto"/>
            <w:insideV w:val="none" w:sz="0" w:space="0" w:color="auto"/>
          </w:tblBorders>
        </w:tblPrEx>
        <w:tc>
          <w:tcPr>
            <w:tcW w:w="9017" w:type="dxa"/>
            <w:gridSpan w:val="2"/>
            <w:tcBorders>
              <w:top w:val="nil"/>
              <w:left w:val="nil"/>
              <w:bottom w:val="nil"/>
              <w:right w:val="nil"/>
            </w:tcBorders>
          </w:tcPr>
          <w:p w:rsidR="008F3876" w:rsidRDefault="00163537">
            <w:pPr>
              <w:pStyle w:val="ConsPlusNormal0"/>
              <w:jc w:val="both"/>
            </w:pPr>
            <w:r>
              <w:t>(в ред. решения Коллегии Евразийской экономической комиссии от 26.05.2020 N 70)</w:t>
            </w:r>
          </w:p>
        </w:tc>
      </w:tr>
      <w:tr w:rsidR="008F3876">
        <w:tblPrEx>
          <w:tblBorders>
            <w:left w:val="none" w:sz="0" w:space="0" w:color="auto"/>
            <w:right w:val="none" w:sz="0" w:space="0" w:color="auto"/>
            <w:insideH w:val="none" w:sz="0" w:space="0" w:color="auto"/>
            <w:insideV w:val="none" w:sz="0" w:space="0" w:color="auto"/>
          </w:tblBorders>
        </w:tblPrEx>
        <w:tc>
          <w:tcPr>
            <w:tcW w:w="6463" w:type="dxa"/>
            <w:tcBorders>
              <w:top w:val="nil"/>
              <w:left w:val="nil"/>
              <w:bottom w:val="nil"/>
              <w:right w:val="nil"/>
            </w:tcBorders>
          </w:tcPr>
          <w:p w:rsidR="008F3876" w:rsidRDefault="00163537">
            <w:pPr>
              <w:pStyle w:val="ConsPlusNormal0"/>
            </w:pPr>
            <w:r>
              <w:t>Текстильные материалы, пропитанные, с покрытием или дублированные пластмассами, кроме материалов товарной позиции 5902</w:t>
            </w:r>
          </w:p>
        </w:tc>
        <w:tc>
          <w:tcPr>
            <w:tcW w:w="2554" w:type="dxa"/>
            <w:tcBorders>
              <w:top w:val="nil"/>
              <w:left w:val="nil"/>
              <w:bottom w:val="nil"/>
              <w:right w:val="nil"/>
            </w:tcBorders>
          </w:tcPr>
          <w:p w:rsidR="008F3876" w:rsidRDefault="00163537">
            <w:pPr>
              <w:pStyle w:val="ConsPlusNormal0"/>
              <w:jc w:val="center"/>
            </w:pPr>
            <w:r>
              <w:t>5903</w:t>
            </w:r>
          </w:p>
          <w:p w:rsidR="008F3876" w:rsidRDefault="00163537">
            <w:pPr>
              <w:pStyle w:val="ConsPlusNormal0"/>
              <w:jc w:val="center"/>
            </w:pPr>
            <w:r>
              <w:t>(кроме 5903 10,</w:t>
            </w:r>
          </w:p>
          <w:p w:rsidR="008F3876" w:rsidRDefault="00163537">
            <w:pPr>
              <w:pStyle w:val="ConsPlusNormal0"/>
              <w:jc w:val="center"/>
            </w:pPr>
            <w:r>
              <w:t>5903 20 900 0,</w:t>
            </w:r>
          </w:p>
          <w:p w:rsidR="008F3876" w:rsidRDefault="00163537">
            <w:pPr>
              <w:pStyle w:val="ConsPlusNormal0"/>
              <w:jc w:val="center"/>
            </w:pPr>
            <w:r>
              <w:t>5903 90 100 0,</w:t>
            </w:r>
          </w:p>
          <w:p w:rsidR="008F3876" w:rsidRDefault="00163537">
            <w:pPr>
              <w:pStyle w:val="ConsPlusNormal0"/>
              <w:jc w:val="center"/>
            </w:pPr>
            <w:r>
              <w:t>5903 90 990 0)</w:t>
            </w:r>
          </w:p>
        </w:tc>
      </w:tr>
      <w:tr w:rsidR="008F3876">
        <w:tblPrEx>
          <w:tblBorders>
            <w:left w:val="none" w:sz="0" w:space="0" w:color="auto"/>
            <w:right w:val="none" w:sz="0" w:space="0" w:color="auto"/>
            <w:insideH w:val="none" w:sz="0" w:space="0" w:color="auto"/>
            <w:insideV w:val="none" w:sz="0" w:space="0" w:color="auto"/>
          </w:tblBorders>
        </w:tblPrEx>
        <w:tc>
          <w:tcPr>
            <w:tcW w:w="9017" w:type="dxa"/>
            <w:gridSpan w:val="2"/>
            <w:tcBorders>
              <w:top w:val="nil"/>
              <w:left w:val="nil"/>
              <w:bottom w:val="nil"/>
              <w:right w:val="nil"/>
            </w:tcBorders>
          </w:tcPr>
          <w:p w:rsidR="008F3876" w:rsidRDefault="00163537">
            <w:pPr>
              <w:pStyle w:val="ConsPlusNormal0"/>
              <w:jc w:val="both"/>
            </w:pPr>
            <w:r>
              <w:t>(в ред. решения</w:t>
            </w:r>
            <w:r>
              <w:t xml:space="preserve"> Коллегии Евразийской экономической комиссии от 26.05.2020 N 70)</w:t>
            </w:r>
          </w:p>
        </w:tc>
      </w:tr>
      <w:tr w:rsidR="008F3876">
        <w:tblPrEx>
          <w:tblBorders>
            <w:left w:val="none" w:sz="0" w:space="0" w:color="auto"/>
            <w:right w:val="none" w:sz="0" w:space="0" w:color="auto"/>
            <w:insideH w:val="none" w:sz="0" w:space="0" w:color="auto"/>
            <w:insideV w:val="none" w:sz="0" w:space="0" w:color="auto"/>
          </w:tblBorders>
        </w:tblPrEx>
        <w:tc>
          <w:tcPr>
            <w:tcW w:w="9017" w:type="dxa"/>
            <w:gridSpan w:val="2"/>
            <w:tcBorders>
              <w:top w:val="nil"/>
              <w:left w:val="nil"/>
              <w:bottom w:val="nil"/>
              <w:right w:val="nil"/>
            </w:tcBorders>
          </w:tcPr>
          <w:p w:rsidR="008F3876" w:rsidRDefault="00163537">
            <w:pPr>
              <w:pStyle w:val="ConsPlusNormal0"/>
              <w:jc w:val="both"/>
            </w:pPr>
            <w:r>
              <w:t>Позиция исключена. - Решение Коллегии Евразийской экономической комиссии от 26.05.2020 N 70</w:t>
            </w:r>
          </w:p>
        </w:tc>
      </w:tr>
      <w:tr w:rsidR="008F3876">
        <w:tblPrEx>
          <w:tblBorders>
            <w:left w:val="none" w:sz="0" w:space="0" w:color="auto"/>
            <w:right w:val="none" w:sz="0" w:space="0" w:color="auto"/>
            <w:insideH w:val="none" w:sz="0" w:space="0" w:color="auto"/>
            <w:insideV w:val="none" w:sz="0" w:space="0" w:color="auto"/>
          </w:tblBorders>
        </w:tblPrEx>
        <w:tc>
          <w:tcPr>
            <w:tcW w:w="6463" w:type="dxa"/>
            <w:tcBorders>
              <w:top w:val="nil"/>
              <w:left w:val="nil"/>
              <w:bottom w:val="nil"/>
              <w:right w:val="nil"/>
            </w:tcBorders>
          </w:tcPr>
          <w:p w:rsidR="008F3876" w:rsidRDefault="00163537">
            <w:pPr>
              <w:pStyle w:val="ConsPlusNormal0"/>
            </w:pPr>
            <w:r>
              <w:t xml:space="preserve">Предметы одежды, изготовленные из материалов товарной позиции 5603, 5903, 5906 </w:t>
            </w:r>
            <w:hyperlink w:anchor="P1281" w:tooltip="&lt;**&gt; За исключением товаров, вывозимых с таможенной территории Евразийского экономического союза для использования пассажирами и членами экипажа водных, воздушных судов или пассажирами поездов и работниками поездных бригад, водителями автомобильных транспортны">
              <w:r>
                <w:rPr>
                  <w:color w:val="0000FF"/>
                </w:rPr>
                <w:t>&lt;**&gt;</w:t>
              </w:r>
            </w:hyperlink>
            <w:r>
              <w:t xml:space="preserve">, </w:t>
            </w:r>
            <w:hyperlink w:anchor="P1286" w:tooltip="&lt;*****&gt; За исключением товаров, вывозимых с таможенной территории Евразийского экономического союза в рамках целевых поставок при наличии решения соответствующего уполномоченного органа государства - члена Евразийского экономического союза, с территории которо">
              <w:r>
                <w:rPr>
                  <w:color w:val="0000FF"/>
                </w:rPr>
                <w:t>&lt;*****&gt;</w:t>
              </w:r>
            </w:hyperlink>
          </w:p>
        </w:tc>
        <w:tc>
          <w:tcPr>
            <w:tcW w:w="2554" w:type="dxa"/>
            <w:tcBorders>
              <w:top w:val="nil"/>
              <w:left w:val="nil"/>
              <w:bottom w:val="nil"/>
              <w:right w:val="nil"/>
            </w:tcBorders>
          </w:tcPr>
          <w:p w:rsidR="008F3876" w:rsidRDefault="00163537">
            <w:pPr>
              <w:pStyle w:val="ConsPlusNormal0"/>
              <w:jc w:val="center"/>
            </w:pPr>
            <w:r>
              <w:t xml:space="preserve">6210 10 920 0 </w:t>
            </w:r>
            <w:hyperlink w:anchor="P1280" w:tooltip="&lt;*&gt; В отношении товаров, классифицируемых указанным кодом ТН ВЭД ЕАЭС, следует руководствоваться как кодом ТН ВЭД ЕАЭС, так и наименованием товара.">
              <w:r>
                <w:rPr>
                  <w:color w:val="0000FF"/>
                </w:rPr>
                <w:t>&lt;*&gt;</w:t>
              </w:r>
            </w:hyperlink>
            <w:r>
              <w:t>,</w:t>
            </w:r>
          </w:p>
          <w:p w:rsidR="008F3876" w:rsidRDefault="00163537">
            <w:pPr>
              <w:pStyle w:val="ConsPlusNormal0"/>
              <w:jc w:val="center"/>
            </w:pPr>
            <w:r>
              <w:t xml:space="preserve">6210 10 980 0 </w:t>
            </w:r>
            <w:hyperlink w:anchor="P1280" w:tooltip="&lt;*&gt; В отношении товаров, классифицируемых указанным кодом ТН ВЭД ЕАЭС, следует руководствоваться как кодом ТН ВЭД ЕАЭС, так и наименованием товара.">
              <w:r>
                <w:rPr>
                  <w:color w:val="0000FF"/>
                </w:rPr>
                <w:t>&lt;*&gt;</w:t>
              </w:r>
            </w:hyperlink>
            <w:r>
              <w:t>,</w:t>
            </w:r>
          </w:p>
          <w:p w:rsidR="008F3876" w:rsidRDefault="00163537">
            <w:pPr>
              <w:pStyle w:val="ConsPlusNormal0"/>
              <w:jc w:val="center"/>
            </w:pPr>
            <w:r>
              <w:t xml:space="preserve">6210 40 000 0 </w:t>
            </w:r>
            <w:hyperlink w:anchor="P1280" w:tooltip="&lt;*&gt; В отношении товаров, классифицируемых указанным кодом ТН ВЭД ЕАЭС, следует руководствоваться как кодом ТН ВЭД ЕАЭС, так и наименованием товара.">
              <w:r>
                <w:rPr>
                  <w:color w:val="0000FF"/>
                </w:rPr>
                <w:t>&lt;*&gt;</w:t>
              </w:r>
            </w:hyperlink>
            <w:r>
              <w:t>,</w:t>
            </w:r>
          </w:p>
          <w:p w:rsidR="008F3876" w:rsidRDefault="00163537">
            <w:pPr>
              <w:pStyle w:val="ConsPlusNormal0"/>
              <w:jc w:val="center"/>
            </w:pPr>
            <w:r>
              <w:t xml:space="preserve">6210 50 000 0 </w:t>
            </w:r>
            <w:hyperlink w:anchor="P1280" w:tooltip="&lt;*&gt; В отношении товаров, классифицируемых указанным кодом ТН ВЭД ЕАЭС, следует руководствоваться как кодом ТН ВЭД ЕАЭС, так и наименованием товара.">
              <w:r>
                <w:rPr>
                  <w:color w:val="0000FF"/>
                </w:rPr>
                <w:t>&lt;*&gt;</w:t>
              </w:r>
            </w:hyperlink>
          </w:p>
        </w:tc>
      </w:tr>
      <w:tr w:rsidR="008F3876">
        <w:tblPrEx>
          <w:tblBorders>
            <w:left w:val="none" w:sz="0" w:space="0" w:color="auto"/>
            <w:right w:val="none" w:sz="0" w:space="0" w:color="auto"/>
            <w:insideH w:val="none" w:sz="0" w:space="0" w:color="auto"/>
            <w:insideV w:val="none" w:sz="0" w:space="0" w:color="auto"/>
          </w:tblBorders>
        </w:tblPrEx>
        <w:tc>
          <w:tcPr>
            <w:tcW w:w="9017" w:type="dxa"/>
            <w:gridSpan w:val="2"/>
            <w:tcBorders>
              <w:top w:val="nil"/>
              <w:left w:val="nil"/>
              <w:bottom w:val="nil"/>
              <w:right w:val="nil"/>
            </w:tcBorders>
          </w:tcPr>
          <w:p w:rsidR="008F3876" w:rsidRDefault="00163537">
            <w:pPr>
              <w:pStyle w:val="ConsPlusNormal0"/>
              <w:jc w:val="both"/>
            </w:pPr>
            <w:r>
              <w:t>(в ред. решения Коллегии Евразийской экономической комиссии от 16.06.2020 N 77)</w:t>
            </w:r>
          </w:p>
        </w:tc>
      </w:tr>
      <w:tr w:rsidR="008F3876">
        <w:tblPrEx>
          <w:tblBorders>
            <w:left w:val="none" w:sz="0" w:space="0" w:color="auto"/>
            <w:right w:val="none" w:sz="0" w:space="0" w:color="auto"/>
            <w:insideH w:val="none" w:sz="0" w:space="0" w:color="auto"/>
            <w:insideV w:val="none" w:sz="0" w:space="0" w:color="auto"/>
          </w:tblBorders>
        </w:tblPrEx>
        <w:tc>
          <w:tcPr>
            <w:tcW w:w="6463" w:type="dxa"/>
            <w:tcBorders>
              <w:top w:val="nil"/>
              <w:left w:val="nil"/>
              <w:bottom w:val="nil"/>
              <w:right w:val="nil"/>
            </w:tcBorders>
          </w:tcPr>
          <w:p w:rsidR="008F3876" w:rsidRDefault="00163537">
            <w:pPr>
              <w:pStyle w:val="ConsPlusNormal0"/>
            </w:pPr>
            <w:r>
              <w:t xml:space="preserve">Маски, полумаски, маски-респираторы, респираторы </w:t>
            </w:r>
            <w:hyperlink w:anchor="P1281" w:tooltip="&lt;**&gt; За исключением товаров, вывозимых с таможенной территории Евразийского экономического союза для использования пассажирами и членами экипажа водных, воздушных судов или пассажирами поездов и работниками поездных бригад, водителями автомобильных транспортны">
              <w:r>
                <w:rPr>
                  <w:color w:val="0000FF"/>
                </w:rPr>
                <w:t>&lt;**&gt;</w:t>
              </w:r>
            </w:hyperlink>
            <w:r>
              <w:t xml:space="preserve">, </w:t>
            </w:r>
            <w:hyperlink w:anchor="P1286" w:tooltip="&lt;*****&gt; За исключением товаров, вывозимых с таможенной территории Евразийского экономического союза в рамках целевых поставок при наличии решения соответствующего уполномоченного органа государства - члена Евразийского экономического союза, с территории которо">
              <w:r>
                <w:rPr>
                  <w:color w:val="0000FF"/>
                </w:rPr>
                <w:t>&lt;*****&gt;</w:t>
              </w:r>
            </w:hyperlink>
          </w:p>
        </w:tc>
        <w:tc>
          <w:tcPr>
            <w:tcW w:w="2554" w:type="dxa"/>
            <w:tcBorders>
              <w:top w:val="nil"/>
              <w:left w:val="nil"/>
              <w:bottom w:val="nil"/>
              <w:right w:val="nil"/>
            </w:tcBorders>
          </w:tcPr>
          <w:p w:rsidR="008F3876" w:rsidRDefault="00163537">
            <w:pPr>
              <w:pStyle w:val="ConsPlusNormal0"/>
              <w:jc w:val="center"/>
            </w:pPr>
            <w:r>
              <w:lastRenderedPageBreak/>
              <w:t xml:space="preserve">6307 90 980 0 </w:t>
            </w:r>
            <w:hyperlink w:anchor="P1280" w:tooltip="&lt;*&gt; В отношении товаров, классифицируемых указанным кодом ТН ВЭД ЕАЭС, следует руководствоваться как кодом ТН ВЭД ЕАЭС, так и наименованием товара.">
              <w:r>
                <w:rPr>
                  <w:color w:val="0000FF"/>
                </w:rPr>
                <w:t>&lt;*&gt;</w:t>
              </w:r>
            </w:hyperlink>
          </w:p>
        </w:tc>
      </w:tr>
      <w:tr w:rsidR="008F3876">
        <w:tblPrEx>
          <w:tblBorders>
            <w:left w:val="none" w:sz="0" w:space="0" w:color="auto"/>
            <w:right w:val="none" w:sz="0" w:space="0" w:color="auto"/>
            <w:insideH w:val="none" w:sz="0" w:space="0" w:color="auto"/>
            <w:insideV w:val="none" w:sz="0" w:space="0" w:color="auto"/>
          </w:tblBorders>
        </w:tblPrEx>
        <w:tc>
          <w:tcPr>
            <w:tcW w:w="9017" w:type="dxa"/>
            <w:gridSpan w:val="2"/>
            <w:tcBorders>
              <w:top w:val="nil"/>
              <w:left w:val="nil"/>
              <w:bottom w:val="nil"/>
              <w:right w:val="nil"/>
            </w:tcBorders>
          </w:tcPr>
          <w:p w:rsidR="008F3876" w:rsidRDefault="00163537">
            <w:pPr>
              <w:pStyle w:val="ConsPlusNormal0"/>
              <w:jc w:val="both"/>
            </w:pPr>
            <w:r>
              <w:t>(в ред. решения Коллегии Евразийской экономической комиссии от 12.05.2020 N 64)</w:t>
            </w:r>
          </w:p>
        </w:tc>
      </w:tr>
      <w:tr w:rsidR="008F3876">
        <w:tblPrEx>
          <w:tblBorders>
            <w:left w:val="none" w:sz="0" w:space="0" w:color="auto"/>
            <w:right w:val="none" w:sz="0" w:space="0" w:color="auto"/>
            <w:insideH w:val="none" w:sz="0" w:space="0" w:color="auto"/>
            <w:insideV w:val="none" w:sz="0" w:space="0" w:color="auto"/>
          </w:tblBorders>
        </w:tblPrEx>
        <w:tc>
          <w:tcPr>
            <w:tcW w:w="6463" w:type="dxa"/>
            <w:tcBorders>
              <w:top w:val="nil"/>
              <w:left w:val="nil"/>
              <w:bottom w:val="nil"/>
              <w:right w:val="nil"/>
            </w:tcBorders>
          </w:tcPr>
          <w:p w:rsidR="008F3876" w:rsidRDefault="00163537">
            <w:pPr>
              <w:pStyle w:val="ConsPlusNormal0"/>
            </w:pPr>
            <w:r>
              <w:t>Одноразовые простыни или салфетки, изготовленные из материалов товарной позиции 5603, используемые при проведении хирургических операций</w:t>
            </w:r>
          </w:p>
        </w:tc>
        <w:tc>
          <w:tcPr>
            <w:tcW w:w="2554" w:type="dxa"/>
            <w:tcBorders>
              <w:top w:val="nil"/>
              <w:left w:val="nil"/>
              <w:bottom w:val="nil"/>
              <w:right w:val="nil"/>
            </w:tcBorders>
          </w:tcPr>
          <w:p w:rsidR="008F3876" w:rsidRDefault="00163537">
            <w:pPr>
              <w:pStyle w:val="ConsPlusNormal0"/>
              <w:jc w:val="center"/>
            </w:pPr>
            <w:r>
              <w:t>6307 90 920 0</w:t>
            </w:r>
          </w:p>
        </w:tc>
      </w:tr>
      <w:tr w:rsidR="008F3876">
        <w:tblPrEx>
          <w:tblBorders>
            <w:left w:val="none" w:sz="0" w:space="0" w:color="auto"/>
            <w:right w:val="none" w:sz="0" w:space="0" w:color="auto"/>
            <w:insideH w:val="none" w:sz="0" w:space="0" w:color="auto"/>
            <w:insideV w:val="none" w:sz="0" w:space="0" w:color="auto"/>
          </w:tblBorders>
        </w:tblPrEx>
        <w:tc>
          <w:tcPr>
            <w:tcW w:w="6463" w:type="dxa"/>
            <w:tcBorders>
              <w:top w:val="nil"/>
              <w:left w:val="nil"/>
              <w:bottom w:val="nil"/>
              <w:right w:val="nil"/>
            </w:tcBorders>
            <w:vAlign w:val="bottom"/>
          </w:tcPr>
          <w:p w:rsidR="008F3876" w:rsidRDefault="00163537">
            <w:pPr>
              <w:pStyle w:val="ConsPlusNormal0"/>
            </w:pPr>
            <w:r>
              <w:t xml:space="preserve">Средства индивидуальной защиты органов дыхания фильтрующие </w:t>
            </w:r>
            <w:hyperlink w:anchor="P1281" w:tooltip="&lt;**&gt; За исключением товаров, вывозимых с таможенной территории Евразийского экономического союза для использования пассажирами и членами экипажа водных, воздушных судов или пассажирами поездов и работниками поездных бригад, водителями автомобильных транспортны">
              <w:r>
                <w:rPr>
                  <w:color w:val="0000FF"/>
                </w:rPr>
                <w:t>&lt;**&gt;</w:t>
              </w:r>
            </w:hyperlink>
            <w:r>
              <w:t xml:space="preserve">, </w:t>
            </w:r>
            <w:hyperlink w:anchor="P1283" w:tooltip="&lt;***&gt; За исключением изолирующих средств индивидуальной защиты органов дыхания, самоспасателей, противогазовых и комбинированных фильтров, средств индивидуальной защиты органов дыхания для подразделений пожарной охраны, для использования в авиационной, космиче">
              <w:r>
                <w:rPr>
                  <w:color w:val="0000FF"/>
                </w:rPr>
                <w:t>&lt;***&gt;</w:t>
              </w:r>
            </w:hyperlink>
            <w:r>
              <w:t xml:space="preserve">, </w:t>
            </w:r>
            <w:hyperlink w:anchor="P1286" w:tooltip="&lt;*****&gt; За исключением товаров, вывозимых с таможенной территории Евразийского экономического союза в рамках целевых поставок при наличии решения соответствующего уполномоченного органа государства - члена Евразийского экономического союза, с территории которо">
              <w:r>
                <w:rPr>
                  <w:color w:val="0000FF"/>
                </w:rPr>
                <w:t>&lt;*****&gt;</w:t>
              </w:r>
            </w:hyperlink>
          </w:p>
        </w:tc>
        <w:tc>
          <w:tcPr>
            <w:tcW w:w="2554" w:type="dxa"/>
            <w:tcBorders>
              <w:top w:val="nil"/>
              <w:left w:val="nil"/>
              <w:bottom w:val="nil"/>
              <w:right w:val="nil"/>
            </w:tcBorders>
          </w:tcPr>
          <w:p w:rsidR="008F3876" w:rsidRDefault="00163537">
            <w:pPr>
              <w:pStyle w:val="ConsPlusNormal0"/>
              <w:jc w:val="center"/>
            </w:pPr>
            <w:r>
              <w:t xml:space="preserve">9020 00 000 0 </w:t>
            </w:r>
            <w:hyperlink w:anchor="P1280" w:tooltip="&lt;*&gt; В отношении товаров, классифицируемых указанным кодом ТН ВЭД ЕАЭС, следует руководствоваться как кодом ТН ВЭД ЕАЭС, так и наименованием товара.">
              <w:r>
                <w:rPr>
                  <w:color w:val="0000FF"/>
                </w:rPr>
                <w:t>&lt;*&gt;</w:t>
              </w:r>
            </w:hyperlink>
          </w:p>
        </w:tc>
      </w:tr>
      <w:tr w:rsidR="008F3876">
        <w:tblPrEx>
          <w:tblBorders>
            <w:left w:val="none" w:sz="0" w:space="0" w:color="auto"/>
            <w:right w:val="none" w:sz="0" w:space="0" w:color="auto"/>
            <w:insideH w:val="none" w:sz="0" w:space="0" w:color="auto"/>
            <w:insideV w:val="none" w:sz="0" w:space="0" w:color="auto"/>
          </w:tblBorders>
        </w:tblPrEx>
        <w:tc>
          <w:tcPr>
            <w:tcW w:w="9017" w:type="dxa"/>
            <w:gridSpan w:val="2"/>
            <w:tcBorders>
              <w:top w:val="nil"/>
              <w:left w:val="nil"/>
              <w:bottom w:val="nil"/>
              <w:right w:val="nil"/>
            </w:tcBorders>
          </w:tcPr>
          <w:p w:rsidR="008F3876" w:rsidRDefault="00163537">
            <w:pPr>
              <w:pStyle w:val="ConsPlusNormal0"/>
              <w:jc w:val="both"/>
            </w:pPr>
            <w:r>
              <w:t xml:space="preserve">(в ред. </w:t>
            </w:r>
            <w:r>
              <w:t>решения Коллегии Евразийской экономической комиссии от 16.06.2020 N 77)</w:t>
            </w:r>
          </w:p>
        </w:tc>
      </w:tr>
      <w:tr w:rsidR="008F3876">
        <w:tblPrEx>
          <w:tblBorders>
            <w:left w:val="none" w:sz="0" w:space="0" w:color="auto"/>
            <w:right w:val="none" w:sz="0" w:space="0" w:color="auto"/>
            <w:insideH w:val="none" w:sz="0" w:space="0" w:color="auto"/>
            <w:insideV w:val="none" w:sz="0" w:space="0" w:color="auto"/>
          </w:tblBorders>
        </w:tblPrEx>
        <w:tc>
          <w:tcPr>
            <w:tcW w:w="6463" w:type="dxa"/>
            <w:tcBorders>
              <w:top w:val="nil"/>
              <w:left w:val="nil"/>
              <w:bottom w:val="nil"/>
              <w:right w:val="nil"/>
            </w:tcBorders>
          </w:tcPr>
          <w:p w:rsidR="008F3876" w:rsidRDefault="00163537">
            <w:pPr>
              <w:pStyle w:val="ConsPlusNormal0"/>
            </w:pPr>
            <w:r>
              <w:t xml:space="preserve">Фильтры для средств индивидуальной защиты органов дыхания противоаэрозольные </w:t>
            </w:r>
            <w:hyperlink w:anchor="P1281" w:tooltip="&lt;**&gt; За исключением товаров, вывозимых с таможенной территории Евразийского экономического союза для использования пассажирами и членами экипажа водных, воздушных судов или пассажирами поездов и работниками поездных бригад, водителями автомобильных транспортны">
              <w:r>
                <w:rPr>
                  <w:color w:val="0000FF"/>
                </w:rPr>
                <w:t>&lt;**&gt;</w:t>
              </w:r>
            </w:hyperlink>
          </w:p>
        </w:tc>
        <w:tc>
          <w:tcPr>
            <w:tcW w:w="2554" w:type="dxa"/>
            <w:tcBorders>
              <w:top w:val="nil"/>
              <w:left w:val="nil"/>
              <w:bottom w:val="nil"/>
              <w:right w:val="nil"/>
            </w:tcBorders>
          </w:tcPr>
          <w:p w:rsidR="008F3876" w:rsidRDefault="00163537">
            <w:pPr>
              <w:pStyle w:val="ConsPlusNormal0"/>
              <w:jc w:val="center"/>
            </w:pPr>
            <w:r>
              <w:t xml:space="preserve">8421 39 200 9 </w:t>
            </w:r>
            <w:hyperlink w:anchor="P1280" w:tooltip="&lt;*&gt; В отношении товаров, классифицируемых указанным кодом ТН ВЭД ЕАЭС, следует руководствоваться как кодом ТН ВЭД ЕАЭС, так и наименованием товара.">
              <w:r>
                <w:rPr>
                  <w:color w:val="0000FF"/>
                </w:rPr>
                <w:t>&lt;*&gt;</w:t>
              </w:r>
            </w:hyperlink>
            <w:r>
              <w:t>,</w:t>
            </w:r>
          </w:p>
          <w:p w:rsidR="008F3876" w:rsidRDefault="00163537">
            <w:pPr>
              <w:pStyle w:val="ConsPlusNormal0"/>
              <w:jc w:val="center"/>
            </w:pPr>
            <w:r>
              <w:t xml:space="preserve">9020 00 000 0 </w:t>
            </w:r>
            <w:hyperlink w:anchor="P1280" w:tooltip="&lt;*&gt; В отношении товаров, классифицируемых указанным кодом ТН ВЭД ЕАЭС, следует руководствоваться как кодом ТН ВЭД ЕАЭС, так и наименованием товара.">
              <w:r>
                <w:rPr>
                  <w:color w:val="0000FF"/>
                </w:rPr>
                <w:t>&lt;*&gt;</w:t>
              </w:r>
            </w:hyperlink>
          </w:p>
        </w:tc>
      </w:tr>
      <w:tr w:rsidR="008F3876">
        <w:tblPrEx>
          <w:tblBorders>
            <w:left w:val="none" w:sz="0" w:space="0" w:color="auto"/>
            <w:right w:val="none" w:sz="0" w:space="0" w:color="auto"/>
            <w:insideH w:val="none" w:sz="0" w:space="0" w:color="auto"/>
            <w:insideV w:val="none" w:sz="0" w:space="0" w:color="auto"/>
          </w:tblBorders>
        </w:tblPrEx>
        <w:tc>
          <w:tcPr>
            <w:tcW w:w="9017" w:type="dxa"/>
            <w:gridSpan w:val="2"/>
            <w:tcBorders>
              <w:top w:val="nil"/>
              <w:left w:val="nil"/>
              <w:bottom w:val="nil"/>
              <w:right w:val="nil"/>
            </w:tcBorders>
          </w:tcPr>
          <w:p w:rsidR="008F3876" w:rsidRDefault="00163537">
            <w:pPr>
              <w:pStyle w:val="ConsPlusNormal0"/>
              <w:jc w:val="both"/>
            </w:pPr>
            <w:r>
              <w:t>(в ред. решения Коллегии Евразийской экономической комиссии от 26.05.2020 N 70)</w:t>
            </w:r>
          </w:p>
        </w:tc>
      </w:tr>
      <w:tr w:rsidR="008F3876">
        <w:tblPrEx>
          <w:tblBorders>
            <w:left w:val="none" w:sz="0" w:space="0" w:color="auto"/>
            <w:right w:val="none" w:sz="0" w:space="0" w:color="auto"/>
            <w:insideH w:val="none" w:sz="0" w:space="0" w:color="auto"/>
            <w:insideV w:val="none" w:sz="0" w:space="0" w:color="auto"/>
          </w:tblBorders>
        </w:tblPrEx>
        <w:tc>
          <w:tcPr>
            <w:tcW w:w="6463" w:type="dxa"/>
            <w:tcBorders>
              <w:top w:val="nil"/>
              <w:left w:val="nil"/>
              <w:bottom w:val="nil"/>
              <w:right w:val="nil"/>
            </w:tcBorders>
          </w:tcPr>
          <w:p w:rsidR="008F3876" w:rsidRDefault="00163537">
            <w:pPr>
              <w:pStyle w:val="ConsPlusNormal0"/>
            </w:pPr>
            <w:r>
              <w:t xml:space="preserve">Защитные очки, за исключением корректирующих </w:t>
            </w:r>
            <w:hyperlink w:anchor="P1281" w:tooltip="&lt;**&gt; За исключением товаров, вывозимых с таможенной территории Евразийского экономического союза для использования пассажирами и членами экипажа водных, воздушных судов или пассажирами поездов и работниками поездных бригад, водителями автомобильных транспортны">
              <w:r>
                <w:rPr>
                  <w:color w:val="0000FF"/>
                </w:rPr>
                <w:t>&lt;**&gt;</w:t>
              </w:r>
            </w:hyperlink>
            <w:r>
              <w:t xml:space="preserve">, </w:t>
            </w:r>
            <w:hyperlink w:anchor="P1286" w:tooltip="&lt;*****&gt; За исключением товаров, вывозимых с таможенной территории Евразийского экономического союза в рамках целевых поставок при наличии решения соответствующего уполномоченного органа государства - члена Евразийского экономического союза, с территории которо">
              <w:r>
                <w:rPr>
                  <w:color w:val="0000FF"/>
                </w:rPr>
                <w:t>&lt;*****&gt;</w:t>
              </w:r>
            </w:hyperlink>
          </w:p>
        </w:tc>
        <w:tc>
          <w:tcPr>
            <w:tcW w:w="2554" w:type="dxa"/>
            <w:tcBorders>
              <w:top w:val="nil"/>
              <w:left w:val="nil"/>
              <w:bottom w:val="nil"/>
              <w:right w:val="nil"/>
            </w:tcBorders>
          </w:tcPr>
          <w:p w:rsidR="008F3876" w:rsidRDefault="00163537">
            <w:pPr>
              <w:pStyle w:val="ConsPlusNormal0"/>
              <w:jc w:val="center"/>
            </w:pPr>
            <w:r>
              <w:t xml:space="preserve">9004 90 </w:t>
            </w:r>
            <w:hyperlink w:anchor="P1280" w:tooltip="&lt;*&gt; В отношении товаров, классифицируемых указанным кодом ТН ВЭД ЕАЭС, следует руководствоваться как кодом ТН ВЭД ЕАЭС, так и наименованием товара.">
              <w:r>
                <w:rPr>
                  <w:color w:val="0000FF"/>
                </w:rPr>
                <w:t>&lt;*&gt;</w:t>
              </w:r>
            </w:hyperlink>
          </w:p>
        </w:tc>
      </w:tr>
      <w:tr w:rsidR="008F3876">
        <w:tblPrEx>
          <w:tblBorders>
            <w:left w:val="none" w:sz="0" w:space="0" w:color="auto"/>
            <w:right w:val="none" w:sz="0" w:space="0" w:color="auto"/>
            <w:insideH w:val="none" w:sz="0" w:space="0" w:color="auto"/>
            <w:insideV w:val="none" w:sz="0" w:space="0" w:color="auto"/>
          </w:tblBorders>
        </w:tblPrEx>
        <w:tc>
          <w:tcPr>
            <w:tcW w:w="9017" w:type="dxa"/>
            <w:gridSpan w:val="2"/>
            <w:tcBorders>
              <w:top w:val="nil"/>
              <w:left w:val="nil"/>
              <w:bottom w:val="single" w:sz="4" w:space="0" w:color="auto"/>
              <w:right w:val="nil"/>
            </w:tcBorders>
          </w:tcPr>
          <w:p w:rsidR="008F3876" w:rsidRDefault="00163537">
            <w:pPr>
              <w:pStyle w:val="ConsPlusNormal0"/>
              <w:jc w:val="both"/>
            </w:pPr>
            <w:r>
              <w:t>(в ред. решения Коллегии Евразийской экономической комиссии от 16.06.2020 N 77)</w:t>
            </w:r>
          </w:p>
        </w:tc>
      </w:tr>
    </w:tbl>
    <w:p w:rsidR="008F3876" w:rsidRDefault="008F3876">
      <w:pPr>
        <w:pStyle w:val="ConsPlusNormal0"/>
        <w:jc w:val="both"/>
      </w:pPr>
    </w:p>
    <w:p w:rsidR="008F3876" w:rsidRDefault="00163537">
      <w:pPr>
        <w:pStyle w:val="ConsPlusNormal0"/>
        <w:ind w:firstLine="540"/>
        <w:jc w:val="both"/>
      </w:pPr>
      <w:r>
        <w:t>--------------------------------</w:t>
      </w:r>
    </w:p>
    <w:p w:rsidR="008F3876" w:rsidRDefault="00163537">
      <w:pPr>
        <w:pStyle w:val="ConsPlusNormal0"/>
        <w:spacing w:before="240"/>
        <w:ind w:firstLine="540"/>
        <w:jc w:val="both"/>
      </w:pPr>
      <w:bookmarkStart w:id="19" w:name="P1280"/>
      <w:bookmarkEnd w:id="19"/>
      <w:r>
        <w:t>&lt;*&gt; В отношении товаров, классифицируемых указанным кодом ТН ВЭД ЕАЭС, следует руководствоваться как кодом ТН</w:t>
      </w:r>
      <w:r>
        <w:t xml:space="preserve"> ВЭД ЕАЭС, так и наименованием товара.</w:t>
      </w:r>
    </w:p>
    <w:p w:rsidR="008F3876" w:rsidRDefault="00163537">
      <w:pPr>
        <w:pStyle w:val="ConsPlusNormal0"/>
        <w:spacing w:before="240"/>
        <w:ind w:firstLine="540"/>
        <w:jc w:val="both"/>
      </w:pPr>
      <w:bookmarkStart w:id="20" w:name="P1281"/>
      <w:bookmarkEnd w:id="20"/>
      <w:r>
        <w:t>&lt;**&gt; За исключением товаров, вывозимых с таможенной территории Евразийского экономического союза для использования пассажирами и членами экипажа водных, воздушных судов или пассажирами поездов и работниками поездных б</w:t>
      </w:r>
      <w:r>
        <w:t>ригад, водителями автомобильных транспортных средств, осуществляющих международные перевозки, а также для обеспечения деятельности водных судов, сооружений и установок, в отношении которых государства - члены Евразийского экономического союза обладают искл</w:t>
      </w:r>
      <w:r>
        <w:t>ючительной юрисдикцией.</w:t>
      </w:r>
    </w:p>
    <w:p w:rsidR="008F3876" w:rsidRDefault="00163537">
      <w:pPr>
        <w:pStyle w:val="ConsPlusNormal0"/>
        <w:jc w:val="both"/>
      </w:pPr>
      <w:r>
        <w:t>(сноска в ред. решения Коллегии Евразийской экономической комиссии от 26.05.2020 N 70)</w:t>
      </w:r>
    </w:p>
    <w:p w:rsidR="008F3876" w:rsidRDefault="00163537">
      <w:pPr>
        <w:pStyle w:val="ConsPlusNormal0"/>
        <w:spacing w:before="240"/>
        <w:ind w:firstLine="540"/>
        <w:jc w:val="both"/>
      </w:pPr>
      <w:bookmarkStart w:id="21" w:name="P1283"/>
      <w:bookmarkEnd w:id="21"/>
      <w:r>
        <w:t>&lt;***&gt; За исключением изолирующих средств индивидуальной защиты органов дыхания, самоспасателей, противогазовых и комбинированных фильтров, средст</w:t>
      </w:r>
      <w:r>
        <w:t>в индивидуальной защиты органов дыхания для подразделений пожарной охраны, для использования в авиационной, космической технике, на подводных и в горно-шахтных работах.</w:t>
      </w:r>
    </w:p>
    <w:p w:rsidR="008F3876" w:rsidRDefault="00163537">
      <w:pPr>
        <w:pStyle w:val="ConsPlusNormal0"/>
        <w:spacing w:before="240"/>
        <w:ind w:firstLine="540"/>
        <w:jc w:val="both"/>
      </w:pPr>
      <w:bookmarkStart w:id="22" w:name="P1284"/>
      <w:bookmarkEnd w:id="22"/>
      <w:r>
        <w:t>&lt;****&gt; За исключением товаров, вывозимых с таможенной территории Евразийского экономиче</w:t>
      </w:r>
      <w:r>
        <w:t>ского союза при наличии подтверждения соответствующего уполномоченного органа государства - члена Евразийского экономического союза.</w:t>
      </w:r>
    </w:p>
    <w:p w:rsidR="008F3876" w:rsidRDefault="00163537">
      <w:pPr>
        <w:pStyle w:val="ConsPlusNormal0"/>
        <w:jc w:val="both"/>
      </w:pPr>
      <w:r>
        <w:t>(сноска введена решением Коллегии Евразийской экономической комиссии от 28.04.2020 N 59)</w:t>
      </w:r>
    </w:p>
    <w:p w:rsidR="008F3876" w:rsidRDefault="00163537">
      <w:pPr>
        <w:pStyle w:val="ConsPlusNormal0"/>
        <w:spacing w:before="240"/>
        <w:ind w:firstLine="540"/>
        <w:jc w:val="both"/>
      </w:pPr>
      <w:bookmarkStart w:id="23" w:name="P1286"/>
      <w:bookmarkEnd w:id="23"/>
      <w:r>
        <w:t>&lt;*****&gt; За исключением товаров, вы</w:t>
      </w:r>
      <w:r>
        <w:t xml:space="preserve">возимых с таможенной территории Евразийского экономического союза в рамках целевых поставок при наличии решения соответствующего уполномоченного органа государства - члена Евразийского экономического союза, с территории </w:t>
      </w:r>
      <w:r>
        <w:lastRenderedPageBreak/>
        <w:t>которого происходят такие товары (дл</w:t>
      </w:r>
      <w:r>
        <w:t>я Республики Беларусь - Министерства здравоохранения Республики Беларусь). Решение должно содержать сведения о номенклатуре, количестве, стоимости таких товаров, а также об организациях, осуществляющих вывоз. Информация о таких решениях ежемесячно представ</w:t>
      </w:r>
      <w:r>
        <w:t>ляется в Евразийскую экономическую комиссию.</w:t>
      </w:r>
    </w:p>
    <w:p w:rsidR="008F3876" w:rsidRDefault="00163537">
      <w:pPr>
        <w:pStyle w:val="ConsPlusNormal0"/>
        <w:jc w:val="both"/>
      </w:pPr>
      <w:r>
        <w:t>(сноска введена решением Коллегии Евразийской экономической комиссии от 12.05.2020 N 64)</w:t>
      </w:r>
    </w:p>
    <w:p w:rsidR="008F3876" w:rsidRDefault="00163537">
      <w:pPr>
        <w:pStyle w:val="ConsPlusNormal0"/>
        <w:spacing w:before="240"/>
        <w:ind w:firstLine="540"/>
        <w:jc w:val="both"/>
      </w:pPr>
      <w:bookmarkStart w:id="24" w:name="P1288"/>
      <w:bookmarkEnd w:id="24"/>
      <w:r>
        <w:t>&lt;******&gt; За исключением товаров, вывозимых с таможенной территории Евразийского экономического союза при наличии подтвержд</w:t>
      </w:r>
      <w:r>
        <w:t>ения соответствующего уполномоченного органа (организации) государства - члена Евразийского экономического союза (для Республики Беларусь - Белорусский государственный концерн по нефти и химии (концерн "Белнефтехим")).</w:t>
      </w:r>
    </w:p>
    <w:p w:rsidR="008F3876" w:rsidRDefault="00163537">
      <w:pPr>
        <w:pStyle w:val="ConsPlusNormal0"/>
        <w:jc w:val="both"/>
      </w:pPr>
      <w:r>
        <w:t>(сноска введена решением Коллегии Евр</w:t>
      </w:r>
      <w:r>
        <w:t>азийской экономической комиссии от 26.05.2020 N 70)</w:t>
      </w:r>
    </w:p>
    <w:p w:rsidR="008F3876" w:rsidRDefault="008F3876">
      <w:pPr>
        <w:pStyle w:val="ConsPlusNormal0"/>
        <w:jc w:val="both"/>
      </w:pPr>
    </w:p>
    <w:p w:rsidR="008F3876" w:rsidRDefault="00163537">
      <w:pPr>
        <w:pStyle w:val="ConsPlusNormal0"/>
        <w:ind w:firstLine="540"/>
        <w:jc w:val="both"/>
      </w:pPr>
      <w:r>
        <w:t>Примечания к разделу:</w:t>
      </w:r>
    </w:p>
    <w:p w:rsidR="008F3876" w:rsidRDefault="00163537">
      <w:pPr>
        <w:pStyle w:val="ConsPlusNormal0"/>
        <w:spacing w:before="240"/>
        <w:ind w:firstLine="540"/>
        <w:jc w:val="both"/>
      </w:pPr>
      <w:r>
        <w:t>1. Для целей настоящего раздела необходимо руководствоваться кодом ТН ВЭД ЕАЭС, за исключением товаров, классифицируемых кодами ТН ВЭД ЕАЭС, которые отмечены знаком &lt;*&gt;.</w:t>
      </w:r>
    </w:p>
    <w:p w:rsidR="008F3876" w:rsidRDefault="00163537">
      <w:pPr>
        <w:pStyle w:val="ConsPlusNormal0"/>
        <w:spacing w:before="240"/>
        <w:ind w:firstLine="540"/>
        <w:jc w:val="both"/>
      </w:pPr>
      <w:r>
        <w:t>2. Запрет н</w:t>
      </w:r>
      <w:r>
        <w:t>е распространяется на товары, вывозимые с таможенной территории Евразийского экономического союза:</w:t>
      </w:r>
    </w:p>
    <w:p w:rsidR="008F3876" w:rsidRDefault="00163537">
      <w:pPr>
        <w:pStyle w:val="ConsPlusNormal0"/>
        <w:spacing w:before="240"/>
        <w:ind w:firstLine="540"/>
        <w:jc w:val="both"/>
      </w:pPr>
      <w:r>
        <w:t>для оказания международной гуманитарной помощи иностранным государствам на основании решений государств - членов Евразийского экономического союза;</w:t>
      </w:r>
    </w:p>
    <w:p w:rsidR="008F3876" w:rsidRDefault="00163537">
      <w:pPr>
        <w:pStyle w:val="ConsPlusNormal0"/>
        <w:spacing w:before="240"/>
        <w:ind w:firstLine="540"/>
        <w:jc w:val="both"/>
      </w:pPr>
      <w:r>
        <w:t>физическими лицами для личного пользования.</w:t>
      </w:r>
    </w:p>
    <w:p w:rsidR="008F3876" w:rsidRDefault="00163537">
      <w:pPr>
        <w:pStyle w:val="ConsPlusNormal0"/>
        <w:spacing w:before="240"/>
        <w:ind w:firstLine="540"/>
        <w:jc w:val="both"/>
      </w:pPr>
      <w:r>
        <w:t>3. Запрет не распространяется на вывоз товаров, перемещаемых в рамках международных транзитных перевозок, начинающихся и заканчивающихся за пределами Евразийского экономического союза, а также товаров Евразийског</w:t>
      </w:r>
      <w:r>
        <w:t>о экономического союза, перемещаемых между территориями государств - членов Евразийского экономического союза через территорию государств, не являющихся членами Евразийского экономического союза.</w:t>
      </w:r>
    </w:p>
    <w:p w:rsidR="008F3876" w:rsidRDefault="008F3876">
      <w:pPr>
        <w:pStyle w:val="ConsPlusNormal0"/>
        <w:jc w:val="both"/>
      </w:pPr>
    </w:p>
    <w:p w:rsidR="008F3876" w:rsidRDefault="00163537">
      <w:pPr>
        <w:pStyle w:val="ConsPlusTitle0"/>
        <w:jc w:val="center"/>
        <w:outlineLvl w:val="1"/>
      </w:pPr>
      <w:r>
        <w:t>1.11. Отдельные виды продовольственных товаров,</w:t>
      </w:r>
    </w:p>
    <w:p w:rsidR="008F3876" w:rsidRDefault="00163537">
      <w:pPr>
        <w:pStyle w:val="ConsPlusTitle0"/>
        <w:jc w:val="center"/>
      </w:pPr>
      <w:r>
        <w:t>запрещенные</w:t>
      </w:r>
      <w:r>
        <w:t xml:space="preserve"> к вывозу по 30 июня 2020 г. включительно</w:t>
      </w:r>
    </w:p>
    <w:p w:rsidR="008F3876" w:rsidRDefault="008F3876">
      <w:pPr>
        <w:pStyle w:val="ConsPlusNormal0"/>
        <w:jc w:val="center"/>
      </w:pPr>
    </w:p>
    <w:p w:rsidR="008F3876" w:rsidRDefault="00163537">
      <w:pPr>
        <w:pStyle w:val="ConsPlusNormal0"/>
        <w:jc w:val="center"/>
      </w:pPr>
      <w:r>
        <w:t>(введен решением Коллегии Евразийской экономической комиссии</w:t>
      </w:r>
    </w:p>
    <w:p w:rsidR="008F3876" w:rsidRDefault="00163537">
      <w:pPr>
        <w:pStyle w:val="ConsPlusNormal0"/>
        <w:jc w:val="center"/>
      </w:pPr>
      <w:r>
        <w:t>от 31.03.2020 N 43)</w:t>
      </w:r>
    </w:p>
    <w:p w:rsidR="008F3876" w:rsidRDefault="008F3876">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499"/>
        <w:gridCol w:w="3572"/>
      </w:tblGrid>
      <w:tr w:rsidR="008F3876">
        <w:tc>
          <w:tcPr>
            <w:tcW w:w="5499" w:type="dxa"/>
            <w:tcBorders>
              <w:top w:val="single" w:sz="4" w:space="0" w:color="auto"/>
              <w:bottom w:val="single" w:sz="4" w:space="0" w:color="auto"/>
            </w:tcBorders>
          </w:tcPr>
          <w:p w:rsidR="008F3876" w:rsidRDefault="00163537">
            <w:pPr>
              <w:pStyle w:val="ConsPlusNormal0"/>
              <w:jc w:val="center"/>
            </w:pPr>
            <w:r>
              <w:t>Наименование позиции</w:t>
            </w:r>
          </w:p>
        </w:tc>
        <w:tc>
          <w:tcPr>
            <w:tcW w:w="3572" w:type="dxa"/>
            <w:tcBorders>
              <w:top w:val="single" w:sz="4" w:space="0" w:color="auto"/>
              <w:bottom w:val="single" w:sz="4" w:space="0" w:color="auto"/>
            </w:tcBorders>
          </w:tcPr>
          <w:p w:rsidR="008F3876" w:rsidRDefault="00163537">
            <w:pPr>
              <w:pStyle w:val="ConsPlusNormal0"/>
              <w:jc w:val="center"/>
            </w:pPr>
            <w:r>
              <w:t>Код ТН ВЭД ЕАЭС</w:t>
            </w:r>
          </w:p>
        </w:tc>
      </w:tr>
      <w:tr w:rsidR="008F3876">
        <w:tblPrEx>
          <w:tblBorders>
            <w:left w:val="none" w:sz="0" w:space="0" w:color="auto"/>
            <w:right w:val="none" w:sz="0" w:space="0" w:color="auto"/>
            <w:insideH w:val="none" w:sz="0" w:space="0" w:color="auto"/>
            <w:insideV w:val="none" w:sz="0" w:space="0" w:color="auto"/>
          </w:tblBorders>
        </w:tblPrEx>
        <w:tc>
          <w:tcPr>
            <w:tcW w:w="5499" w:type="dxa"/>
            <w:tcBorders>
              <w:top w:val="single" w:sz="4" w:space="0" w:color="auto"/>
              <w:left w:val="nil"/>
              <w:bottom w:val="nil"/>
              <w:right w:val="nil"/>
            </w:tcBorders>
          </w:tcPr>
          <w:p w:rsidR="008F3876" w:rsidRDefault="00163537">
            <w:pPr>
              <w:pStyle w:val="ConsPlusNormal0"/>
            </w:pPr>
            <w:r>
              <w:t>Лук репчатый</w:t>
            </w:r>
          </w:p>
        </w:tc>
        <w:tc>
          <w:tcPr>
            <w:tcW w:w="3572" w:type="dxa"/>
            <w:tcBorders>
              <w:top w:val="single" w:sz="4" w:space="0" w:color="auto"/>
              <w:left w:val="nil"/>
              <w:bottom w:val="nil"/>
              <w:right w:val="nil"/>
            </w:tcBorders>
          </w:tcPr>
          <w:p w:rsidR="008F3876" w:rsidRDefault="00163537">
            <w:pPr>
              <w:pStyle w:val="ConsPlusNormal0"/>
              <w:jc w:val="center"/>
            </w:pPr>
            <w:r>
              <w:t>0703 10 110 0</w:t>
            </w:r>
          </w:p>
          <w:p w:rsidR="008F3876" w:rsidRDefault="00163537">
            <w:pPr>
              <w:pStyle w:val="ConsPlusNormal0"/>
              <w:jc w:val="center"/>
            </w:pPr>
            <w:r>
              <w:t>0703 10 190 0</w:t>
            </w:r>
          </w:p>
        </w:tc>
      </w:tr>
      <w:tr w:rsidR="008F3876">
        <w:tblPrEx>
          <w:tblBorders>
            <w:left w:val="none" w:sz="0" w:space="0" w:color="auto"/>
            <w:right w:val="none" w:sz="0" w:space="0" w:color="auto"/>
            <w:insideH w:val="none" w:sz="0" w:space="0" w:color="auto"/>
            <w:insideV w:val="none" w:sz="0" w:space="0" w:color="auto"/>
          </w:tblBorders>
        </w:tblPrEx>
        <w:tc>
          <w:tcPr>
            <w:tcW w:w="5499" w:type="dxa"/>
            <w:tcBorders>
              <w:top w:val="nil"/>
              <w:left w:val="nil"/>
              <w:bottom w:val="nil"/>
              <w:right w:val="nil"/>
            </w:tcBorders>
            <w:vAlign w:val="bottom"/>
          </w:tcPr>
          <w:p w:rsidR="008F3876" w:rsidRDefault="00163537">
            <w:pPr>
              <w:pStyle w:val="ConsPlusNormal0"/>
            </w:pPr>
            <w:r>
              <w:t>Чеснок</w:t>
            </w:r>
          </w:p>
        </w:tc>
        <w:tc>
          <w:tcPr>
            <w:tcW w:w="3572" w:type="dxa"/>
            <w:tcBorders>
              <w:top w:val="nil"/>
              <w:left w:val="nil"/>
              <w:bottom w:val="nil"/>
              <w:right w:val="nil"/>
            </w:tcBorders>
            <w:vAlign w:val="bottom"/>
          </w:tcPr>
          <w:p w:rsidR="008F3876" w:rsidRDefault="00163537">
            <w:pPr>
              <w:pStyle w:val="ConsPlusNormal0"/>
              <w:jc w:val="center"/>
            </w:pPr>
            <w:r>
              <w:t>0703 20 000 0</w:t>
            </w:r>
          </w:p>
        </w:tc>
      </w:tr>
      <w:tr w:rsidR="008F3876">
        <w:tblPrEx>
          <w:tblBorders>
            <w:left w:val="none" w:sz="0" w:space="0" w:color="auto"/>
            <w:right w:val="none" w:sz="0" w:space="0" w:color="auto"/>
            <w:insideH w:val="none" w:sz="0" w:space="0" w:color="auto"/>
            <w:insideV w:val="none" w:sz="0" w:space="0" w:color="auto"/>
          </w:tblBorders>
        </w:tblPrEx>
        <w:tc>
          <w:tcPr>
            <w:tcW w:w="5499" w:type="dxa"/>
            <w:tcBorders>
              <w:top w:val="nil"/>
              <w:left w:val="nil"/>
              <w:bottom w:val="nil"/>
              <w:right w:val="nil"/>
            </w:tcBorders>
          </w:tcPr>
          <w:p w:rsidR="008F3876" w:rsidRDefault="00163537">
            <w:pPr>
              <w:pStyle w:val="ConsPlusNormal0"/>
            </w:pPr>
            <w:r>
              <w:t>Репа</w:t>
            </w:r>
          </w:p>
        </w:tc>
        <w:tc>
          <w:tcPr>
            <w:tcW w:w="3572" w:type="dxa"/>
            <w:tcBorders>
              <w:top w:val="nil"/>
              <w:left w:val="nil"/>
              <w:bottom w:val="nil"/>
              <w:right w:val="nil"/>
            </w:tcBorders>
          </w:tcPr>
          <w:p w:rsidR="008F3876" w:rsidRDefault="00163537">
            <w:pPr>
              <w:pStyle w:val="ConsPlusNormal0"/>
              <w:jc w:val="center"/>
            </w:pPr>
            <w:r>
              <w:t>0706 10 000 9</w:t>
            </w:r>
          </w:p>
        </w:tc>
      </w:tr>
      <w:tr w:rsidR="008F3876">
        <w:tblPrEx>
          <w:tblBorders>
            <w:left w:val="none" w:sz="0" w:space="0" w:color="auto"/>
            <w:right w:val="none" w:sz="0" w:space="0" w:color="auto"/>
            <w:insideH w:val="none" w:sz="0" w:space="0" w:color="auto"/>
            <w:insideV w:val="none" w:sz="0" w:space="0" w:color="auto"/>
          </w:tblBorders>
        </w:tblPrEx>
        <w:tc>
          <w:tcPr>
            <w:tcW w:w="5499" w:type="dxa"/>
            <w:tcBorders>
              <w:top w:val="nil"/>
              <w:left w:val="nil"/>
              <w:bottom w:val="nil"/>
              <w:right w:val="nil"/>
            </w:tcBorders>
            <w:vAlign w:val="bottom"/>
          </w:tcPr>
          <w:p w:rsidR="008F3876" w:rsidRDefault="00163537">
            <w:pPr>
              <w:pStyle w:val="ConsPlusNormal0"/>
            </w:pPr>
            <w:r>
              <w:t>Рожь</w:t>
            </w:r>
          </w:p>
        </w:tc>
        <w:tc>
          <w:tcPr>
            <w:tcW w:w="3572" w:type="dxa"/>
            <w:tcBorders>
              <w:top w:val="nil"/>
              <w:left w:val="nil"/>
              <w:bottom w:val="nil"/>
              <w:right w:val="nil"/>
            </w:tcBorders>
            <w:vAlign w:val="bottom"/>
          </w:tcPr>
          <w:p w:rsidR="008F3876" w:rsidRDefault="00163537">
            <w:pPr>
              <w:pStyle w:val="ConsPlusNormal0"/>
              <w:jc w:val="center"/>
            </w:pPr>
            <w:r>
              <w:t>1002</w:t>
            </w:r>
          </w:p>
        </w:tc>
      </w:tr>
      <w:tr w:rsidR="008F3876">
        <w:tblPrEx>
          <w:tblBorders>
            <w:left w:val="none" w:sz="0" w:space="0" w:color="auto"/>
            <w:right w:val="none" w:sz="0" w:space="0" w:color="auto"/>
            <w:insideH w:val="none" w:sz="0" w:space="0" w:color="auto"/>
            <w:insideV w:val="none" w:sz="0" w:space="0" w:color="auto"/>
          </w:tblBorders>
        </w:tblPrEx>
        <w:tc>
          <w:tcPr>
            <w:tcW w:w="5499" w:type="dxa"/>
            <w:tcBorders>
              <w:top w:val="nil"/>
              <w:left w:val="nil"/>
              <w:bottom w:val="nil"/>
              <w:right w:val="nil"/>
            </w:tcBorders>
            <w:vAlign w:val="center"/>
          </w:tcPr>
          <w:p w:rsidR="008F3876" w:rsidRDefault="00163537">
            <w:pPr>
              <w:pStyle w:val="ConsPlusNormal0"/>
            </w:pPr>
            <w:r>
              <w:lastRenderedPageBreak/>
              <w:t>Рис</w:t>
            </w:r>
          </w:p>
        </w:tc>
        <w:tc>
          <w:tcPr>
            <w:tcW w:w="3572" w:type="dxa"/>
            <w:tcBorders>
              <w:top w:val="nil"/>
              <w:left w:val="nil"/>
              <w:bottom w:val="nil"/>
              <w:right w:val="nil"/>
            </w:tcBorders>
            <w:vAlign w:val="center"/>
          </w:tcPr>
          <w:p w:rsidR="008F3876" w:rsidRDefault="00163537">
            <w:pPr>
              <w:pStyle w:val="ConsPlusNormal0"/>
              <w:jc w:val="center"/>
            </w:pPr>
            <w:r>
              <w:t xml:space="preserve">1006 </w:t>
            </w:r>
            <w:hyperlink w:anchor="P1335" w:tooltip="&lt;*&gt; За исключением риса, происходящего из Республики Казахстан.">
              <w:r>
                <w:rPr>
                  <w:color w:val="0000FF"/>
                </w:rPr>
                <w:t>&lt;*&gt;</w:t>
              </w:r>
            </w:hyperlink>
          </w:p>
        </w:tc>
      </w:tr>
      <w:tr w:rsidR="008F3876">
        <w:tblPrEx>
          <w:tblBorders>
            <w:left w:val="none" w:sz="0" w:space="0" w:color="auto"/>
            <w:right w:val="none" w:sz="0" w:space="0" w:color="auto"/>
            <w:insideH w:val="none" w:sz="0" w:space="0" w:color="auto"/>
            <w:insideV w:val="none" w:sz="0" w:space="0" w:color="auto"/>
          </w:tblBorders>
        </w:tblPrEx>
        <w:tc>
          <w:tcPr>
            <w:tcW w:w="5499" w:type="dxa"/>
            <w:tcBorders>
              <w:top w:val="nil"/>
              <w:left w:val="nil"/>
              <w:bottom w:val="nil"/>
              <w:right w:val="nil"/>
            </w:tcBorders>
            <w:vAlign w:val="bottom"/>
          </w:tcPr>
          <w:p w:rsidR="008F3876" w:rsidRDefault="00163537">
            <w:pPr>
              <w:pStyle w:val="ConsPlusNormal0"/>
            </w:pPr>
            <w:r>
              <w:t>Гречиха</w:t>
            </w:r>
          </w:p>
        </w:tc>
        <w:tc>
          <w:tcPr>
            <w:tcW w:w="3572" w:type="dxa"/>
            <w:tcBorders>
              <w:top w:val="nil"/>
              <w:left w:val="nil"/>
              <w:bottom w:val="nil"/>
              <w:right w:val="nil"/>
            </w:tcBorders>
            <w:vAlign w:val="bottom"/>
          </w:tcPr>
          <w:p w:rsidR="008F3876" w:rsidRDefault="00163537">
            <w:pPr>
              <w:pStyle w:val="ConsPlusNormal0"/>
              <w:jc w:val="center"/>
            </w:pPr>
            <w:r>
              <w:t>1008 10 000</w:t>
            </w:r>
          </w:p>
        </w:tc>
      </w:tr>
      <w:tr w:rsidR="008F3876">
        <w:tblPrEx>
          <w:tblBorders>
            <w:left w:val="none" w:sz="0" w:space="0" w:color="auto"/>
            <w:right w:val="none" w:sz="0" w:space="0" w:color="auto"/>
            <w:insideH w:val="none" w:sz="0" w:space="0" w:color="auto"/>
            <w:insideV w:val="none" w:sz="0" w:space="0" w:color="auto"/>
          </w:tblBorders>
        </w:tblPrEx>
        <w:tc>
          <w:tcPr>
            <w:tcW w:w="5499" w:type="dxa"/>
            <w:tcBorders>
              <w:top w:val="nil"/>
              <w:left w:val="nil"/>
              <w:bottom w:val="nil"/>
              <w:right w:val="nil"/>
            </w:tcBorders>
          </w:tcPr>
          <w:p w:rsidR="008F3876" w:rsidRDefault="00163537">
            <w:pPr>
              <w:pStyle w:val="ConsPlusNormal0"/>
            </w:pPr>
            <w:r>
              <w:t>Просо</w:t>
            </w:r>
          </w:p>
        </w:tc>
        <w:tc>
          <w:tcPr>
            <w:tcW w:w="3572" w:type="dxa"/>
            <w:tcBorders>
              <w:top w:val="nil"/>
              <w:left w:val="nil"/>
              <w:bottom w:val="nil"/>
              <w:right w:val="nil"/>
            </w:tcBorders>
            <w:vAlign w:val="bottom"/>
          </w:tcPr>
          <w:p w:rsidR="008F3876" w:rsidRDefault="00163537">
            <w:pPr>
              <w:pStyle w:val="ConsPlusNormal0"/>
              <w:jc w:val="center"/>
            </w:pPr>
            <w:r>
              <w:t>1008 21 000 0</w:t>
            </w:r>
          </w:p>
          <w:p w:rsidR="008F3876" w:rsidRDefault="00163537">
            <w:pPr>
              <w:pStyle w:val="ConsPlusNormal0"/>
              <w:jc w:val="center"/>
            </w:pPr>
            <w:r>
              <w:t>1008 29 000 0</w:t>
            </w:r>
          </w:p>
        </w:tc>
      </w:tr>
      <w:tr w:rsidR="008F3876">
        <w:tblPrEx>
          <w:tblBorders>
            <w:left w:val="none" w:sz="0" w:space="0" w:color="auto"/>
            <w:right w:val="none" w:sz="0" w:space="0" w:color="auto"/>
            <w:insideH w:val="none" w:sz="0" w:space="0" w:color="auto"/>
            <w:insideV w:val="none" w:sz="0" w:space="0" w:color="auto"/>
          </w:tblBorders>
        </w:tblPrEx>
        <w:tc>
          <w:tcPr>
            <w:tcW w:w="5499" w:type="dxa"/>
            <w:tcBorders>
              <w:top w:val="nil"/>
              <w:left w:val="nil"/>
              <w:bottom w:val="nil"/>
              <w:right w:val="nil"/>
            </w:tcBorders>
          </w:tcPr>
          <w:p w:rsidR="008F3876" w:rsidRDefault="00163537">
            <w:pPr>
              <w:pStyle w:val="ConsPlusNormal0"/>
            </w:pPr>
            <w:r>
              <w:t>Крупа, мука грубого помола и гранулы из зерна злаков</w:t>
            </w:r>
          </w:p>
        </w:tc>
        <w:tc>
          <w:tcPr>
            <w:tcW w:w="3572" w:type="dxa"/>
            <w:tcBorders>
              <w:top w:val="nil"/>
              <w:left w:val="nil"/>
              <w:bottom w:val="nil"/>
              <w:right w:val="nil"/>
            </w:tcBorders>
          </w:tcPr>
          <w:p w:rsidR="008F3876" w:rsidRDefault="00163537">
            <w:pPr>
              <w:pStyle w:val="ConsPlusNormal0"/>
              <w:jc w:val="center"/>
            </w:pPr>
            <w:r>
              <w:t>1103 (кроме 1103 19 500 0, 1103 20 500 0)</w:t>
            </w:r>
          </w:p>
        </w:tc>
      </w:tr>
      <w:tr w:rsidR="008F3876">
        <w:tblPrEx>
          <w:tblBorders>
            <w:left w:val="none" w:sz="0" w:space="0" w:color="auto"/>
            <w:right w:val="none" w:sz="0" w:space="0" w:color="auto"/>
            <w:insideH w:val="none" w:sz="0" w:space="0" w:color="auto"/>
            <w:insideV w:val="none" w:sz="0" w:space="0" w:color="auto"/>
          </w:tblBorders>
        </w:tblPrEx>
        <w:tc>
          <w:tcPr>
            <w:tcW w:w="5499" w:type="dxa"/>
            <w:tcBorders>
              <w:top w:val="nil"/>
              <w:left w:val="nil"/>
              <w:bottom w:val="nil"/>
              <w:right w:val="nil"/>
            </w:tcBorders>
          </w:tcPr>
          <w:p w:rsidR="008F3876" w:rsidRDefault="00163537">
            <w:pPr>
              <w:pStyle w:val="ConsPlusNormal0"/>
            </w:pPr>
            <w:r>
              <w:t>Гречневое зерно обрушенное</w:t>
            </w:r>
          </w:p>
        </w:tc>
        <w:tc>
          <w:tcPr>
            <w:tcW w:w="3572" w:type="dxa"/>
            <w:tcBorders>
              <w:top w:val="nil"/>
              <w:left w:val="nil"/>
              <w:bottom w:val="nil"/>
              <w:right w:val="nil"/>
            </w:tcBorders>
          </w:tcPr>
          <w:p w:rsidR="008F3876" w:rsidRDefault="00163537">
            <w:pPr>
              <w:pStyle w:val="ConsPlusNormal0"/>
              <w:jc w:val="center"/>
            </w:pPr>
            <w:r>
              <w:t>1104 29 300 0</w:t>
            </w:r>
          </w:p>
        </w:tc>
      </w:tr>
      <w:tr w:rsidR="008F3876">
        <w:tblPrEx>
          <w:tblBorders>
            <w:left w:val="none" w:sz="0" w:space="0" w:color="auto"/>
            <w:right w:val="none" w:sz="0" w:space="0" w:color="auto"/>
            <w:insideH w:val="none" w:sz="0" w:space="0" w:color="auto"/>
            <w:insideV w:val="none" w:sz="0" w:space="0" w:color="auto"/>
          </w:tblBorders>
        </w:tblPrEx>
        <w:tc>
          <w:tcPr>
            <w:tcW w:w="5499" w:type="dxa"/>
            <w:tcBorders>
              <w:top w:val="nil"/>
              <w:left w:val="nil"/>
              <w:bottom w:val="nil"/>
              <w:right w:val="nil"/>
            </w:tcBorders>
            <w:vAlign w:val="center"/>
          </w:tcPr>
          <w:p w:rsidR="008F3876" w:rsidRDefault="00163537">
            <w:pPr>
              <w:pStyle w:val="ConsPlusNormal0"/>
            </w:pPr>
            <w:r>
              <w:t>Соевые бобы дробленые или недробленые</w:t>
            </w:r>
          </w:p>
        </w:tc>
        <w:tc>
          <w:tcPr>
            <w:tcW w:w="3572" w:type="dxa"/>
            <w:tcBorders>
              <w:top w:val="nil"/>
              <w:left w:val="nil"/>
              <w:bottom w:val="nil"/>
              <w:right w:val="nil"/>
            </w:tcBorders>
            <w:vAlign w:val="bottom"/>
          </w:tcPr>
          <w:p w:rsidR="008F3876" w:rsidRDefault="00163537">
            <w:pPr>
              <w:pStyle w:val="ConsPlusNormal0"/>
              <w:jc w:val="center"/>
            </w:pPr>
            <w:r>
              <w:t xml:space="preserve">1201 </w:t>
            </w:r>
            <w:hyperlink w:anchor="P1336" w:tooltip="&lt;**&gt; За исключением соевых бобов дробленых или недробленых, вывозимых с таможенной территории Евразийского экономического союза при наличии подтверждения соответствующего уполномоченного органа государства - члена Евразийского экономического союза (далее - гос">
              <w:r>
                <w:rPr>
                  <w:color w:val="0000FF"/>
                </w:rPr>
                <w:t>&lt;**&gt;</w:t>
              </w:r>
            </w:hyperlink>
          </w:p>
        </w:tc>
      </w:tr>
      <w:tr w:rsidR="008F3876">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8F3876" w:rsidRDefault="00163537">
            <w:pPr>
              <w:pStyle w:val="ConsPlusNormal0"/>
              <w:jc w:val="both"/>
            </w:pPr>
            <w:r>
              <w:t>(в ред. решения Коллегии Евразийской экономической комиссии от 21.04.2020 N 57)</w:t>
            </w:r>
          </w:p>
        </w:tc>
      </w:tr>
      <w:tr w:rsidR="008F3876">
        <w:tblPrEx>
          <w:tblBorders>
            <w:left w:val="none" w:sz="0" w:space="0" w:color="auto"/>
            <w:right w:val="none" w:sz="0" w:space="0" w:color="auto"/>
            <w:insideH w:val="none" w:sz="0" w:space="0" w:color="auto"/>
            <w:insideV w:val="none" w:sz="0" w:space="0" w:color="auto"/>
          </w:tblBorders>
        </w:tblPrEx>
        <w:tc>
          <w:tcPr>
            <w:tcW w:w="5499" w:type="dxa"/>
            <w:tcBorders>
              <w:top w:val="nil"/>
              <w:left w:val="nil"/>
              <w:bottom w:val="nil"/>
              <w:right w:val="nil"/>
            </w:tcBorders>
            <w:vAlign w:val="center"/>
          </w:tcPr>
          <w:p w:rsidR="008F3876" w:rsidRDefault="00163537">
            <w:pPr>
              <w:pStyle w:val="ConsPlusNormal0"/>
            </w:pPr>
            <w:r>
              <w:t>Семена подсолнечника, дробленые или недробленые</w:t>
            </w:r>
          </w:p>
        </w:tc>
        <w:tc>
          <w:tcPr>
            <w:tcW w:w="3572" w:type="dxa"/>
            <w:tcBorders>
              <w:top w:val="nil"/>
              <w:left w:val="nil"/>
              <w:bottom w:val="nil"/>
              <w:right w:val="nil"/>
            </w:tcBorders>
            <w:vAlign w:val="center"/>
          </w:tcPr>
          <w:p w:rsidR="008F3876" w:rsidRDefault="00163537">
            <w:pPr>
              <w:pStyle w:val="ConsPlusNormal0"/>
              <w:jc w:val="center"/>
            </w:pPr>
            <w:r>
              <w:t>1206 00</w:t>
            </w:r>
          </w:p>
        </w:tc>
      </w:tr>
      <w:tr w:rsidR="008F3876">
        <w:tblPrEx>
          <w:tblBorders>
            <w:left w:val="none" w:sz="0" w:space="0" w:color="auto"/>
            <w:right w:val="none" w:sz="0" w:space="0" w:color="auto"/>
            <w:insideH w:val="none" w:sz="0" w:space="0" w:color="auto"/>
            <w:insideV w:val="none" w:sz="0" w:space="0" w:color="auto"/>
          </w:tblBorders>
        </w:tblPrEx>
        <w:tc>
          <w:tcPr>
            <w:tcW w:w="5499" w:type="dxa"/>
            <w:tcBorders>
              <w:top w:val="nil"/>
              <w:left w:val="nil"/>
              <w:bottom w:val="single" w:sz="4" w:space="0" w:color="auto"/>
              <w:right w:val="nil"/>
            </w:tcBorders>
          </w:tcPr>
          <w:p w:rsidR="008F3876" w:rsidRDefault="00163537">
            <w:pPr>
              <w:pStyle w:val="ConsPlusNormal0"/>
            </w:pPr>
            <w:r>
              <w:t>Готовые пищевые продукты из гречки</w:t>
            </w:r>
          </w:p>
        </w:tc>
        <w:tc>
          <w:tcPr>
            <w:tcW w:w="3572" w:type="dxa"/>
            <w:tcBorders>
              <w:top w:val="nil"/>
              <w:left w:val="nil"/>
              <w:bottom w:val="single" w:sz="4" w:space="0" w:color="auto"/>
              <w:right w:val="nil"/>
            </w:tcBorders>
          </w:tcPr>
          <w:p w:rsidR="008F3876" w:rsidRDefault="00163537">
            <w:pPr>
              <w:pStyle w:val="ConsPlusNormal0"/>
              <w:jc w:val="center"/>
            </w:pPr>
            <w:r>
              <w:t>1904 90 800 0</w:t>
            </w:r>
          </w:p>
        </w:tc>
      </w:tr>
    </w:tbl>
    <w:p w:rsidR="008F3876" w:rsidRDefault="008F3876">
      <w:pPr>
        <w:pStyle w:val="ConsPlusNormal0"/>
        <w:jc w:val="both"/>
      </w:pPr>
    </w:p>
    <w:p w:rsidR="008F3876" w:rsidRDefault="00163537">
      <w:pPr>
        <w:pStyle w:val="ConsPlusNormal0"/>
        <w:ind w:firstLine="540"/>
        <w:jc w:val="both"/>
      </w:pPr>
      <w:r>
        <w:t>--------------------------------</w:t>
      </w:r>
    </w:p>
    <w:p w:rsidR="008F3876" w:rsidRDefault="00163537">
      <w:pPr>
        <w:pStyle w:val="ConsPlusNormal0"/>
        <w:spacing w:before="240"/>
        <w:ind w:firstLine="540"/>
        <w:jc w:val="both"/>
      </w:pPr>
      <w:bookmarkStart w:id="25" w:name="P1335"/>
      <w:bookmarkEnd w:id="25"/>
      <w:r>
        <w:t>&lt;*&gt; За исключением риса, происходящего из Республики Казахстан.</w:t>
      </w:r>
    </w:p>
    <w:p w:rsidR="008F3876" w:rsidRDefault="00163537">
      <w:pPr>
        <w:pStyle w:val="ConsPlusNormal0"/>
        <w:spacing w:before="240"/>
        <w:ind w:firstLine="540"/>
        <w:jc w:val="both"/>
      </w:pPr>
      <w:bookmarkStart w:id="26" w:name="P1336"/>
      <w:bookmarkEnd w:id="26"/>
      <w:r>
        <w:t>&lt;**&gt; За исключением соевых бобов дробленых или недробленых, вывозимых с таможенной территории Евразийского экономического союза при наличии подтверждения соотв</w:t>
      </w:r>
      <w:r>
        <w:t>етствующего уполномоченного органа государства - члена Евразийского экономического союза (далее - государства-члены).</w:t>
      </w:r>
    </w:p>
    <w:p w:rsidR="008F3876" w:rsidRDefault="00163537">
      <w:pPr>
        <w:pStyle w:val="ConsPlusNormal0"/>
        <w:jc w:val="both"/>
      </w:pPr>
      <w:r>
        <w:t>(сноска в ред. решения Коллегии Евразийской экономической комиссии от 02.06.2020 N 71)</w:t>
      </w:r>
    </w:p>
    <w:p w:rsidR="008F3876" w:rsidRDefault="008F3876">
      <w:pPr>
        <w:pStyle w:val="ConsPlusNormal0"/>
        <w:jc w:val="both"/>
      </w:pPr>
    </w:p>
    <w:p w:rsidR="008F3876" w:rsidRDefault="00163537">
      <w:pPr>
        <w:pStyle w:val="ConsPlusNormal0"/>
        <w:ind w:firstLine="540"/>
        <w:jc w:val="both"/>
      </w:pPr>
      <w:r>
        <w:t>Примечания к разделу:</w:t>
      </w:r>
    </w:p>
    <w:p w:rsidR="008F3876" w:rsidRDefault="00163537">
      <w:pPr>
        <w:pStyle w:val="ConsPlusNormal0"/>
        <w:spacing w:before="240"/>
        <w:ind w:firstLine="540"/>
        <w:jc w:val="both"/>
      </w:pPr>
      <w:r>
        <w:t>1. Для целей настоящего разд</w:t>
      </w:r>
      <w:r>
        <w:t>ела необходимо руководствоваться как кодом ТН ВЭД ЕАЭС, так и наименованием товара.</w:t>
      </w:r>
    </w:p>
    <w:p w:rsidR="008F3876" w:rsidRDefault="00163537">
      <w:pPr>
        <w:pStyle w:val="ConsPlusNormal0"/>
        <w:spacing w:before="240"/>
        <w:ind w:firstLine="540"/>
        <w:jc w:val="both"/>
      </w:pPr>
      <w:r>
        <w:t>2. Запрет не распространяется на товары, вывозимые с таможенной территории Евразийского экономического союза:</w:t>
      </w:r>
    </w:p>
    <w:p w:rsidR="008F3876" w:rsidRDefault="00163537">
      <w:pPr>
        <w:pStyle w:val="ConsPlusNormal0"/>
        <w:spacing w:before="240"/>
        <w:ind w:firstLine="540"/>
        <w:jc w:val="both"/>
      </w:pPr>
      <w:r>
        <w:t>для оказания международной гуманитарной помощи иностранным гос</w:t>
      </w:r>
      <w:r>
        <w:t>ударствам на основании решений государств-членов;</w:t>
      </w:r>
    </w:p>
    <w:p w:rsidR="008F3876" w:rsidRDefault="00163537">
      <w:pPr>
        <w:pStyle w:val="ConsPlusNormal0"/>
        <w:jc w:val="both"/>
      </w:pPr>
      <w:r>
        <w:t>(в ред. решения Коллегии Евразийской экономической комиссии от 02.06.2020 N 71)</w:t>
      </w:r>
    </w:p>
    <w:p w:rsidR="008F3876" w:rsidRDefault="00163537">
      <w:pPr>
        <w:pStyle w:val="ConsPlusNormal0"/>
        <w:spacing w:before="240"/>
        <w:ind w:firstLine="540"/>
        <w:jc w:val="both"/>
      </w:pPr>
      <w:r>
        <w:t>физическими лицами для личного пользования;</w:t>
      </w:r>
    </w:p>
    <w:p w:rsidR="008F3876" w:rsidRDefault="00163537">
      <w:pPr>
        <w:pStyle w:val="ConsPlusNormal0"/>
        <w:spacing w:before="240"/>
        <w:ind w:firstLine="540"/>
        <w:jc w:val="both"/>
      </w:pPr>
      <w:r>
        <w:t xml:space="preserve">в качестве припасов, а также для обеспечения деятельности сооружений и установок, </w:t>
      </w:r>
      <w:r>
        <w:t>в отношении которых государства-члены обладают исключительной юрисдикцией;</w:t>
      </w:r>
    </w:p>
    <w:p w:rsidR="008F3876" w:rsidRDefault="00163537">
      <w:pPr>
        <w:pStyle w:val="ConsPlusNormal0"/>
        <w:spacing w:before="240"/>
        <w:ind w:firstLine="540"/>
        <w:jc w:val="both"/>
      </w:pPr>
      <w:r>
        <w:t xml:space="preserve">выпущенные в соответствии с таможенными процедурами, допускающими вывоз товаров с </w:t>
      </w:r>
      <w:r>
        <w:lastRenderedPageBreak/>
        <w:t>таможенной территории Евразийского экономического союза, до 12 апреля 2020 г., за исключением товар</w:t>
      </w:r>
      <w:r>
        <w:t>ов, таможенное декларирование которых осуществлялось с особенностями, предусмотренными статьями 115 и 116 Таможенного кодекса Евразийского экономического союза, или с особенностями, установленными законодательством государств-членов о таможенном регулирова</w:t>
      </w:r>
      <w:r>
        <w:t>нии в соответствии с пунктом 8 статьи 104 Таможенного кодекса Евразийского экономического союза.</w:t>
      </w:r>
    </w:p>
    <w:p w:rsidR="008F3876" w:rsidRDefault="00163537">
      <w:pPr>
        <w:pStyle w:val="ConsPlusNormal0"/>
        <w:jc w:val="both"/>
      </w:pPr>
      <w:r>
        <w:t>(абзац введен решением Коллегии Евразийской экономической комиссии от 21.04.2020 N 57; в ред. решения Коллегии Евразийской экономической комиссии от 02.06.2020</w:t>
      </w:r>
      <w:r>
        <w:t xml:space="preserve"> N 71)</w:t>
      </w:r>
    </w:p>
    <w:p w:rsidR="008F3876" w:rsidRDefault="00163537">
      <w:pPr>
        <w:pStyle w:val="ConsPlusNormal0"/>
        <w:spacing w:before="240"/>
        <w:ind w:firstLine="540"/>
        <w:jc w:val="both"/>
      </w:pPr>
      <w:r>
        <w:t>3. Запрет не распространяется на вывоз товаров, перемещаемых в рамках международных транзитных перевозок, начинающихся и заканчивающихся за пределами таможенной территории Евразийского экономического союза, а также товаров Евразийского экономического союза</w:t>
      </w:r>
      <w:r>
        <w:t>, перемещаемых между территориями государств-членов через территории третьих стран.</w:t>
      </w:r>
    </w:p>
    <w:p w:rsidR="008F3876" w:rsidRDefault="008F3876">
      <w:pPr>
        <w:pStyle w:val="ConsPlusNormal0"/>
        <w:jc w:val="both"/>
      </w:pPr>
    </w:p>
    <w:p w:rsidR="008F3876" w:rsidRDefault="00163537">
      <w:pPr>
        <w:pStyle w:val="ConsPlusTitle0"/>
        <w:jc w:val="center"/>
        <w:outlineLvl w:val="1"/>
      </w:pPr>
      <w:bookmarkStart w:id="27" w:name="P1350"/>
      <w:bookmarkEnd w:id="27"/>
      <w:r>
        <w:t>1.12. Киты, дельфины и морские свиньи (млекопитающие отряда</w:t>
      </w:r>
    </w:p>
    <w:p w:rsidR="008F3876" w:rsidRDefault="00163537">
      <w:pPr>
        <w:pStyle w:val="ConsPlusTitle0"/>
        <w:jc w:val="center"/>
      </w:pPr>
      <w:r>
        <w:t xml:space="preserve">Cetacea), запрещенные к вывозу </w:t>
      </w:r>
      <w:hyperlink w:anchor="P1362" w:tooltip="&lt;*&gt; В отношении млекопитающих отряда Cetacea, находящихся в Республике Казахстан по состоянию на 1 января 2023 г., запрет, предусмотренный настоящим разделом, не применяется:">
        <w:r>
          <w:rPr>
            <w:color w:val="0000FF"/>
          </w:rPr>
          <w:t>&lt;*&gt;</w:t>
        </w:r>
      </w:hyperlink>
    </w:p>
    <w:p w:rsidR="008F3876" w:rsidRDefault="008F3876">
      <w:pPr>
        <w:pStyle w:val="ConsPlusNormal0"/>
        <w:jc w:val="center"/>
      </w:pPr>
    </w:p>
    <w:p w:rsidR="008F3876" w:rsidRDefault="00163537">
      <w:pPr>
        <w:pStyle w:val="ConsPlusNormal0"/>
        <w:jc w:val="center"/>
      </w:pPr>
      <w:r>
        <w:t>(введен решением Коллегии Евразийской экономической комиссии</w:t>
      </w:r>
    </w:p>
    <w:p w:rsidR="008F3876" w:rsidRDefault="00163537">
      <w:pPr>
        <w:pStyle w:val="ConsPlusNormal0"/>
        <w:jc w:val="center"/>
      </w:pPr>
      <w:r>
        <w:t>от 20.06.2023 N 83)</w:t>
      </w:r>
    </w:p>
    <w:p w:rsidR="008F3876" w:rsidRDefault="008F3876">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2"/>
        <w:gridCol w:w="3969"/>
      </w:tblGrid>
      <w:tr w:rsidR="008F3876">
        <w:tc>
          <w:tcPr>
            <w:tcW w:w="5102" w:type="dxa"/>
          </w:tcPr>
          <w:p w:rsidR="008F3876" w:rsidRDefault="00163537">
            <w:pPr>
              <w:pStyle w:val="ConsPlusNormal0"/>
              <w:jc w:val="center"/>
            </w:pPr>
            <w:r>
              <w:t>Наименование товара</w:t>
            </w:r>
          </w:p>
        </w:tc>
        <w:tc>
          <w:tcPr>
            <w:tcW w:w="3969" w:type="dxa"/>
          </w:tcPr>
          <w:p w:rsidR="008F3876" w:rsidRDefault="00163537">
            <w:pPr>
              <w:pStyle w:val="ConsPlusNormal0"/>
              <w:jc w:val="center"/>
            </w:pPr>
            <w:r>
              <w:t>Код ТН ВЭД ЕАЭС</w:t>
            </w:r>
          </w:p>
        </w:tc>
      </w:tr>
      <w:tr w:rsidR="008F3876">
        <w:tblPrEx>
          <w:tblBorders>
            <w:left w:val="none" w:sz="0" w:space="0" w:color="auto"/>
            <w:right w:val="none" w:sz="0" w:space="0" w:color="auto"/>
            <w:insideV w:val="none" w:sz="0" w:space="0" w:color="auto"/>
          </w:tblBorders>
        </w:tblPrEx>
        <w:tc>
          <w:tcPr>
            <w:tcW w:w="5102" w:type="dxa"/>
            <w:tcBorders>
              <w:left w:val="nil"/>
              <w:right w:val="nil"/>
            </w:tcBorders>
          </w:tcPr>
          <w:p w:rsidR="008F3876" w:rsidRDefault="00163537">
            <w:pPr>
              <w:pStyle w:val="ConsPlusNormal0"/>
            </w:pPr>
            <w:r>
              <w:t>Киты, дельфины и морские свиньи (млекопитающие отряда Cetacea)</w:t>
            </w:r>
          </w:p>
        </w:tc>
        <w:tc>
          <w:tcPr>
            <w:tcW w:w="3969" w:type="dxa"/>
            <w:tcBorders>
              <w:left w:val="nil"/>
              <w:right w:val="nil"/>
            </w:tcBorders>
          </w:tcPr>
          <w:p w:rsidR="008F3876" w:rsidRDefault="00163537">
            <w:pPr>
              <w:pStyle w:val="ConsPlusNormal0"/>
              <w:jc w:val="center"/>
            </w:pPr>
            <w:r>
              <w:t>0106 12 00</w:t>
            </w:r>
          </w:p>
        </w:tc>
      </w:tr>
    </w:tbl>
    <w:p w:rsidR="008F3876" w:rsidRDefault="008F3876">
      <w:pPr>
        <w:pStyle w:val="ConsPlusNormal0"/>
        <w:jc w:val="both"/>
      </w:pPr>
    </w:p>
    <w:p w:rsidR="008F3876" w:rsidRDefault="00163537">
      <w:pPr>
        <w:pStyle w:val="ConsPlusNormal0"/>
        <w:ind w:firstLine="540"/>
        <w:jc w:val="both"/>
      </w:pPr>
      <w:r>
        <w:t>--------------------------------</w:t>
      </w:r>
    </w:p>
    <w:p w:rsidR="008F3876" w:rsidRDefault="00163537">
      <w:pPr>
        <w:pStyle w:val="ConsPlusNormal0"/>
        <w:spacing w:before="240"/>
        <w:ind w:firstLine="540"/>
        <w:jc w:val="both"/>
      </w:pPr>
      <w:bookmarkStart w:id="28" w:name="P1362"/>
      <w:bookmarkEnd w:id="28"/>
      <w:r>
        <w:t>&lt;*&gt;</w:t>
      </w:r>
      <w:r>
        <w:t xml:space="preserve"> В отношении млекопитающих отряда Cetacea, находящихся в Республике Казахстан по состоянию на 1 января 2023 г., запрет, предусмотренный настоящим разделом, не применяется:</w:t>
      </w:r>
    </w:p>
    <w:p w:rsidR="008F3876" w:rsidRDefault="00163537">
      <w:pPr>
        <w:pStyle w:val="ConsPlusNormal0"/>
        <w:spacing w:before="240"/>
        <w:ind w:firstLine="540"/>
        <w:jc w:val="both"/>
      </w:pPr>
      <w:r>
        <w:t>по 31 декабря 2024 г. включительно - при вывозе млекопитающих отряда Cetacea, времен</w:t>
      </w:r>
      <w:r>
        <w:t>но ввезенных в Республику Казахстан передвижными зверинцами, контактными зоопарками, передвижными океанариумами, передвижными выставками;</w:t>
      </w:r>
    </w:p>
    <w:p w:rsidR="008F3876" w:rsidRDefault="00163537">
      <w:pPr>
        <w:pStyle w:val="ConsPlusNormal0"/>
        <w:spacing w:before="240"/>
        <w:ind w:firstLine="540"/>
        <w:jc w:val="both"/>
      </w:pPr>
      <w:r>
        <w:t xml:space="preserve">по 31 декабря 2028 г. включительно - при вывозе млекопитающих отряда Cetacea, содержащихся в океанариуме в Республике </w:t>
      </w:r>
      <w:r>
        <w:t>Казахстан.</w:t>
      </w:r>
    </w:p>
    <w:p w:rsidR="008F3876" w:rsidRDefault="008F3876">
      <w:pPr>
        <w:pStyle w:val="ConsPlusNormal0"/>
        <w:jc w:val="both"/>
      </w:pPr>
    </w:p>
    <w:p w:rsidR="008F3876" w:rsidRDefault="00163537">
      <w:pPr>
        <w:pStyle w:val="ConsPlusNormal0"/>
        <w:ind w:firstLine="540"/>
        <w:jc w:val="both"/>
      </w:pPr>
      <w:r>
        <w:t>Примечание к разделу. Для целей настоящего раздела необходимо руководствоваться как кодом ТН ВЭД ЕАЭС, так и наименованием товара.</w:t>
      </w:r>
    </w:p>
    <w:p w:rsidR="008F3876" w:rsidRDefault="008F3876">
      <w:pPr>
        <w:pStyle w:val="ConsPlusNormal0"/>
        <w:jc w:val="both"/>
      </w:pPr>
    </w:p>
    <w:p w:rsidR="008F3876" w:rsidRDefault="008F3876">
      <w:pPr>
        <w:pStyle w:val="ConsPlusNormal0"/>
        <w:jc w:val="both"/>
      </w:pPr>
    </w:p>
    <w:p w:rsidR="008F3876" w:rsidRDefault="008F3876">
      <w:pPr>
        <w:pStyle w:val="ConsPlusNormal0"/>
        <w:jc w:val="both"/>
      </w:pPr>
    </w:p>
    <w:p w:rsidR="008F3876" w:rsidRDefault="008F3876">
      <w:pPr>
        <w:pStyle w:val="ConsPlusNormal0"/>
        <w:jc w:val="both"/>
      </w:pPr>
    </w:p>
    <w:p w:rsidR="008F3876" w:rsidRDefault="008F3876">
      <w:pPr>
        <w:pStyle w:val="ConsPlusNormal0"/>
        <w:jc w:val="both"/>
      </w:pPr>
    </w:p>
    <w:p w:rsidR="008F3876" w:rsidRDefault="00163537">
      <w:pPr>
        <w:pStyle w:val="ConsPlusNormal0"/>
        <w:jc w:val="right"/>
        <w:outlineLvl w:val="0"/>
      </w:pPr>
      <w:r>
        <w:t>Приложение N 2</w:t>
      </w:r>
    </w:p>
    <w:p w:rsidR="008F3876" w:rsidRDefault="00163537">
      <w:pPr>
        <w:pStyle w:val="ConsPlusNormal0"/>
        <w:jc w:val="right"/>
      </w:pPr>
      <w:r>
        <w:t>к Решению Коллегии</w:t>
      </w:r>
    </w:p>
    <w:p w:rsidR="008F3876" w:rsidRDefault="00163537">
      <w:pPr>
        <w:pStyle w:val="ConsPlusNormal0"/>
        <w:jc w:val="right"/>
      </w:pPr>
      <w:r>
        <w:t>Евразийской экономической комиссии</w:t>
      </w:r>
    </w:p>
    <w:p w:rsidR="008F3876" w:rsidRDefault="00163537">
      <w:pPr>
        <w:pStyle w:val="ConsPlusNormal0"/>
        <w:jc w:val="right"/>
      </w:pPr>
      <w:r>
        <w:lastRenderedPageBreak/>
        <w:t>от 21 апреля 2015 г. N 30</w:t>
      </w:r>
    </w:p>
    <w:p w:rsidR="008F3876" w:rsidRDefault="008F3876">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F38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3876" w:rsidRDefault="008F387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F3876" w:rsidRDefault="008F387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F3876" w:rsidRDefault="00163537">
            <w:pPr>
              <w:pStyle w:val="ConsPlusNormal0"/>
              <w:jc w:val="both"/>
            </w:pPr>
            <w:r>
              <w:rPr>
                <w:color w:val="392C69"/>
              </w:rPr>
              <w:t>Консультан</w:t>
            </w:r>
            <w:r>
              <w:rPr>
                <w:color w:val="392C69"/>
              </w:rPr>
              <w:t>тПлюс: примечание.</w:t>
            </w:r>
          </w:p>
          <w:p w:rsidR="008F3876" w:rsidRDefault="00163537">
            <w:pPr>
              <w:pStyle w:val="ConsPlusNormal0"/>
              <w:jc w:val="both"/>
            </w:pPr>
            <w:r>
              <w:rPr>
                <w:color w:val="392C69"/>
              </w:rPr>
              <w:t>Лицензии на экспорт или импорт товаров, выданные уполномоченными органами государств - членов Евразийского экономического союза до вступления в силу Решения Коллегии Евразийской экономической комиссии от 15.11.2016 N 145 в силу, являются</w:t>
            </w:r>
            <w:r>
              <w:rPr>
                <w:color w:val="392C69"/>
              </w:rPr>
              <w:t xml:space="preserve"> действительными до окончания срока действия этих лицензий.</w:t>
            </w:r>
          </w:p>
        </w:tc>
        <w:tc>
          <w:tcPr>
            <w:tcW w:w="113" w:type="dxa"/>
            <w:tcBorders>
              <w:top w:val="nil"/>
              <w:left w:val="nil"/>
              <w:bottom w:val="nil"/>
              <w:right w:val="nil"/>
            </w:tcBorders>
            <w:shd w:val="clear" w:color="auto" w:fill="F4F3F8"/>
            <w:tcMar>
              <w:top w:w="0" w:type="dxa"/>
              <w:left w:w="0" w:type="dxa"/>
              <w:bottom w:w="0" w:type="dxa"/>
              <w:right w:w="0" w:type="dxa"/>
            </w:tcMar>
          </w:tcPr>
          <w:p w:rsidR="008F3876" w:rsidRDefault="008F3876">
            <w:pPr>
              <w:pStyle w:val="ConsPlusNormal0"/>
            </w:pPr>
          </w:p>
        </w:tc>
      </w:tr>
    </w:tbl>
    <w:p w:rsidR="008F3876" w:rsidRDefault="00163537">
      <w:pPr>
        <w:pStyle w:val="ConsPlusTitle0"/>
        <w:spacing w:before="300"/>
        <w:jc w:val="center"/>
      </w:pPr>
      <w:bookmarkStart w:id="29" w:name="P1379"/>
      <w:bookmarkEnd w:id="29"/>
      <w:r>
        <w:t>ПЕРЕЧЕНЬ</w:t>
      </w:r>
    </w:p>
    <w:p w:rsidR="008F3876" w:rsidRDefault="00163537">
      <w:pPr>
        <w:pStyle w:val="ConsPlusTitle0"/>
        <w:jc w:val="center"/>
      </w:pPr>
      <w:r>
        <w:t>ТОВАРОВ, В ОТНОШЕНИИ КОТОРЫХ УСТАНОВЛЕН РАЗРЕШИТЕЛЬНЫЙ</w:t>
      </w:r>
    </w:p>
    <w:p w:rsidR="008F3876" w:rsidRDefault="00163537">
      <w:pPr>
        <w:pStyle w:val="ConsPlusTitle0"/>
        <w:jc w:val="center"/>
      </w:pPr>
      <w:r>
        <w:t>ПОРЯДОК ВВОЗА НА ТАМОЖЕННУЮ ТЕРРИТОРИЮ ЕВРАЗИЙСКОГО</w:t>
      </w:r>
    </w:p>
    <w:p w:rsidR="008F3876" w:rsidRDefault="00163537">
      <w:pPr>
        <w:pStyle w:val="ConsPlusTitle0"/>
        <w:jc w:val="center"/>
      </w:pPr>
      <w:r>
        <w:t>ЭКОНОМИЧЕСКОГО СОЮЗА И (ИЛИ) ВЫВОЗА С ТАМОЖЕННОЙ</w:t>
      </w:r>
    </w:p>
    <w:p w:rsidR="008F3876" w:rsidRDefault="00163537">
      <w:pPr>
        <w:pStyle w:val="ConsPlusTitle0"/>
        <w:jc w:val="center"/>
      </w:pPr>
      <w:r>
        <w:t>ТЕРРИТОРИИ ЕВРАЗИЙСКОГО ЭКОНОМИЧЕСКОГО СОЮЗА</w:t>
      </w:r>
    </w:p>
    <w:p w:rsidR="008F3876" w:rsidRDefault="008F387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F38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3876" w:rsidRDefault="008F387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F3876" w:rsidRDefault="008F387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F3876" w:rsidRDefault="00163537">
            <w:pPr>
              <w:pStyle w:val="ConsPlusNormal0"/>
              <w:jc w:val="center"/>
            </w:pPr>
            <w:r>
              <w:rPr>
                <w:color w:val="392C69"/>
              </w:rPr>
              <w:t>Список изменяющих документов</w:t>
            </w:r>
          </w:p>
          <w:p w:rsidR="008F3876" w:rsidRDefault="00163537">
            <w:pPr>
              <w:pStyle w:val="ConsPlusNormal0"/>
              <w:jc w:val="center"/>
            </w:pPr>
            <w:r>
              <w:rPr>
                <w:color w:val="392C69"/>
              </w:rPr>
              <w:t>(в ред. решений Коллегии Евразийской экономической комиссии</w:t>
            </w:r>
          </w:p>
          <w:p w:rsidR="008F3876" w:rsidRDefault="00163537">
            <w:pPr>
              <w:pStyle w:val="ConsPlusNormal0"/>
              <w:jc w:val="center"/>
            </w:pPr>
            <w:r>
              <w:rPr>
                <w:color w:val="392C69"/>
              </w:rPr>
              <w:t>от 16.06.2015 N 67, от 01.09.2015 N 109, от 06.10.2015 N 131,</w:t>
            </w:r>
          </w:p>
          <w:p w:rsidR="008F3876" w:rsidRDefault="00163537">
            <w:pPr>
              <w:pStyle w:val="ConsPlusNormal0"/>
              <w:jc w:val="center"/>
            </w:pPr>
            <w:r>
              <w:rPr>
                <w:color w:val="392C69"/>
              </w:rPr>
              <w:t xml:space="preserve">от 17.11.2015 N 150, от 17.05.2016 N 44, от 02.06.2016 </w:t>
            </w:r>
            <w:r>
              <w:rPr>
                <w:color w:val="392C69"/>
              </w:rPr>
              <w:t>N 57,</w:t>
            </w:r>
          </w:p>
          <w:p w:rsidR="008F3876" w:rsidRDefault="00163537">
            <w:pPr>
              <w:pStyle w:val="ConsPlusNormal0"/>
              <w:jc w:val="center"/>
            </w:pPr>
            <w:r>
              <w:rPr>
                <w:color w:val="392C69"/>
              </w:rPr>
              <w:t>от 14.06.2016 N 74, от 30.08.2016 N 99, от 27.09.2016 N 107,</w:t>
            </w:r>
          </w:p>
          <w:p w:rsidR="008F3876" w:rsidRDefault="00163537">
            <w:pPr>
              <w:pStyle w:val="ConsPlusNormal0"/>
              <w:jc w:val="center"/>
            </w:pPr>
            <w:r>
              <w:rPr>
                <w:color w:val="392C69"/>
              </w:rPr>
              <w:t>от 15.11.2016 N 145, от 16.01.2017 N 2, от 04.08.2017 N 92,</w:t>
            </w:r>
          </w:p>
          <w:p w:rsidR="008F3876" w:rsidRDefault="00163537">
            <w:pPr>
              <w:pStyle w:val="ConsPlusNormal0"/>
              <w:jc w:val="center"/>
            </w:pPr>
            <w:r>
              <w:rPr>
                <w:color w:val="392C69"/>
              </w:rPr>
              <w:t>от 14.11.2017 N 147, от 24.04.2018 N 61, от 13.06.2018 N 100,</w:t>
            </w:r>
          </w:p>
          <w:p w:rsidR="008F3876" w:rsidRDefault="00163537">
            <w:pPr>
              <w:pStyle w:val="ConsPlusNormal0"/>
              <w:jc w:val="center"/>
            </w:pPr>
            <w:r>
              <w:rPr>
                <w:color w:val="392C69"/>
              </w:rPr>
              <w:t>от 16.10.2018 N 163, от 29.01.2019 N 14, от 16.04.2019 N 63,</w:t>
            </w:r>
          </w:p>
          <w:p w:rsidR="008F3876" w:rsidRDefault="00163537">
            <w:pPr>
              <w:pStyle w:val="ConsPlusNormal0"/>
              <w:jc w:val="center"/>
            </w:pPr>
            <w:r>
              <w:rPr>
                <w:color w:val="392C69"/>
              </w:rPr>
              <w:t>от 26.</w:t>
            </w:r>
            <w:r>
              <w:rPr>
                <w:color w:val="392C69"/>
              </w:rPr>
              <w:t>02.2020 N 28, от 17.03.2020 N 37, от 16.04.2020 N 45,</w:t>
            </w:r>
          </w:p>
          <w:p w:rsidR="008F3876" w:rsidRDefault="00163537">
            <w:pPr>
              <w:pStyle w:val="ConsPlusNormal0"/>
              <w:jc w:val="center"/>
            </w:pPr>
            <w:r>
              <w:rPr>
                <w:color w:val="392C69"/>
              </w:rPr>
              <w:t>от 16.06.2020 N 78, от 11.08.2020 N 95, от 16.03.2021 N 30,</w:t>
            </w:r>
          </w:p>
          <w:p w:rsidR="008F3876" w:rsidRDefault="00163537">
            <w:pPr>
              <w:pStyle w:val="ConsPlusNormal0"/>
              <w:jc w:val="center"/>
            </w:pPr>
            <w:r>
              <w:rPr>
                <w:color w:val="392C69"/>
              </w:rPr>
              <w:t>от 04.10.2021 N 133, от 04.10.2021 N 134, от 11.10.2021 N 137,</w:t>
            </w:r>
          </w:p>
          <w:p w:rsidR="008F3876" w:rsidRDefault="00163537">
            <w:pPr>
              <w:pStyle w:val="ConsPlusNormal0"/>
              <w:jc w:val="center"/>
            </w:pPr>
            <w:r>
              <w:rPr>
                <w:color w:val="392C69"/>
              </w:rPr>
              <w:t>от 11.01.2022 N 8, от 28.06.2022 N 95, от 13.09.2022 N 128,</w:t>
            </w:r>
          </w:p>
          <w:p w:rsidR="008F3876" w:rsidRDefault="00163537">
            <w:pPr>
              <w:pStyle w:val="ConsPlusNormal0"/>
              <w:jc w:val="center"/>
            </w:pPr>
            <w:r>
              <w:rPr>
                <w:color w:val="392C69"/>
              </w:rPr>
              <w:t>от 20.06.2023 N 83,</w:t>
            </w:r>
            <w:r>
              <w:rPr>
                <w:color w:val="392C69"/>
              </w:rPr>
              <w:t xml:space="preserve"> от 05.09.2023 N 135, от 21.11.2023 N 163,</w:t>
            </w:r>
          </w:p>
          <w:p w:rsidR="008F3876" w:rsidRDefault="00163537">
            <w:pPr>
              <w:pStyle w:val="ConsPlusNormal0"/>
              <w:jc w:val="center"/>
            </w:pPr>
            <w:r>
              <w:rPr>
                <w:color w:val="392C69"/>
              </w:rPr>
              <w:t>от 16.04.2024 N 40, от 18.02.2025 N 17)</w:t>
            </w:r>
          </w:p>
        </w:tc>
        <w:tc>
          <w:tcPr>
            <w:tcW w:w="113" w:type="dxa"/>
            <w:tcBorders>
              <w:top w:val="nil"/>
              <w:left w:val="nil"/>
              <w:bottom w:val="nil"/>
              <w:right w:val="nil"/>
            </w:tcBorders>
            <w:shd w:val="clear" w:color="auto" w:fill="F4F3F8"/>
            <w:tcMar>
              <w:top w:w="0" w:type="dxa"/>
              <w:left w:w="0" w:type="dxa"/>
              <w:bottom w:w="0" w:type="dxa"/>
              <w:right w:w="0" w:type="dxa"/>
            </w:tcMar>
          </w:tcPr>
          <w:p w:rsidR="008F3876" w:rsidRDefault="008F3876">
            <w:pPr>
              <w:pStyle w:val="ConsPlusNormal0"/>
            </w:pPr>
          </w:p>
        </w:tc>
      </w:tr>
    </w:tbl>
    <w:p w:rsidR="008F3876" w:rsidRDefault="008F3876">
      <w:pPr>
        <w:pStyle w:val="ConsPlusNormal0"/>
        <w:jc w:val="both"/>
      </w:pPr>
    </w:p>
    <w:p w:rsidR="008F3876" w:rsidRDefault="00163537">
      <w:pPr>
        <w:pStyle w:val="ConsPlusTitle0"/>
        <w:jc w:val="center"/>
        <w:outlineLvl w:val="1"/>
      </w:pPr>
      <w:bookmarkStart w:id="30" w:name="P1399"/>
      <w:bookmarkEnd w:id="30"/>
      <w:r>
        <w:t>2.1. Озоноразрушающие вещества</w:t>
      </w:r>
    </w:p>
    <w:p w:rsidR="008F3876" w:rsidRDefault="008F3876">
      <w:pPr>
        <w:pStyle w:val="ConsPlusNormal0"/>
        <w:jc w:val="center"/>
      </w:pPr>
    </w:p>
    <w:p w:rsidR="008F3876" w:rsidRDefault="00163537">
      <w:pPr>
        <w:pStyle w:val="ConsPlusNormal0"/>
        <w:jc w:val="center"/>
      </w:pPr>
      <w:r>
        <w:t>(введен решением Коллегии Евразийской экономической комиссии</w:t>
      </w:r>
    </w:p>
    <w:p w:rsidR="008F3876" w:rsidRDefault="00163537">
      <w:pPr>
        <w:pStyle w:val="ConsPlusNormal0"/>
        <w:jc w:val="center"/>
      </w:pPr>
      <w:r>
        <w:t>от 30.08.2016 N 99)</w:t>
      </w:r>
    </w:p>
    <w:p w:rsidR="008F3876" w:rsidRDefault="008F3876">
      <w:pPr>
        <w:pStyle w:val="ConsPlusNormal0"/>
        <w:jc w:val="both"/>
      </w:pPr>
    </w:p>
    <w:p w:rsidR="008F3876" w:rsidRDefault="00163537">
      <w:pPr>
        <w:pStyle w:val="ConsPlusTitle0"/>
        <w:jc w:val="center"/>
        <w:outlineLvl w:val="2"/>
      </w:pPr>
      <w:r>
        <w:t>Список C</w:t>
      </w:r>
    </w:p>
    <w:p w:rsidR="008F3876" w:rsidRDefault="008F3876">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41"/>
        <w:gridCol w:w="1757"/>
        <w:gridCol w:w="3175"/>
        <w:gridCol w:w="2098"/>
      </w:tblGrid>
      <w:tr w:rsidR="008F3876">
        <w:tc>
          <w:tcPr>
            <w:tcW w:w="6973" w:type="dxa"/>
            <w:gridSpan w:val="3"/>
            <w:tcBorders>
              <w:top w:val="single" w:sz="4" w:space="0" w:color="auto"/>
              <w:bottom w:val="single" w:sz="4" w:space="0" w:color="auto"/>
            </w:tcBorders>
          </w:tcPr>
          <w:p w:rsidR="008F3876" w:rsidRDefault="00163537">
            <w:pPr>
              <w:pStyle w:val="ConsPlusNormal0"/>
              <w:jc w:val="center"/>
            </w:pPr>
            <w:r>
              <w:t>Наименование товара</w:t>
            </w:r>
          </w:p>
        </w:tc>
        <w:tc>
          <w:tcPr>
            <w:tcW w:w="2098" w:type="dxa"/>
            <w:vMerge w:val="restart"/>
            <w:tcBorders>
              <w:top w:val="single" w:sz="4" w:space="0" w:color="auto"/>
              <w:bottom w:val="single" w:sz="4" w:space="0" w:color="auto"/>
            </w:tcBorders>
          </w:tcPr>
          <w:p w:rsidR="008F3876" w:rsidRDefault="00163537">
            <w:pPr>
              <w:pStyle w:val="ConsPlusNormal0"/>
              <w:jc w:val="center"/>
            </w:pPr>
            <w:r>
              <w:t>Код ТН ВЭД ЕАЭС</w:t>
            </w:r>
          </w:p>
        </w:tc>
      </w:tr>
      <w:tr w:rsidR="008F3876">
        <w:tc>
          <w:tcPr>
            <w:tcW w:w="2041" w:type="dxa"/>
            <w:tcBorders>
              <w:top w:val="single" w:sz="4" w:space="0" w:color="auto"/>
              <w:bottom w:val="single" w:sz="4" w:space="0" w:color="auto"/>
            </w:tcBorders>
          </w:tcPr>
          <w:p w:rsidR="008F3876" w:rsidRDefault="008F3876">
            <w:pPr>
              <w:pStyle w:val="ConsPlusNormal0"/>
            </w:pPr>
          </w:p>
        </w:tc>
        <w:tc>
          <w:tcPr>
            <w:tcW w:w="1757" w:type="dxa"/>
            <w:tcBorders>
              <w:top w:val="single" w:sz="4" w:space="0" w:color="auto"/>
              <w:bottom w:val="single" w:sz="4" w:space="0" w:color="auto"/>
            </w:tcBorders>
          </w:tcPr>
          <w:p w:rsidR="008F3876" w:rsidRDefault="00163537">
            <w:pPr>
              <w:pStyle w:val="ConsPlusNormal0"/>
              <w:jc w:val="center"/>
            </w:pPr>
            <w:r>
              <w:t>Вещество</w:t>
            </w:r>
          </w:p>
        </w:tc>
        <w:tc>
          <w:tcPr>
            <w:tcW w:w="3175" w:type="dxa"/>
            <w:tcBorders>
              <w:top w:val="single" w:sz="4" w:space="0" w:color="auto"/>
              <w:bottom w:val="single" w:sz="4" w:space="0" w:color="auto"/>
            </w:tcBorders>
          </w:tcPr>
          <w:p w:rsidR="008F3876" w:rsidRDefault="00163537">
            <w:pPr>
              <w:pStyle w:val="ConsPlusNormal0"/>
              <w:jc w:val="center"/>
            </w:pPr>
            <w:r>
              <w:t>Название</w:t>
            </w:r>
          </w:p>
        </w:tc>
        <w:tc>
          <w:tcPr>
            <w:tcW w:w="2098" w:type="dxa"/>
            <w:vMerge/>
            <w:tcBorders>
              <w:top w:val="single" w:sz="4" w:space="0" w:color="auto"/>
              <w:bottom w:val="single" w:sz="4" w:space="0" w:color="auto"/>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9071" w:type="dxa"/>
            <w:gridSpan w:val="4"/>
            <w:tcBorders>
              <w:top w:val="single" w:sz="4" w:space="0" w:color="auto"/>
              <w:left w:val="nil"/>
              <w:bottom w:val="nil"/>
              <w:right w:val="nil"/>
            </w:tcBorders>
          </w:tcPr>
          <w:p w:rsidR="008F3876" w:rsidRDefault="00163537">
            <w:pPr>
              <w:pStyle w:val="ConsPlusNormal0"/>
              <w:jc w:val="center"/>
              <w:outlineLvl w:val="3"/>
            </w:pPr>
            <w:r>
              <w:t>Группа I</w:t>
            </w:r>
          </w:p>
        </w:tc>
      </w:tr>
      <w:tr w:rsidR="008F3876">
        <w:tblPrEx>
          <w:tblBorders>
            <w:left w:val="none" w:sz="0" w:space="0" w:color="auto"/>
            <w:right w:val="none" w:sz="0" w:space="0" w:color="auto"/>
            <w:insideH w:val="none" w:sz="0" w:space="0" w:color="auto"/>
            <w:insideV w:val="none" w:sz="0" w:space="0" w:color="auto"/>
          </w:tblBorders>
        </w:tblPrEx>
        <w:tc>
          <w:tcPr>
            <w:tcW w:w="2041" w:type="dxa"/>
            <w:tcBorders>
              <w:top w:val="nil"/>
              <w:left w:val="nil"/>
              <w:bottom w:val="nil"/>
              <w:right w:val="nil"/>
            </w:tcBorders>
          </w:tcPr>
          <w:p w:rsidR="008F3876" w:rsidRDefault="00163537">
            <w:pPr>
              <w:pStyle w:val="ConsPlusNormal0"/>
            </w:pPr>
            <w:r>
              <w:t>CHFCl2</w:t>
            </w:r>
          </w:p>
        </w:tc>
        <w:tc>
          <w:tcPr>
            <w:tcW w:w="1757" w:type="dxa"/>
            <w:tcBorders>
              <w:top w:val="nil"/>
              <w:left w:val="nil"/>
              <w:bottom w:val="nil"/>
              <w:right w:val="nil"/>
            </w:tcBorders>
          </w:tcPr>
          <w:p w:rsidR="008F3876" w:rsidRDefault="00163537">
            <w:pPr>
              <w:pStyle w:val="ConsPlusNormal0"/>
            </w:pPr>
            <w:r>
              <w:t>(ГХФУ-21)</w:t>
            </w:r>
          </w:p>
        </w:tc>
        <w:tc>
          <w:tcPr>
            <w:tcW w:w="3175" w:type="dxa"/>
            <w:tcBorders>
              <w:top w:val="nil"/>
              <w:left w:val="nil"/>
              <w:bottom w:val="nil"/>
              <w:right w:val="nil"/>
            </w:tcBorders>
          </w:tcPr>
          <w:p w:rsidR="008F3876" w:rsidRDefault="00163537">
            <w:pPr>
              <w:pStyle w:val="ConsPlusNormal0"/>
            </w:pPr>
            <w:r>
              <w:t>фтордихлорметан</w:t>
            </w:r>
          </w:p>
        </w:tc>
        <w:tc>
          <w:tcPr>
            <w:tcW w:w="2098" w:type="dxa"/>
            <w:tcBorders>
              <w:top w:val="nil"/>
              <w:left w:val="nil"/>
              <w:bottom w:val="nil"/>
              <w:right w:val="nil"/>
            </w:tcBorders>
          </w:tcPr>
          <w:p w:rsidR="008F3876" w:rsidRDefault="00163537">
            <w:pPr>
              <w:pStyle w:val="ConsPlusNormal0"/>
            </w:pPr>
            <w:r>
              <w:t>из 2903 79 300 0</w:t>
            </w:r>
          </w:p>
        </w:tc>
      </w:tr>
      <w:tr w:rsidR="008F3876">
        <w:tblPrEx>
          <w:tblBorders>
            <w:left w:val="none" w:sz="0" w:space="0" w:color="auto"/>
            <w:right w:val="none" w:sz="0" w:space="0" w:color="auto"/>
            <w:insideH w:val="none" w:sz="0" w:space="0" w:color="auto"/>
            <w:insideV w:val="none" w:sz="0" w:space="0" w:color="auto"/>
          </w:tblBorders>
        </w:tblPrEx>
        <w:tc>
          <w:tcPr>
            <w:tcW w:w="9071" w:type="dxa"/>
            <w:gridSpan w:val="4"/>
            <w:tcBorders>
              <w:top w:val="nil"/>
              <w:left w:val="nil"/>
              <w:bottom w:val="nil"/>
              <w:right w:val="nil"/>
            </w:tcBorders>
          </w:tcPr>
          <w:p w:rsidR="008F3876" w:rsidRDefault="00163537">
            <w:pPr>
              <w:pStyle w:val="ConsPlusNormal0"/>
              <w:jc w:val="both"/>
            </w:pPr>
            <w:r>
              <w:t>(в ред. решения Коллегии Евразийской экономической комиссии от 15.11.2016 N 145)</w:t>
            </w:r>
          </w:p>
        </w:tc>
      </w:tr>
      <w:tr w:rsidR="008F3876">
        <w:tblPrEx>
          <w:tblBorders>
            <w:left w:val="none" w:sz="0" w:space="0" w:color="auto"/>
            <w:right w:val="none" w:sz="0" w:space="0" w:color="auto"/>
            <w:insideH w:val="none" w:sz="0" w:space="0" w:color="auto"/>
            <w:insideV w:val="none" w:sz="0" w:space="0" w:color="auto"/>
          </w:tblBorders>
        </w:tblPrEx>
        <w:tc>
          <w:tcPr>
            <w:tcW w:w="2041" w:type="dxa"/>
            <w:tcBorders>
              <w:top w:val="nil"/>
              <w:left w:val="nil"/>
              <w:bottom w:val="nil"/>
              <w:right w:val="nil"/>
            </w:tcBorders>
          </w:tcPr>
          <w:p w:rsidR="008F3876" w:rsidRDefault="00163537">
            <w:pPr>
              <w:pStyle w:val="ConsPlusNormal0"/>
            </w:pPr>
            <w:r>
              <w:lastRenderedPageBreak/>
              <w:t>CHF2Cl</w:t>
            </w:r>
          </w:p>
        </w:tc>
        <w:tc>
          <w:tcPr>
            <w:tcW w:w="1757" w:type="dxa"/>
            <w:tcBorders>
              <w:top w:val="nil"/>
              <w:left w:val="nil"/>
              <w:bottom w:val="nil"/>
              <w:right w:val="nil"/>
            </w:tcBorders>
          </w:tcPr>
          <w:p w:rsidR="008F3876" w:rsidRDefault="00163537">
            <w:pPr>
              <w:pStyle w:val="ConsPlusNormal0"/>
            </w:pPr>
            <w:r>
              <w:t>(ГХФУ-22)</w:t>
            </w:r>
          </w:p>
        </w:tc>
        <w:tc>
          <w:tcPr>
            <w:tcW w:w="3175" w:type="dxa"/>
            <w:tcBorders>
              <w:top w:val="nil"/>
              <w:left w:val="nil"/>
              <w:bottom w:val="nil"/>
              <w:right w:val="nil"/>
            </w:tcBorders>
          </w:tcPr>
          <w:p w:rsidR="008F3876" w:rsidRDefault="00163537">
            <w:pPr>
              <w:pStyle w:val="ConsPlusNormal0"/>
            </w:pPr>
            <w:r>
              <w:t>дифторхлорметан</w:t>
            </w:r>
          </w:p>
        </w:tc>
        <w:tc>
          <w:tcPr>
            <w:tcW w:w="2098" w:type="dxa"/>
            <w:tcBorders>
              <w:top w:val="nil"/>
              <w:left w:val="nil"/>
              <w:bottom w:val="nil"/>
              <w:right w:val="nil"/>
            </w:tcBorders>
          </w:tcPr>
          <w:p w:rsidR="008F3876" w:rsidRDefault="00163537">
            <w:pPr>
              <w:pStyle w:val="ConsPlusNormal0"/>
            </w:pPr>
            <w:r>
              <w:t>из 2903 71 000 0</w:t>
            </w:r>
          </w:p>
        </w:tc>
      </w:tr>
      <w:tr w:rsidR="008F3876">
        <w:tblPrEx>
          <w:tblBorders>
            <w:left w:val="none" w:sz="0" w:space="0" w:color="auto"/>
            <w:right w:val="none" w:sz="0" w:space="0" w:color="auto"/>
            <w:insideH w:val="none" w:sz="0" w:space="0" w:color="auto"/>
            <w:insideV w:val="none" w:sz="0" w:space="0" w:color="auto"/>
          </w:tblBorders>
        </w:tblPrEx>
        <w:tc>
          <w:tcPr>
            <w:tcW w:w="2041" w:type="dxa"/>
            <w:tcBorders>
              <w:top w:val="nil"/>
              <w:left w:val="nil"/>
              <w:bottom w:val="nil"/>
              <w:right w:val="nil"/>
            </w:tcBorders>
          </w:tcPr>
          <w:p w:rsidR="008F3876" w:rsidRDefault="00163537">
            <w:pPr>
              <w:pStyle w:val="ConsPlusNormal0"/>
            </w:pPr>
            <w:r>
              <w:t>CH2FCl</w:t>
            </w:r>
          </w:p>
        </w:tc>
        <w:tc>
          <w:tcPr>
            <w:tcW w:w="1757" w:type="dxa"/>
            <w:tcBorders>
              <w:top w:val="nil"/>
              <w:left w:val="nil"/>
              <w:bottom w:val="nil"/>
              <w:right w:val="nil"/>
            </w:tcBorders>
          </w:tcPr>
          <w:p w:rsidR="008F3876" w:rsidRDefault="00163537">
            <w:pPr>
              <w:pStyle w:val="ConsPlusNormal0"/>
            </w:pPr>
            <w:r>
              <w:t>(ГХФУ-31)</w:t>
            </w:r>
          </w:p>
        </w:tc>
        <w:tc>
          <w:tcPr>
            <w:tcW w:w="3175" w:type="dxa"/>
            <w:tcBorders>
              <w:top w:val="nil"/>
              <w:left w:val="nil"/>
              <w:bottom w:val="nil"/>
              <w:right w:val="nil"/>
            </w:tcBorders>
          </w:tcPr>
          <w:p w:rsidR="008F3876" w:rsidRDefault="00163537">
            <w:pPr>
              <w:pStyle w:val="ConsPlusNormal0"/>
            </w:pPr>
            <w:r>
              <w:t>фторхлорметан</w:t>
            </w:r>
          </w:p>
        </w:tc>
        <w:tc>
          <w:tcPr>
            <w:tcW w:w="2098" w:type="dxa"/>
            <w:tcBorders>
              <w:top w:val="nil"/>
              <w:left w:val="nil"/>
              <w:bottom w:val="nil"/>
              <w:right w:val="nil"/>
            </w:tcBorders>
          </w:tcPr>
          <w:p w:rsidR="008F3876" w:rsidRDefault="00163537">
            <w:pPr>
              <w:pStyle w:val="ConsPlusNormal0"/>
            </w:pPr>
            <w:r>
              <w:t>из 2903 79 300 0</w:t>
            </w:r>
          </w:p>
        </w:tc>
      </w:tr>
      <w:tr w:rsidR="008F3876">
        <w:tblPrEx>
          <w:tblBorders>
            <w:left w:val="none" w:sz="0" w:space="0" w:color="auto"/>
            <w:right w:val="none" w:sz="0" w:space="0" w:color="auto"/>
            <w:insideH w:val="none" w:sz="0" w:space="0" w:color="auto"/>
            <w:insideV w:val="none" w:sz="0" w:space="0" w:color="auto"/>
          </w:tblBorders>
        </w:tblPrEx>
        <w:tc>
          <w:tcPr>
            <w:tcW w:w="9071" w:type="dxa"/>
            <w:gridSpan w:val="4"/>
            <w:tcBorders>
              <w:top w:val="nil"/>
              <w:left w:val="nil"/>
              <w:bottom w:val="nil"/>
              <w:right w:val="nil"/>
            </w:tcBorders>
          </w:tcPr>
          <w:p w:rsidR="008F3876" w:rsidRDefault="00163537">
            <w:pPr>
              <w:pStyle w:val="ConsPlusNormal0"/>
              <w:jc w:val="both"/>
            </w:pPr>
            <w:r>
              <w:t>(в ред. решения Коллегии Евразийской экономической комиссии от 15.11.2016 N 145)</w:t>
            </w:r>
          </w:p>
        </w:tc>
      </w:tr>
      <w:tr w:rsidR="008F3876">
        <w:tblPrEx>
          <w:tblBorders>
            <w:left w:val="none" w:sz="0" w:space="0" w:color="auto"/>
            <w:right w:val="none" w:sz="0" w:space="0" w:color="auto"/>
            <w:insideH w:val="none" w:sz="0" w:space="0" w:color="auto"/>
            <w:insideV w:val="none" w:sz="0" w:space="0" w:color="auto"/>
          </w:tblBorders>
        </w:tblPrEx>
        <w:tc>
          <w:tcPr>
            <w:tcW w:w="2041" w:type="dxa"/>
            <w:tcBorders>
              <w:top w:val="nil"/>
              <w:left w:val="nil"/>
              <w:bottom w:val="nil"/>
              <w:right w:val="nil"/>
            </w:tcBorders>
          </w:tcPr>
          <w:p w:rsidR="008F3876" w:rsidRDefault="00163537">
            <w:pPr>
              <w:pStyle w:val="ConsPlusNormal0"/>
            </w:pPr>
            <w:r>
              <w:t>C2HFCl4</w:t>
            </w:r>
          </w:p>
        </w:tc>
        <w:tc>
          <w:tcPr>
            <w:tcW w:w="1757" w:type="dxa"/>
            <w:tcBorders>
              <w:top w:val="nil"/>
              <w:left w:val="nil"/>
              <w:bottom w:val="nil"/>
              <w:right w:val="nil"/>
            </w:tcBorders>
          </w:tcPr>
          <w:p w:rsidR="008F3876" w:rsidRDefault="00163537">
            <w:pPr>
              <w:pStyle w:val="ConsPlusNormal0"/>
            </w:pPr>
            <w:r>
              <w:t>(ГХФУ-121)</w:t>
            </w:r>
          </w:p>
        </w:tc>
        <w:tc>
          <w:tcPr>
            <w:tcW w:w="3175" w:type="dxa"/>
            <w:tcBorders>
              <w:top w:val="nil"/>
              <w:left w:val="nil"/>
              <w:bottom w:val="nil"/>
              <w:right w:val="nil"/>
            </w:tcBorders>
          </w:tcPr>
          <w:p w:rsidR="008F3876" w:rsidRDefault="00163537">
            <w:pPr>
              <w:pStyle w:val="ConsPlusNormal0"/>
            </w:pPr>
            <w:r>
              <w:t>фтортетрахлорэтан</w:t>
            </w:r>
          </w:p>
        </w:tc>
        <w:tc>
          <w:tcPr>
            <w:tcW w:w="2098" w:type="dxa"/>
            <w:tcBorders>
              <w:top w:val="nil"/>
              <w:left w:val="nil"/>
              <w:bottom w:val="nil"/>
              <w:right w:val="nil"/>
            </w:tcBorders>
          </w:tcPr>
          <w:p w:rsidR="008F3876" w:rsidRDefault="00163537">
            <w:pPr>
              <w:pStyle w:val="ConsPlusNormal0"/>
            </w:pPr>
            <w:r>
              <w:t>из 2903 79 300 0</w:t>
            </w:r>
          </w:p>
        </w:tc>
      </w:tr>
      <w:tr w:rsidR="008F3876">
        <w:tblPrEx>
          <w:tblBorders>
            <w:left w:val="none" w:sz="0" w:space="0" w:color="auto"/>
            <w:right w:val="none" w:sz="0" w:space="0" w:color="auto"/>
            <w:insideH w:val="none" w:sz="0" w:space="0" w:color="auto"/>
            <w:insideV w:val="none" w:sz="0" w:space="0" w:color="auto"/>
          </w:tblBorders>
        </w:tblPrEx>
        <w:tc>
          <w:tcPr>
            <w:tcW w:w="9071" w:type="dxa"/>
            <w:gridSpan w:val="4"/>
            <w:tcBorders>
              <w:top w:val="nil"/>
              <w:left w:val="nil"/>
              <w:bottom w:val="nil"/>
              <w:right w:val="nil"/>
            </w:tcBorders>
          </w:tcPr>
          <w:p w:rsidR="008F3876" w:rsidRDefault="00163537">
            <w:pPr>
              <w:pStyle w:val="ConsPlusNormal0"/>
              <w:jc w:val="both"/>
            </w:pPr>
            <w:r>
              <w:t>(в ред. решения Коллегии Евразийской экономической комиссии от 15.11.2016 N 145)</w:t>
            </w:r>
          </w:p>
        </w:tc>
      </w:tr>
      <w:tr w:rsidR="008F3876">
        <w:tblPrEx>
          <w:tblBorders>
            <w:left w:val="none" w:sz="0" w:space="0" w:color="auto"/>
            <w:right w:val="none" w:sz="0" w:space="0" w:color="auto"/>
            <w:insideH w:val="none" w:sz="0" w:space="0" w:color="auto"/>
            <w:insideV w:val="none" w:sz="0" w:space="0" w:color="auto"/>
          </w:tblBorders>
        </w:tblPrEx>
        <w:tc>
          <w:tcPr>
            <w:tcW w:w="2041" w:type="dxa"/>
            <w:tcBorders>
              <w:top w:val="nil"/>
              <w:left w:val="nil"/>
              <w:bottom w:val="nil"/>
              <w:right w:val="nil"/>
            </w:tcBorders>
          </w:tcPr>
          <w:p w:rsidR="008F3876" w:rsidRDefault="00163537">
            <w:pPr>
              <w:pStyle w:val="ConsPlusNormal0"/>
            </w:pPr>
            <w:r>
              <w:t>C2HF2Cl3</w:t>
            </w:r>
          </w:p>
        </w:tc>
        <w:tc>
          <w:tcPr>
            <w:tcW w:w="1757" w:type="dxa"/>
            <w:tcBorders>
              <w:top w:val="nil"/>
              <w:left w:val="nil"/>
              <w:bottom w:val="nil"/>
              <w:right w:val="nil"/>
            </w:tcBorders>
          </w:tcPr>
          <w:p w:rsidR="008F3876" w:rsidRDefault="00163537">
            <w:pPr>
              <w:pStyle w:val="ConsPlusNormal0"/>
            </w:pPr>
            <w:r>
              <w:t>(ГХФУ-122)</w:t>
            </w:r>
          </w:p>
        </w:tc>
        <w:tc>
          <w:tcPr>
            <w:tcW w:w="3175" w:type="dxa"/>
            <w:tcBorders>
              <w:top w:val="nil"/>
              <w:left w:val="nil"/>
              <w:bottom w:val="nil"/>
              <w:right w:val="nil"/>
            </w:tcBorders>
          </w:tcPr>
          <w:p w:rsidR="008F3876" w:rsidRDefault="00163537">
            <w:pPr>
              <w:pStyle w:val="ConsPlusNormal0"/>
            </w:pPr>
            <w:r>
              <w:t>дифтортрихлорэтан</w:t>
            </w:r>
          </w:p>
        </w:tc>
        <w:tc>
          <w:tcPr>
            <w:tcW w:w="2098" w:type="dxa"/>
            <w:tcBorders>
              <w:top w:val="nil"/>
              <w:left w:val="nil"/>
              <w:bottom w:val="nil"/>
              <w:right w:val="nil"/>
            </w:tcBorders>
          </w:tcPr>
          <w:p w:rsidR="008F3876" w:rsidRDefault="00163537">
            <w:pPr>
              <w:pStyle w:val="ConsPlusNormal0"/>
            </w:pPr>
            <w:r>
              <w:t>из 2903 79 300 0</w:t>
            </w:r>
          </w:p>
        </w:tc>
      </w:tr>
      <w:tr w:rsidR="008F3876">
        <w:tblPrEx>
          <w:tblBorders>
            <w:left w:val="none" w:sz="0" w:space="0" w:color="auto"/>
            <w:right w:val="none" w:sz="0" w:space="0" w:color="auto"/>
            <w:insideH w:val="none" w:sz="0" w:space="0" w:color="auto"/>
            <w:insideV w:val="none" w:sz="0" w:space="0" w:color="auto"/>
          </w:tblBorders>
        </w:tblPrEx>
        <w:tc>
          <w:tcPr>
            <w:tcW w:w="9071" w:type="dxa"/>
            <w:gridSpan w:val="4"/>
            <w:tcBorders>
              <w:top w:val="nil"/>
              <w:left w:val="nil"/>
              <w:bottom w:val="nil"/>
              <w:right w:val="nil"/>
            </w:tcBorders>
          </w:tcPr>
          <w:p w:rsidR="008F3876" w:rsidRDefault="00163537">
            <w:pPr>
              <w:pStyle w:val="ConsPlusNormal0"/>
              <w:jc w:val="both"/>
            </w:pPr>
            <w:r>
              <w:t>(в ред. решения Коллегии Евразийской экономической комиссии от 15.11.2016 N 145)</w:t>
            </w:r>
          </w:p>
        </w:tc>
      </w:tr>
      <w:tr w:rsidR="008F3876">
        <w:tblPrEx>
          <w:tblBorders>
            <w:left w:val="none" w:sz="0" w:space="0" w:color="auto"/>
            <w:right w:val="none" w:sz="0" w:space="0" w:color="auto"/>
            <w:insideH w:val="none" w:sz="0" w:space="0" w:color="auto"/>
            <w:insideV w:val="none" w:sz="0" w:space="0" w:color="auto"/>
          </w:tblBorders>
        </w:tblPrEx>
        <w:tc>
          <w:tcPr>
            <w:tcW w:w="2041" w:type="dxa"/>
            <w:tcBorders>
              <w:top w:val="nil"/>
              <w:left w:val="nil"/>
              <w:bottom w:val="nil"/>
              <w:right w:val="nil"/>
            </w:tcBorders>
          </w:tcPr>
          <w:p w:rsidR="008F3876" w:rsidRDefault="00163537">
            <w:pPr>
              <w:pStyle w:val="ConsPlusNormal0"/>
            </w:pPr>
            <w:r>
              <w:t>C2HF3Cl2</w:t>
            </w:r>
          </w:p>
        </w:tc>
        <w:tc>
          <w:tcPr>
            <w:tcW w:w="1757" w:type="dxa"/>
            <w:tcBorders>
              <w:top w:val="nil"/>
              <w:left w:val="nil"/>
              <w:bottom w:val="nil"/>
              <w:right w:val="nil"/>
            </w:tcBorders>
          </w:tcPr>
          <w:p w:rsidR="008F3876" w:rsidRDefault="00163537">
            <w:pPr>
              <w:pStyle w:val="ConsPlusNormal0"/>
            </w:pPr>
            <w:r>
              <w:t>(ГХФУ-123a)</w:t>
            </w:r>
          </w:p>
        </w:tc>
        <w:tc>
          <w:tcPr>
            <w:tcW w:w="3175" w:type="dxa"/>
            <w:tcBorders>
              <w:top w:val="nil"/>
              <w:left w:val="nil"/>
              <w:bottom w:val="nil"/>
              <w:right w:val="nil"/>
            </w:tcBorders>
          </w:tcPr>
          <w:p w:rsidR="008F3876" w:rsidRDefault="00163537">
            <w:pPr>
              <w:pStyle w:val="ConsPlusNormal0"/>
            </w:pPr>
            <w:r>
              <w:t>трифтордихлорэтан</w:t>
            </w:r>
          </w:p>
        </w:tc>
        <w:tc>
          <w:tcPr>
            <w:tcW w:w="2098" w:type="dxa"/>
            <w:tcBorders>
              <w:top w:val="nil"/>
              <w:left w:val="nil"/>
              <w:bottom w:val="nil"/>
              <w:right w:val="nil"/>
            </w:tcBorders>
          </w:tcPr>
          <w:p w:rsidR="008F3876" w:rsidRDefault="00163537">
            <w:pPr>
              <w:pStyle w:val="ConsPlusNormal0"/>
            </w:pPr>
            <w:r>
              <w:t>из 2903 72 000 0</w:t>
            </w:r>
          </w:p>
        </w:tc>
      </w:tr>
      <w:tr w:rsidR="008F3876">
        <w:tblPrEx>
          <w:tblBorders>
            <w:left w:val="none" w:sz="0" w:space="0" w:color="auto"/>
            <w:right w:val="none" w:sz="0" w:space="0" w:color="auto"/>
            <w:insideH w:val="none" w:sz="0" w:space="0" w:color="auto"/>
            <w:insideV w:val="none" w:sz="0" w:space="0" w:color="auto"/>
          </w:tblBorders>
        </w:tblPrEx>
        <w:tc>
          <w:tcPr>
            <w:tcW w:w="2041" w:type="dxa"/>
            <w:tcBorders>
              <w:top w:val="nil"/>
              <w:left w:val="nil"/>
              <w:bottom w:val="nil"/>
              <w:right w:val="nil"/>
            </w:tcBorders>
          </w:tcPr>
          <w:p w:rsidR="008F3876" w:rsidRDefault="00163537">
            <w:pPr>
              <w:pStyle w:val="ConsPlusNormal0"/>
            </w:pPr>
            <w:r>
              <w:t>CHCl2CF3</w:t>
            </w:r>
          </w:p>
        </w:tc>
        <w:tc>
          <w:tcPr>
            <w:tcW w:w="1757" w:type="dxa"/>
            <w:tcBorders>
              <w:top w:val="nil"/>
              <w:left w:val="nil"/>
              <w:bottom w:val="nil"/>
              <w:right w:val="nil"/>
            </w:tcBorders>
          </w:tcPr>
          <w:p w:rsidR="008F3876" w:rsidRDefault="00163537">
            <w:pPr>
              <w:pStyle w:val="ConsPlusNormal0"/>
            </w:pPr>
            <w:r>
              <w:t>(ГХФУ-123)</w:t>
            </w:r>
          </w:p>
        </w:tc>
        <w:tc>
          <w:tcPr>
            <w:tcW w:w="3175" w:type="dxa"/>
            <w:tcBorders>
              <w:top w:val="nil"/>
              <w:left w:val="nil"/>
              <w:bottom w:val="nil"/>
              <w:right w:val="nil"/>
            </w:tcBorders>
          </w:tcPr>
          <w:p w:rsidR="008F3876" w:rsidRDefault="00163537">
            <w:pPr>
              <w:pStyle w:val="ConsPlusNormal0"/>
            </w:pPr>
            <w:r>
              <w:t>трифтордихлорэтан</w:t>
            </w:r>
          </w:p>
        </w:tc>
        <w:tc>
          <w:tcPr>
            <w:tcW w:w="2098" w:type="dxa"/>
            <w:tcBorders>
              <w:top w:val="nil"/>
              <w:left w:val="nil"/>
              <w:bottom w:val="nil"/>
              <w:right w:val="nil"/>
            </w:tcBorders>
          </w:tcPr>
          <w:p w:rsidR="008F3876" w:rsidRDefault="00163537">
            <w:pPr>
              <w:pStyle w:val="ConsPlusNormal0"/>
            </w:pPr>
            <w:r>
              <w:t>из 2903 72 000 0</w:t>
            </w:r>
          </w:p>
        </w:tc>
      </w:tr>
      <w:tr w:rsidR="008F3876">
        <w:tblPrEx>
          <w:tblBorders>
            <w:left w:val="none" w:sz="0" w:space="0" w:color="auto"/>
            <w:right w:val="none" w:sz="0" w:space="0" w:color="auto"/>
            <w:insideH w:val="none" w:sz="0" w:space="0" w:color="auto"/>
            <w:insideV w:val="none" w:sz="0" w:space="0" w:color="auto"/>
          </w:tblBorders>
        </w:tblPrEx>
        <w:tc>
          <w:tcPr>
            <w:tcW w:w="2041" w:type="dxa"/>
            <w:tcBorders>
              <w:top w:val="nil"/>
              <w:left w:val="nil"/>
              <w:bottom w:val="nil"/>
              <w:right w:val="nil"/>
            </w:tcBorders>
          </w:tcPr>
          <w:p w:rsidR="008F3876" w:rsidRDefault="00163537">
            <w:pPr>
              <w:pStyle w:val="ConsPlusNormal0"/>
            </w:pPr>
            <w:r>
              <w:t>C2HF4Cl</w:t>
            </w:r>
          </w:p>
        </w:tc>
        <w:tc>
          <w:tcPr>
            <w:tcW w:w="1757" w:type="dxa"/>
            <w:tcBorders>
              <w:top w:val="nil"/>
              <w:left w:val="nil"/>
              <w:bottom w:val="nil"/>
              <w:right w:val="nil"/>
            </w:tcBorders>
          </w:tcPr>
          <w:p w:rsidR="008F3876" w:rsidRDefault="00163537">
            <w:pPr>
              <w:pStyle w:val="ConsPlusNormal0"/>
            </w:pPr>
            <w:r>
              <w:t>(ГХФУ-124a)</w:t>
            </w:r>
          </w:p>
        </w:tc>
        <w:tc>
          <w:tcPr>
            <w:tcW w:w="3175" w:type="dxa"/>
            <w:tcBorders>
              <w:top w:val="nil"/>
              <w:left w:val="nil"/>
              <w:bottom w:val="nil"/>
              <w:right w:val="nil"/>
            </w:tcBorders>
          </w:tcPr>
          <w:p w:rsidR="008F3876" w:rsidRDefault="00163537">
            <w:pPr>
              <w:pStyle w:val="ConsPlusNormal0"/>
            </w:pPr>
            <w:r>
              <w:t>тетрафторхлорэтан</w:t>
            </w:r>
          </w:p>
        </w:tc>
        <w:tc>
          <w:tcPr>
            <w:tcW w:w="2098" w:type="dxa"/>
            <w:tcBorders>
              <w:top w:val="nil"/>
              <w:left w:val="nil"/>
              <w:bottom w:val="nil"/>
              <w:right w:val="nil"/>
            </w:tcBorders>
          </w:tcPr>
          <w:p w:rsidR="008F3876" w:rsidRDefault="00163537">
            <w:pPr>
              <w:pStyle w:val="ConsPlusNormal0"/>
            </w:pPr>
            <w:r>
              <w:t>из 2903 79 300 0</w:t>
            </w:r>
          </w:p>
        </w:tc>
      </w:tr>
      <w:tr w:rsidR="008F3876">
        <w:tblPrEx>
          <w:tblBorders>
            <w:left w:val="none" w:sz="0" w:space="0" w:color="auto"/>
            <w:right w:val="none" w:sz="0" w:space="0" w:color="auto"/>
            <w:insideH w:val="none" w:sz="0" w:space="0" w:color="auto"/>
            <w:insideV w:val="none" w:sz="0" w:space="0" w:color="auto"/>
          </w:tblBorders>
        </w:tblPrEx>
        <w:tc>
          <w:tcPr>
            <w:tcW w:w="9071" w:type="dxa"/>
            <w:gridSpan w:val="4"/>
            <w:tcBorders>
              <w:top w:val="nil"/>
              <w:left w:val="nil"/>
              <w:bottom w:val="nil"/>
              <w:right w:val="nil"/>
            </w:tcBorders>
          </w:tcPr>
          <w:p w:rsidR="008F3876" w:rsidRDefault="00163537">
            <w:pPr>
              <w:pStyle w:val="ConsPlusNormal0"/>
              <w:jc w:val="both"/>
            </w:pPr>
            <w:r>
              <w:t>(в ред. решения Коллегии Евразийской экономической комиссии от 15.11.2016 N 145)</w:t>
            </w:r>
          </w:p>
        </w:tc>
      </w:tr>
      <w:tr w:rsidR="008F3876">
        <w:tblPrEx>
          <w:tblBorders>
            <w:left w:val="none" w:sz="0" w:space="0" w:color="auto"/>
            <w:right w:val="none" w:sz="0" w:space="0" w:color="auto"/>
            <w:insideH w:val="none" w:sz="0" w:space="0" w:color="auto"/>
            <w:insideV w:val="none" w:sz="0" w:space="0" w:color="auto"/>
          </w:tblBorders>
        </w:tblPrEx>
        <w:tc>
          <w:tcPr>
            <w:tcW w:w="2041" w:type="dxa"/>
            <w:tcBorders>
              <w:top w:val="nil"/>
              <w:left w:val="nil"/>
              <w:bottom w:val="nil"/>
              <w:right w:val="nil"/>
            </w:tcBorders>
          </w:tcPr>
          <w:p w:rsidR="008F3876" w:rsidRDefault="00163537">
            <w:pPr>
              <w:pStyle w:val="ConsPlusNormal0"/>
            </w:pPr>
            <w:r>
              <w:t>CHFClCF3</w:t>
            </w:r>
          </w:p>
        </w:tc>
        <w:tc>
          <w:tcPr>
            <w:tcW w:w="1757" w:type="dxa"/>
            <w:tcBorders>
              <w:top w:val="nil"/>
              <w:left w:val="nil"/>
              <w:bottom w:val="nil"/>
              <w:right w:val="nil"/>
            </w:tcBorders>
          </w:tcPr>
          <w:p w:rsidR="008F3876" w:rsidRDefault="00163537">
            <w:pPr>
              <w:pStyle w:val="ConsPlusNormal0"/>
            </w:pPr>
            <w:r>
              <w:t>(ГХФУ-124)</w:t>
            </w:r>
          </w:p>
        </w:tc>
        <w:tc>
          <w:tcPr>
            <w:tcW w:w="3175" w:type="dxa"/>
            <w:tcBorders>
              <w:top w:val="nil"/>
              <w:left w:val="nil"/>
              <w:bottom w:val="nil"/>
              <w:right w:val="nil"/>
            </w:tcBorders>
          </w:tcPr>
          <w:p w:rsidR="008F3876" w:rsidRDefault="00163537">
            <w:pPr>
              <w:pStyle w:val="ConsPlusNormal0"/>
            </w:pPr>
            <w:r>
              <w:t>тетрафторхлорэтан</w:t>
            </w:r>
          </w:p>
        </w:tc>
        <w:tc>
          <w:tcPr>
            <w:tcW w:w="2098" w:type="dxa"/>
            <w:tcBorders>
              <w:top w:val="nil"/>
              <w:left w:val="nil"/>
              <w:bottom w:val="nil"/>
              <w:right w:val="nil"/>
            </w:tcBorders>
          </w:tcPr>
          <w:p w:rsidR="008F3876" w:rsidRDefault="00163537">
            <w:pPr>
              <w:pStyle w:val="ConsPlusNormal0"/>
            </w:pPr>
            <w:r>
              <w:t>из 2903 79 300 0</w:t>
            </w:r>
          </w:p>
        </w:tc>
      </w:tr>
      <w:tr w:rsidR="008F3876">
        <w:tblPrEx>
          <w:tblBorders>
            <w:left w:val="none" w:sz="0" w:space="0" w:color="auto"/>
            <w:right w:val="none" w:sz="0" w:space="0" w:color="auto"/>
            <w:insideH w:val="none" w:sz="0" w:space="0" w:color="auto"/>
            <w:insideV w:val="none" w:sz="0" w:space="0" w:color="auto"/>
          </w:tblBorders>
        </w:tblPrEx>
        <w:tc>
          <w:tcPr>
            <w:tcW w:w="9071" w:type="dxa"/>
            <w:gridSpan w:val="4"/>
            <w:tcBorders>
              <w:top w:val="nil"/>
              <w:left w:val="nil"/>
              <w:bottom w:val="nil"/>
              <w:right w:val="nil"/>
            </w:tcBorders>
          </w:tcPr>
          <w:p w:rsidR="008F3876" w:rsidRDefault="00163537">
            <w:pPr>
              <w:pStyle w:val="ConsPlusNormal0"/>
              <w:jc w:val="both"/>
            </w:pPr>
            <w:r>
              <w:t>(в ред. решения Коллегии Евразийской экономической комиссии от 15.11.2016 N 145)</w:t>
            </w:r>
          </w:p>
        </w:tc>
      </w:tr>
      <w:tr w:rsidR="008F3876">
        <w:tblPrEx>
          <w:tblBorders>
            <w:left w:val="none" w:sz="0" w:space="0" w:color="auto"/>
            <w:right w:val="none" w:sz="0" w:space="0" w:color="auto"/>
            <w:insideH w:val="none" w:sz="0" w:space="0" w:color="auto"/>
            <w:insideV w:val="none" w:sz="0" w:space="0" w:color="auto"/>
          </w:tblBorders>
        </w:tblPrEx>
        <w:tc>
          <w:tcPr>
            <w:tcW w:w="2041" w:type="dxa"/>
            <w:tcBorders>
              <w:top w:val="nil"/>
              <w:left w:val="nil"/>
              <w:bottom w:val="nil"/>
              <w:right w:val="nil"/>
            </w:tcBorders>
          </w:tcPr>
          <w:p w:rsidR="008F3876" w:rsidRDefault="00163537">
            <w:pPr>
              <w:pStyle w:val="ConsPlusNormal0"/>
            </w:pPr>
            <w:r>
              <w:t>C2H2FCl3</w:t>
            </w:r>
          </w:p>
        </w:tc>
        <w:tc>
          <w:tcPr>
            <w:tcW w:w="1757" w:type="dxa"/>
            <w:tcBorders>
              <w:top w:val="nil"/>
              <w:left w:val="nil"/>
              <w:bottom w:val="nil"/>
              <w:right w:val="nil"/>
            </w:tcBorders>
          </w:tcPr>
          <w:p w:rsidR="008F3876" w:rsidRDefault="00163537">
            <w:pPr>
              <w:pStyle w:val="ConsPlusNormal0"/>
            </w:pPr>
            <w:r>
              <w:t>(ГХФУ-131)</w:t>
            </w:r>
          </w:p>
        </w:tc>
        <w:tc>
          <w:tcPr>
            <w:tcW w:w="3175" w:type="dxa"/>
            <w:tcBorders>
              <w:top w:val="nil"/>
              <w:left w:val="nil"/>
              <w:bottom w:val="nil"/>
              <w:right w:val="nil"/>
            </w:tcBorders>
          </w:tcPr>
          <w:p w:rsidR="008F3876" w:rsidRDefault="00163537">
            <w:pPr>
              <w:pStyle w:val="ConsPlusNormal0"/>
            </w:pPr>
            <w:r>
              <w:t>фтортрихлорэтан</w:t>
            </w:r>
          </w:p>
        </w:tc>
        <w:tc>
          <w:tcPr>
            <w:tcW w:w="2098" w:type="dxa"/>
            <w:tcBorders>
              <w:top w:val="nil"/>
              <w:left w:val="nil"/>
              <w:bottom w:val="nil"/>
              <w:right w:val="nil"/>
            </w:tcBorders>
          </w:tcPr>
          <w:p w:rsidR="008F3876" w:rsidRDefault="00163537">
            <w:pPr>
              <w:pStyle w:val="ConsPlusNormal0"/>
            </w:pPr>
            <w:r>
              <w:t>из 2903 79 300 0</w:t>
            </w:r>
          </w:p>
        </w:tc>
      </w:tr>
      <w:tr w:rsidR="008F3876">
        <w:tblPrEx>
          <w:tblBorders>
            <w:left w:val="none" w:sz="0" w:space="0" w:color="auto"/>
            <w:right w:val="none" w:sz="0" w:space="0" w:color="auto"/>
            <w:insideH w:val="none" w:sz="0" w:space="0" w:color="auto"/>
            <w:insideV w:val="none" w:sz="0" w:space="0" w:color="auto"/>
          </w:tblBorders>
        </w:tblPrEx>
        <w:tc>
          <w:tcPr>
            <w:tcW w:w="9071" w:type="dxa"/>
            <w:gridSpan w:val="4"/>
            <w:tcBorders>
              <w:top w:val="nil"/>
              <w:left w:val="nil"/>
              <w:bottom w:val="nil"/>
              <w:right w:val="nil"/>
            </w:tcBorders>
          </w:tcPr>
          <w:p w:rsidR="008F3876" w:rsidRDefault="00163537">
            <w:pPr>
              <w:pStyle w:val="ConsPlusNormal0"/>
              <w:jc w:val="both"/>
            </w:pPr>
            <w:r>
              <w:t>(в ред. решения Коллегии Евразийской экономической комиссии от 15.11.2016 N 145)</w:t>
            </w:r>
          </w:p>
        </w:tc>
      </w:tr>
      <w:tr w:rsidR="008F3876">
        <w:tblPrEx>
          <w:tblBorders>
            <w:left w:val="none" w:sz="0" w:space="0" w:color="auto"/>
            <w:right w:val="none" w:sz="0" w:space="0" w:color="auto"/>
            <w:insideH w:val="none" w:sz="0" w:space="0" w:color="auto"/>
            <w:insideV w:val="none" w:sz="0" w:space="0" w:color="auto"/>
          </w:tblBorders>
        </w:tblPrEx>
        <w:tc>
          <w:tcPr>
            <w:tcW w:w="2041" w:type="dxa"/>
            <w:tcBorders>
              <w:top w:val="nil"/>
              <w:left w:val="nil"/>
              <w:bottom w:val="nil"/>
              <w:right w:val="nil"/>
            </w:tcBorders>
          </w:tcPr>
          <w:p w:rsidR="008F3876" w:rsidRDefault="00163537">
            <w:pPr>
              <w:pStyle w:val="ConsPlusNormal0"/>
            </w:pPr>
            <w:r>
              <w:t>C2H2F2Cl2</w:t>
            </w:r>
          </w:p>
        </w:tc>
        <w:tc>
          <w:tcPr>
            <w:tcW w:w="1757" w:type="dxa"/>
            <w:tcBorders>
              <w:top w:val="nil"/>
              <w:left w:val="nil"/>
              <w:bottom w:val="nil"/>
              <w:right w:val="nil"/>
            </w:tcBorders>
          </w:tcPr>
          <w:p w:rsidR="008F3876" w:rsidRDefault="00163537">
            <w:pPr>
              <w:pStyle w:val="ConsPlusNormal0"/>
            </w:pPr>
            <w:r>
              <w:t>(ГХФУ-132)</w:t>
            </w:r>
          </w:p>
        </w:tc>
        <w:tc>
          <w:tcPr>
            <w:tcW w:w="3175" w:type="dxa"/>
            <w:tcBorders>
              <w:top w:val="nil"/>
              <w:left w:val="nil"/>
              <w:bottom w:val="nil"/>
              <w:right w:val="nil"/>
            </w:tcBorders>
          </w:tcPr>
          <w:p w:rsidR="008F3876" w:rsidRDefault="00163537">
            <w:pPr>
              <w:pStyle w:val="ConsPlusNormal0"/>
            </w:pPr>
            <w:r>
              <w:t>дифтордихлорэтан</w:t>
            </w:r>
          </w:p>
        </w:tc>
        <w:tc>
          <w:tcPr>
            <w:tcW w:w="2098" w:type="dxa"/>
            <w:tcBorders>
              <w:top w:val="nil"/>
              <w:left w:val="nil"/>
              <w:bottom w:val="nil"/>
              <w:right w:val="nil"/>
            </w:tcBorders>
          </w:tcPr>
          <w:p w:rsidR="008F3876" w:rsidRDefault="00163537">
            <w:pPr>
              <w:pStyle w:val="ConsPlusNormal0"/>
            </w:pPr>
            <w:r>
              <w:t>из 2903 79 300 0</w:t>
            </w:r>
          </w:p>
        </w:tc>
      </w:tr>
      <w:tr w:rsidR="008F3876">
        <w:tblPrEx>
          <w:tblBorders>
            <w:left w:val="none" w:sz="0" w:space="0" w:color="auto"/>
            <w:right w:val="none" w:sz="0" w:space="0" w:color="auto"/>
            <w:insideH w:val="none" w:sz="0" w:space="0" w:color="auto"/>
            <w:insideV w:val="none" w:sz="0" w:space="0" w:color="auto"/>
          </w:tblBorders>
        </w:tblPrEx>
        <w:tc>
          <w:tcPr>
            <w:tcW w:w="9071" w:type="dxa"/>
            <w:gridSpan w:val="4"/>
            <w:tcBorders>
              <w:top w:val="nil"/>
              <w:left w:val="nil"/>
              <w:bottom w:val="nil"/>
              <w:right w:val="nil"/>
            </w:tcBorders>
          </w:tcPr>
          <w:p w:rsidR="008F3876" w:rsidRDefault="00163537">
            <w:pPr>
              <w:pStyle w:val="ConsPlusNormal0"/>
              <w:jc w:val="both"/>
            </w:pPr>
            <w:r>
              <w:t>(в ред. решения</w:t>
            </w:r>
            <w:r>
              <w:t xml:space="preserve"> Коллегии Евразийской экономической комиссии от 15.11.2016 N 145)</w:t>
            </w:r>
          </w:p>
        </w:tc>
      </w:tr>
      <w:tr w:rsidR="008F3876">
        <w:tblPrEx>
          <w:tblBorders>
            <w:left w:val="none" w:sz="0" w:space="0" w:color="auto"/>
            <w:right w:val="none" w:sz="0" w:space="0" w:color="auto"/>
            <w:insideH w:val="none" w:sz="0" w:space="0" w:color="auto"/>
            <w:insideV w:val="none" w:sz="0" w:space="0" w:color="auto"/>
          </w:tblBorders>
        </w:tblPrEx>
        <w:tc>
          <w:tcPr>
            <w:tcW w:w="2041" w:type="dxa"/>
            <w:tcBorders>
              <w:top w:val="nil"/>
              <w:left w:val="nil"/>
              <w:bottom w:val="nil"/>
              <w:right w:val="nil"/>
            </w:tcBorders>
          </w:tcPr>
          <w:p w:rsidR="008F3876" w:rsidRDefault="00163537">
            <w:pPr>
              <w:pStyle w:val="ConsPlusNormal0"/>
            </w:pPr>
            <w:r>
              <w:t>C2H2F3Cl</w:t>
            </w:r>
          </w:p>
        </w:tc>
        <w:tc>
          <w:tcPr>
            <w:tcW w:w="1757" w:type="dxa"/>
            <w:tcBorders>
              <w:top w:val="nil"/>
              <w:left w:val="nil"/>
              <w:bottom w:val="nil"/>
              <w:right w:val="nil"/>
            </w:tcBorders>
          </w:tcPr>
          <w:p w:rsidR="008F3876" w:rsidRDefault="00163537">
            <w:pPr>
              <w:pStyle w:val="ConsPlusNormal0"/>
            </w:pPr>
            <w:r>
              <w:t>(ГХФУ-133)</w:t>
            </w:r>
          </w:p>
        </w:tc>
        <w:tc>
          <w:tcPr>
            <w:tcW w:w="3175" w:type="dxa"/>
            <w:tcBorders>
              <w:top w:val="nil"/>
              <w:left w:val="nil"/>
              <w:bottom w:val="nil"/>
              <w:right w:val="nil"/>
            </w:tcBorders>
          </w:tcPr>
          <w:p w:rsidR="008F3876" w:rsidRDefault="00163537">
            <w:pPr>
              <w:pStyle w:val="ConsPlusNormal0"/>
            </w:pPr>
            <w:r>
              <w:t>трифторхлорэтан</w:t>
            </w:r>
          </w:p>
        </w:tc>
        <w:tc>
          <w:tcPr>
            <w:tcW w:w="2098" w:type="dxa"/>
            <w:tcBorders>
              <w:top w:val="nil"/>
              <w:left w:val="nil"/>
              <w:bottom w:val="nil"/>
              <w:right w:val="nil"/>
            </w:tcBorders>
          </w:tcPr>
          <w:p w:rsidR="008F3876" w:rsidRDefault="00163537">
            <w:pPr>
              <w:pStyle w:val="ConsPlusNormal0"/>
            </w:pPr>
            <w:r>
              <w:t>из 2903 79 300 0</w:t>
            </w:r>
          </w:p>
        </w:tc>
      </w:tr>
      <w:tr w:rsidR="008F3876">
        <w:tblPrEx>
          <w:tblBorders>
            <w:left w:val="none" w:sz="0" w:space="0" w:color="auto"/>
            <w:right w:val="none" w:sz="0" w:space="0" w:color="auto"/>
            <w:insideH w:val="none" w:sz="0" w:space="0" w:color="auto"/>
            <w:insideV w:val="none" w:sz="0" w:space="0" w:color="auto"/>
          </w:tblBorders>
        </w:tblPrEx>
        <w:tc>
          <w:tcPr>
            <w:tcW w:w="9071" w:type="dxa"/>
            <w:gridSpan w:val="4"/>
            <w:tcBorders>
              <w:top w:val="nil"/>
              <w:left w:val="nil"/>
              <w:bottom w:val="nil"/>
              <w:right w:val="nil"/>
            </w:tcBorders>
          </w:tcPr>
          <w:p w:rsidR="008F3876" w:rsidRDefault="00163537">
            <w:pPr>
              <w:pStyle w:val="ConsPlusNormal0"/>
              <w:jc w:val="both"/>
            </w:pPr>
            <w:r>
              <w:t>(в ред. решения Коллегии Евразийской экономической комиссии от 15.11.2016 N 145)</w:t>
            </w:r>
          </w:p>
        </w:tc>
      </w:tr>
      <w:tr w:rsidR="008F3876">
        <w:tblPrEx>
          <w:tblBorders>
            <w:left w:val="none" w:sz="0" w:space="0" w:color="auto"/>
            <w:right w:val="none" w:sz="0" w:space="0" w:color="auto"/>
            <w:insideH w:val="none" w:sz="0" w:space="0" w:color="auto"/>
            <w:insideV w:val="none" w:sz="0" w:space="0" w:color="auto"/>
          </w:tblBorders>
        </w:tblPrEx>
        <w:tc>
          <w:tcPr>
            <w:tcW w:w="2041" w:type="dxa"/>
            <w:tcBorders>
              <w:top w:val="nil"/>
              <w:left w:val="nil"/>
              <w:bottom w:val="nil"/>
              <w:right w:val="nil"/>
            </w:tcBorders>
          </w:tcPr>
          <w:p w:rsidR="008F3876" w:rsidRDefault="00163537">
            <w:pPr>
              <w:pStyle w:val="ConsPlusNormal0"/>
            </w:pPr>
            <w:r>
              <w:t>C2H3FCl2</w:t>
            </w:r>
          </w:p>
        </w:tc>
        <w:tc>
          <w:tcPr>
            <w:tcW w:w="1757" w:type="dxa"/>
            <w:tcBorders>
              <w:top w:val="nil"/>
              <w:left w:val="nil"/>
              <w:bottom w:val="nil"/>
              <w:right w:val="nil"/>
            </w:tcBorders>
          </w:tcPr>
          <w:p w:rsidR="008F3876" w:rsidRDefault="00163537">
            <w:pPr>
              <w:pStyle w:val="ConsPlusNormal0"/>
            </w:pPr>
            <w:r>
              <w:t>(ГХФУ-141)</w:t>
            </w:r>
          </w:p>
        </w:tc>
        <w:tc>
          <w:tcPr>
            <w:tcW w:w="3175" w:type="dxa"/>
            <w:tcBorders>
              <w:top w:val="nil"/>
              <w:left w:val="nil"/>
              <w:bottom w:val="nil"/>
              <w:right w:val="nil"/>
            </w:tcBorders>
          </w:tcPr>
          <w:p w:rsidR="008F3876" w:rsidRDefault="00163537">
            <w:pPr>
              <w:pStyle w:val="ConsPlusNormal0"/>
            </w:pPr>
            <w:r>
              <w:t>1-фтор-2,2-дихлорэтан</w:t>
            </w:r>
          </w:p>
        </w:tc>
        <w:tc>
          <w:tcPr>
            <w:tcW w:w="2098" w:type="dxa"/>
            <w:tcBorders>
              <w:top w:val="nil"/>
              <w:left w:val="nil"/>
              <w:bottom w:val="nil"/>
              <w:right w:val="nil"/>
            </w:tcBorders>
          </w:tcPr>
          <w:p w:rsidR="008F3876" w:rsidRDefault="00163537">
            <w:pPr>
              <w:pStyle w:val="ConsPlusNormal0"/>
            </w:pPr>
            <w:r>
              <w:t>из 2903 73 000 0</w:t>
            </w:r>
          </w:p>
        </w:tc>
      </w:tr>
      <w:tr w:rsidR="008F3876">
        <w:tblPrEx>
          <w:tblBorders>
            <w:left w:val="none" w:sz="0" w:space="0" w:color="auto"/>
            <w:right w:val="none" w:sz="0" w:space="0" w:color="auto"/>
            <w:insideH w:val="none" w:sz="0" w:space="0" w:color="auto"/>
            <w:insideV w:val="none" w:sz="0" w:space="0" w:color="auto"/>
          </w:tblBorders>
        </w:tblPrEx>
        <w:tc>
          <w:tcPr>
            <w:tcW w:w="2041" w:type="dxa"/>
            <w:tcBorders>
              <w:top w:val="nil"/>
              <w:left w:val="nil"/>
              <w:bottom w:val="nil"/>
              <w:right w:val="nil"/>
            </w:tcBorders>
          </w:tcPr>
          <w:p w:rsidR="008F3876" w:rsidRDefault="00163537">
            <w:pPr>
              <w:pStyle w:val="ConsPlusNormal0"/>
            </w:pPr>
            <w:r>
              <w:t>CH3CFCl2</w:t>
            </w:r>
          </w:p>
        </w:tc>
        <w:tc>
          <w:tcPr>
            <w:tcW w:w="1757" w:type="dxa"/>
            <w:tcBorders>
              <w:top w:val="nil"/>
              <w:left w:val="nil"/>
              <w:bottom w:val="nil"/>
              <w:right w:val="nil"/>
            </w:tcBorders>
          </w:tcPr>
          <w:p w:rsidR="008F3876" w:rsidRDefault="00163537">
            <w:pPr>
              <w:pStyle w:val="ConsPlusNormal0"/>
            </w:pPr>
            <w:r>
              <w:t>(ГХФУ-141b)</w:t>
            </w:r>
          </w:p>
        </w:tc>
        <w:tc>
          <w:tcPr>
            <w:tcW w:w="3175" w:type="dxa"/>
            <w:tcBorders>
              <w:top w:val="nil"/>
              <w:left w:val="nil"/>
              <w:bottom w:val="nil"/>
              <w:right w:val="nil"/>
            </w:tcBorders>
          </w:tcPr>
          <w:p w:rsidR="008F3876" w:rsidRDefault="00163537">
            <w:pPr>
              <w:pStyle w:val="ConsPlusNormal0"/>
            </w:pPr>
            <w:r>
              <w:t>1,1,1-фтордихлорэтан</w:t>
            </w:r>
          </w:p>
        </w:tc>
        <w:tc>
          <w:tcPr>
            <w:tcW w:w="2098" w:type="dxa"/>
            <w:tcBorders>
              <w:top w:val="nil"/>
              <w:left w:val="nil"/>
              <w:bottom w:val="nil"/>
              <w:right w:val="nil"/>
            </w:tcBorders>
          </w:tcPr>
          <w:p w:rsidR="008F3876" w:rsidRDefault="00163537">
            <w:pPr>
              <w:pStyle w:val="ConsPlusNormal0"/>
            </w:pPr>
            <w:r>
              <w:t>из 2903 73 000 0</w:t>
            </w:r>
          </w:p>
        </w:tc>
      </w:tr>
      <w:tr w:rsidR="008F3876">
        <w:tblPrEx>
          <w:tblBorders>
            <w:left w:val="none" w:sz="0" w:space="0" w:color="auto"/>
            <w:right w:val="none" w:sz="0" w:space="0" w:color="auto"/>
            <w:insideH w:val="none" w:sz="0" w:space="0" w:color="auto"/>
            <w:insideV w:val="none" w:sz="0" w:space="0" w:color="auto"/>
          </w:tblBorders>
        </w:tblPrEx>
        <w:tc>
          <w:tcPr>
            <w:tcW w:w="2041" w:type="dxa"/>
            <w:tcBorders>
              <w:top w:val="nil"/>
              <w:left w:val="nil"/>
              <w:bottom w:val="nil"/>
              <w:right w:val="nil"/>
            </w:tcBorders>
          </w:tcPr>
          <w:p w:rsidR="008F3876" w:rsidRDefault="00163537">
            <w:pPr>
              <w:pStyle w:val="ConsPlusNormal0"/>
            </w:pPr>
            <w:r>
              <w:t>C2H3F2Cl</w:t>
            </w:r>
          </w:p>
        </w:tc>
        <w:tc>
          <w:tcPr>
            <w:tcW w:w="1757" w:type="dxa"/>
            <w:tcBorders>
              <w:top w:val="nil"/>
              <w:left w:val="nil"/>
              <w:bottom w:val="nil"/>
              <w:right w:val="nil"/>
            </w:tcBorders>
          </w:tcPr>
          <w:p w:rsidR="008F3876" w:rsidRDefault="00163537">
            <w:pPr>
              <w:pStyle w:val="ConsPlusNormal0"/>
            </w:pPr>
            <w:r>
              <w:t>(ГХФУ-142)</w:t>
            </w:r>
          </w:p>
        </w:tc>
        <w:tc>
          <w:tcPr>
            <w:tcW w:w="3175" w:type="dxa"/>
            <w:tcBorders>
              <w:top w:val="nil"/>
              <w:left w:val="nil"/>
              <w:bottom w:val="nil"/>
              <w:right w:val="nil"/>
            </w:tcBorders>
          </w:tcPr>
          <w:p w:rsidR="008F3876" w:rsidRDefault="00163537">
            <w:pPr>
              <w:pStyle w:val="ConsPlusNormal0"/>
            </w:pPr>
            <w:r>
              <w:t>1-хлор, 2,2-дифторэтан</w:t>
            </w:r>
          </w:p>
        </w:tc>
        <w:tc>
          <w:tcPr>
            <w:tcW w:w="2098" w:type="dxa"/>
            <w:tcBorders>
              <w:top w:val="nil"/>
              <w:left w:val="nil"/>
              <w:bottom w:val="nil"/>
              <w:right w:val="nil"/>
            </w:tcBorders>
          </w:tcPr>
          <w:p w:rsidR="008F3876" w:rsidRDefault="00163537">
            <w:pPr>
              <w:pStyle w:val="ConsPlusNormal0"/>
            </w:pPr>
            <w:r>
              <w:t>из 2903 74 000 0</w:t>
            </w:r>
          </w:p>
        </w:tc>
      </w:tr>
      <w:tr w:rsidR="008F3876">
        <w:tblPrEx>
          <w:tblBorders>
            <w:left w:val="none" w:sz="0" w:space="0" w:color="auto"/>
            <w:right w:val="none" w:sz="0" w:space="0" w:color="auto"/>
            <w:insideH w:val="none" w:sz="0" w:space="0" w:color="auto"/>
            <w:insideV w:val="none" w:sz="0" w:space="0" w:color="auto"/>
          </w:tblBorders>
        </w:tblPrEx>
        <w:tc>
          <w:tcPr>
            <w:tcW w:w="2041" w:type="dxa"/>
            <w:tcBorders>
              <w:top w:val="nil"/>
              <w:left w:val="nil"/>
              <w:bottom w:val="nil"/>
              <w:right w:val="nil"/>
            </w:tcBorders>
          </w:tcPr>
          <w:p w:rsidR="008F3876" w:rsidRDefault="00163537">
            <w:pPr>
              <w:pStyle w:val="ConsPlusNormal0"/>
            </w:pPr>
            <w:r>
              <w:t>CH3CF2Cl</w:t>
            </w:r>
          </w:p>
        </w:tc>
        <w:tc>
          <w:tcPr>
            <w:tcW w:w="1757" w:type="dxa"/>
            <w:tcBorders>
              <w:top w:val="nil"/>
              <w:left w:val="nil"/>
              <w:bottom w:val="nil"/>
              <w:right w:val="nil"/>
            </w:tcBorders>
          </w:tcPr>
          <w:p w:rsidR="008F3876" w:rsidRDefault="00163537">
            <w:pPr>
              <w:pStyle w:val="ConsPlusNormal0"/>
            </w:pPr>
            <w:r>
              <w:t>(ГХФУ-142b)</w:t>
            </w:r>
          </w:p>
        </w:tc>
        <w:tc>
          <w:tcPr>
            <w:tcW w:w="3175" w:type="dxa"/>
            <w:tcBorders>
              <w:top w:val="nil"/>
              <w:left w:val="nil"/>
              <w:bottom w:val="nil"/>
              <w:right w:val="nil"/>
            </w:tcBorders>
          </w:tcPr>
          <w:p w:rsidR="008F3876" w:rsidRDefault="00163537">
            <w:pPr>
              <w:pStyle w:val="ConsPlusNormal0"/>
            </w:pPr>
            <w:r>
              <w:t>1,1,1-дифторхлорэтан</w:t>
            </w:r>
          </w:p>
        </w:tc>
        <w:tc>
          <w:tcPr>
            <w:tcW w:w="2098" w:type="dxa"/>
            <w:tcBorders>
              <w:top w:val="nil"/>
              <w:left w:val="nil"/>
              <w:bottom w:val="nil"/>
              <w:right w:val="nil"/>
            </w:tcBorders>
          </w:tcPr>
          <w:p w:rsidR="008F3876" w:rsidRDefault="00163537">
            <w:pPr>
              <w:pStyle w:val="ConsPlusNormal0"/>
            </w:pPr>
            <w:r>
              <w:t>из 2903 74 000 0</w:t>
            </w:r>
          </w:p>
        </w:tc>
      </w:tr>
      <w:tr w:rsidR="008F3876">
        <w:tblPrEx>
          <w:tblBorders>
            <w:left w:val="none" w:sz="0" w:space="0" w:color="auto"/>
            <w:right w:val="none" w:sz="0" w:space="0" w:color="auto"/>
            <w:insideH w:val="none" w:sz="0" w:space="0" w:color="auto"/>
            <w:insideV w:val="none" w:sz="0" w:space="0" w:color="auto"/>
          </w:tblBorders>
        </w:tblPrEx>
        <w:tc>
          <w:tcPr>
            <w:tcW w:w="2041" w:type="dxa"/>
            <w:tcBorders>
              <w:top w:val="nil"/>
              <w:left w:val="nil"/>
              <w:bottom w:val="nil"/>
              <w:right w:val="nil"/>
            </w:tcBorders>
          </w:tcPr>
          <w:p w:rsidR="008F3876" w:rsidRDefault="00163537">
            <w:pPr>
              <w:pStyle w:val="ConsPlusNormal0"/>
            </w:pPr>
            <w:r>
              <w:t>C2H4FCl</w:t>
            </w:r>
          </w:p>
        </w:tc>
        <w:tc>
          <w:tcPr>
            <w:tcW w:w="1757" w:type="dxa"/>
            <w:tcBorders>
              <w:top w:val="nil"/>
              <w:left w:val="nil"/>
              <w:bottom w:val="nil"/>
              <w:right w:val="nil"/>
            </w:tcBorders>
          </w:tcPr>
          <w:p w:rsidR="008F3876" w:rsidRDefault="00163537">
            <w:pPr>
              <w:pStyle w:val="ConsPlusNormal0"/>
            </w:pPr>
            <w:r>
              <w:t>(ГХФУ-151)</w:t>
            </w:r>
          </w:p>
        </w:tc>
        <w:tc>
          <w:tcPr>
            <w:tcW w:w="3175" w:type="dxa"/>
            <w:tcBorders>
              <w:top w:val="nil"/>
              <w:left w:val="nil"/>
              <w:bottom w:val="nil"/>
              <w:right w:val="nil"/>
            </w:tcBorders>
          </w:tcPr>
          <w:p w:rsidR="008F3876" w:rsidRDefault="00163537">
            <w:pPr>
              <w:pStyle w:val="ConsPlusNormal0"/>
            </w:pPr>
            <w:r>
              <w:t>фторхлорэтан</w:t>
            </w:r>
          </w:p>
        </w:tc>
        <w:tc>
          <w:tcPr>
            <w:tcW w:w="2098" w:type="dxa"/>
            <w:tcBorders>
              <w:top w:val="nil"/>
              <w:left w:val="nil"/>
              <w:bottom w:val="nil"/>
              <w:right w:val="nil"/>
            </w:tcBorders>
          </w:tcPr>
          <w:p w:rsidR="008F3876" w:rsidRDefault="00163537">
            <w:pPr>
              <w:pStyle w:val="ConsPlusNormal0"/>
            </w:pPr>
            <w:r>
              <w:t>из 2903 79 300 0</w:t>
            </w:r>
          </w:p>
        </w:tc>
      </w:tr>
      <w:tr w:rsidR="008F3876">
        <w:tblPrEx>
          <w:tblBorders>
            <w:left w:val="none" w:sz="0" w:space="0" w:color="auto"/>
            <w:right w:val="none" w:sz="0" w:space="0" w:color="auto"/>
            <w:insideH w:val="none" w:sz="0" w:space="0" w:color="auto"/>
            <w:insideV w:val="none" w:sz="0" w:space="0" w:color="auto"/>
          </w:tblBorders>
        </w:tblPrEx>
        <w:tc>
          <w:tcPr>
            <w:tcW w:w="9071" w:type="dxa"/>
            <w:gridSpan w:val="4"/>
            <w:tcBorders>
              <w:top w:val="nil"/>
              <w:left w:val="nil"/>
              <w:bottom w:val="nil"/>
              <w:right w:val="nil"/>
            </w:tcBorders>
          </w:tcPr>
          <w:p w:rsidR="008F3876" w:rsidRDefault="00163537">
            <w:pPr>
              <w:pStyle w:val="ConsPlusNormal0"/>
              <w:jc w:val="both"/>
            </w:pPr>
            <w:r>
              <w:t>(в ред. решения Коллегии Евразийской экономической комиссии от 15.11.2016 N 145)</w:t>
            </w:r>
          </w:p>
        </w:tc>
      </w:tr>
      <w:tr w:rsidR="008F3876">
        <w:tblPrEx>
          <w:tblBorders>
            <w:left w:val="none" w:sz="0" w:space="0" w:color="auto"/>
            <w:right w:val="none" w:sz="0" w:space="0" w:color="auto"/>
            <w:insideH w:val="none" w:sz="0" w:space="0" w:color="auto"/>
            <w:insideV w:val="none" w:sz="0" w:space="0" w:color="auto"/>
          </w:tblBorders>
        </w:tblPrEx>
        <w:tc>
          <w:tcPr>
            <w:tcW w:w="2041" w:type="dxa"/>
            <w:tcBorders>
              <w:top w:val="nil"/>
              <w:left w:val="nil"/>
              <w:bottom w:val="nil"/>
              <w:right w:val="nil"/>
            </w:tcBorders>
          </w:tcPr>
          <w:p w:rsidR="008F3876" w:rsidRDefault="00163537">
            <w:pPr>
              <w:pStyle w:val="ConsPlusNormal0"/>
            </w:pPr>
            <w:r>
              <w:t>C3HFCl6</w:t>
            </w:r>
          </w:p>
        </w:tc>
        <w:tc>
          <w:tcPr>
            <w:tcW w:w="1757" w:type="dxa"/>
            <w:tcBorders>
              <w:top w:val="nil"/>
              <w:left w:val="nil"/>
              <w:bottom w:val="nil"/>
              <w:right w:val="nil"/>
            </w:tcBorders>
          </w:tcPr>
          <w:p w:rsidR="008F3876" w:rsidRDefault="00163537">
            <w:pPr>
              <w:pStyle w:val="ConsPlusNormal0"/>
            </w:pPr>
            <w:r>
              <w:t>(ГХФУ-221)</w:t>
            </w:r>
          </w:p>
        </w:tc>
        <w:tc>
          <w:tcPr>
            <w:tcW w:w="3175" w:type="dxa"/>
            <w:tcBorders>
              <w:top w:val="nil"/>
              <w:left w:val="nil"/>
              <w:bottom w:val="nil"/>
              <w:right w:val="nil"/>
            </w:tcBorders>
          </w:tcPr>
          <w:p w:rsidR="008F3876" w:rsidRDefault="00163537">
            <w:pPr>
              <w:pStyle w:val="ConsPlusNormal0"/>
            </w:pPr>
            <w:r>
              <w:t>фторгексахлорпропан</w:t>
            </w:r>
          </w:p>
        </w:tc>
        <w:tc>
          <w:tcPr>
            <w:tcW w:w="2098" w:type="dxa"/>
            <w:tcBorders>
              <w:top w:val="nil"/>
              <w:left w:val="nil"/>
              <w:bottom w:val="nil"/>
              <w:right w:val="nil"/>
            </w:tcBorders>
          </w:tcPr>
          <w:p w:rsidR="008F3876" w:rsidRDefault="00163537">
            <w:pPr>
              <w:pStyle w:val="ConsPlusNormal0"/>
            </w:pPr>
            <w:r>
              <w:t>из 2903 79 300 0</w:t>
            </w:r>
          </w:p>
        </w:tc>
      </w:tr>
      <w:tr w:rsidR="008F3876">
        <w:tblPrEx>
          <w:tblBorders>
            <w:left w:val="none" w:sz="0" w:space="0" w:color="auto"/>
            <w:right w:val="none" w:sz="0" w:space="0" w:color="auto"/>
            <w:insideH w:val="none" w:sz="0" w:space="0" w:color="auto"/>
            <w:insideV w:val="none" w:sz="0" w:space="0" w:color="auto"/>
          </w:tblBorders>
        </w:tblPrEx>
        <w:tc>
          <w:tcPr>
            <w:tcW w:w="9071" w:type="dxa"/>
            <w:gridSpan w:val="4"/>
            <w:tcBorders>
              <w:top w:val="nil"/>
              <w:left w:val="nil"/>
              <w:bottom w:val="nil"/>
              <w:right w:val="nil"/>
            </w:tcBorders>
          </w:tcPr>
          <w:p w:rsidR="008F3876" w:rsidRDefault="00163537">
            <w:pPr>
              <w:pStyle w:val="ConsPlusNormal0"/>
              <w:jc w:val="both"/>
            </w:pPr>
            <w:r>
              <w:t>(в ред. решения Коллегии Евразийской экономической комиссии от 15.11.2016 N 145)</w:t>
            </w:r>
          </w:p>
        </w:tc>
      </w:tr>
      <w:tr w:rsidR="008F3876">
        <w:tblPrEx>
          <w:tblBorders>
            <w:left w:val="none" w:sz="0" w:space="0" w:color="auto"/>
            <w:right w:val="none" w:sz="0" w:space="0" w:color="auto"/>
            <w:insideH w:val="none" w:sz="0" w:space="0" w:color="auto"/>
            <w:insideV w:val="none" w:sz="0" w:space="0" w:color="auto"/>
          </w:tblBorders>
        </w:tblPrEx>
        <w:tc>
          <w:tcPr>
            <w:tcW w:w="2041" w:type="dxa"/>
            <w:tcBorders>
              <w:top w:val="nil"/>
              <w:left w:val="nil"/>
              <w:bottom w:val="nil"/>
              <w:right w:val="nil"/>
            </w:tcBorders>
          </w:tcPr>
          <w:p w:rsidR="008F3876" w:rsidRDefault="00163537">
            <w:pPr>
              <w:pStyle w:val="ConsPlusNormal0"/>
            </w:pPr>
            <w:r>
              <w:lastRenderedPageBreak/>
              <w:t>C3HF2Cl5</w:t>
            </w:r>
          </w:p>
        </w:tc>
        <w:tc>
          <w:tcPr>
            <w:tcW w:w="1757" w:type="dxa"/>
            <w:tcBorders>
              <w:top w:val="nil"/>
              <w:left w:val="nil"/>
              <w:bottom w:val="nil"/>
              <w:right w:val="nil"/>
            </w:tcBorders>
          </w:tcPr>
          <w:p w:rsidR="008F3876" w:rsidRDefault="00163537">
            <w:pPr>
              <w:pStyle w:val="ConsPlusNormal0"/>
            </w:pPr>
            <w:r>
              <w:t>(ГХФУ-222)</w:t>
            </w:r>
          </w:p>
        </w:tc>
        <w:tc>
          <w:tcPr>
            <w:tcW w:w="3175" w:type="dxa"/>
            <w:tcBorders>
              <w:top w:val="nil"/>
              <w:left w:val="nil"/>
              <w:bottom w:val="nil"/>
              <w:right w:val="nil"/>
            </w:tcBorders>
          </w:tcPr>
          <w:p w:rsidR="008F3876" w:rsidRDefault="00163537">
            <w:pPr>
              <w:pStyle w:val="ConsPlusNormal0"/>
            </w:pPr>
            <w:r>
              <w:t>дифторпентахлорпропан</w:t>
            </w:r>
          </w:p>
        </w:tc>
        <w:tc>
          <w:tcPr>
            <w:tcW w:w="2098" w:type="dxa"/>
            <w:tcBorders>
              <w:top w:val="nil"/>
              <w:left w:val="nil"/>
              <w:bottom w:val="nil"/>
              <w:right w:val="nil"/>
            </w:tcBorders>
          </w:tcPr>
          <w:p w:rsidR="008F3876" w:rsidRDefault="00163537">
            <w:pPr>
              <w:pStyle w:val="ConsPlusNormal0"/>
            </w:pPr>
            <w:r>
              <w:t>из 2903 79 300 0</w:t>
            </w:r>
          </w:p>
        </w:tc>
      </w:tr>
      <w:tr w:rsidR="008F3876">
        <w:tblPrEx>
          <w:tblBorders>
            <w:left w:val="none" w:sz="0" w:space="0" w:color="auto"/>
            <w:right w:val="none" w:sz="0" w:space="0" w:color="auto"/>
            <w:insideH w:val="none" w:sz="0" w:space="0" w:color="auto"/>
            <w:insideV w:val="none" w:sz="0" w:space="0" w:color="auto"/>
          </w:tblBorders>
        </w:tblPrEx>
        <w:tc>
          <w:tcPr>
            <w:tcW w:w="9071" w:type="dxa"/>
            <w:gridSpan w:val="4"/>
            <w:tcBorders>
              <w:top w:val="nil"/>
              <w:left w:val="nil"/>
              <w:bottom w:val="nil"/>
              <w:right w:val="nil"/>
            </w:tcBorders>
          </w:tcPr>
          <w:p w:rsidR="008F3876" w:rsidRDefault="00163537">
            <w:pPr>
              <w:pStyle w:val="ConsPlusNormal0"/>
              <w:jc w:val="both"/>
            </w:pPr>
            <w:r>
              <w:t>(в ред. решения Коллегии Евразийской экономической комиссии от 15.11.2016 N 145)</w:t>
            </w:r>
          </w:p>
        </w:tc>
      </w:tr>
      <w:tr w:rsidR="008F3876">
        <w:tblPrEx>
          <w:tblBorders>
            <w:left w:val="none" w:sz="0" w:space="0" w:color="auto"/>
            <w:right w:val="none" w:sz="0" w:space="0" w:color="auto"/>
            <w:insideH w:val="none" w:sz="0" w:space="0" w:color="auto"/>
            <w:insideV w:val="none" w:sz="0" w:space="0" w:color="auto"/>
          </w:tblBorders>
        </w:tblPrEx>
        <w:tc>
          <w:tcPr>
            <w:tcW w:w="2041" w:type="dxa"/>
            <w:tcBorders>
              <w:top w:val="nil"/>
              <w:left w:val="nil"/>
              <w:bottom w:val="nil"/>
              <w:right w:val="nil"/>
            </w:tcBorders>
          </w:tcPr>
          <w:p w:rsidR="008F3876" w:rsidRDefault="00163537">
            <w:pPr>
              <w:pStyle w:val="ConsPlusNormal0"/>
            </w:pPr>
            <w:r>
              <w:t>C3HF3Cl4</w:t>
            </w:r>
          </w:p>
        </w:tc>
        <w:tc>
          <w:tcPr>
            <w:tcW w:w="1757" w:type="dxa"/>
            <w:tcBorders>
              <w:top w:val="nil"/>
              <w:left w:val="nil"/>
              <w:bottom w:val="nil"/>
              <w:right w:val="nil"/>
            </w:tcBorders>
          </w:tcPr>
          <w:p w:rsidR="008F3876" w:rsidRDefault="00163537">
            <w:pPr>
              <w:pStyle w:val="ConsPlusNormal0"/>
            </w:pPr>
            <w:r>
              <w:t>(ГХФУ-223)</w:t>
            </w:r>
          </w:p>
        </w:tc>
        <w:tc>
          <w:tcPr>
            <w:tcW w:w="3175" w:type="dxa"/>
            <w:tcBorders>
              <w:top w:val="nil"/>
              <w:left w:val="nil"/>
              <w:bottom w:val="nil"/>
              <w:right w:val="nil"/>
            </w:tcBorders>
          </w:tcPr>
          <w:p w:rsidR="008F3876" w:rsidRDefault="00163537">
            <w:pPr>
              <w:pStyle w:val="ConsPlusNormal0"/>
            </w:pPr>
            <w:r>
              <w:t>трифтортетрахлорпропан</w:t>
            </w:r>
          </w:p>
        </w:tc>
        <w:tc>
          <w:tcPr>
            <w:tcW w:w="2098" w:type="dxa"/>
            <w:tcBorders>
              <w:top w:val="nil"/>
              <w:left w:val="nil"/>
              <w:bottom w:val="nil"/>
              <w:right w:val="nil"/>
            </w:tcBorders>
          </w:tcPr>
          <w:p w:rsidR="008F3876" w:rsidRDefault="00163537">
            <w:pPr>
              <w:pStyle w:val="ConsPlusNormal0"/>
            </w:pPr>
            <w:r>
              <w:t>из 2903 79 300 0</w:t>
            </w:r>
          </w:p>
        </w:tc>
      </w:tr>
      <w:tr w:rsidR="008F3876">
        <w:tblPrEx>
          <w:tblBorders>
            <w:left w:val="none" w:sz="0" w:space="0" w:color="auto"/>
            <w:right w:val="none" w:sz="0" w:space="0" w:color="auto"/>
            <w:insideH w:val="none" w:sz="0" w:space="0" w:color="auto"/>
            <w:insideV w:val="none" w:sz="0" w:space="0" w:color="auto"/>
          </w:tblBorders>
        </w:tblPrEx>
        <w:tc>
          <w:tcPr>
            <w:tcW w:w="9071" w:type="dxa"/>
            <w:gridSpan w:val="4"/>
            <w:tcBorders>
              <w:top w:val="nil"/>
              <w:left w:val="nil"/>
              <w:bottom w:val="nil"/>
              <w:right w:val="nil"/>
            </w:tcBorders>
          </w:tcPr>
          <w:p w:rsidR="008F3876" w:rsidRDefault="00163537">
            <w:pPr>
              <w:pStyle w:val="ConsPlusNormal0"/>
              <w:jc w:val="both"/>
            </w:pPr>
            <w:r>
              <w:t>(в ред. решения</w:t>
            </w:r>
            <w:r>
              <w:t xml:space="preserve"> Коллегии Евразийской экономической комиссии от 15.11.2016 N 145)</w:t>
            </w:r>
          </w:p>
        </w:tc>
      </w:tr>
      <w:tr w:rsidR="008F3876">
        <w:tblPrEx>
          <w:tblBorders>
            <w:left w:val="none" w:sz="0" w:space="0" w:color="auto"/>
            <w:right w:val="none" w:sz="0" w:space="0" w:color="auto"/>
            <w:insideH w:val="none" w:sz="0" w:space="0" w:color="auto"/>
            <w:insideV w:val="none" w:sz="0" w:space="0" w:color="auto"/>
          </w:tblBorders>
        </w:tblPrEx>
        <w:tc>
          <w:tcPr>
            <w:tcW w:w="2041" w:type="dxa"/>
            <w:tcBorders>
              <w:top w:val="nil"/>
              <w:left w:val="nil"/>
              <w:bottom w:val="nil"/>
              <w:right w:val="nil"/>
            </w:tcBorders>
          </w:tcPr>
          <w:p w:rsidR="008F3876" w:rsidRDefault="00163537">
            <w:pPr>
              <w:pStyle w:val="ConsPlusNormal0"/>
            </w:pPr>
            <w:r>
              <w:t>C3HF4Cl3</w:t>
            </w:r>
          </w:p>
        </w:tc>
        <w:tc>
          <w:tcPr>
            <w:tcW w:w="1757" w:type="dxa"/>
            <w:tcBorders>
              <w:top w:val="nil"/>
              <w:left w:val="nil"/>
              <w:bottom w:val="nil"/>
              <w:right w:val="nil"/>
            </w:tcBorders>
          </w:tcPr>
          <w:p w:rsidR="008F3876" w:rsidRDefault="00163537">
            <w:pPr>
              <w:pStyle w:val="ConsPlusNormal0"/>
            </w:pPr>
            <w:r>
              <w:t>(ГХФУ-224)</w:t>
            </w:r>
          </w:p>
        </w:tc>
        <w:tc>
          <w:tcPr>
            <w:tcW w:w="3175" w:type="dxa"/>
            <w:tcBorders>
              <w:top w:val="nil"/>
              <w:left w:val="nil"/>
              <w:bottom w:val="nil"/>
              <w:right w:val="nil"/>
            </w:tcBorders>
          </w:tcPr>
          <w:p w:rsidR="008F3876" w:rsidRDefault="00163537">
            <w:pPr>
              <w:pStyle w:val="ConsPlusNormal0"/>
            </w:pPr>
            <w:r>
              <w:t>тетрафтортрихлорпропан</w:t>
            </w:r>
          </w:p>
        </w:tc>
        <w:tc>
          <w:tcPr>
            <w:tcW w:w="2098" w:type="dxa"/>
            <w:tcBorders>
              <w:top w:val="nil"/>
              <w:left w:val="nil"/>
              <w:bottom w:val="nil"/>
              <w:right w:val="nil"/>
            </w:tcBorders>
          </w:tcPr>
          <w:p w:rsidR="008F3876" w:rsidRDefault="00163537">
            <w:pPr>
              <w:pStyle w:val="ConsPlusNormal0"/>
            </w:pPr>
            <w:r>
              <w:t>из 2903 79 300 0</w:t>
            </w:r>
          </w:p>
        </w:tc>
      </w:tr>
      <w:tr w:rsidR="008F3876">
        <w:tblPrEx>
          <w:tblBorders>
            <w:left w:val="none" w:sz="0" w:space="0" w:color="auto"/>
            <w:right w:val="none" w:sz="0" w:space="0" w:color="auto"/>
            <w:insideH w:val="none" w:sz="0" w:space="0" w:color="auto"/>
            <w:insideV w:val="none" w:sz="0" w:space="0" w:color="auto"/>
          </w:tblBorders>
        </w:tblPrEx>
        <w:tc>
          <w:tcPr>
            <w:tcW w:w="9071" w:type="dxa"/>
            <w:gridSpan w:val="4"/>
            <w:tcBorders>
              <w:top w:val="nil"/>
              <w:left w:val="nil"/>
              <w:bottom w:val="nil"/>
              <w:right w:val="nil"/>
            </w:tcBorders>
          </w:tcPr>
          <w:p w:rsidR="008F3876" w:rsidRDefault="00163537">
            <w:pPr>
              <w:pStyle w:val="ConsPlusNormal0"/>
              <w:jc w:val="both"/>
            </w:pPr>
            <w:r>
              <w:t>(в ред. решения Коллегии Евразийской экономической комиссии от 15.11.2016 N 145)</w:t>
            </w:r>
          </w:p>
        </w:tc>
      </w:tr>
      <w:tr w:rsidR="008F3876">
        <w:tblPrEx>
          <w:tblBorders>
            <w:left w:val="none" w:sz="0" w:space="0" w:color="auto"/>
            <w:right w:val="none" w:sz="0" w:space="0" w:color="auto"/>
            <w:insideH w:val="none" w:sz="0" w:space="0" w:color="auto"/>
            <w:insideV w:val="none" w:sz="0" w:space="0" w:color="auto"/>
          </w:tblBorders>
        </w:tblPrEx>
        <w:tc>
          <w:tcPr>
            <w:tcW w:w="2041" w:type="dxa"/>
            <w:tcBorders>
              <w:top w:val="nil"/>
              <w:left w:val="nil"/>
              <w:bottom w:val="nil"/>
              <w:right w:val="nil"/>
            </w:tcBorders>
          </w:tcPr>
          <w:p w:rsidR="008F3876" w:rsidRDefault="00163537">
            <w:pPr>
              <w:pStyle w:val="ConsPlusNormal0"/>
            </w:pPr>
            <w:r>
              <w:t>C3HF5Cl2</w:t>
            </w:r>
          </w:p>
        </w:tc>
        <w:tc>
          <w:tcPr>
            <w:tcW w:w="1757" w:type="dxa"/>
            <w:tcBorders>
              <w:top w:val="nil"/>
              <w:left w:val="nil"/>
              <w:bottom w:val="nil"/>
              <w:right w:val="nil"/>
            </w:tcBorders>
          </w:tcPr>
          <w:p w:rsidR="008F3876" w:rsidRDefault="00163537">
            <w:pPr>
              <w:pStyle w:val="ConsPlusNormal0"/>
            </w:pPr>
            <w:r>
              <w:t>(ГХФУ-225)</w:t>
            </w:r>
          </w:p>
        </w:tc>
        <w:tc>
          <w:tcPr>
            <w:tcW w:w="3175" w:type="dxa"/>
            <w:tcBorders>
              <w:top w:val="nil"/>
              <w:left w:val="nil"/>
              <w:bottom w:val="nil"/>
              <w:right w:val="nil"/>
            </w:tcBorders>
          </w:tcPr>
          <w:p w:rsidR="008F3876" w:rsidRDefault="00163537">
            <w:pPr>
              <w:pStyle w:val="ConsPlusNormal0"/>
            </w:pPr>
            <w:r>
              <w:t>пентафтордихлорпропан</w:t>
            </w:r>
          </w:p>
        </w:tc>
        <w:tc>
          <w:tcPr>
            <w:tcW w:w="2098" w:type="dxa"/>
            <w:tcBorders>
              <w:top w:val="nil"/>
              <w:left w:val="nil"/>
              <w:bottom w:val="nil"/>
              <w:right w:val="nil"/>
            </w:tcBorders>
          </w:tcPr>
          <w:p w:rsidR="008F3876" w:rsidRDefault="00163537">
            <w:pPr>
              <w:pStyle w:val="ConsPlusNormal0"/>
            </w:pPr>
            <w:r>
              <w:t>из 2903 75 000 0</w:t>
            </w:r>
          </w:p>
        </w:tc>
      </w:tr>
      <w:tr w:rsidR="008F3876">
        <w:tblPrEx>
          <w:tblBorders>
            <w:left w:val="none" w:sz="0" w:space="0" w:color="auto"/>
            <w:right w:val="none" w:sz="0" w:space="0" w:color="auto"/>
            <w:insideH w:val="none" w:sz="0" w:space="0" w:color="auto"/>
            <w:insideV w:val="none" w:sz="0" w:space="0" w:color="auto"/>
          </w:tblBorders>
        </w:tblPrEx>
        <w:tc>
          <w:tcPr>
            <w:tcW w:w="2041" w:type="dxa"/>
            <w:tcBorders>
              <w:top w:val="nil"/>
              <w:left w:val="nil"/>
              <w:bottom w:val="nil"/>
              <w:right w:val="nil"/>
            </w:tcBorders>
          </w:tcPr>
          <w:p w:rsidR="008F3876" w:rsidRDefault="00163537">
            <w:pPr>
              <w:pStyle w:val="ConsPlusNormal0"/>
            </w:pPr>
            <w:r>
              <w:t>CF3CF2CHCl2</w:t>
            </w:r>
          </w:p>
        </w:tc>
        <w:tc>
          <w:tcPr>
            <w:tcW w:w="1757" w:type="dxa"/>
            <w:tcBorders>
              <w:top w:val="nil"/>
              <w:left w:val="nil"/>
              <w:bottom w:val="nil"/>
              <w:right w:val="nil"/>
            </w:tcBorders>
          </w:tcPr>
          <w:p w:rsidR="008F3876" w:rsidRDefault="00163537">
            <w:pPr>
              <w:pStyle w:val="ConsPlusNormal0"/>
            </w:pPr>
            <w:r>
              <w:t>(ГХФУ-225ca)</w:t>
            </w:r>
          </w:p>
        </w:tc>
        <w:tc>
          <w:tcPr>
            <w:tcW w:w="3175" w:type="dxa"/>
            <w:tcBorders>
              <w:top w:val="nil"/>
              <w:left w:val="nil"/>
              <w:bottom w:val="nil"/>
              <w:right w:val="nil"/>
            </w:tcBorders>
          </w:tcPr>
          <w:p w:rsidR="008F3876" w:rsidRDefault="00163537">
            <w:pPr>
              <w:pStyle w:val="ConsPlusNormal0"/>
            </w:pPr>
            <w:r>
              <w:t>1-трифтор, 2-дифтор, 3-дихлорпропан</w:t>
            </w:r>
          </w:p>
        </w:tc>
        <w:tc>
          <w:tcPr>
            <w:tcW w:w="2098" w:type="dxa"/>
            <w:tcBorders>
              <w:top w:val="nil"/>
              <w:left w:val="nil"/>
              <w:bottom w:val="nil"/>
              <w:right w:val="nil"/>
            </w:tcBorders>
          </w:tcPr>
          <w:p w:rsidR="008F3876" w:rsidRDefault="00163537">
            <w:pPr>
              <w:pStyle w:val="ConsPlusNormal0"/>
            </w:pPr>
            <w:r>
              <w:t>из 2903 75 000 0</w:t>
            </w:r>
          </w:p>
        </w:tc>
      </w:tr>
      <w:tr w:rsidR="008F3876">
        <w:tblPrEx>
          <w:tblBorders>
            <w:left w:val="none" w:sz="0" w:space="0" w:color="auto"/>
            <w:right w:val="none" w:sz="0" w:space="0" w:color="auto"/>
            <w:insideH w:val="none" w:sz="0" w:space="0" w:color="auto"/>
            <w:insideV w:val="none" w:sz="0" w:space="0" w:color="auto"/>
          </w:tblBorders>
        </w:tblPrEx>
        <w:tc>
          <w:tcPr>
            <w:tcW w:w="2041" w:type="dxa"/>
            <w:tcBorders>
              <w:top w:val="nil"/>
              <w:left w:val="nil"/>
              <w:bottom w:val="nil"/>
              <w:right w:val="nil"/>
            </w:tcBorders>
          </w:tcPr>
          <w:p w:rsidR="008F3876" w:rsidRDefault="00163537">
            <w:pPr>
              <w:pStyle w:val="ConsPlusNormal0"/>
            </w:pPr>
            <w:r>
              <w:t>CF2ClCF2CHClF</w:t>
            </w:r>
          </w:p>
        </w:tc>
        <w:tc>
          <w:tcPr>
            <w:tcW w:w="1757" w:type="dxa"/>
            <w:tcBorders>
              <w:top w:val="nil"/>
              <w:left w:val="nil"/>
              <w:bottom w:val="nil"/>
              <w:right w:val="nil"/>
            </w:tcBorders>
          </w:tcPr>
          <w:p w:rsidR="008F3876" w:rsidRDefault="00163537">
            <w:pPr>
              <w:pStyle w:val="ConsPlusNormal0"/>
            </w:pPr>
            <w:r>
              <w:t>(ГХФУ-225cb)</w:t>
            </w:r>
          </w:p>
        </w:tc>
        <w:tc>
          <w:tcPr>
            <w:tcW w:w="3175" w:type="dxa"/>
            <w:tcBorders>
              <w:top w:val="nil"/>
              <w:left w:val="nil"/>
              <w:bottom w:val="nil"/>
              <w:right w:val="nil"/>
            </w:tcBorders>
          </w:tcPr>
          <w:p w:rsidR="008F3876" w:rsidRDefault="00163537">
            <w:pPr>
              <w:pStyle w:val="ConsPlusNormal0"/>
            </w:pPr>
            <w:r>
              <w:t>1,1-дифторхлор,2-дифтор, 3-хлорфторпропан</w:t>
            </w:r>
          </w:p>
        </w:tc>
        <w:tc>
          <w:tcPr>
            <w:tcW w:w="2098" w:type="dxa"/>
            <w:tcBorders>
              <w:top w:val="nil"/>
              <w:left w:val="nil"/>
              <w:bottom w:val="nil"/>
              <w:right w:val="nil"/>
            </w:tcBorders>
          </w:tcPr>
          <w:p w:rsidR="008F3876" w:rsidRDefault="00163537">
            <w:pPr>
              <w:pStyle w:val="ConsPlusNormal0"/>
            </w:pPr>
            <w:r>
              <w:t>из 2903 75 000 0</w:t>
            </w:r>
          </w:p>
        </w:tc>
      </w:tr>
      <w:tr w:rsidR="008F3876">
        <w:tblPrEx>
          <w:tblBorders>
            <w:left w:val="none" w:sz="0" w:space="0" w:color="auto"/>
            <w:right w:val="none" w:sz="0" w:space="0" w:color="auto"/>
            <w:insideH w:val="none" w:sz="0" w:space="0" w:color="auto"/>
            <w:insideV w:val="none" w:sz="0" w:space="0" w:color="auto"/>
          </w:tblBorders>
        </w:tblPrEx>
        <w:tc>
          <w:tcPr>
            <w:tcW w:w="9071" w:type="dxa"/>
            <w:gridSpan w:val="4"/>
            <w:tcBorders>
              <w:top w:val="nil"/>
              <w:left w:val="nil"/>
              <w:bottom w:val="nil"/>
              <w:right w:val="nil"/>
            </w:tcBorders>
          </w:tcPr>
          <w:p w:rsidR="008F3876" w:rsidRDefault="00163537">
            <w:pPr>
              <w:pStyle w:val="ConsPlusNormal0"/>
              <w:jc w:val="both"/>
            </w:pPr>
            <w:r>
              <w:t>(в ред. решения</w:t>
            </w:r>
            <w:r>
              <w:t xml:space="preserve"> Коллегии Евразийской экономической комиссии от 16.04.2019 N 63)</w:t>
            </w:r>
          </w:p>
        </w:tc>
      </w:tr>
      <w:tr w:rsidR="008F3876">
        <w:tblPrEx>
          <w:tblBorders>
            <w:left w:val="none" w:sz="0" w:space="0" w:color="auto"/>
            <w:right w:val="none" w:sz="0" w:space="0" w:color="auto"/>
            <w:insideH w:val="none" w:sz="0" w:space="0" w:color="auto"/>
            <w:insideV w:val="none" w:sz="0" w:space="0" w:color="auto"/>
          </w:tblBorders>
        </w:tblPrEx>
        <w:tc>
          <w:tcPr>
            <w:tcW w:w="2041" w:type="dxa"/>
            <w:tcBorders>
              <w:top w:val="nil"/>
              <w:left w:val="nil"/>
              <w:bottom w:val="nil"/>
              <w:right w:val="nil"/>
            </w:tcBorders>
          </w:tcPr>
          <w:p w:rsidR="008F3876" w:rsidRDefault="00163537">
            <w:pPr>
              <w:pStyle w:val="ConsPlusNormal0"/>
            </w:pPr>
            <w:r>
              <w:t>C3HF6Cl</w:t>
            </w:r>
          </w:p>
        </w:tc>
        <w:tc>
          <w:tcPr>
            <w:tcW w:w="1757" w:type="dxa"/>
            <w:tcBorders>
              <w:top w:val="nil"/>
              <w:left w:val="nil"/>
              <w:bottom w:val="nil"/>
              <w:right w:val="nil"/>
            </w:tcBorders>
          </w:tcPr>
          <w:p w:rsidR="008F3876" w:rsidRDefault="00163537">
            <w:pPr>
              <w:pStyle w:val="ConsPlusNormal0"/>
            </w:pPr>
            <w:r>
              <w:t>(ГХФУ-226)</w:t>
            </w:r>
          </w:p>
        </w:tc>
        <w:tc>
          <w:tcPr>
            <w:tcW w:w="3175" w:type="dxa"/>
            <w:tcBorders>
              <w:top w:val="nil"/>
              <w:left w:val="nil"/>
              <w:bottom w:val="nil"/>
              <w:right w:val="nil"/>
            </w:tcBorders>
          </w:tcPr>
          <w:p w:rsidR="008F3876" w:rsidRDefault="00163537">
            <w:pPr>
              <w:pStyle w:val="ConsPlusNormal0"/>
            </w:pPr>
            <w:r>
              <w:t>гексафторхлорпропан</w:t>
            </w:r>
          </w:p>
        </w:tc>
        <w:tc>
          <w:tcPr>
            <w:tcW w:w="2098" w:type="dxa"/>
            <w:tcBorders>
              <w:top w:val="nil"/>
              <w:left w:val="nil"/>
              <w:bottom w:val="nil"/>
              <w:right w:val="nil"/>
            </w:tcBorders>
          </w:tcPr>
          <w:p w:rsidR="008F3876" w:rsidRDefault="00163537">
            <w:pPr>
              <w:pStyle w:val="ConsPlusNormal0"/>
            </w:pPr>
            <w:r>
              <w:t>из 2903 79 300 0</w:t>
            </w:r>
          </w:p>
        </w:tc>
      </w:tr>
      <w:tr w:rsidR="008F3876">
        <w:tblPrEx>
          <w:tblBorders>
            <w:left w:val="none" w:sz="0" w:space="0" w:color="auto"/>
            <w:right w:val="none" w:sz="0" w:space="0" w:color="auto"/>
            <w:insideH w:val="none" w:sz="0" w:space="0" w:color="auto"/>
            <w:insideV w:val="none" w:sz="0" w:space="0" w:color="auto"/>
          </w:tblBorders>
        </w:tblPrEx>
        <w:tc>
          <w:tcPr>
            <w:tcW w:w="9071" w:type="dxa"/>
            <w:gridSpan w:val="4"/>
            <w:tcBorders>
              <w:top w:val="nil"/>
              <w:left w:val="nil"/>
              <w:bottom w:val="nil"/>
              <w:right w:val="nil"/>
            </w:tcBorders>
          </w:tcPr>
          <w:p w:rsidR="008F3876" w:rsidRDefault="00163537">
            <w:pPr>
              <w:pStyle w:val="ConsPlusNormal0"/>
              <w:jc w:val="both"/>
            </w:pPr>
            <w:r>
              <w:t>(в ред. решения Коллегии Евразийской экономической комиссии от 15.11.2016 N 145)</w:t>
            </w:r>
          </w:p>
        </w:tc>
      </w:tr>
      <w:tr w:rsidR="008F3876">
        <w:tblPrEx>
          <w:tblBorders>
            <w:left w:val="none" w:sz="0" w:space="0" w:color="auto"/>
            <w:right w:val="none" w:sz="0" w:space="0" w:color="auto"/>
            <w:insideH w:val="none" w:sz="0" w:space="0" w:color="auto"/>
            <w:insideV w:val="none" w:sz="0" w:space="0" w:color="auto"/>
          </w:tblBorders>
        </w:tblPrEx>
        <w:tc>
          <w:tcPr>
            <w:tcW w:w="2041" w:type="dxa"/>
            <w:tcBorders>
              <w:top w:val="nil"/>
              <w:left w:val="nil"/>
              <w:bottom w:val="nil"/>
              <w:right w:val="nil"/>
            </w:tcBorders>
          </w:tcPr>
          <w:p w:rsidR="008F3876" w:rsidRDefault="00163537">
            <w:pPr>
              <w:pStyle w:val="ConsPlusNormal0"/>
            </w:pPr>
            <w:r>
              <w:t>C3H2FCl5</w:t>
            </w:r>
          </w:p>
        </w:tc>
        <w:tc>
          <w:tcPr>
            <w:tcW w:w="1757" w:type="dxa"/>
            <w:tcBorders>
              <w:top w:val="nil"/>
              <w:left w:val="nil"/>
              <w:bottom w:val="nil"/>
              <w:right w:val="nil"/>
            </w:tcBorders>
          </w:tcPr>
          <w:p w:rsidR="008F3876" w:rsidRDefault="00163537">
            <w:pPr>
              <w:pStyle w:val="ConsPlusNormal0"/>
            </w:pPr>
            <w:r>
              <w:t>(ГХФУ-231)</w:t>
            </w:r>
          </w:p>
        </w:tc>
        <w:tc>
          <w:tcPr>
            <w:tcW w:w="3175" w:type="dxa"/>
            <w:tcBorders>
              <w:top w:val="nil"/>
              <w:left w:val="nil"/>
              <w:bottom w:val="nil"/>
              <w:right w:val="nil"/>
            </w:tcBorders>
          </w:tcPr>
          <w:p w:rsidR="008F3876" w:rsidRDefault="00163537">
            <w:pPr>
              <w:pStyle w:val="ConsPlusNormal0"/>
            </w:pPr>
            <w:r>
              <w:t>фторпентахлорпропан</w:t>
            </w:r>
          </w:p>
        </w:tc>
        <w:tc>
          <w:tcPr>
            <w:tcW w:w="2098" w:type="dxa"/>
            <w:tcBorders>
              <w:top w:val="nil"/>
              <w:left w:val="nil"/>
              <w:bottom w:val="nil"/>
              <w:right w:val="nil"/>
            </w:tcBorders>
          </w:tcPr>
          <w:p w:rsidR="008F3876" w:rsidRDefault="00163537">
            <w:pPr>
              <w:pStyle w:val="ConsPlusNormal0"/>
            </w:pPr>
            <w:r>
              <w:t>из 2903 79 300 0</w:t>
            </w:r>
          </w:p>
        </w:tc>
      </w:tr>
      <w:tr w:rsidR="008F3876">
        <w:tblPrEx>
          <w:tblBorders>
            <w:left w:val="none" w:sz="0" w:space="0" w:color="auto"/>
            <w:right w:val="none" w:sz="0" w:space="0" w:color="auto"/>
            <w:insideH w:val="none" w:sz="0" w:space="0" w:color="auto"/>
            <w:insideV w:val="none" w:sz="0" w:space="0" w:color="auto"/>
          </w:tblBorders>
        </w:tblPrEx>
        <w:tc>
          <w:tcPr>
            <w:tcW w:w="9071" w:type="dxa"/>
            <w:gridSpan w:val="4"/>
            <w:tcBorders>
              <w:top w:val="nil"/>
              <w:left w:val="nil"/>
              <w:bottom w:val="nil"/>
              <w:right w:val="nil"/>
            </w:tcBorders>
          </w:tcPr>
          <w:p w:rsidR="008F3876" w:rsidRDefault="00163537">
            <w:pPr>
              <w:pStyle w:val="ConsPlusNormal0"/>
              <w:jc w:val="both"/>
            </w:pPr>
            <w:r>
              <w:t>(в ред. решения Коллегии Евразийской экономической комиссии от 15.11.2016 N 145)</w:t>
            </w:r>
          </w:p>
        </w:tc>
      </w:tr>
      <w:tr w:rsidR="008F3876">
        <w:tblPrEx>
          <w:tblBorders>
            <w:left w:val="none" w:sz="0" w:space="0" w:color="auto"/>
            <w:right w:val="none" w:sz="0" w:space="0" w:color="auto"/>
            <w:insideH w:val="none" w:sz="0" w:space="0" w:color="auto"/>
            <w:insideV w:val="none" w:sz="0" w:space="0" w:color="auto"/>
          </w:tblBorders>
        </w:tblPrEx>
        <w:tc>
          <w:tcPr>
            <w:tcW w:w="2041" w:type="dxa"/>
            <w:tcBorders>
              <w:top w:val="nil"/>
              <w:left w:val="nil"/>
              <w:bottom w:val="nil"/>
              <w:right w:val="nil"/>
            </w:tcBorders>
          </w:tcPr>
          <w:p w:rsidR="008F3876" w:rsidRDefault="00163537">
            <w:pPr>
              <w:pStyle w:val="ConsPlusNormal0"/>
            </w:pPr>
            <w:r>
              <w:t>C3H2F2Cl4</w:t>
            </w:r>
          </w:p>
        </w:tc>
        <w:tc>
          <w:tcPr>
            <w:tcW w:w="1757" w:type="dxa"/>
            <w:tcBorders>
              <w:top w:val="nil"/>
              <w:left w:val="nil"/>
              <w:bottom w:val="nil"/>
              <w:right w:val="nil"/>
            </w:tcBorders>
          </w:tcPr>
          <w:p w:rsidR="008F3876" w:rsidRDefault="00163537">
            <w:pPr>
              <w:pStyle w:val="ConsPlusNormal0"/>
            </w:pPr>
            <w:r>
              <w:t>(ГХФУ-232)</w:t>
            </w:r>
          </w:p>
        </w:tc>
        <w:tc>
          <w:tcPr>
            <w:tcW w:w="3175" w:type="dxa"/>
            <w:tcBorders>
              <w:top w:val="nil"/>
              <w:left w:val="nil"/>
              <w:bottom w:val="nil"/>
              <w:right w:val="nil"/>
            </w:tcBorders>
          </w:tcPr>
          <w:p w:rsidR="008F3876" w:rsidRDefault="00163537">
            <w:pPr>
              <w:pStyle w:val="ConsPlusNormal0"/>
            </w:pPr>
            <w:r>
              <w:t>дифтортетрахлорпропан</w:t>
            </w:r>
          </w:p>
        </w:tc>
        <w:tc>
          <w:tcPr>
            <w:tcW w:w="2098" w:type="dxa"/>
            <w:tcBorders>
              <w:top w:val="nil"/>
              <w:left w:val="nil"/>
              <w:bottom w:val="nil"/>
              <w:right w:val="nil"/>
            </w:tcBorders>
          </w:tcPr>
          <w:p w:rsidR="008F3876" w:rsidRDefault="00163537">
            <w:pPr>
              <w:pStyle w:val="ConsPlusNormal0"/>
            </w:pPr>
            <w:r>
              <w:t>из 2903 79 300 0</w:t>
            </w:r>
          </w:p>
        </w:tc>
      </w:tr>
      <w:tr w:rsidR="008F3876">
        <w:tblPrEx>
          <w:tblBorders>
            <w:left w:val="none" w:sz="0" w:space="0" w:color="auto"/>
            <w:right w:val="none" w:sz="0" w:space="0" w:color="auto"/>
            <w:insideH w:val="none" w:sz="0" w:space="0" w:color="auto"/>
            <w:insideV w:val="none" w:sz="0" w:space="0" w:color="auto"/>
          </w:tblBorders>
        </w:tblPrEx>
        <w:tc>
          <w:tcPr>
            <w:tcW w:w="9071" w:type="dxa"/>
            <w:gridSpan w:val="4"/>
            <w:tcBorders>
              <w:top w:val="nil"/>
              <w:left w:val="nil"/>
              <w:bottom w:val="nil"/>
              <w:right w:val="nil"/>
            </w:tcBorders>
          </w:tcPr>
          <w:p w:rsidR="008F3876" w:rsidRDefault="00163537">
            <w:pPr>
              <w:pStyle w:val="ConsPlusNormal0"/>
              <w:jc w:val="both"/>
            </w:pPr>
            <w:r>
              <w:t>(в ред. решения Коллегии Евразийской экономической комиссии от 15.11.2016 N 145)</w:t>
            </w:r>
          </w:p>
        </w:tc>
      </w:tr>
      <w:tr w:rsidR="008F3876">
        <w:tblPrEx>
          <w:tblBorders>
            <w:left w:val="none" w:sz="0" w:space="0" w:color="auto"/>
            <w:right w:val="none" w:sz="0" w:space="0" w:color="auto"/>
            <w:insideH w:val="none" w:sz="0" w:space="0" w:color="auto"/>
            <w:insideV w:val="none" w:sz="0" w:space="0" w:color="auto"/>
          </w:tblBorders>
        </w:tblPrEx>
        <w:tc>
          <w:tcPr>
            <w:tcW w:w="2041" w:type="dxa"/>
            <w:tcBorders>
              <w:top w:val="nil"/>
              <w:left w:val="nil"/>
              <w:bottom w:val="nil"/>
              <w:right w:val="nil"/>
            </w:tcBorders>
          </w:tcPr>
          <w:p w:rsidR="008F3876" w:rsidRDefault="00163537">
            <w:pPr>
              <w:pStyle w:val="ConsPlusNormal0"/>
            </w:pPr>
            <w:r>
              <w:t>C3H2F3Cl3</w:t>
            </w:r>
          </w:p>
        </w:tc>
        <w:tc>
          <w:tcPr>
            <w:tcW w:w="1757" w:type="dxa"/>
            <w:tcBorders>
              <w:top w:val="nil"/>
              <w:left w:val="nil"/>
              <w:bottom w:val="nil"/>
              <w:right w:val="nil"/>
            </w:tcBorders>
          </w:tcPr>
          <w:p w:rsidR="008F3876" w:rsidRDefault="00163537">
            <w:pPr>
              <w:pStyle w:val="ConsPlusNormal0"/>
            </w:pPr>
            <w:r>
              <w:t>(ГХФУ-233)</w:t>
            </w:r>
          </w:p>
        </w:tc>
        <w:tc>
          <w:tcPr>
            <w:tcW w:w="3175" w:type="dxa"/>
            <w:tcBorders>
              <w:top w:val="nil"/>
              <w:left w:val="nil"/>
              <w:bottom w:val="nil"/>
              <w:right w:val="nil"/>
            </w:tcBorders>
          </w:tcPr>
          <w:p w:rsidR="008F3876" w:rsidRDefault="00163537">
            <w:pPr>
              <w:pStyle w:val="ConsPlusNormal0"/>
            </w:pPr>
            <w:r>
              <w:t>трифтортрихлорпропан</w:t>
            </w:r>
          </w:p>
        </w:tc>
        <w:tc>
          <w:tcPr>
            <w:tcW w:w="2098" w:type="dxa"/>
            <w:tcBorders>
              <w:top w:val="nil"/>
              <w:left w:val="nil"/>
              <w:bottom w:val="nil"/>
              <w:right w:val="nil"/>
            </w:tcBorders>
          </w:tcPr>
          <w:p w:rsidR="008F3876" w:rsidRDefault="00163537">
            <w:pPr>
              <w:pStyle w:val="ConsPlusNormal0"/>
            </w:pPr>
            <w:r>
              <w:t>из 2903 79 300 0</w:t>
            </w:r>
          </w:p>
        </w:tc>
      </w:tr>
      <w:tr w:rsidR="008F3876">
        <w:tblPrEx>
          <w:tblBorders>
            <w:left w:val="none" w:sz="0" w:space="0" w:color="auto"/>
            <w:right w:val="none" w:sz="0" w:space="0" w:color="auto"/>
            <w:insideH w:val="none" w:sz="0" w:space="0" w:color="auto"/>
            <w:insideV w:val="none" w:sz="0" w:space="0" w:color="auto"/>
          </w:tblBorders>
        </w:tblPrEx>
        <w:tc>
          <w:tcPr>
            <w:tcW w:w="9071" w:type="dxa"/>
            <w:gridSpan w:val="4"/>
            <w:tcBorders>
              <w:top w:val="nil"/>
              <w:left w:val="nil"/>
              <w:bottom w:val="nil"/>
              <w:right w:val="nil"/>
            </w:tcBorders>
          </w:tcPr>
          <w:p w:rsidR="008F3876" w:rsidRDefault="00163537">
            <w:pPr>
              <w:pStyle w:val="ConsPlusNormal0"/>
              <w:jc w:val="both"/>
            </w:pPr>
            <w:r>
              <w:t>(в ред. решения Коллегии Евразийской экономической комиссии от 15.11.2016 N 145)</w:t>
            </w:r>
          </w:p>
        </w:tc>
      </w:tr>
      <w:tr w:rsidR="008F3876">
        <w:tblPrEx>
          <w:tblBorders>
            <w:left w:val="none" w:sz="0" w:space="0" w:color="auto"/>
            <w:right w:val="none" w:sz="0" w:space="0" w:color="auto"/>
            <w:insideH w:val="none" w:sz="0" w:space="0" w:color="auto"/>
            <w:insideV w:val="none" w:sz="0" w:space="0" w:color="auto"/>
          </w:tblBorders>
        </w:tblPrEx>
        <w:tc>
          <w:tcPr>
            <w:tcW w:w="2041" w:type="dxa"/>
            <w:tcBorders>
              <w:top w:val="nil"/>
              <w:left w:val="nil"/>
              <w:bottom w:val="nil"/>
              <w:right w:val="nil"/>
            </w:tcBorders>
          </w:tcPr>
          <w:p w:rsidR="008F3876" w:rsidRDefault="00163537">
            <w:pPr>
              <w:pStyle w:val="ConsPlusNormal0"/>
            </w:pPr>
            <w:r>
              <w:t>C3H2F4Cl2</w:t>
            </w:r>
          </w:p>
        </w:tc>
        <w:tc>
          <w:tcPr>
            <w:tcW w:w="1757" w:type="dxa"/>
            <w:tcBorders>
              <w:top w:val="nil"/>
              <w:left w:val="nil"/>
              <w:bottom w:val="nil"/>
              <w:right w:val="nil"/>
            </w:tcBorders>
          </w:tcPr>
          <w:p w:rsidR="008F3876" w:rsidRDefault="00163537">
            <w:pPr>
              <w:pStyle w:val="ConsPlusNormal0"/>
            </w:pPr>
            <w:r>
              <w:t>(ГХФУ-234)</w:t>
            </w:r>
          </w:p>
        </w:tc>
        <w:tc>
          <w:tcPr>
            <w:tcW w:w="3175" w:type="dxa"/>
            <w:tcBorders>
              <w:top w:val="nil"/>
              <w:left w:val="nil"/>
              <w:bottom w:val="nil"/>
              <w:right w:val="nil"/>
            </w:tcBorders>
          </w:tcPr>
          <w:p w:rsidR="008F3876" w:rsidRDefault="00163537">
            <w:pPr>
              <w:pStyle w:val="ConsPlusNormal0"/>
            </w:pPr>
            <w:r>
              <w:t>тетрафтордихлорпропан</w:t>
            </w:r>
          </w:p>
        </w:tc>
        <w:tc>
          <w:tcPr>
            <w:tcW w:w="2098" w:type="dxa"/>
            <w:tcBorders>
              <w:top w:val="nil"/>
              <w:left w:val="nil"/>
              <w:bottom w:val="nil"/>
              <w:right w:val="nil"/>
            </w:tcBorders>
          </w:tcPr>
          <w:p w:rsidR="008F3876" w:rsidRDefault="00163537">
            <w:pPr>
              <w:pStyle w:val="ConsPlusNormal0"/>
            </w:pPr>
            <w:r>
              <w:t>из 2903 79 300 0</w:t>
            </w:r>
          </w:p>
        </w:tc>
      </w:tr>
      <w:tr w:rsidR="008F3876">
        <w:tblPrEx>
          <w:tblBorders>
            <w:left w:val="none" w:sz="0" w:space="0" w:color="auto"/>
            <w:right w:val="none" w:sz="0" w:space="0" w:color="auto"/>
            <w:insideH w:val="none" w:sz="0" w:space="0" w:color="auto"/>
            <w:insideV w:val="none" w:sz="0" w:space="0" w:color="auto"/>
          </w:tblBorders>
        </w:tblPrEx>
        <w:tc>
          <w:tcPr>
            <w:tcW w:w="9071" w:type="dxa"/>
            <w:gridSpan w:val="4"/>
            <w:tcBorders>
              <w:top w:val="nil"/>
              <w:left w:val="nil"/>
              <w:bottom w:val="nil"/>
              <w:right w:val="nil"/>
            </w:tcBorders>
          </w:tcPr>
          <w:p w:rsidR="008F3876" w:rsidRDefault="00163537">
            <w:pPr>
              <w:pStyle w:val="ConsPlusNormal0"/>
              <w:jc w:val="both"/>
            </w:pPr>
            <w:r>
              <w:t>(в ред. решения</w:t>
            </w:r>
            <w:r>
              <w:t xml:space="preserve"> Коллегии Евразийской экономической комиссии от 15.11.2016 N 145)</w:t>
            </w:r>
          </w:p>
        </w:tc>
      </w:tr>
      <w:tr w:rsidR="008F3876">
        <w:tblPrEx>
          <w:tblBorders>
            <w:left w:val="none" w:sz="0" w:space="0" w:color="auto"/>
            <w:right w:val="none" w:sz="0" w:space="0" w:color="auto"/>
            <w:insideH w:val="none" w:sz="0" w:space="0" w:color="auto"/>
            <w:insideV w:val="none" w:sz="0" w:space="0" w:color="auto"/>
          </w:tblBorders>
        </w:tblPrEx>
        <w:tc>
          <w:tcPr>
            <w:tcW w:w="2041" w:type="dxa"/>
            <w:tcBorders>
              <w:top w:val="nil"/>
              <w:left w:val="nil"/>
              <w:bottom w:val="nil"/>
              <w:right w:val="nil"/>
            </w:tcBorders>
          </w:tcPr>
          <w:p w:rsidR="008F3876" w:rsidRDefault="00163537">
            <w:pPr>
              <w:pStyle w:val="ConsPlusNormal0"/>
            </w:pPr>
            <w:r>
              <w:t>C3H2F5Cl</w:t>
            </w:r>
          </w:p>
        </w:tc>
        <w:tc>
          <w:tcPr>
            <w:tcW w:w="1757" w:type="dxa"/>
            <w:tcBorders>
              <w:top w:val="nil"/>
              <w:left w:val="nil"/>
              <w:bottom w:val="nil"/>
              <w:right w:val="nil"/>
            </w:tcBorders>
          </w:tcPr>
          <w:p w:rsidR="008F3876" w:rsidRDefault="00163537">
            <w:pPr>
              <w:pStyle w:val="ConsPlusNormal0"/>
            </w:pPr>
            <w:r>
              <w:t>(ГХФУ-235)</w:t>
            </w:r>
          </w:p>
        </w:tc>
        <w:tc>
          <w:tcPr>
            <w:tcW w:w="3175" w:type="dxa"/>
            <w:tcBorders>
              <w:top w:val="nil"/>
              <w:left w:val="nil"/>
              <w:bottom w:val="nil"/>
              <w:right w:val="nil"/>
            </w:tcBorders>
          </w:tcPr>
          <w:p w:rsidR="008F3876" w:rsidRDefault="00163537">
            <w:pPr>
              <w:pStyle w:val="ConsPlusNormal0"/>
            </w:pPr>
            <w:r>
              <w:t>пентафторхлорпропан</w:t>
            </w:r>
          </w:p>
        </w:tc>
        <w:tc>
          <w:tcPr>
            <w:tcW w:w="2098" w:type="dxa"/>
            <w:tcBorders>
              <w:top w:val="nil"/>
              <w:left w:val="nil"/>
              <w:bottom w:val="nil"/>
              <w:right w:val="nil"/>
            </w:tcBorders>
          </w:tcPr>
          <w:p w:rsidR="008F3876" w:rsidRDefault="00163537">
            <w:pPr>
              <w:pStyle w:val="ConsPlusNormal0"/>
            </w:pPr>
            <w:r>
              <w:t>из 2903 79 300 0</w:t>
            </w:r>
          </w:p>
        </w:tc>
      </w:tr>
      <w:tr w:rsidR="008F3876">
        <w:tblPrEx>
          <w:tblBorders>
            <w:left w:val="none" w:sz="0" w:space="0" w:color="auto"/>
            <w:right w:val="none" w:sz="0" w:space="0" w:color="auto"/>
            <w:insideH w:val="none" w:sz="0" w:space="0" w:color="auto"/>
            <w:insideV w:val="none" w:sz="0" w:space="0" w:color="auto"/>
          </w:tblBorders>
        </w:tblPrEx>
        <w:tc>
          <w:tcPr>
            <w:tcW w:w="9071" w:type="dxa"/>
            <w:gridSpan w:val="4"/>
            <w:tcBorders>
              <w:top w:val="nil"/>
              <w:left w:val="nil"/>
              <w:bottom w:val="nil"/>
              <w:right w:val="nil"/>
            </w:tcBorders>
          </w:tcPr>
          <w:p w:rsidR="008F3876" w:rsidRDefault="00163537">
            <w:pPr>
              <w:pStyle w:val="ConsPlusNormal0"/>
              <w:jc w:val="both"/>
            </w:pPr>
            <w:r>
              <w:t>(в ред. решения Коллегии Евразийской экономической комиссии от 15.11.2016 N 145)</w:t>
            </w:r>
          </w:p>
        </w:tc>
      </w:tr>
      <w:tr w:rsidR="008F3876">
        <w:tblPrEx>
          <w:tblBorders>
            <w:left w:val="none" w:sz="0" w:space="0" w:color="auto"/>
            <w:right w:val="none" w:sz="0" w:space="0" w:color="auto"/>
            <w:insideH w:val="none" w:sz="0" w:space="0" w:color="auto"/>
            <w:insideV w:val="none" w:sz="0" w:space="0" w:color="auto"/>
          </w:tblBorders>
        </w:tblPrEx>
        <w:tc>
          <w:tcPr>
            <w:tcW w:w="2041" w:type="dxa"/>
            <w:tcBorders>
              <w:top w:val="nil"/>
              <w:left w:val="nil"/>
              <w:bottom w:val="nil"/>
              <w:right w:val="nil"/>
            </w:tcBorders>
          </w:tcPr>
          <w:p w:rsidR="008F3876" w:rsidRDefault="00163537">
            <w:pPr>
              <w:pStyle w:val="ConsPlusNormal0"/>
            </w:pPr>
            <w:r>
              <w:t>C3H3FCl4</w:t>
            </w:r>
          </w:p>
        </w:tc>
        <w:tc>
          <w:tcPr>
            <w:tcW w:w="1757" w:type="dxa"/>
            <w:tcBorders>
              <w:top w:val="nil"/>
              <w:left w:val="nil"/>
              <w:bottom w:val="nil"/>
              <w:right w:val="nil"/>
            </w:tcBorders>
          </w:tcPr>
          <w:p w:rsidR="008F3876" w:rsidRDefault="00163537">
            <w:pPr>
              <w:pStyle w:val="ConsPlusNormal0"/>
            </w:pPr>
            <w:r>
              <w:t>(ГХФУ-241)</w:t>
            </w:r>
          </w:p>
        </w:tc>
        <w:tc>
          <w:tcPr>
            <w:tcW w:w="3175" w:type="dxa"/>
            <w:tcBorders>
              <w:top w:val="nil"/>
              <w:left w:val="nil"/>
              <w:bottom w:val="nil"/>
              <w:right w:val="nil"/>
            </w:tcBorders>
          </w:tcPr>
          <w:p w:rsidR="008F3876" w:rsidRDefault="00163537">
            <w:pPr>
              <w:pStyle w:val="ConsPlusNormal0"/>
            </w:pPr>
            <w:r>
              <w:t>фтортетрахлорпропан</w:t>
            </w:r>
          </w:p>
        </w:tc>
        <w:tc>
          <w:tcPr>
            <w:tcW w:w="2098" w:type="dxa"/>
            <w:tcBorders>
              <w:top w:val="nil"/>
              <w:left w:val="nil"/>
              <w:bottom w:val="nil"/>
              <w:right w:val="nil"/>
            </w:tcBorders>
          </w:tcPr>
          <w:p w:rsidR="008F3876" w:rsidRDefault="00163537">
            <w:pPr>
              <w:pStyle w:val="ConsPlusNormal0"/>
            </w:pPr>
            <w:r>
              <w:t>из 2903 79 300 0</w:t>
            </w:r>
          </w:p>
        </w:tc>
      </w:tr>
      <w:tr w:rsidR="008F3876">
        <w:tblPrEx>
          <w:tblBorders>
            <w:left w:val="none" w:sz="0" w:space="0" w:color="auto"/>
            <w:right w:val="none" w:sz="0" w:space="0" w:color="auto"/>
            <w:insideH w:val="none" w:sz="0" w:space="0" w:color="auto"/>
            <w:insideV w:val="none" w:sz="0" w:space="0" w:color="auto"/>
          </w:tblBorders>
        </w:tblPrEx>
        <w:tc>
          <w:tcPr>
            <w:tcW w:w="9071" w:type="dxa"/>
            <w:gridSpan w:val="4"/>
            <w:tcBorders>
              <w:top w:val="nil"/>
              <w:left w:val="nil"/>
              <w:bottom w:val="nil"/>
              <w:right w:val="nil"/>
            </w:tcBorders>
          </w:tcPr>
          <w:p w:rsidR="008F3876" w:rsidRDefault="00163537">
            <w:pPr>
              <w:pStyle w:val="ConsPlusNormal0"/>
              <w:jc w:val="both"/>
            </w:pPr>
            <w:r>
              <w:t>(в ред. решения Коллегии Евразийской экономической комиссии от 15.11.2016 N 145)</w:t>
            </w:r>
          </w:p>
        </w:tc>
      </w:tr>
      <w:tr w:rsidR="008F3876">
        <w:tblPrEx>
          <w:tblBorders>
            <w:left w:val="none" w:sz="0" w:space="0" w:color="auto"/>
            <w:right w:val="none" w:sz="0" w:space="0" w:color="auto"/>
            <w:insideH w:val="none" w:sz="0" w:space="0" w:color="auto"/>
            <w:insideV w:val="none" w:sz="0" w:space="0" w:color="auto"/>
          </w:tblBorders>
        </w:tblPrEx>
        <w:tc>
          <w:tcPr>
            <w:tcW w:w="2041" w:type="dxa"/>
            <w:tcBorders>
              <w:top w:val="nil"/>
              <w:left w:val="nil"/>
              <w:bottom w:val="nil"/>
              <w:right w:val="nil"/>
            </w:tcBorders>
          </w:tcPr>
          <w:p w:rsidR="008F3876" w:rsidRDefault="00163537">
            <w:pPr>
              <w:pStyle w:val="ConsPlusNormal0"/>
            </w:pPr>
            <w:r>
              <w:t>C3H3F2Cl3</w:t>
            </w:r>
          </w:p>
        </w:tc>
        <w:tc>
          <w:tcPr>
            <w:tcW w:w="1757" w:type="dxa"/>
            <w:tcBorders>
              <w:top w:val="nil"/>
              <w:left w:val="nil"/>
              <w:bottom w:val="nil"/>
              <w:right w:val="nil"/>
            </w:tcBorders>
          </w:tcPr>
          <w:p w:rsidR="008F3876" w:rsidRDefault="00163537">
            <w:pPr>
              <w:pStyle w:val="ConsPlusNormal0"/>
            </w:pPr>
            <w:r>
              <w:t>(ГХФУ-242)</w:t>
            </w:r>
          </w:p>
        </w:tc>
        <w:tc>
          <w:tcPr>
            <w:tcW w:w="3175" w:type="dxa"/>
            <w:tcBorders>
              <w:top w:val="nil"/>
              <w:left w:val="nil"/>
              <w:bottom w:val="nil"/>
              <w:right w:val="nil"/>
            </w:tcBorders>
          </w:tcPr>
          <w:p w:rsidR="008F3876" w:rsidRDefault="00163537">
            <w:pPr>
              <w:pStyle w:val="ConsPlusNormal0"/>
            </w:pPr>
            <w:r>
              <w:t>дифтортрихлорпропан</w:t>
            </w:r>
          </w:p>
        </w:tc>
        <w:tc>
          <w:tcPr>
            <w:tcW w:w="2098" w:type="dxa"/>
            <w:tcBorders>
              <w:top w:val="nil"/>
              <w:left w:val="nil"/>
              <w:bottom w:val="nil"/>
              <w:right w:val="nil"/>
            </w:tcBorders>
          </w:tcPr>
          <w:p w:rsidR="008F3876" w:rsidRDefault="00163537">
            <w:pPr>
              <w:pStyle w:val="ConsPlusNormal0"/>
            </w:pPr>
            <w:r>
              <w:t>из 2903 79 300 0</w:t>
            </w:r>
          </w:p>
        </w:tc>
      </w:tr>
      <w:tr w:rsidR="008F3876">
        <w:tblPrEx>
          <w:tblBorders>
            <w:left w:val="none" w:sz="0" w:space="0" w:color="auto"/>
            <w:right w:val="none" w:sz="0" w:space="0" w:color="auto"/>
            <w:insideH w:val="none" w:sz="0" w:space="0" w:color="auto"/>
            <w:insideV w:val="none" w:sz="0" w:space="0" w:color="auto"/>
          </w:tblBorders>
        </w:tblPrEx>
        <w:tc>
          <w:tcPr>
            <w:tcW w:w="9071" w:type="dxa"/>
            <w:gridSpan w:val="4"/>
            <w:tcBorders>
              <w:top w:val="nil"/>
              <w:left w:val="nil"/>
              <w:bottom w:val="nil"/>
              <w:right w:val="nil"/>
            </w:tcBorders>
          </w:tcPr>
          <w:p w:rsidR="008F3876" w:rsidRDefault="00163537">
            <w:pPr>
              <w:pStyle w:val="ConsPlusNormal0"/>
              <w:jc w:val="both"/>
            </w:pPr>
            <w:r>
              <w:t>(в ред. решения Коллегии Евразийской экономической комиссии от 15.11.2016 N 145)</w:t>
            </w:r>
          </w:p>
        </w:tc>
      </w:tr>
      <w:tr w:rsidR="008F3876">
        <w:tblPrEx>
          <w:tblBorders>
            <w:left w:val="none" w:sz="0" w:space="0" w:color="auto"/>
            <w:right w:val="none" w:sz="0" w:space="0" w:color="auto"/>
            <w:insideH w:val="none" w:sz="0" w:space="0" w:color="auto"/>
            <w:insideV w:val="none" w:sz="0" w:space="0" w:color="auto"/>
          </w:tblBorders>
        </w:tblPrEx>
        <w:tc>
          <w:tcPr>
            <w:tcW w:w="2041" w:type="dxa"/>
            <w:tcBorders>
              <w:top w:val="nil"/>
              <w:left w:val="nil"/>
              <w:bottom w:val="nil"/>
              <w:right w:val="nil"/>
            </w:tcBorders>
          </w:tcPr>
          <w:p w:rsidR="008F3876" w:rsidRDefault="00163537">
            <w:pPr>
              <w:pStyle w:val="ConsPlusNormal0"/>
            </w:pPr>
            <w:r>
              <w:lastRenderedPageBreak/>
              <w:t>C3H3F3Cl2</w:t>
            </w:r>
          </w:p>
        </w:tc>
        <w:tc>
          <w:tcPr>
            <w:tcW w:w="1757" w:type="dxa"/>
            <w:tcBorders>
              <w:top w:val="nil"/>
              <w:left w:val="nil"/>
              <w:bottom w:val="nil"/>
              <w:right w:val="nil"/>
            </w:tcBorders>
          </w:tcPr>
          <w:p w:rsidR="008F3876" w:rsidRDefault="00163537">
            <w:pPr>
              <w:pStyle w:val="ConsPlusNormal0"/>
            </w:pPr>
            <w:r>
              <w:t>(ГХФУ-243)</w:t>
            </w:r>
          </w:p>
        </w:tc>
        <w:tc>
          <w:tcPr>
            <w:tcW w:w="3175" w:type="dxa"/>
            <w:tcBorders>
              <w:top w:val="nil"/>
              <w:left w:val="nil"/>
              <w:bottom w:val="nil"/>
              <w:right w:val="nil"/>
            </w:tcBorders>
          </w:tcPr>
          <w:p w:rsidR="008F3876" w:rsidRDefault="00163537">
            <w:pPr>
              <w:pStyle w:val="ConsPlusNormal0"/>
            </w:pPr>
            <w:r>
              <w:t>трифтордихлорпропан</w:t>
            </w:r>
          </w:p>
        </w:tc>
        <w:tc>
          <w:tcPr>
            <w:tcW w:w="2098" w:type="dxa"/>
            <w:tcBorders>
              <w:top w:val="nil"/>
              <w:left w:val="nil"/>
              <w:bottom w:val="nil"/>
              <w:right w:val="nil"/>
            </w:tcBorders>
          </w:tcPr>
          <w:p w:rsidR="008F3876" w:rsidRDefault="00163537">
            <w:pPr>
              <w:pStyle w:val="ConsPlusNormal0"/>
            </w:pPr>
            <w:r>
              <w:t>из 2903 79 300 0</w:t>
            </w:r>
          </w:p>
        </w:tc>
      </w:tr>
      <w:tr w:rsidR="008F3876">
        <w:tblPrEx>
          <w:tblBorders>
            <w:left w:val="none" w:sz="0" w:space="0" w:color="auto"/>
            <w:right w:val="none" w:sz="0" w:space="0" w:color="auto"/>
            <w:insideH w:val="none" w:sz="0" w:space="0" w:color="auto"/>
            <w:insideV w:val="none" w:sz="0" w:space="0" w:color="auto"/>
          </w:tblBorders>
        </w:tblPrEx>
        <w:tc>
          <w:tcPr>
            <w:tcW w:w="9071" w:type="dxa"/>
            <w:gridSpan w:val="4"/>
            <w:tcBorders>
              <w:top w:val="nil"/>
              <w:left w:val="nil"/>
              <w:bottom w:val="nil"/>
              <w:right w:val="nil"/>
            </w:tcBorders>
          </w:tcPr>
          <w:p w:rsidR="008F3876" w:rsidRDefault="00163537">
            <w:pPr>
              <w:pStyle w:val="ConsPlusNormal0"/>
              <w:jc w:val="both"/>
            </w:pPr>
            <w:r>
              <w:t>(в ред. решения Коллегии Евразийской экономической комиссии от 15.11.2016 N 145)</w:t>
            </w:r>
          </w:p>
        </w:tc>
      </w:tr>
      <w:tr w:rsidR="008F3876">
        <w:tblPrEx>
          <w:tblBorders>
            <w:left w:val="none" w:sz="0" w:space="0" w:color="auto"/>
            <w:right w:val="none" w:sz="0" w:space="0" w:color="auto"/>
            <w:insideH w:val="none" w:sz="0" w:space="0" w:color="auto"/>
            <w:insideV w:val="none" w:sz="0" w:space="0" w:color="auto"/>
          </w:tblBorders>
        </w:tblPrEx>
        <w:tc>
          <w:tcPr>
            <w:tcW w:w="2041" w:type="dxa"/>
            <w:tcBorders>
              <w:top w:val="nil"/>
              <w:left w:val="nil"/>
              <w:bottom w:val="nil"/>
              <w:right w:val="nil"/>
            </w:tcBorders>
          </w:tcPr>
          <w:p w:rsidR="008F3876" w:rsidRDefault="00163537">
            <w:pPr>
              <w:pStyle w:val="ConsPlusNormal0"/>
            </w:pPr>
            <w:r>
              <w:t>C3H3F4Cl</w:t>
            </w:r>
          </w:p>
        </w:tc>
        <w:tc>
          <w:tcPr>
            <w:tcW w:w="1757" w:type="dxa"/>
            <w:tcBorders>
              <w:top w:val="nil"/>
              <w:left w:val="nil"/>
              <w:bottom w:val="nil"/>
              <w:right w:val="nil"/>
            </w:tcBorders>
          </w:tcPr>
          <w:p w:rsidR="008F3876" w:rsidRDefault="00163537">
            <w:pPr>
              <w:pStyle w:val="ConsPlusNormal0"/>
            </w:pPr>
            <w:r>
              <w:t>(ГХФУ-244)</w:t>
            </w:r>
          </w:p>
        </w:tc>
        <w:tc>
          <w:tcPr>
            <w:tcW w:w="3175" w:type="dxa"/>
            <w:tcBorders>
              <w:top w:val="nil"/>
              <w:left w:val="nil"/>
              <w:bottom w:val="nil"/>
              <w:right w:val="nil"/>
            </w:tcBorders>
          </w:tcPr>
          <w:p w:rsidR="008F3876" w:rsidRDefault="00163537">
            <w:pPr>
              <w:pStyle w:val="ConsPlusNormal0"/>
            </w:pPr>
            <w:r>
              <w:t>тетрафторхлорпропан</w:t>
            </w:r>
          </w:p>
        </w:tc>
        <w:tc>
          <w:tcPr>
            <w:tcW w:w="2098" w:type="dxa"/>
            <w:tcBorders>
              <w:top w:val="nil"/>
              <w:left w:val="nil"/>
              <w:bottom w:val="nil"/>
              <w:right w:val="nil"/>
            </w:tcBorders>
          </w:tcPr>
          <w:p w:rsidR="008F3876" w:rsidRDefault="00163537">
            <w:pPr>
              <w:pStyle w:val="ConsPlusNormal0"/>
            </w:pPr>
            <w:r>
              <w:t>из 2903 79 300 0</w:t>
            </w:r>
          </w:p>
        </w:tc>
      </w:tr>
      <w:tr w:rsidR="008F3876">
        <w:tblPrEx>
          <w:tblBorders>
            <w:left w:val="none" w:sz="0" w:space="0" w:color="auto"/>
            <w:right w:val="none" w:sz="0" w:space="0" w:color="auto"/>
            <w:insideH w:val="none" w:sz="0" w:space="0" w:color="auto"/>
            <w:insideV w:val="none" w:sz="0" w:space="0" w:color="auto"/>
          </w:tblBorders>
        </w:tblPrEx>
        <w:tc>
          <w:tcPr>
            <w:tcW w:w="9071" w:type="dxa"/>
            <w:gridSpan w:val="4"/>
            <w:tcBorders>
              <w:top w:val="nil"/>
              <w:left w:val="nil"/>
              <w:bottom w:val="nil"/>
              <w:right w:val="nil"/>
            </w:tcBorders>
          </w:tcPr>
          <w:p w:rsidR="008F3876" w:rsidRDefault="00163537">
            <w:pPr>
              <w:pStyle w:val="ConsPlusNormal0"/>
              <w:jc w:val="both"/>
            </w:pPr>
            <w:r>
              <w:t>(в ред. решения</w:t>
            </w:r>
            <w:r>
              <w:t xml:space="preserve"> Коллегии Евразийской экономической комиссии от 15.11.2016 N 145)</w:t>
            </w:r>
          </w:p>
        </w:tc>
      </w:tr>
      <w:tr w:rsidR="008F3876">
        <w:tblPrEx>
          <w:tblBorders>
            <w:left w:val="none" w:sz="0" w:space="0" w:color="auto"/>
            <w:right w:val="none" w:sz="0" w:space="0" w:color="auto"/>
            <w:insideH w:val="none" w:sz="0" w:space="0" w:color="auto"/>
            <w:insideV w:val="none" w:sz="0" w:space="0" w:color="auto"/>
          </w:tblBorders>
        </w:tblPrEx>
        <w:tc>
          <w:tcPr>
            <w:tcW w:w="2041" w:type="dxa"/>
            <w:tcBorders>
              <w:top w:val="nil"/>
              <w:left w:val="nil"/>
              <w:bottom w:val="nil"/>
              <w:right w:val="nil"/>
            </w:tcBorders>
          </w:tcPr>
          <w:p w:rsidR="008F3876" w:rsidRDefault="00163537">
            <w:pPr>
              <w:pStyle w:val="ConsPlusNormal0"/>
            </w:pPr>
            <w:r>
              <w:t>C3H4FCl3</w:t>
            </w:r>
          </w:p>
        </w:tc>
        <w:tc>
          <w:tcPr>
            <w:tcW w:w="1757" w:type="dxa"/>
            <w:tcBorders>
              <w:top w:val="nil"/>
              <w:left w:val="nil"/>
              <w:bottom w:val="nil"/>
              <w:right w:val="nil"/>
            </w:tcBorders>
          </w:tcPr>
          <w:p w:rsidR="008F3876" w:rsidRDefault="00163537">
            <w:pPr>
              <w:pStyle w:val="ConsPlusNormal0"/>
            </w:pPr>
            <w:r>
              <w:t>(ГХФУ-251)</w:t>
            </w:r>
          </w:p>
        </w:tc>
        <w:tc>
          <w:tcPr>
            <w:tcW w:w="3175" w:type="dxa"/>
            <w:tcBorders>
              <w:top w:val="nil"/>
              <w:left w:val="nil"/>
              <w:bottom w:val="nil"/>
              <w:right w:val="nil"/>
            </w:tcBorders>
          </w:tcPr>
          <w:p w:rsidR="008F3876" w:rsidRDefault="00163537">
            <w:pPr>
              <w:pStyle w:val="ConsPlusNormal0"/>
            </w:pPr>
            <w:r>
              <w:t>фтортрихлорпропан</w:t>
            </w:r>
          </w:p>
        </w:tc>
        <w:tc>
          <w:tcPr>
            <w:tcW w:w="2098" w:type="dxa"/>
            <w:tcBorders>
              <w:top w:val="nil"/>
              <w:left w:val="nil"/>
              <w:bottom w:val="nil"/>
              <w:right w:val="nil"/>
            </w:tcBorders>
          </w:tcPr>
          <w:p w:rsidR="008F3876" w:rsidRDefault="00163537">
            <w:pPr>
              <w:pStyle w:val="ConsPlusNormal0"/>
            </w:pPr>
            <w:r>
              <w:t>из 2903 79 300 0</w:t>
            </w:r>
          </w:p>
        </w:tc>
      </w:tr>
      <w:tr w:rsidR="008F3876">
        <w:tblPrEx>
          <w:tblBorders>
            <w:left w:val="none" w:sz="0" w:space="0" w:color="auto"/>
            <w:right w:val="none" w:sz="0" w:space="0" w:color="auto"/>
            <w:insideH w:val="none" w:sz="0" w:space="0" w:color="auto"/>
            <w:insideV w:val="none" w:sz="0" w:space="0" w:color="auto"/>
          </w:tblBorders>
        </w:tblPrEx>
        <w:tc>
          <w:tcPr>
            <w:tcW w:w="9071" w:type="dxa"/>
            <w:gridSpan w:val="4"/>
            <w:tcBorders>
              <w:top w:val="nil"/>
              <w:left w:val="nil"/>
              <w:bottom w:val="nil"/>
              <w:right w:val="nil"/>
            </w:tcBorders>
          </w:tcPr>
          <w:p w:rsidR="008F3876" w:rsidRDefault="00163537">
            <w:pPr>
              <w:pStyle w:val="ConsPlusNormal0"/>
              <w:jc w:val="both"/>
            </w:pPr>
            <w:r>
              <w:t>(в ред. решения Коллегии Евразийской экономической комиссии от 15.11.2016 N 145)</w:t>
            </w:r>
          </w:p>
        </w:tc>
      </w:tr>
      <w:tr w:rsidR="008F3876">
        <w:tblPrEx>
          <w:tblBorders>
            <w:left w:val="none" w:sz="0" w:space="0" w:color="auto"/>
            <w:right w:val="none" w:sz="0" w:space="0" w:color="auto"/>
            <w:insideH w:val="none" w:sz="0" w:space="0" w:color="auto"/>
            <w:insideV w:val="none" w:sz="0" w:space="0" w:color="auto"/>
          </w:tblBorders>
        </w:tblPrEx>
        <w:tc>
          <w:tcPr>
            <w:tcW w:w="2041" w:type="dxa"/>
            <w:tcBorders>
              <w:top w:val="nil"/>
              <w:left w:val="nil"/>
              <w:bottom w:val="nil"/>
              <w:right w:val="nil"/>
            </w:tcBorders>
          </w:tcPr>
          <w:p w:rsidR="008F3876" w:rsidRDefault="00163537">
            <w:pPr>
              <w:pStyle w:val="ConsPlusNormal0"/>
            </w:pPr>
            <w:r>
              <w:t>C3H4F2Cl2</w:t>
            </w:r>
          </w:p>
        </w:tc>
        <w:tc>
          <w:tcPr>
            <w:tcW w:w="1757" w:type="dxa"/>
            <w:tcBorders>
              <w:top w:val="nil"/>
              <w:left w:val="nil"/>
              <w:bottom w:val="nil"/>
              <w:right w:val="nil"/>
            </w:tcBorders>
          </w:tcPr>
          <w:p w:rsidR="008F3876" w:rsidRDefault="00163537">
            <w:pPr>
              <w:pStyle w:val="ConsPlusNormal0"/>
            </w:pPr>
            <w:r>
              <w:t>(ГХФУ-252)</w:t>
            </w:r>
          </w:p>
        </w:tc>
        <w:tc>
          <w:tcPr>
            <w:tcW w:w="3175" w:type="dxa"/>
            <w:tcBorders>
              <w:top w:val="nil"/>
              <w:left w:val="nil"/>
              <w:bottom w:val="nil"/>
              <w:right w:val="nil"/>
            </w:tcBorders>
          </w:tcPr>
          <w:p w:rsidR="008F3876" w:rsidRDefault="00163537">
            <w:pPr>
              <w:pStyle w:val="ConsPlusNormal0"/>
            </w:pPr>
            <w:r>
              <w:t>дифтордихлорпропан</w:t>
            </w:r>
          </w:p>
        </w:tc>
        <w:tc>
          <w:tcPr>
            <w:tcW w:w="2098" w:type="dxa"/>
            <w:tcBorders>
              <w:top w:val="nil"/>
              <w:left w:val="nil"/>
              <w:bottom w:val="nil"/>
              <w:right w:val="nil"/>
            </w:tcBorders>
          </w:tcPr>
          <w:p w:rsidR="008F3876" w:rsidRDefault="00163537">
            <w:pPr>
              <w:pStyle w:val="ConsPlusNormal0"/>
            </w:pPr>
            <w:r>
              <w:t>из 2903 79 300 0</w:t>
            </w:r>
          </w:p>
        </w:tc>
      </w:tr>
      <w:tr w:rsidR="008F3876">
        <w:tblPrEx>
          <w:tblBorders>
            <w:left w:val="none" w:sz="0" w:space="0" w:color="auto"/>
            <w:right w:val="none" w:sz="0" w:space="0" w:color="auto"/>
            <w:insideH w:val="none" w:sz="0" w:space="0" w:color="auto"/>
            <w:insideV w:val="none" w:sz="0" w:space="0" w:color="auto"/>
          </w:tblBorders>
        </w:tblPrEx>
        <w:tc>
          <w:tcPr>
            <w:tcW w:w="9071" w:type="dxa"/>
            <w:gridSpan w:val="4"/>
            <w:tcBorders>
              <w:top w:val="nil"/>
              <w:left w:val="nil"/>
              <w:bottom w:val="nil"/>
              <w:right w:val="nil"/>
            </w:tcBorders>
          </w:tcPr>
          <w:p w:rsidR="008F3876" w:rsidRDefault="00163537">
            <w:pPr>
              <w:pStyle w:val="ConsPlusNormal0"/>
              <w:jc w:val="both"/>
            </w:pPr>
            <w:r>
              <w:t>(в ред. решения Коллегии Евразийской экономической комиссии от 15.11.2016 N 145)</w:t>
            </w:r>
          </w:p>
        </w:tc>
      </w:tr>
      <w:tr w:rsidR="008F3876">
        <w:tblPrEx>
          <w:tblBorders>
            <w:left w:val="none" w:sz="0" w:space="0" w:color="auto"/>
            <w:right w:val="none" w:sz="0" w:space="0" w:color="auto"/>
            <w:insideH w:val="none" w:sz="0" w:space="0" w:color="auto"/>
            <w:insideV w:val="none" w:sz="0" w:space="0" w:color="auto"/>
          </w:tblBorders>
        </w:tblPrEx>
        <w:tc>
          <w:tcPr>
            <w:tcW w:w="2041" w:type="dxa"/>
            <w:tcBorders>
              <w:top w:val="nil"/>
              <w:left w:val="nil"/>
              <w:bottom w:val="nil"/>
              <w:right w:val="nil"/>
            </w:tcBorders>
          </w:tcPr>
          <w:p w:rsidR="008F3876" w:rsidRDefault="00163537">
            <w:pPr>
              <w:pStyle w:val="ConsPlusNormal0"/>
            </w:pPr>
            <w:r>
              <w:t>C3H4F3Cl</w:t>
            </w:r>
          </w:p>
        </w:tc>
        <w:tc>
          <w:tcPr>
            <w:tcW w:w="1757" w:type="dxa"/>
            <w:tcBorders>
              <w:top w:val="nil"/>
              <w:left w:val="nil"/>
              <w:bottom w:val="nil"/>
              <w:right w:val="nil"/>
            </w:tcBorders>
          </w:tcPr>
          <w:p w:rsidR="008F3876" w:rsidRDefault="00163537">
            <w:pPr>
              <w:pStyle w:val="ConsPlusNormal0"/>
            </w:pPr>
            <w:r>
              <w:t>(ГХФУ-253)</w:t>
            </w:r>
          </w:p>
        </w:tc>
        <w:tc>
          <w:tcPr>
            <w:tcW w:w="3175" w:type="dxa"/>
            <w:tcBorders>
              <w:top w:val="nil"/>
              <w:left w:val="nil"/>
              <w:bottom w:val="nil"/>
              <w:right w:val="nil"/>
            </w:tcBorders>
          </w:tcPr>
          <w:p w:rsidR="008F3876" w:rsidRDefault="00163537">
            <w:pPr>
              <w:pStyle w:val="ConsPlusNormal0"/>
            </w:pPr>
            <w:r>
              <w:t>трифторхлорпропан</w:t>
            </w:r>
          </w:p>
        </w:tc>
        <w:tc>
          <w:tcPr>
            <w:tcW w:w="2098" w:type="dxa"/>
            <w:tcBorders>
              <w:top w:val="nil"/>
              <w:left w:val="nil"/>
              <w:bottom w:val="nil"/>
              <w:right w:val="nil"/>
            </w:tcBorders>
          </w:tcPr>
          <w:p w:rsidR="008F3876" w:rsidRDefault="00163537">
            <w:pPr>
              <w:pStyle w:val="ConsPlusNormal0"/>
            </w:pPr>
            <w:r>
              <w:t>из 2903 79 300 0</w:t>
            </w:r>
          </w:p>
        </w:tc>
      </w:tr>
      <w:tr w:rsidR="008F3876">
        <w:tblPrEx>
          <w:tblBorders>
            <w:left w:val="none" w:sz="0" w:space="0" w:color="auto"/>
            <w:right w:val="none" w:sz="0" w:space="0" w:color="auto"/>
            <w:insideH w:val="none" w:sz="0" w:space="0" w:color="auto"/>
            <w:insideV w:val="none" w:sz="0" w:space="0" w:color="auto"/>
          </w:tblBorders>
        </w:tblPrEx>
        <w:tc>
          <w:tcPr>
            <w:tcW w:w="9071" w:type="dxa"/>
            <w:gridSpan w:val="4"/>
            <w:tcBorders>
              <w:top w:val="nil"/>
              <w:left w:val="nil"/>
              <w:bottom w:val="nil"/>
              <w:right w:val="nil"/>
            </w:tcBorders>
          </w:tcPr>
          <w:p w:rsidR="008F3876" w:rsidRDefault="00163537">
            <w:pPr>
              <w:pStyle w:val="ConsPlusNormal0"/>
              <w:jc w:val="both"/>
            </w:pPr>
            <w:r>
              <w:t>(в ред. решения Коллегии Евразийской экономической комиссии от 15.11.2016 N 145)</w:t>
            </w:r>
          </w:p>
        </w:tc>
      </w:tr>
      <w:tr w:rsidR="008F3876">
        <w:tblPrEx>
          <w:tblBorders>
            <w:left w:val="none" w:sz="0" w:space="0" w:color="auto"/>
            <w:right w:val="none" w:sz="0" w:space="0" w:color="auto"/>
            <w:insideH w:val="none" w:sz="0" w:space="0" w:color="auto"/>
            <w:insideV w:val="none" w:sz="0" w:space="0" w:color="auto"/>
          </w:tblBorders>
        </w:tblPrEx>
        <w:tc>
          <w:tcPr>
            <w:tcW w:w="2041" w:type="dxa"/>
            <w:tcBorders>
              <w:top w:val="nil"/>
              <w:left w:val="nil"/>
              <w:bottom w:val="nil"/>
              <w:right w:val="nil"/>
            </w:tcBorders>
          </w:tcPr>
          <w:p w:rsidR="008F3876" w:rsidRDefault="00163537">
            <w:pPr>
              <w:pStyle w:val="ConsPlusNormal0"/>
            </w:pPr>
            <w:r>
              <w:t>C3H5FCl2</w:t>
            </w:r>
          </w:p>
        </w:tc>
        <w:tc>
          <w:tcPr>
            <w:tcW w:w="1757" w:type="dxa"/>
            <w:tcBorders>
              <w:top w:val="nil"/>
              <w:left w:val="nil"/>
              <w:bottom w:val="nil"/>
              <w:right w:val="nil"/>
            </w:tcBorders>
          </w:tcPr>
          <w:p w:rsidR="008F3876" w:rsidRDefault="00163537">
            <w:pPr>
              <w:pStyle w:val="ConsPlusNormal0"/>
            </w:pPr>
            <w:r>
              <w:t>(ГХФУ-261)</w:t>
            </w:r>
          </w:p>
        </w:tc>
        <w:tc>
          <w:tcPr>
            <w:tcW w:w="3175" w:type="dxa"/>
            <w:tcBorders>
              <w:top w:val="nil"/>
              <w:left w:val="nil"/>
              <w:bottom w:val="nil"/>
              <w:right w:val="nil"/>
            </w:tcBorders>
          </w:tcPr>
          <w:p w:rsidR="008F3876" w:rsidRDefault="00163537">
            <w:pPr>
              <w:pStyle w:val="ConsPlusNormal0"/>
            </w:pPr>
            <w:r>
              <w:t>фтордихлорпропан</w:t>
            </w:r>
          </w:p>
        </w:tc>
        <w:tc>
          <w:tcPr>
            <w:tcW w:w="2098" w:type="dxa"/>
            <w:tcBorders>
              <w:top w:val="nil"/>
              <w:left w:val="nil"/>
              <w:bottom w:val="nil"/>
              <w:right w:val="nil"/>
            </w:tcBorders>
          </w:tcPr>
          <w:p w:rsidR="008F3876" w:rsidRDefault="00163537">
            <w:pPr>
              <w:pStyle w:val="ConsPlusNormal0"/>
            </w:pPr>
            <w:r>
              <w:t>из 2903 79 300 0</w:t>
            </w:r>
          </w:p>
        </w:tc>
      </w:tr>
      <w:tr w:rsidR="008F3876">
        <w:tblPrEx>
          <w:tblBorders>
            <w:left w:val="none" w:sz="0" w:space="0" w:color="auto"/>
            <w:right w:val="none" w:sz="0" w:space="0" w:color="auto"/>
            <w:insideH w:val="none" w:sz="0" w:space="0" w:color="auto"/>
            <w:insideV w:val="none" w:sz="0" w:space="0" w:color="auto"/>
          </w:tblBorders>
        </w:tblPrEx>
        <w:tc>
          <w:tcPr>
            <w:tcW w:w="9071" w:type="dxa"/>
            <w:gridSpan w:val="4"/>
            <w:tcBorders>
              <w:top w:val="nil"/>
              <w:left w:val="nil"/>
              <w:bottom w:val="nil"/>
              <w:right w:val="nil"/>
            </w:tcBorders>
          </w:tcPr>
          <w:p w:rsidR="008F3876" w:rsidRDefault="00163537">
            <w:pPr>
              <w:pStyle w:val="ConsPlusNormal0"/>
              <w:jc w:val="both"/>
            </w:pPr>
            <w:r>
              <w:t>(в ред. решения Коллегии Евразийской экономической комиссии от 15.11.2016 N 145)</w:t>
            </w:r>
          </w:p>
        </w:tc>
      </w:tr>
      <w:tr w:rsidR="008F3876">
        <w:tblPrEx>
          <w:tblBorders>
            <w:left w:val="none" w:sz="0" w:space="0" w:color="auto"/>
            <w:right w:val="none" w:sz="0" w:space="0" w:color="auto"/>
            <w:insideH w:val="none" w:sz="0" w:space="0" w:color="auto"/>
            <w:insideV w:val="none" w:sz="0" w:space="0" w:color="auto"/>
          </w:tblBorders>
        </w:tblPrEx>
        <w:tc>
          <w:tcPr>
            <w:tcW w:w="2041" w:type="dxa"/>
            <w:tcBorders>
              <w:top w:val="nil"/>
              <w:left w:val="nil"/>
              <w:bottom w:val="nil"/>
              <w:right w:val="nil"/>
            </w:tcBorders>
          </w:tcPr>
          <w:p w:rsidR="008F3876" w:rsidRDefault="00163537">
            <w:pPr>
              <w:pStyle w:val="ConsPlusNormal0"/>
            </w:pPr>
            <w:r>
              <w:t>C3H5F2Cl</w:t>
            </w:r>
          </w:p>
        </w:tc>
        <w:tc>
          <w:tcPr>
            <w:tcW w:w="1757" w:type="dxa"/>
            <w:tcBorders>
              <w:top w:val="nil"/>
              <w:left w:val="nil"/>
              <w:bottom w:val="nil"/>
              <w:right w:val="nil"/>
            </w:tcBorders>
          </w:tcPr>
          <w:p w:rsidR="008F3876" w:rsidRDefault="00163537">
            <w:pPr>
              <w:pStyle w:val="ConsPlusNormal0"/>
            </w:pPr>
            <w:r>
              <w:t>(ГХФУ-262)</w:t>
            </w:r>
          </w:p>
        </w:tc>
        <w:tc>
          <w:tcPr>
            <w:tcW w:w="3175" w:type="dxa"/>
            <w:tcBorders>
              <w:top w:val="nil"/>
              <w:left w:val="nil"/>
              <w:bottom w:val="nil"/>
              <w:right w:val="nil"/>
            </w:tcBorders>
          </w:tcPr>
          <w:p w:rsidR="008F3876" w:rsidRDefault="00163537">
            <w:pPr>
              <w:pStyle w:val="ConsPlusNormal0"/>
            </w:pPr>
            <w:r>
              <w:t>дифторхлорпропан</w:t>
            </w:r>
          </w:p>
        </w:tc>
        <w:tc>
          <w:tcPr>
            <w:tcW w:w="2098" w:type="dxa"/>
            <w:tcBorders>
              <w:top w:val="nil"/>
              <w:left w:val="nil"/>
              <w:bottom w:val="nil"/>
              <w:right w:val="nil"/>
            </w:tcBorders>
          </w:tcPr>
          <w:p w:rsidR="008F3876" w:rsidRDefault="00163537">
            <w:pPr>
              <w:pStyle w:val="ConsPlusNormal0"/>
            </w:pPr>
            <w:r>
              <w:t>из 2903 79 300 0</w:t>
            </w:r>
          </w:p>
        </w:tc>
      </w:tr>
      <w:tr w:rsidR="008F3876">
        <w:tblPrEx>
          <w:tblBorders>
            <w:left w:val="none" w:sz="0" w:space="0" w:color="auto"/>
            <w:right w:val="none" w:sz="0" w:space="0" w:color="auto"/>
            <w:insideH w:val="none" w:sz="0" w:space="0" w:color="auto"/>
            <w:insideV w:val="none" w:sz="0" w:space="0" w:color="auto"/>
          </w:tblBorders>
        </w:tblPrEx>
        <w:tc>
          <w:tcPr>
            <w:tcW w:w="9071" w:type="dxa"/>
            <w:gridSpan w:val="4"/>
            <w:tcBorders>
              <w:top w:val="nil"/>
              <w:left w:val="nil"/>
              <w:bottom w:val="nil"/>
              <w:right w:val="nil"/>
            </w:tcBorders>
          </w:tcPr>
          <w:p w:rsidR="008F3876" w:rsidRDefault="00163537">
            <w:pPr>
              <w:pStyle w:val="ConsPlusNormal0"/>
              <w:jc w:val="both"/>
            </w:pPr>
            <w:r>
              <w:t>(в ред. решения</w:t>
            </w:r>
            <w:r>
              <w:t xml:space="preserve"> Коллегии Евразийской экономической комиссии от 15.11.2016 N 145)</w:t>
            </w:r>
          </w:p>
        </w:tc>
      </w:tr>
      <w:tr w:rsidR="008F3876">
        <w:tblPrEx>
          <w:tblBorders>
            <w:left w:val="none" w:sz="0" w:space="0" w:color="auto"/>
            <w:right w:val="none" w:sz="0" w:space="0" w:color="auto"/>
            <w:insideH w:val="none" w:sz="0" w:space="0" w:color="auto"/>
            <w:insideV w:val="none" w:sz="0" w:space="0" w:color="auto"/>
          </w:tblBorders>
        </w:tblPrEx>
        <w:tc>
          <w:tcPr>
            <w:tcW w:w="2041" w:type="dxa"/>
            <w:tcBorders>
              <w:top w:val="nil"/>
              <w:left w:val="nil"/>
              <w:bottom w:val="nil"/>
              <w:right w:val="nil"/>
            </w:tcBorders>
          </w:tcPr>
          <w:p w:rsidR="008F3876" w:rsidRDefault="00163537">
            <w:pPr>
              <w:pStyle w:val="ConsPlusNormal0"/>
            </w:pPr>
            <w:r>
              <w:t>C3H6FCl</w:t>
            </w:r>
          </w:p>
        </w:tc>
        <w:tc>
          <w:tcPr>
            <w:tcW w:w="1757" w:type="dxa"/>
            <w:tcBorders>
              <w:top w:val="nil"/>
              <w:left w:val="nil"/>
              <w:bottom w:val="nil"/>
              <w:right w:val="nil"/>
            </w:tcBorders>
          </w:tcPr>
          <w:p w:rsidR="008F3876" w:rsidRDefault="00163537">
            <w:pPr>
              <w:pStyle w:val="ConsPlusNormal0"/>
            </w:pPr>
            <w:r>
              <w:t>(ГХФУ-271)</w:t>
            </w:r>
          </w:p>
        </w:tc>
        <w:tc>
          <w:tcPr>
            <w:tcW w:w="3175" w:type="dxa"/>
            <w:tcBorders>
              <w:top w:val="nil"/>
              <w:left w:val="nil"/>
              <w:bottom w:val="nil"/>
              <w:right w:val="nil"/>
            </w:tcBorders>
          </w:tcPr>
          <w:p w:rsidR="008F3876" w:rsidRDefault="00163537">
            <w:pPr>
              <w:pStyle w:val="ConsPlusNormal0"/>
            </w:pPr>
            <w:r>
              <w:t>фторхлорпропан</w:t>
            </w:r>
          </w:p>
        </w:tc>
        <w:tc>
          <w:tcPr>
            <w:tcW w:w="2098" w:type="dxa"/>
            <w:tcBorders>
              <w:top w:val="nil"/>
              <w:left w:val="nil"/>
              <w:bottom w:val="nil"/>
              <w:right w:val="nil"/>
            </w:tcBorders>
          </w:tcPr>
          <w:p w:rsidR="008F3876" w:rsidRDefault="00163537">
            <w:pPr>
              <w:pStyle w:val="ConsPlusNormal0"/>
            </w:pPr>
            <w:r>
              <w:t>из 2903 79 300 0</w:t>
            </w:r>
          </w:p>
        </w:tc>
      </w:tr>
      <w:tr w:rsidR="008F3876">
        <w:tblPrEx>
          <w:tblBorders>
            <w:left w:val="none" w:sz="0" w:space="0" w:color="auto"/>
            <w:right w:val="none" w:sz="0" w:space="0" w:color="auto"/>
            <w:insideH w:val="none" w:sz="0" w:space="0" w:color="auto"/>
            <w:insideV w:val="none" w:sz="0" w:space="0" w:color="auto"/>
          </w:tblBorders>
        </w:tblPrEx>
        <w:tc>
          <w:tcPr>
            <w:tcW w:w="9071" w:type="dxa"/>
            <w:gridSpan w:val="4"/>
            <w:tcBorders>
              <w:top w:val="nil"/>
              <w:left w:val="nil"/>
              <w:bottom w:val="single" w:sz="4" w:space="0" w:color="auto"/>
              <w:right w:val="nil"/>
            </w:tcBorders>
          </w:tcPr>
          <w:p w:rsidR="008F3876" w:rsidRDefault="00163537">
            <w:pPr>
              <w:pStyle w:val="ConsPlusNormal0"/>
              <w:jc w:val="both"/>
            </w:pPr>
            <w:r>
              <w:t>(в ред. решения Коллегии Евразийской экономической комиссии от 15.11.2016 N 145)</w:t>
            </w:r>
          </w:p>
        </w:tc>
      </w:tr>
    </w:tbl>
    <w:p w:rsidR="008F3876" w:rsidRDefault="008F3876">
      <w:pPr>
        <w:pStyle w:val="ConsPlusNormal0"/>
        <w:jc w:val="both"/>
      </w:pPr>
    </w:p>
    <w:p w:rsidR="008F3876" w:rsidRDefault="00163537">
      <w:pPr>
        <w:pStyle w:val="ConsPlusTitle0"/>
        <w:jc w:val="center"/>
        <w:outlineLvl w:val="2"/>
      </w:pPr>
      <w:r>
        <w:t>Список F</w:t>
      </w:r>
    </w:p>
    <w:p w:rsidR="008F3876" w:rsidRDefault="008F3876">
      <w:pPr>
        <w:pStyle w:val="ConsPlusNormal0"/>
        <w:jc w:val="center"/>
      </w:pPr>
    </w:p>
    <w:p w:rsidR="008F3876" w:rsidRDefault="00163537">
      <w:pPr>
        <w:pStyle w:val="ConsPlusNormal0"/>
        <w:jc w:val="center"/>
      </w:pPr>
      <w:r>
        <w:t>(в ред. решения</w:t>
      </w:r>
      <w:r>
        <w:t xml:space="preserve"> Коллегии Евразийской экономической комиссии</w:t>
      </w:r>
    </w:p>
    <w:p w:rsidR="008F3876" w:rsidRDefault="00163537">
      <w:pPr>
        <w:pStyle w:val="ConsPlusNormal0"/>
        <w:jc w:val="center"/>
      </w:pPr>
      <w:r>
        <w:t>от 11.10.2021 N 137)</w:t>
      </w:r>
    </w:p>
    <w:p w:rsidR="008F3876" w:rsidRDefault="008F3876">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41"/>
        <w:gridCol w:w="1757"/>
        <w:gridCol w:w="3175"/>
        <w:gridCol w:w="2098"/>
      </w:tblGrid>
      <w:tr w:rsidR="008F3876">
        <w:tc>
          <w:tcPr>
            <w:tcW w:w="6973" w:type="dxa"/>
            <w:gridSpan w:val="3"/>
            <w:tcBorders>
              <w:top w:val="single" w:sz="4" w:space="0" w:color="auto"/>
              <w:bottom w:val="single" w:sz="4" w:space="0" w:color="auto"/>
            </w:tcBorders>
          </w:tcPr>
          <w:p w:rsidR="008F3876" w:rsidRDefault="00163537">
            <w:pPr>
              <w:pStyle w:val="ConsPlusNormal0"/>
              <w:jc w:val="center"/>
            </w:pPr>
            <w:r>
              <w:t>Наименование товара</w:t>
            </w:r>
          </w:p>
        </w:tc>
        <w:tc>
          <w:tcPr>
            <w:tcW w:w="2098" w:type="dxa"/>
            <w:vMerge w:val="restart"/>
            <w:tcBorders>
              <w:top w:val="single" w:sz="4" w:space="0" w:color="auto"/>
              <w:bottom w:val="single" w:sz="4" w:space="0" w:color="auto"/>
            </w:tcBorders>
          </w:tcPr>
          <w:p w:rsidR="008F3876" w:rsidRDefault="00163537">
            <w:pPr>
              <w:pStyle w:val="ConsPlusNormal0"/>
              <w:jc w:val="center"/>
            </w:pPr>
            <w:r>
              <w:t>Код ТН ВЭД ЕАЭС</w:t>
            </w:r>
          </w:p>
        </w:tc>
      </w:tr>
      <w:tr w:rsidR="008F3876">
        <w:tc>
          <w:tcPr>
            <w:tcW w:w="2041" w:type="dxa"/>
            <w:tcBorders>
              <w:top w:val="single" w:sz="4" w:space="0" w:color="auto"/>
              <w:bottom w:val="single" w:sz="4" w:space="0" w:color="auto"/>
            </w:tcBorders>
          </w:tcPr>
          <w:p w:rsidR="008F3876" w:rsidRDefault="00163537">
            <w:pPr>
              <w:pStyle w:val="ConsPlusNormal0"/>
              <w:jc w:val="center"/>
            </w:pPr>
            <w:r>
              <w:t>Формула</w:t>
            </w:r>
          </w:p>
        </w:tc>
        <w:tc>
          <w:tcPr>
            <w:tcW w:w="1757" w:type="dxa"/>
            <w:tcBorders>
              <w:top w:val="single" w:sz="4" w:space="0" w:color="auto"/>
              <w:bottom w:val="single" w:sz="4" w:space="0" w:color="auto"/>
            </w:tcBorders>
          </w:tcPr>
          <w:p w:rsidR="008F3876" w:rsidRDefault="00163537">
            <w:pPr>
              <w:pStyle w:val="ConsPlusNormal0"/>
              <w:jc w:val="center"/>
            </w:pPr>
            <w:r>
              <w:t>Вещество</w:t>
            </w:r>
          </w:p>
        </w:tc>
        <w:tc>
          <w:tcPr>
            <w:tcW w:w="3175" w:type="dxa"/>
            <w:tcBorders>
              <w:top w:val="single" w:sz="4" w:space="0" w:color="auto"/>
              <w:bottom w:val="single" w:sz="4" w:space="0" w:color="auto"/>
            </w:tcBorders>
          </w:tcPr>
          <w:p w:rsidR="008F3876" w:rsidRDefault="00163537">
            <w:pPr>
              <w:pStyle w:val="ConsPlusNormal0"/>
              <w:jc w:val="center"/>
            </w:pPr>
            <w:r>
              <w:t>Название</w:t>
            </w:r>
          </w:p>
        </w:tc>
        <w:tc>
          <w:tcPr>
            <w:tcW w:w="2098" w:type="dxa"/>
            <w:vMerge/>
            <w:tcBorders>
              <w:top w:val="single" w:sz="4" w:space="0" w:color="auto"/>
              <w:bottom w:val="single" w:sz="4" w:space="0" w:color="auto"/>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9071" w:type="dxa"/>
            <w:gridSpan w:val="4"/>
            <w:tcBorders>
              <w:top w:val="single" w:sz="4" w:space="0" w:color="auto"/>
              <w:left w:val="nil"/>
              <w:bottom w:val="nil"/>
              <w:right w:val="nil"/>
            </w:tcBorders>
          </w:tcPr>
          <w:p w:rsidR="008F3876" w:rsidRDefault="00163537">
            <w:pPr>
              <w:pStyle w:val="ConsPlusNormal0"/>
              <w:jc w:val="center"/>
              <w:outlineLvl w:val="3"/>
            </w:pPr>
            <w:r>
              <w:t>Группа I</w:t>
            </w:r>
          </w:p>
        </w:tc>
      </w:tr>
      <w:tr w:rsidR="008F3876">
        <w:tblPrEx>
          <w:tblBorders>
            <w:left w:val="none" w:sz="0" w:space="0" w:color="auto"/>
            <w:right w:val="none" w:sz="0" w:space="0" w:color="auto"/>
            <w:insideH w:val="none" w:sz="0" w:space="0" w:color="auto"/>
            <w:insideV w:val="none" w:sz="0" w:space="0" w:color="auto"/>
          </w:tblBorders>
        </w:tblPrEx>
        <w:tc>
          <w:tcPr>
            <w:tcW w:w="2041" w:type="dxa"/>
            <w:tcBorders>
              <w:top w:val="nil"/>
              <w:left w:val="nil"/>
              <w:bottom w:val="nil"/>
              <w:right w:val="nil"/>
            </w:tcBorders>
          </w:tcPr>
          <w:p w:rsidR="008F3876" w:rsidRDefault="00163537">
            <w:pPr>
              <w:pStyle w:val="ConsPlusNormal0"/>
            </w:pPr>
            <w:r>
              <w:t>CHF2CHF2</w:t>
            </w:r>
          </w:p>
        </w:tc>
        <w:tc>
          <w:tcPr>
            <w:tcW w:w="1757" w:type="dxa"/>
            <w:tcBorders>
              <w:top w:val="nil"/>
              <w:left w:val="nil"/>
              <w:bottom w:val="nil"/>
              <w:right w:val="nil"/>
            </w:tcBorders>
          </w:tcPr>
          <w:p w:rsidR="008F3876" w:rsidRDefault="00163537">
            <w:pPr>
              <w:pStyle w:val="ConsPlusNormal0"/>
            </w:pPr>
            <w:r>
              <w:t>ГФУ-134</w:t>
            </w:r>
          </w:p>
        </w:tc>
        <w:tc>
          <w:tcPr>
            <w:tcW w:w="3175" w:type="dxa"/>
            <w:tcBorders>
              <w:top w:val="nil"/>
              <w:left w:val="nil"/>
              <w:bottom w:val="nil"/>
              <w:right w:val="nil"/>
            </w:tcBorders>
          </w:tcPr>
          <w:p w:rsidR="008F3876" w:rsidRDefault="00163537">
            <w:pPr>
              <w:pStyle w:val="ConsPlusNormal0"/>
            </w:pPr>
            <w:r>
              <w:t>1,1,2,2-тетрафторэтан</w:t>
            </w:r>
          </w:p>
        </w:tc>
        <w:tc>
          <w:tcPr>
            <w:tcW w:w="2098" w:type="dxa"/>
            <w:tcBorders>
              <w:top w:val="nil"/>
              <w:left w:val="nil"/>
              <w:bottom w:val="nil"/>
              <w:right w:val="nil"/>
            </w:tcBorders>
          </w:tcPr>
          <w:p w:rsidR="008F3876" w:rsidRDefault="00163537">
            <w:pPr>
              <w:pStyle w:val="ConsPlusNormal0"/>
            </w:pPr>
            <w:r>
              <w:t>из 2903 45 000 0</w:t>
            </w:r>
          </w:p>
        </w:tc>
      </w:tr>
      <w:tr w:rsidR="008F3876">
        <w:tblPrEx>
          <w:tblBorders>
            <w:left w:val="none" w:sz="0" w:space="0" w:color="auto"/>
            <w:right w:val="none" w:sz="0" w:space="0" w:color="auto"/>
            <w:insideH w:val="none" w:sz="0" w:space="0" w:color="auto"/>
            <w:insideV w:val="none" w:sz="0" w:space="0" w:color="auto"/>
          </w:tblBorders>
        </w:tblPrEx>
        <w:tc>
          <w:tcPr>
            <w:tcW w:w="2041" w:type="dxa"/>
            <w:tcBorders>
              <w:top w:val="nil"/>
              <w:left w:val="nil"/>
              <w:bottom w:val="nil"/>
              <w:right w:val="nil"/>
            </w:tcBorders>
          </w:tcPr>
          <w:p w:rsidR="008F3876" w:rsidRDefault="00163537">
            <w:pPr>
              <w:pStyle w:val="ConsPlusNormal0"/>
            </w:pPr>
            <w:r>
              <w:t>CH2FCF3</w:t>
            </w:r>
          </w:p>
        </w:tc>
        <w:tc>
          <w:tcPr>
            <w:tcW w:w="1757" w:type="dxa"/>
            <w:tcBorders>
              <w:top w:val="nil"/>
              <w:left w:val="nil"/>
              <w:bottom w:val="nil"/>
              <w:right w:val="nil"/>
            </w:tcBorders>
          </w:tcPr>
          <w:p w:rsidR="008F3876" w:rsidRDefault="00163537">
            <w:pPr>
              <w:pStyle w:val="ConsPlusNormal0"/>
            </w:pPr>
            <w:r>
              <w:t>ГФУ-134a</w:t>
            </w:r>
          </w:p>
        </w:tc>
        <w:tc>
          <w:tcPr>
            <w:tcW w:w="3175" w:type="dxa"/>
            <w:tcBorders>
              <w:top w:val="nil"/>
              <w:left w:val="nil"/>
              <w:bottom w:val="nil"/>
              <w:right w:val="nil"/>
            </w:tcBorders>
          </w:tcPr>
          <w:p w:rsidR="008F3876" w:rsidRDefault="00163537">
            <w:pPr>
              <w:pStyle w:val="ConsPlusNormal0"/>
            </w:pPr>
            <w:r>
              <w:t>1,1,1,2-тетрафторэтан</w:t>
            </w:r>
          </w:p>
        </w:tc>
        <w:tc>
          <w:tcPr>
            <w:tcW w:w="2098" w:type="dxa"/>
            <w:tcBorders>
              <w:top w:val="nil"/>
              <w:left w:val="nil"/>
              <w:bottom w:val="nil"/>
              <w:right w:val="nil"/>
            </w:tcBorders>
          </w:tcPr>
          <w:p w:rsidR="008F3876" w:rsidRDefault="00163537">
            <w:pPr>
              <w:pStyle w:val="ConsPlusNormal0"/>
            </w:pPr>
            <w:r>
              <w:t>из 2903 45 000 0</w:t>
            </w:r>
          </w:p>
        </w:tc>
      </w:tr>
      <w:tr w:rsidR="008F3876">
        <w:tblPrEx>
          <w:tblBorders>
            <w:left w:val="none" w:sz="0" w:space="0" w:color="auto"/>
            <w:right w:val="none" w:sz="0" w:space="0" w:color="auto"/>
            <w:insideH w:val="none" w:sz="0" w:space="0" w:color="auto"/>
            <w:insideV w:val="none" w:sz="0" w:space="0" w:color="auto"/>
          </w:tblBorders>
        </w:tblPrEx>
        <w:tc>
          <w:tcPr>
            <w:tcW w:w="2041" w:type="dxa"/>
            <w:tcBorders>
              <w:top w:val="nil"/>
              <w:left w:val="nil"/>
              <w:bottom w:val="nil"/>
              <w:right w:val="nil"/>
            </w:tcBorders>
          </w:tcPr>
          <w:p w:rsidR="008F3876" w:rsidRDefault="00163537">
            <w:pPr>
              <w:pStyle w:val="ConsPlusNormal0"/>
            </w:pPr>
            <w:r>
              <w:t>CH2FCHF2</w:t>
            </w:r>
          </w:p>
        </w:tc>
        <w:tc>
          <w:tcPr>
            <w:tcW w:w="1757" w:type="dxa"/>
            <w:tcBorders>
              <w:top w:val="nil"/>
              <w:left w:val="nil"/>
              <w:bottom w:val="nil"/>
              <w:right w:val="nil"/>
            </w:tcBorders>
          </w:tcPr>
          <w:p w:rsidR="008F3876" w:rsidRDefault="00163537">
            <w:pPr>
              <w:pStyle w:val="ConsPlusNormal0"/>
            </w:pPr>
            <w:r>
              <w:t>ГФУ-143</w:t>
            </w:r>
          </w:p>
        </w:tc>
        <w:tc>
          <w:tcPr>
            <w:tcW w:w="3175" w:type="dxa"/>
            <w:tcBorders>
              <w:top w:val="nil"/>
              <w:left w:val="nil"/>
              <w:bottom w:val="nil"/>
              <w:right w:val="nil"/>
            </w:tcBorders>
          </w:tcPr>
          <w:p w:rsidR="008F3876" w:rsidRDefault="00163537">
            <w:pPr>
              <w:pStyle w:val="ConsPlusNormal0"/>
            </w:pPr>
            <w:r>
              <w:t>1,1,2-трифторэтан</w:t>
            </w:r>
          </w:p>
        </w:tc>
        <w:tc>
          <w:tcPr>
            <w:tcW w:w="2098" w:type="dxa"/>
            <w:tcBorders>
              <w:top w:val="nil"/>
              <w:left w:val="nil"/>
              <w:bottom w:val="nil"/>
              <w:right w:val="nil"/>
            </w:tcBorders>
          </w:tcPr>
          <w:p w:rsidR="008F3876" w:rsidRDefault="00163537">
            <w:pPr>
              <w:pStyle w:val="ConsPlusNormal0"/>
            </w:pPr>
            <w:r>
              <w:t>из 2903 44 000 0</w:t>
            </w:r>
          </w:p>
        </w:tc>
      </w:tr>
      <w:tr w:rsidR="008F3876">
        <w:tblPrEx>
          <w:tblBorders>
            <w:left w:val="none" w:sz="0" w:space="0" w:color="auto"/>
            <w:right w:val="none" w:sz="0" w:space="0" w:color="auto"/>
            <w:insideH w:val="none" w:sz="0" w:space="0" w:color="auto"/>
            <w:insideV w:val="none" w:sz="0" w:space="0" w:color="auto"/>
          </w:tblBorders>
        </w:tblPrEx>
        <w:tc>
          <w:tcPr>
            <w:tcW w:w="2041" w:type="dxa"/>
            <w:tcBorders>
              <w:top w:val="nil"/>
              <w:left w:val="nil"/>
              <w:bottom w:val="nil"/>
              <w:right w:val="nil"/>
            </w:tcBorders>
          </w:tcPr>
          <w:p w:rsidR="008F3876" w:rsidRDefault="00163537">
            <w:pPr>
              <w:pStyle w:val="ConsPlusNormal0"/>
            </w:pPr>
            <w:r>
              <w:t>CHF2CH2CF3</w:t>
            </w:r>
          </w:p>
        </w:tc>
        <w:tc>
          <w:tcPr>
            <w:tcW w:w="1757" w:type="dxa"/>
            <w:tcBorders>
              <w:top w:val="nil"/>
              <w:left w:val="nil"/>
              <w:bottom w:val="nil"/>
              <w:right w:val="nil"/>
            </w:tcBorders>
          </w:tcPr>
          <w:p w:rsidR="008F3876" w:rsidRDefault="00163537">
            <w:pPr>
              <w:pStyle w:val="ConsPlusNormal0"/>
            </w:pPr>
            <w:r>
              <w:t>ГФУ-245fa</w:t>
            </w:r>
          </w:p>
        </w:tc>
        <w:tc>
          <w:tcPr>
            <w:tcW w:w="3175" w:type="dxa"/>
            <w:tcBorders>
              <w:top w:val="nil"/>
              <w:left w:val="nil"/>
              <w:bottom w:val="nil"/>
              <w:right w:val="nil"/>
            </w:tcBorders>
          </w:tcPr>
          <w:p w:rsidR="008F3876" w:rsidRDefault="00163537">
            <w:pPr>
              <w:pStyle w:val="ConsPlusNormal0"/>
            </w:pPr>
            <w:r>
              <w:t>1,1,1,3,3-пентафторпропан</w:t>
            </w:r>
          </w:p>
        </w:tc>
        <w:tc>
          <w:tcPr>
            <w:tcW w:w="2098" w:type="dxa"/>
            <w:tcBorders>
              <w:top w:val="nil"/>
              <w:left w:val="nil"/>
              <w:bottom w:val="nil"/>
              <w:right w:val="nil"/>
            </w:tcBorders>
          </w:tcPr>
          <w:p w:rsidR="008F3876" w:rsidRDefault="00163537">
            <w:pPr>
              <w:pStyle w:val="ConsPlusNormal0"/>
            </w:pPr>
            <w:r>
              <w:t>из 2903 47 000 0</w:t>
            </w:r>
          </w:p>
        </w:tc>
      </w:tr>
      <w:tr w:rsidR="008F3876">
        <w:tblPrEx>
          <w:tblBorders>
            <w:left w:val="none" w:sz="0" w:space="0" w:color="auto"/>
            <w:right w:val="none" w:sz="0" w:space="0" w:color="auto"/>
            <w:insideH w:val="none" w:sz="0" w:space="0" w:color="auto"/>
            <w:insideV w:val="none" w:sz="0" w:space="0" w:color="auto"/>
          </w:tblBorders>
        </w:tblPrEx>
        <w:tc>
          <w:tcPr>
            <w:tcW w:w="2041" w:type="dxa"/>
            <w:tcBorders>
              <w:top w:val="nil"/>
              <w:left w:val="nil"/>
              <w:bottom w:val="nil"/>
              <w:right w:val="nil"/>
            </w:tcBorders>
          </w:tcPr>
          <w:p w:rsidR="008F3876" w:rsidRDefault="00163537">
            <w:pPr>
              <w:pStyle w:val="ConsPlusNormal0"/>
            </w:pPr>
            <w:r>
              <w:lastRenderedPageBreak/>
              <w:t>CF3CH2CF2CH3</w:t>
            </w:r>
          </w:p>
        </w:tc>
        <w:tc>
          <w:tcPr>
            <w:tcW w:w="1757" w:type="dxa"/>
            <w:tcBorders>
              <w:top w:val="nil"/>
              <w:left w:val="nil"/>
              <w:bottom w:val="nil"/>
              <w:right w:val="nil"/>
            </w:tcBorders>
          </w:tcPr>
          <w:p w:rsidR="008F3876" w:rsidRDefault="00163537">
            <w:pPr>
              <w:pStyle w:val="ConsPlusNormal0"/>
            </w:pPr>
            <w:r>
              <w:t>ГФУ-365mfc</w:t>
            </w:r>
          </w:p>
        </w:tc>
        <w:tc>
          <w:tcPr>
            <w:tcW w:w="3175" w:type="dxa"/>
            <w:tcBorders>
              <w:top w:val="nil"/>
              <w:left w:val="nil"/>
              <w:bottom w:val="nil"/>
              <w:right w:val="nil"/>
            </w:tcBorders>
          </w:tcPr>
          <w:p w:rsidR="008F3876" w:rsidRDefault="00163537">
            <w:pPr>
              <w:pStyle w:val="ConsPlusNormal0"/>
            </w:pPr>
            <w:r>
              <w:t>1,1,1,3,3-пентафторбутан</w:t>
            </w:r>
          </w:p>
        </w:tc>
        <w:tc>
          <w:tcPr>
            <w:tcW w:w="2098" w:type="dxa"/>
            <w:tcBorders>
              <w:top w:val="nil"/>
              <w:left w:val="nil"/>
              <w:bottom w:val="nil"/>
              <w:right w:val="nil"/>
            </w:tcBorders>
          </w:tcPr>
          <w:p w:rsidR="008F3876" w:rsidRDefault="00163537">
            <w:pPr>
              <w:pStyle w:val="ConsPlusNormal0"/>
            </w:pPr>
            <w:r>
              <w:t>из 2903 48 000 0</w:t>
            </w:r>
          </w:p>
        </w:tc>
      </w:tr>
      <w:tr w:rsidR="008F3876">
        <w:tblPrEx>
          <w:tblBorders>
            <w:left w:val="none" w:sz="0" w:space="0" w:color="auto"/>
            <w:right w:val="none" w:sz="0" w:space="0" w:color="auto"/>
            <w:insideH w:val="none" w:sz="0" w:space="0" w:color="auto"/>
            <w:insideV w:val="none" w:sz="0" w:space="0" w:color="auto"/>
          </w:tblBorders>
        </w:tblPrEx>
        <w:tc>
          <w:tcPr>
            <w:tcW w:w="2041" w:type="dxa"/>
            <w:tcBorders>
              <w:top w:val="nil"/>
              <w:left w:val="nil"/>
              <w:bottom w:val="nil"/>
              <w:right w:val="nil"/>
            </w:tcBorders>
          </w:tcPr>
          <w:p w:rsidR="008F3876" w:rsidRDefault="00163537">
            <w:pPr>
              <w:pStyle w:val="ConsPlusNormal0"/>
            </w:pPr>
            <w:r>
              <w:t>CF3CHFCF3</w:t>
            </w:r>
          </w:p>
        </w:tc>
        <w:tc>
          <w:tcPr>
            <w:tcW w:w="1757" w:type="dxa"/>
            <w:tcBorders>
              <w:top w:val="nil"/>
              <w:left w:val="nil"/>
              <w:bottom w:val="nil"/>
              <w:right w:val="nil"/>
            </w:tcBorders>
          </w:tcPr>
          <w:p w:rsidR="008F3876" w:rsidRDefault="00163537">
            <w:pPr>
              <w:pStyle w:val="ConsPlusNormal0"/>
            </w:pPr>
            <w:r>
              <w:t>ГФУ-227ea</w:t>
            </w:r>
          </w:p>
        </w:tc>
        <w:tc>
          <w:tcPr>
            <w:tcW w:w="3175" w:type="dxa"/>
            <w:tcBorders>
              <w:top w:val="nil"/>
              <w:left w:val="nil"/>
              <w:bottom w:val="nil"/>
              <w:right w:val="nil"/>
            </w:tcBorders>
          </w:tcPr>
          <w:p w:rsidR="008F3876" w:rsidRDefault="00163537">
            <w:pPr>
              <w:pStyle w:val="ConsPlusNormal0"/>
            </w:pPr>
            <w:r>
              <w:t>1,1,1,2,3,3,3-гептафторпропан</w:t>
            </w:r>
          </w:p>
        </w:tc>
        <w:tc>
          <w:tcPr>
            <w:tcW w:w="2098" w:type="dxa"/>
            <w:tcBorders>
              <w:top w:val="nil"/>
              <w:left w:val="nil"/>
              <w:bottom w:val="nil"/>
              <w:right w:val="nil"/>
            </w:tcBorders>
          </w:tcPr>
          <w:p w:rsidR="008F3876" w:rsidRDefault="00163537">
            <w:pPr>
              <w:pStyle w:val="ConsPlusNormal0"/>
            </w:pPr>
            <w:r>
              <w:t>из 2903 46 000 0</w:t>
            </w:r>
          </w:p>
        </w:tc>
      </w:tr>
      <w:tr w:rsidR="008F3876">
        <w:tblPrEx>
          <w:tblBorders>
            <w:left w:val="none" w:sz="0" w:space="0" w:color="auto"/>
            <w:right w:val="none" w:sz="0" w:space="0" w:color="auto"/>
            <w:insideH w:val="none" w:sz="0" w:space="0" w:color="auto"/>
            <w:insideV w:val="none" w:sz="0" w:space="0" w:color="auto"/>
          </w:tblBorders>
        </w:tblPrEx>
        <w:tc>
          <w:tcPr>
            <w:tcW w:w="2041" w:type="dxa"/>
            <w:tcBorders>
              <w:top w:val="nil"/>
              <w:left w:val="nil"/>
              <w:bottom w:val="nil"/>
              <w:right w:val="nil"/>
            </w:tcBorders>
          </w:tcPr>
          <w:p w:rsidR="008F3876" w:rsidRDefault="00163537">
            <w:pPr>
              <w:pStyle w:val="ConsPlusNormal0"/>
            </w:pPr>
            <w:r>
              <w:t>CH2FCF2CF3</w:t>
            </w:r>
          </w:p>
        </w:tc>
        <w:tc>
          <w:tcPr>
            <w:tcW w:w="1757" w:type="dxa"/>
            <w:tcBorders>
              <w:top w:val="nil"/>
              <w:left w:val="nil"/>
              <w:bottom w:val="nil"/>
              <w:right w:val="nil"/>
            </w:tcBorders>
          </w:tcPr>
          <w:p w:rsidR="008F3876" w:rsidRDefault="00163537">
            <w:pPr>
              <w:pStyle w:val="ConsPlusNormal0"/>
            </w:pPr>
            <w:r>
              <w:t>ГФУ-236cb</w:t>
            </w:r>
          </w:p>
        </w:tc>
        <w:tc>
          <w:tcPr>
            <w:tcW w:w="3175" w:type="dxa"/>
            <w:tcBorders>
              <w:top w:val="nil"/>
              <w:left w:val="nil"/>
              <w:bottom w:val="nil"/>
              <w:right w:val="nil"/>
            </w:tcBorders>
          </w:tcPr>
          <w:p w:rsidR="008F3876" w:rsidRDefault="00163537">
            <w:pPr>
              <w:pStyle w:val="ConsPlusNormal0"/>
            </w:pPr>
            <w:r>
              <w:t>1,1,1,2,2,3-гексафторпропан</w:t>
            </w:r>
          </w:p>
        </w:tc>
        <w:tc>
          <w:tcPr>
            <w:tcW w:w="2098" w:type="dxa"/>
            <w:tcBorders>
              <w:top w:val="nil"/>
              <w:left w:val="nil"/>
              <w:bottom w:val="nil"/>
              <w:right w:val="nil"/>
            </w:tcBorders>
          </w:tcPr>
          <w:p w:rsidR="008F3876" w:rsidRDefault="00163537">
            <w:pPr>
              <w:pStyle w:val="ConsPlusNormal0"/>
            </w:pPr>
            <w:r>
              <w:t>из 2903 46 000 0</w:t>
            </w:r>
          </w:p>
        </w:tc>
      </w:tr>
      <w:tr w:rsidR="008F3876">
        <w:tblPrEx>
          <w:tblBorders>
            <w:left w:val="none" w:sz="0" w:space="0" w:color="auto"/>
            <w:right w:val="none" w:sz="0" w:space="0" w:color="auto"/>
            <w:insideH w:val="none" w:sz="0" w:space="0" w:color="auto"/>
            <w:insideV w:val="none" w:sz="0" w:space="0" w:color="auto"/>
          </w:tblBorders>
        </w:tblPrEx>
        <w:tc>
          <w:tcPr>
            <w:tcW w:w="2041" w:type="dxa"/>
            <w:tcBorders>
              <w:top w:val="nil"/>
              <w:left w:val="nil"/>
              <w:bottom w:val="nil"/>
              <w:right w:val="nil"/>
            </w:tcBorders>
          </w:tcPr>
          <w:p w:rsidR="008F3876" w:rsidRDefault="00163537">
            <w:pPr>
              <w:pStyle w:val="ConsPlusNormal0"/>
            </w:pPr>
            <w:r>
              <w:t>CHF2CHFCF3</w:t>
            </w:r>
          </w:p>
        </w:tc>
        <w:tc>
          <w:tcPr>
            <w:tcW w:w="1757" w:type="dxa"/>
            <w:tcBorders>
              <w:top w:val="nil"/>
              <w:left w:val="nil"/>
              <w:bottom w:val="nil"/>
              <w:right w:val="nil"/>
            </w:tcBorders>
          </w:tcPr>
          <w:p w:rsidR="008F3876" w:rsidRDefault="00163537">
            <w:pPr>
              <w:pStyle w:val="ConsPlusNormal0"/>
            </w:pPr>
            <w:r>
              <w:t>ГФУ-236ea</w:t>
            </w:r>
          </w:p>
        </w:tc>
        <w:tc>
          <w:tcPr>
            <w:tcW w:w="3175" w:type="dxa"/>
            <w:tcBorders>
              <w:top w:val="nil"/>
              <w:left w:val="nil"/>
              <w:bottom w:val="nil"/>
              <w:right w:val="nil"/>
            </w:tcBorders>
          </w:tcPr>
          <w:p w:rsidR="008F3876" w:rsidRDefault="00163537">
            <w:pPr>
              <w:pStyle w:val="ConsPlusNormal0"/>
            </w:pPr>
            <w:r>
              <w:t>1,1,1,2,3,3-гексафторпропан</w:t>
            </w:r>
          </w:p>
        </w:tc>
        <w:tc>
          <w:tcPr>
            <w:tcW w:w="2098" w:type="dxa"/>
            <w:tcBorders>
              <w:top w:val="nil"/>
              <w:left w:val="nil"/>
              <w:bottom w:val="nil"/>
              <w:right w:val="nil"/>
            </w:tcBorders>
          </w:tcPr>
          <w:p w:rsidR="008F3876" w:rsidRDefault="00163537">
            <w:pPr>
              <w:pStyle w:val="ConsPlusNormal0"/>
            </w:pPr>
            <w:r>
              <w:t>из 2903 46 000 0</w:t>
            </w:r>
          </w:p>
        </w:tc>
      </w:tr>
      <w:tr w:rsidR="008F3876">
        <w:tblPrEx>
          <w:tblBorders>
            <w:left w:val="none" w:sz="0" w:space="0" w:color="auto"/>
            <w:right w:val="none" w:sz="0" w:space="0" w:color="auto"/>
            <w:insideH w:val="none" w:sz="0" w:space="0" w:color="auto"/>
            <w:insideV w:val="none" w:sz="0" w:space="0" w:color="auto"/>
          </w:tblBorders>
        </w:tblPrEx>
        <w:tc>
          <w:tcPr>
            <w:tcW w:w="2041" w:type="dxa"/>
            <w:tcBorders>
              <w:top w:val="nil"/>
              <w:left w:val="nil"/>
              <w:bottom w:val="nil"/>
              <w:right w:val="nil"/>
            </w:tcBorders>
          </w:tcPr>
          <w:p w:rsidR="008F3876" w:rsidRDefault="00163537">
            <w:pPr>
              <w:pStyle w:val="ConsPlusNormal0"/>
            </w:pPr>
            <w:r>
              <w:t>CF3CH2CF3</w:t>
            </w:r>
          </w:p>
        </w:tc>
        <w:tc>
          <w:tcPr>
            <w:tcW w:w="1757" w:type="dxa"/>
            <w:tcBorders>
              <w:top w:val="nil"/>
              <w:left w:val="nil"/>
              <w:bottom w:val="nil"/>
              <w:right w:val="nil"/>
            </w:tcBorders>
          </w:tcPr>
          <w:p w:rsidR="008F3876" w:rsidRDefault="00163537">
            <w:pPr>
              <w:pStyle w:val="ConsPlusNormal0"/>
            </w:pPr>
            <w:r>
              <w:t>ГФУ-236fa</w:t>
            </w:r>
          </w:p>
        </w:tc>
        <w:tc>
          <w:tcPr>
            <w:tcW w:w="3175" w:type="dxa"/>
            <w:tcBorders>
              <w:top w:val="nil"/>
              <w:left w:val="nil"/>
              <w:bottom w:val="nil"/>
              <w:right w:val="nil"/>
            </w:tcBorders>
          </w:tcPr>
          <w:p w:rsidR="008F3876" w:rsidRDefault="00163537">
            <w:pPr>
              <w:pStyle w:val="ConsPlusNormal0"/>
            </w:pPr>
            <w:r>
              <w:t>1,1,1,3,3,3-гексафторпропан</w:t>
            </w:r>
          </w:p>
        </w:tc>
        <w:tc>
          <w:tcPr>
            <w:tcW w:w="2098" w:type="dxa"/>
            <w:tcBorders>
              <w:top w:val="nil"/>
              <w:left w:val="nil"/>
              <w:bottom w:val="nil"/>
              <w:right w:val="nil"/>
            </w:tcBorders>
          </w:tcPr>
          <w:p w:rsidR="008F3876" w:rsidRDefault="00163537">
            <w:pPr>
              <w:pStyle w:val="ConsPlusNormal0"/>
            </w:pPr>
            <w:r>
              <w:t>из 2903 46 000 0</w:t>
            </w:r>
          </w:p>
        </w:tc>
      </w:tr>
      <w:tr w:rsidR="008F3876">
        <w:tblPrEx>
          <w:tblBorders>
            <w:left w:val="none" w:sz="0" w:space="0" w:color="auto"/>
            <w:right w:val="none" w:sz="0" w:space="0" w:color="auto"/>
            <w:insideH w:val="none" w:sz="0" w:space="0" w:color="auto"/>
            <w:insideV w:val="none" w:sz="0" w:space="0" w:color="auto"/>
          </w:tblBorders>
        </w:tblPrEx>
        <w:tc>
          <w:tcPr>
            <w:tcW w:w="2041" w:type="dxa"/>
            <w:tcBorders>
              <w:top w:val="nil"/>
              <w:left w:val="nil"/>
              <w:bottom w:val="nil"/>
              <w:right w:val="nil"/>
            </w:tcBorders>
          </w:tcPr>
          <w:p w:rsidR="008F3876" w:rsidRDefault="00163537">
            <w:pPr>
              <w:pStyle w:val="ConsPlusNormal0"/>
            </w:pPr>
            <w:r>
              <w:t>CH2FCF2CHF2</w:t>
            </w:r>
          </w:p>
        </w:tc>
        <w:tc>
          <w:tcPr>
            <w:tcW w:w="1757" w:type="dxa"/>
            <w:tcBorders>
              <w:top w:val="nil"/>
              <w:left w:val="nil"/>
              <w:bottom w:val="nil"/>
              <w:right w:val="nil"/>
            </w:tcBorders>
          </w:tcPr>
          <w:p w:rsidR="008F3876" w:rsidRDefault="00163537">
            <w:pPr>
              <w:pStyle w:val="ConsPlusNormal0"/>
            </w:pPr>
            <w:r>
              <w:t>ГФУ-245ca</w:t>
            </w:r>
          </w:p>
        </w:tc>
        <w:tc>
          <w:tcPr>
            <w:tcW w:w="3175" w:type="dxa"/>
            <w:tcBorders>
              <w:top w:val="nil"/>
              <w:left w:val="nil"/>
              <w:bottom w:val="nil"/>
              <w:right w:val="nil"/>
            </w:tcBorders>
          </w:tcPr>
          <w:p w:rsidR="008F3876" w:rsidRDefault="00163537">
            <w:pPr>
              <w:pStyle w:val="ConsPlusNormal0"/>
            </w:pPr>
            <w:r>
              <w:t>1,1,2,2,3-пентафторпропан</w:t>
            </w:r>
          </w:p>
        </w:tc>
        <w:tc>
          <w:tcPr>
            <w:tcW w:w="2098" w:type="dxa"/>
            <w:tcBorders>
              <w:top w:val="nil"/>
              <w:left w:val="nil"/>
              <w:bottom w:val="nil"/>
              <w:right w:val="nil"/>
            </w:tcBorders>
          </w:tcPr>
          <w:p w:rsidR="008F3876" w:rsidRDefault="00163537">
            <w:pPr>
              <w:pStyle w:val="ConsPlusNormal0"/>
            </w:pPr>
            <w:r>
              <w:t>из 2903 47 000 0</w:t>
            </w:r>
          </w:p>
        </w:tc>
      </w:tr>
      <w:tr w:rsidR="008F3876">
        <w:tblPrEx>
          <w:tblBorders>
            <w:left w:val="none" w:sz="0" w:space="0" w:color="auto"/>
            <w:right w:val="none" w:sz="0" w:space="0" w:color="auto"/>
            <w:insideH w:val="none" w:sz="0" w:space="0" w:color="auto"/>
            <w:insideV w:val="none" w:sz="0" w:space="0" w:color="auto"/>
          </w:tblBorders>
        </w:tblPrEx>
        <w:tc>
          <w:tcPr>
            <w:tcW w:w="2041" w:type="dxa"/>
            <w:tcBorders>
              <w:top w:val="nil"/>
              <w:left w:val="nil"/>
              <w:bottom w:val="nil"/>
              <w:right w:val="nil"/>
            </w:tcBorders>
          </w:tcPr>
          <w:p w:rsidR="008F3876" w:rsidRDefault="00163537">
            <w:pPr>
              <w:pStyle w:val="ConsPlusNormal0"/>
            </w:pPr>
            <w:r>
              <w:t>CF3CHFCHFCF2CF3</w:t>
            </w:r>
          </w:p>
        </w:tc>
        <w:tc>
          <w:tcPr>
            <w:tcW w:w="1757" w:type="dxa"/>
            <w:tcBorders>
              <w:top w:val="nil"/>
              <w:left w:val="nil"/>
              <w:bottom w:val="nil"/>
              <w:right w:val="nil"/>
            </w:tcBorders>
          </w:tcPr>
          <w:p w:rsidR="008F3876" w:rsidRDefault="00163537">
            <w:pPr>
              <w:pStyle w:val="ConsPlusNormal0"/>
            </w:pPr>
            <w:r>
              <w:t>ГФУ-43-10mee</w:t>
            </w:r>
          </w:p>
        </w:tc>
        <w:tc>
          <w:tcPr>
            <w:tcW w:w="3175" w:type="dxa"/>
            <w:tcBorders>
              <w:top w:val="nil"/>
              <w:left w:val="nil"/>
              <w:bottom w:val="nil"/>
              <w:right w:val="nil"/>
            </w:tcBorders>
          </w:tcPr>
          <w:p w:rsidR="008F3876" w:rsidRDefault="00163537">
            <w:pPr>
              <w:pStyle w:val="ConsPlusNormal0"/>
            </w:pPr>
            <w:r>
              <w:t>1,1,1,2,2,3,4,5,5,5-декафторпентан</w:t>
            </w:r>
          </w:p>
        </w:tc>
        <w:tc>
          <w:tcPr>
            <w:tcW w:w="2098" w:type="dxa"/>
            <w:tcBorders>
              <w:top w:val="nil"/>
              <w:left w:val="nil"/>
              <w:bottom w:val="nil"/>
              <w:right w:val="nil"/>
            </w:tcBorders>
          </w:tcPr>
          <w:p w:rsidR="008F3876" w:rsidRDefault="00163537">
            <w:pPr>
              <w:pStyle w:val="ConsPlusNormal0"/>
            </w:pPr>
            <w:r>
              <w:t>из 2903 48 000 0</w:t>
            </w:r>
          </w:p>
        </w:tc>
      </w:tr>
      <w:tr w:rsidR="008F3876">
        <w:tblPrEx>
          <w:tblBorders>
            <w:left w:val="none" w:sz="0" w:space="0" w:color="auto"/>
            <w:right w:val="none" w:sz="0" w:space="0" w:color="auto"/>
            <w:insideH w:val="none" w:sz="0" w:space="0" w:color="auto"/>
            <w:insideV w:val="none" w:sz="0" w:space="0" w:color="auto"/>
          </w:tblBorders>
        </w:tblPrEx>
        <w:tc>
          <w:tcPr>
            <w:tcW w:w="2041" w:type="dxa"/>
            <w:tcBorders>
              <w:top w:val="nil"/>
              <w:left w:val="nil"/>
              <w:bottom w:val="nil"/>
              <w:right w:val="nil"/>
            </w:tcBorders>
          </w:tcPr>
          <w:p w:rsidR="008F3876" w:rsidRDefault="00163537">
            <w:pPr>
              <w:pStyle w:val="ConsPlusNormal0"/>
            </w:pPr>
            <w:r>
              <w:t>CH2F2</w:t>
            </w:r>
          </w:p>
        </w:tc>
        <w:tc>
          <w:tcPr>
            <w:tcW w:w="1757" w:type="dxa"/>
            <w:tcBorders>
              <w:top w:val="nil"/>
              <w:left w:val="nil"/>
              <w:bottom w:val="nil"/>
              <w:right w:val="nil"/>
            </w:tcBorders>
          </w:tcPr>
          <w:p w:rsidR="008F3876" w:rsidRDefault="00163537">
            <w:pPr>
              <w:pStyle w:val="ConsPlusNormal0"/>
            </w:pPr>
            <w:r>
              <w:t>ГФУ-32</w:t>
            </w:r>
          </w:p>
        </w:tc>
        <w:tc>
          <w:tcPr>
            <w:tcW w:w="3175" w:type="dxa"/>
            <w:tcBorders>
              <w:top w:val="nil"/>
              <w:left w:val="nil"/>
              <w:bottom w:val="nil"/>
              <w:right w:val="nil"/>
            </w:tcBorders>
          </w:tcPr>
          <w:p w:rsidR="008F3876" w:rsidRDefault="00163537">
            <w:pPr>
              <w:pStyle w:val="ConsPlusNormal0"/>
            </w:pPr>
            <w:r>
              <w:t>дифторметан</w:t>
            </w:r>
          </w:p>
        </w:tc>
        <w:tc>
          <w:tcPr>
            <w:tcW w:w="2098" w:type="dxa"/>
            <w:tcBorders>
              <w:top w:val="nil"/>
              <w:left w:val="nil"/>
              <w:bottom w:val="nil"/>
              <w:right w:val="nil"/>
            </w:tcBorders>
          </w:tcPr>
          <w:p w:rsidR="008F3876" w:rsidRDefault="00163537">
            <w:pPr>
              <w:pStyle w:val="ConsPlusNormal0"/>
            </w:pPr>
            <w:r>
              <w:t>2903 42 000 0</w:t>
            </w:r>
          </w:p>
        </w:tc>
      </w:tr>
      <w:tr w:rsidR="008F3876">
        <w:tblPrEx>
          <w:tblBorders>
            <w:left w:val="none" w:sz="0" w:space="0" w:color="auto"/>
            <w:right w:val="none" w:sz="0" w:space="0" w:color="auto"/>
            <w:insideH w:val="none" w:sz="0" w:space="0" w:color="auto"/>
            <w:insideV w:val="none" w:sz="0" w:space="0" w:color="auto"/>
          </w:tblBorders>
        </w:tblPrEx>
        <w:tc>
          <w:tcPr>
            <w:tcW w:w="2041" w:type="dxa"/>
            <w:tcBorders>
              <w:top w:val="nil"/>
              <w:left w:val="nil"/>
              <w:bottom w:val="nil"/>
              <w:right w:val="nil"/>
            </w:tcBorders>
          </w:tcPr>
          <w:p w:rsidR="008F3876" w:rsidRDefault="00163537">
            <w:pPr>
              <w:pStyle w:val="ConsPlusNormal0"/>
            </w:pPr>
            <w:r>
              <w:t>CHF2CF3</w:t>
            </w:r>
          </w:p>
        </w:tc>
        <w:tc>
          <w:tcPr>
            <w:tcW w:w="1757" w:type="dxa"/>
            <w:tcBorders>
              <w:top w:val="nil"/>
              <w:left w:val="nil"/>
              <w:bottom w:val="nil"/>
              <w:right w:val="nil"/>
            </w:tcBorders>
          </w:tcPr>
          <w:p w:rsidR="008F3876" w:rsidRDefault="00163537">
            <w:pPr>
              <w:pStyle w:val="ConsPlusNormal0"/>
            </w:pPr>
            <w:r>
              <w:t>ГФУ-125</w:t>
            </w:r>
          </w:p>
        </w:tc>
        <w:tc>
          <w:tcPr>
            <w:tcW w:w="3175" w:type="dxa"/>
            <w:tcBorders>
              <w:top w:val="nil"/>
              <w:left w:val="nil"/>
              <w:bottom w:val="nil"/>
              <w:right w:val="nil"/>
            </w:tcBorders>
          </w:tcPr>
          <w:p w:rsidR="008F3876" w:rsidRDefault="00163537">
            <w:pPr>
              <w:pStyle w:val="ConsPlusNormal0"/>
            </w:pPr>
            <w:r>
              <w:t>пентафторэтан</w:t>
            </w:r>
          </w:p>
        </w:tc>
        <w:tc>
          <w:tcPr>
            <w:tcW w:w="2098" w:type="dxa"/>
            <w:tcBorders>
              <w:top w:val="nil"/>
              <w:left w:val="nil"/>
              <w:bottom w:val="nil"/>
              <w:right w:val="nil"/>
            </w:tcBorders>
          </w:tcPr>
          <w:p w:rsidR="008F3876" w:rsidRDefault="00163537">
            <w:pPr>
              <w:pStyle w:val="ConsPlusNormal0"/>
            </w:pPr>
            <w:r>
              <w:t>из 2903 44 000 0</w:t>
            </w:r>
          </w:p>
        </w:tc>
      </w:tr>
      <w:tr w:rsidR="008F3876">
        <w:tblPrEx>
          <w:tblBorders>
            <w:left w:val="none" w:sz="0" w:space="0" w:color="auto"/>
            <w:right w:val="none" w:sz="0" w:space="0" w:color="auto"/>
            <w:insideH w:val="none" w:sz="0" w:space="0" w:color="auto"/>
            <w:insideV w:val="none" w:sz="0" w:space="0" w:color="auto"/>
          </w:tblBorders>
        </w:tblPrEx>
        <w:tc>
          <w:tcPr>
            <w:tcW w:w="2041" w:type="dxa"/>
            <w:tcBorders>
              <w:top w:val="nil"/>
              <w:left w:val="nil"/>
              <w:bottom w:val="nil"/>
              <w:right w:val="nil"/>
            </w:tcBorders>
          </w:tcPr>
          <w:p w:rsidR="008F3876" w:rsidRDefault="00163537">
            <w:pPr>
              <w:pStyle w:val="ConsPlusNormal0"/>
            </w:pPr>
            <w:r>
              <w:t>CH3CF3</w:t>
            </w:r>
          </w:p>
        </w:tc>
        <w:tc>
          <w:tcPr>
            <w:tcW w:w="1757" w:type="dxa"/>
            <w:tcBorders>
              <w:top w:val="nil"/>
              <w:left w:val="nil"/>
              <w:bottom w:val="nil"/>
              <w:right w:val="nil"/>
            </w:tcBorders>
          </w:tcPr>
          <w:p w:rsidR="008F3876" w:rsidRDefault="00163537">
            <w:pPr>
              <w:pStyle w:val="ConsPlusNormal0"/>
            </w:pPr>
            <w:r>
              <w:t>ГФУ-143a</w:t>
            </w:r>
          </w:p>
        </w:tc>
        <w:tc>
          <w:tcPr>
            <w:tcW w:w="3175" w:type="dxa"/>
            <w:tcBorders>
              <w:top w:val="nil"/>
              <w:left w:val="nil"/>
              <w:bottom w:val="nil"/>
              <w:right w:val="nil"/>
            </w:tcBorders>
          </w:tcPr>
          <w:p w:rsidR="008F3876" w:rsidRDefault="00163537">
            <w:pPr>
              <w:pStyle w:val="ConsPlusNormal0"/>
            </w:pPr>
            <w:r>
              <w:t>1,1,1-трифторэтан</w:t>
            </w:r>
          </w:p>
        </w:tc>
        <w:tc>
          <w:tcPr>
            <w:tcW w:w="2098" w:type="dxa"/>
            <w:tcBorders>
              <w:top w:val="nil"/>
              <w:left w:val="nil"/>
              <w:bottom w:val="nil"/>
              <w:right w:val="nil"/>
            </w:tcBorders>
          </w:tcPr>
          <w:p w:rsidR="008F3876" w:rsidRDefault="00163537">
            <w:pPr>
              <w:pStyle w:val="ConsPlusNormal0"/>
            </w:pPr>
            <w:r>
              <w:t>из 2903 44 000 0</w:t>
            </w:r>
          </w:p>
        </w:tc>
      </w:tr>
      <w:tr w:rsidR="008F3876">
        <w:tblPrEx>
          <w:tblBorders>
            <w:left w:val="none" w:sz="0" w:space="0" w:color="auto"/>
            <w:right w:val="none" w:sz="0" w:space="0" w:color="auto"/>
            <w:insideH w:val="none" w:sz="0" w:space="0" w:color="auto"/>
            <w:insideV w:val="none" w:sz="0" w:space="0" w:color="auto"/>
          </w:tblBorders>
        </w:tblPrEx>
        <w:tc>
          <w:tcPr>
            <w:tcW w:w="2041" w:type="dxa"/>
            <w:tcBorders>
              <w:top w:val="nil"/>
              <w:left w:val="nil"/>
              <w:bottom w:val="nil"/>
              <w:right w:val="nil"/>
            </w:tcBorders>
          </w:tcPr>
          <w:p w:rsidR="008F3876" w:rsidRDefault="00163537">
            <w:pPr>
              <w:pStyle w:val="ConsPlusNormal0"/>
            </w:pPr>
            <w:r>
              <w:t>CH3F</w:t>
            </w:r>
          </w:p>
        </w:tc>
        <w:tc>
          <w:tcPr>
            <w:tcW w:w="1757" w:type="dxa"/>
            <w:tcBorders>
              <w:top w:val="nil"/>
              <w:left w:val="nil"/>
              <w:bottom w:val="nil"/>
              <w:right w:val="nil"/>
            </w:tcBorders>
          </w:tcPr>
          <w:p w:rsidR="008F3876" w:rsidRDefault="00163537">
            <w:pPr>
              <w:pStyle w:val="ConsPlusNormal0"/>
            </w:pPr>
            <w:r>
              <w:t>ГФУ-41</w:t>
            </w:r>
          </w:p>
        </w:tc>
        <w:tc>
          <w:tcPr>
            <w:tcW w:w="3175" w:type="dxa"/>
            <w:tcBorders>
              <w:top w:val="nil"/>
              <w:left w:val="nil"/>
              <w:bottom w:val="nil"/>
              <w:right w:val="nil"/>
            </w:tcBorders>
          </w:tcPr>
          <w:p w:rsidR="008F3876" w:rsidRDefault="00163537">
            <w:pPr>
              <w:pStyle w:val="ConsPlusNormal0"/>
            </w:pPr>
            <w:r>
              <w:t>фторметан</w:t>
            </w:r>
          </w:p>
        </w:tc>
        <w:tc>
          <w:tcPr>
            <w:tcW w:w="2098" w:type="dxa"/>
            <w:tcBorders>
              <w:top w:val="nil"/>
              <w:left w:val="nil"/>
              <w:bottom w:val="nil"/>
              <w:right w:val="nil"/>
            </w:tcBorders>
          </w:tcPr>
          <w:p w:rsidR="008F3876" w:rsidRDefault="00163537">
            <w:pPr>
              <w:pStyle w:val="ConsPlusNormal0"/>
            </w:pPr>
            <w:r>
              <w:t>из 2903 43 000 0</w:t>
            </w:r>
          </w:p>
        </w:tc>
      </w:tr>
      <w:tr w:rsidR="008F3876">
        <w:tblPrEx>
          <w:tblBorders>
            <w:left w:val="none" w:sz="0" w:space="0" w:color="auto"/>
            <w:right w:val="none" w:sz="0" w:space="0" w:color="auto"/>
            <w:insideH w:val="none" w:sz="0" w:space="0" w:color="auto"/>
            <w:insideV w:val="none" w:sz="0" w:space="0" w:color="auto"/>
          </w:tblBorders>
        </w:tblPrEx>
        <w:tc>
          <w:tcPr>
            <w:tcW w:w="2041" w:type="dxa"/>
            <w:tcBorders>
              <w:top w:val="nil"/>
              <w:left w:val="nil"/>
              <w:bottom w:val="nil"/>
              <w:right w:val="nil"/>
            </w:tcBorders>
          </w:tcPr>
          <w:p w:rsidR="008F3876" w:rsidRDefault="00163537">
            <w:pPr>
              <w:pStyle w:val="ConsPlusNormal0"/>
            </w:pPr>
            <w:r>
              <w:t>CH2FCH2F</w:t>
            </w:r>
          </w:p>
        </w:tc>
        <w:tc>
          <w:tcPr>
            <w:tcW w:w="1757" w:type="dxa"/>
            <w:tcBorders>
              <w:top w:val="nil"/>
              <w:left w:val="nil"/>
              <w:bottom w:val="nil"/>
              <w:right w:val="nil"/>
            </w:tcBorders>
          </w:tcPr>
          <w:p w:rsidR="008F3876" w:rsidRDefault="00163537">
            <w:pPr>
              <w:pStyle w:val="ConsPlusNormal0"/>
            </w:pPr>
            <w:r>
              <w:t>ГФУ-152</w:t>
            </w:r>
          </w:p>
        </w:tc>
        <w:tc>
          <w:tcPr>
            <w:tcW w:w="3175" w:type="dxa"/>
            <w:tcBorders>
              <w:top w:val="nil"/>
              <w:left w:val="nil"/>
              <w:bottom w:val="nil"/>
              <w:right w:val="nil"/>
            </w:tcBorders>
          </w:tcPr>
          <w:p w:rsidR="008F3876" w:rsidRDefault="00163537">
            <w:pPr>
              <w:pStyle w:val="ConsPlusNormal0"/>
            </w:pPr>
            <w:r>
              <w:t>1,2-дифторэтан</w:t>
            </w:r>
          </w:p>
        </w:tc>
        <w:tc>
          <w:tcPr>
            <w:tcW w:w="2098" w:type="dxa"/>
            <w:tcBorders>
              <w:top w:val="nil"/>
              <w:left w:val="nil"/>
              <w:bottom w:val="nil"/>
              <w:right w:val="nil"/>
            </w:tcBorders>
          </w:tcPr>
          <w:p w:rsidR="008F3876" w:rsidRDefault="00163537">
            <w:pPr>
              <w:pStyle w:val="ConsPlusNormal0"/>
            </w:pPr>
            <w:r>
              <w:t>из 2903 43 000 0</w:t>
            </w:r>
          </w:p>
        </w:tc>
      </w:tr>
      <w:tr w:rsidR="008F3876">
        <w:tblPrEx>
          <w:tblBorders>
            <w:left w:val="none" w:sz="0" w:space="0" w:color="auto"/>
            <w:right w:val="none" w:sz="0" w:space="0" w:color="auto"/>
            <w:insideH w:val="none" w:sz="0" w:space="0" w:color="auto"/>
            <w:insideV w:val="none" w:sz="0" w:space="0" w:color="auto"/>
          </w:tblBorders>
        </w:tblPrEx>
        <w:tc>
          <w:tcPr>
            <w:tcW w:w="2041" w:type="dxa"/>
            <w:tcBorders>
              <w:top w:val="nil"/>
              <w:left w:val="nil"/>
              <w:bottom w:val="nil"/>
              <w:right w:val="nil"/>
            </w:tcBorders>
          </w:tcPr>
          <w:p w:rsidR="008F3876" w:rsidRDefault="00163537">
            <w:pPr>
              <w:pStyle w:val="ConsPlusNormal0"/>
            </w:pPr>
            <w:r>
              <w:t>CH3CHF2</w:t>
            </w:r>
          </w:p>
        </w:tc>
        <w:tc>
          <w:tcPr>
            <w:tcW w:w="1757" w:type="dxa"/>
            <w:tcBorders>
              <w:top w:val="nil"/>
              <w:left w:val="nil"/>
              <w:bottom w:val="nil"/>
              <w:right w:val="nil"/>
            </w:tcBorders>
          </w:tcPr>
          <w:p w:rsidR="008F3876" w:rsidRDefault="00163537">
            <w:pPr>
              <w:pStyle w:val="ConsPlusNormal0"/>
            </w:pPr>
            <w:r>
              <w:t>ГФУ-152a</w:t>
            </w:r>
          </w:p>
        </w:tc>
        <w:tc>
          <w:tcPr>
            <w:tcW w:w="3175" w:type="dxa"/>
            <w:tcBorders>
              <w:top w:val="nil"/>
              <w:left w:val="nil"/>
              <w:bottom w:val="nil"/>
              <w:right w:val="nil"/>
            </w:tcBorders>
          </w:tcPr>
          <w:p w:rsidR="008F3876" w:rsidRDefault="00163537">
            <w:pPr>
              <w:pStyle w:val="ConsPlusNormal0"/>
            </w:pPr>
            <w:r>
              <w:t>1,1-дифторэтан</w:t>
            </w:r>
          </w:p>
        </w:tc>
        <w:tc>
          <w:tcPr>
            <w:tcW w:w="2098" w:type="dxa"/>
            <w:tcBorders>
              <w:top w:val="nil"/>
              <w:left w:val="nil"/>
              <w:bottom w:val="nil"/>
              <w:right w:val="nil"/>
            </w:tcBorders>
          </w:tcPr>
          <w:p w:rsidR="008F3876" w:rsidRDefault="00163537">
            <w:pPr>
              <w:pStyle w:val="ConsPlusNormal0"/>
            </w:pPr>
            <w:r>
              <w:t>из 2903 43 000 0</w:t>
            </w:r>
          </w:p>
        </w:tc>
      </w:tr>
      <w:tr w:rsidR="008F3876">
        <w:tblPrEx>
          <w:tblBorders>
            <w:left w:val="none" w:sz="0" w:space="0" w:color="auto"/>
            <w:right w:val="none" w:sz="0" w:space="0" w:color="auto"/>
            <w:insideH w:val="none" w:sz="0" w:space="0" w:color="auto"/>
            <w:insideV w:val="none" w:sz="0" w:space="0" w:color="auto"/>
          </w:tblBorders>
        </w:tblPrEx>
        <w:tc>
          <w:tcPr>
            <w:tcW w:w="9071" w:type="dxa"/>
            <w:gridSpan w:val="4"/>
            <w:tcBorders>
              <w:top w:val="nil"/>
              <w:left w:val="nil"/>
              <w:bottom w:val="nil"/>
              <w:right w:val="nil"/>
            </w:tcBorders>
          </w:tcPr>
          <w:p w:rsidR="008F3876" w:rsidRDefault="00163537">
            <w:pPr>
              <w:pStyle w:val="ConsPlusNormal0"/>
              <w:jc w:val="center"/>
              <w:outlineLvl w:val="3"/>
            </w:pPr>
            <w:r>
              <w:t>Группа II</w:t>
            </w:r>
          </w:p>
        </w:tc>
      </w:tr>
      <w:tr w:rsidR="008F3876">
        <w:tblPrEx>
          <w:tblBorders>
            <w:left w:val="none" w:sz="0" w:space="0" w:color="auto"/>
            <w:right w:val="none" w:sz="0" w:space="0" w:color="auto"/>
            <w:insideH w:val="none" w:sz="0" w:space="0" w:color="auto"/>
            <w:insideV w:val="none" w:sz="0" w:space="0" w:color="auto"/>
          </w:tblBorders>
        </w:tblPrEx>
        <w:tc>
          <w:tcPr>
            <w:tcW w:w="2041" w:type="dxa"/>
            <w:tcBorders>
              <w:top w:val="nil"/>
              <w:left w:val="nil"/>
              <w:bottom w:val="single" w:sz="4" w:space="0" w:color="auto"/>
              <w:right w:val="nil"/>
            </w:tcBorders>
          </w:tcPr>
          <w:p w:rsidR="008F3876" w:rsidRDefault="00163537">
            <w:pPr>
              <w:pStyle w:val="ConsPlusNormal0"/>
            </w:pPr>
            <w:r>
              <w:t>CHF3</w:t>
            </w:r>
          </w:p>
        </w:tc>
        <w:tc>
          <w:tcPr>
            <w:tcW w:w="1757" w:type="dxa"/>
            <w:tcBorders>
              <w:top w:val="nil"/>
              <w:left w:val="nil"/>
              <w:bottom w:val="single" w:sz="4" w:space="0" w:color="auto"/>
              <w:right w:val="nil"/>
            </w:tcBorders>
          </w:tcPr>
          <w:p w:rsidR="008F3876" w:rsidRDefault="00163537">
            <w:pPr>
              <w:pStyle w:val="ConsPlusNormal0"/>
            </w:pPr>
            <w:r>
              <w:t>ГФУ-23</w:t>
            </w:r>
          </w:p>
        </w:tc>
        <w:tc>
          <w:tcPr>
            <w:tcW w:w="3175" w:type="dxa"/>
            <w:tcBorders>
              <w:top w:val="nil"/>
              <w:left w:val="nil"/>
              <w:bottom w:val="single" w:sz="4" w:space="0" w:color="auto"/>
              <w:right w:val="nil"/>
            </w:tcBorders>
          </w:tcPr>
          <w:p w:rsidR="008F3876" w:rsidRDefault="00163537">
            <w:pPr>
              <w:pStyle w:val="ConsPlusNormal0"/>
            </w:pPr>
            <w:r>
              <w:t>трифторметан</w:t>
            </w:r>
          </w:p>
        </w:tc>
        <w:tc>
          <w:tcPr>
            <w:tcW w:w="2098" w:type="dxa"/>
            <w:tcBorders>
              <w:top w:val="nil"/>
              <w:left w:val="nil"/>
              <w:bottom w:val="single" w:sz="4" w:space="0" w:color="auto"/>
              <w:right w:val="nil"/>
            </w:tcBorders>
          </w:tcPr>
          <w:p w:rsidR="008F3876" w:rsidRDefault="00163537">
            <w:pPr>
              <w:pStyle w:val="ConsPlusNormal0"/>
            </w:pPr>
            <w:r>
              <w:t>2903 41 000 0</w:t>
            </w:r>
          </w:p>
        </w:tc>
      </w:tr>
    </w:tbl>
    <w:p w:rsidR="008F3876" w:rsidRDefault="008F3876">
      <w:pPr>
        <w:pStyle w:val="ConsPlusNormal0"/>
        <w:jc w:val="both"/>
      </w:pPr>
    </w:p>
    <w:p w:rsidR="008F3876" w:rsidRDefault="00163537">
      <w:pPr>
        <w:pStyle w:val="ConsPlusNormal0"/>
        <w:ind w:firstLine="540"/>
        <w:jc w:val="both"/>
      </w:pPr>
      <w:r>
        <w:t>Примечание к разделу. Для целей настоящего раздела необходимо руководствоваться как кодом ТН ВЭД ЕАЭС, так и наименованием (физическими и химическими характеристиками) товара.</w:t>
      </w:r>
    </w:p>
    <w:p w:rsidR="008F3876" w:rsidRDefault="008F3876">
      <w:pPr>
        <w:pStyle w:val="ConsPlusNormal0"/>
        <w:jc w:val="both"/>
      </w:pPr>
    </w:p>
    <w:p w:rsidR="008F3876" w:rsidRDefault="00163537">
      <w:pPr>
        <w:pStyle w:val="ConsPlusTitle0"/>
        <w:jc w:val="center"/>
        <w:outlineLvl w:val="1"/>
      </w:pPr>
      <w:bookmarkStart w:id="31" w:name="P1691"/>
      <w:bookmarkEnd w:id="31"/>
      <w:r>
        <w:t>2.2. Средства защиты растений (пестициды)</w:t>
      </w:r>
    </w:p>
    <w:p w:rsidR="008F3876" w:rsidRDefault="008F3876">
      <w:pPr>
        <w:pStyle w:val="ConsPlusNormal0"/>
        <w:jc w:val="center"/>
      </w:pPr>
    </w:p>
    <w:p w:rsidR="008F3876" w:rsidRDefault="00163537">
      <w:pPr>
        <w:pStyle w:val="ConsPlusNormal0"/>
        <w:jc w:val="center"/>
      </w:pPr>
      <w:r>
        <w:t>(введен решением Коллегии Евразийско</w:t>
      </w:r>
      <w:r>
        <w:t>й экономической комиссии</w:t>
      </w:r>
    </w:p>
    <w:p w:rsidR="008F3876" w:rsidRDefault="00163537">
      <w:pPr>
        <w:pStyle w:val="ConsPlusNormal0"/>
        <w:jc w:val="center"/>
      </w:pPr>
      <w:r>
        <w:t>от 06.10.2015 N 131)</w:t>
      </w:r>
    </w:p>
    <w:p w:rsidR="008F3876" w:rsidRDefault="008F3876">
      <w:pPr>
        <w:pStyle w:val="ConsPlusNormal0"/>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066"/>
        <w:gridCol w:w="2891"/>
      </w:tblGrid>
      <w:tr w:rsidR="008F3876">
        <w:tc>
          <w:tcPr>
            <w:tcW w:w="6066" w:type="dxa"/>
          </w:tcPr>
          <w:p w:rsidR="008F3876" w:rsidRDefault="00163537">
            <w:pPr>
              <w:pStyle w:val="ConsPlusNormal0"/>
              <w:jc w:val="center"/>
            </w:pPr>
            <w:r>
              <w:t>Наименование товара</w:t>
            </w:r>
          </w:p>
        </w:tc>
        <w:tc>
          <w:tcPr>
            <w:tcW w:w="2891" w:type="dxa"/>
          </w:tcPr>
          <w:p w:rsidR="008F3876" w:rsidRDefault="00163537">
            <w:pPr>
              <w:pStyle w:val="ConsPlusNormal0"/>
              <w:jc w:val="center"/>
            </w:pPr>
            <w:r>
              <w:t>Код ТН ВЭД ЕАЭС</w:t>
            </w:r>
          </w:p>
        </w:tc>
      </w:tr>
      <w:tr w:rsidR="008F3876">
        <w:tblPrEx>
          <w:tblBorders>
            <w:left w:val="none" w:sz="0" w:space="0" w:color="auto"/>
            <w:right w:val="none" w:sz="0" w:space="0" w:color="auto"/>
            <w:insideV w:val="none" w:sz="0" w:space="0" w:color="auto"/>
          </w:tblBorders>
        </w:tblPrEx>
        <w:tc>
          <w:tcPr>
            <w:tcW w:w="6066" w:type="dxa"/>
            <w:tcBorders>
              <w:left w:val="nil"/>
              <w:right w:val="nil"/>
            </w:tcBorders>
          </w:tcPr>
          <w:p w:rsidR="008F3876" w:rsidRDefault="00163537">
            <w:pPr>
              <w:pStyle w:val="ConsPlusNormal0"/>
            </w:pPr>
            <w:r>
              <w:t>Средства защиты растений (пестициды), за исключением ленты с липким слоем для защиты деревьев от насекомых</w:t>
            </w:r>
          </w:p>
        </w:tc>
        <w:tc>
          <w:tcPr>
            <w:tcW w:w="2891" w:type="dxa"/>
            <w:tcBorders>
              <w:left w:val="nil"/>
              <w:right w:val="nil"/>
            </w:tcBorders>
          </w:tcPr>
          <w:p w:rsidR="008F3876" w:rsidRDefault="00163537">
            <w:pPr>
              <w:pStyle w:val="ConsPlusNormal0"/>
            </w:pPr>
            <w:r>
              <w:t>из 3808</w:t>
            </w:r>
          </w:p>
          <w:p w:rsidR="008F3876" w:rsidRDefault="00163537">
            <w:pPr>
              <w:pStyle w:val="ConsPlusNormal0"/>
            </w:pPr>
            <w:r>
              <w:t>(за исключением 3808 94)</w:t>
            </w:r>
          </w:p>
        </w:tc>
      </w:tr>
    </w:tbl>
    <w:p w:rsidR="008F3876" w:rsidRDefault="008F3876">
      <w:pPr>
        <w:pStyle w:val="ConsPlusNormal0"/>
        <w:ind w:firstLine="540"/>
        <w:jc w:val="both"/>
      </w:pPr>
    </w:p>
    <w:p w:rsidR="008F3876" w:rsidRDefault="00163537">
      <w:pPr>
        <w:pStyle w:val="ConsPlusNormal0"/>
        <w:ind w:firstLine="540"/>
        <w:jc w:val="both"/>
      </w:pPr>
      <w:r>
        <w:t>Примечание к разделу. Для целей настоящего раздела необходимо руководствоваться как кодом ТН ВЭД ЕАЭС, так и наименованием товара.</w:t>
      </w:r>
    </w:p>
    <w:p w:rsidR="008F3876" w:rsidRDefault="008F3876">
      <w:pPr>
        <w:pStyle w:val="ConsPlusNormal0"/>
        <w:jc w:val="both"/>
      </w:pPr>
    </w:p>
    <w:p w:rsidR="008F3876" w:rsidRDefault="00163537">
      <w:pPr>
        <w:pStyle w:val="ConsPlusTitle0"/>
        <w:jc w:val="center"/>
        <w:outlineLvl w:val="1"/>
      </w:pPr>
      <w:bookmarkStart w:id="32" w:name="P1704"/>
      <w:bookmarkEnd w:id="32"/>
      <w:r>
        <w:t>2.3. Опасные отходы</w:t>
      </w:r>
    </w:p>
    <w:p w:rsidR="008F3876" w:rsidRDefault="008F3876">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572"/>
        <w:gridCol w:w="1814"/>
        <w:gridCol w:w="1701"/>
        <w:gridCol w:w="1757"/>
      </w:tblGrid>
      <w:tr w:rsidR="008F3876">
        <w:tc>
          <w:tcPr>
            <w:tcW w:w="3572" w:type="dxa"/>
            <w:vMerge w:val="restart"/>
            <w:tcBorders>
              <w:top w:val="single" w:sz="4" w:space="0" w:color="auto"/>
              <w:bottom w:val="single" w:sz="4" w:space="0" w:color="auto"/>
            </w:tcBorders>
          </w:tcPr>
          <w:p w:rsidR="008F3876" w:rsidRDefault="00163537">
            <w:pPr>
              <w:pStyle w:val="ConsPlusNormal0"/>
              <w:jc w:val="center"/>
            </w:pPr>
            <w:r>
              <w:t>Наименование товара</w:t>
            </w:r>
          </w:p>
        </w:tc>
        <w:tc>
          <w:tcPr>
            <w:tcW w:w="1814" w:type="dxa"/>
            <w:vMerge w:val="restart"/>
            <w:tcBorders>
              <w:top w:val="single" w:sz="4" w:space="0" w:color="auto"/>
              <w:bottom w:val="single" w:sz="4" w:space="0" w:color="auto"/>
            </w:tcBorders>
          </w:tcPr>
          <w:p w:rsidR="008F3876" w:rsidRDefault="00163537">
            <w:pPr>
              <w:pStyle w:val="ConsPlusNormal0"/>
              <w:jc w:val="center"/>
            </w:pPr>
            <w:r>
              <w:t>Код ТН ВЭД ЕАЭС</w:t>
            </w:r>
          </w:p>
        </w:tc>
        <w:tc>
          <w:tcPr>
            <w:tcW w:w="3458" w:type="dxa"/>
            <w:gridSpan w:val="2"/>
            <w:tcBorders>
              <w:top w:val="single" w:sz="4" w:space="0" w:color="auto"/>
              <w:bottom w:val="single" w:sz="4" w:space="0" w:color="auto"/>
            </w:tcBorders>
          </w:tcPr>
          <w:p w:rsidR="008F3876" w:rsidRDefault="00163537">
            <w:pPr>
              <w:pStyle w:val="ConsPlusNormal0"/>
              <w:jc w:val="center"/>
            </w:pPr>
            <w:r>
              <w:t>Код вида отхода по классификации Базельской конвенции о контроле за</w:t>
            </w:r>
            <w:r>
              <w:t xml:space="preserve"> трансграничной перевозкой опасных отходов и их удалением от 22 марта 1989 года</w:t>
            </w:r>
          </w:p>
        </w:tc>
      </w:tr>
      <w:tr w:rsidR="008F3876">
        <w:tc>
          <w:tcPr>
            <w:tcW w:w="3572" w:type="dxa"/>
            <w:vMerge/>
            <w:tcBorders>
              <w:top w:val="single" w:sz="4" w:space="0" w:color="auto"/>
              <w:bottom w:val="single" w:sz="4" w:space="0" w:color="auto"/>
            </w:tcBorders>
          </w:tcPr>
          <w:p w:rsidR="008F3876" w:rsidRDefault="008F3876">
            <w:pPr>
              <w:pStyle w:val="ConsPlusNormal0"/>
            </w:pPr>
          </w:p>
        </w:tc>
        <w:tc>
          <w:tcPr>
            <w:tcW w:w="1814" w:type="dxa"/>
            <w:vMerge/>
            <w:tcBorders>
              <w:top w:val="single" w:sz="4" w:space="0" w:color="auto"/>
              <w:bottom w:val="single" w:sz="4" w:space="0" w:color="auto"/>
            </w:tcBorders>
          </w:tcPr>
          <w:p w:rsidR="008F3876" w:rsidRDefault="008F3876">
            <w:pPr>
              <w:pStyle w:val="ConsPlusNormal0"/>
            </w:pPr>
          </w:p>
        </w:tc>
        <w:tc>
          <w:tcPr>
            <w:tcW w:w="1701" w:type="dxa"/>
            <w:tcBorders>
              <w:top w:val="single" w:sz="4" w:space="0" w:color="auto"/>
              <w:bottom w:val="single" w:sz="4" w:space="0" w:color="auto"/>
            </w:tcBorders>
          </w:tcPr>
          <w:p w:rsidR="008F3876" w:rsidRDefault="00163537">
            <w:pPr>
              <w:pStyle w:val="ConsPlusNormal0"/>
              <w:jc w:val="center"/>
            </w:pPr>
            <w:r>
              <w:t>объединенный перечень отходов A, B</w:t>
            </w:r>
          </w:p>
        </w:tc>
        <w:tc>
          <w:tcPr>
            <w:tcW w:w="1757" w:type="dxa"/>
            <w:tcBorders>
              <w:top w:val="single" w:sz="4" w:space="0" w:color="auto"/>
              <w:bottom w:val="single" w:sz="4" w:space="0" w:color="auto"/>
            </w:tcBorders>
          </w:tcPr>
          <w:p w:rsidR="008F3876" w:rsidRDefault="00163537">
            <w:pPr>
              <w:pStyle w:val="ConsPlusNormal0"/>
              <w:jc w:val="center"/>
            </w:pPr>
            <w:r>
              <w:t>основной перечень регулируемых отходов Y</w:t>
            </w:r>
          </w:p>
        </w:tc>
      </w:tr>
      <w:tr w:rsidR="008F3876">
        <w:tblPrEx>
          <w:tblBorders>
            <w:left w:val="none" w:sz="0" w:space="0" w:color="auto"/>
            <w:right w:val="none" w:sz="0" w:space="0" w:color="auto"/>
            <w:insideH w:val="none" w:sz="0" w:space="0" w:color="auto"/>
            <w:insideV w:val="none" w:sz="0" w:space="0" w:color="auto"/>
          </w:tblBorders>
        </w:tblPrEx>
        <w:tc>
          <w:tcPr>
            <w:tcW w:w="3572" w:type="dxa"/>
            <w:tcBorders>
              <w:top w:val="single" w:sz="4" w:space="0" w:color="auto"/>
              <w:left w:val="nil"/>
              <w:bottom w:val="nil"/>
              <w:right w:val="nil"/>
            </w:tcBorders>
          </w:tcPr>
          <w:p w:rsidR="008F3876" w:rsidRDefault="00163537">
            <w:pPr>
              <w:pStyle w:val="ConsPlusNormal0"/>
            </w:pPr>
            <w:r>
              <w:t>1. Шлак гранулированный (шлаковый песок), получаемый в процессе производства черных металлов</w:t>
            </w:r>
          </w:p>
        </w:tc>
        <w:tc>
          <w:tcPr>
            <w:tcW w:w="1814" w:type="dxa"/>
            <w:tcBorders>
              <w:top w:val="single" w:sz="4" w:space="0" w:color="auto"/>
              <w:left w:val="nil"/>
              <w:bottom w:val="nil"/>
              <w:right w:val="nil"/>
            </w:tcBorders>
          </w:tcPr>
          <w:p w:rsidR="008F3876" w:rsidRDefault="00163537">
            <w:pPr>
              <w:pStyle w:val="ConsPlusNormal0"/>
            </w:pPr>
            <w:r>
              <w:t>2618 00 000 0</w:t>
            </w:r>
          </w:p>
        </w:tc>
        <w:tc>
          <w:tcPr>
            <w:tcW w:w="1701" w:type="dxa"/>
            <w:tcBorders>
              <w:top w:val="single" w:sz="4" w:space="0" w:color="auto"/>
              <w:left w:val="nil"/>
              <w:bottom w:val="nil"/>
              <w:right w:val="nil"/>
            </w:tcBorders>
          </w:tcPr>
          <w:p w:rsidR="008F3876" w:rsidRDefault="00163537">
            <w:pPr>
              <w:pStyle w:val="ConsPlusNormal0"/>
            </w:pPr>
            <w:r>
              <w:t>B1200</w:t>
            </w:r>
          </w:p>
        </w:tc>
        <w:tc>
          <w:tcPr>
            <w:tcW w:w="1757" w:type="dxa"/>
            <w:tcBorders>
              <w:top w:val="single" w:sz="4" w:space="0" w:color="auto"/>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3572" w:type="dxa"/>
            <w:tcBorders>
              <w:top w:val="nil"/>
              <w:left w:val="nil"/>
              <w:bottom w:val="nil"/>
              <w:right w:val="nil"/>
            </w:tcBorders>
          </w:tcPr>
          <w:p w:rsidR="008F3876" w:rsidRDefault="00163537">
            <w:pPr>
              <w:pStyle w:val="ConsPlusNormal0"/>
            </w:pPr>
            <w:r>
              <w:t>2. Шлак, дросс (кроме гранулированного шлака), окалина и прочие отходы производства черных металлов</w:t>
            </w:r>
          </w:p>
        </w:tc>
        <w:tc>
          <w:tcPr>
            <w:tcW w:w="1814" w:type="dxa"/>
            <w:tcBorders>
              <w:top w:val="nil"/>
              <w:left w:val="nil"/>
              <w:bottom w:val="nil"/>
              <w:right w:val="nil"/>
            </w:tcBorders>
          </w:tcPr>
          <w:p w:rsidR="008F3876" w:rsidRDefault="00163537">
            <w:pPr>
              <w:pStyle w:val="ConsPlusNormal0"/>
            </w:pPr>
            <w:r>
              <w:t>2619 00</w:t>
            </w:r>
          </w:p>
        </w:tc>
        <w:tc>
          <w:tcPr>
            <w:tcW w:w="1701" w:type="dxa"/>
            <w:tcBorders>
              <w:top w:val="nil"/>
              <w:left w:val="nil"/>
              <w:bottom w:val="nil"/>
              <w:right w:val="nil"/>
            </w:tcBorders>
          </w:tcPr>
          <w:p w:rsidR="008F3876" w:rsidRDefault="00163537">
            <w:pPr>
              <w:pStyle w:val="ConsPlusNormal0"/>
            </w:pPr>
            <w:r>
              <w:t>B1210,</w:t>
            </w:r>
          </w:p>
          <w:p w:rsidR="008F3876" w:rsidRDefault="00163537">
            <w:pPr>
              <w:pStyle w:val="ConsPlusNormal0"/>
            </w:pPr>
            <w:r>
              <w:t>B1230</w:t>
            </w:r>
          </w:p>
        </w:tc>
        <w:tc>
          <w:tcPr>
            <w:tcW w:w="1757"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3572" w:type="dxa"/>
            <w:tcBorders>
              <w:top w:val="nil"/>
              <w:left w:val="nil"/>
              <w:bottom w:val="nil"/>
              <w:right w:val="nil"/>
            </w:tcBorders>
          </w:tcPr>
          <w:p w:rsidR="008F3876" w:rsidRDefault="00163537">
            <w:pPr>
              <w:pStyle w:val="ConsPlusNormal0"/>
            </w:pPr>
            <w:r>
              <w:t>3. Окалина, содержащая окись меди</w:t>
            </w:r>
          </w:p>
        </w:tc>
        <w:tc>
          <w:tcPr>
            <w:tcW w:w="1814" w:type="dxa"/>
            <w:tcBorders>
              <w:top w:val="nil"/>
              <w:left w:val="nil"/>
              <w:bottom w:val="nil"/>
              <w:right w:val="nil"/>
            </w:tcBorders>
          </w:tcPr>
          <w:p w:rsidR="008F3876" w:rsidRDefault="00163537">
            <w:pPr>
              <w:pStyle w:val="ConsPlusNormal0"/>
            </w:pPr>
            <w:r>
              <w:t>из 2620 30 000 0</w:t>
            </w:r>
          </w:p>
        </w:tc>
        <w:tc>
          <w:tcPr>
            <w:tcW w:w="1701" w:type="dxa"/>
            <w:tcBorders>
              <w:top w:val="nil"/>
              <w:left w:val="nil"/>
              <w:bottom w:val="nil"/>
              <w:right w:val="nil"/>
            </w:tcBorders>
          </w:tcPr>
          <w:p w:rsidR="008F3876" w:rsidRDefault="00163537">
            <w:pPr>
              <w:pStyle w:val="ConsPlusNormal0"/>
            </w:pPr>
            <w:r>
              <w:t>B1240</w:t>
            </w:r>
          </w:p>
        </w:tc>
        <w:tc>
          <w:tcPr>
            <w:tcW w:w="1757" w:type="dxa"/>
            <w:tcBorders>
              <w:top w:val="nil"/>
              <w:left w:val="nil"/>
              <w:bottom w:val="nil"/>
              <w:right w:val="nil"/>
            </w:tcBorders>
          </w:tcPr>
          <w:p w:rsidR="008F3876" w:rsidRDefault="00163537">
            <w:pPr>
              <w:pStyle w:val="ConsPlusNormal0"/>
            </w:pPr>
            <w:r>
              <w:t>Y22</w:t>
            </w:r>
          </w:p>
        </w:tc>
      </w:tr>
      <w:tr w:rsidR="008F3876">
        <w:tblPrEx>
          <w:tblBorders>
            <w:left w:val="none" w:sz="0" w:space="0" w:color="auto"/>
            <w:right w:val="none" w:sz="0" w:space="0" w:color="auto"/>
            <w:insideH w:val="none" w:sz="0" w:space="0" w:color="auto"/>
            <w:insideV w:val="none" w:sz="0" w:space="0" w:color="auto"/>
          </w:tblBorders>
        </w:tblPrEx>
        <w:tc>
          <w:tcPr>
            <w:tcW w:w="3572" w:type="dxa"/>
            <w:tcBorders>
              <w:top w:val="nil"/>
              <w:left w:val="nil"/>
              <w:bottom w:val="nil"/>
              <w:right w:val="nil"/>
            </w:tcBorders>
          </w:tcPr>
          <w:p w:rsidR="008F3876" w:rsidRDefault="00163537">
            <w:pPr>
              <w:pStyle w:val="ConsPlusNormal0"/>
            </w:pPr>
            <w:r>
              <w:t>4. Шлак, зола и остатки (кроме образующихся в производстве черных металлов), содержащие металлы, мышьяк или их соединения, в том числе:</w:t>
            </w:r>
          </w:p>
        </w:tc>
        <w:tc>
          <w:tcPr>
            <w:tcW w:w="1814" w:type="dxa"/>
            <w:tcBorders>
              <w:top w:val="nil"/>
              <w:left w:val="nil"/>
              <w:bottom w:val="nil"/>
              <w:right w:val="nil"/>
            </w:tcBorders>
          </w:tcPr>
          <w:p w:rsidR="008F3876" w:rsidRDefault="00163537">
            <w:pPr>
              <w:pStyle w:val="ConsPlusNormal0"/>
            </w:pPr>
            <w:r>
              <w:t>2620</w:t>
            </w:r>
          </w:p>
        </w:tc>
        <w:tc>
          <w:tcPr>
            <w:tcW w:w="1701" w:type="dxa"/>
            <w:tcBorders>
              <w:top w:val="nil"/>
              <w:left w:val="nil"/>
              <w:bottom w:val="nil"/>
              <w:right w:val="nil"/>
            </w:tcBorders>
          </w:tcPr>
          <w:p w:rsidR="008F3876" w:rsidRDefault="008F3876">
            <w:pPr>
              <w:pStyle w:val="ConsPlusNormal0"/>
            </w:pPr>
          </w:p>
        </w:tc>
        <w:tc>
          <w:tcPr>
            <w:tcW w:w="1757"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3572" w:type="dxa"/>
            <w:tcBorders>
              <w:top w:val="nil"/>
              <w:left w:val="nil"/>
              <w:bottom w:val="nil"/>
              <w:right w:val="nil"/>
            </w:tcBorders>
          </w:tcPr>
          <w:p w:rsidR="008F3876" w:rsidRDefault="00163537">
            <w:pPr>
              <w:pStyle w:val="ConsPlusNormal0"/>
              <w:ind w:left="283"/>
              <w:jc w:val="both"/>
            </w:pPr>
            <w:r>
              <w:t>гартцинк</w:t>
            </w:r>
          </w:p>
        </w:tc>
        <w:tc>
          <w:tcPr>
            <w:tcW w:w="1814" w:type="dxa"/>
            <w:tcBorders>
              <w:top w:val="nil"/>
              <w:left w:val="nil"/>
              <w:bottom w:val="nil"/>
              <w:right w:val="nil"/>
            </w:tcBorders>
          </w:tcPr>
          <w:p w:rsidR="008F3876" w:rsidRDefault="00163537">
            <w:pPr>
              <w:pStyle w:val="ConsPlusNormal0"/>
            </w:pPr>
            <w:r>
              <w:t>2620 11 000 0</w:t>
            </w:r>
          </w:p>
        </w:tc>
        <w:tc>
          <w:tcPr>
            <w:tcW w:w="1701" w:type="dxa"/>
            <w:tcBorders>
              <w:top w:val="nil"/>
              <w:left w:val="nil"/>
              <w:bottom w:val="nil"/>
              <w:right w:val="nil"/>
            </w:tcBorders>
          </w:tcPr>
          <w:p w:rsidR="008F3876" w:rsidRDefault="008F3876">
            <w:pPr>
              <w:pStyle w:val="ConsPlusNormal0"/>
            </w:pPr>
          </w:p>
        </w:tc>
        <w:tc>
          <w:tcPr>
            <w:tcW w:w="1757"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3572" w:type="dxa"/>
            <w:tcBorders>
              <w:top w:val="nil"/>
              <w:left w:val="nil"/>
              <w:bottom w:val="nil"/>
              <w:right w:val="nil"/>
            </w:tcBorders>
          </w:tcPr>
          <w:p w:rsidR="008F3876" w:rsidRDefault="00163537">
            <w:pPr>
              <w:pStyle w:val="ConsPlusNormal0"/>
              <w:ind w:left="283"/>
              <w:jc w:val="both"/>
            </w:pPr>
            <w:r>
              <w:t>съем свинцовый, изгарь свинцовая, шлам свинцовый с содержанием свинца 30% и более</w:t>
            </w:r>
          </w:p>
        </w:tc>
        <w:tc>
          <w:tcPr>
            <w:tcW w:w="1814" w:type="dxa"/>
            <w:tcBorders>
              <w:top w:val="nil"/>
              <w:left w:val="nil"/>
              <w:bottom w:val="nil"/>
              <w:right w:val="nil"/>
            </w:tcBorders>
          </w:tcPr>
          <w:p w:rsidR="008F3876" w:rsidRDefault="00163537">
            <w:pPr>
              <w:pStyle w:val="ConsPlusNormal0"/>
            </w:pPr>
            <w:r>
              <w:t>из 2620 21 000 0 -</w:t>
            </w:r>
          </w:p>
          <w:p w:rsidR="008F3876" w:rsidRDefault="00163537">
            <w:pPr>
              <w:pStyle w:val="ConsPlusNormal0"/>
            </w:pPr>
            <w:r>
              <w:t>из 2620 29 000 0</w:t>
            </w:r>
          </w:p>
        </w:tc>
        <w:tc>
          <w:tcPr>
            <w:tcW w:w="1701" w:type="dxa"/>
            <w:tcBorders>
              <w:top w:val="nil"/>
              <w:left w:val="nil"/>
              <w:bottom w:val="nil"/>
              <w:right w:val="nil"/>
            </w:tcBorders>
          </w:tcPr>
          <w:p w:rsidR="008F3876" w:rsidRDefault="008F3876">
            <w:pPr>
              <w:pStyle w:val="ConsPlusNormal0"/>
            </w:pPr>
          </w:p>
        </w:tc>
        <w:tc>
          <w:tcPr>
            <w:tcW w:w="1757" w:type="dxa"/>
            <w:tcBorders>
              <w:top w:val="nil"/>
              <w:left w:val="nil"/>
              <w:bottom w:val="nil"/>
              <w:right w:val="nil"/>
            </w:tcBorders>
          </w:tcPr>
          <w:p w:rsidR="008F3876" w:rsidRDefault="00163537">
            <w:pPr>
              <w:pStyle w:val="ConsPlusNormal0"/>
            </w:pPr>
            <w:r>
              <w:t>Y31</w:t>
            </w:r>
          </w:p>
        </w:tc>
      </w:tr>
      <w:tr w:rsidR="008F3876">
        <w:tblPrEx>
          <w:tblBorders>
            <w:left w:val="none" w:sz="0" w:space="0" w:color="auto"/>
            <w:right w:val="none" w:sz="0" w:space="0" w:color="auto"/>
            <w:insideH w:val="none" w:sz="0" w:space="0" w:color="auto"/>
            <w:insideV w:val="none" w:sz="0" w:space="0" w:color="auto"/>
          </w:tblBorders>
        </w:tblPrEx>
        <w:tc>
          <w:tcPr>
            <w:tcW w:w="3572" w:type="dxa"/>
            <w:tcBorders>
              <w:top w:val="nil"/>
              <w:left w:val="nil"/>
              <w:bottom w:val="nil"/>
              <w:right w:val="nil"/>
            </w:tcBorders>
          </w:tcPr>
          <w:p w:rsidR="008F3876" w:rsidRDefault="00163537">
            <w:pPr>
              <w:pStyle w:val="ConsPlusNormal0"/>
              <w:ind w:left="283"/>
              <w:jc w:val="both"/>
            </w:pPr>
            <w:r>
              <w:t>алюминиевый шлак</w:t>
            </w:r>
          </w:p>
        </w:tc>
        <w:tc>
          <w:tcPr>
            <w:tcW w:w="1814" w:type="dxa"/>
            <w:tcBorders>
              <w:top w:val="nil"/>
              <w:left w:val="nil"/>
              <w:bottom w:val="nil"/>
              <w:right w:val="nil"/>
            </w:tcBorders>
          </w:tcPr>
          <w:p w:rsidR="008F3876" w:rsidRDefault="00163537">
            <w:pPr>
              <w:pStyle w:val="ConsPlusNormal0"/>
            </w:pPr>
            <w:r>
              <w:t>из 2620 40 000 0</w:t>
            </w:r>
          </w:p>
        </w:tc>
        <w:tc>
          <w:tcPr>
            <w:tcW w:w="1701" w:type="dxa"/>
            <w:tcBorders>
              <w:top w:val="nil"/>
              <w:left w:val="nil"/>
              <w:bottom w:val="nil"/>
              <w:right w:val="nil"/>
            </w:tcBorders>
          </w:tcPr>
          <w:p w:rsidR="008F3876" w:rsidRDefault="00163537">
            <w:pPr>
              <w:pStyle w:val="ConsPlusNormal0"/>
            </w:pPr>
            <w:r>
              <w:t>B1100</w:t>
            </w:r>
          </w:p>
        </w:tc>
        <w:tc>
          <w:tcPr>
            <w:tcW w:w="1757"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3572" w:type="dxa"/>
            <w:tcBorders>
              <w:top w:val="nil"/>
              <w:left w:val="nil"/>
              <w:bottom w:val="nil"/>
              <w:right w:val="nil"/>
            </w:tcBorders>
          </w:tcPr>
          <w:p w:rsidR="008F3876" w:rsidRDefault="00163537">
            <w:pPr>
              <w:pStyle w:val="ConsPlusNormal0"/>
              <w:ind w:left="283"/>
              <w:jc w:val="both"/>
            </w:pPr>
            <w:r>
              <w:t>солевые шлаки, содержащие магний</w:t>
            </w:r>
          </w:p>
        </w:tc>
        <w:tc>
          <w:tcPr>
            <w:tcW w:w="1814" w:type="dxa"/>
            <w:tcBorders>
              <w:top w:val="nil"/>
              <w:left w:val="nil"/>
              <w:bottom w:val="nil"/>
              <w:right w:val="nil"/>
            </w:tcBorders>
          </w:tcPr>
          <w:p w:rsidR="008F3876" w:rsidRDefault="00163537">
            <w:pPr>
              <w:pStyle w:val="ConsPlusNormal0"/>
            </w:pPr>
            <w:r>
              <w:t>из 2620 99 950 9</w:t>
            </w:r>
          </w:p>
        </w:tc>
        <w:tc>
          <w:tcPr>
            <w:tcW w:w="1701" w:type="dxa"/>
            <w:tcBorders>
              <w:top w:val="nil"/>
              <w:left w:val="nil"/>
              <w:bottom w:val="nil"/>
              <w:right w:val="nil"/>
            </w:tcBorders>
          </w:tcPr>
          <w:p w:rsidR="008F3876" w:rsidRDefault="008F3876">
            <w:pPr>
              <w:pStyle w:val="ConsPlusNormal0"/>
            </w:pPr>
          </w:p>
        </w:tc>
        <w:tc>
          <w:tcPr>
            <w:tcW w:w="1757"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3572" w:type="dxa"/>
            <w:tcBorders>
              <w:top w:val="nil"/>
              <w:left w:val="nil"/>
              <w:bottom w:val="nil"/>
              <w:right w:val="nil"/>
            </w:tcBorders>
          </w:tcPr>
          <w:p w:rsidR="008F3876" w:rsidRDefault="00163537">
            <w:pPr>
              <w:pStyle w:val="ConsPlusNormal0"/>
              <w:ind w:left="283"/>
              <w:jc w:val="both"/>
            </w:pPr>
            <w:r>
              <w:t>съемы легкого металла, содержащие магний</w:t>
            </w:r>
          </w:p>
        </w:tc>
        <w:tc>
          <w:tcPr>
            <w:tcW w:w="1814" w:type="dxa"/>
            <w:tcBorders>
              <w:top w:val="nil"/>
              <w:left w:val="nil"/>
              <w:bottom w:val="nil"/>
              <w:right w:val="nil"/>
            </w:tcBorders>
          </w:tcPr>
          <w:p w:rsidR="008F3876" w:rsidRDefault="00163537">
            <w:pPr>
              <w:pStyle w:val="ConsPlusNormal0"/>
            </w:pPr>
            <w:r>
              <w:t>из 2620 99 950 9</w:t>
            </w:r>
          </w:p>
        </w:tc>
        <w:tc>
          <w:tcPr>
            <w:tcW w:w="1701" w:type="dxa"/>
            <w:tcBorders>
              <w:top w:val="nil"/>
              <w:left w:val="nil"/>
              <w:bottom w:val="nil"/>
              <w:right w:val="nil"/>
            </w:tcBorders>
          </w:tcPr>
          <w:p w:rsidR="008F3876" w:rsidRDefault="008F3876">
            <w:pPr>
              <w:pStyle w:val="ConsPlusNormal0"/>
            </w:pPr>
          </w:p>
        </w:tc>
        <w:tc>
          <w:tcPr>
            <w:tcW w:w="1757"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3572" w:type="dxa"/>
            <w:tcBorders>
              <w:top w:val="nil"/>
              <w:left w:val="nil"/>
              <w:bottom w:val="nil"/>
              <w:right w:val="nil"/>
            </w:tcBorders>
          </w:tcPr>
          <w:p w:rsidR="008F3876" w:rsidRDefault="00163537">
            <w:pPr>
              <w:pStyle w:val="ConsPlusNormal0"/>
              <w:ind w:left="283"/>
              <w:jc w:val="both"/>
            </w:pPr>
            <w:r>
              <w:lastRenderedPageBreak/>
              <w:t>отработанные катализаторы, пригодные только для извлечения металла или для производства химических реагентов</w:t>
            </w:r>
          </w:p>
        </w:tc>
        <w:tc>
          <w:tcPr>
            <w:tcW w:w="1814" w:type="dxa"/>
            <w:tcBorders>
              <w:top w:val="nil"/>
              <w:left w:val="nil"/>
              <w:bottom w:val="nil"/>
              <w:right w:val="nil"/>
            </w:tcBorders>
          </w:tcPr>
          <w:p w:rsidR="008F3876" w:rsidRDefault="00163537">
            <w:pPr>
              <w:pStyle w:val="ConsPlusNormal0"/>
            </w:pPr>
            <w:r>
              <w:t>из 2620</w:t>
            </w:r>
          </w:p>
        </w:tc>
        <w:tc>
          <w:tcPr>
            <w:tcW w:w="1701" w:type="dxa"/>
            <w:tcBorders>
              <w:top w:val="nil"/>
              <w:left w:val="nil"/>
              <w:bottom w:val="nil"/>
              <w:right w:val="nil"/>
            </w:tcBorders>
          </w:tcPr>
          <w:p w:rsidR="008F3876" w:rsidRDefault="00163537">
            <w:pPr>
              <w:pStyle w:val="ConsPlusNormal0"/>
            </w:pPr>
            <w:r>
              <w:t>A1140, A2030</w:t>
            </w:r>
          </w:p>
        </w:tc>
        <w:tc>
          <w:tcPr>
            <w:tcW w:w="1757"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3572" w:type="dxa"/>
            <w:tcBorders>
              <w:top w:val="nil"/>
              <w:left w:val="nil"/>
              <w:bottom w:val="nil"/>
              <w:right w:val="nil"/>
            </w:tcBorders>
          </w:tcPr>
          <w:p w:rsidR="008F3876" w:rsidRDefault="00163537">
            <w:pPr>
              <w:pStyle w:val="ConsPlusNormal0"/>
            </w:pPr>
            <w:r>
              <w:t>5. Отходы, в состав которых в качестве компонента или загрязнителя входит любое из следующих веществ:</w:t>
            </w:r>
          </w:p>
        </w:tc>
        <w:tc>
          <w:tcPr>
            <w:tcW w:w="1814" w:type="dxa"/>
            <w:tcBorders>
              <w:top w:val="nil"/>
              <w:left w:val="nil"/>
              <w:bottom w:val="nil"/>
              <w:right w:val="nil"/>
            </w:tcBorders>
          </w:tcPr>
          <w:p w:rsidR="008F3876" w:rsidRDefault="00163537">
            <w:pPr>
              <w:pStyle w:val="ConsPlusNormal0"/>
            </w:pPr>
            <w:r>
              <w:t>из 2620</w:t>
            </w:r>
          </w:p>
          <w:p w:rsidR="008F3876" w:rsidRDefault="00163537">
            <w:pPr>
              <w:pStyle w:val="ConsPlusNormal0"/>
            </w:pPr>
            <w:r>
              <w:t>из 3825</w:t>
            </w:r>
          </w:p>
        </w:tc>
        <w:tc>
          <w:tcPr>
            <w:tcW w:w="1701" w:type="dxa"/>
            <w:tcBorders>
              <w:top w:val="nil"/>
              <w:left w:val="nil"/>
              <w:bottom w:val="nil"/>
              <w:right w:val="nil"/>
            </w:tcBorders>
          </w:tcPr>
          <w:p w:rsidR="008F3876" w:rsidRDefault="008F3876">
            <w:pPr>
              <w:pStyle w:val="ConsPlusNormal0"/>
            </w:pPr>
          </w:p>
        </w:tc>
        <w:tc>
          <w:tcPr>
            <w:tcW w:w="1757"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3572" w:type="dxa"/>
            <w:tcBorders>
              <w:top w:val="nil"/>
              <w:left w:val="nil"/>
              <w:bottom w:val="nil"/>
              <w:right w:val="nil"/>
            </w:tcBorders>
          </w:tcPr>
          <w:p w:rsidR="008F3876" w:rsidRDefault="00163537">
            <w:pPr>
              <w:pStyle w:val="ConsPlusNormal0"/>
              <w:ind w:left="283"/>
              <w:jc w:val="both"/>
            </w:pPr>
            <w:r>
              <w:t>карбонилы металлов</w:t>
            </w:r>
          </w:p>
        </w:tc>
        <w:tc>
          <w:tcPr>
            <w:tcW w:w="1814" w:type="dxa"/>
            <w:tcBorders>
              <w:top w:val="nil"/>
              <w:left w:val="nil"/>
              <w:bottom w:val="nil"/>
              <w:right w:val="nil"/>
            </w:tcBorders>
          </w:tcPr>
          <w:p w:rsidR="008F3876" w:rsidRDefault="008F3876">
            <w:pPr>
              <w:pStyle w:val="ConsPlusNormal0"/>
            </w:pPr>
          </w:p>
        </w:tc>
        <w:tc>
          <w:tcPr>
            <w:tcW w:w="1701" w:type="dxa"/>
            <w:tcBorders>
              <w:top w:val="nil"/>
              <w:left w:val="nil"/>
              <w:bottom w:val="nil"/>
              <w:right w:val="nil"/>
            </w:tcBorders>
          </w:tcPr>
          <w:p w:rsidR="008F3876" w:rsidRDefault="008F3876">
            <w:pPr>
              <w:pStyle w:val="ConsPlusNormal0"/>
            </w:pPr>
          </w:p>
        </w:tc>
        <w:tc>
          <w:tcPr>
            <w:tcW w:w="1757" w:type="dxa"/>
            <w:tcBorders>
              <w:top w:val="nil"/>
              <w:left w:val="nil"/>
              <w:bottom w:val="nil"/>
              <w:right w:val="nil"/>
            </w:tcBorders>
          </w:tcPr>
          <w:p w:rsidR="008F3876" w:rsidRDefault="00163537">
            <w:pPr>
              <w:pStyle w:val="ConsPlusNormal0"/>
            </w:pPr>
            <w:r>
              <w:t>Y19</w:t>
            </w:r>
          </w:p>
        </w:tc>
      </w:tr>
      <w:tr w:rsidR="008F3876">
        <w:tblPrEx>
          <w:tblBorders>
            <w:left w:val="none" w:sz="0" w:space="0" w:color="auto"/>
            <w:right w:val="none" w:sz="0" w:space="0" w:color="auto"/>
            <w:insideH w:val="none" w:sz="0" w:space="0" w:color="auto"/>
            <w:insideV w:val="none" w:sz="0" w:space="0" w:color="auto"/>
          </w:tblBorders>
        </w:tblPrEx>
        <w:tc>
          <w:tcPr>
            <w:tcW w:w="3572" w:type="dxa"/>
            <w:tcBorders>
              <w:top w:val="nil"/>
              <w:left w:val="nil"/>
              <w:bottom w:val="nil"/>
              <w:right w:val="nil"/>
            </w:tcBorders>
          </w:tcPr>
          <w:p w:rsidR="008F3876" w:rsidRDefault="00163537">
            <w:pPr>
              <w:pStyle w:val="ConsPlusNormal0"/>
              <w:ind w:left="283"/>
              <w:jc w:val="both"/>
            </w:pPr>
            <w:r>
              <w:t>соединения шестивалентного хрома</w:t>
            </w:r>
          </w:p>
        </w:tc>
        <w:tc>
          <w:tcPr>
            <w:tcW w:w="1814" w:type="dxa"/>
            <w:tcBorders>
              <w:top w:val="nil"/>
              <w:left w:val="nil"/>
              <w:bottom w:val="nil"/>
              <w:right w:val="nil"/>
            </w:tcBorders>
          </w:tcPr>
          <w:p w:rsidR="008F3876" w:rsidRDefault="00163537">
            <w:pPr>
              <w:pStyle w:val="ConsPlusNormal0"/>
            </w:pPr>
            <w:r>
              <w:t>из 2620 91 000 0</w:t>
            </w:r>
          </w:p>
          <w:p w:rsidR="008F3876" w:rsidRDefault="00163537">
            <w:pPr>
              <w:pStyle w:val="ConsPlusNormal0"/>
            </w:pPr>
            <w:r>
              <w:t>из 3825</w:t>
            </w:r>
          </w:p>
        </w:tc>
        <w:tc>
          <w:tcPr>
            <w:tcW w:w="1701" w:type="dxa"/>
            <w:tcBorders>
              <w:top w:val="nil"/>
              <w:left w:val="nil"/>
              <w:bottom w:val="nil"/>
              <w:right w:val="nil"/>
            </w:tcBorders>
          </w:tcPr>
          <w:p w:rsidR="008F3876" w:rsidRDefault="008F3876">
            <w:pPr>
              <w:pStyle w:val="ConsPlusNormal0"/>
            </w:pPr>
          </w:p>
        </w:tc>
        <w:tc>
          <w:tcPr>
            <w:tcW w:w="1757" w:type="dxa"/>
            <w:tcBorders>
              <w:top w:val="nil"/>
              <w:left w:val="nil"/>
              <w:bottom w:val="nil"/>
              <w:right w:val="nil"/>
            </w:tcBorders>
          </w:tcPr>
          <w:p w:rsidR="008F3876" w:rsidRDefault="00163537">
            <w:pPr>
              <w:pStyle w:val="ConsPlusNormal0"/>
            </w:pPr>
            <w:r>
              <w:t>Y21</w:t>
            </w:r>
          </w:p>
        </w:tc>
      </w:tr>
      <w:tr w:rsidR="008F3876">
        <w:tblPrEx>
          <w:tblBorders>
            <w:left w:val="none" w:sz="0" w:space="0" w:color="auto"/>
            <w:right w:val="none" w:sz="0" w:space="0" w:color="auto"/>
            <w:insideH w:val="none" w:sz="0" w:space="0" w:color="auto"/>
            <w:insideV w:val="none" w:sz="0" w:space="0" w:color="auto"/>
          </w:tblBorders>
        </w:tblPrEx>
        <w:tc>
          <w:tcPr>
            <w:tcW w:w="3572" w:type="dxa"/>
            <w:tcBorders>
              <w:top w:val="nil"/>
              <w:left w:val="nil"/>
              <w:bottom w:val="nil"/>
              <w:right w:val="nil"/>
            </w:tcBorders>
          </w:tcPr>
          <w:p w:rsidR="008F3876" w:rsidRDefault="00163537">
            <w:pPr>
              <w:pStyle w:val="ConsPlusNormal0"/>
            </w:pPr>
            <w:r>
              <w:t>6. Пыль и остатки от газовых очистных систем медеплавильных заводов</w:t>
            </w:r>
          </w:p>
        </w:tc>
        <w:tc>
          <w:tcPr>
            <w:tcW w:w="1814" w:type="dxa"/>
            <w:tcBorders>
              <w:top w:val="nil"/>
              <w:left w:val="nil"/>
              <w:bottom w:val="nil"/>
              <w:right w:val="nil"/>
            </w:tcBorders>
          </w:tcPr>
          <w:p w:rsidR="008F3876" w:rsidRDefault="00163537">
            <w:pPr>
              <w:pStyle w:val="ConsPlusNormal0"/>
            </w:pPr>
            <w:r>
              <w:t>из 2620 30 000 0</w:t>
            </w:r>
          </w:p>
        </w:tc>
        <w:tc>
          <w:tcPr>
            <w:tcW w:w="1701" w:type="dxa"/>
            <w:tcBorders>
              <w:top w:val="nil"/>
              <w:left w:val="nil"/>
              <w:bottom w:val="nil"/>
              <w:right w:val="nil"/>
            </w:tcBorders>
          </w:tcPr>
          <w:p w:rsidR="008F3876" w:rsidRDefault="00163537">
            <w:pPr>
              <w:pStyle w:val="ConsPlusNormal0"/>
            </w:pPr>
            <w:r>
              <w:t>A1110</w:t>
            </w:r>
          </w:p>
        </w:tc>
        <w:tc>
          <w:tcPr>
            <w:tcW w:w="1757"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3572" w:type="dxa"/>
            <w:tcBorders>
              <w:top w:val="nil"/>
              <w:left w:val="nil"/>
              <w:bottom w:val="nil"/>
              <w:right w:val="nil"/>
            </w:tcBorders>
          </w:tcPr>
          <w:p w:rsidR="008F3876" w:rsidRDefault="00163537">
            <w:pPr>
              <w:pStyle w:val="ConsPlusNormal0"/>
            </w:pPr>
            <w:r>
              <w:t>7. Отходы в виде шлама от операций электролитического выделения и очистки меди (за исключением анодного шлама)</w:t>
            </w:r>
          </w:p>
        </w:tc>
        <w:tc>
          <w:tcPr>
            <w:tcW w:w="1814" w:type="dxa"/>
            <w:tcBorders>
              <w:top w:val="nil"/>
              <w:left w:val="nil"/>
              <w:bottom w:val="nil"/>
              <w:right w:val="nil"/>
            </w:tcBorders>
          </w:tcPr>
          <w:p w:rsidR="008F3876" w:rsidRDefault="00163537">
            <w:pPr>
              <w:pStyle w:val="ConsPlusNormal0"/>
            </w:pPr>
            <w:r>
              <w:t>из 2620 30 000 0</w:t>
            </w:r>
          </w:p>
        </w:tc>
        <w:tc>
          <w:tcPr>
            <w:tcW w:w="1701" w:type="dxa"/>
            <w:tcBorders>
              <w:top w:val="nil"/>
              <w:left w:val="nil"/>
              <w:bottom w:val="nil"/>
              <w:right w:val="nil"/>
            </w:tcBorders>
          </w:tcPr>
          <w:p w:rsidR="008F3876" w:rsidRDefault="00163537">
            <w:pPr>
              <w:pStyle w:val="ConsPlusNormal0"/>
            </w:pPr>
            <w:r>
              <w:t>A1120</w:t>
            </w:r>
          </w:p>
        </w:tc>
        <w:tc>
          <w:tcPr>
            <w:tcW w:w="1757" w:type="dxa"/>
            <w:tcBorders>
              <w:top w:val="nil"/>
              <w:left w:val="nil"/>
              <w:bottom w:val="nil"/>
              <w:right w:val="nil"/>
            </w:tcBorders>
          </w:tcPr>
          <w:p w:rsidR="008F3876" w:rsidRDefault="00163537">
            <w:pPr>
              <w:pStyle w:val="ConsPlusNormal0"/>
            </w:pPr>
            <w:r>
              <w:t>Y22</w:t>
            </w:r>
          </w:p>
        </w:tc>
      </w:tr>
      <w:tr w:rsidR="008F3876">
        <w:tblPrEx>
          <w:tblBorders>
            <w:left w:val="none" w:sz="0" w:space="0" w:color="auto"/>
            <w:right w:val="none" w:sz="0" w:space="0" w:color="auto"/>
            <w:insideH w:val="none" w:sz="0" w:space="0" w:color="auto"/>
            <w:insideV w:val="none" w:sz="0" w:space="0" w:color="auto"/>
          </w:tblBorders>
        </w:tblPrEx>
        <w:tc>
          <w:tcPr>
            <w:tcW w:w="3572" w:type="dxa"/>
            <w:tcBorders>
              <w:top w:val="nil"/>
              <w:left w:val="nil"/>
              <w:bottom w:val="nil"/>
              <w:right w:val="nil"/>
            </w:tcBorders>
          </w:tcPr>
          <w:p w:rsidR="008F3876" w:rsidRDefault="00163537">
            <w:pPr>
              <w:pStyle w:val="ConsPlusNormal0"/>
            </w:pPr>
            <w:r>
              <w:t>8. Отходы, содержащие хлорид меди или цианид меди</w:t>
            </w:r>
          </w:p>
        </w:tc>
        <w:tc>
          <w:tcPr>
            <w:tcW w:w="1814" w:type="dxa"/>
            <w:tcBorders>
              <w:top w:val="nil"/>
              <w:left w:val="nil"/>
              <w:bottom w:val="nil"/>
              <w:right w:val="nil"/>
            </w:tcBorders>
          </w:tcPr>
          <w:p w:rsidR="008F3876" w:rsidRDefault="00163537">
            <w:pPr>
              <w:pStyle w:val="ConsPlusNormal0"/>
            </w:pPr>
            <w:r>
              <w:t>из 2620 30 000 0</w:t>
            </w:r>
          </w:p>
          <w:p w:rsidR="008F3876" w:rsidRDefault="00163537">
            <w:pPr>
              <w:pStyle w:val="ConsPlusNormal0"/>
            </w:pPr>
            <w:r>
              <w:t>из 3825</w:t>
            </w:r>
          </w:p>
        </w:tc>
        <w:tc>
          <w:tcPr>
            <w:tcW w:w="1701" w:type="dxa"/>
            <w:tcBorders>
              <w:top w:val="nil"/>
              <w:left w:val="nil"/>
              <w:bottom w:val="nil"/>
              <w:right w:val="nil"/>
            </w:tcBorders>
          </w:tcPr>
          <w:p w:rsidR="008F3876" w:rsidRDefault="00163537">
            <w:pPr>
              <w:pStyle w:val="ConsPlusNormal0"/>
            </w:pPr>
            <w:r>
              <w:t>A1140</w:t>
            </w:r>
          </w:p>
        </w:tc>
        <w:tc>
          <w:tcPr>
            <w:tcW w:w="1757" w:type="dxa"/>
            <w:tcBorders>
              <w:top w:val="nil"/>
              <w:left w:val="nil"/>
              <w:bottom w:val="nil"/>
              <w:right w:val="nil"/>
            </w:tcBorders>
          </w:tcPr>
          <w:p w:rsidR="008F3876" w:rsidRDefault="00163537">
            <w:pPr>
              <w:pStyle w:val="ConsPlusNormal0"/>
            </w:pPr>
            <w:r>
              <w:t>Y22, Y33</w:t>
            </w:r>
          </w:p>
        </w:tc>
      </w:tr>
      <w:tr w:rsidR="008F3876">
        <w:tblPrEx>
          <w:tblBorders>
            <w:left w:val="none" w:sz="0" w:space="0" w:color="auto"/>
            <w:right w:val="none" w:sz="0" w:space="0" w:color="auto"/>
            <w:insideH w:val="none" w:sz="0" w:space="0" w:color="auto"/>
            <w:insideV w:val="none" w:sz="0" w:space="0" w:color="auto"/>
          </w:tblBorders>
        </w:tblPrEx>
        <w:tc>
          <w:tcPr>
            <w:tcW w:w="3572" w:type="dxa"/>
            <w:tcBorders>
              <w:top w:val="nil"/>
              <w:left w:val="nil"/>
              <w:bottom w:val="nil"/>
              <w:right w:val="nil"/>
            </w:tcBorders>
          </w:tcPr>
          <w:p w:rsidR="008F3876" w:rsidRDefault="00163537">
            <w:pPr>
              <w:pStyle w:val="ConsPlusNormal0"/>
            </w:pPr>
            <w:r>
              <w:t>9. Шлак, образующийся при производстве чугуна и стали, применяемый в качестве сырья для получения титановой губки и ванадия</w:t>
            </w:r>
          </w:p>
        </w:tc>
        <w:tc>
          <w:tcPr>
            <w:tcW w:w="1814" w:type="dxa"/>
            <w:tcBorders>
              <w:top w:val="nil"/>
              <w:left w:val="nil"/>
              <w:bottom w:val="nil"/>
              <w:right w:val="nil"/>
            </w:tcBorders>
          </w:tcPr>
          <w:p w:rsidR="008F3876" w:rsidRDefault="00163537">
            <w:pPr>
              <w:pStyle w:val="ConsPlusNormal0"/>
            </w:pPr>
            <w:r>
              <w:t>из 2619 00 900 0</w:t>
            </w:r>
          </w:p>
        </w:tc>
        <w:tc>
          <w:tcPr>
            <w:tcW w:w="1701" w:type="dxa"/>
            <w:tcBorders>
              <w:top w:val="nil"/>
              <w:left w:val="nil"/>
              <w:bottom w:val="nil"/>
              <w:right w:val="nil"/>
            </w:tcBorders>
          </w:tcPr>
          <w:p w:rsidR="008F3876" w:rsidRDefault="00163537">
            <w:pPr>
              <w:pStyle w:val="ConsPlusNormal0"/>
            </w:pPr>
            <w:r>
              <w:t>B1210</w:t>
            </w:r>
          </w:p>
        </w:tc>
        <w:tc>
          <w:tcPr>
            <w:tcW w:w="1757"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3572" w:type="dxa"/>
            <w:tcBorders>
              <w:top w:val="nil"/>
              <w:left w:val="nil"/>
              <w:bottom w:val="nil"/>
              <w:right w:val="nil"/>
            </w:tcBorders>
          </w:tcPr>
          <w:p w:rsidR="008F3876" w:rsidRDefault="00163537">
            <w:pPr>
              <w:pStyle w:val="ConsPlusNormal0"/>
            </w:pPr>
            <w:r>
              <w:t>10. Зола от сжигания печатных плат, содержащая драгоценный металл (металлы) или соединения драгоценного металла (металлов)</w:t>
            </w:r>
          </w:p>
        </w:tc>
        <w:tc>
          <w:tcPr>
            <w:tcW w:w="1814" w:type="dxa"/>
            <w:tcBorders>
              <w:top w:val="nil"/>
              <w:left w:val="nil"/>
              <w:bottom w:val="nil"/>
              <w:right w:val="nil"/>
            </w:tcBorders>
          </w:tcPr>
          <w:p w:rsidR="008F3876" w:rsidRDefault="00163537">
            <w:pPr>
              <w:pStyle w:val="ConsPlusNormal0"/>
            </w:pPr>
            <w:r>
              <w:t>из 7112 30 000 0</w:t>
            </w:r>
          </w:p>
        </w:tc>
        <w:tc>
          <w:tcPr>
            <w:tcW w:w="1701" w:type="dxa"/>
            <w:tcBorders>
              <w:top w:val="nil"/>
              <w:left w:val="nil"/>
              <w:bottom w:val="nil"/>
              <w:right w:val="nil"/>
            </w:tcBorders>
          </w:tcPr>
          <w:p w:rsidR="008F3876" w:rsidRDefault="00163537">
            <w:pPr>
              <w:pStyle w:val="ConsPlusNormal0"/>
            </w:pPr>
            <w:r>
              <w:t>A1150</w:t>
            </w:r>
          </w:p>
        </w:tc>
        <w:tc>
          <w:tcPr>
            <w:tcW w:w="1757" w:type="dxa"/>
            <w:tcBorders>
              <w:top w:val="nil"/>
              <w:left w:val="nil"/>
              <w:bottom w:val="nil"/>
              <w:right w:val="nil"/>
            </w:tcBorders>
          </w:tcPr>
          <w:p w:rsidR="008F3876" w:rsidRDefault="00163537">
            <w:pPr>
              <w:pStyle w:val="ConsPlusNormal0"/>
            </w:pPr>
            <w:r>
              <w:t>Y18</w:t>
            </w:r>
          </w:p>
        </w:tc>
      </w:tr>
      <w:tr w:rsidR="008F3876">
        <w:tblPrEx>
          <w:tblBorders>
            <w:left w:val="none" w:sz="0" w:space="0" w:color="auto"/>
            <w:right w:val="none" w:sz="0" w:space="0" w:color="auto"/>
            <w:insideH w:val="none" w:sz="0" w:space="0" w:color="auto"/>
            <w:insideV w:val="none" w:sz="0" w:space="0" w:color="auto"/>
          </w:tblBorders>
        </w:tblPrEx>
        <w:tc>
          <w:tcPr>
            <w:tcW w:w="3572" w:type="dxa"/>
            <w:tcBorders>
              <w:top w:val="nil"/>
              <w:left w:val="nil"/>
              <w:bottom w:val="nil"/>
              <w:right w:val="nil"/>
            </w:tcBorders>
          </w:tcPr>
          <w:p w:rsidR="008F3876" w:rsidRDefault="00163537">
            <w:pPr>
              <w:pStyle w:val="ConsPlusNormal0"/>
            </w:pPr>
            <w:r>
              <w:t>11. Зола, содержащая драгоценный металл (металлы) или соединения драгоценного металла (металлов), образую</w:t>
            </w:r>
            <w:r>
              <w:t>щаяся от сжигания фотопленки</w:t>
            </w:r>
          </w:p>
        </w:tc>
        <w:tc>
          <w:tcPr>
            <w:tcW w:w="1814" w:type="dxa"/>
            <w:tcBorders>
              <w:top w:val="nil"/>
              <w:left w:val="nil"/>
              <w:bottom w:val="nil"/>
              <w:right w:val="nil"/>
            </w:tcBorders>
          </w:tcPr>
          <w:p w:rsidR="008F3876" w:rsidRDefault="00163537">
            <w:pPr>
              <w:pStyle w:val="ConsPlusNormal0"/>
            </w:pPr>
            <w:r>
              <w:t>из 7112 30 000 0</w:t>
            </w:r>
          </w:p>
        </w:tc>
        <w:tc>
          <w:tcPr>
            <w:tcW w:w="1701" w:type="dxa"/>
            <w:tcBorders>
              <w:top w:val="nil"/>
              <w:left w:val="nil"/>
              <w:bottom w:val="nil"/>
              <w:right w:val="nil"/>
            </w:tcBorders>
          </w:tcPr>
          <w:p w:rsidR="008F3876" w:rsidRDefault="00163537">
            <w:pPr>
              <w:pStyle w:val="ConsPlusNormal0"/>
            </w:pPr>
            <w:r>
              <w:t>B1170</w:t>
            </w:r>
          </w:p>
        </w:tc>
        <w:tc>
          <w:tcPr>
            <w:tcW w:w="1757" w:type="dxa"/>
            <w:tcBorders>
              <w:top w:val="nil"/>
              <w:left w:val="nil"/>
              <w:bottom w:val="nil"/>
              <w:right w:val="nil"/>
            </w:tcBorders>
          </w:tcPr>
          <w:p w:rsidR="008F3876" w:rsidRDefault="00163537">
            <w:pPr>
              <w:pStyle w:val="ConsPlusNormal0"/>
            </w:pPr>
            <w:r>
              <w:t>Y18</w:t>
            </w:r>
          </w:p>
        </w:tc>
      </w:tr>
      <w:tr w:rsidR="008F3876">
        <w:tblPrEx>
          <w:tblBorders>
            <w:left w:val="none" w:sz="0" w:space="0" w:color="auto"/>
            <w:right w:val="none" w:sz="0" w:space="0" w:color="auto"/>
            <w:insideH w:val="none" w:sz="0" w:space="0" w:color="auto"/>
            <w:insideV w:val="none" w:sz="0" w:space="0" w:color="auto"/>
          </w:tblBorders>
        </w:tblPrEx>
        <w:tc>
          <w:tcPr>
            <w:tcW w:w="3572" w:type="dxa"/>
            <w:tcBorders>
              <w:top w:val="nil"/>
              <w:left w:val="nil"/>
              <w:bottom w:val="nil"/>
              <w:right w:val="nil"/>
            </w:tcBorders>
          </w:tcPr>
          <w:p w:rsidR="008F3876" w:rsidRDefault="00163537">
            <w:pPr>
              <w:pStyle w:val="ConsPlusNormal0"/>
            </w:pPr>
            <w:r>
              <w:t xml:space="preserve">12. Отходы фотопленки, содержащие галоиды серебра и </w:t>
            </w:r>
            <w:r>
              <w:lastRenderedPageBreak/>
              <w:t>(или) металлическое серебро</w:t>
            </w:r>
          </w:p>
        </w:tc>
        <w:tc>
          <w:tcPr>
            <w:tcW w:w="1814" w:type="dxa"/>
            <w:tcBorders>
              <w:top w:val="nil"/>
              <w:left w:val="nil"/>
              <w:bottom w:val="nil"/>
              <w:right w:val="nil"/>
            </w:tcBorders>
          </w:tcPr>
          <w:p w:rsidR="008F3876" w:rsidRDefault="00163537">
            <w:pPr>
              <w:pStyle w:val="ConsPlusNormal0"/>
            </w:pPr>
            <w:r>
              <w:lastRenderedPageBreak/>
              <w:t>из 7112 99 000 0</w:t>
            </w:r>
          </w:p>
        </w:tc>
        <w:tc>
          <w:tcPr>
            <w:tcW w:w="1701" w:type="dxa"/>
            <w:tcBorders>
              <w:top w:val="nil"/>
              <w:left w:val="nil"/>
              <w:bottom w:val="nil"/>
              <w:right w:val="nil"/>
            </w:tcBorders>
          </w:tcPr>
          <w:p w:rsidR="008F3876" w:rsidRDefault="00163537">
            <w:pPr>
              <w:pStyle w:val="ConsPlusNormal0"/>
            </w:pPr>
            <w:r>
              <w:t>B1180</w:t>
            </w:r>
          </w:p>
        </w:tc>
        <w:tc>
          <w:tcPr>
            <w:tcW w:w="1757"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3572" w:type="dxa"/>
            <w:tcBorders>
              <w:top w:val="nil"/>
              <w:left w:val="nil"/>
              <w:bottom w:val="nil"/>
              <w:right w:val="nil"/>
            </w:tcBorders>
          </w:tcPr>
          <w:p w:rsidR="008F3876" w:rsidRDefault="00163537">
            <w:pPr>
              <w:pStyle w:val="ConsPlusNormal0"/>
            </w:pPr>
            <w:r>
              <w:t>13. Отходы фотобумаги, содержащие галоиды серебра и (или) металлическое серебро</w:t>
            </w:r>
          </w:p>
        </w:tc>
        <w:tc>
          <w:tcPr>
            <w:tcW w:w="1814" w:type="dxa"/>
            <w:tcBorders>
              <w:top w:val="nil"/>
              <w:left w:val="nil"/>
              <w:bottom w:val="nil"/>
              <w:right w:val="nil"/>
            </w:tcBorders>
          </w:tcPr>
          <w:p w:rsidR="008F3876" w:rsidRDefault="00163537">
            <w:pPr>
              <w:pStyle w:val="ConsPlusNormal0"/>
            </w:pPr>
            <w:r>
              <w:t>из 7112 99 000 0</w:t>
            </w:r>
          </w:p>
        </w:tc>
        <w:tc>
          <w:tcPr>
            <w:tcW w:w="1701" w:type="dxa"/>
            <w:tcBorders>
              <w:top w:val="nil"/>
              <w:left w:val="nil"/>
              <w:bottom w:val="nil"/>
              <w:right w:val="nil"/>
            </w:tcBorders>
          </w:tcPr>
          <w:p w:rsidR="008F3876" w:rsidRDefault="00163537">
            <w:pPr>
              <w:pStyle w:val="ConsPlusNormal0"/>
            </w:pPr>
            <w:r>
              <w:t>B1190</w:t>
            </w:r>
          </w:p>
        </w:tc>
        <w:tc>
          <w:tcPr>
            <w:tcW w:w="1757"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3572" w:type="dxa"/>
            <w:tcBorders>
              <w:top w:val="nil"/>
              <w:left w:val="nil"/>
              <w:bottom w:val="nil"/>
              <w:right w:val="nil"/>
            </w:tcBorders>
          </w:tcPr>
          <w:p w:rsidR="008F3876" w:rsidRDefault="00163537">
            <w:pPr>
              <w:pStyle w:val="ConsPlusNormal0"/>
            </w:pPr>
            <w:r>
              <w:t>14. Отходы гипса, образующиеся в химических промышленных процессах</w:t>
            </w:r>
          </w:p>
        </w:tc>
        <w:tc>
          <w:tcPr>
            <w:tcW w:w="1814" w:type="dxa"/>
            <w:tcBorders>
              <w:top w:val="nil"/>
              <w:left w:val="nil"/>
              <w:bottom w:val="nil"/>
              <w:right w:val="nil"/>
            </w:tcBorders>
          </w:tcPr>
          <w:p w:rsidR="008F3876" w:rsidRDefault="00163537">
            <w:pPr>
              <w:pStyle w:val="ConsPlusNormal0"/>
            </w:pPr>
            <w:r>
              <w:t>из 2520 10 000 0</w:t>
            </w:r>
          </w:p>
          <w:p w:rsidR="008F3876" w:rsidRDefault="00163537">
            <w:pPr>
              <w:pStyle w:val="ConsPlusNormal0"/>
            </w:pPr>
            <w:r>
              <w:t>из 3825</w:t>
            </w:r>
          </w:p>
        </w:tc>
        <w:tc>
          <w:tcPr>
            <w:tcW w:w="1701" w:type="dxa"/>
            <w:tcBorders>
              <w:top w:val="nil"/>
              <w:left w:val="nil"/>
              <w:bottom w:val="nil"/>
              <w:right w:val="nil"/>
            </w:tcBorders>
          </w:tcPr>
          <w:p w:rsidR="008F3876" w:rsidRDefault="00163537">
            <w:pPr>
              <w:pStyle w:val="ConsPlusNormal0"/>
            </w:pPr>
            <w:r>
              <w:t>A2040</w:t>
            </w:r>
          </w:p>
        </w:tc>
        <w:tc>
          <w:tcPr>
            <w:tcW w:w="1757"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3572" w:type="dxa"/>
            <w:tcBorders>
              <w:top w:val="nil"/>
              <w:left w:val="nil"/>
              <w:bottom w:val="nil"/>
              <w:right w:val="nil"/>
            </w:tcBorders>
          </w:tcPr>
          <w:p w:rsidR="008F3876" w:rsidRDefault="00163537">
            <w:pPr>
              <w:pStyle w:val="ConsPlusNormal0"/>
            </w:pPr>
            <w:r>
              <w:t>15. Отходы нитроцеллюлозы</w:t>
            </w:r>
          </w:p>
        </w:tc>
        <w:tc>
          <w:tcPr>
            <w:tcW w:w="1814" w:type="dxa"/>
            <w:tcBorders>
              <w:top w:val="nil"/>
              <w:left w:val="nil"/>
              <w:bottom w:val="nil"/>
              <w:right w:val="nil"/>
            </w:tcBorders>
          </w:tcPr>
          <w:p w:rsidR="008F3876" w:rsidRDefault="00163537">
            <w:pPr>
              <w:pStyle w:val="ConsPlusNormal0"/>
            </w:pPr>
            <w:r>
              <w:t>из 3912 20</w:t>
            </w:r>
          </w:p>
        </w:tc>
        <w:tc>
          <w:tcPr>
            <w:tcW w:w="1701" w:type="dxa"/>
            <w:tcBorders>
              <w:top w:val="nil"/>
              <w:left w:val="nil"/>
              <w:bottom w:val="nil"/>
              <w:right w:val="nil"/>
            </w:tcBorders>
          </w:tcPr>
          <w:p w:rsidR="008F3876" w:rsidRDefault="00163537">
            <w:pPr>
              <w:pStyle w:val="ConsPlusNormal0"/>
            </w:pPr>
            <w:r>
              <w:t>A3060</w:t>
            </w:r>
          </w:p>
        </w:tc>
        <w:tc>
          <w:tcPr>
            <w:tcW w:w="1757"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3572" w:type="dxa"/>
            <w:tcBorders>
              <w:top w:val="nil"/>
              <w:left w:val="nil"/>
              <w:bottom w:val="nil"/>
              <w:right w:val="nil"/>
            </w:tcBorders>
          </w:tcPr>
          <w:p w:rsidR="008F3876" w:rsidRDefault="00163537">
            <w:pPr>
              <w:pStyle w:val="ConsPlusNormal0"/>
            </w:pPr>
            <w:r>
              <w:t>16. Отходы фенолов и фенольных соединений, включая хлорфенол, в форме жидкостей или шламов</w:t>
            </w:r>
          </w:p>
        </w:tc>
        <w:tc>
          <w:tcPr>
            <w:tcW w:w="1814" w:type="dxa"/>
            <w:tcBorders>
              <w:top w:val="nil"/>
              <w:left w:val="nil"/>
              <w:bottom w:val="nil"/>
              <w:right w:val="nil"/>
            </w:tcBorders>
          </w:tcPr>
          <w:p w:rsidR="008F3876" w:rsidRDefault="00163537">
            <w:pPr>
              <w:pStyle w:val="ConsPlusNormal0"/>
            </w:pPr>
            <w:r>
              <w:t>из 2907</w:t>
            </w:r>
          </w:p>
          <w:p w:rsidR="008F3876" w:rsidRDefault="00163537">
            <w:pPr>
              <w:pStyle w:val="ConsPlusNormal0"/>
            </w:pPr>
            <w:r>
              <w:t>из 2908</w:t>
            </w:r>
          </w:p>
        </w:tc>
        <w:tc>
          <w:tcPr>
            <w:tcW w:w="1701" w:type="dxa"/>
            <w:tcBorders>
              <w:top w:val="nil"/>
              <w:left w:val="nil"/>
              <w:bottom w:val="nil"/>
              <w:right w:val="nil"/>
            </w:tcBorders>
          </w:tcPr>
          <w:p w:rsidR="008F3876" w:rsidRDefault="00163537">
            <w:pPr>
              <w:pStyle w:val="ConsPlusNormal0"/>
            </w:pPr>
            <w:r>
              <w:t>A3070</w:t>
            </w:r>
          </w:p>
        </w:tc>
        <w:tc>
          <w:tcPr>
            <w:tcW w:w="1757" w:type="dxa"/>
            <w:tcBorders>
              <w:top w:val="nil"/>
              <w:left w:val="nil"/>
              <w:bottom w:val="nil"/>
              <w:right w:val="nil"/>
            </w:tcBorders>
          </w:tcPr>
          <w:p w:rsidR="008F3876" w:rsidRDefault="00163537">
            <w:pPr>
              <w:pStyle w:val="ConsPlusNormal0"/>
            </w:pPr>
            <w:r>
              <w:t>Y39</w:t>
            </w:r>
          </w:p>
        </w:tc>
      </w:tr>
      <w:tr w:rsidR="008F3876">
        <w:tblPrEx>
          <w:tblBorders>
            <w:left w:val="none" w:sz="0" w:space="0" w:color="auto"/>
            <w:right w:val="none" w:sz="0" w:space="0" w:color="auto"/>
            <w:insideH w:val="none" w:sz="0" w:space="0" w:color="auto"/>
            <w:insideV w:val="none" w:sz="0" w:space="0" w:color="auto"/>
          </w:tblBorders>
        </w:tblPrEx>
        <w:tc>
          <w:tcPr>
            <w:tcW w:w="3572" w:type="dxa"/>
            <w:tcBorders>
              <w:top w:val="nil"/>
              <w:left w:val="nil"/>
              <w:bottom w:val="nil"/>
              <w:right w:val="nil"/>
            </w:tcBorders>
          </w:tcPr>
          <w:p w:rsidR="008F3876" w:rsidRDefault="00163537">
            <w:pPr>
              <w:pStyle w:val="ConsPlusNormal0"/>
            </w:pPr>
            <w:r>
              <w:t>17. Галогенированные или негалогенированные неводные дистилляционные остатки, образующиеся при операциях восстановления (регенерации) орга</w:t>
            </w:r>
            <w:r>
              <w:t>нических растворителей</w:t>
            </w:r>
          </w:p>
        </w:tc>
        <w:tc>
          <w:tcPr>
            <w:tcW w:w="1814" w:type="dxa"/>
            <w:tcBorders>
              <w:top w:val="nil"/>
              <w:left w:val="nil"/>
              <w:bottom w:val="nil"/>
              <w:right w:val="nil"/>
            </w:tcBorders>
          </w:tcPr>
          <w:p w:rsidR="008F3876" w:rsidRDefault="00163537">
            <w:pPr>
              <w:pStyle w:val="ConsPlusNormal0"/>
            </w:pPr>
            <w:r>
              <w:t>из 3825 41 000 0</w:t>
            </w:r>
          </w:p>
          <w:p w:rsidR="008F3876" w:rsidRDefault="00163537">
            <w:pPr>
              <w:pStyle w:val="ConsPlusNormal0"/>
            </w:pPr>
            <w:r>
              <w:t>из 3825 49 000 0</w:t>
            </w:r>
          </w:p>
        </w:tc>
        <w:tc>
          <w:tcPr>
            <w:tcW w:w="1701" w:type="dxa"/>
            <w:tcBorders>
              <w:top w:val="nil"/>
              <w:left w:val="nil"/>
              <w:bottom w:val="nil"/>
              <w:right w:val="nil"/>
            </w:tcBorders>
          </w:tcPr>
          <w:p w:rsidR="008F3876" w:rsidRDefault="00163537">
            <w:pPr>
              <w:pStyle w:val="ConsPlusNormal0"/>
            </w:pPr>
            <w:r>
              <w:t>A3160</w:t>
            </w:r>
          </w:p>
        </w:tc>
        <w:tc>
          <w:tcPr>
            <w:tcW w:w="1757" w:type="dxa"/>
            <w:tcBorders>
              <w:top w:val="nil"/>
              <w:left w:val="nil"/>
              <w:bottom w:val="nil"/>
              <w:right w:val="nil"/>
            </w:tcBorders>
          </w:tcPr>
          <w:p w:rsidR="008F3876" w:rsidRDefault="00163537">
            <w:pPr>
              <w:pStyle w:val="ConsPlusNormal0"/>
            </w:pPr>
            <w:r>
              <w:t>Y6</w:t>
            </w:r>
          </w:p>
        </w:tc>
      </w:tr>
      <w:tr w:rsidR="008F3876">
        <w:tblPrEx>
          <w:tblBorders>
            <w:left w:val="none" w:sz="0" w:space="0" w:color="auto"/>
            <w:right w:val="none" w:sz="0" w:space="0" w:color="auto"/>
            <w:insideH w:val="none" w:sz="0" w:space="0" w:color="auto"/>
            <w:insideV w:val="none" w:sz="0" w:space="0" w:color="auto"/>
          </w:tblBorders>
        </w:tblPrEx>
        <w:tc>
          <w:tcPr>
            <w:tcW w:w="3572" w:type="dxa"/>
            <w:tcBorders>
              <w:top w:val="nil"/>
              <w:left w:val="nil"/>
              <w:bottom w:val="nil"/>
              <w:right w:val="nil"/>
            </w:tcBorders>
          </w:tcPr>
          <w:p w:rsidR="008F3876" w:rsidRDefault="00163537">
            <w:pPr>
              <w:pStyle w:val="ConsPlusNormal0"/>
            </w:pPr>
            <w:r>
              <w:t>18. Отходы, образующиеся при производстве алифатических галогенированных углеводородов (хлорметана, дихлорэтана, аллилхлорида, эпихлоргидрина), состоящие из смеси полихлорированных углеводо</w:t>
            </w:r>
            <w:r>
              <w:t>родов на 80 - 90%</w:t>
            </w:r>
          </w:p>
        </w:tc>
        <w:tc>
          <w:tcPr>
            <w:tcW w:w="1814" w:type="dxa"/>
            <w:tcBorders>
              <w:top w:val="nil"/>
              <w:left w:val="nil"/>
              <w:bottom w:val="nil"/>
              <w:right w:val="nil"/>
            </w:tcBorders>
          </w:tcPr>
          <w:p w:rsidR="008F3876" w:rsidRDefault="00163537">
            <w:pPr>
              <w:pStyle w:val="ConsPlusNormal0"/>
            </w:pPr>
            <w:r>
              <w:t>из 3825 61 000 0</w:t>
            </w:r>
          </w:p>
        </w:tc>
        <w:tc>
          <w:tcPr>
            <w:tcW w:w="1701" w:type="dxa"/>
            <w:tcBorders>
              <w:top w:val="nil"/>
              <w:left w:val="nil"/>
              <w:bottom w:val="nil"/>
              <w:right w:val="nil"/>
            </w:tcBorders>
          </w:tcPr>
          <w:p w:rsidR="008F3876" w:rsidRDefault="00163537">
            <w:pPr>
              <w:pStyle w:val="ConsPlusNormal0"/>
            </w:pPr>
            <w:r>
              <w:t>A3170</w:t>
            </w:r>
          </w:p>
        </w:tc>
        <w:tc>
          <w:tcPr>
            <w:tcW w:w="1757" w:type="dxa"/>
            <w:tcBorders>
              <w:top w:val="nil"/>
              <w:left w:val="nil"/>
              <w:bottom w:val="nil"/>
              <w:right w:val="nil"/>
            </w:tcBorders>
          </w:tcPr>
          <w:p w:rsidR="008F3876" w:rsidRDefault="00163537">
            <w:pPr>
              <w:pStyle w:val="ConsPlusNormal0"/>
            </w:pPr>
            <w:r>
              <w:t>Y6, Y45</w:t>
            </w:r>
          </w:p>
        </w:tc>
      </w:tr>
      <w:tr w:rsidR="008F3876">
        <w:tblPrEx>
          <w:tblBorders>
            <w:left w:val="none" w:sz="0" w:space="0" w:color="auto"/>
            <w:right w:val="none" w:sz="0" w:space="0" w:color="auto"/>
            <w:insideH w:val="none" w:sz="0" w:space="0" w:color="auto"/>
            <w:insideV w:val="none" w:sz="0" w:space="0" w:color="auto"/>
          </w:tblBorders>
        </w:tblPrEx>
        <w:tc>
          <w:tcPr>
            <w:tcW w:w="3572" w:type="dxa"/>
            <w:tcBorders>
              <w:top w:val="nil"/>
              <w:left w:val="nil"/>
              <w:bottom w:val="nil"/>
              <w:right w:val="nil"/>
            </w:tcBorders>
          </w:tcPr>
          <w:p w:rsidR="008F3876" w:rsidRDefault="00163537">
            <w:pPr>
              <w:pStyle w:val="ConsPlusNormal0"/>
            </w:pPr>
            <w:r>
              <w:t>19. Отходы, содержащие нижеперечисленные соединения или загрязненные ими:</w:t>
            </w:r>
          </w:p>
        </w:tc>
        <w:tc>
          <w:tcPr>
            <w:tcW w:w="1814" w:type="dxa"/>
            <w:tcBorders>
              <w:top w:val="nil"/>
              <w:left w:val="nil"/>
              <w:bottom w:val="nil"/>
              <w:right w:val="nil"/>
            </w:tcBorders>
          </w:tcPr>
          <w:p w:rsidR="008F3876" w:rsidRDefault="008F3876">
            <w:pPr>
              <w:pStyle w:val="ConsPlusNormal0"/>
            </w:pPr>
          </w:p>
        </w:tc>
        <w:tc>
          <w:tcPr>
            <w:tcW w:w="1701" w:type="dxa"/>
            <w:tcBorders>
              <w:top w:val="nil"/>
              <w:left w:val="nil"/>
              <w:bottom w:val="nil"/>
              <w:right w:val="nil"/>
            </w:tcBorders>
          </w:tcPr>
          <w:p w:rsidR="008F3876" w:rsidRDefault="00163537">
            <w:pPr>
              <w:pStyle w:val="ConsPlusNormal0"/>
            </w:pPr>
            <w:r>
              <w:t>A4050</w:t>
            </w:r>
          </w:p>
        </w:tc>
        <w:tc>
          <w:tcPr>
            <w:tcW w:w="1757"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3572" w:type="dxa"/>
            <w:tcBorders>
              <w:top w:val="nil"/>
              <w:left w:val="nil"/>
              <w:bottom w:val="nil"/>
              <w:right w:val="nil"/>
            </w:tcBorders>
          </w:tcPr>
          <w:p w:rsidR="008F3876" w:rsidRDefault="00163537">
            <w:pPr>
              <w:pStyle w:val="ConsPlusNormal0"/>
              <w:ind w:left="283"/>
              <w:jc w:val="both"/>
            </w:pPr>
            <w:r>
              <w:t>неорганические цианиды, за исключением отходов, содержащих драгоценный металл (металлы) или соединения драгоценного металла (металлов) в твердой форме со следами неорганических цианидов</w:t>
            </w:r>
          </w:p>
        </w:tc>
        <w:tc>
          <w:tcPr>
            <w:tcW w:w="1814" w:type="dxa"/>
            <w:tcBorders>
              <w:top w:val="nil"/>
              <w:left w:val="nil"/>
              <w:bottom w:val="nil"/>
              <w:right w:val="nil"/>
            </w:tcBorders>
          </w:tcPr>
          <w:p w:rsidR="008F3876" w:rsidRDefault="00163537">
            <w:pPr>
              <w:pStyle w:val="ConsPlusNormal0"/>
            </w:pPr>
            <w:r>
              <w:t>из 2837</w:t>
            </w:r>
          </w:p>
          <w:p w:rsidR="008F3876" w:rsidRDefault="00163537">
            <w:pPr>
              <w:pStyle w:val="ConsPlusNormal0"/>
            </w:pPr>
            <w:r>
              <w:t>из 3825</w:t>
            </w:r>
          </w:p>
        </w:tc>
        <w:tc>
          <w:tcPr>
            <w:tcW w:w="1701" w:type="dxa"/>
            <w:tcBorders>
              <w:top w:val="nil"/>
              <w:left w:val="nil"/>
              <w:bottom w:val="nil"/>
              <w:right w:val="nil"/>
            </w:tcBorders>
          </w:tcPr>
          <w:p w:rsidR="008F3876" w:rsidRDefault="008F3876">
            <w:pPr>
              <w:pStyle w:val="ConsPlusNormal0"/>
            </w:pPr>
          </w:p>
        </w:tc>
        <w:tc>
          <w:tcPr>
            <w:tcW w:w="1757" w:type="dxa"/>
            <w:tcBorders>
              <w:top w:val="nil"/>
              <w:left w:val="nil"/>
              <w:bottom w:val="nil"/>
              <w:right w:val="nil"/>
            </w:tcBorders>
          </w:tcPr>
          <w:p w:rsidR="008F3876" w:rsidRDefault="00163537">
            <w:pPr>
              <w:pStyle w:val="ConsPlusNormal0"/>
            </w:pPr>
            <w:r>
              <w:t>Y33</w:t>
            </w:r>
          </w:p>
        </w:tc>
      </w:tr>
      <w:tr w:rsidR="008F3876">
        <w:tblPrEx>
          <w:tblBorders>
            <w:left w:val="none" w:sz="0" w:space="0" w:color="auto"/>
            <w:right w:val="none" w:sz="0" w:space="0" w:color="auto"/>
            <w:insideH w:val="none" w:sz="0" w:space="0" w:color="auto"/>
            <w:insideV w:val="none" w:sz="0" w:space="0" w:color="auto"/>
          </w:tblBorders>
        </w:tblPrEx>
        <w:tc>
          <w:tcPr>
            <w:tcW w:w="3572" w:type="dxa"/>
            <w:tcBorders>
              <w:top w:val="nil"/>
              <w:left w:val="nil"/>
              <w:bottom w:val="nil"/>
              <w:right w:val="nil"/>
            </w:tcBorders>
          </w:tcPr>
          <w:p w:rsidR="008F3876" w:rsidRDefault="00163537">
            <w:pPr>
              <w:pStyle w:val="ConsPlusNormal0"/>
              <w:ind w:left="283"/>
              <w:jc w:val="both"/>
            </w:pPr>
            <w:r>
              <w:t>органические цианиды</w:t>
            </w:r>
          </w:p>
        </w:tc>
        <w:tc>
          <w:tcPr>
            <w:tcW w:w="1814" w:type="dxa"/>
            <w:tcBorders>
              <w:top w:val="nil"/>
              <w:left w:val="nil"/>
              <w:bottom w:val="nil"/>
              <w:right w:val="nil"/>
            </w:tcBorders>
          </w:tcPr>
          <w:p w:rsidR="008F3876" w:rsidRDefault="00163537">
            <w:pPr>
              <w:pStyle w:val="ConsPlusNormal0"/>
            </w:pPr>
            <w:r>
              <w:t>из 2926</w:t>
            </w:r>
          </w:p>
          <w:p w:rsidR="008F3876" w:rsidRDefault="00163537">
            <w:pPr>
              <w:pStyle w:val="ConsPlusNormal0"/>
            </w:pPr>
            <w:r>
              <w:t>из 2929</w:t>
            </w:r>
          </w:p>
          <w:p w:rsidR="008F3876" w:rsidRDefault="00163537">
            <w:pPr>
              <w:pStyle w:val="ConsPlusNormal0"/>
            </w:pPr>
            <w:r>
              <w:t>из 3825</w:t>
            </w:r>
          </w:p>
        </w:tc>
        <w:tc>
          <w:tcPr>
            <w:tcW w:w="1701" w:type="dxa"/>
            <w:tcBorders>
              <w:top w:val="nil"/>
              <w:left w:val="nil"/>
              <w:bottom w:val="nil"/>
              <w:right w:val="nil"/>
            </w:tcBorders>
          </w:tcPr>
          <w:p w:rsidR="008F3876" w:rsidRDefault="008F3876">
            <w:pPr>
              <w:pStyle w:val="ConsPlusNormal0"/>
            </w:pPr>
          </w:p>
        </w:tc>
        <w:tc>
          <w:tcPr>
            <w:tcW w:w="1757" w:type="dxa"/>
            <w:tcBorders>
              <w:top w:val="nil"/>
              <w:left w:val="nil"/>
              <w:bottom w:val="nil"/>
              <w:right w:val="nil"/>
            </w:tcBorders>
          </w:tcPr>
          <w:p w:rsidR="008F3876" w:rsidRDefault="00163537">
            <w:pPr>
              <w:pStyle w:val="ConsPlusNormal0"/>
            </w:pPr>
            <w:r>
              <w:t>Y38</w:t>
            </w:r>
          </w:p>
        </w:tc>
      </w:tr>
      <w:tr w:rsidR="008F3876">
        <w:tblPrEx>
          <w:tblBorders>
            <w:left w:val="none" w:sz="0" w:space="0" w:color="auto"/>
            <w:right w:val="none" w:sz="0" w:space="0" w:color="auto"/>
            <w:insideH w:val="none" w:sz="0" w:space="0" w:color="auto"/>
            <w:insideV w:val="none" w:sz="0" w:space="0" w:color="auto"/>
          </w:tblBorders>
        </w:tblPrEx>
        <w:tc>
          <w:tcPr>
            <w:tcW w:w="3572" w:type="dxa"/>
            <w:tcBorders>
              <w:top w:val="nil"/>
              <w:left w:val="nil"/>
              <w:bottom w:val="nil"/>
              <w:right w:val="nil"/>
            </w:tcBorders>
          </w:tcPr>
          <w:p w:rsidR="008F3876" w:rsidRDefault="00163537">
            <w:pPr>
              <w:pStyle w:val="ConsPlusNormal0"/>
            </w:pPr>
            <w:r>
              <w:lastRenderedPageBreak/>
              <w:t>20. Отходы кислотных и щелочных растворов, основной составляющей которых являются следующие вещества:</w:t>
            </w:r>
          </w:p>
        </w:tc>
        <w:tc>
          <w:tcPr>
            <w:tcW w:w="1814" w:type="dxa"/>
            <w:tcBorders>
              <w:top w:val="nil"/>
              <w:left w:val="nil"/>
              <w:bottom w:val="nil"/>
              <w:right w:val="nil"/>
            </w:tcBorders>
          </w:tcPr>
          <w:p w:rsidR="008F3876" w:rsidRDefault="008F3876">
            <w:pPr>
              <w:pStyle w:val="ConsPlusNormal0"/>
            </w:pPr>
          </w:p>
        </w:tc>
        <w:tc>
          <w:tcPr>
            <w:tcW w:w="1701" w:type="dxa"/>
            <w:tcBorders>
              <w:top w:val="nil"/>
              <w:left w:val="nil"/>
              <w:bottom w:val="nil"/>
              <w:right w:val="nil"/>
            </w:tcBorders>
          </w:tcPr>
          <w:p w:rsidR="008F3876" w:rsidRDefault="00163537">
            <w:pPr>
              <w:pStyle w:val="ConsPlusNormal0"/>
            </w:pPr>
            <w:r>
              <w:t>A4090</w:t>
            </w:r>
          </w:p>
        </w:tc>
        <w:tc>
          <w:tcPr>
            <w:tcW w:w="1757" w:type="dxa"/>
            <w:tcBorders>
              <w:top w:val="nil"/>
              <w:left w:val="nil"/>
              <w:bottom w:val="nil"/>
              <w:right w:val="nil"/>
            </w:tcBorders>
          </w:tcPr>
          <w:p w:rsidR="008F3876" w:rsidRDefault="00163537">
            <w:pPr>
              <w:pStyle w:val="ConsPlusNormal0"/>
            </w:pPr>
            <w:r>
              <w:t>Y34, Y35</w:t>
            </w:r>
          </w:p>
        </w:tc>
      </w:tr>
      <w:tr w:rsidR="008F3876">
        <w:tblPrEx>
          <w:tblBorders>
            <w:left w:val="none" w:sz="0" w:space="0" w:color="auto"/>
            <w:right w:val="none" w:sz="0" w:space="0" w:color="auto"/>
            <w:insideH w:val="none" w:sz="0" w:space="0" w:color="auto"/>
            <w:insideV w:val="none" w:sz="0" w:space="0" w:color="auto"/>
          </w:tblBorders>
        </w:tblPrEx>
        <w:tc>
          <w:tcPr>
            <w:tcW w:w="3572" w:type="dxa"/>
            <w:tcBorders>
              <w:top w:val="nil"/>
              <w:left w:val="nil"/>
              <w:bottom w:val="nil"/>
              <w:right w:val="nil"/>
            </w:tcBorders>
          </w:tcPr>
          <w:p w:rsidR="008F3876" w:rsidRDefault="00163537">
            <w:pPr>
              <w:pStyle w:val="ConsPlusNormal0"/>
              <w:ind w:left="283"/>
              <w:jc w:val="both"/>
            </w:pPr>
            <w:r>
              <w:t>кислота соляная pH &lt;= 2</w:t>
            </w:r>
          </w:p>
        </w:tc>
        <w:tc>
          <w:tcPr>
            <w:tcW w:w="1814" w:type="dxa"/>
            <w:tcBorders>
              <w:top w:val="nil"/>
              <w:left w:val="nil"/>
              <w:bottom w:val="nil"/>
              <w:right w:val="nil"/>
            </w:tcBorders>
          </w:tcPr>
          <w:p w:rsidR="008F3876" w:rsidRDefault="00163537">
            <w:pPr>
              <w:pStyle w:val="ConsPlusNormal0"/>
            </w:pPr>
            <w:r>
              <w:t>из 2806 10 000 0</w:t>
            </w:r>
          </w:p>
        </w:tc>
        <w:tc>
          <w:tcPr>
            <w:tcW w:w="1701" w:type="dxa"/>
            <w:tcBorders>
              <w:top w:val="nil"/>
              <w:left w:val="nil"/>
              <w:bottom w:val="nil"/>
              <w:right w:val="nil"/>
            </w:tcBorders>
          </w:tcPr>
          <w:p w:rsidR="008F3876" w:rsidRDefault="008F3876">
            <w:pPr>
              <w:pStyle w:val="ConsPlusNormal0"/>
            </w:pPr>
          </w:p>
        </w:tc>
        <w:tc>
          <w:tcPr>
            <w:tcW w:w="1757"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3572" w:type="dxa"/>
            <w:tcBorders>
              <w:top w:val="nil"/>
              <w:left w:val="nil"/>
              <w:bottom w:val="nil"/>
              <w:right w:val="nil"/>
            </w:tcBorders>
          </w:tcPr>
          <w:p w:rsidR="008F3876" w:rsidRDefault="00163537">
            <w:pPr>
              <w:pStyle w:val="ConsPlusNormal0"/>
              <w:ind w:left="283"/>
              <w:jc w:val="both"/>
            </w:pPr>
            <w:r>
              <w:t>кислота серная, олеум</w:t>
            </w:r>
          </w:p>
        </w:tc>
        <w:tc>
          <w:tcPr>
            <w:tcW w:w="1814" w:type="dxa"/>
            <w:tcBorders>
              <w:top w:val="nil"/>
              <w:left w:val="nil"/>
              <w:bottom w:val="nil"/>
              <w:right w:val="nil"/>
            </w:tcBorders>
          </w:tcPr>
          <w:p w:rsidR="008F3876" w:rsidRDefault="00163537">
            <w:pPr>
              <w:pStyle w:val="ConsPlusNormal0"/>
            </w:pPr>
            <w:r>
              <w:t>из 2807 00 000</w:t>
            </w:r>
          </w:p>
        </w:tc>
        <w:tc>
          <w:tcPr>
            <w:tcW w:w="1701" w:type="dxa"/>
            <w:tcBorders>
              <w:top w:val="nil"/>
              <w:left w:val="nil"/>
              <w:bottom w:val="nil"/>
              <w:right w:val="nil"/>
            </w:tcBorders>
          </w:tcPr>
          <w:p w:rsidR="008F3876" w:rsidRDefault="008F3876">
            <w:pPr>
              <w:pStyle w:val="ConsPlusNormal0"/>
            </w:pPr>
          </w:p>
        </w:tc>
        <w:tc>
          <w:tcPr>
            <w:tcW w:w="1757"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3572" w:type="dxa"/>
            <w:tcBorders>
              <w:top w:val="nil"/>
              <w:left w:val="nil"/>
              <w:bottom w:val="nil"/>
              <w:right w:val="nil"/>
            </w:tcBorders>
          </w:tcPr>
          <w:p w:rsidR="008F3876" w:rsidRDefault="00163537">
            <w:pPr>
              <w:pStyle w:val="ConsPlusNormal0"/>
              <w:ind w:left="283"/>
              <w:jc w:val="both"/>
            </w:pPr>
            <w:r>
              <w:t>кислота азотная pH &lt;= 2</w:t>
            </w:r>
          </w:p>
        </w:tc>
        <w:tc>
          <w:tcPr>
            <w:tcW w:w="1814" w:type="dxa"/>
            <w:tcBorders>
              <w:top w:val="nil"/>
              <w:left w:val="nil"/>
              <w:bottom w:val="nil"/>
              <w:right w:val="nil"/>
            </w:tcBorders>
          </w:tcPr>
          <w:p w:rsidR="008F3876" w:rsidRDefault="00163537">
            <w:pPr>
              <w:pStyle w:val="ConsPlusNormal0"/>
            </w:pPr>
            <w:r>
              <w:t>из 2808 00 000 0</w:t>
            </w:r>
          </w:p>
        </w:tc>
        <w:tc>
          <w:tcPr>
            <w:tcW w:w="1701" w:type="dxa"/>
            <w:tcBorders>
              <w:top w:val="nil"/>
              <w:left w:val="nil"/>
              <w:bottom w:val="nil"/>
              <w:right w:val="nil"/>
            </w:tcBorders>
          </w:tcPr>
          <w:p w:rsidR="008F3876" w:rsidRDefault="008F3876">
            <w:pPr>
              <w:pStyle w:val="ConsPlusNormal0"/>
            </w:pPr>
          </w:p>
        </w:tc>
        <w:tc>
          <w:tcPr>
            <w:tcW w:w="1757"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3572" w:type="dxa"/>
            <w:tcBorders>
              <w:top w:val="nil"/>
              <w:left w:val="nil"/>
              <w:bottom w:val="nil"/>
              <w:right w:val="nil"/>
            </w:tcBorders>
          </w:tcPr>
          <w:p w:rsidR="008F3876" w:rsidRDefault="00163537">
            <w:pPr>
              <w:pStyle w:val="ConsPlusNormal0"/>
              <w:ind w:left="283"/>
              <w:jc w:val="both"/>
            </w:pPr>
            <w:r>
              <w:t>кислота плавиковая (фтористоводородная)</w:t>
            </w:r>
          </w:p>
        </w:tc>
        <w:tc>
          <w:tcPr>
            <w:tcW w:w="1814" w:type="dxa"/>
            <w:tcBorders>
              <w:top w:val="nil"/>
              <w:left w:val="nil"/>
              <w:bottom w:val="nil"/>
              <w:right w:val="nil"/>
            </w:tcBorders>
          </w:tcPr>
          <w:p w:rsidR="008F3876" w:rsidRDefault="00163537">
            <w:pPr>
              <w:pStyle w:val="ConsPlusNormal0"/>
            </w:pPr>
            <w:r>
              <w:t>из 2811 11 000 0</w:t>
            </w:r>
          </w:p>
        </w:tc>
        <w:tc>
          <w:tcPr>
            <w:tcW w:w="1701" w:type="dxa"/>
            <w:tcBorders>
              <w:top w:val="nil"/>
              <w:left w:val="nil"/>
              <w:bottom w:val="nil"/>
              <w:right w:val="nil"/>
            </w:tcBorders>
          </w:tcPr>
          <w:p w:rsidR="008F3876" w:rsidRDefault="008F3876">
            <w:pPr>
              <w:pStyle w:val="ConsPlusNormal0"/>
            </w:pPr>
          </w:p>
        </w:tc>
        <w:tc>
          <w:tcPr>
            <w:tcW w:w="1757"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3572" w:type="dxa"/>
            <w:tcBorders>
              <w:top w:val="nil"/>
              <w:left w:val="nil"/>
              <w:bottom w:val="nil"/>
              <w:right w:val="nil"/>
            </w:tcBorders>
          </w:tcPr>
          <w:p w:rsidR="008F3876" w:rsidRDefault="00163537">
            <w:pPr>
              <w:pStyle w:val="ConsPlusNormal0"/>
              <w:ind w:left="283"/>
              <w:jc w:val="both"/>
            </w:pPr>
            <w:r>
              <w:t>кислота бромистоводородная</w:t>
            </w:r>
          </w:p>
        </w:tc>
        <w:tc>
          <w:tcPr>
            <w:tcW w:w="1814" w:type="dxa"/>
            <w:tcBorders>
              <w:top w:val="nil"/>
              <w:left w:val="nil"/>
              <w:bottom w:val="nil"/>
              <w:right w:val="nil"/>
            </w:tcBorders>
          </w:tcPr>
          <w:p w:rsidR="008F3876" w:rsidRDefault="00163537">
            <w:pPr>
              <w:pStyle w:val="ConsPlusNormal0"/>
            </w:pPr>
            <w:r>
              <w:t>из 2811 19 100 0</w:t>
            </w:r>
          </w:p>
        </w:tc>
        <w:tc>
          <w:tcPr>
            <w:tcW w:w="1701" w:type="dxa"/>
            <w:tcBorders>
              <w:top w:val="nil"/>
              <w:left w:val="nil"/>
              <w:bottom w:val="nil"/>
              <w:right w:val="nil"/>
            </w:tcBorders>
          </w:tcPr>
          <w:p w:rsidR="008F3876" w:rsidRDefault="008F3876">
            <w:pPr>
              <w:pStyle w:val="ConsPlusNormal0"/>
            </w:pPr>
          </w:p>
        </w:tc>
        <w:tc>
          <w:tcPr>
            <w:tcW w:w="1757"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3572" w:type="dxa"/>
            <w:tcBorders>
              <w:top w:val="nil"/>
              <w:left w:val="nil"/>
              <w:bottom w:val="nil"/>
              <w:right w:val="nil"/>
            </w:tcBorders>
          </w:tcPr>
          <w:p w:rsidR="008F3876" w:rsidRDefault="00163537">
            <w:pPr>
              <w:pStyle w:val="ConsPlusNormal0"/>
              <w:ind w:left="283"/>
              <w:jc w:val="both"/>
            </w:pPr>
            <w:r>
              <w:t>аммиак в водном растворе</w:t>
            </w:r>
          </w:p>
        </w:tc>
        <w:tc>
          <w:tcPr>
            <w:tcW w:w="1814" w:type="dxa"/>
            <w:tcBorders>
              <w:top w:val="nil"/>
              <w:left w:val="nil"/>
              <w:bottom w:val="nil"/>
              <w:right w:val="nil"/>
            </w:tcBorders>
          </w:tcPr>
          <w:p w:rsidR="008F3876" w:rsidRDefault="00163537">
            <w:pPr>
              <w:pStyle w:val="ConsPlusNormal0"/>
            </w:pPr>
            <w:r>
              <w:t>из 2814 20 000 0</w:t>
            </w:r>
          </w:p>
        </w:tc>
        <w:tc>
          <w:tcPr>
            <w:tcW w:w="1701" w:type="dxa"/>
            <w:tcBorders>
              <w:top w:val="nil"/>
              <w:left w:val="nil"/>
              <w:bottom w:val="nil"/>
              <w:right w:val="nil"/>
            </w:tcBorders>
          </w:tcPr>
          <w:p w:rsidR="008F3876" w:rsidRDefault="008F3876">
            <w:pPr>
              <w:pStyle w:val="ConsPlusNormal0"/>
            </w:pPr>
          </w:p>
        </w:tc>
        <w:tc>
          <w:tcPr>
            <w:tcW w:w="1757"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3572" w:type="dxa"/>
            <w:tcBorders>
              <w:top w:val="nil"/>
              <w:left w:val="nil"/>
              <w:bottom w:val="nil"/>
              <w:right w:val="nil"/>
            </w:tcBorders>
          </w:tcPr>
          <w:p w:rsidR="008F3876" w:rsidRDefault="00163537">
            <w:pPr>
              <w:pStyle w:val="ConsPlusNormal0"/>
              <w:ind w:left="283"/>
              <w:jc w:val="both"/>
            </w:pPr>
            <w:r>
              <w:t>гидроксид натрия pH &gt; = 11,5</w:t>
            </w:r>
          </w:p>
        </w:tc>
        <w:tc>
          <w:tcPr>
            <w:tcW w:w="1814" w:type="dxa"/>
            <w:tcBorders>
              <w:top w:val="nil"/>
              <w:left w:val="nil"/>
              <w:bottom w:val="nil"/>
              <w:right w:val="nil"/>
            </w:tcBorders>
          </w:tcPr>
          <w:p w:rsidR="008F3876" w:rsidRDefault="00163537">
            <w:pPr>
              <w:pStyle w:val="ConsPlusNormal0"/>
            </w:pPr>
            <w:r>
              <w:t>из 2815 12 000 0</w:t>
            </w:r>
          </w:p>
        </w:tc>
        <w:tc>
          <w:tcPr>
            <w:tcW w:w="1701" w:type="dxa"/>
            <w:tcBorders>
              <w:top w:val="nil"/>
              <w:left w:val="nil"/>
              <w:bottom w:val="nil"/>
              <w:right w:val="nil"/>
            </w:tcBorders>
          </w:tcPr>
          <w:p w:rsidR="008F3876" w:rsidRDefault="008F3876">
            <w:pPr>
              <w:pStyle w:val="ConsPlusNormal0"/>
            </w:pPr>
          </w:p>
        </w:tc>
        <w:tc>
          <w:tcPr>
            <w:tcW w:w="1757"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3572" w:type="dxa"/>
            <w:tcBorders>
              <w:top w:val="nil"/>
              <w:left w:val="nil"/>
              <w:bottom w:val="nil"/>
              <w:right w:val="nil"/>
            </w:tcBorders>
          </w:tcPr>
          <w:p w:rsidR="008F3876" w:rsidRDefault="00163537">
            <w:pPr>
              <w:pStyle w:val="ConsPlusNormal0"/>
              <w:ind w:left="283"/>
              <w:jc w:val="both"/>
            </w:pPr>
            <w:r>
              <w:t>гидроксид калия pH &gt; = 11,5</w:t>
            </w:r>
          </w:p>
        </w:tc>
        <w:tc>
          <w:tcPr>
            <w:tcW w:w="1814" w:type="dxa"/>
            <w:tcBorders>
              <w:top w:val="nil"/>
              <w:left w:val="nil"/>
              <w:bottom w:val="nil"/>
              <w:right w:val="nil"/>
            </w:tcBorders>
          </w:tcPr>
          <w:p w:rsidR="008F3876" w:rsidRDefault="00163537">
            <w:pPr>
              <w:pStyle w:val="ConsPlusNormal0"/>
            </w:pPr>
            <w:r>
              <w:t>из 2815 20 000 0</w:t>
            </w:r>
          </w:p>
        </w:tc>
        <w:tc>
          <w:tcPr>
            <w:tcW w:w="1701" w:type="dxa"/>
            <w:tcBorders>
              <w:top w:val="nil"/>
              <w:left w:val="nil"/>
              <w:bottom w:val="nil"/>
              <w:right w:val="nil"/>
            </w:tcBorders>
          </w:tcPr>
          <w:p w:rsidR="008F3876" w:rsidRDefault="008F3876">
            <w:pPr>
              <w:pStyle w:val="ConsPlusNormal0"/>
            </w:pPr>
          </w:p>
        </w:tc>
        <w:tc>
          <w:tcPr>
            <w:tcW w:w="1757"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8844" w:type="dxa"/>
            <w:gridSpan w:val="4"/>
            <w:tcBorders>
              <w:top w:val="nil"/>
              <w:left w:val="nil"/>
              <w:bottom w:val="nil"/>
              <w:right w:val="nil"/>
            </w:tcBorders>
          </w:tcPr>
          <w:p w:rsidR="008F3876" w:rsidRDefault="00163537">
            <w:pPr>
              <w:pStyle w:val="ConsPlusNormal0"/>
              <w:jc w:val="both"/>
            </w:pPr>
            <w:r>
              <w:t>(в ред. решения Коллегии Евразийской экономической комиссии от 15.11.2016 N 145)</w:t>
            </w:r>
          </w:p>
        </w:tc>
      </w:tr>
      <w:tr w:rsidR="008F3876">
        <w:tblPrEx>
          <w:tblBorders>
            <w:left w:val="none" w:sz="0" w:space="0" w:color="auto"/>
            <w:right w:val="none" w:sz="0" w:space="0" w:color="auto"/>
            <w:insideH w:val="none" w:sz="0" w:space="0" w:color="auto"/>
            <w:insideV w:val="none" w:sz="0" w:space="0" w:color="auto"/>
          </w:tblBorders>
        </w:tblPrEx>
        <w:tc>
          <w:tcPr>
            <w:tcW w:w="3572" w:type="dxa"/>
            <w:tcBorders>
              <w:top w:val="nil"/>
              <w:left w:val="nil"/>
              <w:bottom w:val="nil"/>
              <w:right w:val="nil"/>
            </w:tcBorders>
          </w:tcPr>
          <w:p w:rsidR="008F3876" w:rsidRDefault="00163537">
            <w:pPr>
              <w:pStyle w:val="ConsPlusNormal0"/>
            </w:pPr>
            <w:r>
              <w:t>21. Шлак от производства меди (за исключением химически стабилизированного, с высоким содержанием железа (выше 20%) и обработанного в соответствии с промышленными стандартами</w:t>
            </w:r>
            <w:r>
              <w:t>)</w:t>
            </w:r>
          </w:p>
        </w:tc>
        <w:tc>
          <w:tcPr>
            <w:tcW w:w="1814" w:type="dxa"/>
            <w:tcBorders>
              <w:top w:val="nil"/>
              <w:left w:val="nil"/>
              <w:bottom w:val="nil"/>
              <w:right w:val="nil"/>
            </w:tcBorders>
          </w:tcPr>
          <w:p w:rsidR="008F3876" w:rsidRDefault="00163537">
            <w:pPr>
              <w:pStyle w:val="ConsPlusNormal0"/>
            </w:pPr>
            <w:r>
              <w:t>из 2620 30 000 0</w:t>
            </w:r>
          </w:p>
          <w:p w:rsidR="008F3876" w:rsidRDefault="00163537">
            <w:pPr>
              <w:pStyle w:val="ConsPlusNormal0"/>
            </w:pPr>
            <w:r>
              <w:t>из 2620 99 950 9</w:t>
            </w:r>
          </w:p>
        </w:tc>
        <w:tc>
          <w:tcPr>
            <w:tcW w:w="1701" w:type="dxa"/>
            <w:tcBorders>
              <w:top w:val="nil"/>
              <w:left w:val="nil"/>
              <w:bottom w:val="nil"/>
              <w:right w:val="nil"/>
            </w:tcBorders>
          </w:tcPr>
          <w:p w:rsidR="008F3876" w:rsidRDefault="008F3876">
            <w:pPr>
              <w:pStyle w:val="ConsPlusNormal0"/>
            </w:pPr>
          </w:p>
        </w:tc>
        <w:tc>
          <w:tcPr>
            <w:tcW w:w="1757"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3572" w:type="dxa"/>
            <w:tcBorders>
              <w:top w:val="nil"/>
              <w:left w:val="nil"/>
              <w:bottom w:val="nil"/>
              <w:right w:val="nil"/>
            </w:tcBorders>
          </w:tcPr>
          <w:p w:rsidR="008F3876" w:rsidRDefault="00163537">
            <w:pPr>
              <w:pStyle w:val="ConsPlusNormal0"/>
            </w:pPr>
            <w:r>
              <w:t>22. Шлак от производства цинка (за исключением химически стабилизированного, с высоким содержанием железа (более 20%) и обработанного в соответствии с промышленными стандартами)</w:t>
            </w:r>
          </w:p>
        </w:tc>
        <w:tc>
          <w:tcPr>
            <w:tcW w:w="1814" w:type="dxa"/>
            <w:tcBorders>
              <w:top w:val="nil"/>
              <w:left w:val="nil"/>
              <w:bottom w:val="nil"/>
              <w:right w:val="nil"/>
            </w:tcBorders>
          </w:tcPr>
          <w:p w:rsidR="008F3876" w:rsidRDefault="00163537">
            <w:pPr>
              <w:pStyle w:val="ConsPlusNormal0"/>
            </w:pPr>
            <w:r>
              <w:t>из 2620 11 000 0</w:t>
            </w:r>
          </w:p>
          <w:p w:rsidR="008F3876" w:rsidRDefault="00163537">
            <w:pPr>
              <w:pStyle w:val="ConsPlusNormal0"/>
            </w:pPr>
            <w:r>
              <w:t>из 2620 19 000 0</w:t>
            </w:r>
          </w:p>
          <w:p w:rsidR="008F3876" w:rsidRDefault="00163537">
            <w:pPr>
              <w:pStyle w:val="ConsPlusNormal0"/>
            </w:pPr>
            <w:r>
              <w:t>из 2620 99 950 9</w:t>
            </w:r>
          </w:p>
        </w:tc>
        <w:tc>
          <w:tcPr>
            <w:tcW w:w="1701" w:type="dxa"/>
            <w:tcBorders>
              <w:top w:val="nil"/>
              <w:left w:val="nil"/>
              <w:bottom w:val="nil"/>
              <w:right w:val="nil"/>
            </w:tcBorders>
          </w:tcPr>
          <w:p w:rsidR="008F3876" w:rsidRDefault="00163537">
            <w:pPr>
              <w:pStyle w:val="ConsPlusNormal0"/>
            </w:pPr>
            <w:r>
              <w:t>B1220</w:t>
            </w:r>
          </w:p>
        </w:tc>
        <w:tc>
          <w:tcPr>
            <w:tcW w:w="1757"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3572" w:type="dxa"/>
            <w:tcBorders>
              <w:top w:val="nil"/>
              <w:left w:val="nil"/>
              <w:bottom w:val="nil"/>
              <w:right w:val="nil"/>
            </w:tcBorders>
          </w:tcPr>
          <w:p w:rsidR="008F3876" w:rsidRDefault="00163537">
            <w:pPr>
              <w:pStyle w:val="ConsPlusNormal0"/>
            </w:pPr>
            <w:r>
              <w:t>23. Шлак и зола прочие, включая золу из морских водорослей (келп), в том числе:</w:t>
            </w:r>
          </w:p>
        </w:tc>
        <w:tc>
          <w:tcPr>
            <w:tcW w:w="1814" w:type="dxa"/>
            <w:tcBorders>
              <w:top w:val="nil"/>
              <w:left w:val="nil"/>
              <w:bottom w:val="nil"/>
              <w:right w:val="nil"/>
            </w:tcBorders>
          </w:tcPr>
          <w:p w:rsidR="008F3876" w:rsidRDefault="00163537">
            <w:pPr>
              <w:pStyle w:val="ConsPlusNormal0"/>
            </w:pPr>
            <w:r>
              <w:t>из 2620</w:t>
            </w:r>
          </w:p>
          <w:p w:rsidR="008F3876" w:rsidRDefault="00163537">
            <w:pPr>
              <w:pStyle w:val="ConsPlusNormal0"/>
            </w:pPr>
            <w:r>
              <w:t>из 2621</w:t>
            </w:r>
          </w:p>
          <w:p w:rsidR="008F3876" w:rsidRDefault="00163537">
            <w:pPr>
              <w:pStyle w:val="ConsPlusNormal0"/>
            </w:pPr>
            <w:r>
              <w:t>из 3825</w:t>
            </w:r>
          </w:p>
        </w:tc>
        <w:tc>
          <w:tcPr>
            <w:tcW w:w="1701" w:type="dxa"/>
            <w:tcBorders>
              <w:top w:val="nil"/>
              <w:left w:val="nil"/>
              <w:bottom w:val="nil"/>
              <w:right w:val="nil"/>
            </w:tcBorders>
          </w:tcPr>
          <w:p w:rsidR="008F3876" w:rsidRDefault="008F3876">
            <w:pPr>
              <w:pStyle w:val="ConsPlusNormal0"/>
            </w:pPr>
          </w:p>
        </w:tc>
        <w:tc>
          <w:tcPr>
            <w:tcW w:w="1757"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3572" w:type="dxa"/>
            <w:tcBorders>
              <w:top w:val="nil"/>
              <w:left w:val="nil"/>
              <w:bottom w:val="nil"/>
              <w:right w:val="nil"/>
            </w:tcBorders>
          </w:tcPr>
          <w:p w:rsidR="008F3876" w:rsidRDefault="00163537">
            <w:pPr>
              <w:pStyle w:val="ConsPlusNormal0"/>
              <w:ind w:left="283"/>
              <w:jc w:val="both"/>
            </w:pPr>
            <w:r>
              <w:t>шлаки котельные</w:t>
            </w:r>
          </w:p>
        </w:tc>
        <w:tc>
          <w:tcPr>
            <w:tcW w:w="1814" w:type="dxa"/>
            <w:tcBorders>
              <w:top w:val="nil"/>
              <w:left w:val="nil"/>
              <w:bottom w:val="nil"/>
              <w:right w:val="nil"/>
            </w:tcBorders>
          </w:tcPr>
          <w:p w:rsidR="008F3876" w:rsidRDefault="008F3876">
            <w:pPr>
              <w:pStyle w:val="ConsPlusNormal0"/>
            </w:pPr>
          </w:p>
        </w:tc>
        <w:tc>
          <w:tcPr>
            <w:tcW w:w="1701" w:type="dxa"/>
            <w:tcBorders>
              <w:top w:val="nil"/>
              <w:left w:val="nil"/>
              <w:bottom w:val="nil"/>
              <w:right w:val="nil"/>
            </w:tcBorders>
          </w:tcPr>
          <w:p w:rsidR="008F3876" w:rsidRDefault="008F3876">
            <w:pPr>
              <w:pStyle w:val="ConsPlusNormal0"/>
            </w:pPr>
          </w:p>
        </w:tc>
        <w:tc>
          <w:tcPr>
            <w:tcW w:w="1757"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3572" w:type="dxa"/>
            <w:tcBorders>
              <w:top w:val="nil"/>
              <w:left w:val="nil"/>
              <w:bottom w:val="nil"/>
              <w:right w:val="nil"/>
            </w:tcBorders>
          </w:tcPr>
          <w:p w:rsidR="008F3876" w:rsidRDefault="00163537">
            <w:pPr>
              <w:pStyle w:val="ConsPlusNormal0"/>
              <w:ind w:left="283"/>
              <w:jc w:val="both"/>
            </w:pPr>
            <w:r>
              <w:t xml:space="preserve">остатки твердые солесодержащие и дымоулавливающих устройств топочных агрегатов с традиционным топливом </w:t>
            </w:r>
            <w:r>
              <w:lastRenderedPageBreak/>
              <w:t>(без реактивного гипса)</w:t>
            </w:r>
          </w:p>
        </w:tc>
        <w:tc>
          <w:tcPr>
            <w:tcW w:w="1814" w:type="dxa"/>
            <w:tcBorders>
              <w:top w:val="nil"/>
              <w:left w:val="nil"/>
              <w:bottom w:val="nil"/>
              <w:right w:val="nil"/>
            </w:tcBorders>
          </w:tcPr>
          <w:p w:rsidR="008F3876" w:rsidRDefault="008F3876">
            <w:pPr>
              <w:pStyle w:val="ConsPlusNormal0"/>
            </w:pPr>
          </w:p>
        </w:tc>
        <w:tc>
          <w:tcPr>
            <w:tcW w:w="1701" w:type="dxa"/>
            <w:tcBorders>
              <w:top w:val="nil"/>
              <w:left w:val="nil"/>
              <w:bottom w:val="nil"/>
              <w:right w:val="nil"/>
            </w:tcBorders>
          </w:tcPr>
          <w:p w:rsidR="008F3876" w:rsidRDefault="008F3876">
            <w:pPr>
              <w:pStyle w:val="ConsPlusNormal0"/>
            </w:pPr>
          </w:p>
        </w:tc>
        <w:tc>
          <w:tcPr>
            <w:tcW w:w="1757"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3572" w:type="dxa"/>
            <w:tcBorders>
              <w:top w:val="nil"/>
              <w:left w:val="nil"/>
              <w:bottom w:val="nil"/>
              <w:right w:val="nil"/>
            </w:tcBorders>
          </w:tcPr>
          <w:p w:rsidR="008F3876" w:rsidRDefault="00163537">
            <w:pPr>
              <w:pStyle w:val="ConsPlusNormal0"/>
              <w:ind w:left="283"/>
              <w:jc w:val="both"/>
            </w:pPr>
            <w:r>
              <w:t>летучие золы и пыль топочных установок (за исключением летучих зол и пыли установок по сжиганию отходов и пиролизных установо</w:t>
            </w:r>
            <w:r>
              <w:t>к)</w:t>
            </w:r>
          </w:p>
        </w:tc>
        <w:tc>
          <w:tcPr>
            <w:tcW w:w="1814" w:type="dxa"/>
            <w:tcBorders>
              <w:top w:val="nil"/>
              <w:left w:val="nil"/>
              <w:bottom w:val="nil"/>
              <w:right w:val="nil"/>
            </w:tcBorders>
          </w:tcPr>
          <w:p w:rsidR="008F3876" w:rsidRDefault="008F3876">
            <w:pPr>
              <w:pStyle w:val="ConsPlusNormal0"/>
            </w:pPr>
          </w:p>
        </w:tc>
        <w:tc>
          <w:tcPr>
            <w:tcW w:w="1701" w:type="dxa"/>
            <w:tcBorders>
              <w:top w:val="nil"/>
              <w:left w:val="nil"/>
              <w:bottom w:val="nil"/>
              <w:right w:val="nil"/>
            </w:tcBorders>
          </w:tcPr>
          <w:p w:rsidR="008F3876" w:rsidRDefault="008F3876">
            <w:pPr>
              <w:pStyle w:val="ConsPlusNormal0"/>
            </w:pPr>
          </w:p>
        </w:tc>
        <w:tc>
          <w:tcPr>
            <w:tcW w:w="1757"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3572" w:type="dxa"/>
            <w:tcBorders>
              <w:top w:val="nil"/>
              <w:left w:val="nil"/>
              <w:bottom w:val="nil"/>
              <w:right w:val="nil"/>
            </w:tcBorders>
          </w:tcPr>
          <w:p w:rsidR="008F3876" w:rsidRDefault="00163537">
            <w:pPr>
              <w:pStyle w:val="ConsPlusNormal0"/>
              <w:ind w:left="283"/>
              <w:jc w:val="both"/>
            </w:pPr>
            <w:r>
              <w:t>нейтрализованная красная глина от производства глинозема</w:t>
            </w:r>
          </w:p>
        </w:tc>
        <w:tc>
          <w:tcPr>
            <w:tcW w:w="1814" w:type="dxa"/>
            <w:tcBorders>
              <w:top w:val="nil"/>
              <w:left w:val="nil"/>
              <w:bottom w:val="nil"/>
              <w:right w:val="nil"/>
            </w:tcBorders>
          </w:tcPr>
          <w:p w:rsidR="008F3876" w:rsidRDefault="008F3876">
            <w:pPr>
              <w:pStyle w:val="ConsPlusNormal0"/>
            </w:pPr>
          </w:p>
        </w:tc>
        <w:tc>
          <w:tcPr>
            <w:tcW w:w="1701" w:type="dxa"/>
            <w:tcBorders>
              <w:top w:val="nil"/>
              <w:left w:val="nil"/>
              <w:bottom w:val="nil"/>
              <w:right w:val="nil"/>
            </w:tcBorders>
          </w:tcPr>
          <w:p w:rsidR="008F3876" w:rsidRDefault="008F3876">
            <w:pPr>
              <w:pStyle w:val="ConsPlusNormal0"/>
            </w:pPr>
          </w:p>
        </w:tc>
        <w:tc>
          <w:tcPr>
            <w:tcW w:w="1757"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3572" w:type="dxa"/>
            <w:tcBorders>
              <w:top w:val="nil"/>
              <w:left w:val="nil"/>
              <w:bottom w:val="nil"/>
              <w:right w:val="nil"/>
            </w:tcBorders>
          </w:tcPr>
          <w:p w:rsidR="008F3876" w:rsidRDefault="00163537">
            <w:pPr>
              <w:pStyle w:val="ConsPlusNormal0"/>
              <w:ind w:left="283"/>
              <w:jc w:val="both"/>
            </w:pPr>
            <w:r>
              <w:t>зола от энергоустановок, работающих на угле (в том числе летучая)</w:t>
            </w:r>
          </w:p>
        </w:tc>
        <w:tc>
          <w:tcPr>
            <w:tcW w:w="1814" w:type="dxa"/>
            <w:tcBorders>
              <w:top w:val="nil"/>
              <w:left w:val="nil"/>
              <w:bottom w:val="nil"/>
              <w:right w:val="nil"/>
            </w:tcBorders>
          </w:tcPr>
          <w:p w:rsidR="008F3876" w:rsidRDefault="008F3876">
            <w:pPr>
              <w:pStyle w:val="ConsPlusNormal0"/>
            </w:pPr>
          </w:p>
        </w:tc>
        <w:tc>
          <w:tcPr>
            <w:tcW w:w="1701" w:type="dxa"/>
            <w:tcBorders>
              <w:top w:val="nil"/>
              <w:left w:val="nil"/>
              <w:bottom w:val="nil"/>
              <w:right w:val="nil"/>
            </w:tcBorders>
          </w:tcPr>
          <w:p w:rsidR="008F3876" w:rsidRDefault="00163537">
            <w:pPr>
              <w:pStyle w:val="ConsPlusNormal0"/>
            </w:pPr>
            <w:r>
              <w:t>A2060</w:t>
            </w:r>
          </w:p>
        </w:tc>
        <w:tc>
          <w:tcPr>
            <w:tcW w:w="1757"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3572" w:type="dxa"/>
            <w:tcBorders>
              <w:top w:val="nil"/>
              <w:left w:val="nil"/>
              <w:bottom w:val="nil"/>
              <w:right w:val="nil"/>
            </w:tcBorders>
          </w:tcPr>
          <w:p w:rsidR="008F3876" w:rsidRDefault="00163537">
            <w:pPr>
              <w:pStyle w:val="ConsPlusNormal0"/>
            </w:pPr>
            <w:r>
              <w:t>24. Отработанный активированный уголь (кроме образующегося при обработке питьевой воды, в пищевой промышленности и при производстве витаминов)</w:t>
            </w:r>
          </w:p>
        </w:tc>
        <w:tc>
          <w:tcPr>
            <w:tcW w:w="1814" w:type="dxa"/>
            <w:tcBorders>
              <w:top w:val="nil"/>
              <w:left w:val="nil"/>
              <w:bottom w:val="nil"/>
              <w:right w:val="nil"/>
            </w:tcBorders>
          </w:tcPr>
          <w:p w:rsidR="008F3876" w:rsidRDefault="00163537">
            <w:pPr>
              <w:pStyle w:val="ConsPlusNormal0"/>
            </w:pPr>
            <w:r>
              <w:t>из 3802</w:t>
            </w:r>
          </w:p>
        </w:tc>
        <w:tc>
          <w:tcPr>
            <w:tcW w:w="1701" w:type="dxa"/>
            <w:tcBorders>
              <w:top w:val="nil"/>
              <w:left w:val="nil"/>
              <w:bottom w:val="nil"/>
              <w:right w:val="nil"/>
            </w:tcBorders>
          </w:tcPr>
          <w:p w:rsidR="008F3876" w:rsidRDefault="00163537">
            <w:pPr>
              <w:pStyle w:val="ConsPlusNormal0"/>
            </w:pPr>
            <w:r>
              <w:t>A4160</w:t>
            </w:r>
          </w:p>
        </w:tc>
        <w:tc>
          <w:tcPr>
            <w:tcW w:w="1757"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3572" w:type="dxa"/>
            <w:tcBorders>
              <w:top w:val="nil"/>
              <w:left w:val="nil"/>
              <w:bottom w:val="nil"/>
              <w:right w:val="nil"/>
            </w:tcBorders>
          </w:tcPr>
          <w:p w:rsidR="008F3876" w:rsidRDefault="00163537">
            <w:pPr>
              <w:pStyle w:val="ConsPlusNormal0"/>
            </w:pPr>
            <w:r>
              <w:t>25. Отходы, содержащие неорганические соединения фтора в форме жидкостей или шлама, за исключением шлама фторида кальция</w:t>
            </w:r>
          </w:p>
        </w:tc>
        <w:tc>
          <w:tcPr>
            <w:tcW w:w="1814" w:type="dxa"/>
            <w:tcBorders>
              <w:top w:val="nil"/>
              <w:left w:val="nil"/>
              <w:bottom w:val="nil"/>
              <w:right w:val="nil"/>
            </w:tcBorders>
          </w:tcPr>
          <w:p w:rsidR="008F3876" w:rsidRDefault="00163537">
            <w:pPr>
              <w:pStyle w:val="ConsPlusNormal0"/>
            </w:pPr>
            <w:r>
              <w:t>из 28,</w:t>
            </w:r>
          </w:p>
          <w:p w:rsidR="008F3876" w:rsidRDefault="00163537">
            <w:pPr>
              <w:pStyle w:val="ConsPlusNormal0"/>
            </w:pPr>
            <w:r>
              <w:t>из 3824,</w:t>
            </w:r>
          </w:p>
          <w:p w:rsidR="008F3876" w:rsidRDefault="00163537">
            <w:pPr>
              <w:pStyle w:val="ConsPlusNormal0"/>
            </w:pPr>
            <w:r>
              <w:t>из 3825</w:t>
            </w:r>
          </w:p>
        </w:tc>
        <w:tc>
          <w:tcPr>
            <w:tcW w:w="1701" w:type="dxa"/>
            <w:tcBorders>
              <w:top w:val="nil"/>
              <w:left w:val="nil"/>
              <w:bottom w:val="nil"/>
              <w:right w:val="nil"/>
            </w:tcBorders>
          </w:tcPr>
          <w:p w:rsidR="008F3876" w:rsidRDefault="00163537">
            <w:pPr>
              <w:pStyle w:val="ConsPlusNormal0"/>
            </w:pPr>
            <w:r>
              <w:t>A2020</w:t>
            </w:r>
          </w:p>
        </w:tc>
        <w:tc>
          <w:tcPr>
            <w:tcW w:w="1757" w:type="dxa"/>
            <w:tcBorders>
              <w:top w:val="nil"/>
              <w:left w:val="nil"/>
              <w:bottom w:val="nil"/>
              <w:right w:val="nil"/>
            </w:tcBorders>
          </w:tcPr>
          <w:p w:rsidR="008F3876" w:rsidRDefault="00163537">
            <w:pPr>
              <w:pStyle w:val="ConsPlusNormal0"/>
            </w:pPr>
            <w:r>
              <w:t>Y32</w:t>
            </w:r>
          </w:p>
        </w:tc>
      </w:tr>
      <w:tr w:rsidR="008F3876">
        <w:tblPrEx>
          <w:tblBorders>
            <w:left w:val="none" w:sz="0" w:space="0" w:color="auto"/>
            <w:right w:val="none" w:sz="0" w:space="0" w:color="auto"/>
            <w:insideH w:val="none" w:sz="0" w:space="0" w:color="auto"/>
            <w:insideV w:val="none" w:sz="0" w:space="0" w:color="auto"/>
          </w:tblBorders>
        </w:tblPrEx>
        <w:tc>
          <w:tcPr>
            <w:tcW w:w="3572" w:type="dxa"/>
            <w:tcBorders>
              <w:top w:val="nil"/>
              <w:left w:val="nil"/>
              <w:bottom w:val="nil"/>
              <w:right w:val="nil"/>
            </w:tcBorders>
          </w:tcPr>
          <w:p w:rsidR="008F3876" w:rsidRDefault="00163537">
            <w:pPr>
              <w:pStyle w:val="ConsPlusNormal0"/>
            </w:pPr>
            <w:r>
              <w:t>26. Отходы, обрезки и скрап резины (за исключением твердой резины)</w:t>
            </w:r>
          </w:p>
        </w:tc>
        <w:tc>
          <w:tcPr>
            <w:tcW w:w="1814" w:type="dxa"/>
            <w:tcBorders>
              <w:top w:val="nil"/>
              <w:left w:val="nil"/>
              <w:bottom w:val="nil"/>
              <w:right w:val="nil"/>
            </w:tcBorders>
          </w:tcPr>
          <w:p w:rsidR="008F3876" w:rsidRDefault="00163537">
            <w:pPr>
              <w:pStyle w:val="ConsPlusNormal0"/>
            </w:pPr>
            <w:r>
              <w:t>из 4004 00 000 0</w:t>
            </w:r>
          </w:p>
        </w:tc>
        <w:tc>
          <w:tcPr>
            <w:tcW w:w="1701" w:type="dxa"/>
            <w:tcBorders>
              <w:top w:val="nil"/>
              <w:left w:val="nil"/>
              <w:bottom w:val="nil"/>
              <w:right w:val="nil"/>
            </w:tcBorders>
          </w:tcPr>
          <w:p w:rsidR="008F3876" w:rsidRDefault="00163537">
            <w:pPr>
              <w:pStyle w:val="ConsPlusNormal0"/>
            </w:pPr>
            <w:r>
              <w:t>B3040,</w:t>
            </w:r>
          </w:p>
          <w:p w:rsidR="008F3876" w:rsidRDefault="00163537">
            <w:pPr>
              <w:pStyle w:val="ConsPlusNormal0"/>
            </w:pPr>
            <w:r>
              <w:t>B3080</w:t>
            </w:r>
          </w:p>
        </w:tc>
        <w:tc>
          <w:tcPr>
            <w:tcW w:w="1757"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3572" w:type="dxa"/>
            <w:tcBorders>
              <w:top w:val="nil"/>
              <w:left w:val="nil"/>
              <w:bottom w:val="nil"/>
              <w:right w:val="nil"/>
            </w:tcBorders>
          </w:tcPr>
          <w:p w:rsidR="008F3876" w:rsidRDefault="00163537">
            <w:pPr>
              <w:pStyle w:val="ConsPlusNormal0"/>
            </w:pPr>
            <w:r>
              <w:t>27. Шины и покрышки пневматические, бывшие в употреблении</w:t>
            </w:r>
          </w:p>
        </w:tc>
        <w:tc>
          <w:tcPr>
            <w:tcW w:w="1814" w:type="dxa"/>
            <w:tcBorders>
              <w:top w:val="nil"/>
              <w:left w:val="nil"/>
              <w:bottom w:val="nil"/>
              <w:right w:val="nil"/>
            </w:tcBorders>
          </w:tcPr>
          <w:p w:rsidR="008F3876" w:rsidRDefault="00163537">
            <w:pPr>
              <w:pStyle w:val="ConsPlusNormal0"/>
            </w:pPr>
            <w:r>
              <w:t xml:space="preserve">4012 20 000 1 </w:t>
            </w:r>
            <w:hyperlink w:anchor="P2101" w:tooltip="&lt;*&gt; За исключением шин и покрышек пневматических, бывших в употреблении для гражданских воздушных судов, при вывозе.">
              <w:r>
                <w:rPr>
                  <w:color w:val="0000FF"/>
                </w:rPr>
                <w:t>&lt;*&gt;</w:t>
              </w:r>
            </w:hyperlink>
          </w:p>
          <w:p w:rsidR="008F3876" w:rsidRDefault="00163537">
            <w:pPr>
              <w:pStyle w:val="ConsPlusNormal0"/>
            </w:pPr>
            <w:r>
              <w:t>4012 20 000 9</w:t>
            </w:r>
          </w:p>
        </w:tc>
        <w:tc>
          <w:tcPr>
            <w:tcW w:w="1701" w:type="dxa"/>
            <w:tcBorders>
              <w:top w:val="nil"/>
              <w:left w:val="nil"/>
              <w:bottom w:val="nil"/>
              <w:right w:val="nil"/>
            </w:tcBorders>
          </w:tcPr>
          <w:p w:rsidR="008F3876" w:rsidRDefault="00163537">
            <w:pPr>
              <w:pStyle w:val="ConsPlusNormal0"/>
            </w:pPr>
            <w:r>
              <w:t>B3040,</w:t>
            </w:r>
          </w:p>
          <w:p w:rsidR="008F3876" w:rsidRDefault="00163537">
            <w:pPr>
              <w:pStyle w:val="ConsPlusNormal0"/>
            </w:pPr>
            <w:r>
              <w:t>B3140</w:t>
            </w:r>
          </w:p>
        </w:tc>
        <w:tc>
          <w:tcPr>
            <w:tcW w:w="1757"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3572" w:type="dxa"/>
            <w:tcBorders>
              <w:top w:val="nil"/>
              <w:left w:val="nil"/>
              <w:bottom w:val="nil"/>
              <w:right w:val="nil"/>
            </w:tcBorders>
          </w:tcPr>
          <w:p w:rsidR="008F3876" w:rsidRDefault="00163537">
            <w:pPr>
              <w:pStyle w:val="ConsPlusNormal0"/>
            </w:pPr>
            <w:r>
              <w:t>28. Винный отстой, винный камень</w:t>
            </w:r>
          </w:p>
        </w:tc>
        <w:tc>
          <w:tcPr>
            <w:tcW w:w="1814" w:type="dxa"/>
            <w:tcBorders>
              <w:top w:val="nil"/>
              <w:left w:val="nil"/>
              <w:bottom w:val="nil"/>
              <w:right w:val="nil"/>
            </w:tcBorders>
          </w:tcPr>
          <w:p w:rsidR="008F3876" w:rsidRDefault="00163537">
            <w:pPr>
              <w:pStyle w:val="ConsPlusNormal0"/>
            </w:pPr>
            <w:r>
              <w:t>2307 00</w:t>
            </w:r>
          </w:p>
        </w:tc>
        <w:tc>
          <w:tcPr>
            <w:tcW w:w="1701" w:type="dxa"/>
            <w:tcBorders>
              <w:top w:val="nil"/>
              <w:left w:val="nil"/>
              <w:bottom w:val="nil"/>
              <w:right w:val="nil"/>
            </w:tcBorders>
          </w:tcPr>
          <w:p w:rsidR="008F3876" w:rsidRDefault="00163537">
            <w:pPr>
              <w:pStyle w:val="ConsPlusNormal0"/>
            </w:pPr>
            <w:r>
              <w:t>B3060</w:t>
            </w:r>
          </w:p>
        </w:tc>
        <w:tc>
          <w:tcPr>
            <w:tcW w:w="1757"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3572" w:type="dxa"/>
            <w:tcBorders>
              <w:top w:val="nil"/>
              <w:left w:val="nil"/>
              <w:bottom w:val="nil"/>
              <w:right w:val="nil"/>
            </w:tcBorders>
          </w:tcPr>
          <w:p w:rsidR="008F3876" w:rsidRDefault="00163537">
            <w:pPr>
              <w:pStyle w:val="ConsPlusNormal0"/>
            </w:pPr>
            <w:r>
              <w:t>29. Отходы кожевенного производства в виде пыли, золы, шлама, порошка, содержащие соединения шестивалентного хрома и биоциды</w:t>
            </w:r>
          </w:p>
        </w:tc>
        <w:tc>
          <w:tcPr>
            <w:tcW w:w="1814" w:type="dxa"/>
            <w:tcBorders>
              <w:top w:val="nil"/>
              <w:left w:val="nil"/>
              <w:bottom w:val="nil"/>
              <w:right w:val="nil"/>
            </w:tcBorders>
          </w:tcPr>
          <w:p w:rsidR="008F3876" w:rsidRDefault="00163537">
            <w:pPr>
              <w:pStyle w:val="ConsPlusNormal0"/>
            </w:pPr>
            <w:r>
              <w:t>из 3504 00</w:t>
            </w:r>
          </w:p>
        </w:tc>
        <w:tc>
          <w:tcPr>
            <w:tcW w:w="1701" w:type="dxa"/>
            <w:tcBorders>
              <w:top w:val="nil"/>
              <w:left w:val="nil"/>
              <w:bottom w:val="nil"/>
              <w:right w:val="nil"/>
            </w:tcBorders>
          </w:tcPr>
          <w:p w:rsidR="008F3876" w:rsidRDefault="00163537">
            <w:pPr>
              <w:pStyle w:val="ConsPlusNormal0"/>
            </w:pPr>
            <w:r>
              <w:t>A3090</w:t>
            </w:r>
          </w:p>
        </w:tc>
        <w:tc>
          <w:tcPr>
            <w:tcW w:w="1757" w:type="dxa"/>
            <w:tcBorders>
              <w:top w:val="nil"/>
              <w:left w:val="nil"/>
              <w:bottom w:val="nil"/>
              <w:right w:val="nil"/>
            </w:tcBorders>
          </w:tcPr>
          <w:p w:rsidR="008F3876" w:rsidRDefault="00163537">
            <w:pPr>
              <w:pStyle w:val="ConsPlusNormal0"/>
            </w:pPr>
            <w:r>
              <w:t>Y21</w:t>
            </w:r>
          </w:p>
          <w:p w:rsidR="008F3876" w:rsidRDefault="00163537">
            <w:pPr>
              <w:pStyle w:val="ConsPlusNormal0"/>
            </w:pPr>
            <w:r>
              <w:t>Y4</w:t>
            </w:r>
          </w:p>
        </w:tc>
      </w:tr>
      <w:tr w:rsidR="008F3876">
        <w:tblPrEx>
          <w:tblBorders>
            <w:left w:val="none" w:sz="0" w:space="0" w:color="auto"/>
            <w:right w:val="none" w:sz="0" w:space="0" w:color="auto"/>
            <w:insideH w:val="none" w:sz="0" w:space="0" w:color="auto"/>
            <w:insideV w:val="none" w:sz="0" w:space="0" w:color="auto"/>
          </w:tblBorders>
        </w:tblPrEx>
        <w:tc>
          <w:tcPr>
            <w:tcW w:w="3572" w:type="dxa"/>
            <w:tcBorders>
              <w:top w:val="nil"/>
              <w:left w:val="nil"/>
              <w:bottom w:val="nil"/>
              <w:right w:val="nil"/>
            </w:tcBorders>
          </w:tcPr>
          <w:p w:rsidR="008F3876" w:rsidRDefault="00163537">
            <w:pPr>
              <w:pStyle w:val="ConsPlusNormal0"/>
            </w:pPr>
            <w:r>
              <w:t>30. Обрезки и другие отходы кожи или композиционной кожи,</w:t>
            </w:r>
            <w:r>
              <w:t xml:space="preserve"> </w:t>
            </w:r>
            <w:r>
              <w:lastRenderedPageBreak/>
              <w:t>негодные для производства кожаных изделий, содержащие соединения шестивалентного хрома и биоциды</w:t>
            </w:r>
          </w:p>
        </w:tc>
        <w:tc>
          <w:tcPr>
            <w:tcW w:w="1814" w:type="dxa"/>
            <w:tcBorders>
              <w:top w:val="nil"/>
              <w:left w:val="nil"/>
              <w:bottom w:val="nil"/>
              <w:right w:val="nil"/>
            </w:tcBorders>
          </w:tcPr>
          <w:p w:rsidR="008F3876" w:rsidRDefault="00163537">
            <w:pPr>
              <w:pStyle w:val="ConsPlusNormal0"/>
            </w:pPr>
            <w:r>
              <w:lastRenderedPageBreak/>
              <w:t>из 4115 10 000 0</w:t>
            </w:r>
          </w:p>
          <w:p w:rsidR="008F3876" w:rsidRDefault="00163537">
            <w:pPr>
              <w:pStyle w:val="ConsPlusNormal0"/>
            </w:pPr>
            <w:r>
              <w:t>из 4115 20 000 0</w:t>
            </w:r>
          </w:p>
        </w:tc>
        <w:tc>
          <w:tcPr>
            <w:tcW w:w="1701" w:type="dxa"/>
            <w:tcBorders>
              <w:top w:val="nil"/>
              <w:left w:val="nil"/>
              <w:bottom w:val="nil"/>
              <w:right w:val="nil"/>
            </w:tcBorders>
          </w:tcPr>
          <w:p w:rsidR="008F3876" w:rsidRDefault="00163537">
            <w:pPr>
              <w:pStyle w:val="ConsPlusNormal0"/>
            </w:pPr>
            <w:r>
              <w:t>A3100</w:t>
            </w:r>
          </w:p>
        </w:tc>
        <w:tc>
          <w:tcPr>
            <w:tcW w:w="1757" w:type="dxa"/>
            <w:tcBorders>
              <w:top w:val="nil"/>
              <w:left w:val="nil"/>
              <w:bottom w:val="nil"/>
              <w:right w:val="nil"/>
            </w:tcBorders>
          </w:tcPr>
          <w:p w:rsidR="008F3876" w:rsidRDefault="00163537">
            <w:pPr>
              <w:pStyle w:val="ConsPlusNormal0"/>
            </w:pPr>
            <w:r>
              <w:t>Y21</w:t>
            </w:r>
          </w:p>
          <w:p w:rsidR="008F3876" w:rsidRDefault="00163537">
            <w:pPr>
              <w:pStyle w:val="ConsPlusNormal0"/>
            </w:pPr>
            <w:r>
              <w:t>Y4</w:t>
            </w:r>
          </w:p>
        </w:tc>
      </w:tr>
      <w:tr w:rsidR="008F3876">
        <w:tblPrEx>
          <w:tblBorders>
            <w:left w:val="none" w:sz="0" w:space="0" w:color="auto"/>
            <w:right w:val="none" w:sz="0" w:space="0" w:color="auto"/>
            <w:insideH w:val="none" w:sz="0" w:space="0" w:color="auto"/>
            <w:insideV w:val="none" w:sz="0" w:space="0" w:color="auto"/>
          </w:tblBorders>
        </w:tblPrEx>
        <w:tc>
          <w:tcPr>
            <w:tcW w:w="3572" w:type="dxa"/>
            <w:tcBorders>
              <w:top w:val="nil"/>
              <w:left w:val="nil"/>
              <w:bottom w:val="nil"/>
              <w:right w:val="nil"/>
            </w:tcBorders>
          </w:tcPr>
          <w:p w:rsidR="008F3876" w:rsidRDefault="00163537">
            <w:pPr>
              <w:pStyle w:val="ConsPlusNormal0"/>
            </w:pPr>
            <w:r>
              <w:t>31. Отходы шкур или пушно-мехового сырья, содержащие соединения шестивалентного хрома или биоциды</w:t>
            </w:r>
          </w:p>
        </w:tc>
        <w:tc>
          <w:tcPr>
            <w:tcW w:w="1814" w:type="dxa"/>
            <w:tcBorders>
              <w:top w:val="nil"/>
              <w:left w:val="nil"/>
              <w:bottom w:val="nil"/>
              <w:right w:val="nil"/>
            </w:tcBorders>
          </w:tcPr>
          <w:p w:rsidR="008F3876" w:rsidRDefault="00163537">
            <w:pPr>
              <w:pStyle w:val="ConsPlusNormal0"/>
            </w:pPr>
            <w:r>
              <w:t>из 0511 99 100 0</w:t>
            </w:r>
          </w:p>
          <w:p w:rsidR="008F3876" w:rsidRDefault="00163537">
            <w:pPr>
              <w:pStyle w:val="ConsPlusNormal0"/>
            </w:pPr>
            <w:r>
              <w:t>из 4101 - из 4103</w:t>
            </w:r>
          </w:p>
          <w:p w:rsidR="008F3876" w:rsidRDefault="00163537">
            <w:pPr>
              <w:pStyle w:val="ConsPlusNormal0"/>
            </w:pPr>
            <w:r>
              <w:t>из 4301</w:t>
            </w:r>
          </w:p>
        </w:tc>
        <w:tc>
          <w:tcPr>
            <w:tcW w:w="1701" w:type="dxa"/>
            <w:tcBorders>
              <w:top w:val="nil"/>
              <w:left w:val="nil"/>
              <w:bottom w:val="nil"/>
              <w:right w:val="nil"/>
            </w:tcBorders>
          </w:tcPr>
          <w:p w:rsidR="008F3876" w:rsidRDefault="00163537">
            <w:pPr>
              <w:pStyle w:val="ConsPlusNormal0"/>
            </w:pPr>
            <w:r>
              <w:t>A3110</w:t>
            </w:r>
          </w:p>
        </w:tc>
        <w:tc>
          <w:tcPr>
            <w:tcW w:w="1757" w:type="dxa"/>
            <w:tcBorders>
              <w:top w:val="nil"/>
              <w:left w:val="nil"/>
              <w:bottom w:val="nil"/>
              <w:right w:val="nil"/>
            </w:tcBorders>
          </w:tcPr>
          <w:p w:rsidR="008F3876" w:rsidRDefault="00163537">
            <w:pPr>
              <w:pStyle w:val="ConsPlusNormal0"/>
            </w:pPr>
            <w:r>
              <w:t>Y21</w:t>
            </w:r>
          </w:p>
          <w:p w:rsidR="008F3876" w:rsidRDefault="00163537">
            <w:pPr>
              <w:pStyle w:val="ConsPlusNormal0"/>
            </w:pPr>
            <w:r>
              <w:t>Y4</w:t>
            </w:r>
          </w:p>
        </w:tc>
      </w:tr>
      <w:tr w:rsidR="008F3876">
        <w:tblPrEx>
          <w:tblBorders>
            <w:left w:val="none" w:sz="0" w:space="0" w:color="auto"/>
            <w:right w:val="none" w:sz="0" w:space="0" w:color="auto"/>
            <w:insideH w:val="none" w:sz="0" w:space="0" w:color="auto"/>
            <w:insideV w:val="none" w:sz="0" w:space="0" w:color="auto"/>
          </w:tblBorders>
        </w:tblPrEx>
        <w:tc>
          <w:tcPr>
            <w:tcW w:w="3572" w:type="dxa"/>
            <w:tcBorders>
              <w:top w:val="nil"/>
              <w:left w:val="nil"/>
              <w:bottom w:val="nil"/>
              <w:right w:val="nil"/>
            </w:tcBorders>
          </w:tcPr>
          <w:p w:rsidR="008F3876" w:rsidRDefault="00163537">
            <w:pPr>
              <w:pStyle w:val="ConsPlusNormal0"/>
            </w:pPr>
            <w:r>
              <w:t>32. Отходы в виде пуха от прядильного производства</w:t>
            </w:r>
          </w:p>
        </w:tc>
        <w:tc>
          <w:tcPr>
            <w:tcW w:w="1814" w:type="dxa"/>
            <w:tcBorders>
              <w:top w:val="nil"/>
              <w:left w:val="nil"/>
              <w:bottom w:val="nil"/>
              <w:right w:val="nil"/>
            </w:tcBorders>
          </w:tcPr>
          <w:p w:rsidR="008F3876" w:rsidRDefault="00163537">
            <w:pPr>
              <w:pStyle w:val="ConsPlusNormal0"/>
            </w:pPr>
            <w:r>
              <w:t>из 5003 00 000 0</w:t>
            </w:r>
          </w:p>
          <w:p w:rsidR="008F3876" w:rsidRDefault="00163537">
            <w:pPr>
              <w:pStyle w:val="ConsPlusNormal0"/>
            </w:pPr>
            <w:r>
              <w:t>из 5103 20 000 0</w:t>
            </w:r>
          </w:p>
          <w:p w:rsidR="008F3876" w:rsidRDefault="00163537">
            <w:pPr>
              <w:pStyle w:val="ConsPlusNormal0"/>
            </w:pPr>
            <w:r>
              <w:t>из 5202 10 000 0</w:t>
            </w:r>
          </w:p>
          <w:p w:rsidR="008F3876" w:rsidRDefault="00163537">
            <w:pPr>
              <w:pStyle w:val="ConsPlusNormal0"/>
            </w:pPr>
            <w:r>
              <w:t>из 5505</w:t>
            </w:r>
          </w:p>
          <w:p w:rsidR="008F3876" w:rsidRDefault="00163537">
            <w:pPr>
              <w:pStyle w:val="ConsPlusNormal0"/>
            </w:pPr>
            <w:r>
              <w:t>из 5601 30 000 0</w:t>
            </w:r>
          </w:p>
        </w:tc>
        <w:tc>
          <w:tcPr>
            <w:tcW w:w="1701" w:type="dxa"/>
            <w:tcBorders>
              <w:top w:val="nil"/>
              <w:left w:val="nil"/>
              <w:bottom w:val="nil"/>
              <w:right w:val="nil"/>
            </w:tcBorders>
          </w:tcPr>
          <w:p w:rsidR="008F3876" w:rsidRDefault="00163537">
            <w:pPr>
              <w:pStyle w:val="ConsPlusNormal0"/>
            </w:pPr>
            <w:r>
              <w:t>A3120</w:t>
            </w:r>
          </w:p>
        </w:tc>
        <w:tc>
          <w:tcPr>
            <w:tcW w:w="1757"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3572" w:type="dxa"/>
            <w:tcBorders>
              <w:top w:val="nil"/>
              <w:left w:val="nil"/>
              <w:bottom w:val="nil"/>
              <w:right w:val="nil"/>
            </w:tcBorders>
          </w:tcPr>
          <w:p w:rsidR="008F3876" w:rsidRDefault="00163537">
            <w:pPr>
              <w:pStyle w:val="ConsPlusNormal0"/>
            </w:pPr>
            <w:r>
              <w:t>33. Отходы пигментов, красителей, красок и лаков, содержащих тяжелые металлы и (или) органические растворители</w:t>
            </w:r>
          </w:p>
        </w:tc>
        <w:tc>
          <w:tcPr>
            <w:tcW w:w="1814" w:type="dxa"/>
            <w:tcBorders>
              <w:top w:val="nil"/>
              <w:left w:val="nil"/>
              <w:bottom w:val="nil"/>
              <w:right w:val="nil"/>
            </w:tcBorders>
          </w:tcPr>
          <w:p w:rsidR="008F3876" w:rsidRDefault="00163537">
            <w:pPr>
              <w:pStyle w:val="ConsPlusNormal0"/>
            </w:pPr>
            <w:r>
              <w:t>из 3206, из 3208</w:t>
            </w:r>
          </w:p>
          <w:p w:rsidR="008F3876" w:rsidRDefault="00163537">
            <w:pPr>
              <w:pStyle w:val="ConsPlusNormal0"/>
            </w:pPr>
            <w:r>
              <w:t>из 3212, из 3825</w:t>
            </w:r>
          </w:p>
        </w:tc>
        <w:tc>
          <w:tcPr>
            <w:tcW w:w="1701" w:type="dxa"/>
            <w:tcBorders>
              <w:top w:val="nil"/>
              <w:left w:val="nil"/>
              <w:bottom w:val="nil"/>
              <w:right w:val="nil"/>
            </w:tcBorders>
          </w:tcPr>
          <w:p w:rsidR="008F3876" w:rsidRDefault="00163537">
            <w:pPr>
              <w:pStyle w:val="ConsPlusNormal0"/>
            </w:pPr>
            <w:r>
              <w:t>A4070</w:t>
            </w:r>
          </w:p>
        </w:tc>
        <w:tc>
          <w:tcPr>
            <w:tcW w:w="1757" w:type="dxa"/>
            <w:tcBorders>
              <w:top w:val="nil"/>
              <w:left w:val="nil"/>
              <w:bottom w:val="nil"/>
              <w:right w:val="nil"/>
            </w:tcBorders>
          </w:tcPr>
          <w:p w:rsidR="008F3876" w:rsidRDefault="00163537">
            <w:pPr>
              <w:pStyle w:val="ConsPlusNormal0"/>
            </w:pPr>
            <w:r>
              <w:t>Y12</w:t>
            </w:r>
          </w:p>
        </w:tc>
      </w:tr>
      <w:tr w:rsidR="008F3876">
        <w:tblPrEx>
          <w:tblBorders>
            <w:left w:val="none" w:sz="0" w:space="0" w:color="auto"/>
            <w:right w:val="none" w:sz="0" w:space="0" w:color="auto"/>
            <w:insideH w:val="none" w:sz="0" w:space="0" w:color="auto"/>
            <w:insideV w:val="none" w:sz="0" w:space="0" w:color="auto"/>
          </w:tblBorders>
        </w:tblPrEx>
        <w:tc>
          <w:tcPr>
            <w:tcW w:w="3572" w:type="dxa"/>
            <w:tcBorders>
              <w:top w:val="nil"/>
              <w:left w:val="nil"/>
              <w:bottom w:val="nil"/>
              <w:right w:val="nil"/>
            </w:tcBorders>
          </w:tcPr>
          <w:p w:rsidR="008F3876" w:rsidRDefault="00163537">
            <w:pPr>
              <w:pStyle w:val="ConsPlusNormal0"/>
            </w:pPr>
            <w:r>
              <w:t>34. Отходы металлов и сплавов, в состав которых входят любые вещества, указанные ниже (за исключение</w:t>
            </w:r>
            <w:r>
              <w:t>м лома и сплавов в форме готовых изделий: листов, пластин, балок, прутов, труб и т.д.):</w:t>
            </w:r>
          </w:p>
        </w:tc>
        <w:tc>
          <w:tcPr>
            <w:tcW w:w="1814" w:type="dxa"/>
            <w:tcBorders>
              <w:top w:val="nil"/>
              <w:left w:val="nil"/>
              <w:bottom w:val="nil"/>
              <w:right w:val="nil"/>
            </w:tcBorders>
          </w:tcPr>
          <w:p w:rsidR="008F3876" w:rsidRDefault="00163537">
            <w:pPr>
              <w:pStyle w:val="ConsPlusNormal0"/>
            </w:pPr>
            <w:r>
              <w:t>из 2805 40</w:t>
            </w:r>
          </w:p>
          <w:p w:rsidR="008F3876" w:rsidRDefault="00163537">
            <w:pPr>
              <w:pStyle w:val="ConsPlusNormal0"/>
            </w:pPr>
            <w:r>
              <w:t>из 7204</w:t>
            </w:r>
          </w:p>
          <w:p w:rsidR="008F3876" w:rsidRDefault="00163537">
            <w:pPr>
              <w:pStyle w:val="ConsPlusNormal0"/>
            </w:pPr>
            <w:r>
              <w:t>из 7404 00</w:t>
            </w:r>
          </w:p>
          <w:p w:rsidR="008F3876" w:rsidRDefault="00163537">
            <w:pPr>
              <w:pStyle w:val="ConsPlusNormal0"/>
            </w:pPr>
            <w:r>
              <w:t>из 7503 00</w:t>
            </w:r>
          </w:p>
          <w:p w:rsidR="008F3876" w:rsidRDefault="00163537">
            <w:pPr>
              <w:pStyle w:val="ConsPlusNormal0"/>
            </w:pPr>
            <w:r>
              <w:t>из 7602 00</w:t>
            </w:r>
          </w:p>
        </w:tc>
        <w:tc>
          <w:tcPr>
            <w:tcW w:w="1701" w:type="dxa"/>
            <w:tcBorders>
              <w:top w:val="nil"/>
              <w:left w:val="nil"/>
              <w:bottom w:val="nil"/>
              <w:right w:val="nil"/>
            </w:tcBorders>
          </w:tcPr>
          <w:p w:rsidR="008F3876" w:rsidRDefault="00163537">
            <w:pPr>
              <w:pStyle w:val="ConsPlusNormal0"/>
            </w:pPr>
            <w:r>
              <w:t>A1010</w:t>
            </w:r>
          </w:p>
        </w:tc>
        <w:tc>
          <w:tcPr>
            <w:tcW w:w="1757"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3572" w:type="dxa"/>
            <w:tcBorders>
              <w:top w:val="nil"/>
              <w:left w:val="nil"/>
              <w:bottom w:val="nil"/>
              <w:right w:val="nil"/>
            </w:tcBorders>
          </w:tcPr>
          <w:p w:rsidR="008F3876" w:rsidRDefault="00163537">
            <w:pPr>
              <w:pStyle w:val="ConsPlusNormal0"/>
              <w:ind w:left="283"/>
              <w:jc w:val="both"/>
            </w:pPr>
            <w:r>
              <w:t>сурьма</w:t>
            </w:r>
          </w:p>
        </w:tc>
        <w:tc>
          <w:tcPr>
            <w:tcW w:w="1814" w:type="dxa"/>
            <w:tcBorders>
              <w:top w:val="nil"/>
              <w:left w:val="nil"/>
              <w:bottom w:val="nil"/>
              <w:right w:val="nil"/>
            </w:tcBorders>
          </w:tcPr>
          <w:p w:rsidR="008F3876" w:rsidRDefault="00163537">
            <w:pPr>
              <w:pStyle w:val="ConsPlusNormal0"/>
            </w:pPr>
            <w:r>
              <w:t>из 7802 00 000 0</w:t>
            </w:r>
          </w:p>
        </w:tc>
        <w:tc>
          <w:tcPr>
            <w:tcW w:w="1701" w:type="dxa"/>
            <w:tcBorders>
              <w:top w:val="nil"/>
              <w:left w:val="nil"/>
              <w:bottom w:val="nil"/>
              <w:right w:val="nil"/>
            </w:tcBorders>
          </w:tcPr>
          <w:p w:rsidR="008F3876" w:rsidRDefault="008F3876">
            <w:pPr>
              <w:pStyle w:val="ConsPlusNormal0"/>
            </w:pPr>
          </w:p>
        </w:tc>
        <w:tc>
          <w:tcPr>
            <w:tcW w:w="1757" w:type="dxa"/>
            <w:tcBorders>
              <w:top w:val="nil"/>
              <w:left w:val="nil"/>
              <w:bottom w:val="nil"/>
              <w:right w:val="nil"/>
            </w:tcBorders>
          </w:tcPr>
          <w:p w:rsidR="008F3876" w:rsidRDefault="00163537">
            <w:pPr>
              <w:pStyle w:val="ConsPlusNormal0"/>
            </w:pPr>
            <w:r>
              <w:t>Y27</w:t>
            </w:r>
          </w:p>
        </w:tc>
      </w:tr>
      <w:tr w:rsidR="008F3876">
        <w:tblPrEx>
          <w:tblBorders>
            <w:left w:val="none" w:sz="0" w:space="0" w:color="auto"/>
            <w:right w:val="none" w:sz="0" w:space="0" w:color="auto"/>
            <w:insideH w:val="none" w:sz="0" w:space="0" w:color="auto"/>
            <w:insideV w:val="none" w:sz="0" w:space="0" w:color="auto"/>
          </w:tblBorders>
        </w:tblPrEx>
        <w:tc>
          <w:tcPr>
            <w:tcW w:w="3572" w:type="dxa"/>
            <w:tcBorders>
              <w:top w:val="nil"/>
              <w:left w:val="nil"/>
              <w:bottom w:val="nil"/>
              <w:right w:val="nil"/>
            </w:tcBorders>
          </w:tcPr>
          <w:p w:rsidR="008F3876" w:rsidRDefault="00163537">
            <w:pPr>
              <w:pStyle w:val="ConsPlusNormal0"/>
              <w:ind w:left="283"/>
              <w:jc w:val="both"/>
            </w:pPr>
            <w:r>
              <w:t>кадмий</w:t>
            </w:r>
          </w:p>
        </w:tc>
        <w:tc>
          <w:tcPr>
            <w:tcW w:w="1814" w:type="dxa"/>
            <w:tcBorders>
              <w:top w:val="nil"/>
              <w:left w:val="nil"/>
              <w:bottom w:val="nil"/>
              <w:right w:val="nil"/>
            </w:tcBorders>
          </w:tcPr>
          <w:p w:rsidR="008F3876" w:rsidRDefault="00163537">
            <w:pPr>
              <w:pStyle w:val="ConsPlusNormal0"/>
            </w:pPr>
            <w:r>
              <w:t>из 7902 00 000 0</w:t>
            </w:r>
          </w:p>
        </w:tc>
        <w:tc>
          <w:tcPr>
            <w:tcW w:w="1701" w:type="dxa"/>
            <w:tcBorders>
              <w:top w:val="nil"/>
              <w:left w:val="nil"/>
              <w:bottom w:val="nil"/>
              <w:right w:val="nil"/>
            </w:tcBorders>
          </w:tcPr>
          <w:p w:rsidR="008F3876" w:rsidRDefault="008F3876">
            <w:pPr>
              <w:pStyle w:val="ConsPlusNormal0"/>
            </w:pPr>
          </w:p>
        </w:tc>
        <w:tc>
          <w:tcPr>
            <w:tcW w:w="1757" w:type="dxa"/>
            <w:tcBorders>
              <w:top w:val="nil"/>
              <w:left w:val="nil"/>
              <w:bottom w:val="nil"/>
              <w:right w:val="nil"/>
            </w:tcBorders>
          </w:tcPr>
          <w:p w:rsidR="008F3876" w:rsidRDefault="00163537">
            <w:pPr>
              <w:pStyle w:val="ConsPlusNormal0"/>
            </w:pPr>
            <w:r>
              <w:t>Y26</w:t>
            </w:r>
          </w:p>
        </w:tc>
      </w:tr>
      <w:tr w:rsidR="008F3876">
        <w:tblPrEx>
          <w:tblBorders>
            <w:left w:val="none" w:sz="0" w:space="0" w:color="auto"/>
            <w:right w:val="none" w:sz="0" w:space="0" w:color="auto"/>
            <w:insideH w:val="none" w:sz="0" w:space="0" w:color="auto"/>
            <w:insideV w:val="none" w:sz="0" w:space="0" w:color="auto"/>
          </w:tblBorders>
        </w:tblPrEx>
        <w:tc>
          <w:tcPr>
            <w:tcW w:w="3572" w:type="dxa"/>
            <w:tcBorders>
              <w:top w:val="nil"/>
              <w:left w:val="nil"/>
              <w:bottom w:val="nil"/>
              <w:right w:val="nil"/>
            </w:tcBorders>
          </w:tcPr>
          <w:p w:rsidR="008F3876" w:rsidRDefault="00163537">
            <w:pPr>
              <w:pStyle w:val="ConsPlusNormal0"/>
              <w:ind w:left="283"/>
              <w:jc w:val="both"/>
            </w:pPr>
            <w:r>
              <w:t>селен</w:t>
            </w:r>
          </w:p>
        </w:tc>
        <w:tc>
          <w:tcPr>
            <w:tcW w:w="1814" w:type="dxa"/>
            <w:tcBorders>
              <w:top w:val="nil"/>
              <w:left w:val="nil"/>
              <w:bottom w:val="nil"/>
              <w:right w:val="nil"/>
            </w:tcBorders>
          </w:tcPr>
          <w:p w:rsidR="008F3876" w:rsidRDefault="00163537">
            <w:pPr>
              <w:pStyle w:val="ConsPlusNormal0"/>
            </w:pPr>
            <w:r>
              <w:t>из 8002 00 000 0</w:t>
            </w:r>
          </w:p>
        </w:tc>
        <w:tc>
          <w:tcPr>
            <w:tcW w:w="1701" w:type="dxa"/>
            <w:tcBorders>
              <w:top w:val="nil"/>
              <w:left w:val="nil"/>
              <w:bottom w:val="nil"/>
              <w:right w:val="nil"/>
            </w:tcBorders>
          </w:tcPr>
          <w:p w:rsidR="008F3876" w:rsidRDefault="008F3876">
            <w:pPr>
              <w:pStyle w:val="ConsPlusNormal0"/>
            </w:pPr>
          </w:p>
        </w:tc>
        <w:tc>
          <w:tcPr>
            <w:tcW w:w="1757" w:type="dxa"/>
            <w:tcBorders>
              <w:top w:val="nil"/>
              <w:left w:val="nil"/>
              <w:bottom w:val="nil"/>
              <w:right w:val="nil"/>
            </w:tcBorders>
          </w:tcPr>
          <w:p w:rsidR="008F3876" w:rsidRDefault="00163537">
            <w:pPr>
              <w:pStyle w:val="ConsPlusNormal0"/>
            </w:pPr>
            <w:r>
              <w:t>Y25</w:t>
            </w:r>
          </w:p>
        </w:tc>
      </w:tr>
      <w:tr w:rsidR="008F3876">
        <w:tblPrEx>
          <w:tblBorders>
            <w:left w:val="none" w:sz="0" w:space="0" w:color="auto"/>
            <w:right w:val="none" w:sz="0" w:space="0" w:color="auto"/>
            <w:insideH w:val="none" w:sz="0" w:space="0" w:color="auto"/>
            <w:insideV w:val="none" w:sz="0" w:space="0" w:color="auto"/>
          </w:tblBorders>
        </w:tblPrEx>
        <w:tc>
          <w:tcPr>
            <w:tcW w:w="3572" w:type="dxa"/>
            <w:tcBorders>
              <w:top w:val="nil"/>
              <w:left w:val="nil"/>
              <w:bottom w:val="nil"/>
              <w:right w:val="nil"/>
            </w:tcBorders>
          </w:tcPr>
          <w:p w:rsidR="008F3876" w:rsidRDefault="00163537">
            <w:pPr>
              <w:pStyle w:val="ConsPlusNormal0"/>
              <w:ind w:left="283"/>
              <w:jc w:val="both"/>
            </w:pPr>
            <w:r>
              <w:t>теллур</w:t>
            </w:r>
          </w:p>
        </w:tc>
        <w:tc>
          <w:tcPr>
            <w:tcW w:w="1814" w:type="dxa"/>
            <w:tcBorders>
              <w:top w:val="nil"/>
              <w:left w:val="nil"/>
              <w:bottom w:val="nil"/>
              <w:right w:val="nil"/>
            </w:tcBorders>
          </w:tcPr>
          <w:p w:rsidR="008F3876" w:rsidRDefault="00163537">
            <w:pPr>
              <w:pStyle w:val="ConsPlusNormal0"/>
            </w:pPr>
            <w:r>
              <w:t>из 8101 97 000 0</w:t>
            </w:r>
          </w:p>
        </w:tc>
        <w:tc>
          <w:tcPr>
            <w:tcW w:w="1701" w:type="dxa"/>
            <w:tcBorders>
              <w:top w:val="nil"/>
              <w:left w:val="nil"/>
              <w:bottom w:val="nil"/>
              <w:right w:val="nil"/>
            </w:tcBorders>
          </w:tcPr>
          <w:p w:rsidR="008F3876" w:rsidRDefault="008F3876">
            <w:pPr>
              <w:pStyle w:val="ConsPlusNormal0"/>
            </w:pPr>
          </w:p>
        </w:tc>
        <w:tc>
          <w:tcPr>
            <w:tcW w:w="1757" w:type="dxa"/>
            <w:tcBorders>
              <w:top w:val="nil"/>
              <w:left w:val="nil"/>
              <w:bottom w:val="nil"/>
              <w:right w:val="nil"/>
            </w:tcBorders>
          </w:tcPr>
          <w:p w:rsidR="008F3876" w:rsidRDefault="00163537">
            <w:pPr>
              <w:pStyle w:val="ConsPlusNormal0"/>
            </w:pPr>
            <w:r>
              <w:t>Y28</w:t>
            </w:r>
          </w:p>
        </w:tc>
      </w:tr>
      <w:tr w:rsidR="008F3876">
        <w:tblPrEx>
          <w:tblBorders>
            <w:left w:val="none" w:sz="0" w:space="0" w:color="auto"/>
            <w:right w:val="none" w:sz="0" w:space="0" w:color="auto"/>
            <w:insideH w:val="none" w:sz="0" w:space="0" w:color="auto"/>
            <w:insideV w:val="none" w:sz="0" w:space="0" w:color="auto"/>
          </w:tblBorders>
        </w:tblPrEx>
        <w:tc>
          <w:tcPr>
            <w:tcW w:w="3572" w:type="dxa"/>
            <w:tcBorders>
              <w:top w:val="nil"/>
              <w:left w:val="nil"/>
              <w:bottom w:val="nil"/>
              <w:right w:val="nil"/>
            </w:tcBorders>
          </w:tcPr>
          <w:p w:rsidR="008F3876" w:rsidRDefault="00163537">
            <w:pPr>
              <w:pStyle w:val="ConsPlusNormal0"/>
              <w:ind w:left="283"/>
              <w:jc w:val="both"/>
            </w:pPr>
            <w:r>
              <w:t>таллий</w:t>
            </w:r>
          </w:p>
        </w:tc>
        <w:tc>
          <w:tcPr>
            <w:tcW w:w="1814" w:type="dxa"/>
            <w:tcBorders>
              <w:top w:val="nil"/>
              <w:left w:val="nil"/>
              <w:bottom w:val="nil"/>
              <w:right w:val="nil"/>
            </w:tcBorders>
          </w:tcPr>
          <w:p w:rsidR="008F3876" w:rsidRDefault="00163537">
            <w:pPr>
              <w:pStyle w:val="ConsPlusNormal0"/>
            </w:pPr>
            <w:r>
              <w:t>из 8102 97 000 0</w:t>
            </w:r>
          </w:p>
          <w:p w:rsidR="008F3876" w:rsidRDefault="00163537">
            <w:pPr>
              <w:pStyle w:val="ConsPlusNormal0"/>
            </w:pPr>
            <w:r>
              <w:t>из 8103 30 000 0</w:t>
            </w:r>
          </w:p>
          <w:p w:rsidR="008F3876" w:rsidRDefault="00163537">
            <w:pPr>
              <w:pStyle w:val="ConsPlusNormal0"/>
            </w:pPr>
            <w:r>
              <w:t>из 8104 20 000 0</w:t>
            </w:r>
          </w:p>
          <w:p w:rsidR="008F3876" w:rsidRDefault="00163537">
            <w:pPr>
              <w:pStyle w:val="ConsPlusNormal0"/>
            </w:pPr>
            <w:r>
              <w:t>из 8105 30 000 0</w:t>
            </w:r>
          </w:p>
          <w:p w:rsidR="008F3876" w:rsidRDefault="00163537">
            <w:pPr>
              <w:pStyle w:val="ConsPlusNormal0"/>
            </w:pPr>
            <w:r>
              <w:t>из 8106 90 000 0</w:t>
            </w:r>
          </w:p>
          <w:p w:rsidR="008F3876" w:rsidRDefault="00163537">
            <w:pPr>
              <w:pStyle w:val="ConsPlusNormal0"/>
            </w:pPr>
            <w:r>
              <w:t>из 8108 30 000 0</w:t>
            </w:r>
          </w:p>
          <w:p w:rsidR="008F3876" w:rsidRDefault="00163537">
            <w:pPr>
              <w:pStyle w:val="ConsPlusNormal0"/>
            </w:pPr>
            <w:r>
              <w:t>из 8109 31 000 0</w:t>
            </w:r>
          </w:p>
          <w:p w:rsidR="008F3876" w:rsidRDefault="00163537">
            <w:pPr>
              <w:pStyle w:val="ConsPlusNormal0"/>
            </w:pPr>
            <w:r>
              <w:t>из 8109 39 000 0</w:t>
            </w:r>
          </w:p>
          <w:p w:rsidR="008F3876" w:rsidRDefault="00163537">
            <w:pPr>
              <w:pStyle w:val="ConsPlusNormal0"/>
            </w:pPr>
            <w:r>
              <w:t>из 8110 20 000 0</w:t>
            </w:r>
          </w:p>
          <w:p w:rsidR="008F3876" w:rsidRDefault="00163537">
            <w:pPr>
              <w:pStyle w:val="ConsPlusNormal0"/>
            </w:pPr>
            <w:r>
              <w:t>из 8111 00 190 0</w:t>
            </w:r>
          </w:p>
          <w:p w:rsidR="008F3876" w:rsidRDefault="00163537">
            <w:pPr>
              <w:pStyle w:val="ConsPlusNormal0"/>
            </w:pPr>
            <w:r>
              <w:t>из 8112 13 000 0</w:t>
            </w:r>
          </w:p>
          <w:p w:rsidR="008F3876" w:rsidRDefault="00163537">
            <w:pPr>
              <w:pStyle w:val="ConsPlusNormal0"/>
            </w:pPr>
            <w:r>
              <w:t>из 8112 22 000 0</w:t>
            </w:r>
          </w:p>
          <w:p w:rsidR="008F3876" w:rsidRDefault="00163537">
            <w:pPr>
              <w:pStyle w:val="ConsPlusNormal0"/>
            </w:pPr>
            <w:r>
              <w:lastRenderedPageBreak/>
              <w:t>из 8112 41 000 1</w:t>
            </w:r>
          </w:p>
          <w:p w:rsidR="008F3876" w:rsidRDefault="00163537">
            <w:pPr>
              <w:pStyle w:val="ConsPlusNormal0"/>
            </w:pPr>
            <w:r>
              <w:t>из 8112 52 000 0</w:t>
            </w:r>
          </w:p>
          <w:p w:rsidR="008F3876" w:rsidRDefault="00163537">
            <w:pPr>
              <w:pStyle w:val="ConsPlusNormal0"/>
            </w:pPr>
            <w:r>
              <w:t>из 8112 61 000 0</w:t>
            </w:r>
          </w:p>
          <w:p w:rsidR="008F3876" w:rsidRDefault="00163537">
            <w:pPr>
              <w:pStyle w:val="ConsPlusNormal0"/>
            </w:pPr>
            <w:r>
              <w:t>из 8112 92 210 8</w:t>
            </w:r>
          </w:p>
          <w:p w:rsidR="008F3876" w:rsidRDefault="00163537">
            <w:pPr>
              <w:pStyle w:val="ConsPlusNormal0"/>
            </w:pPr>
            <w:r>
              <w:t>из 8113 00 400 0</w:t>
            </w:r>
          </w:p>
        </w:tc>
        <w:tc>
          <w:tcPr>
            <w:tcW w:w="1701" w:type="dxa"/>
            <w:tcBorders>
              <w:top w:val="nil"/>
              <w:left w:val="nil"/>
              <w:bottom w:val="nil"/>
              <w:right w:val="nil"/>
            </w:tcBorders>
          </w:tcPr>
          <w:p w:rsidR="008F3876" w:rsidRDefault="008F3876">
            <w:pPr>
              <w:pStyle w:val="ConsPlusNormal0"/>
            </w:pPr>
          </w:p>
        </w:tc>
        <w:tc>
          <w:tcPr>
            <w:tcW w:w="1757" w:type="dxa"/>
            <w:tcBorders>
              <w:top w:val="nil"/>
              <w:left w:val="nil"/>
              <w:bottom w:val="nil"/>
              <w:right w:val="nil"/>
            </w:tcBorders>
          </w:tcPr>
          <w:p w:rsidR="008F3876" w:rsidRDefault="00163537">
            <w:pPr>
              <w:pStyle w:val="ConsPlusNormal0"/>
            </w:pPr>
            <w:r>
              <w:t>Y30</w:t>
            </w:r>
          </w:p>
        </w:tc>
      </w:tr>
      <w:tr w:rsidR="008F3876">
        <w:tblPrEx>
          <w:tblBorders>
            <w:left w:val="none" w:sz="0" w:space="0" w:color="auto"/>
            <w:right w:val="none" w:sz="0" w:space="0" w:color="auto"/>
            <w:insideH w:val="none" w:sz="0" w:space="0" w:color="auto"/>
            <w:insideV w:val="none" w:sz="0" w:space="0" w:color="auto"/>
          </w:tblBorders>
        </w:tblPrEx>
        <w:tc>
          <w:tcPr>
            <w:tcW w:w="8844" w:type="dxa"/>
            <w:gridSpan w:val="4"/>
            <w:tcBorders>
              <w:top w:val="nil"/>
              <w:left w:val="nil"/>
              <w:bottom w:val="nil"/>
              <w:right w:val="nil"/>
            </w:tcBorders>
          </w:tcPr>
          <w:p w:rsidR="008F3876" w:rsidRDefault="00163537">
            <w:pPr>
              <w:pStyle w:val="ConsPlusNormal0"/>
              <w:jc w:val="both"/>
            </w:pPr>
            <w:r>
              <w:t>(в ред. решений Коллегии Евразийской экономической комиссии от 14.11.2017 N 147, от 11.10.2021 N 137)</w:t>
            </w:r>
          </w:p>
        </w:tc>
      </w:tr>
      <w:tr w:rsidR="008F3876">
        <w:tblPrEx>
          <w:tblBorders>
            <w:left w:val="none" w:sz="0" w:space="0" w:color="auto"/>
            <w:right w:val="none" w:sz="0" w:space="0" w:color="auto"/>
            <w:insideH w:val="none" w:sz="0" w:space="0" w:color="auto"/>
            <w:insideV w:val="none" w:sz="0" w:space="0" w:color="auto"/>
          </w:tblBorders>
        </w:tblPrEx>
        <w:tc>
          <w:tcPr>
            <w:tcW w:w="3572" w:type="dxa"/>
            <w:tcBorders>
              <w:top w:val="nil"/>
              <w:left w:val="nil"/>
              <w:bottom w:val="nil"/>
              <w:right w:val="nil"/>
            </w:tcBorders>
          </w:tcPr>
          <w:p w:rsidR="008F3876" w:rsidRDefault="00163537">
            <w:pPr>
              <w:pStyle w:val="ConsPlusNormal0"/>
            </w:pPr>
            <w:r>
              <w:t>35. Отходы, включающие в качестве компонента или загрязнителя любые из следующих веществ (за исключением металлических отходов в твердой форме):</w:t>
            </w:r>
          </w:p>
        </w:tc>
        <w:tc>
          <w:tcPr>
            <w:tcW w:w="1814" w:type="dxa"/>
            <w:tcBorders>
              <w:top w:val="nil"/>
              <w:left w:val="nil"/>
              <w:bottom w:val="nil"/>
              <w:right w:val="nil"/>
            </w:tcBorders>
          </w:tcPr>
          <w:p w:rsidR="008F3876" w:rsidRDefault="00163537">
            <w:pPr>
              <w:pStyle w:val="ConsPlusNormal0"/>
            </w:pPr>
            <w:r>
              <w:t>из 2620 29 000 0</w:t>
            </w:r>
          </w:p>
          <w:p w:rsidR="008F3876" w:rsidRDefault="00163537">
            <w:pPr>
              <w:pStyle w:val="ConsPlusNormal0"/>
            </w:pPr>
            <w:r>
              <w:t>из 2620 60 000 0</w:t>
            </w:r>
          </w:p>
          <w:p w:rsidR="008F3876" w:rsidRDefault="00163537">
            <w:pPr>
              <w:pStyle w:val="ConsPlusNormal0"/>
            </w:pPr>
            <w:r>
              <w:t>из 2620 91 000 0</w:t>
            </w:r>
          </w:p>
          <w:p w:rsidR="008F3876" w:rsidRDefault="00163537">
            <w:pPr>
              <w:pStyle w:val="ConsPlusNormal0"/>
            </w:pPr>
            <w:r>
              <w:t>из 2620 99 950 9</w:t>
            </w:r>
          </w:p>
        </w:tc>
        <w:tc>
          <w:tcPr>
            <w:tcW w:w="1701" w:type="dxa"/>
            <w:tcBorders>
              <w:top w:val="nil"/>
              <w:left w:val="nil"/>
              <w:bottom w:val="nil"/>
              <w:right w:val="nil"/>
            </w:tcBorders>
          </w:tcPr>
          <w:p w:rsidR="008F3876" w:rsidRDefault="00163537">
            <w:pPr>
              <w:pStyle w:val="ConsPlusNormal0"/>
            </w:pPr>
            <w:r>
              <w:t>A1020</w:t>
            </w:r>
          </w:p>
        </w:tc>
        <w:tc>
          <w:tcPr>
            <w:tcW w:w="1757"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3572" w:type="dxa"/>
            <w:tcBorders>
              <w:top w:val="nil"/>
              <w:left w:val="nil"/>
              <w:bottom w:val="nil"/>
              <w:right w:val="nil"/>
            </w:tcBorders>
          </w:tcPr>
          <w:p w:rsidR="008F3876" w:rsidRDefault="00163537">
            <w:pPr>
              <w:pStyle w:val="ConsPlusNormal0"/>
              <w:ind w:left="283"/>
              <w:jc w:val="both"/>
            </w:pPr>
            <w:r>
              <w:t>сурьма, соединения сурьмы</w:t>
            </w:r>
          </w:p>
        </w:tc>
        <w:tc>
          <w:tcPr>
            <w:tcW w:w="1814" w:type="dxa"/>
            <w:tcBorders>
              <w:top w:val="nil"/>
              <w:left w:val="nil"/>
              <w:bottom w:val="nil"/>
              <w:right w:val="nil"/>
            </w:tcBorders>
          </w:tcPr>
          <w:p w:rsidR="008F3876" w:rsidRDefault="008F3876">
            <w:pPr>
              <w:pStyle w:val="ConsPlusNormal0"/>
            </w:pPr>
          </w:p>
        </w:tc>
        <w:tc>
          <w:tcPr>
            <w:tcW w:w="1701" w:type="dxa"/>
            <w:tcBorders>
              <w:top w:val="nil"/>
              <w:left w:val="nil"/>
              <w:bottom w:val="nil"/>
              <w:right w:val="nil"/>
            </w:tcBorders>
          </w:tcPr>
          <w:p w:rsidR="008F3876" w:rsidRDefault="008F3876">
            <w:pPr>
              <w:pStyle w:val="ConsPlusNormal0"/>
            </w:pPr>
          </w:p>
        </w:tc>
        <w:tc>
          <w:tcPr>
            <w:tcW w:w="1757" w:type="dxa"/>
            <w:tcBorders>
              <w:top w:val="nil"/>
              <w:left w:val="nil"/>
              <w:bottom w:val="nil"/>
              <w:right w:val="nil"/>
            </w:tcBorders>
          </w:tcPr>
          <w:p w:rsidR="008F3876" w:rsidRDefault="00163537">
            <w:pPr>
              <w:pStyle w:val="ConsPlusNormal0"/>
            </w:pPr>
            <w:r>
              <w:t>Y27</w:t>
            </w:r>
          </w:p>
        </w:tc>
      </w:tr>
      <w:tr w:rsidR="008F3876">
        <w:tblPrEx>
          <w:tblBorders>
            <w:left w:val="none" w:sz="0" w:space="0" w:color="auto"/>
            <w:right w:val="none" w:sz="0" w:space="0" w:color="auto"/>
            <w:insideH w:val="none" w:sz="0" w:space="0" w:color="auto"/>
            <w:insideV w:val="none" w:sz="0" w:space="0" w:color="auto"/>
          </w:tblBorders>
        </w:tblPrEx>
        <w:tc>
          <w:tcPr>
            <w:tcW w:w="3572" w:type="dxa"/>
            <w:tcBorders>
              <w:top w:val="nil"/>
              <w:left w:val="nil"/>
              <w:bottom w:val="nil"/>
              <w:right w:val="nil"/>
            </w:tcBorders>
          </w:tcPr>
          <w:p w:rsidR="008F3876" w:rsidRDefault="00163537">
            <w:pPr>
              <w:pStyle w:val="ConsPlusNormal0"/>
              <w:ind w:left="283"/>
              <w:jc w:val="both"/>
            </w:pPr>
            <w:r>
              <w:t>бериллий, соединения бериллия</w:t>
            </w:r>
          </w:p>
        </w:tc>
        <w:tc>
          <w:tcPr>
            <w:tcW w:w="1814" w:type="dxa"/>
            <w:tcBorders>
              <w:top w:val="nil"/>
              <w:left w:val="nil"/>
              <w:bottom w:val="nil"/>
              <w:right w:val="nil"/>
            </w:tcBorders>
          </w:tcPr>
          <w:p w:rsidR="008F3876" w:rsidRDefault="008F3876">
            <w:pPr>
              <w:pStyle w:val="ConsPlusNormal0"/>
            </w:pPr>
          </w:p>
        </w:tc>
        <w:tc>
          <w:tcPr>
            <w:tcW w:w="1701" w:type="dxa"/>
            <w:tcBorders>
              <w:top w:val="nil"/>
              <w:left w:val="nil"/>
              <w:bottom w:val="nil"/>
              <w:right w:val="nil"/>
            </w:tcBorders>
          </w:tcPr>
          <w:p w:rsidR="008F3876" w:rsidRDefault="008F3876">
            <w:pPr>
              <w:pStyle w:val="ConsPlusNormal0"/>
            </w:pPr>
          </w:p>
        </w:tc>
        <w:tc>
          <w:tcPr>
            <w:tcW w:w="1757" w:type="dxa"/>
            <w:tcBorders>
              <w:top w:val="nil"/>
              <w:left w:val="nil"/>
              <w:bottom w:val="nil"/>
              <w:right w:val="nil"/>
            </w:tcBorders>
          </w:tcPr>
          <w:p w:rsidR="008F3876" w:rsidRDefault="00163537">
            <w:pPr>
              <w:pStyle w:val="ConsPlusNormal0"/>
            </w:pPr>
            <w:r>
              <w:t>Y20</w:t>
            </w:r>
          </w:p>
        </w:tc>
      </w:tr>
      <w:tr w:rsidR="008F3876">
        <w:tblPrEx>
          <w:tblBorders>
            <w:left w:val="none" w:sz="0" w:space="0" w:color="auto"/>
            <w:right w:val="none" w:sz="0" w:space="0" w:color="auto"/>
            <w:insideH w:val="none" w:sz="0" w:space="0" w:color="auto"/>
            <w:insideV w:val="none" w:sz="0" w:space="0" w:color="auto"/>
          </w:tblBorders>
        </w:tblPrEx>
        <w:tc>
          <w:tcPr>
            <w:tcW w:w="3572" w:type="dxa"/>
            <w:tcBorders>
              <w:top w:val="nil"/>
              <w:left w:val="nil"/>
              <w:bottom w:val="nil"/>
              <w:right w:val="nil"/>
            </w:tcBorders>
          </w:tcPr>
          <w:p w:rsidR="008F3876" w:rsidRDefault="00163537">
            <w:pPr>
              <w:pStyle w:val="ConsPlusNormal0"/>
              <w:ind w:left="283"/>
              <w:jc w:val="both"/>
            </w:pPr>
            <w:r>
              <w:t>кадмий, соединения кадмия</w:t>
            </w:r>
          </w:p>
        </w:tc>
        <w:tc>
          <w:tcPr>
            <w:tcW w:w="1814" w:type="dxa"/>
            <w:tcBorders>
              <w:top w:val="nil"/>
              <w:left w:val="nil"/>
              <w:bottom w:val="nil"/>
              <w:right w:val="nil"/>
            </w:tcBorders>
          </w:tcPr>
          <w:p w:rsidR="008F3876" w:rsidRDefault="008F3876">
            <w:pPr>
              <w:pStyle w:val="ConsPlusNormal0"/>
            </w:pPr>
          </w:p>
        </w:tc>
        <w:tc>
          <w:tcPr>
            <w:tcW w:w="1701" w:type="dxa"/>
            <w:tcBorders>
              <w:top w:val="nil"/>
              <w:left w:val="nil"/>
              <w:bottom w:val="nil"/>
              <w:right w:val="nil"/>
            </w:tcBorders>
          </w:tcPr>
          <w:p w:rsidR="008F3876" w:rsidRDefault="008F3876">
            <w:pPr>
              <w:pStyle w:val="ConsPlusNormal0"/>
            </w:pPr>
          </w:p>
        </w:tc>
        <w:tc>
          <w:tcPr>
            <w:tcW w:w="1757" w:type="dxa"/>
            <w:tcBorders>
              <w:top w:val="nil"/>
              <w:left w:val="nil"/>
              <w:bottom w:val="nil"/>
              <w:right w:val="nil"/>
            </w:tcBorders>
          </w:tcPr>
          <w:p w:rsidR="008F3876" w:rsidRDefault="00163537">
            <w:pPr>
              <w:pStyle w:val="ConsPlusNormal0"/>
            </w:pPr>
            <w:r>
              <w:t>Y26</w:t>
            </w:r>
          </w:p>
        </w:tc>
      </w:tr>
      <w:tr w:rsidR="008F3876">
        <w:tblPrEx>
          <w:tblBorders>
            <w:left w:val="none" w:sz="0" w:space="0" w:color="auto"/>
            <w:right w:val="none" w:sz="0" w:space="0" w:color="auto"/>
            <w:insideH w:val="none" w:sz="0" w:space="0" w:color="auto"/>
            <w:insideV w:val="none" w:sz="0" w:space="0" w:color="auto"/>
          </w:tblBorders>
        </w:tblPrEx>
        <w:tc>
          <w:tcPr>
            <w:tcW w:w="3572" w:type="dxa"/>
            <w:tcBorders>
              <w:top w:val="nil"/>
              <w:left w:val="nil"/>
              <w:bottom w:val="nil"/>
              <w:right w:val="nil"/>
            </w:tcBorders>
          </w:tcPr>
          <w:p w:rsidR="008F3876" w:rsidRDefault="00163537">
            <w:pPr>
              <w:pStyle w:val="ConsPlusNormal0"/>
              <w:ind w:left="283"/>
              <w:jc w:val="both"/>
            </w:pPr>
            <w:r>
              <w:t>свинец, соединения свинца</w:t>
            </w:r>
          </w:p>
        </w:tc>
        <w:tc>
          <w:tcPr>
            <w:tcW w:w="1814" w:type="dxa"/>
            <w:tcBorders>
              <w:top w:val="nil"/>
              <w:left w:val="nil"/>
              <w:bottom w:val="nil"/>
              <w:right w:val="nil"/>
            </w:tcBorders>
          </w:tcPr>
          <w:p w:rsidR="008F3876" w:rsidRDefault="008F3876">
            <w:pPr>
              <w:pStyle w:val="ConsPlusNormal0"/>
            </w:pPr>
          </w:p>
        </w:tc>
        <w:tc>
          <w:tcPr>
            <w:tcW w:w="1701" w:type="dxa"/>
            <w:tcBorders>
              <w:top w:val="nil"/>
              <w:left w:val="nil"/>
              <w:bottom w:val="nil"/>
              <w:right w:val="nil"/>
            </w:tcBorders>
          </w:tcPr>
          <w:p w:rsidR="008F3876" w:rsidRDefault="008F3876">
            <w:pPr>
              <w:pStyle w:val="ConsPlusNormal0"/>
            </w:pPr>
          </w:p>
        </w:tc>
        <w:tc>
          <w:tcPr>
            <w:tcW w:w="1757" w:type="dxa"/>
            <w:tcBorders>
              <w:top w:val="nil"/>
              <w:left w:val="nil"/>
              <w:bottom w:val="nil"/>
              <w:right w:val="nil"/>
            </w:tcBorders>
          </w:tcPr>
          <w:p w:rsidR="008F3876" w:rsidRDefault="00163537">
            <w:pPr>
              <w:pStyle w:val="ConsPlusNormal0"/>
            </w:pPr>
            <w:r>
              <w:t>Y31</w:t>
            </w:r>
          </w:p>
        </w:tc>
      </w:tr>
      <w:tr w:rsidR="008F3876">
        <w:tblPrEx>
          <w:tblBorders>
            <w:left w:val="none" w:sz="0" w:space="0" w:color="auto"/>
            <w:right w:val="none" w:sz="0" w:space="0" w:color="auto"/>
            <w:insideH w:val="none" w:sz="0" w:space="0" w:color="auto"/>
            <w:insideV w:val="none" w:sz="0" w:space="0" w:color="auto"/>
          </w:tblBorders>
        </w:tblPrEx>
        <w:tc>
          <w:tcPr>
            <w:tcW w:w="3572" w:type="dxa"/>
            <w:tcBorders>
              <w:top w:val="nil"/>
              <w:left w:val="nil"/>
              <w:bottom w:val="nil"/>
              <w:right w:val="nil"/>
            </w:tcBorders>
          </w:tcPr>
          <w:p w:rsidR="008F3876" w:rsidRDefault="00163537">
            <w:pPr>
              <w:pStyle w:val="ConsPlusNormal0"/>
              <w:ind w:left="283"/>
              <w:jc w:val="both"/>
            </w:pPr>
            <w:r>
              <w:t>селен, соединения селена</w:t>
            </w:r>
          </w:p>
        </w:tc>
        <w:tc>
          <w:tcPr>
            <w:tcW w:w="1814" w:type="dxa"/>
            <w:tcBorders>
              <w:top w:val="nil"/>
              <w:left w:val="nil"/>
              <w:bottom w:val="nil"/>
              <w:right w:val="nil"/>
            </w:tcBorders>
          </w:tcPr>
          <w:p w:rsidR="008F3876" w:rsidRDefault="008F3876">
            <w:pPr>
              <w:pStyle w:val="ConsPlusNormal0"/>
            </w:pPr>
          </w:p>
        </w:tc>
        <w:tc>
          <w:tcPr>
            <w:tcW w:w="1701" w:type="dxa"/>
            <w:tcBorders>
              <w:top w:val="nil"/>
              <w:left w:val="nil"/>
              <w:bottom w:val="nil"/>
              <w:right w:val="nil"/>
            </w:tcBorders>
          </w:tcPr>
          <w:p w:rsidR="008F3876" w:rsidRDefault="008F3876">
            <w:pPr>
              <w:pStyle w:val="ConsPlusNormal0"/>
            </w:pPr>
          </w:p>
        </w:tc>
        <w:tc>
          <w:tcPr>
            <w:tcW w:w="1757" w:type="dxa"/>
            <w:tcBorders>
              <w:top w:val="nil"/>
              <w:left w:val="nil"/>
              <w:bottom w:val="nil"/>
              <w:right w:val="nil"/>
            </w:tcBorders>
          </w:tcPr>
          <w:p w:rsidR="008F3876" w:rsidRDefault="00163537">
            <w:pPr>
              <w:pStyle w:val="ConsPlusNormal0"/>
            </w:pPr>
            <w:r>
              <w:t>Y25</w:t>
            </w:r>
          </w:p>
        </w:tc>
      </w:tr>
      <w:tr w:rsidR="008F3876">
        <w:tblPrEx>
          <w:tblBorders>
            <w:left w:val="none" w:sz="0" w:space="0" w:color="auto"/>
            <w:right w:val="none" w:sz="0" w:space="0" w:color="auto"/>
            <w:insideH w:val="none" w:sz="0" w:space="0" w:color="auto"/>
            <w:insideV w:val="none" w:sz="0" w:space="0" w:color="auto"/>
          </w:tblBorders>
        </w:tblPrEx>
        <w:tc>
          <w:tcPr>
            <w:tcW w:w="3572" w:type="dxa"/>
            <w:tcBorders>
              <w:top w:val="nil"/>
              <w:left w:val="nil"/>
              <w:bottom w:val="nil"/>
              <w:right w:val="nil"/>
            </w:tcBorders>
          </w:tcPr>
          <w:p w:rsidR="008F3876" w:rsidRDefault="00163537">
            <w:pPr>
              <w:pStyle w:val="ConsPlusNormal0"/>
              <w:ind w:left="283"/>
              <w:jc w:val="both"/>
            </w:pPr>
            <w:r>
              <w:t>теллур, соединения теллура</w:t>
            </w:r>
          </w:p>
        </w:tc>
        <w:tc>
          <w:tcPr>
            <w:tcW w:w="1814" w:type="dxa"/>
            <w:tcBorders>
              <w:top w:val="nil"/>
              <w:left w:val="nil"/>
              <w:bottom w:val="nil"/>
              <w:right w:val="nil"/>
            </w:tcBorders>
          </w:tcPr>
          <w:p w:rsidR="008F3876" w:rsidRDefault="008F3876">
            <w:pPr>
              <w:pStyle w:val="ConsPlusNormal0"/>
            </w:pPr>
          </w:p>
        </w:tc>
        <w:tc>
          <w:tcPr>
            <w:tcW w:w="1701" w:type="dxa"/>
            <w:tcBorders>
              <w:top w:val="nil"/>
              <w:left w:val="nil"/>
              <w:bottom w:val="nil"/>
              <w:right w:val="nil"/>
            </w:tcBorders>
          </w:tcPr>
          <w:p w:rsidR="008F3876" w:rsidRDefault="008F3876">
            <w:pPr>
              <w:pStyle w:val="ConsPlusNormal0"/>
            </w:pPr>
          </w:p>
        </w:tc>
        <w:tc>
          <w:tcPr>
            <w:tcW w:w="1757" w:type="dxa"/>
            <w:tcBorders>
              <w:top w:val="nil"/>
              <w:left w:val="nil"/>
              <w:bottom w:val="nil"/>
              <w:right w:val="nil"/>
            </w:tcBorders>
          </w:tcPr>
          <w:p w:rsidR="008F3876" w:rsidRDefault="00163537">
            <w:pPr>
              <w:pStyle w:val="ConsPlusNormal0"/>
            </w:pPr>
            <w:r>
              <w:t>Y28</w:t>
            </w:r>
          </w:p>
        </w:tc>
      </w:tr>
      <w:tr w:rsidR="008F3876">
        <w:tblPrEx>
          <w:tblBorders>
            <w:left w:val="none" w:sz="0" w:space="0" w:color="auto"/>
            <w:right w:val="none" w:sz="0" w:space="0" w:color="auto"/>
            <w:insideH w:val="none" w:sz="0" w:space="0" w:color="auto"/>
            <w:insideV w:val="none" w:sz="0" w:space="0" w:color="auto"/>
          </w:tblBorders>
        </w:tblPrEx>
        <w:tc>
          <w:tcPr>
            <w:tcW w:w="3572" w:type="dxa"/>
            <w:tcBorders>
              <w:top w:val="nil"/>
              <w:left w:val="nil"/>
              <w:bottom w:val="nil"/>
              <w:right w:val="nil"/>
            </w:tcBorders>
          </w:tcPr>
          <w:p w:rsidR="008F3876" w:rsidRDefault="00163537">
            <w:pPr>
              <w:pStyle w:val="ConsPlusNormal0"/>
              <w:ind w:left="283"/>
              <w:jc w:val="both"/>
            </w:pPr>
            <w:r>
              <w:t>таллий, соединения таллия</w:t>
            </w:r>
          </w:p>
        </w:tc>
        <w:tc>
          <w:tcPr>
            <w:tcW w:w="1814" w:type="dxa"/>
            <w:tcBorders>
              <w:top w:val="nil"/>
              <w:left w:val="nil"/>
              <w:bottom w:val="nil"/>
              <w:right w:val="nil"/>
            </w:tcBorders>
          </w:tcPr>
          <w:p w:rsidR="008F3876" w:rsidRDefault="008F3876">
            <w:pPr>
              <w:pStyle w:val="ConsPlusNormal0"/>
            </w:pPr>
          </w:p>
        </w:tc>
        <w:tc>
          <w:tcPr>
            <w:tcW w:w="1701" w:type="dxa"/>
            <w:tcBorders>
              <w:top w:val="nil"/>
              <w:left w:val="nil"/>
              <w:bottom w:val="nil"/>
              <w:right w:val="nil"/>
            </w:tcBorders>
          </w:tcPr>
          <w:p w:rsidR="008F3876" w:rsidRDefault="008F3876">
            <w:pPr>
              <w:pStyle w:val="ConsPlusNormal0"/>
            </w:pPr>
          </w:p>
        </w:tc>
        <w:tc>
          <w:tcPr>
            <w:tcW w:w="1757" w:type="dxa"/>
            <w:tcBorders>
              <w:top w:val="nil"/>
              <w:left w:val="nil"/>
              <w:bottom w:val="nil"/>
              <w:right w:val="nil"/>
            </w:tcBorders>
          </w:tcPr>
          <w:p w:rsidR="008F3876" w:rsidRDefault="00163537">
            <w:pPr>
              <w:pStyle w:val="ConsPlusNormal0"/>
            </w:pPr>
            <w:r>
              <w:t>Y30</w:t>
            </w:r>
          </w:p>
        </w:tc>
      </w:tr>
      <w:tr w:rsidR="008F3876">
        <w:tblPrEx>
          <w:tblBorders>
            <w:left w:val="none" w:sz="0" w:space="0" w:color="auto"/>
            <w:right w:val="none" w:sz="0" w:space="0" w:color="auto"/>
            <w:insideH w:val="none" w:sz="0" w:space="0" w:color="auto"/>
            <w:insideV w:val="none" w:sz="0" w:space="0" w:color="auto"/>
          </w:tblBorders>
        </w:tblPrEx>
        <w:tc>
          <w:tcPr>
            <w:tcW w:w="3572" w:type="dxa"/>
            <w:tcBorders>
              <w:top w:val="nil"/>
              <w:left w:val="nil"/>
              <w:bottom w:val="nil"/>
              <w:right w:val="nil"/>
            </w:tcBorders>
          </w:tcPr>
          <w:p w:rsidR="008F3876" w:rsidRDefault="00163537">
            <w:pPr>
              <w:pStyle w:val="ConsPlusNormal0"/>
            </w:pPr>
            <w:r>
              <w:t>36. Остатки выщелачивания после обработки цинка в виде пыли, шлама (ярозит, гематит и т.п.)</w:t>
            </w:r>
          </w:p>
        </w:tc>
        <w:tc>
          <w:tcPr>
            <w:tcW w:w="1814" w:type="dxa"/>
            <w:tcBorders>
              <w:top w:val="nil"/>
              <w:left w:val="nil"/>
              <w:bottom w:val="nil"/>
              <w:right w:val="nil"/>
            </w:tcBorders>
          </w:tcPr>
          <w:p w:rsidR="008F3876" w:rsidRDefault="00163537">
            <w:pPr>
              <w:pStyle w:val="ConsPlusNormal0"/>
            </w:pPr>
            <w:r>
              <w:t>из 2620 19 000 0</w:t>
            </w:r>
          </w:p>
          <w:p w:rsidR="008F3876" w:rsidRDefault="00163537">
            <w:pPr>
              <w:pStyle w:val="ConsPlusNormal0"/>
            </w:pPr>
            <w:r>
              <w:t>из 2530 90 000 9</w:t>
            </w:r>
          </w:p>
        </w:tc>
        <w:tc>
          <w:tcPr>
            <w:tcW w:w="1701" w:type="dxa"/>
            <w:tcBorders>
              <w:top w:val="nil"/>
              <w:left w:val="nil"/>
              <w:bottom w:val="nil"/>
              <w:right w:val="nil"/>
            </w:tcBorders>
          </w:tcPr>
          <w:p w:rsidR="008F3876" w:rsidRDefault="00163537">
            <w:pPr>
              <w:pStyle w:val="ConsPlusNormal0"/>
            </w:pPr>
            <w:r>
              <w:t>A1070</w:t>
            </w:r>
          </w:p>
        </w:tc>
        <w:tc>
          <w:tcPr>
            <w:tcW w:w="1757"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3572" w:type="dxa"/>
            <w:tcBorders>
              <w:top w:val="nil"/>
              <w:left w:val="nil"/>
              <w:bottom w:val="nil"/>
              <w:right w:val="nil"/>
            </w:tcBorders>
          </w:tcPr>
          <w:p w:rsidR="008F3876" w:rsidRDefault="00163537">
            <w:pPr>
              <w:pStyle w:val="ConsPlusNormal0"/>
            </w:pPr>
            <w:r>
              <w:t>37. Отработанные свинцово-кислотные аккумуляторы в разобранном виде</w:t>
            </w:r>
          </w:p>
        </w:tc>
        <w:tc>
          <w:tcPr>
            <w:tcW w:w="1814" w:type="dxa"/>
            <w:tcBorders>
              <w:top w:val="nil"/>
              <w:left w:val="nil"/>
              <w:bottom w:val="nil"/>
              <w:right w:val="nil"/>
            </w:tcBorders>
          </w:tcPr>
          <w:p w:rsidR="008F3876" w:rsidRDefault="00163537">
            <w:pPr>
              <w:pStyle w:val="ConsPlusNormal0"/>
            </w:pPr>
            <w:r>
              <w:t>из 7802 00 000 0</w:t>
            </w:r>
          </w:p>
          <w:p w:rsidR="008F3876" w:rsidRDefault="00163537">
            <w:pPr>
              <w:pStyle w:val="ConsPlusNormal0"/>
            </w:pPr>
            <w:r>
              <w:t>из 8549 11 000 0</w:t>
            </w:r>
          </w:p>
        </w:tc>
        <w:tc>
          <w:tcPr>
            <w:tcW w:w="1701" w:type="dxa"/>
            <w:tcBorders>
              <w:top w:val="nil"/>
              <w:left w:val="nil"/>
              <w:bottom w:val="nil"/>
              <w:right w:val="nil"/>
            </w:tcBorders>
          </w:tcPr>
          <w:p w:rsidR="008F3876" w:rsidRDefault="00163537">
            <w:pPr>
              <w:pStyle w:val="ConsPlusNormal0"/>
            </w:pPr>
            <w:r>
              <w:t>A1160</w:t>
            </w:r>
          </w:p>
        </w:tc>
        <w:tc>
          <w:tcPr>
            <w:tcW w:w="1757" w:type="dxa"/>
            <w:tcBorders>
              <w:top w:val="nil"/>
              <w:left w:val="nil"/>
              <w:bottom w:val="nil"/>
              <w:right w:val="nil"/>
            </w:tcBorders>
          </w:tcPr>
          <w:p w:rsidR="008F3876" w:rsidRDefault="00163537">
            <w:pPr>
              <w:pStyle w:val="ConsPlusNormal0"/>
            </w:pPr>
            <w:r>
              <w:t>Y31</w:t>
            </w:r>
          </w:p>
        </w:tc>
      </w:tr>
      <w:tr w:rsidR="008F3876">
        <w:tblPrEx>
          <w:tblBorders>
            <w:left w:val="none" w:sz="0" w:space="0" w:color="auto"/>
            <w:right w:val="none" w:sz="0" w:space="0" w:color="auto"/>
            <w:insideH w:val="none" w:sz="0" w:space="0" w:color="auto"/>
            <w:insideV w:val="none" w:sz="0" w:space="0" w:color="auto"/>
          </w:tblBorders>
        </w:tblPrEx>
        <w:tc>
          <w:tcPr>
            <w:tcW w:w="8844" w:type="dxa"/>
            <w:gridSpan w:val="4"/>
            <w:tcBorders>
              <w:top w:val="nil"/>
              <w:left w:val="nil"/>
              <w:bottom w:val="nil"/>
              <w:right w:val="nil"/>
            </w:tcBorders>
          </w:tcPr>
          <w:p w:rsidR="008F3876" w:rsidRDefault="00163537">
            <w:pPr>
              <w:pStyle w:val="ConsPlusNormal0"/>
              <w:jc w:val="both"/>
            </w:pPr>
            <w:r>
              <w:t xml:space="preserve">(в ред. </w:t>
            </w:r>
            <w:r>
              <w:t>решения Коллегии Евразийской экономической комиссии от 11.10.2021 N 137)</w:t>
            </w:r>
          </w:p>
        </w:tc>
      </w:tr>
      <w:tr w:rsidR="008F3876">
        <w:tblPrEx>
          <w:tblBorders>
            <w:left w:val="none" w:sz="0" w:space="0" w:color="auto"/>
            <w:right w:val="none" w:sz="0" w:space="0" w:color="auto"/>
            <w:insideH w:val="none" w:sz="0" w:space="0" w:color="auto"/>
            <w:insideV w:val="none" w:sz="0" w:space="0" w:color="auto"/>
          </w:tblBorders>
        </w:tblPrEx>
        <w:tc>
          <w:tcPr>
            <w:tcW w:w="3572" w:type="dxa"/>
            <w:tcBorders>
              <w:top w:val="nil"/>
              <w:left w:val="nil"/>
              <w:bottom w:val="nil"/>
              <w:right w:val="nil"/>
            </w:tcBorders>
          </w:tcPr>
          <w:p w:rsidR="008F3876" w:rsidRDefault="00163537">
            <w:pPr>
              <w:pStyle w:val="ConsPlusNormal0"/>
            </w:pPr>
            <w:r>
              <w:t>38. Несортированные использованные батареи</w:t>
            </w:r>
          </w:p>
        </w:tc>
        <w:tc>
          <w:tcPr>
            <w:tcW w:w="1814" w:type="dxa"/>
            <w:tcBorders>
              <w:top w:val="nil"/>
              <w:left w:val="nil"/>
              <w:bottom w:val="nil"/>
              <w:right w:val="nil"/>
            </w:tcBorders>
          </w:tcPr>
          <w:p w:rsidR="008F3876" w:rsidRDefault="00163537">
            <w:pPr>
              <w:pStyle w:val="ConsPlusNormal0"/>
            </w:pPr>
            <w:r>
              <w:t>из 8549 11 000 0</w:t>
            </w:r>
          </w:p>
          <w:p w:rsidR="008F3876" w:rsidRDefault="00163537">
            <w:pPr>
              <w:pStyle w:val="ConsPlusNormal0"/>
            </w:pPr>
            <w:r>
              <w:t>из 8549 12 000 0</w:t>
            </w:r>
          </w:p>
          <w:p w:rsidR="008F3876" w:rsidRDefault="00163537">
            <w:pPr>
              <w:pStyle w:val="ConsPlusNormal0"/>
            </w:pPr>
            <w:r>
              <w:t>из 8549 14 000 0</w:t>
            </w:r>
          </w:p>
          <w:p w:rsidR="008F3876" w:rsidRDefault="00163537">
            <w:pPr>
              <w:pStyle w:val="ConsPlusNormal0"/>
            </w:pPr>
            <w:r>
              <w:t>из 8549 19 000 0</w:t>
            </w:r>
          </w:p>
        </w:tc>
        <w:tc>
          <w:tcPr>
            <w:tcW w:w="1701" w:type="dxa"/>
            <w:tcBorders>
              <w:top w:val="nil"/>
              <w:left w:val="nil"/>
              <w:bottom w:val="nil"/>
              <w:right w:val="nil"/>
            </w:tcBorders>
          </w:tcPr>
          <w:p w:rsidR="008F3876" w:rsidRDefault="00163537">
            <w:pPr>
              <w:pStyle w:val="ConsPlusNormal0"/>
            </w:pPr>
            <w:r>
              <w:t>A1170</w:t>
            </w:r>
          </w:p>
        </w:tc>
        <w:tc>
          <w:tcPr>
            <w:tcW w:w="1757"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8844" w:type="dxa"/>
            <w:gridSpan w:val="4"/>
            <w:tcBorders>
              <w:top w:val="nil"/>
              <w:left w:val="nil"/>
              <w:bottom w:val="nil"/>
              <w:right w:val="nil"/>
            </w:tcBorders>
          </w:tcPr>
          <w:p w:rsidR="008F3876" w:rsidRDefault="00163537">
            <w:pPr>
              <w:pStyle w:val="ConsPlusNormal0"/>
              <w:jc w:val="both"/>
            </w:pPr>
            <w:r>
              <w:t>(в ред. решения</w:t>
            </w:r>
            <w:r>
              <w:t xml:space="preserve"> Коллегии Евразийской экономической комиссии от 11.10.2021 N 137)</w:t>
            </w:r>
          </w:p>
        </w:tc>
      </w:tr>
      <w:tr w:rsidR="008F3876">
        <w:tblPrEx>
          <w:tblBorders>
            <w:left w:val="none" w:sz="0" w:space="0" w:color="auto"/>
            <w:right w:val="none" w:sz="0" w:space="0" w:color="auto"/>
            <w:insideH w:val="none" w:sz="0" w:space="0" w:color="auto"/>
            <w:insideV w:val="none" w:sz="0" w:space="0" w:color="auto"/>
          </w:tblBorders>
        </w:tblPrEx>
        <w:tc>
          <w:tcPr>
            <w:tcW w:w="3572" w:type="dxa"/>
            <w:tcBorders>
              <w:top w:val="nil"/>
              <w:left w:val="nil"/>
              <w:bottom w:val="nil"/>
              <w:right w:val="nil"/>
            </w:tcBorders>
          </w:tcPr>
          <w:p w:rsidR="008F3876" w:rsidRDefault="00163537">
            <w:pPr>
              <w:pStyle w:val="ConsPlusNormal0"/>
            </w:pPr>
            <w:r>
              <w:lastRenderedPageBreak/>
              <w:t>39. Лом электрооборудования или электротехнические узлы, включающие гальванические элементы, батареи, ртутные переключатели, стекло катодно-лучевых трубок и другое стекло, имеющее активное покрытие, или загрязненные кадмием, ртутью, свинцом, полихлорирован</w:t>
            </w:r>
            <w:r>
              <w:t>ными дифенилами при уровне концентрации от 50 мг/кг и выше</w:t>
            </w:r>
          </w:p>
        </w:tc>
        <w:tc>
          <w:tcPr>
            <w:tcW w:w="1814" w:type="dxa"/>
            <w:tcBorders>
              <w:top w:val="nil"/>
              <w:left w:val="nil"/>
              <w:bottom w:val="nil"/>
              <w:right w:val="nil"/>
            </w:tcBorders>
          </w:tcPr>
          <w:p w:rsidR="008F3876" w:rsidRDefault="00163537">
            <w:pPr>
              <w:pStyle w:val="ConsPlusNormal0"/>
            </w:pPr>
            <w:r>
              <w:t>из 85</w:t>
            </w:r>
          </w:p>
        </w:tc>
        <w:tc>
          <w:tcPr>
            <w:tcW w:w="1701" w:type="dxa"/>
            <w:tcBorders>
              <w:top w:val="nil"/>
              <w:left w:val="nil"/>
              <w:bottom w:val="nil"/>
              <w:right w:val="nil"/>
            </w:tcBorders>
          </w:tcPr>
          <w:p w:rsidR="008F3876" w:rsidRDefault="00163537">
            <w:pPr>
              <w:pStyle w:val="ConsPlusNormal0"/>
            </w:pPr>
            <w:r>
              <w:t>A1180</w:t>
            </w:r>
          </w:p>
        </w:tc>
        <w:tc>
          <w:tcPr>
            <w:tcW w:w="1757" w:type="dxa"/>
            <w:tcBorders>
              <w:top w:val="nil"/>
              <w:left w:val="nil"/>
              <w:bottom w:val="nil"/>
              <w:right w:val="nil"/>
            </w:tcBorders>
          </w:tcPr>
          <w:p w:rsidR="008F3876" w:rsidRDefault="00163537">
            <w:pPr>
              <w:pStyle w:val="ConsPlusNormal0"/>
            </w:pPr>
            <w:r>
              <w:t>Y29</w:t>
            </w:r>
          </w:p>
          <w:p w:rsidR="008F3876" w:rsidRDefault="00163537">
            <w:pPr>
              <w:pStyle w:val="ConsPlusNormal0"/>
            </w:pPr>
            <w:r>
              <w:t>Y26</w:t>
            </w:r>
          </w:p>
          <w:p w:rsidR="008F3876" w:rsidRDefault="00163537">
            <w:pPr>
              <w:pStyle w:val="ConsPlusNormal0"/>
            </w:pPr>
            <w:r>
              <w:t>Y31</w:t>
            </w:r>
          </w:p>
        </w:tc>
      </w:tr>
      <w:tr w:rsidR="008F3876">
        <w:tblPrEx>
          <w:tblBorders>
            <w:left w:val="none" w:sz="0" w:space="0" w:color="auto"/>
            <w:right w:val="none" w:sz="0" w:space="0" w:color="auto"/>
            <w:insideH w:val="none" w:sz="0" w:space="0" w:color="auto"/>
            <w:insideV w:val="none" w:sz="0" w:space="0" w:color="auto"/>
          </w:tblBorders>
        </w:tblPrEx>
        <w:tc>
          <w:tcPr>
            <w:tcW w:w="3572" w:type="dxa"/>
            <w:tcBorders>
              <w:top w:val="nil"/>
              <w:left w:val="nil"/>
              <w:bottom w:val="nil"/>
              <w:right w:val="nil"/>
            </w:tcBorders>
          </w:tcPr>
          <w:p w:rsidR="008F3876" w:rsidRDefault="00163537">
            <w:pPr>
              <w:pStyle w:val="ConsPlusNormal0"/>
            </w:pPr>
            <w:r>
              <w:t>40. Отработанные нефтепродукты, в том числе:</w:t>
            </w:r>
          </w:p>
        </w:tc>
        <w:tc>
          <w:tcPr>
            <w:tcW w:w="1814" w:type="dxa"/>
            <w:tcBorders>
              <w:top w:val="nil"/>
              <w:left w:val="nil"/>
              <w:bottom w:val="nil"/>
              <w:right w:val="nil"/>
            </w:tcBorders>
          </w:tcPr>
          <w:p w:rsidR="008F3876" w:rsidRDefault="00163537">
            <w:pPr>
              <w:pStyle w:val="ConsPlusNormal0"/>
            </w:pPr>
            <w:r>
              <w:t>из 2710</w:t>
            </w:r>
          </w:p>
        </w:tc>
        <w:tc>
          <w:tcPr>
            <w:tcW w:w="1701" w:type="dxa"/>
            <w:tcBorders>
              <w:top w:val="nil"/>
              <w:left w:val="nil"/>
              <w:bottom w:val="nil"/>
              <w:right w:val="nil"/>
            </w:tcBorders>
          </w:tcPr>
          <w:p w:rsidR="008F3876" w:rsidRDefault="00163537">
            <w:pPr>
              <w:pStyle w:val="ConsPlusNormal0"/>
            </w:pPr>
            <w:r>
              <w:t>A3020, A3040, A4060, A3180</w:t>
            </w:r>
          </w:p>
        </w:tc>
        <w:tc>
          <w:tcPr>
            <w:tcW w:w="1757" w:type="dxa"/>
            <w:tcBorders>
              <w:top w:val="nil"/>
              <w:left w:val="nil"/>
              <w:bottom w:val="nil"/>
              <w:right w:val="nil"/>
            </w:tcBorders>
          </w:tcPr>
          <w:p w:rsidR="008F3876" w:rsidRDefault="00163537">
            <w:pPr>
              <w:pStyle w:val="ConsPlusNormal0"/>
            </w:pPr>
            <w:r>
              <w:t>Y8,</w:t>
            </w:r>
          </w:p>
          <w:p w:rsidR="008F3876" w:rsidRDefault="00163537">
            <w:pPr>
              <w:pStyle w:val="ConsPlusNormal0"/>
            </w:pPr>
            <w:r>
              <w:t>Y9,</w:t>
            </w:r>
          </w:p>
          <w:p w:rsidR="008F3876" w:rsidRDefault="00163537">
            <w:pPr>
              <w:pStyle w:val="ConsPlusNormal0"/>
            </w:pPr>
            <w:r>
              <w:t>Y10</w:t>
            </w:r>
          </w:p>
        </w:tc>
      </w:tr>
      <w:tr w:rsidR="008F3876">
        <w:tblPrEx>
          <w:tblBorders>
            <w:left w:val="none" w:sz="0" w:space="0" w:color="auto"/>
            <w:right w:val="none" w:sz="0" w:space="0" w:color="auto"/>
            <w:insideH w:val="none" w:sz="0" w:space="0" w:color="auto"/>
            <w:insideV w:val="none" w:sz="0" w:space="0" w:color="auto"/>
          </w:tblBorders>
        </w:tblPrEx>
        <w:tc>
          <w:tcPr>
            <w:tcW w:w="3572" w:type="dxa"/>
            <w:tcBorders>
              <w:top w:val="nil"/>
              <w:left w:val="nil"/>
              <w:bottom w:val="nil"/>
              <w:right w:val="nil"/>
            </w:tcBorders>
          </w:tcPr>
          <w:p w:rsidR="008F3876" w:rsidRDefault="00163537">
            <w:pPr>
              <w:pStyle w:val="ConsPlusNormal0"/>
              <w:ind w:left="283"/>
              <w:jc w:val="both"/>
            </w:pPr>
            <w:r>
              <w:t>нефтепродукты в виде водных эмульсий или смесей с водой</w:t>
            </w:r>
          </w:p>
        </w:tc>
        <w:tc>
          <w:tcPr>
            <w:tcW w:w="1814" w:type="dxa"/>
            <w:tcBorders>
              <w:top w:val="nil"/>
              <w:left w:val="nil"/>
              <w:bottom w:val="nil"/>
              <w:right w:val="nil"/>
            </w:tcBorders>
          </w:tcPr>
          <w:p w:rsidR="008F3876" w:rsidRDefault="008F3876">
            <w:pPr>
              <w:pStyle w:val="ConsPlusNormal0"/>
            </w:pPr>
          </w:p>
        </w:tc>
        <w:tc>
          <w:tcPr>
            <w:tcW w:w="1701" w:type="dxa"/>
            <w:tcBorders>
              <w:top w:val="nil"/>
              <w:left w:val="nil"/>
              <w:bottom w:val="nil"/>
              <w:right w:val="nil"/>
            </w:tcBorders>
          </w:tcPr>
          <w:p w:rsidR="008F3876" w:rsidRDefault="00163537">
            <w:pPr>
              <w:pStyle w:val="ConsPlusNormal0"/>
            </w:pPr>
            <w:r>
              <w:t>A4060</w:t>
            </w:r>
          </w:p>
        </w:tc>
        <w:tc>
          <w:tcPr>
            <w:tcW w:w="1757" w:type="dxa"/>
            <w:tcBorders>
              <w:top w:val="nil"/>
              <w:left w:val="nil"/>
              <w:bottom w:val="nil"/>
              <w:right w:val="nil"/>
            </w:tcBorders>
          </w:tcPr>
          <w:p w:rsidR="008F3876" w:rsidRDefault="00163537">
            <w:pPr>
              <w:pStyle w:val="ConsPlusNormal0"/>
            </w:pPr>
            <w:r>
              <w:t>Y9</w:t>
            </w:r>
          </w:p>
        </w:tc>
      </w:tr>
      <w:tr w:rsidR="008F3876">
        <w:tblPrEx>
          <w:tblBorders>
            <w:left w:val="none" w:sz="0" w:space="0" w:color="auto"/>
            <w:right w:val="none" w:sz="0" w:space="0" w:color="auto"/>
            <w:insideH w:val="none" w:sz="0" w:space="0" w:color="auto"/>
            <w:insideV w:val="none" w:sz="0" w:space="0" w:color="auto"/>
          </w:tblBorders>
        </w:tblPrEx>
        <w:tc>
          <w:tcPr>
            <w:tcW w:w="3572" w:type="dxa"/>
            <w:tcBorders>
              <w:top w:val="nil"/>
              <w:left w:val="nil"/>
              <w:bottom w:val="nil"/>
              <w:right w:val="nil"/>
            </w:tcBorders>
          </w:tcPr>
          <w:p w:rsidR="008F3876" w:rsidRDefault="00163537">
            <w:pPr>
              <w:pStyle w:val="ConsPlusNormal0"/>
              <w:ind w:left="283"/>
              <w:jc w:val="both"/>
            </w:pPr>
            <w:r>
              <w:t>нефтепродукты в виде шлама из баков-хранилищ</w:t>
            </w:r>
          </w:p>
        </w:tc>
        <w:tc>
          <w:tcPr>
            <w:tcW w:w="1814" w:type="dxa"/>
            <w:tcBorders>
              <w:top w:val="nil"/>
              <w:left w:val="nil"/>
              <w:bottom w:val="nil"/>
              <w:right w:val="nil"/>
            </w:tcBorders>
          </w:tcPr>
          <w:p w:rsidR="008F3876" w:rsidRDefault="008F3876">
            <w:pPr>
              <w:pStyle w:val="ConsPlusNormal0"/>
            </w:pPr>
          </w:p>
        </w:tc>
        <w:tc>
          <w:tcPr>
            <w:tcW w:w="1701" w:type="dxa"/>
            <w:tcBorders>
              <w:top w:val="nil"/>
              <w:left w:val="nil"/>
              <w:bottom w:val="nil"/>
              <w:right w:val="nil"/>
            </w:tcBorders>
          </w:tcPr>
          <w:p w:rsidR="008F3876" w:rsidRDefault="008F3876">
            <w:pPr>
              <w:pStyle w:val="ConsPlusNormal0"/>
            </w:pPr>
          </w:p>
        </w:tc>
        <w:tc>
          <w:tcPr>
            <w:tcW w:w="1757"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3572" w:type="dxa"/>
            <w:tcBorders>
              <w:top w:val="nil"/>
              <w:left w:val="nil"/>
              <w:bottom w:val="nil"/>
              <w:right w:val="nil"/>
            </w:tcBorders>
          </w:tcPr>
          <w:p w:rsidR="008F3876" w:rsidRDefault="00163537">
            <w:pPr>
              <w:pStyle w:val="ConsPlusNormal0"/>
              <w:ind w:left="283"/>
              <w:jc w:val="both"/>
            </w:pPr>
            <w:r>
              <w:t>нефтепродукты, непригодные для дальнейшего использования в качестве первичных продуктов</w:t>
            </w:r>
          </w:p>
        </w:tc>
        <w:tc>
          <w:tcPr>
            <w:tcW w:w="1814" w:type="dxa"/>
            <w:tcBorders>
              <w:top w:val="nil"/>
              <w:left w:val="nil"/>
              <w:bottom w:val="nil"/>
              <w:right w:val="nil"/>
            </w:tcBorders>
          </w:tcPr>
          <w:p w:rsidR="008F3876" w:rsidRDefault="008F3876">
            <w:pPr>
              <w:pStyle w:val="ConsPlusNormal0"/>
            </w:pPr>
          </w:p>
        </w:tc>
        <w:tc>
          <w:tcPr>
            <w:tcW w:w="1701" w:type="dxa"/>
            <w:tcBorders>
              <w:top w:val="nil"/>
              <w:left w:val="nil"/>
              <w:bottom w:val="nil"/>
              <w:right w:val="nil"/>
            </w:tcBorders>
          </w:tcPr>
          <w:p w:rsidR="008F3876" w:rsidRDefault="00163537">
            <w:pPr>
              <w:pStyle w:val="ConsPlusNormal0"/>
            </w:pPr>
            <w:r>
              <w:t>A3020, A3040</w:t>
            </w:r>
          </w:p>
        </w:tc>
        <w:tc>
          <w:tcPr>
            <w:tcW w:w="1757" w:type="dxa"/>
            <w:tcBorders>
              <w:top w:val="nil"/>
              <w:left w:val="nil"/>
              <w:bottom w:val="nil"/>
              <w:right w:val="nil"/>
            </w:tcBorders>
          </w:tcPr>
          <w:p w:rsidR="008F3876" w:rsidRDefault="00163537">
            <w:pPr>
              <w:pStyle w:val="ConsPlusNormal0"/>
            </w:pPr>
            <w:r>
              <w:t>Y8</w:t>
            </w:r>
          </w:p>
        </w:tc>
      </w:tr>
      <w:tr w:rsidR="008F3876">
        <w:tblPrEx>
          <w:tblBorders>
            <w:left w:val="none" w:sz="0" w:space="0" w:color="auto"/>
            <w:right w:val="none" w:sz="0" w:space="0" w:color="auto"/>
            <w:insideH w:val="none" w:sz="0" w:space="0" w:color="auto"/>
            <w:insideV w:val="none" w:sz="0" w:space="0" w:color="auto"/>
          </w:tblBorders>
        </w:tblPrEx>
        <w:tc>
          <w:tcPr>
            <w:tcW w:w="3572" w:type="dxa"/>
            <w:tcBorders>
              <w:top w:val="nil"/>
              <w:left w:val="nil"/>
              <w:bottom w:val="nil"/>
              <w:right w:val="nil"/>
            </w:tcBorders>
          </w:tcPr>
          <w:p w:rsidR="008F3876" w:rsidRDefault="00163537">
            <w:pPr>
              <w:pStyle w:val="ConsPlusNormal0"/>
              <w:ind w:left="283"/>
              <w:jc w:val="both"/>
            </w:pPr>
            <w:r>
              <w:t>отработанные нефтепродукты, содержащие полихлорбифенилы (ПХБ), полихлортерфенилы (ПХТ) или полибромби</w:t>
            </w:r>
            <w:r>
              <w:t>фенилы (ПББ)</w:t>
            </w:r>
          </w:p>
        </w:tc>
        <w:tc>
          <w:tcPr>
            <w:tcW w:w="1814" w:type="dxa"/>
            <w:tcBorders>
              <w:top w:val="nil"/>
              <w:left w:val="nil"/>
              <w:bottom w:val="nil"/>
              <w:right w:val="nil"/>
            </w:tcBorders>
          </w:tcPr>
          <w:p w:rsidR="008F3876" w:rsidRDefault="00163537">
            <w:pPr>
              <w:pStyle w:val="ConsPlusNormal0"/>
            </w:pPr>
            <w:r>
              <w:t>2710 91 000 0</w:t>
            </w:r>
          </w:p>
        </w:tc>
        <w:tc>
          <w:tcPr>
            <w:tcW w:w="1701" w:type="dxa"/>
            <w:tcBorders>
              <w:top w:val="nil"/>
              <w:left w:val="nil"/>
              <w:bottom w:val="nil"/>
              <w:right w:val="nil"/>
            </w:tcBorders>
          </w:tcPr>
          <w:p w:rsidR="008F3876" w:rsidRDefault="00163537">
            <w:pPr>
              <w:pStyle w:val="ConsPlusNormal0"/>
            </w:pPr>
            <w:r>
              <w:t>A3180</w:t>
            </w:r>
          </w:p>
        </w:tc>
        <w:tc>
          <w:tcPr>
            <w:tcW w:w="1757" w:type="dxa"/>
            <w:tcBorders>
              <w:top w:val="nil"/>
              <w:left w:val="nil"/>
              <w:bottom w:val="nil"/>
              <w:right w:val="nil"/>
            </w:tcBorders>
          </w:tcPr>
          <w:p w:rsidR="008F3876" w:rsidRDefault="00163537">
            <w:pPr>
              <w:pStyle w:val="ConsPlusNormal0"/>
            </w:pPr>
            <w:r>
              <w:t>Y10</w:t>
            </w:r>
          </w:p>
        </w:tc>
      </w:tr>
      <w:tr w:rsidR="008F3876">
        <w:tblPrEx>
          <w:tblBorders>
            <w:left w:val="none" w:sz="0" w:space="0" w:color="auto"/>
            <w:right w:val="none" w:sz="0" w:space="0" w:color="auto"/>
            <w:insideH w:val="none" w:sz="0" w:space="0" w:color="auto"/>
            <w:insideV w:val="none" w:sz="0" w:space="0" w:color="auto"/>
          </w:tblBorders>
        </w:tblPrEx>
        <w:tc>
          <w:tcPr>
            <w:tcW w:w="3572" w:type="dxa"/>
            <w:tcBorders>
              <w:top w:val="nil"/>
              <w:left w:val="nil"/>
              <w:bottom w:val="single" w:sz="4" w:space="0" w:color="auto"/>
              <w:right w:val="nil"/>
            </w:tcBorders>
          </w:tcPr>
          <w:p w:rsidR="008F3876" w:rsidRDefault="00163537">
            <w:pPr>
              <w:pStyle w:val="ConsPlusNormal0"/>
              <w:ind w:left="283"/>
              <w:jc w:val="both"/>
            </w:pPr>
            <w:r>
              <w:t xml:space="preserve">отходы веществ и изделий, содержащие или загрязненные: полихлорированным дифенилом (ПХД), полихлорированным терфенилом (ПХТ), полихлорированным нафталином (ПХН) или полибромированным дифенилом (ПБД), включая любые другие полибромированные аналоги </w:t>
            </w:r>
            <w:r>
              <w:lastRenderedPageBreak/>
              <w:t>этих соед</w:t>
            </w:r>
            <w:r>
              <w:t>инений при уровне концентрации от 50 мг/кг и выше</w:t>
            </w:r>
          </w:p>
        </w:tc>
        <w:tc>
          <w:tcPr>
            <w:tcW w:w="1814" w:type="dxa"/>
            <w:tcBorders>
              <w:top w:val="nil"/>
              <w:left w:val="nil"/>
              <w:bottom w:val="single" w:sz="4" w:space="0" w:color="auto"/>
              <w:right w:val="nil"/>
            </w:tcBorders>
          </w:tcPr>
          <w:p w:rsidR="008F3876" w:rsidRDefault="00163537">
            <w:pPr>
              <w:pStyle w:val="ConsPlusNormal0"/>
            </w:pPr>
            <w:r>
              <w:lastRenderedPageBreak/>
              <w:t>из 2710 91 000 0</w:t>
            </w:r>
          </w:p>
        </w:tc>
        <w:tc>
          <w:tcPr>
            <w:tcW w:w="1701" w:type="dxa"/>
            <w:tcBorders>
              <w:top w:val="nil"/>
              <w:left w:val="nil"/>
              <w:bottom w:val="single" w:sz="4" w:space="0" w:color="auto"/>
              <w:right w:val="nil"/>
            </w:tcBorders>
          </w:tcPr>
          <w:p w:rsidR="008F3876" w:rsidRDefault="00163537">
            <w:pPr>
              <w:pStyle w:val="ConsPlusNormal0"/>
            </w:pPr>
            <w:r>
              <w:t>A3180</w:t>
            </w:r>
          </w:p>
        </w:tc>
        <w:tc>
          <w:tcPr>
            <w:tcW w:w="1757" w:type="dxa"/>
            <w:tcBorders>
              <w:top w:val="nil"/>
              <w:left w:val="nil"/>
              <w:bottom w:val="single" w:sz="4" w:space="0" w:color="auto"/>
              <w:right w:val="nil"/>
            </w:tcBorders>
          </w:tcPr>
          <w:p w:rsidR="008F3876" w:rsidRDefault="00163537">
            <w:pPr>
              <w:pStyle w:val="ConsPlusNormal0"/>
            </w:pPr>
            <w:r>
              <w:t>Y10</w:t>
            </w:r>
          </w:p>
        </w:tc>
      </w:tr>
    </w:tbl>
    <w:p w:rsidR="008F3876" w:rsidRDefault="008F3876">
      <w:pPr>
        <w:pStyle w:val="ConsPlusNormal0"/>
        <w:jc w:val="both"/>
      </w:pPr>
    </w:p>
    <w:p w:rsidR="008F3876" w:rsidRDefault="00163537">
      <w:pPr>
        <w:pStyle w:val="ConsPlusNormal0"/>
        <w:ind w:firstLine="540"/>
        <w:jc w:val="both"/>
      </w:pPr>
      <w:r>
        <w:t>--------------------------------</w:t>
      </w:r>
    </w:p>
    <w:p w:rsidR="008F3876" w:rsidRDefault="00163537">
      <w:pPr>
        <w:pStyle w:val="ConsPlusNormal0"/>
        <w:spacing w:before="240"/>
        <w:ind w:firstLine="540"/>
        <w:jc w:val="both"/>
      </w:pPr>
      <w:bookmarkStart w:id="33" w:name="P2101"/>
      <w:bookmarkEnd w:id="33"/>
      <w:r>
        <w:t>&lt;*&gt; За исключением шин и покрышек пневматических, бывших в употреблении для гражданских воздушных судов, при вывозе.</w:t>
      </w:r>
    </w:p>
    <w:p w:rsidR="008F3876" w:rsidRDefault="00163537">
      <w:pPr>
        <w:pStyle w:val="ConsPlusNormal0"/>
        <w:spacing w:before="240"/>
        <w:ind w:firstLine="540"/>
        <w:jc w:val="both"/>
      </w:pPr>
      <w:r>
        <w:t xml:space="preserve">&lt;**&gt; Сноска исключена. - </w:t>
      </w:r>
      <w:r>
        <w:t>Решение Коллегии Евразийской экономической комиссии от 14.11.2017 N 147.</w:t>
      </w:r>
    </w:p>
    <w:p w:rsidR="008F3876" w:rsidRDefault="008F3876">
      <w:pPr>
        <w:pStyle w:val="ConsPlusNormal0"/>
        <w:jc w:val="both"/>
      </w:pPr>
    </w:p>
    <w:p w:rsidR="008F3876" w:rsidRDefault="00163537">
      <w:pPr>
        <w:pStyle w:val="ConsPlusNormal0"/>
        <w:ind w:firstLine="540"/>
        <w:jc w:val="both"/>
      </w:pPr>
      <w:r>
        <w:t>Примечание к разделу. Для целей настоящего раздела необходимо руководствоваться как кодом ТН ВЭД ЕАЭС, так и наименованием (физическими и химическими характеристиками) товара.</w:t>
      </w:r>
    </w:p>
    <w:p w:rsidR="008F3876" w:rsidRDefault="008F3876">
      <w:pPr>
        <w:pStyle w:val="ConsPlusNormal0"/>
        <w:jc w:val="both"/>
      </w:pPr>
    </w:p>
    <w:p w:rsidR="008F3876" w:rsidRDefault="00163537">
      <w:pPr>
        <w:pStyle w:val="ConsPlusTitle0"/>
        <w:jc w:val="center"/>
        <w:outlineLvl w:val="1"/>
      </w:pPr>
      <w:bookmarkStart w:id="34" w:name="P2106"/>
      <w:bookmarkEnd w:id="34"/>
      <w:r>
        <w:t xml:space="preserve">2.4. </w:t>
      </w:r>
      <w:r>
        <w:t>Коллекции и предметы коллекционирования</w:t>
      </w:r>
    </w:p>
    <w:p w:rsidR="008F3876" w:rsidRDefault="00163537">
      <w:pPr>
        <w:pStyle w:val="ConsPlusTitle0"/>
        <w:jc w:val="center"/>
      </w:pPr>
      <w:r>
        <w:t>по минералогии и палеонтологии, кости ископаемых животных</w:t>
      </w:r>
    </w:p>
    <w:p w:rsidR="008F3876" w:rsidRDefault="008F3876">
      <w:pPr>
        <w:pStyle w:val="ConsPlusNormal0"/>
        <w:jc w:val="both"/>
      </w:pPr>
    </w:p>
    <w:p w:rsidR="008F3876" w:rsidRDefault="00163537">
      <w:pPr>
        <w:pStyle w:val="ConsPlusNormal0"/>
        <w:jc w:val="center"/>
      </w:pPr>
      <w:r>
        <w:t>(введен решением Коллегии Евразийской экономической комиссии</w:t>
      </w:r>
    </w:p>
    <w:p w:rsidR="008F3876" w:rsidRDefault="00163537">
      <w:pPr>
        <w:pStyle w:val="ConsPlusNormal0"/>
        <w:jc w:val="center"/>
      </w:pPr>
      <w:r>
        <w:t>от 06.10.2015 N 131)</w:t>
      </w:r>
    </w:p>
    <w:p w:rsidR="008F3876" w:rsidRDefault="008F3876">
      <w:pPr>
        <w:pStyle w:val="ConsPlusNormal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576"/>
        <w:gridCol w:w="2495"/>
      </w:tblGrid>
      <w:tr w:rsidR="008F3876">
        <w:tc>
          <w:tcPr>
            <w:tcW w:w="6576" w:type="dxa"/>
            <w:tcBorders>
              <w:top w:val="single" w:sz="4" w:space="0" w:color="auto"/>
              <w:bottom w:val="single" w:sz="4" w:space="0" w:color="auto"/>
            </w:tcBorders>
          </w:tcPr>
          <w:p w:rsidR="008F3876" w:rsidRDefault="00163537">
            <w:pPr>
              <w:pStyle w:val="ConsPlusNormal0"/>
              <w:jc w:val="center"/>
            </w:pPr>
            <w:r>
              <w:t>Наименование товара</w:t>
            </w:r>
          </w:p>
        </w:tc>
        <w:tc>
          <w:tcPr>
            <w:tcW w:w="2495" w:type="dxa"/>
            <w:tcBorders>
              <w:top w:val="single" w:sz="4" w:space="0" w:color="auto"/>
              <w:bottom w:val="single" w:sz="4" w:space="0" w:color="auto"/>
            </w:tcBorders>
          </w:tcPr>
          <w:p w:rsidR="008F3876" w:rsidRDefault="00163537">
            <w:pPr>
              <w:pStyle w:val="ConsPlusNormal0"/>
              <w:jc w:val="center"/>
            </w:pPr>
            <w:r>
              <w:t>Код ТН ВЭД ЕАЭС</w:t>
            </w:r>
          </w:p>
        </w:tc>
      </w:tr>
      <w:tr w:rsidR="008F3876">
        <w:tblPrEx>
          <w:tblBorders>
            <w:left w:val="none" w:sz="0" w:space="0" w:color="auto"/>
            <w:right w:val="none" w:sz="0" w:space="0" w:color="auto"/>
            <w:insideH w:val="none" w:sz="0" w:space="0" w:color="auto"/>
            <w:insideV w:val="none" w:sz="0" w:space="0" w:color="auto"/>
          </w:tblBorders>
        </w:tblPrEx>
        <w:tc>
          <w:tcPr>
            <w:tcW w:w="6576" w:type="dxa"/>
            <w:tcBorders>
              <w:top w:val="single" w:sz="4" w:space="0" w:color="auto"/>
              <w:left w:val="nil"/>
              <w:bottom w:val="nil"/>
              <w:right w:val="nil"/>
            </w:tcBorders>
          </w:tcPr>
          <w:p w:rsidR="008F3876" w:rsidRDefault="00163537">
            <w:pPr>
              <w:pStyle w:val="ConsPlusNormal0"/>
            </w:pPr>
            <w:r>
              <w:t>Ископаемые остатки любых организмов, независимо от формы их сохранности, их отпечатки и следы их жизнедеятельности, кости ископаемых животных</w:t>
            </w:r>
          </w:p>
        </w:tc>
        <w:tc>
          <w:tcPr>
            <w:tcW w:w="2495" w:type="dxa"/>
            <w:tcBorders>
              <w:top w:val="single" w:sz="4" w:space="0" w:color="auto"/>
              <w:left w:val="nil"/>
              <w:bottom w:val="nil"/>
              <w:right w:val="nil"/>
            </w:tcBorders>
          </w:tcPr>
          <w:p w:rsidR="008F3876" w:rsidRDefault="00163537">
            <w:pPr>
              <w:pStyle w:val="ConsPlusNormal0"/>
              <w:jc w:val="center"/>
            </w:pPr>
            <w:r>
              <w:t>из 9601</w:t>
            </w:r>
          </w:p>
          <w:p w:rsidR="008F3876" w:rsidRDefault="00163537">
            <w:pPr>
              <w:pStyle w:val="ConsPlusNormal0"/>
              <w:jc w:val="center"/>
            </w:pPr>
            <w:r>
              <w:t>из 9705 22 000 0</w:t>
            </w:r>
          </w:p>
          <w:p w:rsidR="008F3876" w:rsidRDefault="00163537">
            <w:pPr>
              <w:pStyle w:val="ConsPlusNormal0"/>
              <w:jc w:val="center"/>
            </w:pPr>
            <w:r>
              <w:t>из 9705 29 000 0</w:t>
            </w:r>
          </w:p>
        </w:tc>
      </w:tr>
      <w:tr w:rsidR="008F3876">
        <w:tblPrEx>
          <w:tblBorders>
            <w:left w:val="none" w:sz="0" w:space="0" w:color="auto"/>
            <w:right w:val="none" w:sz="0" w:space="0" w:color="auto"/>
            <w:insideH w:val="none" w:sz="0" w:space="0" w:color="auto"/>
            <w:insideV w:val="none" w:sz="0" w:space="0" w:color="auto"/>
          </w:tblBorders>
        </w:tblPrEx>
        <w:tc>
          <w:tcPr>
            <w:tcW w:w="6576" w:type="dxa"/>
            <w:tcBorders>
              <w:top w:val="nil"/>
              <w:left w:val="nil"/>
              <w:bottom w:val="single" w:sz="4" w:space="0" w:color="auto"/>
              <w:right w:val="nil"/>
            </w:tcBorders>
          </w:tcPr>
          <w:p w:rsidR="008F3876" w:rsidRDefault="00163537">
            <w:pPr>
              <w:pStyle w:val="ConsPlusNormal0"/>
            </w:pPr>
            <w:r>
              <w:t>Коллекции и предметы коллекционирования по минералогии</w:t>
            </w:r>
          </w:p>
        </w:tc>
        <w:tc>
          <w:tcPr>
            <w:tcW w:w="2495" w:type="dxa"/>
            <w:tcBorders>
              <w:top w:val="nil"/>
              <w:left w:val="nil"/>
              <w:bottom w:val="single" w:sz="4" w:space="0" w:color="auto"/>
              <w:right w:val="nil"/>
            </w:tcBorders>
          </w:tcPr>
          <w:p w:rsidR="008F3876" w:rsidRDefault="00163537">
            <w:pPr>
              <w:pStyle w:val="ConsPlusNormal0"/>
              <w:jc w:val="center"/>
            </w:pPr>
            <w:r>
              <w:t>из 9705 22 000 0</w:t>
            </w:r>
          </w:p>
          <w:p w:rsidR="008F3876" w:rsidRDefault="00163537">
            <w:pPr>
              <w:pStyle w:val="ConsPlusNormal0"/>
              <w:jc w:val="center"/>
            </w:pPr>
            <w:r>
              <w:t>из 9705 29 000 0</w:t>
            </w:r>
          </w:p>
        </w:tc>
      </w:tr>
    </w:tbl>
    <w:p w:rsidR="008F3876" w:rsidRDefault="008F3876">
      <w:pPr>
        <w:pStyle w:val="ConsPlusNormal0"/>
      </w:pPr>
    </w:p>
    <w:p w:rsidR="008F3876" w:rsidRDefault="00163537">
      <w:pPr>
        <w:pStyle w:val="ConsPlusNormal0"/>
      </w:pPr>
      <w:r>
        <w:t>(таблица в ред. решения Коллегии Евразийской экономической комиссии от 11.10.2021 N 137)</w:t>
      </w:r>
    </w:p>
    <w:p w:rsidR="008F3876" w:rsidRDefault="008F3876">
      <w:pPr>
        <w:pStyle w:val="ConsPlusNormal0"/>
        <w:ind w:firstLine="540"/>
        <w:jc w:val="both"/>
      </w:pPr>
    </w:p>
    <w:p w:rsidR="008F3876" w:rsidRDefault="00163537">
      <w:pPr>
        <w:pStyle w:val="ConsPlusNormal0"/>
        <w:ind w:firstLine="540"/>
        <w:jc w:val="both"/>
      </w:pPr>
      <w:r>
        <w:t>Примечание к разделу. Для целей настоящего раздела необходимо руководствоваться как кодом ТН ВЭД ЕАЭС, так и наименованием товара.</w:t>
      </w:r>
    </w:p>
    <w:p w:rsidR="008F3876" w:rsidRDefault="008F3876">
      <w:pPr>
        <w:pStyle w:val="ConsPlusNormal0"/>
        <w:jc w:val="both"/>
      </w:pPr>
    </w:p>
    <w:p w:rsidR="008F3876" w:rsidRDefault="00163537">
      <w:pPr>
        <w:pStyle w:val="ConsPlusTitle0"/>
        <w:jc w:val="center"/>
        <w:outlineLvl w:val="1"/>
      </w:pPr>
      <w:bookmarkStart w:id="35" w:name="P2126"/>
      <w:bookmarkEnd w:id="35"/>
      <w:r>
        <w:t>2.6. Дикие живые животные, водные биологические</w:t>
      </w:r>
    </w:p>
    <w:p w:rsidR="008F3876" w:rsidRDefault="00163537">
      <w:pPr>
        <w:pStyle w:val="ConsPlusTitle0"/>
        <w:jc w:val="center"/>
      </w:pPr>
      <w:r>
        <w:t xml:space="preserve">ресурсы </w:t>
      </w:r>
      <w:hyperlink w:anchor="P2167" w:tooltip="&lt;*&gt; Для целей настоящего раздела под водными биологическими ресурсами понимаются гидробионты, добытые (выловленные) в дикой природе, а также произведенные в процессе осуществления аквакультуры (рыбоводства).">
        <w:r>
          <w:rPr>
            <w:color w:val="0000FF"/>
          </w:rPr>
          <w:t>&lt;*&gt;</w:t>
        </w:r>
      </w:hyperlink>
      <w:r>
        <w:t>, отдельные дикорастущие растения и дикорастущее</w:t>
      </w:r>
    </w:p>
    <w:p w:rsidR="008F3876" w:rsidRDefault="00163537">
      <w:pPr>
        <w:pStyle w:val="ConsPlusTitle0"/>
        <w:jc w:val="center"/>
      </w:pPr>
      <w:r>
        <w:t>лекарственное сырье</w:t>
      </w:r>
    </w:p>
    <w:p w:rsidR="008F3876" w:rsidRDefault="008F3876">
      <w:pPr>
        <w:pStyle w:val="ConsPlusNormal0"/>
        <w:jc w:val="center"/>
      </w:pPr>
    </w:p>
    <w:p w:rsidR="008F3876" w:rsidRDefault="00163537">
      <w:pPr>
        <w:pStyle w:val="ConsPlusNormal0"/>
        <w:jc w:val="center"/>
      </w:pPr>
      <w:r>
        <w:t>(в ред. решения Коллегии Евразийской экономической комиссии</w:t>
      </w:r>
    </w:p>
    <w:p w:rsidR="008F3876" w:rsidRDefault="00163537">
      <w:pPr>
        <w:pStyle w:val="ConsPlusNormal0"/>
        <w:jc w:val="center"/>
      </w:pPr>
      <w:r>
        <w:t>от 28.06.2022 N 95)</w:t>
      </w:r>
    </w:p>
    <w:p w:rsidR="008F3876" w:rsidRDefault="008F3876">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520"/>
        <w:gridCol w:w="2438"/>
      </w:tblGrid>
      <w:tr w:rsidR="008F3876">
        <w:tc>
          <w:tcPr>
            <w:tcW w:w="6520" w:type="dxa"/>
            <w:tcBorders>
              <w:top w:val="single" w:sz="4" w:space="0" w:color="auto"/>
              <w:bottom w:val="single" w:sz="4" w:space="0" w:color="auto"/>
            </w:tcBorders>
          </w:tcPr>
          <w:p w:rsidR="008F3876" w:rsidRDefault="00163537">
            <w:pPr>
              <w:pStyle w:val="ConsPlusNormal0"/>
              <w:jc w:val="center"/>
            </w:pPr>
            <w:r>
              <w:t>Наименование товара</w:t>
            </w:r>
          </w:p>
        </w:tc>
        <w:tc>
          <w:tcPr>
            <w:tcW w:w="2438" w:type="dxa"/>
            <w:tcBorders>
              <w:top w:val="single" w:sz="4" w:space="0" w:color="auto"/>
              <w:bottom w:val="single" w:sz="4" w:space="0" w:color="auto"/>
            </w:tcBorders>
          </w:tcPr>
          <w:p w:rsidR="008F3876" w:rsidRDefault="00163537">
            <w:pPr>
              <w:pStyle w:val="ConsPlusNormal0"/>
              <w:jc w:val="center"/>
            </w:pPr>
            <w:r>
              <w:t>Код ТН ВЭД ЕАЭС</w:t>
            </w:r>
          </w:p>
        </w:tc>
      </w:tr>
      <w:tr w:rsidR="008F3876">
        <w:tblPrEx>
          <w:tblBorders>
            <w:left w:val="none" w:sz="0" w:space="0" w:color="auto"/>
            <w:right w:val="none" w:sz="0" w:space="0" w:color="auto"/>
            <w:insideH w:val="none" w:sz="0" w:space="0" w:color="auto"/>
            <w:insideV w:val="none" w:sz="0" w:space="0" w:color="auto"/>
          </w:tblBorders>
        </w:tblPrEx>
        <w:tc>
          <w:tcPr>
            <w:tcW w:w="8958" w:type="dxa"/>
            <w:gridSpan w:val="2"/>
            <w:tcBorders>
              <w:top w:val="single" w:sz="4" w:space="0" w:color="auto"/>
              <w:left w:val="nil"/>
              <w:bottom w:val="nil"/>
              <w:right w:val="nil"/>
            </w:tcBorders>
          </w:tcPr>
          <w:p w:rsidR="008F3876" w:rsidRDefault="00163537">
            <w:pPr>
              <w:pStyle w:val="ConsPlusNormal0"/>
              <w:jc w:val="center"/>
              <w:outlineLvl w:val="2"/>
            </w:pPr>
            <w:r>
              <w:t>1. Дикие живые животные</w:t>
            </w:r>
          </w:p>
        </w:tc>
      </w:tr>
      <w:tr w:rsidR="008F3876">
        <w:tblPrEx>
          <w:tblBorders>
            <w:left w:val="none" w:sz="0" w:space="0" w:color="auto"/>
            <w:right w:val="none" w:sz="0" w:space="0" w:color="auto"/>
            <w:insideH w:val="none" w:sz="0" w:space="0" w:color="auto"/>
            <w:insideV w:val="none" w:sz="0" w:space="0" w:color="auto"/>
          </w:tblBorders>
        </w:tblPrEx>
        <w:tc>
          <w:tcPr>
            <w:tcW w:w="6520" w:type="dxa"/>
            <w:tcBorders>
              <w:top w:val="nil"/>
              <w:left w:val="nil"/>
              <w:bottom w:val="nil"/>
              <w:right w:val="nil"/>
            </w:tcBorders>
          </w:tcPr>
          <w:p w:rsidR="008F3876" w:rsidRDefault="00163537">
            <w:pPr>
              <w:pStyle w:val="ConsPlusNormal0"/>
            </w:pPr>
            <w:bookmarkStart w:id="36" w:name="P2136"/>
            <w:bookmarkEnd w:id="36"/>
            <w:r>
              <w:lastRenderedPageBreak/>
              <w:t>1.1. Дикие животные (за исключением соболей живых, классифицируемых кодом 0106 19 009 3 ТН ВЭД ЕАЭС)</w:t>
            </w:r>
          </w:p>
        </w:tc>
        <w:tc>
          <w:tcPr>
            <w:tcW w:w="2438" w:type="dxa"/>
            <w:tcBorders>
              <w:top w:val="nil"/>
              <w:left w:val="nil"/>
              <w:bottom w:val="nil"/>
              <w:right w:val="nil"/>
            </w:tcBorders>
          </w:tcPr>
          <w:p w:rsidR="008F3876" w:rsidRDefault="00163537">
            <w:pPr>
              <w:pStyle w:val="ConsPlusNormal0"/>
            </w:pPr>
            <w:r>
              <w:t>из группы 01</w:t>
            </w:r>
          </w:p>
        </w:tc>
      </w:tr>
      <w:tr w:rsidR="008F3876">
        <w:tblPrEx>
          <w:tblBorders>
            <w:left w:val="none" w:sz="0" w:space="0" w:color="auto"/>
            <w:right w:val="none" w:sz="0" w:space="0" w:color="auto"/>
            <w:insideH w:val="none" w:sz="0" w:space="0" w:color="auto"/>
            <w:insideV w:val="none" w:sz="0" w:space="0" w:color="auto"/>
          </w:tblBorders>
        </w:tblPrEx>
        <w:tc>
          <w:tcPr>
            <w:tcW w:w="6520" w:type="dxa"/>
            <w:tcBorders>
              <w:top w:val="nil"/>
              <w:left w:val="nil"/>
              <w:bottom w:val="nil"/>
              <w:right w:val="nil"/>
            </w:tcBorders>
          </w:tcPr>
          <w:p w:rsidR="008F3876" w:rsidRDefault="00163537">
            <w:pPr>
              <w:pStyle w:val="ConsPlusNormal0"/>
            </w:pPr>
            <w:r>
              <w:t>1.2. Яйца диких птиц, в скорлупе, свежие</w:t>
            </w:r>
          </w:p>
        </w:tc>
        <w:tc>
          <w:tcPr>
            <w:tcW w:w="2438" w:type="dxa"/>
            <w:tcBorders>
              <w:top w:val="nil"/>
              <w:left w:val="nil"/>
              <w:bottom w:val="nil"/>
              <w:right w:val="nil"/>
            </w:tcBorders>
          </w:tcPr>
          <w:p w:rsidR="008F3876" w:rsidRDefault="00163537">
            <w:pPr>
              <w:pStyle w:val="ConsPlusNormal0"/>
            </w:pPr>
            <w:r>
              <w:t>из 0407</w:t>
            </w:r>
          </w:p>
        </w:tc>
      </w:tr>
      <w:tr w:rsidR="008F3876">
        <w:tblPrEx>
          <w:tblBorders>
            <w:left w:val="none" w:sz="0" w:space="0" w:color="auto"/>
            <w:right w:val="none" w:sz="0" w:space="0" w:color="auto"/>
            <w:insideH w:val="none" w:sz="0" w:space="0" w:color="auto"/>
            <w:insideV w:val="none" w:sz="0" w:space="0" w:color="auto"/>
          </w:tblBorders>
        </w:tblPrEx>
        <w:tc>
          <w:tcPr>
            <w:tcW w:w="8958" w:type="dxa"/>
            <w:gridSpan w:val="2"/>
            <w:tcBorders>
              <w:top w:val="nil"/>
              <w:left w:val="nil"/>
              <w:bottom w:val="nil"/>
              <w:right w:val="nil"/>
            </w:tcBorders>
          </w:tcPr>
          <w:p w:rsidR="008F3876" w:rsidRDefault="00163537">
            <w:pPr>
              <w:pStyle w:val="ConsPlusNormal0"/>
              <w:jc w:val="center"/>
              <w:outlineLvl w:val="2"/>
            </w:pPr>
            <w:r>
              <w:t>2. Водные биологические ресурсы</w:t>
            </w:r>
          </w:p>
        </w:tc>
      </w:tr>
      <w:tr w:rsidR="008F3876">
        <w:tblPrEx>
          <w:tblBorders>
            <w:left w:val="none" w:sz="0" w:space="0" w:color="auto"/>
            <w:right w:val="none" w:sz="0" w:space="0" w:color="auto"/>
            <w:insideH w:val="none" w:sz="0" w:space="0" w:color="auto"/>
            <w:insideV w:val="none" w:sz="0" w:space="0" w:color="auto"/>
          </w:tblBorders>
        </w:tblPrEx>
        <w:tc>
          <w:tcPr>
            <w:tcW w:w="6520" w:type="dxa"/>
            <w:tcBorders>
              <w:top w:val="nil"/>
              <w:left w:val="nil"/>
              <w:bottom w:val="nil"/>
              <w:right w:val="nil"/>
            </w:tcBorders>
          </w:tcPr>
          <w:p w:rsidR="008F3876" w:rsidRDefault="00163537">
            <w:pPr>
              <w:pStyle w:val="ConsPlusNormal0"/>
            </w:pPr>
            <w:r>
              <w:t>2.1. Живая рыба (кроме декоративной рыбы)</w:t>
            </w:r>
          </w:p>
        </w:tc>
        <w:tc>
          <w:tcPr>
            <w:tcW w:w="2438" w:type="dxa"/>
            <w:tcBorders>
              <w:top w:val="nil"/>
              <w:left w:val="nil"/>
              <w:bottom w:val="nil"/>
              <w:right w:val="nil"/>
            </w:tcBorders>
          </w:tcPr>
          <w:p w:rsidR="008F3876" w:rsidRDefault="00163537">
            <w:pPr>
              <w:pStyle w:val="ConsPlusNormal0"/>
            </w:pPr>
            <w:r>
              <w:t>из 0301</w:t>
            </w:r>
          </w:p>
        </w:tc>
      </w:tr>
      <w:tr w:rsidR="008F3876">
        <w:tblPrEx>
          <w:tblBorders>
            <w:left w:val="none" w:sz="0" w:space="0" w:color="auto"/>
            <w:right w:val="none" w:sz="0" w:space="0" w:color="auto"/>
            <w:insideH w:val="none" w:sz="0" w:space="0" w:color="auto"/>
            <w:insideV w:val="none" w:sz="0" w:space="0" w:color="auto"/>
          </w:tblBorders>
        </w:tblPrEx>
        <w:tc>
          <w:tcPr>
            <w:tcW w:w="6520" w:type="dxa"/>
            <w:tcBorders>
              <w:top w:val="nil"/>
              <w:left w:val="nil"/>
              <w:bottom w:val="nil"/>
              <w:right w:val="nil"/>
            </w:tcBorders>
          </w:tcPr>
          <w:p w:rsidR="008F3876" w:rsidRDefault="00163537">
            <w:pPr>
              <w:pStyle w:val="ConsPlusNormal0"/>
            </w:pPr>
            <w:r>
              <w:t>2.2. Ракообразные, в панцире или без панциря, живые (за исключением пресноводных раков, классифицируемых кодом 0306 39 100 0 ТН ВЭД ЕАЭС)</w:t>
            </w:r>
          </w:p>
        </w:tc>
        <w:tc>
          <w:tcPr>
            <w:tcW w:w="2438" w:type="dxa"/>
            <w:tcBorders>
              <w:top w:val="nil"/>
              <w:left w:val="nil"/>
              <w:bottom w:val="nil"/>
              <w:right w:val="nil"/>
            </w:tcBorders>
          </w:tcPr>
          <w:p w:rsidR="008F3876" w:rsidRDefault="00163537">
            <w:pPr>
              <w:pStyle w:val="ConsPlusNormal0"/>
            </w:pPr>
            <w:r>
              <w:t>из 0306</w:t>
            </w:r>
          </w:p>
        </w:tc>
      </w:tr>
      <w:tr w:rsidR="008F3876">
        <w:tblPrEx>
          <w:tblBorders>
            <w:left w:val="none" w:sz="0" w:space="0" w:color="auto"/>
            <w:right w:val="none" w:sz="0" w:space="0" w:color="auto"/>
            <w:insideH w:val="none" w:sz="0" w:space="0" w:color="auto"/>
            <w:insideV w:val="none" w:sz="0" w:space="0" w:color="auto"/>
          </w:tblBorders>
        </w:tblPrEx>
        <w:tc>
          <w:tcPr>
            <w:tcW w:w="6520" w:type="dxa"/>
            <w:tcBorders>
              <w:top w:val="nil"/>
              <w:left w:val="nil"/>
              <w:bottom w:val="nil"/>
              <w:right w:val="nil"/>
            </w:tcBorders>
          </w:tcPr>
          <w:p w:rsidR="008F3876" w:rsidRDefault="00163537">
            <w:pPr>
              <w:pStyle w:val="ConsPlusNormal0"/>
            </w:pPr>
            <w:r>
              <w:t>2.3. Моллюски, в раковине или без раковины, живые (за исключением улиток, кроме морских, классифицируемых код</w:t>
            </w:r>
            <w:r>
              <w:t>ом 0307 60 900 0 ТН ВЭД ЕАЭС)</w:t>
            </w:r>
          </w:p>
        </w:tc>
        <w:tc>
          <w:tcPr>
            <w:tcW w:w="2438" w:type="dxa"/>
            <w:tcBorders>
              <w:top w:val="nil"/>
              <w:left w:val="nil"/>
              <w:bottom w:val="nil"/>
              <w:right w:val="nil"/>
            </w:tcBorders>
          </w:tcPr>
          <w:p w:rsidR="008F3876" w:rsidRDefault="00163537">
            <w:pPr>
              <w:pStyle w:val="ConsPlusNormal0"/>
            </w:pPr>
            <w:r>
              <w:t>из 0307</w:t>
            </w:r>
          </w:p>
        </w:tc>
      </w:tr>
      <w:tr w:rsidR="008F3876">
        <w:tblPrEx>
          <w:tblBorders>
            <w:left w:val="none" w:sz="0" w:space="0" w:color="auto"/>
            <w:right w:val="none" w:sz="0" w:space="0" w:color="auto"/>
            <w:insideH w:val="none" w:sz="0" w:space="0" w:color="auto"/>
            <w:insideV w:val="none" w:sz="0" w:space="0" w:color="auto"/>
          </w:tblBorders>
        </w:tblPrEx>
        <w:tc>
          <w:tcPr>
            <w:tcW w:w="6520" w:type="dxa"/>
            <w:tcBorders>
              <w:top w:val="nil"/>
              <w:left w:val="nil"/>
              <w:bottom w:val="nil"/>
              <w:right w:val="nil"/>
            </w:tcBorders>
          </w:tcPr>
          <w:p w:rsidR="008F3876" w:rsidRDefault="00163537">
            <w:pPr>
              <w:pStyle w:val="ConsPlusNormal0"/>
            </w:pPr>
            <w:r>
              <w:t>2.4. Водные беспозвоночные, кроме ракообразных и моллюсков, живые</w:t>
            </w:r>
          </w:p>
        </w:tc>
        <w:tc>
          <w:tcPr>
            <w:tcW w:w="2438" w:type="dxa"/>
            <w:tcBorders>
              <w:top w:val="nil"/>
              <w:left w:val="nil"/>
              <w:bottom w:val="nil"/>
              <w:right w:val="nil"/>
            </w:tcBorders>
          </w:tcPr>
          <w:p w:rsidR="008F3876" w:rsidRDefault="00163537">
            <w:pPr>
              <w:pStyle w:val="ConsPlusNormal0"/>
            </w:pPr>
            <w:r>
              <w:t>из 0308</w:t>
            </w:r>
          </w:p>
        </w:tc>
      </w:tr>
      <w:tr w:rsidR="008F3876">
        <w:tblPrEx>
          <w:tblBorders>
            <w:left w:val="none" w:sz="0" w:space="0" w:color="auto"/>
            <w:right w:val="none" w:sz="0" w:space="0" w:color="auto"/>
            <w:insideH w:val="none" w:sz="0" w:space="0" w:color="auto"/>
            <w:insideV w:val="none" w:sz="0" w:space="0" w:color="auto"/>
          </w:tblBorders>
        </w:tblPrEx>
        <w:tc>
          <w:tcPr>
            <w:tcW w:w="6520" w:type="dxa"/>
            <w:tcBorders>
              <w:top w:val="nil"/>
              <w:left w:val="nil"/>
              <w:bottom w:val="nil"/>
              <w:right w:val="nil"/>
            </w:tcBorders>
          </w:tcPr>
          <w:p w:rsidR="008F3876" w:rsidRDefault="00163537">
            <w:pPr>
              <w:pStyle w:val="ConsPlusNormal0"/>
            </w:pPr>
            <w:r>
              <w:t>2.5. Яйца (цисты) артемий (Artemia salina)</w:t>
            </w:r>
          </w:p>
        </w:tc>
        <w:tc>
          <w:tcPr>
            <w:tcW w:w="2438" w:type="dxa"/>
            <w:tcBorders>
              <w:top w:val="nil"/>
              <w:left w:val="nil"/>
              <w:bottom w:val="nil"/>
              <w:right w:val="nil"/>
            </w:tcBorders>
          </w:tcPr>
          <w:p w:rsidR="008F3876" w:rsidRDefault="00163537">
            <w:pPr>
              <w:pStyle w:val="ConsPlusNormal0"/>
            </w:pPr>
            <w:r>
              <w:t>из 0511 91 909 0</w:t>
            </w:r>
          </w:p>
        </w:tc>
      </w:tr>
      <w:tr w:rsidR="008F3876">
        <w:tblPrEx>
          <w:tblBorders>
            <w:left w:val="none" w:sz="0" w:space="0" w:color="auto"/>
            <w:right w:val="none" w:sz="0" w:space="0" w:color="auto"/>
            <w:insideH w:val="none" w:sz="0" w:space="0" w:color="auto"/>
            <w:insideV w:val="none" w:sz="0" w:space="0" w:color="auto"/>
          </w:tblBorders>
        </w:tblPrEx>
        <w:tc>
          <w:tcPr>
            <w:tcW w:w="8958" w:type="dxa"/>
            <w:gridSpan w:val="2"/>
            <w:tcBorders>
              <w:top w:val="nil"/>
              <w:left w:val="nil"/>
              <w:bottom w:val="nil"/>
              <w:right w:val="nil"/>
            </w:tcBorders>
          </w:tcPr>
          <w:p w:rsidR="008F3876" w:rsidRDefault="00163537">
            <w:pPr>
              <w:pStyle w:val="ConsPlusNormal0"/>
              <w:jc w:val="center"/>
              <w:outlineLvl w:val="2"/>
            </w:pPr>
            <w:r>
              <w:t>3. Отдельные дикорастущие растения</w:t>
            </w:r>
          </w:p>
        </w:tc>
      </w:tr>
      <w:tr w:rsidR="008F3876">
        <w:tblPrEx>
          <w:tblBorders>
            <w:left w:val="none" w:sz="0" w:space="0" w:color="auto"/>
            <w:right w:val="none" w:sz="0" w:space="0" w:color="auto"/>
            <w:insideH w:val="none" w:sz="0" w:space="0" w:color="auto"/>
            <w:insideV w:val="none" w:sz="0" w:space="0" w:color="auto"/>
          </w:tblBorders>
        </w:tblPrEx>
        <w:tc>
          <w:tcPr>
            <w:tcW w:w="6520" w:type="dxa"/>
            <w:tcBorders>
              <w:top w:val="nil"/>
              <w:left w:val="nil"/>
              <w:bottom w:val="nil"/>
              <w:right w:val="nil"/>
            </w:tcBorders>
          </w:tcPr>
          <w:p w:rsidR="008F3876" w:rsidRDefault="00163537">
            <w:pPr>
              <w:pStyle w:val="ConsPlusNormal0"/>
            </w:pPr>
            <w:r>
              <w:t>3.1. Кедровые орехи, в скорлупе и без скорлупы</w:t>
            </w:r>
          </w:p>
        </w:tc>
        <w:tc>
          <w:tcPr>
            <w:tcW w:w="2438" w:type="dxa"/>
            <w:tcBorders>
              <w:top w:val="nil"/>
              <w:left w:val="nil"/>
              <w:bottom w:val="nil"/>
              <w:right w:val="nil"/>
            </w:tcBorders>
          </w:tcPr>
          <w:p w:rsidR="008F3876" w:rsidRDefault="00163537">
            <w:pPr>
              <w:pStyle w:val="ConsPlusNormal0"/>
            </w:pPr>
            <w:r>
              <w:t>0802 91 000</w:t>
            </w:r>
          </w:p>
          <w:p w:rsidR="008F3876" w:rsidRDefault="00163537">
            <w:pPr>
              <w:pStyle w:val="ConsPlusNormal0"/>
            </w:pPr>
            <w:r>
              <w:t>0802 92 000 0</w:t>
            </w:r>
          </w:p>
          <w:p w:rsidR="008F3876" w:rsidRDefault="00163537">
            <w:pPr>
              <w:pStyle w:val="ConsPlusNormal0"/>
            </w:pPr>
            <w:r>
              <w:t>из 0811 90 390 0</w:t>
            </w:r>
          </w:p>
          <w:p w:rsidR="008F3876" w:rsidRDefault="00163537">
            <w:pPr>
              <w:pStyle w:val="ConsPlusNormal0"/>
            </w:pPr>
            <w:r>
              <w:t>из 0811 90 950 0</w:t>
            </w:r>
          </w:p>
        </w:tc>
      </w:tr>
      <w:tr w:rsidR="008F3876">
        <w:tblPrEx>
          <w:tblBorders>
            <w:left w:val="none" w:sz="0" w:space="0" w:color="auto"/>
            <w:right w:val="none" w:sz="0" w:space="0" w:color="auto"/>
            <w:insideH w:val="none" w:sz="0" w:space="0" w:color="auto"/>
            <w:insideV w:val="none" w:sz="0" w:space="0" w:color="auto"/>
          </w:tblBorders>
        </w:tblPrEx>
        <w:tc>
          <w:tcPr>
            <w:tcW w:w="6520" w:type="dxa"/>
            <w:tcBorders>
              <w:top w:val="nil"/>
              <w:left w:val="nil"/>
              <w:bottom w:val="nil"/>
              <w:right w:val="nil"/>
            </w:tcBorders>
          </w:tcPr>
          <w:p w:rsidR="008F3876" w:rsidRDefault="00163537">
            <w:pPr>
              <w:pStyle w:val="ConsPlusNormal0"/>
            </w:pPr>
            <w:r>
              <w:t>3.2. Морские и прочие водоросли</w:t>
            </w:r>
          </w:p>
        </w:tc>
        <w:tc>
          <w:tcPr>
            <w:tcW w:w="2438" w:type="dxa"/>
            <w:tcBorders>
              <w:top w:val="nil"/>
              <w:left w:val="nil"/>
              <w:bottom w:val="nil"/>
              <w:right w:val="nil"/>
            </w:tcBorders>
          </w:tcPr>
          <w:p w:rsidR="008F3876" w:rsidRDefault="00163537">
            <w:pPr>
              <w:pStyle w:val="ConsPlusNormal0"/>
            </w:pPr>
            <w:r>
              <w:t>1212 21 000 0</w:t>
            </w:r>
          </w:p>
          <w:p w:rsidR="008F3876" w:rsidRDefault="00163537">
            <w:pPr>
              <w:pStyle w:val="ConsPlusNormal0"/>
            </w:pPr>
            <w:r>
              <w:t>1212 29 000 0</w:t>
            </w:r>
          </w:p>
        </w:tc>
      </w:tr>
      <w:tr w:rsidR="008F3876">
        <w:tblPrEx>
          <w:tblBorders>
            <w:left w:val="none" w:sz="0" w:space="0" w:color="auto"/>
            <w:right w:val="none" w:sz="0" w:space="0" w:color="auto"/>
            <w:insideH w:val="none" w:sz="0" w:space="0" w:color="auto"/>
            <w:insideV w:val="none" w:sz="0" w:space="0" w:color="auto"/>
          </w:tblBorders>
        </w:tblPrEx>
        <w:tc>
          <w:tcPr>
            <w:tcW w:w="8958" w:type="dxa"/>
            <w:gridSpan w:val="2"/>
            <w:tcBorders>
              <w:top w:val="nil"/>
              <w:left w:val="nil"/>
              <w:bottom w:val="nil"/>
              <w:right w:val="nil"/>
            </w:tcBorders>
          </w:tcPr>
          <w:p w:rsidR="008F3876" w:rsidRDefault="00163537">
            <w:pPr>
              <w:pStyle w:val="ConsPlusNormal0"/>
              <w:jc w:val="center"/>
              <w:outlineLvl w:val="2"/>
            </w:pPr>
            <w:r>
              <w:t>4. Дикорастущее лекарственное сырье</w:t>
            </w:r>
          </w:p>
        </w:tc>
      </w:tr>
      <w:tr w:rsidR="008F3876">
        <w:tblPrEx>
          <w:tblBorders>
            <w:left w:val="none" w:sz="0" w:space="0" w:color="auto"/>
            <w:right w:val="none" w:sz="0" w:space="0" w:color="auto"/>
            <w:insideH w:val="none" w:sz="0" w:space="0" w:color="auto"/>
            <w:insideV w:val="none" w:sz="0" w:space="0" w:color="auto"/>
          </w:tblBorders>
        </w:tblPrEx>
        <w:tc>
          <w:tcPr>
            <w:tcW w:w="6520" w:type="dxa"/>
            <w:tcBorders>
              <w:top w:val="nil"/>
              <w:left w:val="nil"/>
              <w:bottom w:val="nil"/>
              <w:right w:val="nil"/>
            </w:tcBorders>
          </w:tcPr>
          <w:p w:rsidR="008F3876" w:rsidRDefault="00163537">
            <w:pPr>
              <w:pStyle w:val="ConsPlusNormal0"/>
            </w:pPr>
            <w:r>
              <w:t>4.1. Растения и их части (включая семена и плоды), используемые главным образом в парфюмерии, фармации или инсектицидных, фунгицидных или аналогичных целях, свежие или сушеные, целые или измельченные, дробленые или молотые</w:t>
            </w:r>
          </w:p>
        </w:tc>
        <w:tc>
          <w:tcPr>
            <w:tcW w:w="2438" w:type="dxa"/>
            <w:tcBorders>
              <w:top w:val="nil"/>
              <w:left w:val="nil"/>
              <w:bottom w:val="nil"/>
              <w:right w:val="nil"/>
            </w:tcBorders>
          </w:tcPr>
          <w:p w:rsidR="008F3876" w:rsidRDefault="00163537">
            <w:pPr>
              <w:pStyle w:val="ConsPlusNormal0"/>
            </w:pPr>
            <w:r>
              <w:t>из 1211</w:t>
            </w:r>
          </w:p>
        </w:tc>
      </w:tr>
      <w:tr w:rsidR="008F3876">
        <w:tblPrEx>
          <w:tblBorders>
            <w:left w:val="none" w:sz="0" w:space="0" w:color="auto"/>
            <w:right w:val="none" w:sz="0" w:space="0" w:color="auto"/>
            <w:insideH w:val="none" w:sz="0" w:space="0" w:color="auto"/>
            <w:insideV w:val="none" w:sz="0" w:space="0" w:color="auto"/>
          </w:tblBorders>
        </w:tblPrEx>
        <w:tc>
          <w:tcPr>
            <w:tcW w:w="6520" w:type="dxa"/>
            <w:tcBorders>
              <w:top w:val="nil"/>
              <w:left w:val="nil"/>
              <w:bottom w:val="single" w:sz="4" w:space="0" w:color="auto"/>
              <w:right w:val="nil"/>
            </w:tcBorders>
          </w:tcPr>
          <w:p w:rsidR="008F3876" w:rsidRDefault="00163537">
            <w:pPr>
              <w:pStyle w:val="ConsPlusNormal0"/>
            </w:pPr>
            <w:r>
              <w:t>4.2. Соки и экстракты ра</w:t>
            </w:r>
            <w:r>
              <w:t>стительные, используемые в парфюмерных, фармацевтических, инсектицидных, фунгицидных и аналогичных целях</w:t>
            </w:r>
          </w:p>
        </w:tc>
        <w:tc>
          <w:tcPr>
            <w:tcW w:w="2438" w:type="dxa"/>
            <w:tcBorders>
              <w:top w:val="nil"/>
              <w:left w:val="nil"/>
              <w:bottom w:val="single" w:sz="4" w:space="0" w:color="auto"/>
              <w:right w:val="nil"/>
            </w:tcBorders>
          </w:tcPr>
          <w:p w:rsidR="008F3876" w:rsidRDefault="00163537">
            <w:pPr>
              <w:pStyle w:val="ConsPlusNormal0"/>
            </w:pPr>
            <w:r>
              <w:t>из 1302</w:t>
            </w:r>
          </w:p>
        </w:tc>
      </w:tr>
    </w:tbl>
    <w:p w:rsidR="008F3876" w:rsidRDefault="008F3876">
      <w:pPr>
        <w:pStyle w:val="ConsPlusNormal0"/>
        <w:jc w:val="both"/>
      </w:pPr>
    </w:p>
    <w:p w:rsidR="008F3876" w:rsidRDefault="00163537">
      <w:pPr>
        <w:pStyle w:val="ConsPlusNormal0"/>
        <w:ind w:firstLine="540"/>
        <w:jc w:val="both"/>
      </w:pPr>
      <w:r>
        <w:t>--------------------------------</w:t>
      </w:r>
    </w:p>
    <w:p w:rsidR="008F3876" w:rsidRDefault="00163537">
      <w:pPr>
        <w:pStyle w:val="ConsPlusNormal0"/>
        <w:spacing w:before="240"/>
        <w:ind w:firstLine="540"/>
        <w:jc w:val="both"/>
      </w:pPr>
      <w:bookmarkStart w:id="37" w:name="P2167"/>
      <w:bookmarkEnd w:id="37"/>
      <w:r>
        <w:t>&lt;*&gt;</w:t>
      </w:r>
      <w:r>
        <w:t xml:space="preserve"> Для целей настоящего раздела под водными биологическими ресурсами понимаются гидробионты, добытые (выловленные) в дикой природе, а также произведенные в процессе осуществления аквакультуры (рыбоводства).</w:t>
      </w:r>
    </w:p>
    <w:p w:rsidR="008F3876" w:rsidRDefault="008F3876">
      <w:pPr>
        <w:pStyle w:val="ConsPlusNormal0"/>
        <w:jc w:val="both"/>
      </w:pPr>
    </w:p>
    <w:p w:rsidR="008F3876" w:rsidRDefault="00163537">
      <w:pPr>
        <w:pStyle w:val="ConsPlusNormal0"/>
        <w:ind w:firstLine="540"/>
        <w:jc w:val="both"/>
      </w:pPr>
      <w:r>
        <w:lastRenderedPageBreak/>
        <w:t>Примечание к разделу. Для целей настоящего раздела</w:t>
      </w:r>
      <w:r>
        <w:t xml:space="preserve"> необходимо руководствоваться как кодом ТН ВЭД ЕАЭС, так и наименованием (физическими и химическими характеристиками) товара.</w:t>
      </w:r>
    </w:p>
    <w:p w:rsidR="008F3876" w:rsidRDefault="008F3876">
      <w:pPr>
        <w:pStyle w:val="ConsPlusNormal0"/>
        <w:jc w:val="both"/>
      </w:pPr>
    </w:p>
    <w:p w:rsidR="008F3876" w:rsidRDefault="00163537">
      <w:pPr>
        <w:pStyle w:val="ConsPlusTitle0"/>
        <w:jc w:val="center"/>
        <w:outlineLvl w:val="1"/>
      </w:pPr>
      <w:bookmarkStart w:id="38" w:name="P2171"/>
      <w:bookmarkEnd w:id="38"/>
      <w:r>
        <w:t>2.7. Виды дикой фауны и флоры, подпадающие под действие</w:t>
      </w:r>
    </w:p>
    <w:p w:rsidR="008F3876" w:rsidRDefault="00163537">
      <w:pPr>
        <w:pStyle w:val="ConsPlusTitle0"/>
        <w:jc w:val="center"/>
      </w:pPr>
      <w:r>
        <w:t>Конвенции о международной торговле видами дикой фауны</w:t>
      </w:r>
    </w:p>
    <w:p w:rsidR="008F3876" w:rsidRDefault="00163537">
      <w:pPr>
        <w:pStyle w:val="ConsPlusTitle0"/>
        <w:jc w:val="center"/>
      </w:pPr>
      <w:r>
        <w:t>и флоры, находящими</w:t>
      </w:r>
      <w:r>
        <w:t>ся под угрозой исчезновения,</w:t>
      </w:r>
    </w:p>
    <w:p w:rsidR="008F3876" w:rsidRDefault="00163537">
      <w:pPr>
        <w:pStyle w:val="ConsPlusTitle0"/>
        <w:jc w:val="center"/>
      </w:pPr>
      <w:r>
        <w:t>от 3 марта 1973 года (СИТЕС)</w:t>
      </w:r>
    </w:p>
    <w:p w:rsidR="008F3876" w:rsidRDefault="008F3876">
      <w:pPr>
        <w:pStyle w:val="ConsPlusNormal0"/>
        <w:jc w:val="center"/>
      </w:pPr>
    </w:p>
    <w:p w:rsidR="008F3876" w:rsidRDefault="00163537">
      <w:pPr>
        <w:pStyle w:val="ConsPlusNormal0"/>
        <w:jc w:val="center"/>
      </w:pPr>
      <w:r>
        <w:t>(в ред. решения Коллегии Евразийской экономической комиссии</w:t>
      </w:r>
    </w:p>
    <w:p w:rsidR="008F3876" w:rsidRDefault="00163537">
      <w:pPr>
        <w:pStyle w:val="ConsPlusNormal0"/>
        <w:jc w:val="center"/>
      </w:pPr>
      <w:r>
        <w:t>от 16.04.2020 N 45)</w:t>
      </w:r>
    </w:p>
    <w:p w:rsidR="008F3876" w:rsidRDefault="008F3876">
      <w:pPr>
        <w:pStyle w:val="ConsPlusNormal0"/>
        <w:jc w:val="both"/>
      </w:pPr>
    </w:p>
    <w:p w:rsidR="008F3876" w:rsidRDefault="00163537">
      <w:pPr>
        <w:pStyle w:val="ConsPlusNormal0"/>
        <w:jc w:val="right"/>
        <w:outlineLvl w:val="2"/>
      </w:pPr>
      <w:r>
        <w:t>Таблица 1</w:t>
      </w:r>
    </w:p>
    <w:p w:rsidR="008F3876" w:rsidRDefault="008F3876">
      <w:pPr>
        <w:pStyle w:val="ConsPlusNormal0"/>
        <w:jc w:val="both"/>
      </w:pPr>
    </w:p>
    <w:p w:rsidR="008F3876" w:rsidRDefault="00163537">
      <w:pPr>
        <w:pStyle w:val="ConsPlusTitle0"/>
        <w:jc w:val="center"/>
      </w:pPr>
      <w:r>
        <w:t>Виды дикой фауны (FAUNA (ANIMALS))</w:t>
      </w:r>
    </w:p>
    <w:p w:rsidR="008F3876" w:rsidRDefault="008F3876">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798"/>
        <w:gridCol w:w="1304"/>
        <w:gridCol w:w="3402"/>
      </w:tblGrid>
      <w:tr w:rsidR="008F3876">
        <w:tc>
          <w:tcPr>
            <w:tcW w:w="4365" w:type="dxa"/>
            <w:gridSpan w:val="2"/>
            <w:tcBorders>
              <w:top w:val="single" w:sz="4" w:space="0" w:color="auto"/>
              <w:bottom w:val="single" w:sz="4" w:space="0" w:color="auto"/>
            </w:tcBorders>
          </w:tcPr>
          <w:p w:rsidR="008F3876" w:rsidRDefault="00163537">
            <w:pPr>
              <w:pStyle w:val="ConsPlusNormal0"/>
              <w:jc w:val="center"/>
            </w:pPr>
            <w:r>
              <w:t>Наименование позиции в СИТЕС</w:t>
            </w:r>
          </w:p>
        </w:tc>
        <w:tc>
          <w:tcPr>
            <w:tcW w:w="1304" w:type="dxa"/>
            <w:tcBorders>
              <w:top w:val="single" w:sz="4" w:space="0" w:color="auto"/>
              <w:bottom w:val="single" w:sz="4" w:space="0" w:color="auto"/>
            </w:tcBorders>
          </w:tcPr>
          <w:p w:rsidR="008F3876" w:rsidRDefault="00163537">
            <w:pPr>
              <w:pStyle w:val="ConsPlusNormal0"/>
              <w:jc w:val="center"/>
            </w:pPr>
            <w:r>
              <w:t>Номер приложения к СИТЕС</w:t>
            </w:r>
          </w:p>
        </w:tc>
        <w:tc>
          <w:tcPr>
            <w:tcW w:w="3402" w:type="dxa"/>
            <w:tcBorders>
              <w:top w:val="single" w:sz="4" w:space="0" w:color="auto"/>
              <w:bottom w:val="single" w:sz="4" w:space="0" w:color="auto"/>
            </w:tcBorders>
          </w:tcPr>
          <w:p w:rsidR="008F3876" w:rsidRDefault="00163537">
            <w:pPr>
              <w:pStyle w:val="ConsPlusNormal0"/>
              <w:jc w:val="center"/>
            </w:pPr>
            <w:r>
              <w:t>Наименование позиции на русском и (или) латинском языках</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single" w:sz="4" w:space="0" w:color="auto"/>
              <w:left w:val="nil"/>
              <w:bottom w:val="nil"/>
              <w:right w:val="nil"/>
            </w:tcBorders>
          </w:tcPr>
          <w:p w:rsidR="008F3876" w:rsidRDefault="00163537">
            <w:pPr>
              <w:pStyle w:val="ConsPlusNormal0"/>
              <w:jc w:val="center"/>
              <w:outlineLvl w:val="3"/>
            </w:pPr>
            <w:r>
              <w:t>I.</w:t>
            </w:r>
          </w:p>
        </w:tc>
        <w:tc>
          <w:tcPr>
            <w:tcW w:w="3798" w:type="dxa"/>
            <w:tcBorders>
              <w:top w:val="single" w:sz="4" w:space="0" w:color="auto"/>
              <w:left w:val="nil"/>
              <w:bottom w:val="nil"/>
              <w:right w:val="nil"/>
            </w:tcBorders>
          </w:tcPr>
          <w:p w:rsidR="008F3876" w:rsidRDefault="00163537">
            <w:pPr>
              <w:pStyle w:val="ConsPlusNormal0"/>
              <w:jc w:val="both"/>
            </w:pPr>
            <w:r>
              <w:t>PHYLUM CHORDATA</w:t>
            </w:r>
          </w:p>
          <w:p w:rsidR="008F3876" w:rsidRDefault="00163537">
            <w:pPr>
              <w:pStyle w:val="ConsPlusNormal0"/>
              <w:jc w:val="both"/>
            </w:pPr>
            <w:r>
              <w:t>CLASS MAMMALIA</w:t>
            </w:r>
          </w:p>
          <w:p w:rsidR="008F3876" w:rsidRDefault="00163537">
            <w:pPr>
              <w:pStyle w:val="ConsPlusNormal0"/>
              <w:jc w:val="both"/>
            </w:pPr>
            <w:r>
              <w:t>(MAMMALS)</w:t>
            </w:r>
          </w:p>
        </w:tc>
        <w:tc>
          <w:tcPr>
            <w:tcW w:w="1304" w:type="dxa"/>
            <w:tcBorders>
              <w:top w:val="single" w:sz="4" w:space="0" w:color="auto"/>
              <w:left w:val="nil"/>
              <w:bottom w:val="nil"/>
              <w:right w:val="nil"/>
            </w:tcBorders>
            <w:vAlign w:val="center"/>
          </w:tcPr>
          <w:p w:rsidR="008F3876" w:rsidRDefault="008F3876">
            <w:pPr>
              <w:pStyle w:val="ConsPlusNormal0"/>
            </w:pPr>
          </w:p>
        </w:tc>
        <w:tc>
          <w:tcPr>
            <w:tcW w:w="3402" w:type="dxa"/>
            <w:tcBorders>
              <w:top w:val="single" w:sz="4" w:space="0" w:color="auto"/>
              <w:left w:val="nil"/>
              <w:bottom w:val="nil"/>
              <w:right w:val="nil"/>
            </w:tcBorders>
          </w:tcPr>
          <w:p w:rsidR="008F3876" w:rsidRDefault="00163537">
            <w:pPr>
              <w:pStyle w:val="ConsPlusNormal0"/>
              <w:jc w:val="both"/>
            </w:pPr>
            <w:r>
              <w:t>ТИП ХОРДОВЫЕ</w:t>
            </w:r>
          </w:p>
          <w:p w:rsidR="008F3876" w:rsidRDefault="00163537">
            <w:pPr>
              <w:pStyle w:val="ConsPlusNormal0"/>
              <w:jc w:val="both"/>
            </w:pPr>
            <w:r>
              <w:t>КЛАСС МЛЕКОПИТАЮЩИЕ</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outlineLvl w:val="4"/>
            </w:pPr>
            <w:r>
              <w:t>1.</w:t>
            </w:r>
          </w:p>
        </w:tc>
        <w:tc>
          <w:tcPr>
            <w:tcW w:w="3798" w:type="dxa"/>
            <w:tcBorders>
              <w:top w:val="nil"/>
              <w:left w:val="nil"/>
              <w:bottom w:val="nil"/>
              <w:right w:val="nil"/>
            </w:tcBorders>
          </w:tcPr>
          <w:p w:rsidR="008F3876" w:rsidRDefault="00163537">
            <w:pPr>
              <w:pStyle w:val="ConsPlusNormal0"/>
              <w:jc w:val="both"/>
            </w:pPr>
            <w:r>
              <w:t>ARTIODACTYLA</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ПАРНОКОПЫТНЫЕ</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pPr>
            <w:r>
              <w:t>1)</w:t>
            </w:r>
          </w:p>
        </w:tc>
        <w:tc>
          <w:tcPr>
            <w:tcW w:w="3798" w:type="dxa"/>
            <w:tcBorders>
              <w:top w:val="nil"/>
              <w:left w:val="nil"/>
              <w:bottom w:val="nil"/>
              <w:right w:val="nil"/>
            </w:tcBorders>
          </w:tcPr>
          <w:p w:rsidR="008F3876" w:rsidRDefault="00163537">
            <w:pPr>
              <w:pStyle w:val="ConsPlusNormal0"/>
              <w:jc w:val="both"/>
            </w:pPr>
            <w:r>
              <w:t>Antilocapridae</w:t>
            </w:r>
          </w:p>
          <w:p w:rsidR="008F3876" w:rsidRDefault="00163537">
            <w:pPr>
              <w:pStyle w:val="ConsPlusNormal0"/>
              <w:jc w:val="both"/>
            </w:pPr>
            <w:r>
              <w:t>Pronghorns:</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Вилороговые</w:t>
            </w:r>
          </w:p>
          <w:p w:rsidR="008F3876" w:rsidRDefault="00163537">
            <w:pPr>
              <w:pStyle w:val="ConsPlusNormal0"/>
              <w:jc w:val="both"/>
            </w:pPr>
            <w:r>
              <w:t>Вилорогие антилопы:</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Antilocapra americana (Only the population of Mexico; no other population is included in the Appendices)</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Вилорог (только популяция Мексики, другие популяции в приложения к СИТЕС не включены)</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pPr>
            <w:r>
              <w:t>2)</w:t>
            </w:r>
          </w:p>
        </w:tc>
        <w:tc>
          <w:tcPr>
            <w:tcW w:w="3798" w:type="dxa"/>
            <w:tcBorders>
              <w:top w:val="nil"/>
              <w:left w:val="nil"/>
              <w:bottom w:val="nil"/>
              <w:right w:val="nil"/>
            </w:tcBorders>
          </w:tcPr>
          <w:p w:rsidR="008F3876" w:rsidRDefault="00163537">
            <w:pPr>
              <w:pStyle w:val="ConsPlusNormal0"/>
              <w:jc w:val="both"/>
            </w:pPr>
            <w:r>
              <w:t>Bovidae</w:t>
            </w:r>
          </w:p>
          <w:p w:rsidR="008F3876" w:rsidRDefault="00163537">
            <w:pPr>
              <w:pStyle w:val="ConsPlusNormal0"/>
              <w:jc w:val="both"/>
            </w:pPr>
            <w:r>
              <w:t>Antelopes, cattle, duikers, gazelles, goats, sheep, etc.:</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Полорогие</w:t>
            </w:r>
          </w:p>
          <w:p w:rsidR="008F3876" w:rsidRDefault="00163537">
            <w:pPr>
              <w:pStyle w:val="ConsPlusNormal0"/>
              <w:jc w:val="both"/>
            </w:pPr>
            <w:r>
              <w:t>Антилопы, крупные рогатые копытные, дукеры, газели, козлы, бараны и др.:</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Addax nasomaculatus</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Аддакс</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Ammotragus lervia</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Баран гривистый североафриканский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Antilope cervicapra (Nepal, Pakistan)</w:t>
            </w:r>
          </w:p>
        </w:tc>
        <w:tc>
          <w:tcPr>
            <w:tcW w:w="1304" w:type="dxa"/>
            <w:tcBorders>
              <w:top w:val="nil"/>
              <w:left w:val="nil"/>
              <w:bottom w:val="nil"/>
              <w:right w:val="nil"/>
            </w:tcBorders>
          </w:tcPr>
          <w:p w:rsidR="008F3876" w:rsidRDefault="00163537">
            <w:pPr>
              <w:pStyle w:val="ConsPlusNormal0"/>
              <w:jc w:val="center"/>
            </w:pPr>
            <w:r>
              <w:t>III</w:t>
            </w:r>
          </w:p>
        </w:tc>
        <w:tc>
          <w:tcPr>
            <w:tcW w:w="3402" w:type="dxa"/>
            <w:tcBorders>
              <w:top w:val="nil"/>
              <w:left w:val="nil"/>
              <w:bottom w:val="nil"/>
              <w:right w:val="nil"/>
            </w:tcBorders>
          </w:tcPr>
          <w:p w:rsidR="008F3876" w:rsidRDefault="00163537">
            <w:pPr>
              <w:pStyle w:val="ConsPlusNormal0"/>
              <w:jc w:val="both"/>
            </w:pPr>
            <w:r>
              <w:t>Гарна или винторогая антилопа (Непал, Пакистан)</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 xml:space="preserve">Bos gaurus (Excludes the </w:t>
            </w:r>
            <w:r>
              <w:lastRenderedPageBreak/>
              <w:t>domesticated form, which is referenced as Bos frontalis, and is not subject to the provisions of the Convention)</w:t>
            </w:r>
          </w:p>
        </w:tc>
        <w:tc>
          <w:tcPr>
            <w:tcW w:w="1304" w:type="dxa"/>
            <w:tcBorders>
              <w:top w:val="nil"/>
              <w:left w:val="nil"/>
              <w:bottom w:val="nil"/>
              <w:right w:val="nil"/>
            </w:tcBorders>
          </w:tcPr>
          <w:p w:rsidR="008F3876" w:rsidRDefault="00163537">
            <w:pPr>
              <w:pStyle w:val="ConsPlusNormal0"/>
              <w:jc w:val="center"/>
            </w:pPr>
            <w:r>
              <w:lastRenderedPageBreak/>
              <w:t>I</w:t>
            </w:r>
          </w:p>
        </w:tc>
        <w:tc>
          <w:tcPr>
            <w:tcW w:w="3402" w:type="dxa"/>
            <w:tcBorders>
              <w:top w:val="nil"/>
              <w:left w:val="nil"/>
              <w:bottom w:val="nil"/>
              <w:right w:val="nil"/>
            </w:tcBorders>
          </w:tcPr>
          <w:p w:rsidR="008F3876" w:rsidRDefault="00163537">
            <w:pPr>
              <w:pStyle w:val="ConsPlusNormal0"/>
              <w:jc w:val="both"/>
            </w:pPr>
            <w:r>
              <w:t xml:space="preserve">Гаур (за исключением </w:t>
            </w:r>
            <w:r>
              <w:lastRenderedPageBreak/>
              <w:t>одомашненной формы, которая именуется Bos frontalis и не подпадает под действие СИТЕС)</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Bos mutus (Excludes the domesticated form, which is referenced as Bos grunniens, and is not subject to the provisions of the Convention)</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Як дики</w:t>
            </w:r>
            <w:r>
              <w:t>й (за исключением одомашненной формы, которая именуется Bos grunniens и не подпадает под действие СИТЕС)</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Bos sauveli</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Купрей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Boselaphus tragocamelus (Pakistan)</w:t>
            </w:r>
          </w:p>
        </w:tc>
        <w:tc>
          <w:tcPr>
            <w:tcW w:w="1304" w:type="dxa"/>
            <w:tcBorders>
              <w:top w:val="nil"/>
              <w:left w:val="nil"/>
              <w:bottom w:val="nil"/>
              <w:right w:val="nil"/>
            </w:tcBorders>
          </w:tcPr>
          <w:p w:rsidR="008F3876" w:rsidRDefault="00163537">
            <w:pPr>
              <w:pStyle w:val="ConsPlusNormal0"/>
              <w:jc w:val="center"/>
            </w:pPr>
            <w:r>
              <w:t>III</w:t>
            </w:r>
          </w:p>
        </w:tc>
        <w:tc>
          <w:tcPr>
            <w:tcW w:w="3402" w:type="dxa"/>
            <w:tcBorders>
              <w:top w:val="nil"/>
              <w:left w:val="nil"/>
              <w:bottom w:val="nil"/>
              <w:right w:val="nil"/>
            </w:tcBorders>
          </w:tcPr>
          <w:p w:rsidR="008F3876" w:rsidRDefault="00163537">
            <w:pPr>
              <w:pStyle w:val="ConsPlusNormal0"/>
              <w:jc w:val="both"/>
            </w:pPr>
            <w:r>
              <w:t>Нильгау (Пакистан)</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Bubalus arnee (Excludes the domesticated form, which is referenced as Bubalus bubalis and is not subject to the provisions of the Convention) (Nepal)</w:t>
            </w:r>
          </w:p>
        </w:tc>
        <w:tc>
          <w:tcPr>
            <w:tcW w:w="1304" w:type="dxa"/>
            <w:tcBorders>
              <w:top w:val="nil"/>
              <w:left w:val="nil"/>
              <w:bottom w:val="nil"/>
              <w:right w:val="nil"/>
            </w:tcBorders>
          </w:tcPr>
          <w:p w:rsidR="008F3876" w:rsidRDefault="00163537">
            <w:pPr>
              <w:pStyle w:val="ConsPlusNormal0"/>
              <w:jc w:val="center"/>
            </w:pPr>
            <w:r>
              <w:t>III</w:t>
            </w:r>
          </w:p>
        </w:tc>
        <w:tc>
          <w:tcPr>
            <w:tcW w:w="3402" w:type="dxa"/>
            <w:tcBorders>
              <w:top w:val="nil"/>
              <w:left w:val="nil"/>
              <w:bottom w:val="nil"/>
              <w:right w:val="nil"/>
            </w:tcBorders>
          </w:tcPr>
          <w:p w:rsidR="008F3876" w:rsidRDefault="00163537">
            <w:pPr>
              <w:pStyle w:val="ConsPlusNormal0"/>
              <w:jc w:val="both"/>
            </w:pPr>
            <w:r>
              <w:t xml:space="preserve">Буйвол азиатский (за исключением одомашненной формы, которая именуется Bubalus bubalis и не подпадает </w:t>
            </w:r>
            <w:r>
              <w:t>под действие СИТЕС) (Непал)</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Bubalus depressicornis</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Аноа равнинный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Bubalus mindorensis</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Буйвол миндоранский, или тамарау</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Bubalus quarlesi</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Аноа горный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Budorcas taxicolor</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Такин</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Capra caucasica</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Тур кавказский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Capra falconeri</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Козел винторогий (мархур)</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Capra hircus aegagrus (Specimens of the domesticated form are not subject to the provisions of the Convention) (Pakistan)</w:t>
            </w:r>
          </w:p>
        </w:tc>
        <w:tc>
          <w:tcPr>
            <w:tcW w:w="1304" w:type="dxa"/>
            <w:tcBorders>
              <w:top w:val="nil"/>
              <w:left w:val="nil"/>
              <w:bottom w:val="nil"/>
              <w:right w:val="nil"/>
            </w:tcBorders>
          </w:tcPr>
          <w:p w:rsidR="008F3876" w:rsidRDefault="00163537">
            <w:pPr>
              <w:pStyle w:val="ConsPlusNormal0"/>
              <w:jc w:val="center"/>
            </w:pPr>
            <w:r>
              <w:t>III</w:t>
            </w:r>
          </w:p>
        </w:tc>
        <w:tc>
          <w:tcPr>
            <w:tcW w:w="3402" w:type="dxa"/>
            <w:tcBorders>
              <w:top w:val="nil"/>
              <w:left w:val="nil"/>
              <w:bottom w:val="nil"/>
              <w:right w:val="nil"/>
            </w:tcBorders>
          </w:tcPr>
          <w:p w:rsidR="008F3876" w:rsidRDefault="00163537">
            <w:pPr>
              <w:pStyle w:val="ConsPlusNormal0"/>
              <w:jc w:val="both"/>
            </w:pPr>
            <w:r>
              <w:t>Козел безоаровый (образцы одомашненной формы не подпадают под действие СИТЕС) (Пакистан)</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Capra sibirica (Pakistan)</w:t>
            </w:r>
          </w:p>
        </w:tc>
        <w:tc>
          <w:tcPr>
            <w:tcW w:w="1304" w:type="dxa"/>
            <w:tcBorders>
              <w:top w:val="nil"/>
              <w:left w:val="nil"/>
              <w:bottom w:val="nil"/>
              <w:right w:val="nil"/>
            </w:tcBorders>
          </w:tcPr>
          <w:p w:rsidR="008F3876" w:rsidRDefault="00163537">
            <w:pPr>
              <w:pStyle w:val="ConsPlusNormal0"/>
              <w:jc w:val="center"/>
            </w:pPr>
            <w:r>
              <w:t>III</w:t>
            </w:r>
          </w:p>
        </w:tc>
        <w:tc>
          <w:tcPr>
            <w:tcW w:w="3402" w:type="dxa"/>
            <w:tcBorders>
              <w:top w:val="nil"/>
              <w:left w:val="nil"/>
              <w:bottom w:val="nil"/>
              <w:right w:val="nil"/>
            </w:tcBorders>
          </w:tcPr>
          <w:p w:rsidR="008F3876" w:rsidRDefault="00163537">
            <w:pPr>
              <w:pStyle w:val="ConsPlusNormal0"/>
              <w:jc w:val="both"/>
            </w:pPr>
            <w:r>
              <w:t>Козел сибирский горный (Пакистан)</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Capricornis milneedwardsii</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Серау Мильи-Эдвардса</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Capricornis rubidus</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Серау красный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Capricornis sumatraensis</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Серау суматранский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Capricornis thar</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Серау гималайский или Тар</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Cephalophus brookei</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Дукер Брука</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Cephalophus dorsalis</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Дукер черноспинный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Cephalophus jentinki</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Дукер чепрачный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Cephalophus ogilbyi</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Дукер Оджильби</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Cephalophus silvicultor</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Дукер желтоспинный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Cephalophus zebra</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Дукер зебровый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Damaliscus pygargus pygargus</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Беломордый бубал или Бонтбок</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Gazella bennettii (Pakistan)</w:t>
            </w:r>
          </w:p>
        </w:tc>
        <w:tc>
          <w:tcPr>
            <w:tcW w:w="1304" w:type="dxa"/>
            <w:tcBorders>
              <w:top w:val="nil"/>
              <w:left w:val="nil"/>
              <w:bottom w:val="nil"/>
              <w:right w:val="nil"/>
            </w:tcBorders>
          </w:tcPr>
          <w:p w:rsidR="008F3876" w:rsidRDefault="00163537">
            <w:pPr>
              <w:pStyle w:val="ConsPlusNormal0"/>
              <w:jc w:val="center"/>
            </w:pPr>
            <w:r>
              <w:t>III</w:t>
            </w:r>
          </w:p>
        </w:tc>
        <w:tc>
          <w:tcPr>
            <w:tcW w:w="3402" w:type="dxa"/>
            <w:tcBorders>
              <w:top w:val="nil"/>
              <w:left w:val="nil"/>
              <w:bottom w:val="nil"/>
              <w:right w:val="nil"/>
            </w:tcBorders>
          </w:tcPr>
          <w:p w:rsidR="008F3876" w:rsidRDefault="00163537">
            <w:pPr>
              <w:pStyle w:val="ConsPlusNormal0"/>
              <w:jc w:val="both"/>
            </w:pPr>
            <w:r>
              <w:t>Газель Беннетта (Пакистан)</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Gazella cuvieri</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Газель Кювьера или горная</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Gazella dorcas (Algeria, Tunisia)</w:t>
            </w:r>
          </w:p>
        </w:tc>
        <w:tc>
          <w:tcPr>
            <w:tcW w:w="1304" w:type="dxa"/>
            <w:tcBorders>
              <w:top w:val="nil"/>
              <w:left w:val="nil"/>
              <w:bottom w:val="nil"/>
              <w:right w:val="nil"/>
            </w:tcBorders>
          </w:tcPr>
          <w:p w:rsidR="008F3876" w:rsidRDefault="00163537">
            <w:pPr>
              <w:pStyle w:val="ConsPlusNormal0"/>
              <w:jc w:val="center"/>
            </w:pPr>
            <w:r>
              <w:t>III</w:t>
            </w:r>
          </w:p>
        </w:tc>
        <w:tc>
          <w:tcPr>
            <w:tcW w:w="3402" w:type="dxa"/>
            <w:tcBorders>
              <w:top w:val="nil"/>
              <w:left w:val="nil"/>
              <w:bottom w:val="nil"/>
              <w:right w:val="nil"/>
            </w:tcBorders>
          </w:tcPr>
          <w:p w:rsidR="008F3876" w:rsidRDefault="00163537">
            <w:pPr>
              <w:pStyle w:val="ConsPlusNormal0"/>
              <w:jc w:val="both"/>
            </w:pPr>
            <w:r>
              <w:t>Газель-доркас (Алжир, Тунис)</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Gazella leptoceros</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Газель песчаная</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Hippotragus niger variani</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Антилопа черная</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Kobus leche</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Козел водяной, личи</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Naemorhedus baileyi</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Горал тибетский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Naemorhedus caudatus</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Горал обыкновенный или амурский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Naemorhedus goral</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Горал гималайский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Naemorhedus griseus</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Горал китайский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Nanger dama</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Газель-дама</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Oryx dammah</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Орикс сахарский или Антилопа саблерогая</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Oryx leucoryx</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Орикс белый или аравийский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Ovis ammon</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Архар</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Ovis arabica</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Баран аравийский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Ovis bochariensis</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Бухарский уриал</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 xml:space="preserve">Ovis canadensis (Only the population of Mexico; no other population is included in the </w:t>
            </w:r>
            <w:r>
              <w:lastRenderedPageBreak/>
              <w:t>Appendices)</w:t>
            </w:r>
          </w:p>
        </w:tc>
        <w:tc>
          <w:tcPr>
            <w:tcW w:w="1304" w:type="dxa"/>
            <w:tcBorders>
              <w:top w:val="nil"/>
              <w:left w:val="nil"/>
              <w:bottom w:val="nil"/>
              <w:right w:val="nil"/>
            </w:tcBorders>
          </w:tcPr>
          <w:p w:rsidR="008F3876" w:rsidRDefault="00163537">
            <w:pPr>
              <w:pStyle w:val="ConsPlusNormal0"/>
              <w:jc w:val="center"/>
            </w:pPr>
            <w:r>
              <w:lastRenderedPageBreak/>
              <w:t>II</w:t>
            </w:r>
          </w:p>
        </w:tc>
        <w:tc>
          <w:tcPr>
            <w:tcW w:w="3402" w:type="dxa"/>
            <w:tcBorders>
              <w:top w:val="nil"/>
              <w:left w:val="nil"/>
              <w:bottom w:val="nil"/>
              <w:right w:val="nil"/>
            </w:tcBorders>
          </w:tcPr>
          <w:p w:rsidR="008F3876" w:rsidRDefault="00163537">
            <w:pPr>
              <w:pStyle w:val="ConsPlusNormal0"/>
              <w:jc w:val="both"/>
            </w:pPr>
            <w:r>
              <w:t xml:space="preserve">Толсторог (только популяция Мексики; другие популяци в приложения к СИТЕС не </w:t>
            </w:r>
            <w:r>
              <w:lastRenderedPageBreak/>
              <w:t>включены)</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Ovis collium</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Казахстанский архар, или казахстанский горный баран</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Ovis cycloceros</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Баран туркменский или устюртский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Ovis darwini</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Баран Дарвина</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Ovis gmelini (Only the population of Cyprus; no other population is included in the Appendices)</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Арменийский муфлон (только популяция Кипра; другие популяции в приложения к СИТЕС не включены)</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Ovis hodgsonii</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Баран тибетский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Ovis jubata</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Баран северокитайский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Ovis karelini</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Баран тяньшаньский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Ovis nigrimontana</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Баран каратауский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Ovis polii</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Архар Марко Поло или памирский архар</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Ovis punjabiensis</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Уриал пенджабский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Ovis severtzovi</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Баран кызылкумский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Ovis vignei</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Уриал</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Pantholops hodgsonii</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Оронго или чиру</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Philantomba monticola</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Дукер голубой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Pseudois nayaur (Pakistan)</w:t>
            </w:r>
          </w:p>
        </w:tc>
        <w:tc>
          <w:tcPr>
            <w:tcW w:w="1304" w:type="dxa"/>
            <w:tcBorders>
              <w:top w:val="nil"/>
              <w:left w:val="nil"/>
              <w:bottom w:val="nil"/>
              <w:right w:val="nil"/>
            </w:tcBorders>
          </w:tcPr>
          <w:p w:rsidR="008F3876" w:rsidRDefault="00163537">
            <w:pPr>
              <w:pStyle w:val="ConsPlusNormal0"/>
              <w:jc w:val="center"/>
            </w:pPr>
            <w:r>
              <w:t>III</w:t>
            </w:r>
          </w:p>
        </w:tc>
        <w:tc>
          <w:tcPr>
            <w:tcW w:w="3402" w:type="dxa"/>
            <w:tcBorders>
              <w:top w:val="nil"/>
              <w:left w:val="nil"/>
              <w:bottom w:val="nil"/>
              <w:right w:val="nil"/>
            </w:tcBorders>
          </w:tcPr>
          <w:p w:rsidR="008F3876" w:rsidRDefault="00163537">
            <w:pPr>
              <w:pStyle w:val="ConsPlusNormal0"/>
              <w:jc w:val="both"/>
            </w:pPr>
            <w:r>
              <w:t>Баран голубой (Пакистан)</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Pseudoryx nghetinhensis</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Псевдоорикс, или саола</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Rupicapra pyrenaica ornata</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Серна абруцкая</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Saiga borealis (A zero export quota for wild specimens traded for commercial purposes)</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Сайгак монгольский (в отношении диких образцов установлена нулевая квота на экспорт в коммерческих целях)</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Saiga tatarica (A zero export quota for wild specimens traded for commercial purposes)</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Сайгак обыкновенный (в отношении диких образцов установлен</w:t>
            </w:r>
            <w:r>
              <w:t>а нулевая квота на экспорт в коммерческих целях)</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Tetracerus quadricornis (Nepal)</w:t>
            </w:r>
          </w:p>
        </w:tc>
        <w:tc>
          <w:tcPr>
            <w:tcW w:w="1304" w:type="dxa"/>
            <w:tcBorders>
              <w:top w:val="nil"/>
              <w:left w:val="nil"/>
              <w:bottom w:val="nil"/>
              <w:right w:val="nil"/>
            </w:tcBorders>
          </w:tcPr>
          <w:p w:rsidR="008F3876" w:rsidRDefault="00163537">
            <w:pPr>
              <w:pStyle w:val="ConsPlusNormal0"/>
              <w:jc w:val="center"/>
            </w:pPr>
            <w:r>
              <w:t>III</w:t>
            </w:r>
          </w:p>
        </w:tc>
        <w:tc>
          <w:tcPr>
            <w:tcW w:w="3402" w:type="dxa"/>
            <w:tcBorders>
              <w:top w:val="nil"/>
              <w:left w:val="nil"/>
              <w:bottom w:val="nil"/>
              <w:right w:val="nil"/>
            </w:tcBorders>
          </w:tcPr>
          <w:p w:rsidR="008F3876" w:rsidRDefault="00163537">
            <w:pPr>
              <w:pStyle w:val="ConsPlusNormal0"/>
              <w:jc w:val="both"/>
            </w:pPr>
            <w:r>
              <w:t>Антилопа четырехрогая (Непал)</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pPr>
            <w:r>
              <w:t>3)</w:t>
            </w:r>
          </w:p>
        </w:tc>
        <w:tc>
          <w:tcPr>
            <w:tcW w:w="3798" w:type="dxa"/>
            <w:tcBorders>
              <w:top w:val="nil"/>
              <w:left w:val="nil"/>
              <w:bottom w:val="nil"/>
              <w:right w:val="nil"/>
            </w:tcBorders>
          </w:tcPr>
          <w:p w:rsidR="008F3876" w:rsidRDefault="00163537">
            <w:pPr>
              <w:pStyle w:val="ConsPlusNormal0"/>
              <w:ind w:left="283"/>
              <w:jc w:val="both"/>
            </w:pPr>
            <w:r>
              <w:t>Camelidae</w:t>
            </w:r>
          </w:p>
          <w:p w:rsidR="008F3876" w:rsidRDefault="00163537">
            <w:pPr>
              <w:pStyle w:val="ConsPlusNormal0"/>
              <w:ind w:left="283"/>
              <w:jc w:val="both"/>
            </w:pPr>
            <w:r>
              <w:t>Camels, guanacos, vicunas:</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Верблюдовые</w:t>
            </w:r>
          </w:p>
          <w:p w:rsidR="008F3876" w:rsidRDefault="00163537">
            <w:pPr>
              <w:pStyle w:val="ConsPlusNormal0"/>
              <w:jc w:val="both"/>
            </w:pPr>
            <w:r>
              <w:t>Верблюды, гуанако, викуньи:</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Lama guanicoe</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Гуанако</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Vicugna vicugna (Except the populations of: Argentina (the populations of the Provinces of Jujuy, Catamarca and Salta, and the semi-captive populations of the Provinces of Jujuy, Salta, Catamarca, La Rioja and San Juan), Chile (populations of the region of</w:t>
            </w:r>
            <w:r>
              <w:t xml:space="preserve"> </w:t>
            </w:r>
            <w:r>
              <w:rPr>
                <w:noProof/>
                <w:position w:val="-7"/>
              </w:rPr>
              <w:drawing>
                <wp:inline distT="0" distB="0" distL="0" distR="0">
                  <wp:extent cx="749300" cy="24638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9300" cy="246380"/>
                          </a:xfrm>
                          <a:prstGeom prst="rect">
                            <a:avLst/>
                          </a:prstGeom>
                          <a:noFill/>
                          <a:ln>
                            <a:noFill/>
                          </a:ln>
                        </pic:spPr>
                      </pic:pic>
                    </a:graphicData>
                  </a:graphic>
                </wp:inline>
              </w:drawing>
            </w:r>
            <w:r>
              <w:t xml:space="preserve"> and of the region of Arica and Parinacota), Ecuador (the whole population), Peru (the whole population) and the Plurinational State of Bolivia (the whole population), which are included in Appendix II)</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Викунья (за исключением популяций: Аргентины (поп</w:t>
            </w:r>
            <w:r>
              <w:t>уляций провинций Жужуй, Катамарка и Сальта и полупривольных популяций провинций Жужуй, Сальта, Катамарка, Ля-Риоха и Сан-Хуан), Чили (полуляций региона Тарапака и региона Арика и Паринакота), Эквадора (всей популяции), Перу (всей популяции) и Многонационал</w:t>
            </w:r>
            <w:r>
              <w:t>ьного Государства Боливия (всей популяции), которые включены в приложение II к СИТЕС)</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Vicugna vicugna (Only the populations of Argentina (the populations of the Provinces of Jujuy, Catamarca and Salta, and the semi-captive populations of the Provinces of</w:t>
            </w:r>
            <w:r>
              <w:t xml:space="preserve"> Jujuy, Salta, Catamarca, La Rioja and San Juan), Chile (populations of the region of </w:t>
            </w:r>
            <w:r>
              <w:rPr>
                <w:noProof/>
                <w:position w:val="-7"/>
              </w:rPr>
              <w:drawing>
                <wp:inline distT="0" distB="0" distL="0" distR="0">
                  <wp:extent cx="749300" cy="24638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9300" cy="246380"/>
                          </a:xfrm>
                          <a:prstGeom prst="rect">
                            <a:avLst/>
                          </a:prstGeom>
                          <a:noFill/>
                          <a:ln>
                            <a:noFill/>
                          </a:ln>
                        </pic:spPr>
                      </pic:pic>
                    </a:graphicData>
                  </a:graphic>
                </wp:inline>
              </w:drawing>
            </w:r>
            <w:r>
              <w:t xml:space="preserve"> and of the region of Arica and Parinacota), Ecuador (the whole population), Peru (the whole population) and the Plurinational State of Bolivia (the whole population); a</w:t>
            </w:r>
            <w:r>
              <w:t xml:space="preserve">ll other populations are included in Appendix I) </w:t>
            </w:r>
            <w:hyperlink w:anchor="P9678" w:tooltip="&lt;1&gt; Разрешается исключительно международная торговля волокном из шерсти викуньи (Vicuna vicuna) и изготовленной из него продукции и только в случае, если волокно из шерсти получено при стрижке живых викуний. Торговля продукцией, изготовленной из указанного вол">
              <w:r>
                <w:rPr>
                  <w:color w:val="0000FF"/>
                </w:rPr>
                <w:t>&lt;1&gt;</w:t>
              </w:r>
            </w:hyperlink>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Викунья (только популяции Аргентины (популяции провинций Жужуй, Катамарка и Сальта, а также полупривольные популяции провинций Жужуй, Сальта, Катамарка, Ля-Риоха и Сан-Хуан), Чили (полуляций региона Тарапака и региона Арика и Паринакота), Эквадора (вся поп</w:t>
            </w:r>
            <w:r>
              <w:t xml:space="preserve">уляция), Перу (вся популяция) и Многонационального Государства Боливия (вся популяция); все остальные популяции включены в приложение I к СИТЕС) </w:t>
            </w:r>
            <w:hyperlink w:anchor="P9678" w:tooltip="&lt;1&gt; Разрешается исключительно международная торговля волокном из шерсти викуньи (Vicuna vicuna) и изготовленной из него продукции и только в случае, если волокно из шерсти получено при стрижке живых викуний. Торговля продукцией, изготовленной из указанного вол">
              <w:r>
                <w:rPr>
                  <w:color w:val="0000FF"/>
                </w:rPr>
                <w:t>&lt;1&gt;</w:t>
              </w:r>
            </w:hyperlink>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pPr>
            <w:r>
              <w:t>4)</w:t>
            </w:r>
          </w:p>
        </w:tc>
        <w:tc>
          <w:tcPr>
            <w:tcW w:w="3798" w:type="dxa"/>
            <w:tcBorders>
              <w:top w:val="nil"/>
              <w:left w:val="nil"/>
              <w:bottom w:val="nil"/>
              <w:right w:val="nil"/>
            </w:tcBorders>
          </w:tcPr>
          <w:p w:rsidR="008F3876" w:rsidRDefault="00163537">
            <w:pPr>
              <w:pStyle w:val="ConsPlusNormal0"/>
              <w:ind w:left="283"/>
              <w:jc w:val="both"/>
            </w:pPr>
            <w:r>
              <w:t>Cervidae</w:t>
            </w:r>
          </w:p>
          <w:p w:rsidR="008F3876" w:rsidRDefault="00163537">
            <w:pPr>
              <w:pStyle w:val="ConsPlusNormal0"/>
              <w:ind w:left="283"/>
              <w:jc w:val="both"/>
            </w:pPr>
            <w:r>
              <w:t>Deer, huemuls, muntjacs, pudus:</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Оленьи</w:t>
            </w:r>
          </w:p>
          <w:p w:rsidR="008F3876" w:rsidRDefault="00163537">
            <w:pPr>
              <w:pStyle w:val="ConsPlusNormal0"/>
              <w:jc w:val="both"/>
            </w:pPr>
            <w:r>
              <w:t xml:space="preserve">Олени, гуэмалы, </w:t>
            </w:r>
            <w:r>
              <w:t>мунтжаки, пуду:</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Axis calamianensis</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Олень каламианский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Axis kuhlii</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Олень Куля</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Axis porcinus (Except the subspecies included in Appendix I) (Pakistan)</w:t>
            </w:r>
          </w:p>
        </w:tc>
        <w:tc>
          <w:tcPr>
            <w:tcW w:w="1304" w:type="dxa"/>
            <w:tcBorders>
              <w:top w:val="nil"/>
              <w:left w:val="nil"/>
              <w:bottom w:val="nil"/>
              <w:right w:val="nil"/>
            </w:tcBorders>
          </w:tcPr>
          <w:p w:rsidR="008F3876" w:rsidRDefault="00163537">
            <w:pPr>
              <w:pStyle w:val="ConsPlusNormal0"/>
              <w:jc w:val="center"/>
            </w:pPr>
            <w:r>
              <w:t>III</w:t>
            </w:r>
          </w:p>
        </w:tc>
        <w:tc>
          <w:tcPr>
            <w:tcW w:w="3402" w:type="dxa"/>
            <w:tcBorders>
              <w:top w:val="nil"/>
              <w:left w:val="nil"/>
              <w:bottom w:val="nil"/>
              <w:right w:val="nil"/>
            </w:tcBorders>
          </w:tcPr>
          <w:p w:rsidR="008F3876" w:rsidRDefault="00163537">
            <w:pPr>
              <w:pStyle w:val="ConsPlusNormal0"/>
              <w:jc w:val="both"/>
            </w:pPr>
            <w:r>
              <w:t>Свиной олень (за исключением подвидов, включенных в приложение I к СИТЕС) (Пакистан)</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Axis porcinus annamiticus</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Свиной олень индокитайский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Blastocerus dichotomus</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Болотный олень</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Cervus elaphus bactrianus</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Олень бухарский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Cervus elaphus barbarus (Algeria, Tunisia)</w:t>
            </w:r>
          </w:p>
        </w:tc>
        <w:tc>
          <w:tcPr>
            <w:tcW w:w="1304" w:type="dxa"/>
            <w:tcBorders>
              <w:top w:val="nil"/>
              <w:left w:val="nil"/>
              <w:bottom w:val="nil"/>
              <w:right w:val="nil"/>
            </w:tcBorders>
          </w:tcPr>
          <w:p w:rsidR="008F3876" w:rsidRDefault="00163537">
            <w:pPr>
              <w:pStyle w:val="ConsPlusNormal0"/>
              <w:jc w:val="center"/>
            </w:pPr>
            <w:r>
              <w:t>III</w:t>
            </w:r>
          </w:p>
        </w:tc>
        <w:tc>
          <w:tcPr>
            <w:tcW w:w="3402" w:type="dxa"/>
            <w:tcBorders>
              <w:top w:val="nil"/>
              <w:left w:val="nil"/>
              <w:bottom w:val="nil"/>
              <w:right w:val="nil"/>
            </w:tcBorders>
          </w:tcPr>
          <w:p w:rsidR="008F3876" w:rsidRDefault="00163537">
            <w:pPr>
              <w:pStyle w:val="ConsPlusNormal0"/>
              <w:jc w:val="both"/>
            </w:pPr>
            <w:r>
              <w:t>Олень берберийский (Алжир, Тунис)</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Cervus elaphus hanglu</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Олень персидский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Dama dama mesopotamica</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Лань иранская</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Hippocamelus spp.</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Андские олени (все виды)</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Mazama temama cerasina (Guatemala)</w:t>
            </w:r>
          </w:p>
        </w:tc>
        <w:tc>
          <w:tcPr>
            <w:tcW w:w="1304" w:type="dxa"/>
            <w:tcBorders>
              <w:top w:val="nil"/>
              <w:left w:val="nil"/>
              <w:bottom w:val="nil"/>
              <w:right w:val="nil"/>
            </w:tcBorders>
          </w:tcPr>
          <w:p w:rsidR="008F3876" w:rsidRDefault="00163537">
            <w:pPr>
              <w:pStyle w:val="ConsPlusNormal0"/>
              <w:jc w:val="center"/>
            </w:pPr>
            <w:r>
              <w:t>III</w:t>
            </w:r>
          </w:p>
        </w:tc>
        <w:tc>
          <w:tcPr>
            <w:tcW w:w="3402" w:type="dxa"/>
            <w:tcBorders>
              <w:top w:val="nil"/>
              <w:left w:val="nil"/>
              <w:bottom w:val="nil"/>
              <w:right w:val="nil"/>
            </w:tcBorders>
          </w:tcPr>
          <w:p w:rsidR="008F3876" w:rsidRDefault="00163537">
            <w:pPr>
              <w:pStyle w:val="ConsPlusNormal0"/>
              <w:jc w:val="both"/>
            </w:pPr>
            <w:r>
              <w:t>Мазама большой (Гватемала)</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Muntiacus crinifrons</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Мунтжак черный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Muntiacus vuquangensis</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Мунтжак гигантский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Odocoileus virginianus mayensis (Guatemala)</w:t>
            </w:r>
          </w:p>
        </w:tc>
        <w:tc>
          <w:tcPr>
            <w:tcW w:w="1304" w:type="dxa"/>
            <w:tcBorders>
              <w:top w:val="nil"/>
              <w:left w:val="nil"/>
              <w:bottom w:val="nil"/>
              <w:right w:val="nil"/>
            </w:tcBorders>
          </w:tcPr>
          <w:p w:rsidR="008F3876" w:rsidRDefault="00163537">
            <w:pPr>
              <w:pStyle w:val="ConsPlusNormal0"/>
              <w:jc w:val="center"/>
            </w:pPr>
            <w:r>
              <w:t>III</w:t>
            </w:r>
          </w:p>
        </w:tc>
        <w:tc>
          <w:tcPr>
            <w:tcW w:w="3402" w:type="dxa"/>
            <w:tcBorders>
              <w:top w:val="nil"/>
              <w:left w:val="nil"/>
              <w:bottom w:val="nil"/>
              <w:right w:val="nil"/>
            </w:tcBorders>
          </w:tcPr>
          <w:p w:rsidR="008F3876" w:rsidRDefault="00163537">
            <w:pPr>
              <w:pStyle w:val="ConsPlusNormal0"/>
              <w:jc w:val="both"/>
            </w:pPr>
            <w:r>
              <w:t>Олень белохвостый гватемальский (Гватемала)</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Ozotoceros bezoarticus</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Олень пампасный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Pudu mephistophiles</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Пуду северный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Pudu puda</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Пуду южный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Rucervus duvaucelii</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Барасинга</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Rucervus eldii</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Олень-лира</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pPr>
            <w:r>
              <w:t>5)</w:t>
            </w:r>
          </w:p>
        </w:tc>
        <w:tc>
          <w:tcPr>
            <w:tcW w:w="3798" w:type="dxa"/>
            <w:tcBorders>
              <w:top w:val="nil"/>
              <w:left w:val="nil"/>
              <w:bottom w:val="nil"/>
              <w:right w:val="nil"/>
            </w:tcBorders>
          </w:tcPr>
          <w:p w:rsidR="008F3876" w:rsidRDefault="00163537">
            <w:pPr>
              <w:pStyle w:val="ConsPlusNormal0"/>
              <w:ind w:left="283"/>
              <w:jc w:val="both"/>
            </w:pPr>
            <w:r>
              <w:t>Giraffidae</w:t>
            </w:r>
          </w:p>
          <w:p w:rsidR="008F3876" w:rsidRDefault="00163537">
            <w:pPr>
              <w:pStyle w:val="ConsPlusNormal0"/>
              <w:ind w:left="283"/>
              <w:jc w:val="both"/>
            </w:pPr>
            <w:r>
              <w:t>Giraffies:</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Жирафовые</w:t>
            </w:r>
          </w:p>
          <w:p w:rsidR="008F3876" w:rsidRDefault="00163537">
            <w:pPr>
              <w:pStyle w:val="ConsPlusNormal0"/>
              <w:jc w:val="both"/>
            </w:pPr>
            <w:r>
              <w:t>Жирафы:</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Giraffa camelopardalis</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Жираф</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pPr>
            <w:r>
              <w:t>6)</w:t>
            </w:r>
          </w:p>
        </w:tc>
        <w:tc>
          <w:tcPr>
            <w:tcW w:w="3798" w:type="dxa"/>
            <w:tcBorders>
              <w:top w:val="nil"/>
              <w:left w:val="nil"/>
              <w:bottom w:val="nil"/>
              <w:right w:val="nil"/>
            </w:tcBorders>
          </w:tcPr>
          <w:p w:rsidR="008F3876" w:rsidRDefault="00163537">
            <w:pPr>
              <w:pStyle w:val="ConsPlusNormal0"/>
              <w:ind w:left="283"/>
              <w:jc w:val="both"/>
            </w:pPr>
            <w:r>
              <w:t>Hippopotamidae</w:t>
            </w:r>
          </w:p>
          <w:p w:rsidR="008F3876" w:rsidRDefault="00163537">
            <w:pPr>
              <w:pStyle w:val="ConsPlusNormal0"/>
              <w:ind w:left="283"/>
              <w:jc w:val="both"/>
            </w:pPr>
            <w:r>
              <w:t>Hippopotamuses:</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Бегемотовые</w:t>
            </w:r>
          </w:p>
          <w:p w:rsidR="008F3876" w:rsidRDefault="00163537">
            <w:pPr>
              <w:pStyle w:val="ConsPlusNormal0"/>
              <w:jc w:val="both"/>
            </w:pPr>
            <w:r>
              <w:t>Гиппопотамы:</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Hexaprotodon liberiensis</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Бегемот карликовый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Hippopotamus amphibius</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Бегемот обыкновенный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pPr>
            <w:r>
              <w:t>7)</w:t>
            </w:r>
          </w:p>
        </w:tc>
        <w:tc>
          <w:tcPr>
            <w:tcW w:w="3798" w:type="dxa"/>
            <w:tcBorders>
              <w:top w:val="nil"/>
              <w:left w:val="nil"/>
              <w:bottom w:val="nil"/>
              <w:right w:val="nil"/>
            </w:tcBorders>
          </w:tcPr>
          <w:p w:rsidR="008F3876" w:rsidRDefault="00163537">
            <w:pPr>
              <w:pStyle w:val="ConsPlusNormal0"/>
              <w:ind w:left="283"/>
              <w:jc w:val="both"/>
            </w:pPr>
            <w:r>
              <w:t>Moschidae</w:t>
            </w:r>
          </w:p>
          <w:p w:rsidR="008F3876" w:rsidRDefault="00163537">
            <w:pPr>
              <w:pStyle w:val="ConsPlusNormal0"/>
              <w:ind w:left="283"/>
              <w:jc w:val="both"/>
            </w:pPr>
            <w:r>
              <w:t>Musk deer:</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Кабарожьи</w:t>
            </w:r>
          </w:p>
          <w:p w:rsidR="008F3876" w:rsidRDefault="00163537">
            <w:pPr>
              <w:pStyle w:val="ConsPlusNormal0"/>
              <w:jc w:val="both"/>
            </w:pPr>
            <w:r>
              <w:t>Кабарги:</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Moschus spp. (Only the populations of Afghanistan, Bhutan, India, Myanmar, Nepal and Pakistan; all other populations are included in Appendix II)</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Кабарга (все виды) (только популяции Афганистана, Бутана, Индии, Мьянмы, Непала и Пакистана; все другие популяции включены в приложение II к СИТЕС)</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Moschus spp. (Except the populations of Afghanistan, Bhutan, India, Myanmar, Nepal and Pakistan, which are included in Appendix I)</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Кабарга (все виды) (за исключением популяций Афганистана, Бутана, Индии, Мьянмы, Непала и Пакистана, которые включены в пр</w:t>
            </w:r>
            <w:r>
              <w:t>иложение I к СИТЕС)</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pPr>
            <w:r>
              <w:t>8)</w:t>
            </w:r>
          </w:p>
        </w:tc>
        <w:tc>
          <w:tcPr>
            <w:tcW w:w="3798" w:type="dxa"/>
            <w:tcBorders>
              <w:top w:val="nil"/>
              <w:left w:val="nil"/>
              <w:bottom w:val="nil"/>
              <w:right w:val="nil"/>
            </w:tcBorders>
          </w:tcPr>
          <w:p w:rsidR="008F3876" w:rsidRDefault="00163537">
            <w:pPr>
              <w:pStyle w:val="ConsPlusNormal0"/>
              <w:ind w:left="283"/>
              <w:jc w:val="both"/>
            </w:pPr>
            <w:r>
              <w:t>Suidae</w:t>
            </w:r>
          </w:p>
          <w:p w:rsidR="008F3876" w:rsidRDefault="00163537">
            <w:pPr>
              <w:pStyle w:val="ConsPlusNormal0"/>
              <w:ind w:left="283"/>
              <w:jc w:val="both"/>
            </w:pPr>
            <w:r>
              <w:t>Babirusa, hogs, pigs:</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Свиньи</w:t>
            </w:r>
          </w:p>
          <w:p w:rsidR="008F3876" w:rsidRDefault="00163537">
            <w:pPr>
              <w:pStyle w:val="ConsPlusNormal0"/>
              <w:jc w:val="both"/>
            </w:pPr>
            <w:r>
              <w:t>Бабирусса, кабаны, свиньи:</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Babyrousa babyrussa</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Бабирусса</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Babyrousa bolabatuensis</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Бабирусса болабатская</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Babyrousa celebensis</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Бабирусса сулавесийская или целебесская</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Babyrousa togeanensis</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Бабирусса тогеанская</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Sus salvanius</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Свинья карликовая</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pPr>
            <w:r>
              <w:t>9)</w:t>
            </w:r>
          </w:p>
        </w:tc>
        <w:tc>
          <w:tcPr>
            <w:tcW w:w="3798" w:type="dxa"/>
            <w:tcBorders>
              <w:top w:val="nil"/>
              <w:left w:val="nil"/>
              <w:bottom w:val="nil"/>
              <w:right w:val="nil"/>
            </w:tcBorders>
          </w:tcPr>
          <w:p w:rsidR="008F3876" w:rsidRDefault="00163537">
            <w:pPr>
              <w:pStyle w:val="ConsPlusNormal0"/>
              <w:ind w:left="283"/>
              <w:jc w:val="both"/>
            </w:pPr>
            <w:r>
              <w:t>Tayassuidae</w:t>
            </w:r>
          </w:p>
          <w:p w:rsidR="008F3876" w:rsidRDefault="00163537">
            <w:pPr>
              <w:pStyle w:val="ConsPlusNormal0"/>
              <w:ind w:left="283"/>
              <w:jc w:val="both"/>
            </w:pPr>
            <w:r>
              <w:t>Peccaries:</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Пекариевые</w:t>
            </w:r>
          </w:p>
          <w:p w:rsidR="008F3876" w:rsidRDefault="00163537">
            <w:pPr>
              <w:pStyle w:val="ConsPlusNormal0"/>
              <w:jc w:val="both"/>
            </w:pPr>
            <w:r>
              <w:t>Пекари:</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Tayassuidae spp. (Except the species included in Appendix I and the populations of Pecari tajacu of Mexico and the United States of America, which are not included in the Appendices)</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 xml:space="preserve">Пекари (все виды, за исключением видов, включенных в приложение I к </w:t>
            </w:r>
            <w:r>
              <w:t>СИТЕС, и популяций Pecari tajacu Мексики и Соединенных Штатов Америки, которые не включены в приложения к СИТЕС)</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Catagonus wagneri</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Пекари Вагнера</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outlineLvl w:val="4"/>
            </w:pPr>
            <w:r>
              <w:t>2.</w:t>
            </w:r>
          </w:p>
        </w:tc>
        <w:tc>
          <w:tcPr>
            <w:tcW w:w="3798" w:type="dxa"/>
            <w:tcBorders>
              <w:top w:val="nil"/>
              <w:left w:val="nil"/>
              <w:bottom w:val="nil"/>
              <w:right w:val="nil"/>
            </w:tcBorders>
          </w:tcPr>
          <w:p w:rsidR="008F3876" w:rsidRDefault="00163537">
            <w:pPr>
              <w:pStyle w:val="ConsPlusNormal0"/>
              <w:ind w:left="283"/>
              <w:jc w:val="both"/>
            </w:pPr>
            <w:r>
              <w:t>CARNIVORA</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ХИЩНЫЕ</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pPr>
            <w:r>
              <w:t>1)</w:t>
            </w:r>
          </w:p>
        </w:tc>
        <w:tc>
          <w:tcPr>
            <w:tcW w:w="3798" w:type="dxa"/>
            <w:tcBorders>
              <w:top w:val="nil"/>
              <w:left w:val="nil"/>
              <w:bottom w:val="nil"/>
              <w:right w:val="nil"/>
            </w:tcBorders>
          </w:tcPr>
          <w:p w:rsidR="008F3876" w:rsidRDefault="00163537">
            <w:pPr>
              <w:pStyle w:val="ConsPlusNormal0"/>
              <w:ind w:left="283"/>
              <w:jc w:val="both"/>
            </w:pPr>
            <w:r>
              <w:t>Ailuridae</w:t>
            </w:r>
          </w:p>
          <w:p w:rsidR="008F3876" w:rsidRDefault="00163537">
            <w:pPr>
              <w:pStyle w:val="ConsPlusNormal0"/>
              <w:ind w:left="283"/>
              <w:jc w:val="both"/>
            </w:pPr>
            <w:r>
              <w:lastRenderedPageBreak/>
              <w:t>Red pandas:</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Пандовые</w:t>
            </w:r>
          </w:p>
          <w:p w:rsidR="008F3876" w:rsidRDefault="00163537">
            <w:pPr>
              <w:pStyle w:val="ConsPlusNormal0"/>
              <w:jc w:val="both"/>
            </w:pPr>
            <w:r>
              <w:lastRenderedPageBreak/>
              <w:t>Малые панды:</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vAlign w:val="center"/>
          </w:tcPr>
          <w:p w:rsidR="008F3876" w:rsidRDefault="00163537">
            <w:pPr>
              <w:pStyle w:val="ConsPlusNormal0"/>
              <w:ind w:left="283"/>
              <w:jc w:val="both"/>
            </w:pPr>
            <w:r>
              <w:t>Ailurus fulgens</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Панда малая</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pPr>
            <w:r>
              <w:t>2)</w:t>
            </w:r>
          </w:p>
        </w:tc>
        <w:tc>
          <w:tcPr>
            <w:tcW w:w="3798" w:type="dxa"/>
            <w:tcBorders>
              <w:top w:val="nil"/>
              <w:left w:val="nil"/>
              <w:bottom w:val="nil"/>
              <w:right w:val="nil"/>
            </w:tcBorders>
          </w:tcPr>
          <w:p w:rsidR="008F3876" w:rsidRDefault="00163537">
            <w:pPr>
              <w:pStyle w:val="ConsPlusNormal0"/>
              <w:ind w:left="283"/>
              <w:jc w:val="both"/>
            </w:pPr>
            <w:r>
              <w:t>Canidae</w:t>
            </w:r>
          </w:p>
          <w:p w:rsidR="008F3876" w:rsidRDefault="00163537">
            <w:pPr>
              <w:pStyle w:val="ConsPlusNormal0"/>
              <w:ind w:left="283"/>
              <w:jc w:val="both"/>
            </w:pPr>
            <w:r>
              <w:t>Dogs, foxes, wolves:</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Псовые</w:t>
            </w:r>
          </w:p>
          <w:p w:rsidR="008F3876" w:rsidRDefault="00163537">
            <w:pPr>
              <w:pStyle w:val="ConsPlusNormal0"/>
              <w:jc w:val="both"/>
            </w:pPr>
            <w:r>
              <w:t>Собаки, лисы, волки:</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vAlign w:val="center"/>
          </w:tcPr>
          <w:p w:rsidR="008F3876" w:rsidRDefault="00163537">
            <w:pPr>
              <w:pStyle w:val="ConsPlusNormal0"/>
              <w:ind w:left="283"/>
              <w:jc w:val="both"/>
            </w:pPr>
            <w:r>
              <w:t>Canis aureus (India)</w:t>
            </w:r>
          </w:p>
        </w:tc>
        <w:tc>
          <w:tcPr>
            <w:tcW w:w="1304" w:type="dxa"/>
            <w:tcBorders>
              <w:top w:val="nil"/>
              <w:left w:val="nil"/>
              <w:bottom w:val="nil"/>
              <w:right w:val="nil"/>
            </w:tcBorders>
          </w:tcPr>
          <w:p w:rsidR="008F3876" w:rsidRDefault="00163537">
            <w:pPr>
              <w:pStyle w:val="ConsPlusNormal0"/>
              <w:jc w:val="center"/>
            </w:pPr>
            <w:r>
              <w:t>III</w:t>
            </w:r>
          </w:p>
        </w:tc>
        <w:tc>
          <w:tcPr>
            <w:tcW w:w="3402" w:type="dxa"/>
            <w:tcBorders>
              <w:top w:val="nil"/>
              <w:left w:val="nil"/>
              <w:bottom w:val="nil"/>
              <w:right w:val="nil"/>
            </w:tcBorders>
          </w:tcPr>
          <w:p w:rsidR="008F3876" w:rsidRDefault="00163537">
            <w:pPr>
              <w:pStyle w:val="ConsPlusNormal0"/>
              <w:jc w:val="both"/>
            </w:pPr>
            <w:r>
              <w:t>Шакал азиатский (Индия)</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Canis lupus (Only the populations of Bhutan, India, Nepal and Pakistan; all other populations are included in Appendix II. Excludes the domesticated form and the dingo which are referenced as Canis lupus familiaris and Canis lupus dingo, respectively, whic</w:t>
            </w:r>
            <w:r>
              <w:t>h are not subject to the provisions of the Convention)</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Волк (только популяции Бутана, Индии, Непала и Пакистана; все другие популяции включены в приложение II к СИТЕС. За исключением одомашненных форм и динго, которые именуются Canis lupus familiaris и C</w:t>
            </w:r>
            <w:r>
              <w:t>anis lupus dingo соответственно и не подпадают под действие СИТЕС)</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Canis lupus (Except the populations of Bhutan, India, Nepal and Pakistan, which are included in Appendix I. Excludes the domesticated form and the dingo which are referenced as Canis lupus familiaris and Canis lupus dingo, respectively, which are not subje</w:t>
            </w:r>
            <w:r>
              <w:t>ct to the provisions of the Convention)</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Волк (за исключением популяций Бутана, Индии, Непала и Пакистана, которые включены в приложение I к СИТЕС. За исключением одомашненных форм и динго, которые именуются Canis lupus familiaris и Canis lupus dingo соо</w:t>
            </w:r>
            <w:r>
              <w:t>тветственно и не подпадают под действие СИТЕС)</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Cerdocyon thous</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Майконг или саванновая лисица</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Chrysocyon brachyurus</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Волк гривистый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Cuon alpinus</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Волк красный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Lycalopex culpaeus</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Лисица андская</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Lycalopex fulvipes</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Лисица Дарвиновская</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Lycalopex griseus</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Лисица южноамериканская</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Lycalopex gymnocercus</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Лисица парагвайская</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Speothos venaticus</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Собака кустарниковая</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Vulpes bengalensis (India)</w:t>
            </w:r>
          </w:p>
        </w:tc>
        <w:tc>
          <w:tcPr>
            <w:tcW w:w="1304" w:type="dxa"/>
            <w:tcBorders>
              <w:top w:val="nil"/>
              <w:left w:val="nil"/>
              <w:bottom w:val="nil"/>
              <w:right w:val="nil"/>
            </w:tcBorders>
          </w:tcPr>
          <w:p w:rsidR="008F3876" w:rsidRDefault="00163537">
            <w:pPr>
              <w:pStyle w:val="ConsPlusNormal0"/>
              <w:jc w:val="center"/>
            </w:pPr>
            <w:r>
              <w:t>III</w:t>
            </w:r>
          </w:p>
        </w:tc>
        <w:tc>
          <w:tcPr>
            <w:tcW w:w="3402" w:type="dxa"/>
            <w:tcBorders>
              <w:top w:val="nil"/>
              <w:left w:val="nil"/>
              <w:bottom w:val="nil"/>
              <w:right w:val="nil"/>
            </w:tcBorders>
          </w:tcPr>
          <w:p w:rsidR="008F3876" w:rsidRDefault="00163537">
            <w:pPr>
              <w:pStyle w:val="ConsPlusNormal0"/>
              <w:jc w:val="both"/>
            </w:pPr>
            <w:r>
              <w:t>Лисица бенгальская (Индия)</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Vulpes cana</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Лисица афганская</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Vulpes vulpes griffithi (India)</w:t>
            </w:r>
          </w:p>
        </w:tc>
        <w:tc>
          <w:tcPr>
            <w:tcW w:w="1304" w:type="dxa"/>
            <w:tcBorders>
              <w:top w:val="nil"/>
              <w:left w:val="nil"/>
              <w:bottom w:val="nil"/>
              <w:right w:val="nil"/>
            </w:tcBorders>
          </w:tcPr>
          <w:p w:rsidR="008F3876" w:rsidRDefault="00163537">
            <w:pPr>
              <w:pStyle w:val="ConsPlusNormal0"/>
              <w:jc w:val="center"/>
            </w:pPr>
            <w:r>
              <w:t>III</w:t>
            </w:r>
          </w:p>
        </w:tc>
        <w:tc>
          <w:tcPr>
            <w:tcW w:w="3402" w:type="dxa"/>
            <w:tcBorders>
              <w:top w:val="nil"/>
              <w:left w:val="nil"/>
              <w:bottom w:val="nil"/>
              <w:right w:val="nil"/>
            </w:tcBorders>
          </w:tcPr>
          <w:p w:rsidR="008F3876" w:rsidRDefault="00163537">
            <w:pPr>
              <w:pStyle w:val="ConsPlusNormal0"/>
              <w:jc w:val="both"/>
            </w:pPr>
            <w:r>
              <w:t>Лисица обыкновенная Гриффита (Индия)</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Vulpes vulpes montana (India)</w:t>
            </w:r>
          </w:p>
        </w:tc>
        <w:tc>
          <w:tcPr>
            <w:tcW w:w="1304" w:type="dxa"/>
            <w:tcBorders>
              <w:top w:val="nil"/>
              <w:left w:val="nil"/>
              <w:bottom w:val="nil"/>
              <w:right w:val="nil"/>
            </w:tcBorders>
          </w:tcPr>
          <w:p w:rsidR="008F3876" w:rsidRDefault="00163537">
            <w:pPr>
              <w:pStyle w:val="ConsPlusNormal0"/>
              <w:jc w:val="center"/>
            </w:pPr>
            <w:r>
              <w:t>III</w:t>
            </w:r>
          </w:p>
        </w:tc>
        <w:tc>
          <w:tcPr>
            <w:tcW w:w="3402" w:type="dxa"/>
            <w:tcBorders>
              <w:top w:val="nil"/>
              <w:left w:val="nil"/>
              <w:bottom w:val="nil"/>
              <w:right w:val="nil"/>
            </w:tcBorders>
          </w:tcPr>
          <w:p w:rsidR="008F3876" w:rsidRDefault="00163537">
            <w:pPr>
              <w:pStyle w:val="ConsPlusNormal0"/>
              <w:jc w:val="both"/>
            </w:pPr>
            <w:r>
              <w:t>Лисица обыкновенная горная (Индия)</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Vulpes vulpes pusilla (India)</w:t>
            </w:r>
          </w:p>
        </w:tc>
        <w:tc>
          <w:tcPr>
            <w:tcW w:w="1304" w:type="dxa"/>
            <w:tcBorders>
              <w:top w:val="nil"/>
              <w:left w:val="nil"/>
              <w:bottom w:val="nil"/>
              <w:right w:val="nil"/>
            </w:tcBorders>
          </w:tcPr>
          <w:p w:rsidR="008F3876" w:rsidRDefault="00163537">
            <w:pPr>
              <w:pStyle w:val="ConsPlusNormal0"/>
              <w:jc w:val="center"/>
            </w:pPr>
            <w:r>
              <w:t>III</w:t>
            </w:r>
          </w:p>
        </w:tc>
        <w:tc>
          <w:tcPr>
            <w:tcW w:w="3402" w:type="dxa"/>
            <w:tcBorders>
              <w:top w:val="nil"/>
              <w:left w:val="nil"/>
              <w:bottom w:val="nil"/>
              <w:right w:val="nil"/>
            </w:tcBorders>
          </w:tcPr>
          <w:p w:rsidR="008F3876" w:rsidRDefault="00163537">
            <w:pPr>
              <w:pStyle w:val="ConsPlusNormal0"/>
              <w:jc w:val="both"/>
            </w:pPr>
            <w:r>
              <w:t>Лисица обыкновенная малая (Индия)</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Vulpes zerda</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Фенек</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pPr>
            <w:r>
              <w:t>3)</w:t>
            </w:r>
          </w:p>
        </w:tc>
        <w:tc>
          <w:tcPr>
            <w:tcW w:w="3798" w:type="dxa"/>
            <w:tcBorders>
              <w:top w:val="nil"/>
              <w:left w:val="nil"/>
              <w:bottom w:val="nil"/>
              <w:right w:val="nil"/>
            </w:tcBorders>
          </w:tcPr>
          <w:p w:rsidR="008F3876" w:rsidRDefault="00163537">
            <w:pPr>
              <w:pStyle w:val="ConsPlusNormal0"/>
              <w:ind w:left="283"/>
              <w:jc w:val="both"/>
            </w:pPr>
            <w:r>
              <w:t>Eupleridae</w:t>
            </w:r>
          </w:p>
          <w:p w:rsidR="008F3876" w:rsidRDefault="00163537">
            <w:pPr>
              <w:pStyle w:val="ConsPlusNormal0"/>
              <w:ind w:left="283"/>
              <w:jc w:val="both"/>
            </w:pPr>
            <w:r>
              <w:t>Fossa, falanouc, Malagasy civets:</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Мадагаскарские виверры</w:t>
            </w:r>
          </w:p>
          <w:p w:rsidR="008F3876" w:rsidRDefault="00163537">
            <w:pPr>
              <w:pStyle w:val="ConsPlusNormal0"/>
              <w:jc w:val="both"/>
            </w:pPr>
            <w:r>
              <w:t>Фосса, фаланока, мадагаскарская цивета:</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Cryptoprocta ferox</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Фосса</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Eupleres goudotii</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Мунго мелкозубый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Fossa fossana</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Фаналока</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pPr>
            <w:r>
              <w:t>4)</w:t>
            </w:r>
          </w:p>
        </w:tc>
        <w:tc>
          <w:tcPr>
            <w:tcW w:w="3798" w:type="dxa"/>
            <w:tcBorders>
              <w:top w:val="nil"/>
              <w:left w:val="nil"/>
              <w:bottom w:val="nil"/>
              <w:right w:val="nil"/>
            </w:tcBorders>
          </w:tcPr>
          <w:p w:rsidR="008F3876" w:rsidRDefault="00163537">
            <w:pPr>
              <w:pStyle w:val="ConsPlusNormal0"/>
              <w:ind w:left="283"/>
              <w:jc w:val="both"/>
            </w:pPr>
            <w:r>
              <w:t>Felidae</w:t>
            </w:r>
          </w:p>
          <w:p w:rsidR="008F3876" w:rsidRDefault="00163537">
            <w:pPr>
              <w:pStyle w:val="ConsPlusNormal0"/>
              <w:ind w:left="283"/>
              <w:jc w:val="both"/>
            </w:pPr>
            <w:r>
              <w:t>Cats:</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Кошачьи</w:t>
            </w:r>
          </w:p>
          <w:p w:rsidR="008F3876" w:rsidRDefault="00163537">
            <w:pPr>
              <w:pStyle w:val="ConsPlusNormal0"/>
              <w:jc w:val="both"/>
            </w:pPr>
            <w:r>
              <w:t>Коты:</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Felidae spp. (Except the species included in Appendix I. Excludes specimens of the domesticated form, which are not subject to the provisions of the Convention. For Panthera leo (African populations): a zero annual export quota is established for specimens</w:t>
            </w:r>
            <w:r>
              <w:t xml:space="preserve"> of bones, bone pieces, bone products, claws, skeletons, skulls and teeth removed from the wild and traded for commercial purposes. Annual export quotas for trade in bones, bone pieces, bone products, claws, skeletons, skulls and teeth for commercial purpo</w:t>
            </w:r>
            <w:r>
              <w:t>ses, derived from captive breeding operations in South Africa, will be established and communicated annually to the CITES Secretariat.)</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Кошачьи (все виды, за исключением видов, включенных в приложение I к СИТЕС</w:t>
            </w:r>
            <w:r>
              <w:t>. За исключением образцов одомашненной формы, которые не подпадают под действие СИТЕС. Для Panthera leo (африканские популяции): для костей, частей костей, продукции из костей, когтей, скелетов, черепов и зубов диких животных, перемещаемых в коммерческих ц</w:t>
            </w:r>
            <w:r>
              <w:t>елях, установлена нулевая годовая квота на экспорт. Годовые квоты на экспорт костей, частей костей, продукции из костей, когтей, скелетов, черепов и зубов, перемещаемых в коммерческих целях и полученных в результате деятельности по разведению животных в не</w:t>
            </w:r>
            <w:r>
              <w:t xml:space="preserve">воле </w:t>
            </w:r>
            <w:r>
              <w:lastRenderedPageBreak/>
              <w:t>в Южной Африке, устанавливаются на ежегодной основе, и информация о них передается в Секретариат СИТЕС)</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Acinonyx jubatus (Annual export quotas for live specimens and hunting trophies are granted as follows: Botswana: 5; Namibia: 150; Zimbabwe: 50. T</w:t>
            </w:r>
            <w:r>
              <w:t>he trade in such specimens is subject to the provisions of Article III of the Convention)</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Гепард (годовые квоты на экспорт живых образцов и охотничьих трофеев устанавлены следующим образом: Ботсвана: 5; Намибия: 150; Зимбабве: 50. Торговля этими образцам</w:t>
            </w:r>
            <w:r>
              <w:t>и регулируется положениями статьи III СИТЕС)</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Caracal caracal (Only the population of Asia; all other populations are included in Appendix II)</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Каракал (только популяция Азии; все другие популяции включены в приложение II к СИТЕС)</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Catopuma temminckii</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Кошка Темминка</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Felis nigripes</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Кошка черноногая</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Herpailurus yagouaroundi (Only the populations of Central and Nord America; all other populations are included in Appendix II)</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Ягуарунди (только популяции Центральной и Северной Америки; все остальные популяции включены в приложение II к СИТЕС)</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Leopardus geoffroyi</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Кошка Жоффруа</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Leopardus guttulus</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Южная тигровая кошка</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Leopardus jacobita</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Кошка андская</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Leopardus pardalis</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Оцелот</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Leopardus tigrinus</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Онцилла</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Leopardus wiedii</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Кошка длиннохвостая</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Lynx pardinus</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Рысь пиренейская</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Neofelis diardi</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Калимантанский дымчатый леопард, или борнейский дымчатый леопард</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Neofelis nebulosa</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Леопард дымчатый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Panthera leo (Only the population of India; all other populations are included in Appendix II)</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Лев (только популяция Индии; все остальные популяции включены в приложение II к СИТЕС)</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Panthera onca</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Ягуар</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Panthera pardus</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Леопард</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Panthera tigris</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Тигр</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Panthera uncia</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Ирбис или снежный барс</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Pardofelis marmorata</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Кошка мраморная</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Prionailurus bengalensis bengalensis (Only the populations of Bangladesh, India and Thailand; all other populations are included in Appendix II)</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Кошка бенгальская (только популяции Бангладеш, Индии и Таиланда; все другие популяции включены в приложение II к СИТЕС)</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Prionailurus planiceps</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Кошка суматранская</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Prionailurus rubiginosus (Only the population of India; all other populations are included in Appendix II)</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Кошка пятнисторыжая (только популяция Индии; все другие популяции включены в приложение II к СИТЕС)</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 xml:space="preserve">Puma concolor (Only the populations of Costa </w:t>
            </w:r>
            <w:r>
              <w:t>Rica and Panama; all other populations are included in Appendix II)</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Пума (только популяции Коста Рики и Панамы; все остальные популяции включены в приложение II к СИТЕС)</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pPr>
            <w:r>
              <w:t>5)</w:t>
            </w:r>
          </w:p>
        </w:tc>
        <w:tc>
          <w:tcPr>
            <w:tcW w:w="3798" w:type="dxa"/>
            <w:tcBorders>
              <w:top w:val="nil"/>
              <w:left w:val="nil"/>
              <w:bottom w:val="nil"/>
              <w:right w:val="nil"/>
            </w:tcBorders>
          </w:tcPr>
          <w:p w:rsidR="008F3876" w:rsidRDefault="00163537">
            <w:pPr>
              <w:pStyle w:val="ConsPlusNormal0"/>
              <w:ind w:left="283"/>
              <w:jc w:val="both"/>
            </w:pPr>
            <w:r>
              <w:t>Herpestidae</w:t>
            </w:r>
          </w:p>
          <w:p w:rsidR="008F3876" w:rsidRDefault="00163537">
            <w:pPr>
              <w:pStyle w:val="ConsPlusNormal0"/>
              <w:ind w:left="283"/>
              <w:jc w:val="both"/>
            </w:pPr>
            <w:r>
              <w:t>Mongooses:</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Мангустовые</w:t>
            </w:r>
          </w:p>
          <w:p w:rsidR="008F3876" w:rsidRDefault="00163537">
            <w:pPr>
              <w:pStyle w:val="ConsPlusNormal0"/>
              <w:jc w:val="both"/>
            </w:pPr>
            <w:r>
              <w:t>Мангусты:</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Herpestes edwardsi (India, Pakistan)</w:t>
            </w:r>
          </w:p>
        </w:tc>
        <w:tc>
          <w:tcPr>
            <w:tcW w:w="1304" w:type="dxa"/>
            <w:tcBorders>
              <w:top w:val="nil"/>
              <w:left w:val="nil"/>
              <w:bottom w:val="nil"/>
              <w:right w:val="nil"/>
            </w:tcBorders>
          </w:tcPr>
          <w:p w:rsidR="008F3876" w:rsidRDefault="00163537">
            <w:pPr>
              <w:pStyle w:val="ConsPlusNormal0"/>
              <w:jc w:val="center"/>
            </w:pPr>
            <w:r>
              <w:t>III</w:t>
            </w:r>
          </w:p>
        </w:tc>
        <w:tc>
          <w:tcPr>
            <w:tcW w:w="3402" w:type="dxa"/>
            <w:tcBorders>
              <w:top w:val="nil"/>
              <w:left w:val="nil"/>
              <w:bottom w:val="nil"/>
              <w:right w:val="nil"/>
            </w:tcBorders>
          </w:tcPr>
          <w:p w:rsidR="008F3876" w:rsidRDefault="00163537">
            <w:pPr>
              <w:pStyle w:val="ConsPlusNormal0"/>
              <w:jc w:val="both"/>
            </w:pPr>
            <w:r>
              <w:t>Мангуст индийский серый (Индия, Пакистан)</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Herpestes fuscus (India)</w:t>
            </w:r>
          </w:p>
        </w:tc>
        <w:tc>
          <w:tcPr>
            <w:tcW w:w="1304" w:type="dxa"/>
            <w:tcBorders>
              <w:top w:val="nil"/>
              <w:left w:val="nil"/>
              <w:bottom w:val="nil"/>
              <w:right w:val="nil"/>
            </w:tcBorders>
          </w:tcPr>
          <w:p w:rsidR="008F3876" w:rsidRDefault="00163537">
            <w:pPr>
              <w:pStyle w:val="ConsPlusNormal0"/>
              <w:jc w:val="center"/>
            </w:pPr>
            <w:r>
              <w:t>III</w:t>
            </w:r>
          </w:p>
        </w:tc>
        <w:tc>
          <w:tcPr>
            <w:tcW w:w="3402" w:type="dxa"/>
            <w:tcBorders>
              <w:top w:val="nil"/>
              <w:left w:val="nil"/>
              <w:bottom w:val="nil"/>
              <w:right w:val="nil"/>
            </w:tcBorders>
          </w:tcPr>
          <w:p w:rsidR="008F3876" w:rsidRDefault="00163537">
            <w:pPr>
              <w:pStyle w:val="ConsPlusNormal0"/>
              <w:jc w:val="both"/>
            </w:pPr>
            <w:r>
              <w:t>Мангуст бурый (Индия)</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Herpestes javanicus (Pakistan)</w:t>
            </w:r>
          </w:p>
        </w:tc>
        <w:tc>
          <w:tcPr>
            <w:tcW w:w="1304" w:type="dxa"/>
            <w:tcBorders>
              <w:top w:val="nil"/>
              <w:left w:val="nil"/>
              <w:bottom w:val="nil"/>
              <w:right w:val="nil"/>
            </w:tcBorders>
          </w:tcPr>
          <w:p w:rsidR="008F3876" w:rsidRDefault="00163537">
            <w:pPr>
              <w:pStyle w:val="ConsPlusNormal0"/>
              <w:jc w:val="center"/>
            </w:pPr>
            <w:r>
              <w:t>III</w:t>
            </w:r>
          </w:p>
        </w:tc>
        <w:tc>
          <w:tcPr>
            <w:tcW w:w="3402" w:type="dxa"/>
            <w:tcBorders>
              <w:top w:val="nil"/>
              <w:left w:val="nil"/>
              <w:bottom w:val="nil"/>
              <w:right w:val="nil"/>
            </w:tcBorders>
          </w:tcPr>
          <w:p w:rsidR="008F3876" w:rsidRDefault="00163537">
            <w:pPr>
              <w:pStyle w:val="ConsPlusNormal0"/>
              <w:jc w:val="both"/>
            </w:pPr>
            <w:r>
              <w:t>Мангуст малый (Пакистан)</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Herpestes javanicus auropunctatus (India)</w:t>
            </w:r>
          </w:p>
        </w:tc>
        <w:tc>
          <w:tcPr>
            <w:tcW w:w="1304" w:type="dxa"/>
            <w:tcBorders>
              <w:top w:val="nil"/>
              <w:left w:val="nil"/>
              <w:bottom w:val="nil"/>
              <w:right w:val="nil"/>
            </w:tcBorders>
          </w:tcPr>
          <w:p w:rsidR="008F3876" w:rsidRDefault="00163537">
            <w:pPr>
              <w:pStyle w:val="ConsPlusNormal0"/>
              <w:jc w:val="center"/>
            </w:pPr>
            <w:r>
              <w:t>III</w:t>
            </w:r>
          </w:p>
        </w:tc>
        <w:tc>
          <w:tcPr>
            <w:tcW w:w="3402" w:type="dxa"/>
            <w:tcBorders>
              <w:top w:val="nil"/>
              <w:left w:val="nil"/>
              <w:bottom w:val="nil"/>
              <w:right w:val="nil"/>
            </w:tcBorders>
          </w:tcPr>
          <w:p w:rsidR="008F3876" w:rsidRDefault="00163537">
            <w:pPr>
              <w:pStyle w:val="ConsPlusNormal0"/>
              <w:jc w:val="both"/>
            </w:pPr>
            <w:r>
              <w:t>Мангуст малый золотистый (Индия)</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Herpestes smithii (India)</w:t>
            </w:r>
          </w:p>
        </w:tc>
        <w:tc>
          <w:tcPr>
            <w:tcW w:w="1304" w:type="dxa"/>
            <w:tcBorders>
              <w:top w:val="nil"/>
              <w:left w:val="nil"/>
              <w:bottom w:val="nil"/>
              <w:right w:val="nil"/>
            </w:tcBorders>
          </w:tcPr>
          <w:p w:rsidR="008F3876" w:rsidRDefault="00163537">
            <w:pPr>
              <w:pStyle w:val="ConsPlusNormal0"/>
              <w:jc w:val="center"/>
            </w:pPr>
            <w:r>
              <w:t>III</w:t>
            </w:r>
          </w:p>
        </w:tc>
        <w:tc>
          <w:tcPr>
            <w:tcW w:w="3402" w:type="dxa"/>
            <w:tcBorders>
              <w:top w:val="nil"/>
              <w:left w:val="nil"/>
              <w:bottom w:val="nil"/>
              <w:right w:val="nil"/>
            </w:tcBorders>
          </w:tcPr>
          <w:p w:rsidR="008F3876" w:rsidRDefault="00163537">
            <w:pPr>
              <w:pStyle w:val="ConsPlusNormal0"/>
              <w:jc w:val="both"/>
            </w:pPr>
            <w:r>
              <w:t>Мангуст Смита (Индия)</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Herpestes urva (India)</w:t>
            </w:r>
          </w:p>
        </w:tc>
        <w:tc>
          <w:tcPr>
            <w:tcW w:w="1304" w:type="dxa"/>
            <w:tcBorders>
              <w:top w:val="nil"/>
              <w:left w:val="nil"/>
              <w:bottom w:val="nil"/>
              <w:right w:val="nil"/>
            </w:tcBorders>
          </w:tcPr>
          <w:p w:rsidR="008F3876" w:rsidRDefault="00163537">
            <w:pPr>
              <w:pStyle w:val="ConsPlusNormal0"/>
              <w:jc w:val="center"/>
            </w:pPr>
            <w:r>
              <w:t>III</w:t>
            </w:r>
          </w:p>
        </w:tc>
        <w:tc>
          <w:tcPr>
            <w:tcW w:w="3402" w:type="dxa"/>
            <w:tcBorders>
              <w:top w:val="nil"/>
              <w:left w:val="nil"/>
              <w:bottom w:val="nil"/>
              <w:right w:val="nil"/>
            </w:tcBorders>
          </w:tcPr>
          <w:p w:rsidR="008F3876" w:rsidRDefault="00163537">
            <w:pPr>
              <w:pStyle w:val="ConsPlusNormal0"/>
              <w:jc w:val="both"/>
            </w:pPr>
            <w:r>
              <w:t>Мангуст крабоед (Индия)</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Herpestes vitticollis (India)</w:t>
            </w:r>
          </w:p>
        </w:tc>
        <w:tc>
          <w:tcPr>
            <w:tcW w:w="1304" w:type="dxa"/>
            <w:tcBorders>
              <w:top w:val="nil"/>
              <w:left w:val="nil"/>
              <w:bottom w:val="nil"/>
              <w:right w:val="nil"/>
            </w:tcBorders>
          </w:tcPr>
          <w:p w:rsidR="008F3876" w:rsidRDefault="00163537">
            <w:pPr>
              <w:pStyle w:val="ConsPlusNormal0"/>
              <w:jc w:val="center"/>
            </w:pPr>
            <w:r>
              <w:t>III</w:t>
            </w:r>
          </w:p>
        </w:tc>
        <w:tc>
          <w:tcPr>
            <w:tcW w:w="3402" w:type="dxa"/>
            <w:tcBorders>
              <w:top w:val="nil"/>
              <w:left w:val="nil"/>
              <w:bottom w:val="nil"/>
              <w:right w:val="nil"/>
            </w:tcBorders>
          </w:tcPr>
          <w:p w:rsidR="008F3876" w:rsidRDefault="00163537">
            <w:pPr>
              <w:pStyle w:val="ConsPlusNormal0"/>
              <w:jc w:val="both"/>
            </w:pPr>
            <w:r>
              <w:t xml:space="preserve">Мангуст полосатошейный </w:t>
            </w:r>
            <w:r>
              <w:lastRenderedPageBreak/>
              <w:t>(Индия)</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pPr>
            <w:r>
              <w:lastRenderedPageBreak/>
              <w:t>6)</w:t>
            </w:r>
          </w:p>
        </w:tc>
        <w:tc>
          <w:tcPr>
            <w:tcW w:w="3798" w:type="dxa"/>
            <w:tcBorders>
              <w:top w:val="nil"/>
              <w:left w:val="nil"/>
              <w:bottom w:val="nil"/>
              <w:right w:val="nil"/>
            </w:tcBorders>
          </w:tcPr>
          <w:p w:rsidR="008F3876" w:rsidRDefault="00163537">
            <w:pPr>
              <w:pStyle w:val="ConsPlusNormal0"/>
              <w:ind w:left="283"/>
              <w:jc w:val="both"/>
            </w:pPr>
            <w:r>
              <w:t>Hyaenidae</w:t>
            </w:r>
          </w:p>
          <w:p w:rsidR="008F3876" w:rsidRDefault="00163537">
            <w:pPr>
              <w:pStyle w:val="ConsPlusNormal0"/>
              <w:ind w:left="283"/>
              <w:jc w:val="both"/>
            </w:pPr>
            <w:r>
              <w:t>Aardwolf, hyenas:</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Гиеновые</w:t>
            </w:r>
          </w:p>
          <w:p w:rsidR="008F3876" w:rsidRDefault="00163537">
            <w:pPr>
              <w:pStyle w:val="ConsPlusNormal0"/>
              <w:jc w:val="both"/>
            </w:pPr>
            <w:r>
              <w:t>Земляные волки, гиены:</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Hyaena hyaena (Pakistan)</w:t>
            </w:r>
          </w:p>
        </w:tc>
        <w:tc>
          <w:tcPr>
            <w:tcW w:w="1304" w:type="dxa"/>
            <w:tcBorders>
              <w:top w:val="nil"/>
              <w:left w:val="nil"/>
              <w:bottom w:val="nil"/>
              <w:right w:val="nil"/>
            </w:tcBorders>
          </w:tcPr>
          <w:p w:rsidR="008F3876" w:rsidRDefault="00163537">
            <w:pPr>
              <w:pStyle w:val="ConsPlusNormal0"/>
              <w:jc w:val="center"/>
            </w:pPr>
            <w:r>
              <w:t>III</w:t>
            </w:r>
          </w:p>
        </w:tc>
        <w:tc>
          <w:tcPr>
            <w:tcW w:w="3402" w:type="dxa"/>
            <w:tcBorders>
              <w:top w:val="nil"/>
              <w:left w:val="nil"/>
              <w:bottom w:val="nil"/>
              <w:right w:val="nil"/>
            </w:tcBorders>
          </w:tcPr>
          <w:p w:rsidR="008F3876" w:rsidRDefault="00163537">
            <w:pPr>
              <w:pStyle w:val="ConsPlusNormal0"/>
              <w:jc w:val="both"/>
            </w:pPr>
            <w:r>
              <w:t>Полосатая гиена (Пакистан)</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Proteles cristata (Botswana)</w:t>
            </w:r>
          </w:p>
        </w:tc>
        <w:tc>
          <w:tcPr>
            <w:tcW w:w="1304" w:type="dxa"/>
            <w:tcBorders>
              <w:top w:val="nil"/>
              <w:left w:val="nil"/>
              <w:bottom w:val="nil"/>
              <w:right w:val="nil"/>
            </w:tcBorders>
          </w:tcPr>
          <w:p w:rsidR="008F3876" w:rsidRDefault="00163537">
            <w:pPr>
              <w:pStyle w:val="ConsPlusNormal0"/>
              <w:jc w:val="center"/>
            </w:pPr>
            <w:r>
              <w:t>III</w:t>
            </w:r>
          </w:p>
        </w:tc>
        <w:tc>
          <w:tcPr>
            <w:tcW w:w="3402" w:type="dxa"/>
            <w:tcBorders>
              <w:top w:val="nil"/>
              <w:left w:val="nil"/>
              <w:bottom w:val="nil"/>
              <w:right w:val="nil"/>
            </w:tcBorders>
          </w:tcPr>
          <w:p w:rsidR="008F3876" w:rsidRDefault="00163537">
            <w:pPr>
              <w:pStyle w:val="ConsPlusNormal0"/>
              <w:jc w:val="both"/>
            </w:pPr>
            <w:r>
              <w:t>Волк земляной (Ботсвана)</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pPr>
            <w:r>
              <w:t>7)</w:t>
            </w:r>
          </w:p>
        </w:tc>
        <w:tc>
          <w:tcPr>
            <w:tcW w:w="3798" w:type="dxa"/>
            <w:tcBorders>
              <w:top w:val="nil"/>
              <w:left w:val="nil"/>
              <w:bottom w:val="nil"/>
              <w:right w:val="nil"/>
            </w:tcBorders>
          </w:tcPr>
          <w:p w:rsidR="008F3876" w:rsidRDefault="00163537">
            <w:pPr>
              <w:pStyle w:val="ConsPlusNormal0"/>
              <w:ind w:left="283"/>
              <w:jc w:val="both"/>
            </w:pPr>
            <w:r>
              <w:t>Mephitidae</w:t>
            </w:r>
          </w:p>
          <w:p w:rsidR="008F3876" w:rsidRDefault="00163537">
            <w:pPr>
              <w:pStyle w:val="ConsPlusNormal0"/>
              <w:ind w:left="283"/>
              <w:jc w:val="both"/>
            </w:pPr>
            <w:r>
              <w:t>Skunks:</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Скунсовые</w:t>
            </w:r>
          </w:p>
          <w:p w:rsidR="008F3876" w:rsidRDefault="00163537">
            <w:pPr>
              <w:pStyle w:val="ConsPlusNormal0"/>
              <w:jc w:val="both"/>
            </w:pPr>
            <w:r>
              <w:t>Скунсы:</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Conepatus humboldtii</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Скунс Гумбольдта</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pPr>
            <w:r>
              <w:t>8)</w:t>
            </w:r>
          </w:p>
        </w:tc>
        <w:tc>
          <w:tcPr>
            <w:tcW w:w="3798" w:type="dxa"/>
            <w:tcBorders>
              <w:top w:val="nil"/>
              <w:left w:val="nil"/>
              <w:bottom w:val="nil"/>
              <w:right w:val="nil"/>
            </w:tcBorders>
          </w:tcPr>
          <w:p w:rsidR="008F3876" w:rsidRDefault="00163537">
            <w:pPr>
              <w:pStyle w:val="ConsPlusNormal0"/>
              <w:ind w:left="283"/>
              <w:jc w:val="both"/>
            </w:pPr>
            <w:r>
              <w:t>Mustelidae</w:t>
            </w:r>
          </w:p>
          <w:p w:rsidR="008F3876" w:rsidRDefault="00163537">
            <w:pPr>
              <w:pStyle w:val="ConsPlusNormal0"/>
              <w:ind w:left="283"/>
              <w:jc w:val="both"/>
            </w:pPr>
            <w:r>
              <w:t>Badgers, martens, otters, weasels, etc.:</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Куньи или куницевые</w:t>
            </w:r>
          </w:p>
          <w:p w:rsidR="008F3876" w:rsidRDefault="00163537">
            <w:pPr>
              <w:pStyle w:val="ConsPlusNormal0"/>
              <w:jc w:val="both"/>
            </w:pPr>
            <w:r>
              <w:t>Барсуки, куницы, выдры, ласки и др.:</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pPr>
            <w:r>
              <w:t>9)</w:t>
            </w:r>
          </w:p>
        </w:tc>
        <w:tc>
          <w:tcPr>
            <w:tcW w:w="3798" w:type="dxa"/>
            <w:tcBorders>
              <w:top w:val="nil"/>
              <w:left w:val="nil"/>
              <w:bottom w:val="nil"/>
              <w:right w:val="nil"/>
            </w:tcBorders>
          </w:tcPr>
          <w:p w:rsidR="008F3876" w:rsidRDefault="00163537">
            <w:pPr>
              <w:pStyle w:val="ConsPlusNormal0"/>
              <w:ind w:left="283"/>
              <w:jc w:val="both"/>
            </w:pPr>
            <w:r>
              <w:t>Lutrinae</w:t>
            </w:r>
          </w:p>
          <w:p w:rsidR="008F3876" w:rsidRDefault="00163537">
            <w:pPr>
              <w:pStyle w:val="ConsPlusNormal0"/>
              <w:ind w:left="283"/>
              <w:jc w:val="both"/>
            </w:pPr>
            <w:r>
              <w:t>Otters:</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Выдровые</w:t>
            </w:r>
          </w:p>
          <w:p w:rsidR="008F3876" w:rsidRDefault="00163537">
            <w:pPr>
              <w:pStyle w:val="ConsPlusNormal0"/>
              <w:jc w:val="both"/>
            </w:pPr>
            <w:r>
              <w:t>Выдры:</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Lutrinae spp. (Except the species included in Appendix I)</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Выдровые (все виды, за исключением видов, включенных в приложение I к СИТЕС)</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Aonyx capensis microdon (Only the populations of Cameroon and Nigeria; all other populations are included in Appendix II)</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Выдра камерунская (только популяции Камеруна и Нигери</w:t>
            </w:r>
            <w:r>
              <w:t>и; все другие популяции включены в приложение II к СИТЕС)</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Aonyx cinerea</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Восточная бескоготная выдра, или азиатская бескоготная выдра</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Enhydra lutris nereis</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Калан калифорнийский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Lontra felina</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Выдра кошачья</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Lontra longicaudis</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Выдра длиннохвостая</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Lontra provocax</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Выдра южная речная</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Lutra lutra</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Выдра речная</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Lutra nippon</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Выдра японская</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Lutrogale perspicillata</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Гладкошерстная выдра, или индийская выдра</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Pteronura brasiliensis</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Выдра гигантская</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pPr>
            <w:r>
              <w:t>10)</w:t>
            </w:r>
          </w:p>
        </w:tc>
        <w:tc>
          <w:tcPr>
            <w:tcW w:w="3798" w:type="dxa"/>
            <w:tcBorders>
              <w:top w:val="nil"/>
              <w:left w:val="nil"/>
              <w:bottom w:val="nil"/>
              <w:right w:val="nil"/>
            </w:tcBorders>
          </w:tcPr>
          <w:p w:rsidR="008F3876" w:rsidRDefault="00163537">
            <w:pPr>
              <w:pStyle w:val="ConsPlusNormal0"/>
              <w:ind w:left="283"/>
              <w:jc w:val="both"/>
            </w:pPr>
            <w:r>
              <w:t>Mustelinae</w:t>
            </w:r>
          </w:p>
          <w:p w:rsidR="008F3876" w:rsidRDefault="00163537">
            <w:pPr>
              <w:pStyle w:val="ConsPlusNormal0"/>
              <w:ind w:left="283"/>
              <w:jc w:val="both"/>
            </w:pPr>
            <w:r>
              <w:t>Grisons, honey badgers, martens, tayra, weasels:</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Куньи</w:t>
            </w:r>
          </w:p>
          <w:p w:rsidR="008F3876" w:rsidRDefault="00163537">
            <w:pPr>
              <w:pStyle w:val="ConsPlusNormal0"/>
              <w:jc w:val="both"/>
            </w:pPr>
            <w:r>
              <w:t>Гризон, медоеды, куницы, тайры, горностаи:</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Eira barbara (Honduras)</w:t>
            </w:r>
          </w:p>
        </w:tc>
        <w:tc>
          <w:tcPr>
            <w:tcW w:w="1304" w:type="dxa"/>
            <w:tcBorders>
              <w:top w:val="nil"/>
              <w:left w:val="nil"/>
              <w:bottom w:val="nil"/>
              <w:right w:val="nil"/>
            </w:tcBorders>
          </w:tcPr>
          <w:p w:rsidR="008F3876" w:rsidRDefault="00163537">
            <w:pPr>
              <w:pStyle w:val="ConsPlusNormal0"/>
              <w:jc w:val="center"/>
            </w:pPr>
            <w:r>
              <w:t>III</w:t>
            </w:r>
          </w:p>
        </w:tc>
        <w:tc>
          <w:tcPr>
            <w:tcW w:w="3402" w:type="dxa"/>
            <w:tcBorders>
              <w:top w:val="nil"/>
              <w:left w:val="nil"/>
              <w:bottom w:val="nil"/>
              <w:right w:val="nil"/>
            </w:tcBorders>
          </w:tcPr>
          <w:p w:rsidR="008F3876" w:rsidRDefault="00163537">
            <w:pPr>
              <w:pStyle w:val="ConsPlusNormal0"/>
              <w:jc w:val="both"/>
            </w:pPr>
            <w:r>
              <w:t>Тайра (Гондурас)</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Martes flavigula (India)</w:t>
            </w:r>
          </w:p>
        </w:tc>
        <w:tc>
          <w:tcPr>
            <w:tcW w:w="1304" w:type="dxa"/>
            <w:tcBorders>
              <w:top w:val="nil"/>
              <w:left w:val="nil"/>
              <w:bottom w:val="nil"/>
              <w:right w:val="nil"/>
            </w:tcBorders>
          </w:tcPr>
          <w:p w:rsidR="008F3876" w:rsidRDefault="00163537">
            <w:pPr>
              <w:pStyle w:val="ConsPlusNormal0"/>
              <w:jc w:val="center"/>
            </w:pPr>
            <w:r>
              <w:t>III</w:t>
            </w:r>
          </w:p>
        </w:tc>
        <w:tc>
          <w:tcPr>
            <w:tcW w:w="3402" w:type="dxa"/>
            <w:tcBorders>
              <w:top w:val="nil"/>
              <w:left w:val="nil"/>
              <w:bottom w:val="nil"/>
              <w:right w:val="nil"/>
            </w:tcBorders>
          </w:tcPr>
          <w:p w:rsidR="008F3876" w:rsidRDefault="00163537">
            <w:pPr>
              <w:pStyle w:val="ConsPlusNormal0"/>
              <w:jc w:val="both"/>
            </w:pPr>
            <w:r>
              <w:t>Харза обыкновенная (Индия)</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Martes foina intermedia (India)</w:t>
            </w:r>
          </w:p>
        </w:tc>
        <w:tc>
          <w:tcPr>
            <w:tcW w:w="1304" w:type="dxa"/>
            <w:tcBorders>
              <w:top w:val="nil"/>
              <w:left w:val="nil"/>
              <w:bottom w:val="nil"/>
              <w:right w:val="nil"/>
            </w:tcBorders>
          </w:tcPr>
          <w:p w:rsidR="008F3876" w:rsidRDefault="00163537">
            <w:pPr>
              <w:pStyle w:val="ConsPlusNormal0"/>
              <w:jc w:val="center"/>
            </w:pPr>
            <w:r>
              <w:t>III</w:t>
            </w:r>
          </w:p>
        </w:tc>
        <w:tc>
          <w:tcPr>
            <w:tcW w:w="3402" w:type="dxa"/>
            <w:tcBorders>
              <w:top w:val="nil"/>
              <w:left w:val="nil"/>
              <w:bottom w:val="nil"/>
              <w:right w:val="nil"/>
            </w:tcBorders>
          </w:tcPr>
          <w:p w:rsidR="008F3876" w:rsidRDefault="00163537">
            <w:pPr>
              <w:pStyle w:val="ConsPlusNormal0"/>
              <w:jc w:val="both"/>
            </w:pPr>
            <w:r>
              <w:t>Куница каменная индийская (Индия)</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Martes gwatkinsii (India)</w:t>
            </w:r>
          </w:p>
        </w:tc>
        <w:tc>
          <w:tcPr>
            <w:tcW w:w="1304" w:type="dxa"/>
            <w:tcBorders>
              <w:top w:val="nil"/>
              <w:left w:val="nil"/>
              <w:bottom w:val="nil"/>
              <w:right w:val="nil"/>
            </w:tcBorders>
          </w:tcPr>
          <w:p w:rsidR="008F3876" w:rsidRDefault="00163537">
            <w:pPr>
              <w:pStyle w:val="ConsPlusNormal0"/>
              <w:jc w:val="center"/>
            </w:pPr>
            <w:r>
              <w:t>III</w:t>
            </w:r>
          </w:p>
        </w:tc>
        <w:tc>
          <w:tcPr>
            <w:tcW w:w="3402" w:type="dxa"/>
            <w:tcBorders>
              <w:top w:val="nil"/>
              <w:left w:val="nil"/>
              <w:bottom w:val="nil"/>
              <w:right w:val="nil"/>
            </w:tcBorders>
          </w:tcPr>
          <w:p w:rsidR="008F3876" w:rsidRDefault="00163537">
            <w:pPr>
              <w:pStyle w:val="ConsPlusNormal0"/>
              <w:jc w:val="both"/>
            </w:pPr>
            <w:r>
              <w:t>Харза южноиндийская (Индия)</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Mellivora capensis (Botswana)</w:t>
            </w:r>
          </w:p>
        </w:tc>
        <w:tc>
          <w:tcPr>
            <w:tcW w:w="1304" w:type="dxa"/>
            <w:tcBorders>
              <w:top w:val="nil"/>
              <w:left w:val="nil"/>
              <w:bottom w:val="nil"/>
              <w:right w:val="nil"/>
            </w:tcBorders>
          </w:tcPr>
          <w:p w:rsidR="008F3876" w:rsidRDefault="00163537">
            <w:pPr>
              <w:pStyle w:val="ConsPlusNormal0"/>
              <w:jc w:val="center"/>
            </w:pPr>
            <w:r>
              <w:t>III</w:t>
            </w:r>
          </w:p>
        </w:tc>
        <w:tc>
          <w:tcPr>
            <w:tcW w:w="3402" w:type="dxa"/>
            <w:tcBorders>
              <w:top w:val="nil"/>
              <w:left w:val="nil"/>
              <w:bottom w:val="nil"/>
              <w:right w:val="nil"/>
            </w:tcBorders>
          </w:tcPr>
          <w:p w:rsidR="008F3876" w:rsidRDefault="00163537">
            <w:pPr>
              <w:pStyle w:val="ConsPlusNormal0"/>
              <w:jc w:val="both"/>
            </w:pPr>
            <w:r>
              <w:t>Медоед (Ботсвана)</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Mustela altaica (India)</w:t>
            </w:r>
          </w:p>
        </w:tc>
        <w:tc>
          <w:tcPr>
            <w:tcW w:w="1304" w:type="dxa"/>
            <w:tcBorders>
              <w:top w:val="nil"/>
              <w:left w:val="nil"/>
              <w:bottom w:val="nil"/>
              <w:right w:val="nil"/>
            </w:tcBorders>
          </w:tcPr>
          <w:p w:rsidR="008F3876" w:rsidRDefault="00163537">
            <w:pPr>
              <w:pStyle w:val="ConsPlusNormal0"/>
              <w:jc w:val="center"/>
            </w:pPr>
            <w:r>
              <w:t>III</w:t>
            </w:r>
          </w:p>
        </w:tc>
        <w:tc>
          <w:tcPr>
            <w:tcW w:w="3402" w:type="dxa"/>
            <w:tcBorders>
              <w:top w:val="nil"/>
              <w:left w:val="nil"/>
              <w:bottom w:val="nil"/>
              <w:right w:val="nil"/>
            </w:tcBorders>
          </w:tcPr>
          <w:p w:rsidR="008F3876" w:rsidRDefault="00163537">
            <w:pPr>
              <w:pStyle w:val="ConsPlusNormal0"/>
              <w:jc w:val="both"/>
            </w:pPr>
            <w:r>
              <w:t>Солонгой (Индия)</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Mustela erminea ferghanae (India)</w:t>
            </w:r>
          </w:p>
        </w:tc>
        <w:tc>
          <w:tcPr>
            <w:tcW w:w="1304" w:type="dxa"/>
            <w:tcBorders>
              <w:top w:val="nil"/>
              <w:left w:val="nil"/>
              <w:bottom w:val="nil"/>
              <w:right w:val="nil"/>
            </w:tcBorders>
          </w:tcPr>
          <w:p w:rsidR="008F3876" w:rsidRDefault="00163537">
            <w:pPr>
              <w:pStyle w:val="ConsPlusNormal0"/>
              <w:jc w:val="center"/>
            </w:pPr>
            <w:r>
              <w:t>III</w:t>
            </w:r>
          </w:p>
        </w:tc>
        <w:tc>
          <w:tcPr>
            <w:tcW w:w="3402" w:type="dxa"/>
            <w:tcBorders>
              <w:top w:val="nil"/>
              <w:left w:val="nil"/>
              <w:bottom w:val="nil"/>
              <w:right w:val="nil"/>
            </w:tcBorders>
          </w:tcPr>
          <w:p w:rsidR="008F3876" w:rsidRDefault="00163537">
            <w:pPr>
              <w:pStyle w:val="ConsPlusNormal0"/>
              <w:jc w:val="both"/>
            </w:pPr>
            <w:r>
              <w:t>Горностай (Индия)</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Mustela kathiah (India)</w:t>
            </w:r>
          </w:p>
        </w:tc>
        <w:tc>
          <w:tcPr>
            <w:tcW w:w="1304" w:type="dxa"/>
            <w:tcBorders>
              <w:top w:val="nil"/>
              <w:left w:val="nil"/>
              <w:bottom w:val="nil"/>
              <w:right w:val="nil"/>
            </w:tcBorders>
          </w:tcPr>
          <w:p w:rsidR="008F3876" w:rsidRDefault="00163537">
            <w:pPr>
              <w:pStyle w:val="ConsPlusNormal0"/>
              <w:jc w:val="center"/>
            </w:pPr>
            <w:r>
              <w:t>III</w:t>
            </w:r>
          </w:p>
        </w:tc>
        <w:tc>
          <w:tcPr>
            <w:tcW w:w="3402" w:type="dxa"/>
            <w:tcBorders>
              <w:top w:val="nil"/>
              <w:left w:val="nil"/>
              <w:bottom w:val="nil"/>
              <w:right w:val="nil"/>
            </w:tcBorders>
          </w:tcPr>
          <w:p w:rsidR="008F3876" w:rsidRDefault="00163537">
            <w:pPr>
              <w:pStyle w:val="ConsPlusNormal0"/>
              <w:jc w:val="both"/>
            </w:pPr>
            <w:r>
              <w:t>Солонгой желтобрюхий (Индия)</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Mustela nigripes</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Хорь черноногий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Mustela sibirica (India)</w:t>
            </w:r>
          </w:p>
        </w:tc>
        <w:tc>
          <w:tcPr>
            <w:tcW w:w="1304" w:type="dxa"/>
            <w:tcBorders>
              <w:top w:val="nil"/>
              <w:left w:val="nil"/>
              <w:bottom w:val="nil"/>
              <w:right w:val="nil"/>
            </w:tcBorders>
          </w:tcPr>
          <w:p w:rsidR="008F3876" w:rsidRDefault="00163537">
            <w:pPr>
              <w:pStyle w:val="ConsPlusNormal0"/>
              <w:jc w:val="center"/>
            </w:pPr>
            <w:r>
              <w:t>III</w:t>
            </w:r>
          </w:p>
        </w:tc>
        <w:tc>
          <w:tcPr>
            <w:tcW w:w="3402" w:type="dxa"/>
            <w:tcBorders>
              <w:top w:val="nil"/>
              <w:left w:val="nil"/>
              <w:bottom w:val="nil"/>
              <w:right w:val="nil"/>
            </w:tcBorders>
          </w:tcPr>
          <w:p w:rsidR="008F3876" w:rsidRDefault="00163537">
            <w:pPr>
              <w:pStyle w:val="ConsPlusNormal0"/>
              <w:jc w:val="both"/>
            </w:pPr>
            <w:r>
              <w:t>Колонок (Индия)</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pPr>
            <w:r>
              <w:t>11)</w:t>
            </w:r>
          </w:p>
        </w:tc>
        <w:tc>
          <w:tcPr>
            <w:tcW w:w="3798" w:type="dxa"/>
            <w:tcBorders>
              <w:top w:val="nil"/>
              <w:left w:val="nil"/>
              <w:bottom w:val="nil"/>
              <w:right w:val="nil"/>
            </w:tcBorders>
          </w:tcPr>
          <w:p w:rsidR="008F3876" w:rsidRDefault="00163537">
            <w:pPr>
              <w:pStyle w:val="ConsPlusNormal0"/>
              <w:ind w:left="283"/>
              <w:jc w:val="both"/>
            </w:pPr>
            <w:r>
              <w:t>Odobenidae</w:t>
            </w:r>
          </w:p>
          <w:p w:rsidR="008F3876" w:rsidRDefault="00163537">
            <w:pPr>
              <w:pStyle w:val="ConsPlusNormal0"/>
              <w:ind w:left="283"/>
              <w:jc w:val="both"/>
            </w:pPr>
            <w:r>
              <w:t>Walruses:</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Моржовые</w:t>
            </w:r>
          </w:p>
          <w:p w:rsidR="008F3876" w:rsidRDefault="00163537">
            <w:pPr>
              <w:pStyle w:val="ConsPlusNormal0"/>
              <w:jc w:val="both"/>
            </w:pPr>
            <w:r>
              <w:t>Моржи:</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Odobenus rosmarus (Canada)</w:t>
            </w:r>
          </w:p>
        </w:tc>
        <w:tc>
          <w:tcPr>
            <w:tcW w:w="1304" w:type="dxa"/>
            <w:tcBorders>
              <w:top w:val="nil"/>
              <w:left w:val="nil"/>
              <w:bottom w:val="nil"/>
              <w:right w:val="nil"/>
            </w:tcBorders>
          </w:tcPr>
          <w:p w:rsidR="008F3876" w:rsidRDefault="00163537">
            <w:pPr>
              <w:pStyle w:val="ConsPlusNormal0"/>
              <w:jc w:val="center"/>
            </w:pPr>
            <w:r>
              <w:t>III</w:t>
            </w:r>
          </w:p>
        </w:tc>
        <w:tc>
          <w:tcPr>
            <w:tcW w:w="3402" w:type="dxa"/>
            <w:tcBorders>
              <w:top w:val="nil"/>
              <w:left w:val="nil"/>
              <w:bottom w:val="nil"/>
              <w:right w:val="nil"/>
            </w:tcBorders>
          </w:tcPr>
          <w:p w:rsidR="008F3876" w:rsidRDefault="00163537">
            <w:pPr>
              <w:pStyle w:val="ConsPlusNormal0"/>
              <w:jc w:val="both"/>
            </w:pPr>
            <w:r>
              <w:t>Морж (Канада)</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pPr>
            <w:r>
              <w:t>12)</w:t>
            </w:r>
          </w:p>
        </w:tc>
        <w:tc>
          <w:tcPr>
            <w:tcW w:w="3798" w:type="dxa"/>
            <w:tcBorders>
              <w:top w:val="nil"/>
              <w:left w:val="nil"/>
              <w:bottom w:val="nil"/>
              <w:right w:val="nil"/>
            </w:tcBorders>
          </w:tcPr>
          <w:p w:rsidR="008F3876" w:rsidRDefault="00163537">
            <w:pPr>
              <w:pStyle w:val="ConsPlusNormal0"/>
              <w:ind w:left="283"/>
              <w:jc w:val="both"/>
            </w:pPr>
            <w:r>
              <w:t>Otariidae</w:t>
            </w:r>
          </w:p>
          <w:p w:rsidR="008F3876" w:rsidRDefault="00163537">
            <w:pPr>
              <w:pStyle w:val="ConsPlusNormal0"/>
              <w:ind w:left="283"/>
              <w:jc w:val="both"/>
            </w:pPr>
            <w:r>
              <w:t>Fur seals, sealions:</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Ушастые тюлени</w:t>
            </w:r>
          </w:p>
          <w:p w:rsidR="008F3876" w:rsidRDefault="00163537">
            <w:pPr>
              <w:pStyle w:val="ConsPlusNormal0"/>
              <w:jc w:val="both"/>
            </w:pPr>
            <w:r>
              <w:t>Морские котики, морские львы:</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Arctocephalus spp. (Except the species included in Appendix I)</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Морской котик южный (все виды, за исключением видов включенных в приложение I к СИТЕС)</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Arctocephalus townsendi</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Морской котик гваделупский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pPr>
            <w:r>
              <w:t>13)</w:t>
            </w:r>
          </w:p>
        </w:tc>
        <w:tc>
          <w:tcPr>
            <w:tcW w:w="3798" w:type="dxa"/>
            <w:tcBorders>
              <w:top w:val="nil"/>
              <w:left w:val="nil"/>
              <w:bottom w:val="nil"/>
              <w:right w:val="nil"/>
            </w:tcBorders>
          </w:tcPr>
          <w:p w:rsidR="008F3876" w:rsidRDefault="00163537">
            <w:pPr>
              <w:pStyle w:val="ConsPlusNormal0"/>
              <w:ind w:left="283"/>
              <w:jc w:val="both"/>
            </w:pPr>
            <w:r>
              <w:t>Phocidae</w:t>
            </w:r>
          </w:p>
          <w:p w:rsidR="008F3876" w:rsidRDefault="00163537">
            <w:pPr>
              <w:pStyle w:val="ConsPlusNormal0"/>
              <w:ind w:left="283"/>
              <w:jc w:val="both"/>
            </w:pPr>
            <w:r>
              <w:t>Seals:</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Настоящие тюлени</w:t>
            </w:r>
          </w:p>
          <w:p w:rsidR="008F3876" w:rsidRDefault="00163537">
            <w:pPr>
              <w:pStyle w:val="ConsPlusNormal0"/>
              <w:jc w:val="both"/>
            </w:pPr>
            <w:r>
              <w:t>Тюлень:</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Mirounga leonina</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Морской слон южный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Monachus spp.</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Тюлень-монах (все виды)</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pPr>
            <w:r>
              <w:lastRenderedPageBreak/>
              <w:t>14)</w:t>
            </w:r>
          </w:p>
        </w:tc>
        <w:tc>
          <w:tcPr>
            <w:tcW w:w="3798" w:type="dxa"/>
            <w:tcBorders>
              <w:top w:val="nil"/>
              <w:left w:val="nil"/>
              <w:bottom w:val="nil"/>
              <w:right w:val="nil"/>
            </w:tcBorders>
          </w:tcPr>
          <w:p w:rsidR="008F3876" w:rsidRDefault="00163537">
            <w:pPr>
              <w:pStyle w:val="ConsPlusNormal0"/>
              <w:ind w:left="283"/>
              <w:jc w:val="both"/>
            </w:pPr>
            <w:r>
              <w:t>Procyonidae</w:t>
            </w:r>
          </w:p>
          <w:p w:rsidR="008F3876" w:rsidRDefault="00163537">
            <w:pPr>
              <w:pStyle w:val="ConsPlusNormal0"/>
              <w:ind w:left="283"/>
              <w:jc w:val="both"/>
            </w:pPr>
            <w:r>
              <w:t>Coatis, kinkajous, olingos:</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Енотовые</w:t>
            </w:r>
          </w:p>
          <w:p w:rsidR="008F3876" w:rsidRDefault="00163537">
            <w:pPr>
              <w:pStyle w:val="ConsPlusNormal0"/>
              <w:jc w:val="both"/>
            </w:pPr>
            <w:r>
              <w:t>Носухи, кинкажу, олинго:</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Nasua narica (Honduras)</w:t>
            </w:r>
          </w:p>
        </w:tc>
        <w:tc>
          <w:tcPr>
            <w:tcW w:w="1304" w:type="dxa"/>
            <w:tcBorders>
              <w:top w:val="nil"/>
              <w:left w:val="nil"/>
              <w:bottom w:val="nil"/>
              <w:right w:val="nil"/>
            </w:tcBorders>
          </w:tcPr>
          <w:p w:rsidR="008F3876" w:rsidRDefault="00163537">
            <w:pPr>
              <w:pStyle w:val="ConsPlusNormal0"/>
              <w:jc w:val="center"/>
            </w:pPr>
            <w:r>
              <w:t>III</w:t>
            </w:r>
          </w:p>
        </w:tc>
        <w:tc>
          <w:tcPr>
            <w:tcW w:w="3402" w:type="dxa"/>
            <w:tcBorders>
              <w:top w:val="nil"/>
              <w:left w:val="nil"/>
              <w:bottom w:val="nil"/>
              <w:right w:val="nil"/>
            </w:tcBorders>
          </w:tcPr>
          <w:p w:rsidR="008F3876" w:rsidRDefault="00163537">
            <w:pPr>
              <w:pStyle w:val="ConsPlusNormal0"/>
              <w:jc w:val="both"/>
            </w:pPr>
            <w:r>
              <w:t>Коати (Гондурас)</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Nasua nasua solitaria (Uruguay)</w:t>
            </w:r>
          </w:p>
        </w:tc>
        <w:tc>
          <w:tcPr>
            <w:tcW w:w="1304" w:type="dxa"/>
            <w:tcBorders>
              <w:top w:val="nil"/>
              <w:left w:val="nil"/>
              <w:bottom w:val="nil"/>
              <w:right w:val="nil"/>
            </w:tcBorders>
          </w:tcPr>
          <w:p w:rsidR="008F3876" w:rsidRDefault="00163537">
            <w:pPr>
              <w:pStyle w:val="ConsPlusNormal0"/>
              <w:jc w:val="center"/>
            </w:pPr>
            <w:r>
              <w:t>III</w:t>
            </w:r>
          </w:p>
        </w:tc>
        <w:tc>
          <w:tcPr>
            <w:tcW w:w="3402" w:type="dxa"/>
            <w:tcBorders>
              <w:top w:val="nil"/>
              <w:left w:val="nil"/>
              <w:bottom w:val="nil"/>
              <w:right w:val="nil"/>
            </w:tcBorders>
          </w:tcPr>
          <w:p w:rsidR="008F3876" w:rsidRDefault="00163537">
            <w:pPr>
              <w:pStyle w:val="ConsPlusNormal0"/>
              <w:jc w:val="both"/>
            </w:pPr>
            <w:r>
              <w:t>Носуха обыкновенная (Уругвай)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Potos flavus (Honduras)</w:t>
            </w:r>
          </w:p>
        </w:tc>
        <w:tc>
          <w:tcPr>
            <w:tcW w:w="1304" w:type="dxa"/>
            <w:tcBorders>
              <w:top w:val="nil"/>
              <w:left w:val="nil"/>
              <w:bottom w:val="nil"/>
              <w:right w:val="nil"/>
            </w:tcBorders>
          </w:tcPr>
          <w:p w:rsidR="008F3876" w:rsidRDefault="00163537">
            <w:pPr>
              <w:pStyle w:val="ConsPlusNormal0"/>
              <w:jc w:val="center"/>
            </w:pPr>
            <w:r>
              <w:t>III</w:t>
            </w:r>
          </w:p>
        </w:tc>
        <w:tc>
          <w:tcPr>
            <w:tcW w:w="3402" w:type="dxa"/>
            <w:tcBorders>
              <w:top w:val="nil"/>
              <w:left w:val="nil"/>
              <w:bottom w:val="nil"/>
              <w:right w:val="nil"/>
            </w:tcBorders>
          </w:tcPr>
          <w:p w:rsidR="008F3876" w:rsidRDefault="00163537">
            <w:pPr>
              <w:pStyle w:val="ConsPlusNormal0"/>
              <w:jc w:val="both"/>
            </w:pPr>
            <w:r>
              <w:t>Кинкажу (Гондурас)</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pPr>
            <w:r>
              <w:t>15)</w:t>
            </w:r>
          </w:p>
        </w:tc>
        <w:tc>
          <w:tcPr>
            <w:tcW w:w="3798" w:type="dxa"/>
            <w:tcBorders>
              <w:top w:val="nil"/>
              <w:left w:val="nil"/>
              <w:bottom w:val="nil"/>
              <w:right w:val="nil"/>
            </w:tcBorders>
          </w:tcPr>
          <w:p w:rsidR="008F3876" w:rsidRDefault="00163537">
            <w:pPr>
              <w:pStyle w:val="ConsPlusNormal0"/>
              <w:ind w:left="283"/>
              <w:jc w:val="both"/>
            </w:pPr>
            <w:r>
              <w:t>Ursidae</w:t>
            </w:r>
          </w:p>
          <w:p w:rsidR="008F3876" w:rsidRDefault="00163537">
            <w:pPr>
              <w:pStyle w:val="ConsPlusNormal0"/>
              <w:ind w:left="283"/>
              <w:jc w:val="both"/>
            </w:pPr>
            <w:r>
              <w:t>Bears, giant pandas:</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Медвежьи</w:t>
            </w:r>
          </w:p>
          <w:p w:rsidR="008F3876" w:rsidRDefault="00163537">
            <w:pPr>
              <w:pStyle w:val="ConsPlusNormal0"/>
              <w:jc w:val="both"/>
            </w:pPr>
            <w:r>
              <w:t>Медведи, гигантские панды:</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Ursidae spp. (Except the species included in Appendix I)</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Медвежьи (все виды, за исключением видов, включенных в приложение I к СИТЕС)</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Ailuropoda melanoleuca</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Панда гигантская</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Helarctos malayanus</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Медведь малайский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Melursus ursinus</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Медведь-губач</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Tremarctos ornatus</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Медведь очковый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Ursus arctos (Only the populations of Bhutan, China, Mexico and Mongolia; all other populations are included in Appendix II)</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Медведь бурый (только популяции Бутана, Китая, Мексики и Монголии; все другие популяции включены в приложение II к СИТЕС)</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Ursus arctos isabellinus</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Медведь бурый тяньшанский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Ursus thibetanus</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Медведь гималайский, или белогрудый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pPr>
            <w:r>
              <w:t>16)</w:t>
            </w:r>
          </w:p>
        </w:tc>
        <w:tc>
          <w:tcPr>
            <w:tcW w:w="3798" w:type="dxa"/>
            <w:tcBorders>
              <w:top w:val="nil"/>
              <w:left w:val="nil"/>
              <w:bottom w:val="nil"/>
              <w:right w:val="nil"/>
            </w:tcBorders>
          </w:tcPr>
          <w:p w:rsidR="008F3876" w:rsidRDefault="00163537">
            <w:pPr>
              <w:pStyle w:val="ConsPlusNormal0"/>
              <w:ind w:left="283"/>
              <w:jc w:val="both"/>
            </w:pPr>
            <w:r>
              <w:t>Viverridae</w:t>
            </w:r>
          </w:p>
          <w:p w:rsidR="008F3876" w:rsidRDefault="00163537">
            <w:pPr>
              <w:pStyle w:val="ConsPlusNormal0"/>
              <w:ind w:left="283"/>
              <w:jc w:val="both"/>
            </w:pPr>
            <w:r>
              <w:t>Binturong, civets, linsangs, otter-civet, palm civets:</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Виверровые</w:t>
            </w:r>
          </w:p>
          <w:p w:rsidR="008F3876" w:rsidRDefault="00163537">
            <w:pPr>
              <w:pStyle w:val="ConsPlusNormal0"/>
              <w:jc w:val="both"/>
            </w:pPr>
            <w:r>
              <w:t>Бинтуронги, виверры, линзанги, выдровые циветы, пальмовые куницы:</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Arctictis binturong (India)</w:t>
            </w:r>
          </w:p>
        </w:tc>
        <w:tc>
          <w:tcPr>
            <w:tcW w:w="1304" w:type="dxa"/>
            <w:tcBorders>
              <w:top w:val="nil"/>
              <w:left w:val="nil"/>
              <w:bottom w:val="nil"/>
              <w:right w:val="nil"/>
            </w:tcBorders>
          </w:tcPr>
          <w:p w:rsidR="008F3876" w:rsidRDefault="00163537">
            <w:pPr>
              <w:pStyle w:val="ConsPlusNormal0"/>
              <w:jc w:val="center"/>
            </w:pPr>
            <w:r>
              <w:t>III</w:t>
            </w:r>
          </w:p>
        </w:tc>
        <w:tc>
          <w:tcPr>
            <w:tcW w:w="3402" w:type="dxa"/>
            <w:tcBorders>
              <w:top w:val="nil"/>
              <w:left w:val="nil"/>
              <w:bottom w:val="nil"/>
              <w:right w:val="nil"/>
            </w:tcBorders>
          </w:tcPr>
          <w:p w:rsidR="008F3876" w:rsidRDefault="00163537">
            <w:pPr>
              <w:pStyle w:val="ConsPlusNormal0"/>
              <w:jc w:val="both"/>
            </w:pPr>
            <w:r>
              <w:t>Бинтуронг (Индия)</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Civettictis civetta (Botswana)</w:t>
            </w:r>
          </w:p>
        </w:tc>
        <w:tc>
          <w:tcPr>
            <w:tcW w:w="1304" w:type="dxa"/>
            <w:tcBorders>
              <w:top w:val="nil"/>
              <w:left w:val="nil"/>
              <w:bottom w:val="nil"/>
              <w:right w:val="nil"/>
            </w:tcBorders>
          </w:tcPr>
          <w:p w:rsidR="008F3876" w:rsidRDefault="00163537">
            <w:pPr>
              <w:pStyle w:val="ConsPlusNormal0"/>
              <w:jc w:val="center"/>
            </w:pPr>
            <w:r>
              <w:t>III</w:t>
            </w:r>
          </w:p>
        </w:tc>
        <w:tc>
          <w:tcPr>
            <w:tcW w:w="3402" w:type="dxa"/>
            <w:tcBorders>
              <w:top w:val="nil"/>
              <w:left w:val="nil"/>
              <w:bottom w:val="nil"/>
              <w:right w:val="nil"/>
            </w:tcBorders>
          </w:tcPr>
          <w:p w:rsidR="008F3876" w:rsidRDefault="00163537">
            <w:pPr>
              <w:pStyle w:val="ConsPlusNormal0"/>
              <w:jc w:val="both"/>
            </w:pPr>
            <w:r>
              <w:t>Циветта африканская (Ботсвана)</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Cynogale bennettii</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Циветта выдровая</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Hemigalus derbyanus</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Циветта полосатая</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Paguma larvata (India)</w:t>
            </w:r>
          </w:p>
        </w:tc>
        <w:tc>
          <w:tcPr>
            <w:tcW w:w="1304" w:type="dxa"/>
            <w:tcBorders>
              <w:top w:val="nil"/>
              <w:left w:val="nil"/>
              <w:bottom w:val="nil"/>
              <w:right w:val="nil"/>
            </w:tcBorders>
          </w:tcPr>
          <w:p w:rsidR="008F3876" w:rsidRDefault="00163537">
            <w:pPr>
              <w:pStyle w:val="ConsPlusNormal0"/>
              <w:jc w:val="center"/>
            </w:pPr>
            <w:r>
              <w:t>III</w:t>
            </w:r>
          </w:p>
        </w:tc>
        <w:tc>
          <w:tcPr>
            <w:tcW w:w="3402" w:type="dxa"/>
            <w:tcBorders>
              <w:top w:val="nil"/>
              <w:left w:val="nil"/>
              <w:bottom w:val="nil"/>
              <w:right w:val="nil"/>
            </w:tcBorders>
          </w:tcPr>
          <w:p w:rsidR="008F3876" w:rsidRDefault="00163537">
            <w:pPr>
              <w:pStyle w:val="ConsPlusNormal0"/>
              <w:jc w:val="both"/>
            </w:pPr>
            <w:r>
              <w:t>Циветта гималайская (Индия)</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Paradoxurus hermaphroditus (India)</w:t>
            </w:r>
          </w:p>
        </w:tc>
        <w:tc>
          <w:tcPr>
            <w:tcW w:w="1304" w:type="dxa"/>
            <w:tcBorders>
              <w:top w:val="nil"/>
              <w:left w:val="nil"/>
              <w:bottom w:val="nil"/>
              <w:right w:val="nil"/>
            </w:tcBorders>
          </w:tcPr>
          <w:p w:rsidR="008F3876" w:rsidRDefault="00163537">
            <w:pPr>
              <w:pStyle w:val="ConsPlusNormal0"/>
              <w:jc w:val="center"/>
            </w:pPr>
            <w:r>
              <w:t>III</w:t>
            </w:r>
          </w:p>
        </w:tc>
        <w:tc>
          <w:tcPr>
            <w:tcW w:w="3402" w:type="dxa"/>
            <w:tcBorders>
              <w:top w:val="nil"/>
              <w:left w:val="nil"/>
              <w:bottom w:val="nil"/>
              <w:right w:val="nil"/>
            </w:tcBorders>
          </w:tcPr>
          <w:p w:rsidR="008F3876" w:rsidRDefault="00163537">
            <w:pPr>
              <w:pStyle w:val="ConsPlusNormal0"/>
              <w:jc w:val="both"/>
            </w:pPr>
            <w:r>
              <w:t>Мусанг обыкновенный (Индия)</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Paradoxurus jerdoni (India)</w:t>
            </w:r>
          </w:p>
        </w:tc>
        <w:tc>
          <w:tcPr>
            <w:tcW w:w="1304" w:type="dxa"/>
            <w:tcBorders>
              <w:top w:val="nil"/>
              <w:left w:val="nil"/>
              <w:bottom w:val="nil"/>
              <w:right w:val="nil"/>
            </w:tcBorders>
          </w:tcPr>
          <w:p w:rsidR="008F3876" w:rsidRDefault="00163537">
            <w:pPr>
              <w:pStyle w:val="ConsPlusNormal0"/>
              <w:jc w:val="center"/>
            </w:pPr>
            <w:r>
              <w:t>III</w:t>
            </w:r>
          </w:p>
        </w:tc>
        <w:tc>
          <w:tcPr>
            <w:tcW w:w="3402" w:type="dxa"/>
            <w:tcBorders>
              <w:top w:val="nil"/>
              <w:left w:val="nil"/>
              <w:bottom w:val="nil"/>
              <w:right w:val="nil"/>
            </w:tcBorders>
          </w:tcPr>
          <w:p w:rsidR="008F3876" w:rsidRDefault="00163537">
            <w:pPr>
              <w:pStyle w:val="ConsPlusNormal0"/>
              <w:jc w:val="both"/>
            </w:pPr>
            <w:r>
              <w:t>Мусанг южноиндийский (Индия)</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Prionodon linsang</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Прионодон, или линзанг полосатый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Prionodon pardicolor</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Прионодон пятнистый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Viverra civettina (India)</w:t>
            </w:r>
          </w:p>
        </w:tc>
        <w:tc>
          <w:tcPr>
            <w:tcW w:w="1304" w:type="dxa"/>
            <w:tcBorders>
              <w:top w:val="nil"/>
              <w:left w:val="nil"/>
              <w:bottom w:val="nil"/>
              <w:right w:val="nil"/>
            </w:tcBorders>
          </w:tcPr>
          <w:p w:rsidR="008F3876" w:rsidRDefault="00163537">
            <w:pPr>
              <w:pStyle w:val="ConsPlusNormal0"/>
              <w:jc w:val="center"/>
            </w:pPr>
            <w:r>
              <w:t>III</w:t>
            </w:r>
          </w:p>
        </w:tc>
        <w:tc>
          <w:tcPr>
            <w:tcW w:w="3402" w:type="dxa"/>
            <w:tcBorders>
              <w:top w:val="nil"/>
              <w:left w:val="nil"/>
              <w:bottom w:val="nil"/>
              <w:right w:val="nil"/>
            </w:tcBorders>
          </w:tcPr>
          <w:p w:rsidR="008F3876" w:rsidRDefault="00163537">
            <w:pPr>
              <w:pStyle w:val="ConsPlusNormal0"/>
              <w:jc w:val="both"/>
            </w:pPr>
            <w:r>
              <w:t>Цивета крупнопятнистая (Индия)</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Viverra zibetha (India)</w:t>
            </w:r>
          </w:p>
        </w:tc>
        <w:tc>
          <w:tcPr>
            <w:tcW w:w="1304" w:type="dxa"/>
            <w:tcBorders>
              <w:top w:val="nil"/>
              <w:left w:val="nil"/>
              <w:bottom w:val="nil"/>
              <w:right w:val="nil"/>
            </w:tcBorders>
          </w:tcPr>
          <w:p w:rsidR="008F3876" w:rsidRDefault="00163537">
            <w:pPr>
              <w:pStyle w:val="ConsPlusNormal0"/>
              <w:jc w:val="center"/>
            </w:pPr>
            <w:r>
              <w:t>III</w:t>
            </w:r>
          </w:p>
        </w:tc>
        <w:tc>
          <w:tcPr>
            <w:tcW w:w="3402" w:type="dxa"/>
            <w:tcBorders>
              <w:top w:val="nil"/>
              <w:left w:val="nil"/>
              <w:bottom w:val="nil"/>
              <w:right w:val="nil"/>
            </w:tcBorders>
          </w:tcPr>
          <w:p w:rsidR="008F3876" w:rsidRDefault="00163537">
            <w:pPr>
              <w:pStyle w:val="ConsPlusNormal0"/>
              <w:jc w:val="both"/>
            </w:pPr>
            <w:r>
              <w:t>Цивета азиатская (Индия)</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Viverricula indica (India)</w:t>
            </w:r>
          </w:p>
        </w:tc>
        <w:tc>
          <w:tcPr>
            <w:tcW w:w="1304" w:type="dxa"/>
            <w:tcBorders>
              <w:top w:val="nil"/>
              <w:left w:val="nil"/>
              <w:bottom w:val="nil"/>
              <w:right w:val="nil"/>
            </w:tcBorders>
          </w:tcPr>
          <w:p w:rsidR="008F3876" w:rsidRDefault="00163537">
            <w:pPr>
              <w:pStyle w:val="ConsPlusNormal0"/>
              <w:jc w:val="center"/>
            </w:pPr>
            <w:r>
              <w:t>III</w:t>
            </w:r>
          </w:p>
        </w:tc>
        <w:tc>
          <w:tcPr>
            <w:tcW w:w="3402" w:type="dxa"/>
            <w:tcBorders>
              <w:top w:val="nil"/>
              <w:left w:val="nil"/>
              <w:bottom w:val="nil"/>
              <w:right w:val="nil"/>
            </w:tcBorders>
          </w:tcPr>
          <w:p w:rsidR="008F3876" w:rsidRDefault="00163537">
            <w:pPr>
              <w:pStyle w:val="ConsPlusNormal0"/>
              <w:jc w:val="both"/>
            </w:pPr>
            <w:r>
              <w:t>Цивета малая (Индия)</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outlineLvl w:val="4"/>
            </w:pPr>
            <w:r>
              <w:t>3.</w:t>
            </w:r>
          </w:p>
        </w:tc>
        <w:tc>
          <w:tcPr>
            <w:tcW w:w="3798" w:type="dxa"/>
            <w:tcBorders>
              <w:top w:val="nil"/>
              <w:left w:val="nil"/>
              <w:bottom w:val="nil"/>
              <w:right w:val="nil"/>
            </w:tcBorders>
          </w:tcPr>
          <w:p w:rsidR="008F3876" w:rsidRDefault="00163537">
            <w:pPr>
              <w:pStyle w:val="ConsPlusNormal0"/>
              <w:ind w:left="283"/>
              <w:jc w:val="both"/>
            </w:pPr>
            <w:r>
              <w:t xml:space="preserve">CETACEA </w:t>
            </w:r>
            <w:hyperlink w:anchor="P8322" w:tooltip="&lt;*&gt; Вывоз товаров с таможенной территории Евразийского экономического союза запрещен в соответствии с разделом 1.12 приложения N 1 к Решению Коллегии Евразийской экономической комиссии от 21 апреля 2015 г. N 30.">
              <w:r>
                <w:rPr>
                  <w:color w:val="0000FF"/>
                </w:rPr>
                <w:t>&lt;*&gt;</w:t>
              </w:r>
            </w:hyperlink>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КИТООБРА</w:t>
            </w:r>
            <w:r>
              <w:t xml:space="preserve">ЗНЫЕ </w:t>
            </w:r>
            <w:hyperlink w:anchor="P8322" w:tooltip="&lt;*&gt; Вывоз товаров с таможенной территории Евразийского экономического союза запрещен в соответствии с разделом 1.12 приложения N 1 к Решению Коллегии Евразийской экономической комиссии от 21 апреля 2015 г. N 30.">
              <w:r>
                <w:rPr>
                  <w:color w:val="0000FF"/>
                </w:rPr>
                <w:t>&lt;*&gt;</w:t>
              </w:r>
            </w:hyperlink>
          </w:p>
        </w:tc>
      </w:tr>
      <w:tr w:rsidR="008F3876">
        <w:tblPrEx>
          <w:tblBorders>
            <w:left w:val="none" w:sz="0" w:space="0" w:color="auto"/>
            <w:right w:val="none" w:sz="0" w:space="0" w:color="auto"/>
            <w:insideH w:val="none" w:sz="0" w:space="0" w:color="auto"/>
            <w:insideV w:val="none" w:sz="0" w:space="0" w:color="auto"/>
          </w:tblBorders>
        </w:tblPrEx>
        <w:tc>
          <w:tcPr>
            <w:tcW w:w="9071" w:type="dxa"/>
            <w:gridSpan w:val="4"/>
            <w:tcBorders>
              <w:top w:val="nil"/>
              <w:left w:val="nil"/>
              <w:bottom w:val="nil"/>
              <w:right w:val="nil"/>
            </w:tcBorders>
          </w:tcPr>
          <w:p w:rsidR="008F3876" w:rsidRDefault="00163537">
            <w:pPr>
              <w:pStyle w:val="ConsPlusNormal0"/>
              <w:jc w:val="both"/>
            </w:pPr>
            <w:r>
              <w:t>(</w:t>
            </w:r>
            <w:r>
              <w:t>в ред. решения Коллегии Евразийской экономической комиссии от 20.06.2023 N 83)</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Dolphins, porpoises, whales:</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Дельфины, морские свиньи, киты:</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CETACEA spp. (Except the species included in Appendix I. A zero annual export quota has been established for live specimens from the Black Sea population of Tursiops truncatus removed from the wild and traded for primarily commercial purposes)</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КИТООБРАЗ</w:t>
            </w:r>
            <w:r>
              <w:t>НЫЕ (все виды, за исключением видов, включенных в приложение I к СИТЕС. В отношени иживых образцов популяции афалины Tursiops truncatus из Черного моря, изъятых из дикой природы и перемещаемых в основном в коммерческих целях, установлена нулевая годовая кв</w:t>
            </w:r>
            <w:r>
              <w:t>ота на экспорт)</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pPr>
            <w:r>
              <w:t>1)</w:t>
            </w:r>
          </w:p>
        </w:tc>
        <w:tc>
          <w:tcPr>
            <w:tcW w:w="3798" w:type="dxa"/>
            <w:tcBorders>
              <w:top w:val="nil"/>
              <w:left w:val="nil"/>
              <w:bottom w:val="nil"/>
              <w:right w:val="nil"/>
            </w:tcBorders>
          </w:tcPr>
          <w:p w:rsidR="008F3876" w:rsidRDefault="00163537">
            <w:pPr>
              <w:pStyle w:val="ConsPlusNormal0"/>
              <w:ind w:left="283"/>
              <w:jc w:val="both"/>
            </w:pPr>
            <w:r>
              <w:t>Balaenidae</w:t>
            </w:r>
          </w:p>
          <w:p w:rsidR="008F3876" w:rsidRDefault="00163537">
            <w:pPr>
              <w:pStyle w:val="ConsPlusNormal0"/>
              <w:ind w:left="283"/>
              <w:jc w:val="both"/>
            </w:pPr>
            <w:r>
              <w:t>Bowhead whale, right whales:</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Гладкие киты</w:t>
            </w:r>
          </w:p>
          <w:p w:rsidR="008F3876" w:rsidRDefault="00163537">
            <w:pPr>
              <w:pStyle w:val="ConsPlusNormal0"/>
              <w:jc w:val="both"/>
            </w:pPr>
            <w:r>
              <w:t>Гренландские киты, южные киты:</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Balaena mysticetus</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Кит гренландский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Eubalaena spp.</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Киты южные (все виды)</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pPr>
            <w:r>
              <w:t>2)</w:t>
            </w:r>
          </w:p>
        </w:tc>
        <w:tc>
          <w:tcPr>
            <w:tcW w:w="3798" w:type="dxa"/>
            <w:tcBorders>
              <w:top w:val="nil"/>
              <w:left w:val="nil"/>
              <w:bottom w:val="nil"/>
              <w:right w:val="nil"/>
            </w:tcBorders>
          </w:tcPr>
          <w:p w:rsidR="008F3876" w:rsidRDefault="00163537">
            <w:pPr>
              <w:pStyle w:val="ConsPlusNormal0"/>
              <w:ind w:left="283"/>
              <w:jc w:val="both"/>
            </w:pPr>
            <w:r>
              <w:t>Balaenopteridae</w:t>
            </w:r>
          </w:p>
          <w:p w:rsidR="008F3876" w:rsidRDefault="00163537">
            <w:pPr>
              <w:pStyle w:val="ConsPlusNormal0"/>
              <w:ind w:left="283"/>
              <w:jc w:val="both"/>
            </w:pPr>
            <w:r>
              <w:t>Fin whales, humpback whales, rorquals:</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Полосатиковые</w:t>
            </w:r>
          </w:p>
          <w:p w:rsidR="008F3876" w:rsidRDefault="00163537">
            <w:pPr>
              <w:pStyle w:val="ConsPlusNormal0"/>
              <w:jc w:val="both"/>
            </w:pPr>
            <w:r>
              <w:t>Финвалы, горбатые киты, киты-полосатики:</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Balaenoptera acutorostrata (Except the population of West Greenland, which is included in Appendix II)</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Северный малый полосатик (за исключением популяции Западной Гренландии, которая включена в при</w:t>
            </w:r>
            <w:r>
              <w:t>ложение II к СИТЕС)</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Balaenoptera bonaerensis</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Южный малый полосатик</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Balaenoptera borealis</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Сейвал</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Balaenoptera edeni</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Полосатик Брайда</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Balaenoptera musculus</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Голубой кит</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Balaenoptera omurai</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Полосатик омураи</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Balaenoptera physalus</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Финвал</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Megaptera novaeangliae</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Горбатый кит</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pPr>
            <w:r>
              <w:t>3)</w:t>
            </w:r>
          </w:p>
        </w:tc>
        <w:tc>
          <w:tcPr>
            <w:tcW w:w="3798" w:type="dxa"/>
            <w:tcBorders>
              <w:top w:val="nil"/>
              <w:left w:val="nil"/>
              <w:bottom w:val="nil"/>
              <w:right w:val="nil"/>
            </w:tcBorders>
          </w:tcPr>
          <w:p w:rsidR="008F3876" w:rsidRDefault="00163537">
            <w:pPr>
              <w:pStyle w:val="ConsPlusNormal0"/>
              <w:ind w:left="283"/>
              <w:jc w:val="both"/>
            </w:pPr>
            <w:r>
              <w:t>Delphinidac</w:t>
            </w:r>
          </w:p>
          <w:p w:rsidR="008F3876" w:rsidRDefault="00163537">
            <w:pPr>
              <w:pStyle w:val="ConsPlusNormal0"/>
              <w:ind w:left="283"/>
              <w:jc w:val="both"/>
            </w:pPr>
            <w:r>
              <w:t>Dolphins:</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Дельфиновые</w:t>
            </w:r>
          </w:p>
          <w:p w:rsidR="008F3876" w:rsidRDefault="00163537">
            <w:pPr>
              <w:pStyle w:val="ConsPlusNormal0"/>
              <w:jc w:val="both"/>
            </w:pPr>
            <w:r>
              <w:t>Дельфины:</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Orcaella brevirostris</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Иравадийский дельфин</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Orcaella heinsohni</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Австралийский бесклювый дельфин</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Sotalia spp.</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Длинноклювые дельфины (все виды)</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Sousa spp.</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Горбатые дельфины (все виды)</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pPr>
            <w:r>
              <w:t>4)</w:t>
            </w:r>
          </w:p>
        </w:tc>
        <w:tc>
          <w:tcPr>
            <w:tcW w:w="3798" w:type="dxa"/>
            <w:tcBorders>
              <w:top w:val="nil"/>
              <w:left w:val="nil"/>
              <w:bottom w:val="nil"/>
              <w:right w:val="nil"/>
            </w:tcBorders>
          </w:tcPr>
          <w:p w:rsidR="008F3876" w:rsidRDefault="00163537">
            <w:pPr>
              <w:pStyle w:val="ConsPlusNormal0"/>
              <w:ind w:left="283"/>
              <w:jc w:val="both"/>
            </w:pPr>
            <w:r>
              <w:t>Eschrichtiidae</w:t>
            </w:r>
          </w:p>
          <w:p w:rsidR="008F3876" w:rsidRDefault="00163537">
            <w:pPr>
              <w:pStyle w:val="ConsPlusNormal0"/>
              <w:ind w:left="283"/>
              <w:jc w:val="both"/>
            </w:pPr>
            <w:r>
              <w:t>Grey whale:</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Серые киты</w:t>
            </w:r>
          </w:p>
          <w:p w:rsidR="008F3876" w:rsidRDefault="00163537">
            <w:pPr>
              <w:pStyle w:val="ConsPlusNormal0"/>
              <w:jc w:val="both"/>
            </w:pPr>
            <w:r>
              <w:t>Серый кит:</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Eschrichtius robustus</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Серый кит</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pPr>
            <w:r>
              <w:t>5)</w:t>
            </w:r>
          </w:p>
        </w:tc>
        <w:tc>
          <w:tcPr>
            <w:tcW w:w="3798" w:type="dxa"/>
            <w:tcBorders>
              <w:top w:val="nil"/>
              <w:left w:val="nil"/>
              <w:bottom w:val="nil"/>
              <w:right w:val="nil"/>
            </w:tcBorders>
          </w:tcPr>
          <w:p w:rsidR="008F3876" w:rsidRDefault="00163537">
            <w:pPr>
              <w:pStyle w:val="ConsPlusNormal0"/>
              <w:ind w:left="283"/>
              <w:jc w:val="both"/>
            </w:pPr>
            <w:r>
              <w:t>Iniidae</w:t>
            </w:r>
          </w:p>
          <w:p w:rsidR="008F3876" w:rsidRDefault="00163537">
            <w:pPr>
              <w:pStyle w:val="ConsPlusNormal0"/>
              <w:ind w:left="283"/>
              <w:jc w:val="both"/>
            </w:pPr>
            <w:r>
              <w:t>River dolphins:</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Речные дельфины</w:t>
            </w:r>
          </w:p>
          <w:p w:rsidR="008F3876" w:rsidRDefault="00163537">
            <w:pPr>
              <w:pStyle w:val="ConsPlusNormal0"/>
              <w:jc w:val="both"/>
            </w:pPr>
            <w:r>
              <w:t>Речные дельфины:</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Lipotes vexillifer</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Дельфин озерный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pPr>
            <w:r>
              <w:t>6)</w:t>
            </w:r>
          </w:p>
        </w:tc>
        <w:tc>
          <w:tcPr>
            <w:tcW w:w="3798" w:type="dxa"/>
            <w:tcBorders>
              <w:top w:val="nil"/>
              <w:left w:val="nil"/>
              <w:bottom w:val="nil"/>
              <w:right w:val="nil"/>
            </w:tcBorders>
          </w:tcPr>
          <w:p w:rsidR="008F3876" w:rsidRDefault="00163537">
            <w:pPr>
              <w:pStyle w:val="ConsPlusNormal0"/>
              <w:ind w:left="283"/>
              <w:jc w:val="both"/>
            </w:pPr>
            <w:r>
              <w:t>Neobalaenidae</w:t>
            </w:r>
          </w:p>
          <w:p w:rsidR="008F3876" w:rsidRDefault="00163537">
            <w:pPr>
              <w:pStyle w:val="ConsPlusNormal0"/>
              <w:ind w:left="283"/>
              <w:jc w:val="both"/>
            </w:pPr>
            <w:r>
              <w:t>Pygmy right whale:</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Гладкие киты</w:t>
            </w:r>
          </w:p>
          <w:p w:rsidR="008F3876" w:rsidRDefault="00163537">
            <w:pPr>
              <w:pStyle w:val="ConsPlusNormal0"/>
              <w:jc w:val="both"/>
            </w:pPr>
            <w:r>
              <w:t>Карликовый гладкий кит:</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Caperea marginata</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Кит короткоголовый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pPr>
            <w:r>
              <w:t>7)</w:t>
            </w:r>
          </w:p>
        </w:tc>
        <w:tc>
          <w:tcPr>
            <w:tcW w:w="3798" w:type="dxa"/>
            <w:tcBorders>
              <w:top w:val="nil"/>
              <w:left w:val="nil"/>
              <w:bottom w:val="nil"/>
              <w:right w:val="nil"/>
            </w:tcBorders>
          </w:tcPr>
          <w:p w:rsidR="008F3876" w:rsidRDefault="00163537">
            <w:pPr>
              <w:pStyle w:val="ConsPlusNormal0"/>
              <w:ind w:left="283"/>
              <w:jc w:val="both"/>
            </w:pPr>
            <w:r>
              <w:t>Phocoenidae</w:t>
            </w:r>
          </w:p>
          <w:p w:rsidR="008F3876" w:rsidRDefault="00163537">
            <w:pPr>
              <w:pStyle w:val="ConsPlusNormal0"/>
              <w:ind w:left="283"/>
              <w:jc w:val="both"/>
            </w:pPr>
            <w:r>
              <w:t>Porpoises:</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Морские свиньи</w:t>
            </w:r>
          </w:p>
          <w:p w:rsidR="008F3876" w:rsidRDefault="00163537">
            <w:pPr>
              <w:pStyle w:val="ConsPlusNormal0"/>
              <w:jc w:val="both"/>
            </w:pPr>
            <w:r>
              <w:t>Морские свиньи:</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Neophocaena asiaeorientalis</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Морская свинья восточноазиатская</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Neophocaena phocaenoides</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Морская свинья бесперая</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Phocoena sinus</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Морская свинья калифорнийская</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pPr>
            <w:r>
              <w:t>8)</w:t>
            </w:r>
          </w:p>
        </w:tc>
        <w:tc>
          <w:tcPr>
            <w:tcW w:w="3798" w:type="dxa"/>
            <w:tcBorders>
              <w:top w:val="nil"/>
              <w:left w:val="nil"/>
              <w:bottom w:val="nil"/>
              <w:right w:val="nil"/>
            </w:tcBorders>
          </w:tcPr>
          <w:p w:rsidR="008F3876" w:rsidRDefault="00163537">
            <w:pPr>
              <w:pStyle w:val="ConsPlusNormal0"/>
              <w:ind w:left="283"/>
              <w:jc w:val="both"/>
            </w:pPr>
            <w:r>
              <w:t>Physeteridae</w:t>
            </w:r>
          </w:p>
          <w:p w:rsidR="008F3876" w:rsidRDefault="00163537">
            <w:pPr>
              <w:pStyle w:val="ConsPlusNormal0"/>
              <w:ind w:left="283"/>
              <w:jc w:val="both"/>
            </w:pPr>
            <w:r>
              <w:t>Sperm whales:</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Кашалотовые</w:t>
            </w:r>
          </w:p>
          <w:p w:rsidR="008F3876" w:rsidRDefault="00163537">
            <w:pPr>
              <w:pStyle w:val="ConsPlusNormal0"/>
              <w:jc w:val="both"/>
            </w:pPr>
            <w:r>
              <w:t>Кашалоты:</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Physeter macrocephalus</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Кашалот</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pPr>
            <w:r>
              <w:t>9)</w:t>
            </w:r>
          </w:p>
        </w:tc>
        <w:tc>
          <w:tcPr>
            <w:tcW w:w="3798" w:type="dxa"/>
            <w:tcBorders>
              <w:top w:val="nil"/>
              <w:left w:val="nil"/>
              <w:bottom w:val="nil"/>
              <w:right w:val="nil"/>
            </w:tcBorders>
          </w:tcPr>
          <w:p w:rsidR="008F3876" w:rsidRDefault="00163537">
            <w:pPr>
              <w:pStyle w:val="ConsPlusNormal0"/>
              <w:ind w:left="283"/>
              <w:jc w:val="both"/>
            </w:pPr>
            <w:r>
              <w:t>Platanistidae</w:t>
            </w:r>
          </w:p>
          <w:p w:rsidR="008F3876" w:rsidRDefault="00163537">
            <w:pPr>
              <w:pStyle w:val="ConsPlusNormal0"/>
              <w:ind w:left="283"/>
              <w:jc w:val="both"/>
            </w:pPr>
            <w:r>
              <w:t>River dolphins:</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Пресноводные дельфины Речные дельфины:</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Platanista spp.</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Дельфин гангский (все виды)</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pPr>
            <w:r>
              <w:t>10)</w:t>
            </w:r>
          </w:p>
        </w:tc>
        <w:tc>
          <w:tcPr>
            <w:tcW w:w="3798" w:type="dxa"/>
            <w:tcBorders>
              <w:top w:val="nil"/>
              <w:left w:val="nil"/>
              <w:bottom w:val="nil"/>
              <w:right w:val="nil"/>
            </w:tcBorders>
          </w:tcPr>
          <w:p w:rsidR="008F3876" w:rsidRDefault="00163537">
            <w:pPr>
              <w:pStyle w:val="ConsPlusNormal0"/>
              <w:ind w:left="283"/>
              <w:jc w:val="both"/>
            </w:pPr>
            <w:r>
              <w:t>Ziphiidae</w:t>
            </w:r>
          </w:p>
          <w:p w:rsidR="008F3876" w:rsidRDefault="00163537">
            <w:pPr>
              <w:pStyle w:val="ConsPlusNormal0"/>
              <w:ind w:left="283"/>
              <w:jc w:val="both"/>
            </w:pPr>
            <w:r>
              <w:t>Beaked whales, bottle-nosed whales:</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Клюворыловые</w:t>
            </w:r>
          </w:p>
          <w:p w:rsidR="008F3876" w:rsidRDefault="00163537">
            <w:pPr>
              <w:pStyle w:val="ConsPlusNormal0"/>
              <w:jc w:val="both"/>
            </w:pPr>
            <w:r>
              <w:t>Ремнезубы, бутылконосы:</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Berardius spp.</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Плавуны (все виды)</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Hyperoodon spp.</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Бутылконосы (все виды)</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outlineLvl w:val="4"/>
            </w:pPr>
            <w:r>
              <w:t>4.</w:t>
            </w:r>
          </w:p>
        </w:tc>
        <w:tc>
          <w:tcPr>
            <w:tcW w:w="3798" w:type="dxa"/>
            <w:tcBorders>
              <w:top w:val="nil"/>
              <w:left w:val="nil"/>
              <w:bottom w:val="nil"/>
              <w:right w:val="nil"/>
            </w:tcBorders>
          </w:tcPr>
          <w:p w:rsidR="008F3876" w:rsidRDefault="00163537">
            <w:pPr>
              <w:pStyle w:val="ConsPlusNormal0"/>
              <w:ind w:left="283"/>
              <w:jc w:val="both"/>
            </w:pPr>
            <w:r>
              <w:t>CHIROPTERA</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РУКОКРЫЛЫЕ</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pPr>
            <w:r>
              <w:t>1)</w:t>
            </w:r>
          </w:p>
        </w:tc>
        <w:tc>
          <w:tcPr>
            <w:tcW w:w="3798" w:type="dxa"/>
            <w:tcBorders>
              <w:top w:val="nil"/>
              <w:left w:val="nil"/>
              <w:bottom w:val="nil"/>
              <w:right w:val="nil"/>
            </w:tcBorders>
          </w:tcPr>
          <w:p w:rsidR="008F3876" w:rsidRDefault="00163537">
            <w:pPr>
              <w:pStyle w:val="ConsPlusNormal0"/>
              <w:ind w:left="283"/>
              <w:jc w:val="both"/>
            </w:pPr>
            <w:r>
              <w:t>Phyllostomidae</w:t>
            </w:r>
          </w:p>
          <w:p w:rsidR="008F3876" w:rsidRDefault="00163537">
            <w:pPr>
              <w:pStyle w:val="ConsPlusNormal0"/>
              <w:ind w:left="283"/>
              <w:jc w:val="both"/>
            </w:pPr>
            <w:r>
              <w:t>Broad-nosed bats:</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Листоносовые</w:t>
            </w:r>
          </w:p>
          <w:p w:rsidR="008F3876" w:rsidRDefault="00163537">
            <w:pPr>
              <w:pStyle w:val="ConsPlusNormal0"/>
              <w:jc w:val="both"/>
            </w:pPr>
            <w:r>
              <w:t>Широконосы:</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Platyrrhinus lineatus (Uruguay)</w:t>
            </w:r>
          </w:p>
        </w:tc>
        <w:tc>
          <w:tcPr>
            <w:tcW w:w="1304" w:type="dxa"/>
            <w:tcBorders>
              <w:top w:val="nil"/>
              <w:left w:val="nil"/>
              <w:bottom w:val="nil"/>
              <w:right w:val="nil"/>
            </w:tcBorders>
          </w:tcPr>
          <w:p w:rsidR="008F3876" w:rsidRDefault="00163537">
            <w:pPr>
              <w:pStyle w:val="ConsPlusNormal0"/>
              <w:jc w:val="center"/>
            </w:pPr>
            <w:r>
              <w:t>III</w:t>
            </w:r>
          </w:p>
        </w:tc>
        <w:tc>
          <w:tcPr>
            <w:tcW w:w="3402" w:type="dxa"/>
            <w:tcBorders>
              <w:top w:val="nil"/>
              <w:left w:val="nil"/>
              <w:bottom w:val="nil"/>
              <w:right w:val="nil"/>
            </w:tcBorders>
          </w:tcPr>
          <w:p w:rsidR="008F3876" w:rsidRDefault="00163537">
            <w:pPr>
              <w:pStyle w:val="ConsPlusNormal0"/>
              <w:jc w:val="both"/>
            </w:pPr>
            <w:r>
              <w:t>Широконос линейчатый (Уругвай)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pPr>
            <w:r>
              <w:t>2)</w:t>
            </w:r>
          </w:p>
        </w:tc>
        <w:tc>
          <w:tcPr>
            <w:tcW w:w="3798" w:type="dxa"/>
            <w:tcBorders>
              <w:top w:val="nil"/>
              <w:left w:val="nil"/>
              <w:bottom w:val="nil"/>
              <w:right w:val="nil"/>
            </w:tcBorders>
          </w:tcPr>
          <w:p w:rsidR="008F3876" w:rsidRDefault="00163537">
            <w:pPr>
              <w:pStyle w:val="ConsPlusNormal0"/>
              <w:ind w:left="283"/>
              <w:jc w:val="both"/>
            </w:pPr>
            <w:r>
              <w:t>Pteropodidae</w:t>
            </w:r>
          </w:p>
          <w:p w:rsidR="008F3876" w:rsidRDefault="00163537">
            <w:pPr>
              <w:pStyle w:val="ConsPlusNormal0"/>
              <w:ind w:left="283"/>
              <w:jc w:val="both"/>
            </w:pPr>
            <w:r>
              <w:t>Fruit bats, fiying foxes:</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Крылановые</w:t>
            </w:r>
          </w:p>
          <w:p w:rsidR="008F3876" w:rsidRDefault="00163537">
            <w:pPr>
              <w:pStyle w:val="ConsPlusNormal0"/>
              <w:jc w:val="both"/>
            </w:pPr>
            <w:r>
              <w:t>Крыланы, летучие лисицы:</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Acerodon spp. (Except the species included in Appendix I)</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Ацеродоны (все виды, за исключением видов, включенных в приложение I к СИТЕС)</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Acerodon jubatus</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Ацеродон гривастый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Pteropus spp. (Except the species included in Appendix I and Pleropus brunneus)</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Летучие лисицы (все виды, за исключением видов, включенных в приложение I к СИТЕС, и Pteropus brunneus)</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Pteropus insularis</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Летучая лисица трукская</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Pteropus loochoensis</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Летучая лисица японская</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Pteropus mariannus</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Летучая лисица марианская</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Pteropus molossinus</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Летучая лисица понапенская</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Pteropus pelewensis</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Летучая лисица пелевенсис</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Pteropus pilosus</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Летучая лисица палаанская</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Pteropus samoensis</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Летучая лисица самоанская</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Pteropus tonganus</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Летучая лисица тонганская</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Pteropus ualanus</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Летучая лисица косрийская</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Pteropus yapensis</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Летучая лисица япская</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outlineLvl w:val="4"/>
            </w:pPr>
            <w:r>
              <w:t>5.</w:t>
            </w:r>
          </w:p>
        </w:tc>
        <w:tc>
          <w:tcPr>
            <w:tcW w:w="3798" w:type="dxa"/>
            <w:tcBorders>
              <w:top w:val="nil"/>
              <w:left w:val="nil"/>
              <w:bottom w:val="nil"/>
              <w:right w:val="nil"/>
            </w:tcBorders>
          </w:tcPr>
          <w:p w:rsidR="008F3876" w:rsidRDefault="00163537">
            <w:pPr>
              <w:pStyle w:val="ConsPlusNormal0"/>
              <w:ind w:left="283"/>
              <w:jc w:val="both"/>
            </w:pPr>
            <w:r>
              <w:t>CINGULATA</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БРОНЕНОСЦЫ</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pPr>
            <w:r>
              <w:t>1)</w:t>
            </w:r>
          </w:p>
        </w:tc>
        <w:tc>
          <w:tcPr>
            <w:tcW w:w="3798" w:type="dxa"/>
            <w:tcBorders>
              <w:top w:val="nil"/>
              <w:left w:val="nil"/>
              <w:bottom w:val="nil"/>
              <w:right w:val="nil"/>
            </w:tcBorders>
          </w:tcPr>
          <w:p w:rsidR="008F3876" w:rsidRDefault="00163537">
            <w:pPr>
              <w:pStyle w:val="ConsPlusNormal0"/>
              <w:ind w:left="283"/>
              <w:jc w:val="both"/>
            </w:pPr>
            <w:r>
              <w:t>Dasypodidae</w:t>
            </w:r>
          </w:p>
          <w:p w:rsidR="008F3876" w:rsidRDefault="00163537">
            <w:pPr>
              <w:pStyle w:val="ConsPlusNormal0"/>
              <w:ind w:left="283"/>
              <w:jc w:val="both"/>
            </w:pPr>
            <w:r>
              <w:t>Armadillos:</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Броненосцевые</w:t>
            </w:r>
          </w:p>
          <w:p w:rsidR="008F3876" w:rsidRDefault="00163537">
            <w:pPr>
              <w:pStyle w:val="ConsPlusNormal0"/>
              <w:jc w:val="both"/>
            </w:pPr>
            <w:r>
              <w:t>Армадиллы:</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Cabassous tatouay (Uruguay)</w:t>
            </w:r>
          </w:p>
        </w:tc>
        <w:tc>
          <w:tcPr>
            <w:tcW w:w="1304" w:type="dxa"/>
            <w:tcBorders>
              <w:top w:val="nil"/>
              <w:left w:val="nil"/>
              <w:bottom w:val="nil"/>
              <w:right w:val="nil"/>
            </w:tcBorders>
          </w:tcPr>
          <w:p w:rsidR="008F3876" w:rsidRDefault="00163537">
            <w:pPr>
              <w:pStyle w:val="ConsPlusNormal0"/>
              <w:jc w:val="center"/>
            </w:pPr>
            <w:r>
              <w:t>III</w:t>
            </w:r>
          </w:p>
        </w:tc>
        <w:tc>
          <w:tcPr>
            <w:tcW w:w="3402" w:type="dxa"/>
            <w:tcBorders>
              <w:top w:val="nil"/>
              <w:left w:val="nil"/>
              <w:bottom w:val="nil"/>
              <w:right w:val="nil"/>
            </w:tcBorders>
          </w:tcPr>
          <w:p w:rsidR="008F3876" w:rsidRDefault="00163537">
            <w:pPr>
              <w:pStyle w:val="ConsPlusNormal0"/>
              <w:jc w:val="both"/>
            </w:pPr>
            <w:r>
              <w:t>Броненосец уругвайский (Уругвай)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Chaetophractus nationi (A zero annual export quota has been established. All specimens shall be deemed to be specimens of species included in Appendix I and the trade in them shall be regulated accordingly)</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Броненосец чилийский (установлена нулевая годо</w:t>
            </w:r>
            <w:r>
              <w:t>вая квота на экспорт. Все образцы считаются образцами видов, указанных в приложении I к СИТЕС, и торговля ими регулируется соответствующим образом)</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Priodontes maximus</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Броненосец гигантский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outlineLvl w:val="4"/>
            </w:pPr>
            <w:r>
              <w:t>6.</w:t>
            </w:r>
          </w:p>
        </w:tc>
        <w:tc>
          <w:tcPr>
            <w:tcW w:w="3798" w:type="dxa"/>
            <w:tcBorders>
              <w:top w:val="nil"/>
              <w:left w:val="nil"/>
              <w:bottom w:val="nil"/>
              <w:right w:val="nil"/>
            </w:tcBorders>
          </w:tcPr>
          <w:p w:rsidR="008F3876" w:rsidRDefault="00163537">
            <w:pPr>
              <w:pStyle w:val="ConsPlusNormal0"/>
              <w:ind w:left="283"/>
              <w:jc w:val="both"/>
            </w:pPr>
            <w:r>
              <w:t>DASYUROMORPHIA</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ХИЩНЫЕ СУМЧАТЫЕ</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pPr>
            <w:r>
              <w:t>1)</w:t>
            </w:r>
          </w:p>
        </w:tc>
        <w:tc>
          <w:tcPr>
            <w:tcW w:w="3798" w:type="dxa"/>
            <w:tcBorders>
              <w:top w:val="nil"/>
              <w:left w:val="nil"/>
              <w:bottom w:val="nil"/>
              <w:right w:val="nil"/>
            </w:tcBorders>
          </w:tcPr>
          <w:p w:rsidR="008F3876" w:rsidRDefault="00163537">
            <w:pPr>
              <w:pStyle w:val="ConsPlusNormal0"/>
              <w:ind w:left="283"/>
              <w:jc w:val="both"/>
            </w:pPr>
            <w:r>
              <w:t>Dasyuridae</w:t>
            </w:r>
          </w:p>
          <w:p w:rsidR="008F3876" w:rsidRDefault="00163537">
            <w:pPr>
              <w:pStyle w:val="ConsPlusNormal0"/>
              <w:ind w:left="283"/>
              <w:jc w:val="both"/>
            </w:pPr>
            <w:r>
              <w:t>Dunnarts:</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Хищные сумчатые</w:t>
            </w:r>
          </w:p>
          <w:p w:rsidR="008F3876" w:rsidRDefault="00163537">
            <w:pPr>
              <w:pStyle w:val="ConsPlusNormal0"/>
              <w:jc w:val="both"/>
            </w:pPr>
            <w:r>
              <w:t>Узколапые сумчатые мыши:</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Sminthopsis longicaudata</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Сумчатая мышь длиннохвостая</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Sminthopsis psammophila</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Сумчатая мышь песчаная</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outlineLvl w:val="4"/>
            </w:pPr>
            <w:r>
              <w:t>7.</w:t>
            </w:r>
          </w:p>
        </w:tc>
        <w:tc>
          <w:tcPr>
            <w:tcW w:w="3798" w:type="dxa"/>
            <w:tcBorders>
              <w:top w:val="nil"/>
              <w:left w:val="nil"/>
              <w:bottom w:val="nil"/>
              <w:right w:val="nil"/>
            </w:tcBorders>
          </w:tcPr>
          <w:p w:rsidR="008F3876" w:rsidRDefault="00163537">
            <w:pPr>
              <w:pStyle w:val="ConsPlusNormal0"/>
              <w:ind w:left="283"/>
              <w:jc w:val="both"/>
            </w:pPr>
            <w:r>
              <w:t>DIPROTODONTIA</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ДВУРЕЗЦОВЫЕ</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pPr>
            <w:r>
              <w:t>1)</w:t>
            </w:r>
          </w:p>
        </w:tc>
        <w:tc>
          <w:tcPr>
            <w:tcW w:w="3798" w:type="dxa"/>
            <w:tcBorders>
              <w:top w:val="nil"/>
              <w:left w:val="nil"/>
              <w:bottom w:val="nil"/>
              <w:right w:val="nil"/>
            </w:tcBorders>
          </w:tcPr>
          <w:p w:rsidR="008F3876" w:rsidRDefault="00163537">
            <w:pPr>
              <w:pStyle w:val="ConsPlusNormal0"/>
              <w:ind w:left="283"/>
              <w:jc w:val="both"/>
            </w:pPr>
            <w:r>
              <w:t>Macropodidae</w:t>
            </w:r>
          </w:p>
          <w:p w:rsidR="008F3876" w:rsidRDefault="00163537">
            <w:pPr>
              <w:pStyle w:val="ConsPlusNormal0"/>
              <w:ind w:left="283"/>
              <w:jc w:val="both"/>
            </w:pPr>
            <w:r>
              <w:t>Kangaroos, wallabies:</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Кенгуровые</w:t>
            </w:r>
          </w:p>
          <w:p w:rsidR="008F3876" w:rsidRDefault="00163537">
            <w:pPr>
              <w:pStyle w:val="ConsPlusNormal0"/>
              <w:jc w:val="both"/>
            </w:pPr>
            <w:r>
              <w:t>Кенгуру, валлаби:</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Dendrolagus inustus</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Кенгуру древесный инустус</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Dendrolagus ursinus</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Кенгуру древесный медвежий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Lagorchestes hirsutus</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Кенгуру пучкохвостый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Lagostrophus fasciatus</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Кенгуру полосатый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Onychogalea fraenata</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Кенгуру короткокоготный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pPr>
            <w:r>
              <w:t>2)</w:t>
            </w:r>
          </w:p>
        </w:tc>
        <w:tc>
          <w:tcPr>
            <w:tcW w:w="3798" w:type="dxa"/>
            <w:tcBorders>
              <w:top w:val="nil"/>
              <w:left w:val="nil"/>
              <w:bottom w:val="nil"/>
              <w:right w:val="nil"/>
            </w:tcBorders>
          </w:tcPr>
          <w:p w:rsidR="008F3876" w:rsidRDefault="00163537">
            <w:pPr>
              <w:pStyle w:val="ConsPlusNormal0"/>
              <w:ind w:left="283"/>
              <w:jc w:val="both"/>
            </w:pPr>
            <w:r>
              <w:t>Phalangeridae</w:t>
            </w:r>
          </w:p>
          <w:p w:rsidR="008F3876" w:rsidRDefault="00163537">
            <w:pPr>
              <w:pStyle w:val="ConsPlusNormal0"/>
              <w:ind w:left="283"/>
              <w:jc w:val="both"/>
            </w:pPr>
            <w:r>
              <w:t>Cuscuses:</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Кускусовые или поссумы</w:t>
            </w:r>
          </w:p>
          <w:p w:rsidR="008F3876" w:rsidRDefault="00163537">
            <w:pPr>
              <w:pStyle w:val="ConsPlusNormal0"/>
              <w:jc w:val="both"/>
            </w:pPr>
            <w:r>
              <w:t>Кускусы:</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Phalanger intercastellanus</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Кускус южный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Phalanger mimicus</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Кускус мимический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Phalanger orientalis</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Кускус пушистый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Spilocuscus kraemeri</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Кускус крамери</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Spilocuscus maculatus</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Кускус пятнистый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Spilocuscus papuensis</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Кускус (прыщистый)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pPr>
            <w:r>
              <w:t>3)</w:t>
            </w:r>
          </w:p>
        </w:tc>
        <w:tc>
          <w:tcPr>
            <w:tcW w:w="3798" w:type="dxa"/>
            <w:tcBorders>
              <w:top w:val="nil"/>
              <w:left w:val="nil"/>
              <w:bottom w:val="nil"/>
              <w:right w:val="nil"/>
            </w:tcBorders>
          </w:tcPr>
          <w:p w:rsidR="008F3876" w:rsidRDefault="00163537">
            <w:pPr>
              <w:pStyle w:val="ConsPlusNormal0"/>
              <w:ind w:left="283"/>
              <w:jc w:val="both"/>
            </w:pPr>
            <w:r>
              <w:t>Potoroidae</w:t>
            </w:r>
          </w:p>
          <w:p w:rsidR="008F3876" w:rsidRDefault="00163537">
            <w:pPr>
              <w:pStyle w:val="ConsPlusNormal0"/>
              <w:ind w:left="283"/>
              <w:jc w:val="both"/>
            </w:pPr>
            <w:r>
              <w:t>Rat-kangaroos:</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Потору</w:t>
            </w:r>
          </w:p>
          <w:p w:rsidR="008F3876" w:rsidRDefault="00163537">
            <w:pPr>
              <w:pStyle w:val="ConsPlusNormal0"/>
              <w:jc w:val="both"/>
            </w:pPr>
            <w:r>
              <w:t>Кенгуровые крысы:</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Bettongia spp.</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Короткомордые кенгуру (все виды)</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pPr>
            <w:r>
              <w:t>4)</w:t>
            </w:r>
          </w:p>
        </w:tc>
        <w:tc>
          <w:tcPr>
            <w:tcW w:w="3798" w:type="dxa"/>
            <w:tcBorders>
              <w:top w:val="nil"/>
              <w:left w:val="nil"/>
              <w:bottom w:val="nil"/>
              <w:right w:val="nil"/>
            </w:tcBorders>
          </w:tcPr>
          <w:p w:rsidR="008F3876" w:rsidRDefault="00163537">
            <w:pPr>
              <w:pStyle w:val="ConsPlusNormal0"/>
              <w:ind w:left="283"/>
              <w:jc w:val="both"/>
            </w:pPr>
            <w:r>
              <w:t>Vombatidae</w:t>
            </w:r>
          </w:p>
          <w:p w:rsidR="008F3876" w:rsidRDefault="00163537">
            <w:pPr>
              <w:pStyle w:val="ConsPlusNormal0"/>
              <w:ind w:left="283"/>
              <w:jc w:val="both"/>
            </w:pPr>
            <w:r>
              <w:t>Wombats:</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Вомбатовые</w:t>
            </w:r>
          </w:p>
          <w:p w:rsidR="008F3876" w:rsidRDefault="00163537">
            <w:pPr>
              <w:pStyle w:val="ConsPlusNormal0"/>
              <w:jc w:val="both"/>
            </w:pPr>
            <w:r>
              <w:t>Вомбаты:</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Lasiorhinus krefftii</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Вомбат Крефта</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outlineLvl w:val="4"/>
            </w:pPr>
            <w:r>
              <w:t>8.</w:t>
            </w:r>
          </w:p>
        </w:tc>
        <w:tc>
          <w:tcPr>
            <w:tcW w:w="3798" w:type="dxa"/>
            <w:tcBorders>
              <w:top w:val="nil"/>
              <w:left w:val="nil"/>
              <w:bottom w:val="nil"/>
              <w:right w:val="nil"/>
            </w:tcBorders>
          </w:tcPr>
          <w:p w:rsidR="008F3876" w:rsidRDefault="00163537">
            <w:pPr>
              <w:pStyle w:val="ConsPlusNormal0"/>
              <w:ind w:left="283"/>
              <w:jc w:val="both"/>
            </w:pPr>
            <w:r>
              <w:t>LAGOMORPHA</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ЗАЙЦЕОБРАЗНЫЕ</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pPr>
            <w:r>
              <w:t>1)</w:t>
            </w:r>
          </w:p>
        </w:tc>
        <w:tc>
          <w:tcPr>
            <w:tcW w:w="3798" w:type="dxa"/>
            <w:tcBorders>
              <w:top w:val="nil"/>
              <w:left w:val="nil"/>
              <w:bottom w:val="nil"/>
              <w:right w:val="nil"/>
            </w:tcBorders>
          </w:tcPr>
          <w:p w:rsidR="008F3876" w:rsidRDefault="00163537">
            <w:pPr>
              <w:pStyle w:val="ConsPlusNormal0"/>
              <w:ind w:left="283"/>
              <w:jc w:val="both"/>
            </w:pPr>
            <w:r>
              <w:t>Leporidae</w:t>
            </w:r>
          </w:p>
          <w:p w:rsidR="008F3876" w:rsidRDefault="00163537">
            <w:pPr>
              <w:pStyle w:val="ConsPlusNormal0"/>
              <w:ind w:left="283"/>
              <w:jc w:val="both"/>
            </w:pPr>
            <w:r>
              <w:t>Hares, rabbits:</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Заячьи</w:t>
            </w:r>
          </w:p>
          <w:p w:rsidR="008F3876" w:rsidRDefault="00163537">
            <w:pPr>
              <w:pStyle w:val="ConsPlusNormal0"/>
              <w:jc w:val="both"/>
            </w:pPr>
            <w:r>
              <w:t>Зайцы, кролики:</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Caprolagus hispidus</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Заяц щетинистый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Romerolagus diazi</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Кролик бесхвостый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outlineLvl w:val="4"/>
            </w:pPr>
            <w:r>
              <w:t>9.</w:t>
            </w:r>
          </w:p>
        </w:tc>
        <w:tc>
          <w:tcPr>
            <w:tcW w:w="3798" w:type="dxa"/>
            <w:tcBorders>
              <w:top w:val="nil"/>
              <w:left w:val="nil"/>
              <w:bottom w:val="nil"/>
              <w:right w:val="nil"/>
            </w:tcBorders>
          </w:tcPr>
          <w:p w:rsidR="008F3876" w:rsidRDefault="00163537">
            <w:pPr>
              <w:pStyle w:val="ConsPlusNormal0"/>
              <w:ind w:left="283"/>
              <w:jc w:val="both"/>
            </w:pPr>
            <w:r>
              <w:t>MONOTREMATA</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ОДНОПРОХОДНЫЕ</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pPr>
            <w:r>
              <w:t>1)</w:t>
            </w:r>
          </w:p>
        </w:tc>
        <w:tc>
          <w:tcPr>
            <w:tcW w:w="3798" w:type="dxa"/>
            <w:tcBorders>
              <w:top w:val="nil"/>
              <w:left w:val="nil"/>
              <w:bottom w:val="nil"/>
              <w:right w:val="nil"/>
            </w:tcBorders>
          </w:tcPr>
          <w:p w:rsidR="008F3876" w:rsidRDefault="00163537">
            <w:pPr>
              <w:pStyle w:val="ConsPlusNormal0"/>
              <w:ind w:left="283"/>
              <w:jc w:val="both"/>
            </w:pPr>
            <w:r>
              <w:t>Tachyglossidae</w:t>
            </w:r>
          </w:p>
          <w:p w:rsidR="008F3876" w:rsidRDefault="00163537">
            <w:pPr>
              <w:pStyle w:val="ConsPlusNormal0"/>
              <w:ind w:left="283"/>
              <w:jc w:val="both"/>
            </w:pPr>
            <w:r>
              <w:t>Echidnas, spiny anteaters:</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Ехидновые</w:t>
            </w:r>
          </w:p>
          <w:p w:rsidR="008F3876" w:rsidRDefault="00163537">
            <w:pPr>
              <w:pStyle w:val="ConsPlusNormal0"/>
              <w:jc w:val="both"/>
            </w:pPr>
            <w:r>
              <w:t>Ехидны, проехидны:</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Zaglossus spp.</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Проехидны (все виды)</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outlineLvl w:val="4"/>
            </w:pPr>
            <w:r>
              <w:lastRenderedPageBreak/>
              <w:t>10.</w:t>
            </w:r>
          </w:p>
        </w:tc>
        <w:tc>
          <w:tcPr>
            <w:tcW w:w="3798" w:type="dxa"/>
            <w:tcBorders>
              <w:top w:val="nil"/>
              <w:left w:val="nil"/>
              <w:bottom w:val="nil"/>
              <w:right w:val="nil"/>
            </w:tcBorders>
          </w:tcPr>
          <w:p w:rsidR="008F3876" w:rsidRDefault="00163537">
            <w:pPr>
              <w:pStyle w:val="ConsPlusNormal0"/>
              <w:ind w:left="283"/>
              <w:jc w:val="both"/>
            </w:pPr>
            <w:r>
              <w:t>PERAMELEMORPHIA</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БАНДИКУТОВЫЕ</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pPr>
            <w:r>
              <w:t>1)</w:t>
            </w:r>
          </w:p>
        </w:tc>
        <w:tc>
          <w:tcPr>
            <w:tcW w:w="3798" w:type="dxa"/>
            <w:tcBorders>
              <w:top w:val="nil"/>
              <w:left w:val="nil"/>
              <w:bottom w:val="nil"/>
              <w:right w:val="nil"/>
            </w:tcBorders>
          </w:tcPr>
          <w:p w:rsidR="008F3876" w:rsidRDefault="00163537">
            <w:pPr>
              <w:pStyle w:val="ConsPlusNormal0"/>
              <w:ind w:left="283"/>
              <w:jc w:val="both"/>
            </w:pPr>
            <w:r>
              <w:t>Peramelidae</w:t>
            </w:r>
          </w:p>
          <w:p w:rsidR="008F3876" w:rsidRDefault="00163537">
            <w:pPr>
              <w:pStyle w:val="ConsPlusNormal0"/>
              <w:ind w:left="283"/>
              <w:jc w:val="both"/>
            </w:pPr>
            <w:r>
              <w:t>Bandicoots, echymiperas:</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Бандикутовые</w:t>
            </w:r>
          </w:p>
          <w:p w:rsidR="008F3876" w:rsidRDefault="00163537">
            <w:pPr>
              <w:pStyle w:val="ConsPlusNormal0"/>
              <w:jc w:val="both"/>
            </w:pPr>
            <w:r>
              <w:t>Бандикуты, колючие бандикуты:</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Perameles bougainville</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Бандикут западный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pPr>
            <w:r>
              <w:t>2)</w:t>
            </w:r>
          </w:p>
        </w:tc>
        <w:tc>
          <w:tcPr>
            <w:tcW w:w="3798" w:type="dxa"/>
            <w:tcBorders>
              <w:top w:val="nil"/>
              <w:left w:val="nil"/>
              <w:bottom w:val="nil"/>
              <w:right w:val="nil"/>
            </w:tcBorders>
          </w:tcPr>
          <w:p w:rsidR="008F3876" w:rsidRDefault="00163537">
            <w:pPr>
              <w:pStyle w:val="ConsPlusNormal0"/>
              <w:ind w:left="283"/>
              <w:jc w:val="both"/>
            </w:pPr>
            <w:r>
              <w:t>Thylacomyidae</w:t>
            </w:r>
          </w:p>
          <w:p w:rsidR="008F3876" w:rsidRDefault="00163537">
            <w:pPr>
              <w:pStyle w:val="ConsPlusNormal0"/>
              <w:ind w:left="283"/>
              <w:jc w:val="both"/>
            </w:pPr>
            <w:r>
              <w:t>Bilbies:</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Кроличьи бандикуты</w:t>
            </w:r>
          </w:p>
          <w:p w:rsidR="008F3876" w:rsidRDefault="00163537">
            <w:pPr>
              <w:pStyle w:val="ConsPlusNormal0"/>
              <w:jc w:val="both"/>
            </w:pPr>
            <w:r>
              <w:t>Кроличьи бандикуты:</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Macrotis lagotis</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Бандикут кроличий, или билби</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outlineLvl w:val="4"/>
            </w:pPr>
            <w:r>
              <w:t>11.</w:t>
            </w:r>
          </w:p>
        </w:tc>
        <w:tc>
          <w:tcPr>
            <w:tcW w:w="3798" w:type="dxa"/>
            <w:tcBorders>
              <w:top w:val="nil"/>
              <w:left w:val="nil"/>
              <w:bottom w:val="nil"/>
              <w:right w:val="nil"/>
            </w:tcBorders>
          </w:tcPr>
          <w:p w:rsidR="008F3876" w:rsidRDefault="00163537">
            <w:pPr>
              <w:pStyle w:val="ConsPlusNormal0"/>
              <w:ind w:left="283"/>
              <w:jc w:val="both"/>
            </w:pPr>
            <w:r>
              <w:t>PERISSODACTYLA</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НЕПАРНОКОПЫТНЫЕ</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pPr>
            <w:r>
              <w:t>1)</w:t>
            </w:r>
          </w:p>
        </w:tc>
        <w:tc>
          <w:tcPr>
            <w:tcW w:w="3798" w:type="dxa"/>
            <w:tcBorders>
              <w:top w:val="nil"/>
              <w:left w:val="nil"/>
              <w:bottom w:val="nil"/>
              <w:right w:val="nil"/>
            </w:tcBorders>
          </w:tcPr>
          <w:p w:rsidR="008F3876" w:rsidRDefault="00163537">
            <w:pPr>
              <w:pStyle w:val="ConsPlusNormal0"/>
              <w:ind w:left="283"/>
              <w:jc w:val="both"/>
            </w:pPr>
            <w:r>
              <w:t>Equidae</w:t>
            </w:r>
          </w:p>
          <w:p w:rsidR="008F3876" w:rsidRDefault="00163537">
            <w:pPr>
              <w:pStyle w:val="ConsPlusNormal0"/>
              <w:ind w:left="283"/>
              <w:jc w:val="both"/>
            </w:pPr>
            <w:r>
              <w:t>Horses, wild asses, zebras:</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Лошадиные</w:t>
            </w:r>
          </w:p>
          <w:p w:rsidR="008F3876" w:rsidRDefault="00163537">
            <w:pPr>
              <w:pStyle w:val="ConsPlusNormal0"/>
              <w:jc w:val="both"/>
            </w:pPr>
            <w:r>
              <w:t>Лошади, дикие ослы, зебры:</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Equus africanus (Excludes the domesticated form, which is referenced as Eguus asinus, and is not subject to the provisions of the Convention)</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Осел дикий (за исключением одомашненной формы, которая именуется Equus asinus и не подпадает под действие СИТЕС)</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Equus grevyi</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Зебра Греви</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Equus hemionus (Except the subspecies included in Appendix I)</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Кулан или джегетай (за исключением подвидов, включенных в приложение I к СИТЕС)</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Equus hemionus hemionus</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Кулан монгольский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Equus hemionus khur</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Кулан индийский, или хур</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Equus kiang</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Кианг</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Equus przewalskii</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Лошадь Пржевальского</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Equus zebra hartmannae</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Зебра горная Хартмана</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Equus zebra zebra</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Зебра горная капская</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pPr>
            <w:r>
              <w:t>2)</w:t>
            </w:r>
          </w:p>
        </w:tc>
        <w:tc>
          <w:tcPr>
            <w:tcW w:w="3798" w:type="dxa"/>
            <w:tcBorders>
              <w:top w:val="nil"/>
              <w:left w:val="nil"/>
              <w:bottom w:val="nil"/>
              <w:right w:val="nil"/>
            </w:tcBorders>
          </w:tcPr>
          <w:p w:rsidR="008F3876" w:rsidRDefault="00163537">
            <w:pPr>
              <w:pStyle w:val="ConsPlusNormal0"/>
              <w:ind w:left="283"/>
              <w:jc w:val="both"/>
            </w:pPr>
            <w:r>
              <w:t>Rhinocerotidae</w:t>
            </w:r>
          </w:p>
          <w:p w:rsidR="008F3876" w:rsidRDefault="00163537">
            <w:pPr>
              <w:pStyle w:val="ConsPlusNormal0"/>
              <w:ind w:left="283"/>
              <w:jc w:val="both"/>
            </w:pPr>
            <w:r>
              <w:t>Rhinoceroses:</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Носороговые</w:t>
            </w:r>
          </w:p>
          <w:p w:rsidR="008F3876" w:rsidRDefault="00163537">
            <w:pPr>
              <w:pStyle w:val="ConsPlusNormal0"/>
              <w:jc w:val="both"/>
            </w:pPr>
            <w:r>
              <w:t>Носороги:</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Rhinocerotidae spp. (Except the subspecies included in Appendix II)</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Носороги (все виды) (кроме подвидов, включенных в приложение II к СИТЕС)</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 xml:space="preserve">Ceratotherium simum simum </w:t>
            </w:r>
            <w:r>
              <w:lastRenderedPageBreak/>
              <w:t>(Only the populations of Eswatini and South Africa; all other populations are included in Appendix I. For the exclusive purpose of allowing international trade in live animals to appropriate and acceptable destinations and hunting</w:t>
            </w:r>
            <w:r>
              <w:t xml:space="preserve"> trophies. All other specimens shall be deemed to be specimens of species included in Appendix 1 and the trade in them shall be regulated accordingly)</w:t>
            </w:r>
          </w:p>
        </w:tc>
        <w:tc>
          <w:tcPr>
            <w:tcW w:w="1304" w:type="dxa"/>
            <w:tcBorders>
              <w:top w:val="nil"/>
              <w:left w:val="nil"/>
              <w:bottom w:val="nil"/>
              <w:right w:val="nil"/>
            </w:tcBorders>
          </w:tcPr>
          <w:p w:rsidR="008F3876" w:rsidRDefault="00163537">
            <w:pPr>
              <w:pStyle w:val="ConsPlusNormal0"/>
              <w:jc w:val="center"/>
            </w:pPr>
            <w:r>
              <w:lastRenderedPageBreak/>
              <w:t>II</w:t>
            </w:r>
          </w:p>
        </w:tc>
        <w:tc>
          <w:tcPr>
            <w:tcW w:w="3402" w:type="dxa"/>
            <w:tcBorders>
              <w:top w:val="nil"/>
              <w:left w:val="nil"/>
              <w:bottom w:val="nil"/>
              <w:right w:val="nil"/>
            </w:tcBorders>
          </w:tcPr>
          <w:p w:rsidR="008F3876" w:rsidRDefault="00163537">
            <w:pPr>
              <w:pStyle w:val="ConsPlusNormal0"/>
              <w:jc w:val="both"/>
            </w:pPr>
            <w:r>
              <w:t xml:space="preserve">Носорог белый </w:t>
            </w:r>
            <w:r>
              <w:lastRenderedPageBreak/>
              <w:t>южноафриканский (только популяции Эсватини и Южной Африки; все другие популяции включены</w:t>
            </w:r>
            <w:r>
              <w:t xml:space="preserve"> в приложение I к СИТЕС. Разрешается исключительно международная торговля, в рамках которой живые животные перемещаются в подходящие и приемлемые места обитания, а также международная торговля охотничьими трофеями. Все прочие образцы считаются образцами ви</w:t>
            </w:r>
            <w:r>
              <w:t>дов, включенных в приложение I к СИТЕС, и торговля ими регулируется соответствующим образом)</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pPr>
            <w:r>
              <w:lastRenderedPageBreak/>
              <w:t>3)</w:t>
            </w:r>
          </w:p>
        </w:tc>
        <w:tc>
          <w:tcPr>
            <w:tcW w:w="3798" w:type="dxa"/>
            <w:tcBorders>
              <w:top w:val="nil"/>
              <w:left w:val="nil"/>
              <w:bottom w:val="nil"/>
              <w:right w:val="nil"/>
            </w:tcBorders>
          </w:tcPr>
          <w:p w:rsidR="008F3876" w:rsidRDefault="00163537">
            <w:pPr>
              <w:pStyle w:val="ConsPlusNormal0"/>
              <w:ind w:left="283"/>
              <w:jc w:val="both"/>
            </w:pPr>
            <w:r>
              <w:t>Tapiridae</w:t>
            </w:r>
          </w:p>
          <w:p w:rsidR="008F3876" w:rsidRDefault="00163537">
            <w:pPr>
              <w:pStyle w:val="ConsPlusNormal0"/>
              <w:ind w:left="283"/>
              <w:jc w:val="both"/>
            </w:pPr>
            <w:r>
              <w:t>Tapirs:</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Тапировые</w:t>
            </w:r>
          </w:p>
          <w:p w:rsidR="008F3876" w:rsidRDefault="00163537">
            <w:pPr>
              <w:pStyle w:val="ConsPlusNormal0"/>
              <w:jc w:val="both"/>
            </w:pPr>
            <w:r>
              <w:t>Тапиры:</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Tapiridae spp. (Except the species included in Appendix II)</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Тапировые (все виды, за исключением видов, включенных в приложение II к СИТЕС)</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Tapirus terrestris</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Тапир равнинный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outlineLvl w:val="4"/>
            </w:pPr>
            <w:r>
              <w:t>12.</w:t>
            </w:r>
          </w:p>
        </w:tc>
        <w:tc>
          <w:tcPr>
            <w:tcW w:w="3798" w:type="dxa"/>
            <w:tcBorders>
              <w:top w:val="nil"/>
              <w:left w:val="nil"/>
              <w:bottom w:val="nil"/>
              <w:right w:val="nil"/>
            </w:tcBorders>
          </w:tcPr>
          <w:p w:rsidR="008F3876" w:rsidRDefault="00163537">
            <w:pPr>
              <w:pStyle w:val="ConsPlusNormal0"/>
              <w:ind w:left="283"/>
              <w:jc w:val="both"/>
            </w:pPr>
            <w:r>
              <w:t>PHOLIDOTA</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ЯЩЕРЫ</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pPr>
            <w:r>
              <w:t>1)</w:t>
            </w:r>
          </w:p>
        </w:tc>
        <w:tc>
          <w:tcPr>
            <w:tcW w:w="3798" w:type="dxa"/>
            <w:tcBorders>
              <w:top w:val="nil"/>
              <w:left w:val="nil"/>
              <w:bottom w:val="nil"/>
              <w:right w:val="nil"/>
            </w:tcBorders>
          </w:tcPr>
          <w:p w:rsidR="008F3876" w:rsidRDefault="00163537">
            <w:pPr>
              <w:pStyle w:val="ConsPlusNormal0"/>
              <w:ind w:left="283"/>
              <w:jc w:val="both"/>
            </w:pPr>
            <w:r>
              <w:t>Manidae</w:t>
            </w:r>
          </w:p>
          <w:p w:rsidR="008F3876" w:rsidRDefault="00163537">
            <w:pPr>
              <w:pStyle w:val="ConsPlusNormal0"/>
              <w:ind w:left="283"/>
              <w:jc w:val="both"/>
            </w:pPr>
            <w:r>
              <w:t>Pangolins:</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Панголиновые</w:t>
            </w:r>
          </w:p>
          <w:p w:rsidR="008F3876" w:rsidRDefault="00163537">
            <w:pPr>
              <w:pStyle w:val="ConsPlusNormal0"/>
              <w:jc w:val="both"/>
            </w:pPr>
            <w:r>
              <w:t>Панголины:</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Manis spp. (Except the species included in Appendix I)</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Ящеры (все виды, за исключением видов, включенных в приложение I к СИТЕС)</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Manis crassicaudata</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Ящер индийский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Manis culionensis</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Ящер филлипинский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Manis gigantea</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Ящер гигантский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Manis javanica</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Ящер яванский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Manis pentadactyla</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Ящер китайский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Manis temminckii</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Ящер степной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Manis tetradactyla</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Ящер длиннохвостый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Manis tricuspis</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Ящер белобрюхий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outlineLvl w:val="4"/>
            </w:pPr>
            <w:r>
              <w:t>13.</w:t>
            </w:r>
          </w:p>
        </w:tc>
        <w:tc>
          <w:tcPr>
            <w:tcW w:w="3798" w:type="dxa"/>
            <w:tcBorders>
              <w:top w:val="nil"/>
              <w:left w:val="nil"/>
              <w:bottom w:val="nil"/>
              <w:right w:val="nil"/>
            </w:tcBorders>
          </w:tcPr>
          <w:p w:rsidR="008F3876" w:rsidRDefault="00163537">
            <w:pPr>
              <w:pStyle w:val="ConsPlusNormal0"/>
              <w:ind w:left="283"/>
              <w:jc w:val="both"/>
            </w:pPr>
            <w:r>
              <w:t>PILOSA</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НЕПОЛНОЗУБЫЕ</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pPr>
            <w:r>
              <w:t>1)</w:t>
            </w:r>
          </w:p>
        </w:tc>
        <w:tc>
          <w:tcPr>
            <w:tcW w:w="3798" w:type="dxa"/>
            <w:tcBorders>
              <w:top w:val="nil"/>
              <w:left w:val="nil"/>
              <w:bottom w:val="nil"/>
              <w:right w:val="nil"/>
            </w:tcBorders>
          </w:tcPr>
          <w:p w:rsidR="008F3876" w:rsidRDefault="00163537">
            <w:pPr>
              <w:pStyle w:val="ConsPlusNormal0"/>
              <w:ind w:left="283"/>
              <w:jc w:val="both"/>
            </w:pPr>
            <w:r>
              <w:t>Bradypodidae</w:t>
            </w:r>
          </w:p>
          <w:p w:rsidR="008F3876" w:rsidRDefault="00163537">
            <w:pPr>
              <w:pStyle w:val="ConsPlusNormal0"/>
              <w:ind w:left="283"/>
              <w:jc w:val="both"/>
            </w:pPr>
            <w:r>
              <w:t>Three-toed sloths:</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Ленивцевые</w:t>
            </w:r>
          </w:p>
          <w:p w:rsidR="008F3876" w:rsidRDefault="00163537">
            <w:pPr>
              <w:pStyle w:val="ConsPlusNormal0"/>
              <w:jc w:val="both"/>
            </w:pPr>
            <w:r>
              <w:t>Трехпалые ленивцы:</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Bradypus pygmaeus</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Ленивец карликовый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Bradypus variegatus</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Ленивец бурогорлый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pPr>
            <w:r>
              <w:t>2)</w:t>
            </w:r>
          </w:p>
        </w:tc>
        <w:tc>
          <w:tcPr>
            <w:tcW w:w="3798" w:type="dxa"/>
            <w:tcBorders>
              <w:top w:val="nil"/>
              <w:left w:val="nil"/>
              <w:bottom w:val="nil"/>
              <w:right w:val="nil"/>
            </w:tcBorders>
          </w:tcPr>
          <w:p w:rsidR="008F3876" w:rsidRDefault="00163537">
            <w:pPr>
              <w:pStyle w:val="ConsPlusNormal0"/>
              <w:ind w:left="283"/>
              <w:jc w:val="both"/>
            </w:pPr>
            <w:r>
              <w:t>Myrmecophagidae</w:t>
            </w:r>
          </w:p>
          <w:p w:rsidR="008F3876" w:rsidRDefault="00163537">
            <w:pPr>
              <w:pStyle w:val="ConsPlusNormal0"/>
              <w:ind w:left="283"/>
              <w:jc w:val="both"/>
            </w:pPr>
            <w:r>
              <w:t>American anteaters:</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Муравьедовые</w:t>
            </w:r>
          </w:p>
          <w:p w:rsidR="008F3876" w:rsidRDefault="00163537">
            <w:pPr>
              <w:pStyle w:val="ConsPlusNormal0"/>
              <w:jc w:val="both"/>
            </w:pPr>
            <w:r>
              <w:t>Муравьеды:</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Myrmecophaga tridactyla</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Муравьед трехпалый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Tamandua mexicana (Guatemala)</w:t>
            </w:r>
          </w:p>
        </w:tc>
        <w:tc>
          <w:tcPr>
            <w:tcW w:w="1304" w:type="dxa"/>
            <w:tcBorders>
              <w:top w:val="nil"/>
              <w:left w:val="nil"/>
              <w:bottom w:val="nil"/>
              <w:right w:val="nil"/>
            </w:tcBorders>
          </w:tcPr>
          <w:p w:rsidR="008F3876" w:rsidRDefault="00163537">
            <w:pPr>
              <w:pStyle w:val="ConsPlusNormal0"/>
              <w:jc w:val="center"/>
            </w:pPr>
            <w:r>
              <w:t>III</w:t>
            </w:r>
          </w:p>
        </w:tc>
        <w:tc>
          <w:tcPr>
            <w:tcW w:w="3402" w:type="dxa"/>
            <w:tcBorders>
              <w:top w:val="nil"/>
              <w:left w:val="nil"/>
              <w:bottom w:val="nil"/>
              <w:right w:val="nil"/>
            </w:tcBorders>
          </w:tcPr>
          <w:p w:rsidR="008F3876" w:rsidRDefault="00163537">
            <w:pPr>
              <w:pStyle w:val="ConsPlusNormal0"/>
              <w:jc w:val="both"/>
            </w:pPr>
            <w:r>
              <w:t>Муравьед четырехпалый (Гватемала)</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outlineLvl w:val="4"/>
            </w:pPr>
            <w:r>
              <w:t>14.</w:t>
            </w:r>
          </w:p>
        </w:tc>
        <w:tc>
          <w:tcPr>
            <w:tcW w:w="3798" w:type="dxa"/>
            <w:tcBorders>
              <w:top w:val="nil"/>
              <w:left w:val="nil"/>
              <w:bottom w:val="nil"/>
              <w:right w:val="nil"/>
            </w:tcBorders>
          </w:tcPr>
          <w:p w:rsidR="008F3876" w:rsidRDefault="00163537">
            <w:pPr>
              <w:pStyle w:val="ConsPlusNormal0"/>
              <w:ind w:left="283"/>
              <w:jc w:val="both"/>
            </w:pPr>
            <w:r>
              <w:t>PRIMATES</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ПРИМАТЫ</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Apes, monkeys:</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Обезьяны, мартышки:</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PRIMATES spp. (Except the species included in Appendix I)</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ПРИМАТЫ (все виды, за исключением видов, включенных в приложение I к СИТЕС)</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pPr>
            <w:r>
              <w:t>1)</w:t>
            </w:r>
          </w:p>
        </w:tc>
        <w:tc>
          <w:tcPr>
            <w:tcW w:w="3798" w:type="dxa"/>
            <w:tcBorders>
              <w:top w:val="nil"/>
              <w:left w:val="nil"/>
              <w:bottom w:val="nil"/>
              <w:right w:val="nil"/>
            </w:tcBorders>
          </w:tcPr>
          <w:p w:rsidR="008F3876" w:rsidRDefault="00163537">
            <w:pPr>
              <w:pStyle w:val="ConsPlusNormal0"/>
              <w:ind w:left="283"/>
              <w:jc w:val="both"/>
            </w:pPr>
            <w:r>
              <w:t>Atelidae</w:t>
            </w:r>
          </w:p>
          <w:p w:rsidR="008F3876" w:rsidRDefault="00163537">
            <w:pPr>
              <w:pStyle w:val="ConsPlusNormal0"/>
              <w:ind w:left="283"/>
              <w:jc w:val="both"/>
            </w:pPr>
            <w:r>
              <w:t>Howler monkeys, spider monkeys:</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Ревуны</w:t>
            </w:r>
          </w:p>
          <w:p w:rsidR="008F3876" w:rsidRDefault="00163537">
            <w:pPr>
              <w:pStyle w:val="ConsPlusNormal0"/>
              <w:jc w:val="both"/>
            </w:pPr>
            <w:r>
              <w:t>Ревуны, паукообразные обезьяны:</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Alouatta coibensis</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Ревун коибский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Alouatta palliata</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Ревун колумбийский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Alouatta pigra</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Ревун гватемальский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Ateles geoffroyi frontatus</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Коата Жоффруа толстоголовая</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Ateles geoffroyi ornatus</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Коата Жоффруа обыкновенная</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Brachyteles arachnoides</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Обезьяна паукообразная бурая</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Brachyteles hypoxanthus</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Обезьяна паукообразная северная</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Oreonax flavicauda</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Обезьяна желтохвостая шерстистая</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pPr>
            <w:r>
              <w:lastRenderedPageBreak/>
              <w:t>2)</w:t>
            </w:r>
          </w:p>
        </w:tc>
        <w:tc>
          <w:tcPr>
            <w:tcW w:w="3798" w:type="dxa"/>
            <w:tcBorders>
              <w:top w:val="nil"/>
              <w:left w:val="nil"/>
              <w:bottom w:val="nil"/>
              <w:right w:val="nil"/>
            </w:tcBorders>
          </w:tcPr>
          <w:p w:rsidR="008F3876" w:rsidRDefault="00163537">
            <w:pPr>
              <w:pStyle w:val="ConsPlusNormal0"/>
              <w:ind w:left="283"/>
              <w:jc w:val="both"/>
            </w:pPr>
            <w:r>
              <w:t>Cebidae</w:t>
            </w:r>
          </w:p>
          <w:p w:rsidR="008F3876" w:rsidRDefault="00163537">
            <w:pPr>
              <w:pStyle w:val="ConsPlusNormal0"/>
              <w:ind w:left="283"/>
              <w:jc w:val="both"/>
            </w:pPr>
            <w:r>
              <w:t>Marmosets, tamarins, new-world monkeys:</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Капуциновые</w:t>
            </w:r>
          </w:p>
          <w:p w:rsidR="008F3876" w:rsidRDefault="00163537">
            <w:pPr>
              <w:pStyle w:val="ConsPlusNormal0"/>
              <w:jc w:val="both"/>
            </w:pPr>
            <w:r>
              <w:t>Игрунки, тамарины, цепкохвостые обезьяны:</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Callimico goeldii</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Мармозетка Гельда</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Callithrix aurita</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Игрунка обыкновенная белоухая</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Callithrix flaviceps</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Игрунка обыкновенная желтоголовая</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Leontopithecus spp.</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Игрунки львиные (все виды)</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Saguinus bicolor</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Тамарин пегий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Saguinus geoffroyi</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Тамарин Жоффруа</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Saguinus leucopus</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Тамарин белоногий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Saguinus martinsi</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Тамарин гололобый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Saguinus oedipus</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Тамарин эдипов (хохлатый)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Saimiri oerstedii</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Саймири рыжеспинный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pPr>
            <w:r>
              <w:t>3)</w:t>
            </w:r>
          </w:p>
        </w:tc>
        <w:tc>
          <w:tcPr>
            <w:tcW w:w="3798" w:type="dxa"/>
            <w:tcBorders>
              <w:top w:val="nil"/>
              <w:left w:val="nil"/>
              <w:bottom w:val="nil"/>
              <w:right w:val="nil"/>
            </w:tcBorders>
          </w:tcPr>
          <w:p w:rsidR="008F3876" w:rsidRDefault="00163537">
            <w:pPr>
              <w:pStyle w:val="ConsPlusNormal0"/>
              <w:ind w:left="283"/>
              <w:jc w:val="both"/>
            </w:pPr>
            <w:r>
              <w:t>Cercopithecidae</w:t>
            </w:r>
          </w:p>
          <w:p w:rsidR="008F3876" w:rsidRDefault="00163537">
            <w:pPr>
              <w:pStyle w:val="ConsPlusNormal0"/>
              <w:ind w:left="283"/>
              <w:jc w:val="both"/>
            </w:pPr>
            <w:r>
              <w:t>Old-world monkeys:</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Мартышковые</w:t>
            </w:r>
          </w:p>
          <w:p w:rsidR="008F3876" w:rsidRDefault="00163537">
            <w:pPr>
              <w:pStyle w:val="ConsPlusNormal0"/>
              <w:jc w:val="both"/>
            </w:pPr>
            <w:r>
              <w:t>Низшие узконосые обезьяны:</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Cercocebus galeritus</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Мангобей чубастый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Cercopithecus diana</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Мартышка диана</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Cercopithecus roloway</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Мартышка ганская</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Macaca silenus</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Макак львинохвостый, или вандеру</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Macaca sylvanus</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Обезьяна берберийская, или магот</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Mandrillus leucophaeus</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Дрил</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Mandrillus sphinx</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Мандрил</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Nasalis larvatus</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Носач</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Piliocolobus kirkii</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Толстотел занзибарский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Piliocolobus rafomitratus</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Толстотел красный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Presbytis potenziani</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 xml:space="preserve">Тонкотел или лангур </w:t>
            </w:r>
            <w:r>
              <w:lastRenderedPageBreak/>
              <w:t>ментавайский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Pygathrix spp.</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Пигатриксы (все виды)</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Rhinopithecus spp.</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Обезьяны носатые тонкотелые (гульманы или лангуры) (все виды)</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Semnopithecus ajax</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Лангур серый кашмирский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Semnopithecus dussumieri</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Лангур серый южноравнинный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Semnopithecus entellus</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Лангур серый североравнинный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Semnopithecus hector</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Лангур серый тарайский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Semnopithecus hypoleucos</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Лангур серый черностопый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Semnopithecus priam</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Лангур серый опушенный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Semnopithecus schistaceus</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Лангур серый непальский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Simias concolor</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Лангур свинохвостый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Trachypithecus geei</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Лангур золотой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Trachypithecus pileatus</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Лангур хохлатый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Trachypithecus shortridgei</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Лангур Шортриджа</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pPr>
            <w:r>
              <w:t>4)</w:t>
            </w:r>
          </w:p>
        </w:tc>
        <w:tc>
          <w:tcPr>
            <w:tcW w:w="3798" w:type="dxa"/>
            <w:tcBorders>
              <w:top w:val="nil"/>
              <w:left w:val="nil"/>
              <w:bottom w:val="nil"/>
              <w:right w:val="nil"/>
            </w:tcBorders>
          </w:tcPr>
          <w:p w:rsidR="008F3876" w:rsidRDefault="00163537">
            <w:pPr>
              <w:pStyle w:val="ConsPlusNormal0"/>
              <w:ind w:left="283"/>
              <w:jc w:val="both"/>
            </w:pPr>
            <w:r>
              <w:t>Cheirogaleidae</w:t>
            </w:r>
          </w:p>
          <w:p w:rsidR="008F3876" w:rsidRDefault="00163537">
            <w:pPr>
              <w:pStyle w:val="ConsPlusNormal0"/>
              <w:ind w:left="283"/>
              <w:jc w:val="both"/>
            </w:pPr>
            <w:r>
              <w:t>Dwarf lemurs:</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Карликовые лемуры</w:t>
            </w:r>
          </w:p>
          <w:p w:rsidR="008F3876" w:rsidRDefault="00163537">
            <w:pPr>
              <w:pStyle w:val="ConsPlusNormal0"/>
              <w:jc w:val="both"/>
            </w:pPr>
            <w:r>
              <w:t>Карликовые лемуры:</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Cheirogaleidae spp.</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Карликовые лемуры (все виды)</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pPr>
            <w:r>
              <w:t>5)</w:t>
            </w:r>
          </w:p>
        </w:tc>
        <w:tc>
          <w:tcPr>
            <w:tcW w:w="3798" w:type="dxa"/>
            <w:tcBorders>
              <w:top w:val="nil"/>
              <w:left w:val="nil"/>
              <w:bottom w:val="nil"/>
              <w:right w:val="nil"/>
            </w:tcBorders>
          </w:tcPr>
          <w:p w:rsidR="008F3876" w:rsidRDefault="00163537">
            <w:pPr>
              <w:pStyle w:val="ConsPlusNormal0"/>
              <w:ind w:left="283"/>
              <w:jc w:val="both"/>
            </w:pPr>
            <w:r>
              <w:t>Daubentoniidae</w:t>
            </w:r>
          </w:p>
          <w:p w:rsidR="008F3876" w:rsidRDefault="00163537">
            <w:pPr>
              <w:pStyle w:val="ConsPlusNormal0"/>
              <w:ind w:left="283"/>
              <w:jc w:val="both"/>
            </w:pPr>
            <w:r>
              <w:t>Aye-aye:</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Руконожковые</w:t>
            </w:r>
          </w:p>
          <w:p w:rsidR="008F3876" w:rsidRDefault="00163537">
            <w:pPr>
              <w:pStyle w:val="ConsPlusNormal0"/>
              <w:jc w:val="both"/>
            </w:pPr>
            <w:r>
              <w:t>Руконожка:</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Daubentonia madagascariensis</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Руконожка, или ай-ай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pPr>
            <w:r>
              <w:t>6)</w:t>
            </w:r>
          </w:p>
        </w:tc>
        <w:tc>
          <w:tcPr>
            <w:tcW w:w="3798" w:type="dxa"/>
            <w:tcBorders>
              <w:top w:val="nil"/>
              <w:left w:val="nil"/>
              <w:bottom w:val="nil"/>
              <w:right w:val="nil"/>
            </w:tcBorders>
          </w:tcPr>
          <w:p w:rsidR="008F3876" w:rsidRDefault="00163537">
            <w:pPr>
              <w:pStyle w:val="ConsPlusNormal0"/>
              <w:ind w:left="283"/>
              <w:jc w:val="both"/>
            </w:pPr>
            <w:r>
              <w:t>Hominidae</w:t>
            </w:r>
          </w:p>
          <w:p w:rsidR="008F3876" w:rsidRDefault="00163537">
            <w:pPr>
              <w:pStyle w:val="ConsPlusNormal0"/>
              <w:ind w:left="283"/>
              <w:jc w:val="both"/>
            </w:pPr>
            <w:r>
              <w:t>Apes, chimpanzees, gorillas, orang-utans:</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Человекообразные обезьяны</w:t>
            </w:r>
          </w:p>
          <w:p w:rsidR="008F3876" w:rsidRDefault="00163537">
            <w:pPr>
              <w:pStyle w:val="ConsPlusNormal0"/>
              <w:jc w:val="both"/>
            </w:pPr>
            <w:r>
              <w:t>Обезьяны, шимпанзе, гориллы, орангутаны:</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Gorilla beringei</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Горилла восточная, или горная</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Gorilla gorilla</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Горилла западная, или равнинная</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Pan spp.</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Шимпанзе (все виды)</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Pongo abelii</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Орангутан суматранский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Pongo pygmaeus</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Орангутан калимантанский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pPr>
            <w:r>
              <w:t>7)</w:t>
            </w:r>
          </w:p>
        </w:tc>
        <w:tc>
          <w:tcPr>
            <w:tcW w:w="3798" w:type="dxa"/>
            <w:tcBorders>
              <w:top w:val="nil"/>
              <w:left w:val="nil"/>
              <w:bottom w:val="nil"/>
              <w:right w:val="nil"/>
            </w:tcBorders>
          </w:tcPr>
          <w:p w:rsidR="008F3876" w:rsidRDefault="00163537">
            <w:pPr>
              <w:pStyle w:val="ConsPlusNormal0"/>
              <w:ind w:left="283"/>
              <w:jc w:val="both"/>
            </w:pPr>
            <w:r>
              <w:t>Hylobatidae</w:t>
            </w:r>
          </w:p>
          <w:p w:rsidR="008F3876" w:rsidRDefault="00163537">
            <w:pPr>
              <w:pStyle w:val="ConsPlusNormal0"/>
              <w:ind w:left="283"/>
              <w:jc w:val="both"/>
            </w:pPr>
            <w:r>
              <w:t>Gibbons:</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Гиббоновые</w:t>
            </w:r>
          </w:p>
          <w:p w:rsidR="008F3876" w:rsidRDefault="00163537">
            <w:pPr>
              <w:pStyle w:val="ConsPlusNormal0"/>
              <w:jc w:val="both"/>
            </w:pPr>
            <w:r>
              <w:t>Гиббоны:</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Hylobatidae spp.</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Гиббоны (все виды)</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pPr>
            <w:r>
              <w:t>8)</w:t>
            </w:r>
          </w:p>
        </w:tc>
        <w:tc>
          <w:tcPr>
            <w:tcW w:w="3798" w:type="dxa"/>
            <w:tcBorders>
              <w:top w:val="nil"/>
              <w:left w:val="nil"/>
              <w:bottom w:val="nil"/>
              <w:right w:val="nil"/>
            </w:tcBorders>
          </w:tcPr>
          <w:p w:rsidR="008F3876" w:rsidRDefault="00163537">
            <w:pPr>
              <w:pStyle w:val="ConsPlusNormal0"/>
              <w:ind w:left="283"/>
              <w:jc w:val="both"/>
            </w:pPr>
            <w:r>
              <w:t>Indriidae</w:t>
            </w:r>
          </w:p>
          <w:p w:rsidR="008F3876" w:rsidRDefault="00163537">
            <w:pPr>
              <w:pStyle w:val="ConsPlusNormal0"/>
              <w:ind w:left="283"/>
              <w:jc w:val="both"/>
            </w:pPr>
            <w:r>
              <w:t>Indris, sifakas, woolly lemurs:</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Индриевые</w:t>
            </w:r>
          </w:p>
          <w:p w:rsidR="008F3876" w:rsidRDefault="00163537">
            <w:pPr>
              <w:pStyle w:val="ConsPlusNormal0"/>
              <w:jc w:val="both"/>
            </w:pPr>
            <w:r>
              <w:t>Индри, сифака, мохнатый индри:</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Indriidae spp.</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Индриевые (все виды)</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pPr>
            <w:r>
              <w:t>9)</w:t>
            </w:r>
          </w:p>
        </w:tc>
        <w:tc>
          <w:tcPr>
            <w:tcW w:w="3798" w:type="dxa"/>
            <w:tcBorders>
              <w:top w:val="nil"/>
              <w:left w:val="nil"/>
              <w:bottom w:val="nil"/>
              <w:right w:val="nil"/>
            </w:tcBorders>
          </w:tcPr>
          <w:p w:rsidR="008F3876" w:rsidRDefault="00163537">
            <w:pPr>
              <w:pStyle w:val="ConsPlusNormal0"/>
              <w:ind w:left="283"/>
              <w:jc w:val="both"/>
            </w:pPr>
            <w:r>
              <w:t>Lemuridae</w:t>
            </w:r>
          </w:p>
          <w:p w:rsidR="008F3876" w:rsidRDefault="00163537">
            <w:pPr>
              <w:pStyle w:val="ConsPlusNormal0"/>
              <w:ind w:left="283"/>
              <w:jc w:val="both"/>
            </w:pPr>
            <w:r>
              <w:t>Large lemurs:</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Лемуровые</w:t>
            </w:r>
          </w:p>
          <w:p w:rsidR="008F3876" w:rsidRDefault="00163537">
            <w:pPr>
              <w:pStyle w:val="ConsPlusNormal0"/>
              <w:jc w:val="both"/>
            </w:pPr>
            <w:r>
              <w:t>Лемуры:</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Lemuridae spp.</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Лемуровые (все виды)</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pPr>
            <w:r>
              <w:t>10)</w:t>
            </w:r>
          </w:p>
        </w:tc>
        <w:tc>
          <w:tcPr>
            <w:tcW w:w="3798" w:type="dxa"/>
            <w:tcBorders>
              <w:top w:val="nil"/>
              <w:left w:val="nil"/>
              <w:bottom w:val="nil"/>
              <w:right w:val="nil"/>
            </w:tcBorders>
          </w:tcPr>
          <w:p w:rsidR="008F3876" w:rsidRDefault="00163537">
            <w:pPr>
              <w:pStyle w:val="ConsPlusNormal0"/>
              <w:ind w:left="283"/>
              <w:jc w:val="both"/>
            </w:pPr>
            <w:r>
              <w:t>Lepilemuridae</w:t>
            </w:r>
          </w:p>
          <w:p w:rsidR="008F3876" w:rsidRDefault="00163537">
            <w:pPr>
              <w:pStyle w:val="ConsPlusNormal0"/>
              <w:ind w:left="283"/>
              <w:jc w:val="both"/>
            </w:pPr>
            <w:r>
              <w:t>Sportive lemurs:</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Лепилемуровые</w:t>
            </w:r>
          </w:p>
          <w:p w:rsidR="008F3876" w:rsidRDefault="00163537">
            <w:pPr>
              <w:pStyle w:val="ConsPlusNormal0"/>
              <w:jc w:val="both"/>
            </w:pPr>
            <w:r>
              <w:t>Тонкотелые лемуры:</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Lepilemuridae spp.</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Тонкотелые лемуры (все виды)</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pPr>
            <w:r>
              <w:t>11)</w:t>
            </w:r>
          </w:p>
        </w:tc>
        <w:tc>
          <w:tcPr>
            <w:tcW w:w="3798" w:type="dxa"/>
            <w:tcBorders>
              <w:top w:val="nil"/>
              <w:left w:val="nil"/>
              <w:bottom w:val="nil"/>
              <w:right w:val="nil"/>
            </w:tcBorders>
            <w:vAlign w:val="center"/>
          </w:tcPr>
          <w:p w:rsidR="008F3876" w:rsidRDefault="00163537">
            <w:pPr>
              <w:pStyle w:val="ConsPlusNormal0"/>
              <w:ind w:left="283"/>
              <w:jc w:val="both"/>
            </w:pPr>
            <w:r>
              <w:t>Lorisidae</w:t>
            </w:r>
          </w:p>
          <w:p w:rsidR="008F3876" w:rsidRDefault="00163537">
            <w:pPr>
              <w:pStyle w:val="ConsPlusNormal0"/>
              <w:ind w:left="283"/>
              <w:jc w:val="both"/>
            </w:pPr>
            <w:r>
              <w:t>Lorises:</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Лориевые</w:t>
            </w:r>
          </w:p>
          <w:p w:rsidR="008F3876" w:rsidRDefault="00163537">
            <w:pPr>
              <w:pStyle w:val="ConsPlusNormal0"/>
              <w:jc w:val="both"/>
            </w:pPr>
            <w:r>
              <w:t>Лори:</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Nycticebus spp.</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Толстые лори (все виды)</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pPr>
            <w:r>
              <w:t>12)</w:t>
            </w:r>
          </w:p>
        </w:tc>
        <w:tc>
          <w:tcPr>
            <w:tcW w:w="3798" w:type="dxa"/>
            <w:tcBorders>
              <w:top w:val="nil"/>
              <w:left w:val="nil"/>
              <w:bottom w:val="nil"/>
              <w:right w:val="nil"/>
            </w:tcBorders>
          </w:tcPr>
          <w:p w:rsidR="008F3876" w:rsidRDefault="00163537">
            <w:pPr>
              <w:pStyle w:val="ConsPlusNormal0"/>
              <w:ind w:left="283"/>
              <w:jc w:val="both"/>
            </w:pPr>
            <w:r>
              <w:t>Pitheciidae</w:t>
            </w:r>
          </w:p>
          <w:p w:rsidR="008F3876" w:rsidRDefault="00163537">
            <w:pPr>
              <w:pStyle w:val="ConsPlusNormal0"/>
              <w:ind w:left="283"/>
              <w:jc w:val="both"/>
            </w:pPr>
            <w:r>
              <w:t>Sakis, uakaris:</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Саковые</w:t>
            </w:r>
          </w:p>
          <w:p w:rsidR="008F3876" w:rsidRDefault="00163537">
            <w:pPr>
              <w:pStyle w:val="ConsPlusNormal0"/>
              <w:jc w:val="both"/>
            </w:pPr>
            <w:r>
              <w:t>Саки, уакари:</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Cacajao spp.</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Какайо, или уакари (все виды)</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Chiropotes albinasus</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Саки белоносый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outlineLvl w:val="4"/>
            </w:pPr>
            <w:r>
              <w:t>15.</w:t>
            </w:r>
          </w:p>
        </w:tc>
        <w:tc>
          <w:tcPr>
            <w:tcW w:w="3798" w:type="dxa"/>
            <w:tcBorders>
              <w:top w:val="nil"/>
              <w:left w:val="nil"/>
              <w:bottom w:val="nil"/>
              <w:right w:val="nil"/>
            </w:tcBorders>
          </w:tcPr>
          <w:p w:rsidR="008F3876" w:rsidRDefault="00163537">
            <w:pPr>
              <w:pStyle w:val="ConsPlusNormal0"/>
              <w:ind w:left="283"/>
              <w:jc w:val="both"/>
            </w:pPr>
            <w:r>
              <w:t>PROBOSCIDEA</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ХОБОТНЫЕ</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pPr>
            <w:r>
              <w:t>1)</w:t>
            </w:r>
          </w:p>
        </w:tc>
        <w:tc>
          <w:tcPr>
            <w:tcW w:w="3798" w:type="dxa"/>
            <w:tcBorders>
              <w:top w:val="nil"/>
              <w:left w:val="nil"/>
              <w:bottom w:val="nil"/>
              <w:right w:val="nil"/>
            </w:tcBorders>
          </w:tcPr>
          <w:p w:rsidR="008F3876" w:rsidRDefault="00163537">
            <w:pPr>
              <w:pStyle w:val="ConsPlusNormal0"/>
              <w:ind w:left="283"/>
              <w:jc w:val="both"/>
            </w:pPr>
            <w:r>
              <w:t>Elephantidae</w:t>
            </w:r>
          </w:p>
          <w:p w:rsidR="008F3876" w:rsidRDefault="00163537">
            <w:pPr>
              <w:pStyle w:val="ConsPlusNormal0"/>
              <w:ind w:left="283"/>
              <w:jc w:val="both"/>
            </w:pPr>
            <w:r>
              <w:t>Elephants:</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Слоновые</w:t>
            </w:r>
          </w:p>
          <w:p w:rsidR="008F3876" w:rsidRDefault="00163537">
            <w:pPr>
              <w:pStyle w:val="ConsPlusNormal0"/>
              <w:jc w:val="both"/>
            </w:pPr>
            <w:r>
              <w:t>Слоны:</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Elephas maximus</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Слон индийский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Loxodonta africana (Except the populations of Botswana, Namibia, South Africa and Zimbabwe, which are included in Appendix II subject to annotation 2)</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Слон африканский (за исключением популяций Ботсваны, Намибии, Южной Африки и Зимбабве, которые включены в приложение II к СИТЕС и подпадают под действие сноски 2)</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 xml:space="preserve">Loxodonta africana </w:t>
            </w:r>
            <w:hyperlink w:anchor="P9693" w:tooltip="&lt;2&gt; В отношении популяций Ботсваны, Намибии, Южной Африки и Зимбабве (перечислены в приложении II к СИТЕС) исключительно в целях разрешения:">
              <w:r>
                <w:rPr>
                  <w:color w:val="0000FF"/>
                </w:rPr>
                <w:t>&lt;2&gt;</w:t>
              </w:r>
            </w:hyperlink>
            <w:r>
              <w:t xml:space="preserve"> (Only the populations of Botswana, Namibia, South Africa and Zimbabwe; all other populations are included in Appendix I)</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 xml:space="preserve">Слон африканский </w:t>
            </w:r>
            <w:hyperlink w:anchor="P9693" w:tooltip="&lt;2&gt; В отношении популяций Ботсваны, Намибии, Южной Африки и Зимбабве (перечислены в приложении II к СИТЕС) исключительно в целях разрешения:">
              <w:r>
                <w:rPr>
                  <w:color w:val="0000FF"/>
                </w:rPr>
                <w:t>&lt;2&gt;</w:t>
              </w:r>
            </w:hyperlink>
            <w:r>
              <w:t xml:space="preserve"> (только популяции Ботсваны, Намибии, Южной Африки и Зимбабве; все другие популяции вклю</w:t>
            </w:r>
            <w:r>
              <w:t>чены в приложение I к СИТЕС)</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outlineLvl w:val="4"/>
            </w:pPr>
            <w:r>
              <w:t>16.</w:t>
            </w:r>
          </w:p>
        </w:tc>
        <w:tc>
          <w:tcPr>
            <w:tcW w:w="3798" w:type="dxa"/>
            <w:tcBorders>
              <w:top w:val="nil"/>
              <w:left w:val="nil"/>
              <w:bottom w:val="nil"/>
              <w:right w:val="nil"/>
            </w:tcBorders>
          </w:tcPr>
          <w:p w:rsidR="008F3876" w:rsidRDefault="00163537">
            <w:pPr>
              <w:pStyle w:val="ConsPlusNormal0"/>
              <w:ind w:left="283"/>
              <w:jc w:val="both"/>
            </w:pPr>
            <w:r>
              <w:t>RODENTIA</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ГРЫЗУНЫ</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pPr>
            <w:r>
              <w:t>1)</w:t>
            </w:r>
          </w:p>
        </w:tc>
        <w:tc>
          <w:tcPr>
            <w:tcW w:w="3798" w:type="dxa"/>
            <w:tcBorders>
              <w:top w:val="nil"/>
              <w:left w:val="nil"/>
              <w:bottom w:val="nil"/>
              <w:right w:val="nil"/>
            </w:tcBorders>
          </w:tcPr>
          <w:p w:rsidR="008F3876" w:rsidRDefault="00163537">
            <w:pPr>
              <w:pStyle w:val="ConsPlusNormal0"/>
              <w:ind w:left="283"/>
              <w:jc w:val="both"/>
            </w:pPr>
            <w:r>
              <w:t>Chinchillidae</w:t>
            </w:r>
          </w:p>
          <w:p w:rsidR="008F3876" w:rsidRDefault="00163537">
            <w:pPr>
              <w:pStyle w:val="ConsPlusNormal0"/>
              <w:ind w:left="283"/>
              <w:jc w:val="both"/>
            </w:pPr>
            <w:r>
              <w:t>Chinchillas:</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Шиншилловые</w:t>
            </w:r>
          </w:p>
          <w:p w:rsidR="008F3876" w:rsidRDefault="00163537">
            <w:pPr>
              <w:pStyle w:val="ConsPlusNormal0"/>
              <w:jc w:val="both"/>
            </w:pPr>
            <w:r>
              <w:t>Шиншиллы:</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Chinchilla spp. (Specimens of the domesticated form are not subject to the provisions the Convention)</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Шиншиллы (все виды) (образцы одомашненной формы не подпадают под действие СИТЕС)</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pPr>
            <w:r>
              <w:t>2)</w:t>
            </w:r>
          </w:p>
        </w:tc>
        <w:tc>
          <w:tcPr>
            <w:tcW w:w="3798" w:type="dxa"/>
            <w:tcBorders>
              <w:top w:val="nil"/>
              <w:left w:val="nil"/>
              <w:bottom w:val="nil"/>
              <w:right w:val="nil"/>
            </w:tcBorders>
          </w:tcPr>
          <w:p w:rsidR="008F3876" w:rsidRDefault="00163537">
            <w:pPr>
              <w:pStyle w:val="ConsPlusNormal0"/>
              <w:ind w:left="283"/>
              <w:jc w:val="both"/>
            </w:pPr>
            <w:r>
              <w:t>Cuniculidae</w:t>
            </w:r>
          </w:p>
          <w:p w:rsidR="008F3876" w:rsidRDefault="00163537">
            <w:pPr>
              <w:pStyle w:val="ConsPlusNormal0"/>
              <w:ind w:left="283"/>
              <w:jc w:val="both"/>
            </w:pPr>
            <w:r>
              <w:t>Pacas:</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Паки</w:t>
            </w:r>
          </w:p>
          <w:p w:rsidR="008F3876" w:rsidRDefault="00163537">
            <w:pPr>
              <w:pStyle w:val="ConsPlusNormal0"/>
              <w:jc w:val="both"/>
            </w:pPr>
            <w:r>
              <w:t>Пака:</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Cuniculus paca (Honduras)</w:t>
            </w:r>
          </w:p>
        </w:tc>
        <w:tc>
          <w:tcPr>
            <w:tcW w:w="1304" w:type="dxa"/>
            <w:tcBorders>
              <w:top w:val="nil"/>
              <w:left w:val="nil"/>
              <w:bottom w:val="nil"/>
              <w:right w:val="nil"/>
            </w:tcBorders>
          </w:tcPr>
          <w:p w:rsidR="008F3876" w:rsidRDefault="00163537">
            <w:pPr>
              <w:pStyle w:val="ConsPlusNormal0"/>
              <w:jc w:val="center"/>
            </w:pPr>
            <w:r>
              <w:t>III</w:t>
            </w:r>
          </w:p>
        </w:tc>
        <w:tc>
          <w:tcPr>
            <w:tcW w:w="3402" w:type="dxa"/>
            <w:tcBorders>
              <w:top w:val="nil"/>
              <w:left w:val="nil"/>
              <w:bottom w:val="nil"/>
              <w:right w:val="nil"/>
            </w:tcBorders>
          </w:tcPr>
          <w:p w:rsidR="008F3876" w:rsidRDefault="00163537">
            <w:pPr>
              <w:pStyle w:val="ConsPlusNormal0"/>
              <w:jc w:val="both"/>
            </w:pPr>
            <w:r>
              <w:t>Пака (Гондурас)</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pPr>
            <w:r>
              <w:t>3)</w:t>
            </w:r>
          </w:p>
        </w:tc>
        <w:tc>
          <w:tcPr>
            <w:tcW w:w="3798" w:type="dxa"/>
            <w:tcBorders>
              <w:top w:val="nil"/>
              <w:left w:val="nil"/>
              <w:bottom w:val="nil"/>
              <w:right w:val="nil"/>
            </w:tcBorders>
          </w:tcPr>
          <w:p w:rsidR="008F3876" w:rsidRDefault="00163537">
            <w:pPr>
              <w:pStyle w:val="ConsPlusNormal0"/>
              <w:ind w:left="283"/>
              <w:jc w:val="both"/>
            </w:pPr>
            <w:r>
              <w:t>Dasyproctidae</w:t>
            </w:r>
          </w:p>
          <w:p w:rsidR="008F3876" w:rsidRDefault="00163537">
            <w:pPr>
              <w:pStyle w:val="ConsPlusNormal0"/>
              <w:ind w:left="283"/>
              <w:jc w:val="both"/>
            </w:pPr>
            <w:r>
              <w:t>Agoutis:</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Агутиевые</w:t>
            </w:r>
          </w:p>
          <w:p w:rsidR="008F3876" w:rsidRDefault="00163537">
            <w:pPr>
              <w:pStyle w:val="ConsPlusNormal0"/>
              <w:jc w:val="both"/>
            </w:pPr>
            <w:r>
              <w:t>Агути:</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Dasyprocta punctata (Honduras)</w:t>
            </w:r>
          </w:p>
        </w:tc>
        <w:tc>
          <w:tcPr>
            <w:tcW w:w="1304" w:type="dxa"/>
            <w:tcBorders>
              <w:top w:val="nil"/>
              <w:left w:val="nil"/>
              <w:bottom w:val="nil"/>
              <w:right w:val="nil"/>
            </w:tcBorders>
          </w:tcPr>
          <w:p w:rsidR="008F3876" w:rsidRDefault="00163537">
            <w:pPr>
              <w:pStyle w:val="ConsPlusNormal0"/>
              <w:jc w:val="center"/>
            </w:pPr>
            <w:r>
              <w:t>III</w:t>
            </w:r>
          </w:p>
        </w:tc>
        <w:tc>
          <w:tcPr>
            <w:tcW w:w="3402" w:type="dxa"/>
            <w:tcBorders>
              <w:top w:val="nil"/>
              <w:left w:val="nil"/>
              <w:bottom w:val="nil"/>
              <w:right w:val="nil"/>
            </w:tcBorders>
          </w:tcPr>
          <w:p w:rsidR="008F3876" w:rsidRDefault="00163537">
            <w:pPr>
              <w:pStyle w:val="ConsPlusNormal0"/>
              <w:jc w:val="both"/>
            </w:pPr>
            <w:r>
              <w:t>Агути центральноамериканский (Гондурас)</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pPr>
            <w:r>
              <w:t>4)</w:t>
            </w:r>
          </w:p>
        </w:tc>
        <w:tc>
          <w:tcPr>
            <w:tcW w:w="3798" w:type="dxa"/>
            <w:tcBorders>
              <w:top w:val="nil"/>
              <w:left w:val="nil"/>
              <w:bottom w:val="nil"/>
              <w:right w:val="nil"/>
            </w:tcBorders>
          </w:tcPr>
          <w:p w:rsidR="008F3876" w:rsidRDefault="00163537">
            <w:pPr>
              <w:pStyle w:val="ConsPlusNormal0"/>
              <w:ind w:left="283"/>
              <w:jc w:val="both"/>
            </w:pPr>
            <w:r>
              <w:t>Erethizontidae</w:t>
            </w:r>
          </w:p>
          <w:p w:rsidR="008F3876" w:rsidRDefault="00163537">
            <w:pPr>
              <w:pStyle w:val="ConsPlusNormal0"/>
              <w:ind w:left="283"/>
              <w:jc w:val="both"/>
            </w:pPr>
            <w:r>
              <w:t>New-world porcupines:</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Американские дикобразы, или древеснодикобразовые</w:t>
            </w:r>
          </w:p>
          <w:p w:rsidR="008F3876" w:rsidRDefault="00163537">
            <w:pPr>
              <w:pStyle w:val="ConsPlusNormal0"/>
              <w:jc w:val="both"/>
            </w:pPr>
            <w:r>
              <w:t>Американские дикобразы:</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Sphiggurus mexicanus (Honduras)</w:t>
            </w:r>
          </w:p>
        </w:tc>
        <w:tc>
          <w:tcPr>
            <w:tcW w:w="1304" w:type="dxa"/>
            <w:tcBorders>
              <w:top w:val="nil"/>
              <w:left w:val="nil"/>
              <w:bottom w:val="nil"/>
              <w:right w:val="nil"/>
            </w:tcBorders>
          </w:tcPr>
          <w:p w:rsidR="008F3876" w:rsidRDefault="00163537">
            <w:pPr>
              <w:pStyle w:val="ConsPlusNormal0"/>
              <w:jc w:val="center"/>
            </w:pPr>
            <w:r>
              <w:t>III</w:t>
            </w:r>
          </w:p>
        </w:tc>
        <w:tc>
          <w:tcPr>
            <w:tcW w:w="3402" w:type="dxa"/>
            <w:tcBorders>
              <w:top w:val="nil"/>
              <w:left w:val="nil"/>
              <w:bottom w:val="nil"/>
              <w:right w:val="nil"/>
            </w:tcBorders>
          </w:tcPr>
          <w:p w:rsidR="008F3876" w:rsidRDefault="00163537">
            <w:pPr>
              <w:pStyle w:val="ConsPlusNormal0"/>
              <w:jc w:val="both"/>
            </w:pPr>
            <w:r>
              <w:t>Дикобраз мексиканский (Гондурас)</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Sphiggurus spinosus (Uruguay)</w:t>
            </w:r>
          </w:p>
        </w:tc>
        <w:tc>
          <w:tcPr>
            <w:tcW w:w="1304" w:type="dxa"/>
            <w:tcBorders>
              <w:top w:val="nil"/>
              <w:left w:val="nil"/>
              <w:bottom w:val="nil"/>
              <w:right w:val="nil"/>
            </w:tcBorders>
          </w:tcPr>
          <w:p w:rsidR="008F3876" w:rsidRDefault="00163537">
            <w:pPr>
              <w:pStyle w:val="ConsPlusNormal0"/>
              <w:jc w:val="center"/>
            </w:pPr>
            <w:r>
              <w:t>III</w:t>
            </w:r>
          </w:p>
        </w:tc>
        <w:tc>
          <w:tcPr>
            <w:tcW w:w="3402" w:type="dxa"/>
            <w:tcBorders>
              <w:top w:val="nil"/>
              <w:left w:val="nil"/>
              <w:bottom w:val="nil"/>
              <w:right w:val="nil"/>
            </w:tcBorders>
          </w:tcPr>
          <w:p w:rsidR="008F3876" w:rsidRDefault="00163537">
            <w:pPr>
              <w:pStyle w:val="ConsPlusNormal0"/>
              <w:jc w:val="both"/>
            </w:pPr>
            <w:r>
              <w:t>Дикобраз колючий (Уругвай)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pPr>
            <w:r>
              <w:t>5)</w:t>
            </w:r>
          </w:p>
        </w:tc>
        <w:tc>
          <w:tcPr>
            <w:tcW w:w="3798" w:type="dxa"/>
            <w:tcBorders>
              <w:top w:val="nil"/>
              <w:left w:val="nil"/>
              <w:bottom w:val="nil"/>
              <w:right w:val="nil"/>
            </w:tcBorders>
          </w:tcPr>
          <w:p w:rsidR="008F3876" w:rsidRDefault="00163537">
            <w:pPr>
              <w:pStyle w:val="ConsPlusNormal0"/>
              <w:ind w:left="283"/>
              <w:jc w:val="both"/>
            </w:pPr>
            <w:r>
              <w:t>Muridae</w:t>
            </w:r>
          </w:p>
          <w:p w:rsidR="008F3876" w:rsidRDefault="00163537">
            <w:pPr>
              <w:pStyle w:val="ConsPlusNormal0"/>
              <w:ind w:left="283"/>
              <w:jc w:val="both"/>
            </w:pPr>
            <w:r>
              <w:t>Mice, rats:</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Мышиные</w:t>
            </w:r>
          </w:p>
          <w:p w:rsidR="008F3876" w:rsidRDefault="00163537">
            <w:pPr>
              <w:pStyle w:val="ConsPlusNormal0"/>
              <w:jc w:val="both"/>
            </w:pPr>
            <w:r>
              <w:t>Мыши, крысы:</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Leporillus conditor</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Крыса прутогнездная</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Pseudomys fieldi</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Мышь ложная крикливая</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Xeromys myoides</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Крыса ложная водяная</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Zyzomys pedunculatus</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Крыса толстохвостая центральноавстралийская</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pPr>
            <w:r>
              <w:lastRenderedPageBreak/>
              <w:t>6)</w:t>
            </w:r>
          </w:p>
        </w:tc>
        <w:tc>
          <w:tcPr>
            <w:tcW w:w="3798" w:type="dxa"/>
            <w:tcBorders>
              <w:top w:val="nil"/>
              <w:left w:val="nil"/>
              <w:bottom w:val="nil"/>
              <w:right w:val="nil"/>
            </w:tcBorders>
          </w:tcPr>
          <w:p w:rsidR="008F3876" w:rsidRDefault="00163537">
            <w:pPr>
              <w:pStyle w:val="ConsPlusNormal0"/>
              <w:ind w:left="283"/>
              <w:jc w:val="both"/>
            </w:pPr>
            <w:r>
              <w:t>Sciuridae</w:t>
            </w:r>
          </w:p>
          <w:p w:rsidR="008F3876" w:rsidRDefault="00163537">
            <w:pPr>
              <w:pStyle w:val="ConsPlusNormal0"/>
              <w:ind w:left="283"/>
              <w:jc w:val="both"/>
            </w:pPr>
            <w:r>
              <w:t>Ground squirrels, tree squirrels:</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Беличьи</w:t>
            </w:r>
          </w:p>
          <w:p w:rsidR="008F3876" w:rsidRDefault="00163537">
            <w:pPr>
              <w:pStyle w:val="ConsPlusNormal0"/>
              <w:jc w:val="both"/>
            </w:pPr>
            <w:r>
              <w:t>Бурундуки, белки:</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Cynomys mexicanus</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Луговая собачка мексиканская</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Marmota caudata (India)</w:t>
            </w:r>
          </w:p>
        </w:tc>
        <w:tc>
          <w:tcPr>
            <w:tcW w:w="1304" w:type="dxa"/>
            <w:tcBorders>
              <w:top w:val="nil"/>
              <w:left w:val="nil"/>
              <w:bottom w:val="nil"/>
              <w:right w:val="nil"/>
            </w:tcBorders>
          </w:tcPr>
          <w:p w:rsidR="008F3876" w:rsidRDefault="00163537">
            <w:pPr>
              <w:pStyle w:val="ConsPlusNormal0"/>
              <w:jc w:val="center"/>
            </w:pPr>
            <w:r>
              <w:t>III</w:t>
            </w:r>
          </w:p>
        </w:tc>
        <w:tc>
          <w:tcPr>
            <w:tcW w:w="3402" w:type="dxa"/>
            <w:tcBorders>
              <w:top w:val="nil"/>
              <w:left w:val="nil"/>
              <w:bottom w:val="nil"/>
              <w:right w:val="nil"/>
            </w:tcBorders>
          </w:tcPr>
          <w:p w:rsidR="008F3876" w:rsidRDefault="00163537">
            <w:pPr>
              <w:pStyle w:val="ConsPlusNormal0"/>
              <w:jc w:val="both"/>
            </w:pPr>
            <w:r>
              <w:t>Сурок длиннохвостый (Индия)</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Marmota himalayana (India)</w:t>
            </w:r>
          </w:p>
        </w:tc>
        <w:tc>
          <w:tcPr>
            <w:tcW w:w="1304" w:type="dxa"/>
            <w:tcBorders>
              <w:top w:val="nil"/>
              <w:left w:val="nil"/>
              <w:bottom w:val="nil"/>
              <w:right w:val="nil"/>
            </w:tcBorders>
          </w:tcPr>
          <w:p w:rsidR="008F3876" w:rsidRDefault="00163537">
            <w:pPr>
              <w:pStyle w:val="ConsPlusNormal0"/>
              <w:jc w:val="center"/>
            </w:pPr>
            <w:r>
              <w:t>III</w:t>
            </w:r>
          </w:p>
        </w:tc>
        <w:tc>
          <w:tcPr>
            <w:tcW w:w="3402" w:type="dxa"/>
            <w:tcBorders>
              <w:top w:val="nil"/>
              <w:left w:val="nil"/>
              <w:bottom w:val="nil"/>
              <w:right w:val="nil"/>
            </w:tcBorders>
          </w:tcPr>
          <w:p w:rsidR="008F3876" w:rsidRDefault="00163537">
            <w:pPr>
              <w:pStyle w:val="ConsPlusNormal0"/>
              <w:jc w:val="both"/>
            </w:pPr>
            <w:r>
              <w:t>Сурок гималайский (Индия)</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Ratufa spp.</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Гигантская белка (все виды)</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outlineLvl w:val="4"/>
            </w:pPr>
            <w:r>
              <w:t>17.</w:t>
            </w:r>
          </w:p>
        </w:tc>
        <w:tc>
          <w:tcPr>
            <w:tcW w:w="3798" w:type="dxa"/>
            <w:tcBorders>
              <w:top w:val="nil"/>
              <w:left w:val="nil"/>
              <w:bottom w:val="nil"/>
              <w:right w:val="nil"/>
            </w:tcBorders>
          </w:tcPr>
          <w:p w:rsidR="008F3876" w:rsidRDefault="00163537">
            <w:pPr>
              <w:pStyle w:val="ConsPlusNormal0"/>
              <w:ind w:left="283"/>
              <w:jc w:val="both"/>
            </w:pPr>
            <w:r>
              <w:t>SCANDENTIA</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ТУПАЙИ</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Tree shrews:</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Тупайи:</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SCANDENTIA spp.</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ТУПАЙИ (все виды)</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outlineLvl w:val="4"/>
            </w:pPr>
            <w:r>
              <w:t>18.</w:t>
            </w:r>
          </w:p>
        </w:tc>
        <w:tc>
          <w:tcPr>
            <w:tcW w:w="3798" w:type="dxa"/>
            <w:tcBorders>
              <w:top w:val="nil"/>
              <w:left w:val="nil"/>
              <w:bottom w:val="nil"/>
              <w:right w:val="nil"/>
            </w:tcBorders>
          </w:tcPr>
          <w:p w:rsidR="008F3876" w:rsidRDefault="00163537">
            <w:pPr>
              <w:pStyle w:val="ConsPlusNormal0"/>
              <w:ind w:left="283"/>
              <w:jc w:val="both"/>
            </w:pPr>
            <w:r>
              <w:t>SIRENIA</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СИРЕНЫ</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pPr>
            <w:r>
              <w:t>1)</w:t>
            </w:r>
          </w:p>
        </w:tc>
        <w:tc>
          <w:tcPr>
            <w:tcW w:w="3798" w:type="dxa"/>
            <w:tcBorders>
              <w:top w:val="nil"/>
              <w:left w:val="nil"/>
              <w:bottom w:val="nil"/>
              <w:right w:val="nil"/>
            </w:tcBorders>
          </w:tcPr>
          <w:p w:rsidR="008F3876" w:rsidRDefault="00163537">
            <w:pPr>
              <w:pStyle w:val="ConsPlusNormal0"/>
              <w:ind w:left="283"/>
              <w:jc w:val="both"/>
            </w:pPr>
            <w:r>
              <w:t>Dugongidae</w:t>
            </w:r>
          </w:p>
          <w:p w:rsidR="008F3876" w:rsidRDefault="00163537">
            <w:pPr>
              <w:pStyle w:val="ConsPlusNormal0"/>
              <w:ind w:left="283"/>
              <w:jc w:val="both"/>
            </w:pPr>
            <w:r>
              <w:t>Dugong:</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Дюгониевые</w:t>
            </w:r>
          </w:p>
          <w:p w:rsidR="008F3876" w:rsidRDefault="00163537">
            <w:pPr>
              <w:pStyle w:val="ConsPlusNormal0"/>
              <w:jc w:val="both"/>
            </w:pPr>
            <w:r>
              <w:t>Дюгонь:</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Dugong dugon</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Дюгонь</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pPr>
            <w:r>
              <w:t>2)</w:t>
            </w:r>
          </w:p>
        </w:tc>
        <w:tc>
          <w:tcPr>
            <w:tcW w:w="3798" w:type="dxa"/>
            <w:tcBorders>
              <w:top w:val="nil"/>
              <w:left w:val="nil"/>
              <w:bottom w:val="nil"/>
              <w:right w:val="nil"/>
            </w:tcBorders>
          </w:tcPr>
          <w:p w:rsidR="008F3876" w:rsidRDefault="00163537">
            <w:pPr>
              <w:pStyle w:val="ConsPlusNormal0"/>
              <w:ind w:left="283"/>
              <w:jc w:val="both"/>
            </w:pPr>
            <w:r>
              <w:t>Trichechidae</w:t>
            </w:r>
          </w:p>
          <w:p w:rsidR="008F3876" w:rsidRDefault="00163537">
            <w:pPr>
              <w:pStyle w:val="ConsPlusNormal0"/>
              <w:ind w:left="283"/>
              <w:jc w:val="both"/>
            </w:pPr>
            <w:r>
              <w:t>Manatees:</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Ламантиновые</w:t>
            </w:r>
          </w:p>
          <w:p w:rsidR="008F3876" w:rsidRDefault="00163537">
            <w:pPr>
              <w:pStyle w:val="ConsPlusNormal0"/>
              <w:jc w:val="both"/>
            </w:pPr>
            <w:r>
              <w:t>Ламантины:</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Trichechus inunguis</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Ламантин амазонский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Trichechus manatus</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Ламантин американский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Trichechus senegalensis</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Ламантин африканский</w:t>
            </w:r>
          </w:p>
        </w:tc>
      </w:tr>
      <w:tr w:rsidR="008F3876">
        <w:tblPrEx>
          <w:tblBorders>
            <w:left w:val="none" w:sz="0" w:space="0" w:color="auto"/>
            <w:right w:val="none" w:sz="0" w:space="0" w:color="auto"/>
            <w:insideH w:val="none" w:sz="0" w:space="0" w:color="auto"/>
            <w:insideV w:val="none" w:sz="0" w:space="0" w:color="auto"/>
          </w:tblBorders>
        </w:tblPrEx>
        <w:tc>
          <w:tcPr>
            <w:tcW w:w="4365" w:type="dxa"/>
            <w:gridSpan w:val="2"/>
            <w:tcBorders>
              <w:top w:val="nil"/>
              <w:left w:val="nil"/>
              <w:bottom w:val="nil"/>
              <w:right w:val="nil"/>
            </w:tcBorders>
          </w:tcPr>
          <w:p w:rsidR="008F3876" w:rsidRDefault="00163537">
            <w:pPr>
              <w:pStyle w:val="ConsPlusNormal0"/>
              <w:jc w:val="both"/>
              <w:outlineLvl w:val="3"/>
            </w:pPr>
            <w:r>
              <w:t>II. CLASS AVES (BIRDS)</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КЛАСС ПТИЦЫ</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outlineLvl w:val="4"/>
            </w:pPr>
            <w:r>
              <w:t>19.</w:t>
            </w:r>
          </w:p>
        </w:tc>
        <w:tc>
          <w:tcPr>
            <w:tcW w:w="3798" w:type="dxa"/>
            <w:tcBorders>
              <w:top w:val="nil"/>
              <w:left w:val="nil"/>
              <w:bottom w:val="nil"/>
              <w:right w:val="nil"/>
            </w:tcBorders>
          </w:tcPr>
          <w:p w:rsidR="008F3876" w:rsidRDefault="00163537">
            <w:pPr>
              <w:pStyle w:val="ConsPlusNormal0"/>
              <w:ind w:left="283"/>
              <w:jc w:val="both"/>
            </w:pPr>
            <w:r>
              <w:t>ANSERIFORMES</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ГУСЕОБРАЗНЫЕ</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pPr>
            <w:r>
              <w:t>1)</w:t>
            </w:r>
          </w:p>
        </w:tc>
        <w:tc>
          <w:tcPr>
            <w:tcW w:w="3798" w:type="dxa"/>
            <w:tcBorders>
              <w:top w:val="nil"/>
              <w:left w:val="nil"/>
              <w:bottom w:val="nil"/>
              <w:right w:val="nil"/>
            </w:tcBorders>
          </w:tcPr>
          <w:p w:rsidR="008F3876" w:rsidRDefault="00163537">
            <w:pPr>
              <w:pStyle w:val="ConsPlusNormal0"/>
              <w:ind w:left="283"/>
              <w:jc w:val="both"/>
            </w:pPr>
            <w:r>
              <w:t>Anatidae</w:t>
            </w:r>
          </w:p>
          <w:p w:rsidR="008F3876" w:rsidRDefault="00163537">
            <w:pPr>
              <w:pStyle w:val="ConsPlusNormal0"/>
              <w:ind w:left="283"/>
              <w:jc w:val="both"/>
            </w:pPr>
            <w:r>
              <w:t>Ducks, geese, swans, etc.:</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Утиные</w:t>
            </w:r>
          </w:p>
          <w:p w:rsidR="008F3876" w:rsidRDefault="00163537">
            <w:pPr>
              <w:pStyle w:val="ConsPlusNormal0"/>
              <w:jc w:val="both"/>
            </w:pPr>
            <w:r>
              <w:t>Утки, гуси, лебеди и др.:</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Anas aucklandica</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Чирок оклендский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Anas bernieri</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Чирок мадагаскарский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Anas chlorotis</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Чирок бурый или новозеландский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Anas formosa</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Клоктун</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Anas laysanensis</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Чирок лайсанский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Anas nesiotis</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Чирок кэмпбельский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Asarcornis scutulata</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Утка белокрылая</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Branta canadensis leucopareia</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Казарка малая канадская (алеутский подвид)</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Branta ruficollis</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Казарка краснозобая</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Branta sandvicensis</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Казарка гавайская, или нене</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Coscoroba coscoroba</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Коскороба</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Cygnus melancoryphus</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Лебедь черношейный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Dendrocygna arborea</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Утка древесная кубинская</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Dendrocygna autumnalis (Honduras)</w:t>
            </w:r>
          </w:p>
        </w:tc>
        <w:tc>
          <w:tcPr>
            <w:tcW w:w="1304" w:type="dxa"/>
            <w:tcBorders>
              <w:top w:val="nil"/>
              <w:left w:val="nil"/>
              <w:bottom w:val="nil"/>
              <w:right w:val="nil"/>
            </w:tcBorders>
          </w:tcPr>
          <w:p w:rsidR="008F3876" w:rsidRDefault="00163537">
            <w:pPr>
              <w:pStyle w:val="ConsPlusNormal0"/>
              <w:jc w:val="center"/>
            </w:pPr>
            <w:r>
              <w:t>III</w:t>
            </w:r>
          </w:p>
        </w:tc>
        <w:tc>
          <w:tcPr>
            <w:tcW w:w="3402" w:type="dxa"/>
            <w:tcBorders>
              <w:top w:val="nil"/>
              <w:left w:val="nil"/>
              <w:bottom w:val="nil"/>
              <w:right w:val="nil"/>
            </w:tcBorders>
          </w:tcPr>
          <w:p w:rsidR="008F3876" w:rsidRDefault="00163537">
            <w:pPr>
              <w:pStyle w:val="ConsPlusNormal0"/>
              <w:jc w:val="both"/>
            </w:pPr>
            <w:r>
              <w:t>Утка древесная красноклювая (Гондурас)</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Dendrocygna bicolor (Honduras)</w:t>
            </w:r>
          </w:p>
        </w:tc>
        <w:tc>
          <w:tcPr>
            <w:tcW w:w="1304" w:type="dxa"/>
            <w:tcBorders>
              <w:top w:val="nil"/>
              <w:left w:val="nil"/>
              <w:bottom w:val="nil"/>
              <w:right w:val="nil"/>
            </w:tcBorders>
          </w:tcPr>
          <w:p w:rsidR="008F3876" w:rsidRDefault="00163537">
            <w:pPr>
              <w:pStyle w:val="ConsPlusNormal0"/>
              <w:jc w:val="center"/>
            </w:pPr>
            <w:r>
              <w:t>III</w:t>
            </w:r>
          </w:p>
        </w:tc>
        <w:tc>
          <w:tcPr>
            <w:tcW w:w="3402" w:type="dxa"/>
            <w:tcBorders>
              <w:top w:val="nil"/>
              <w:left w:val="nil"/>
              <w:bottom w:val="nil"/>
              <w:right w:val="nil"/>
            </w:tcBorders>
          </w:tcPr>
          <w:p w:rsidR="008F3876" w:rsidRDefault="00163537">
            <w:pPr>
              <w:pStyle w:val="ConsPlusNormal0"/>
              <w:jc w:val="both"/>
            </w:pPr>
            <w:r>
              <w:t>Утка древесная рыжая (Гондурас)</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Oxyura leucocephala</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Савка</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Rhodonessa caryophyllacea</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Утка розовоголовая</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Sarkidiornis melanotos</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Утка гребенчатая</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outlineLvl w:val="4"/>
            </w:pPr>
            <w:r>
              <w:t>20.</w:t>
            </w:r>
          </w:p>
        </w:tc>
        <w:tc>
          <w:tcPr>
            <w:tcW w:w="3798" w:type="dxa"/>
            <w:tcBorders>
              <w:top w:val="nil"/>
              <w:left w:val="nil"/>
              <w:bottom w:val="nil"/>
              <w:right w:val="nil"/>
            </w:tcBorders>
          </w:tcPr>
          <w:p w:rsidR="008F3876" w:rsidRDefault="00163537">
            <w:pPr>
              <w:pStyle w:val="ConsPlusNormal0"/>
              <w:ind w:left="283"/>
              <w:jc w:val="both"/>
            </w:pPr>
            <w:r>
              <w:t>APODIFORMES</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СТРИЖЕОБРАЗНЫЕ</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pPr>
            <w:r>
              <w:t>1)</w:t>
            </w:r>
          </w:p>
        </w:tc>
        <w:tc>
          <w:tcPr>
            <w:tcW w:w="3798" w:type="dxa"/>
            <w:tcBorders>
              <w:top w:val="nil"/>
              <w:left w:val="nil"/>
              <w:bottom w:val="nil"/>
              <w:right w:val="nil"/>
            </w:tcBorders>
          </w:tcPr>
          <w:p w:rsidR="008F3876" w:rsidRDefault="00163537">
            <w:pPr>
              <w:pStyle w:val="ConsPlusNormal0"/>
              <w:ind w:left="283"/>
              <w:jc w:val="both"/>
            </w:pPr>
            <w:r>
              <w:t>Trochilidae</w:t>
            </w:r>
          </w:p>
          <w:p w:rsidR="008F3876" w:rsidRDefault="00163537">
            <w:pPr>
              <w:pStyle w:val="ConsPlusNormal0"/>
              <w:ind w:left="283"/>
              <w:jc w:val="both"/>
            </w:pPr>
            <w:r>
              <w:t>Hummingbirds:</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Колибри</w:t>
            </w:r>
          </w:p>
          <w:p w:rsidR="008F3876" w:rsidRDefault="00163537">
            <w:pPr>
              <w:pStyle w:val="ConsPlusNormal0"/>
              <w:jc w:val="both"/>
            </w:pPr>
            <w:r>
              <w:t>Колибри:</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Trochilidae spp. (Except the species included in Appendix I)</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Колибри (все виды, за исключением видов, включенных в приложение I к СИТЕС)</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Glaucis dohrnii</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Колибри-отшельник восточный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outlineLvl w:val="4"/>
            </w:pPr>
            <w:r>
              <w:t>21.</w:t>
            </w:r>
          </w:p>
        </w:tc>
        <w:tc>
          <w:tcPr>
            <w:tcW w:w="3798" w:type="dxa"/>
            <w:tcBorders>
              <w:top w:val="nil"/>
              <w:left w:val="nil"/>
              <w:bottom w:val="nil"/>
              <w:right w:val="nil"/>
            </w:tcBorders>
          </w:tcPr>
          <w:p w:rsidR="008F3876" w:rsidRDefault="00163537">
            <w:pPr>
              <w:pStyle w:val="ConsPlusNormal0"/>
              <w:ind w:left="283"/>
              <w:jc w:val="both"/>
            </w:pPr>
            <w:r>
              <w:t>CHARADRIIFORMES</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РЖАНКООБРАЗНЫЕ</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pPr>
            <w:r>
              <w:t>1)</w:t>
            </w:r>
          </w:p>
        </w:tc>
        <w:tc>
          <w:tcPr>
            <w:tcW w:w="3798" w:type="dxa"/>
            <w:tcBorders>
              <w:top w:val="nil"/>
              <w:left w:val="nil"/>
              <w:bottom w:val="nil"/>
              <w:right w:val="nil"/>
            </w:tcBorders>
          </w:tcPr>
          <w:p w:rsidR="008F3876" w:rsidRDefault="00163537">
            <w:pPr>
              <w:pStyle w:val="ConsPlusNormal0"/>
              <w:ind w:left="283"/>
              <w:jc w:val="both"/>
            </w:pPr>
            <w:r>
              <w:t>Burhinidae</w:t>
            </w:r>
          </w:p>
          <w:p w:rsidR="008F3876" w:rsidRDefault="00163537">
            <w:pPr>
              <w:pStyle w:val="ConsPlusNormal0"/>
              <w:ind w:left="283"/>
              <w:jc w:val="both"/>
            </w:pPr>
            <w:r>
              <w:t>Thick-knees:</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Авдотковые</w:t>
            </w:r>
          </w:p>
          <w:p w:rsidR="008F3876" w:rsidRDefault="00163537">
            <w:pPr>
              <w:pStyle w:val="ConsPlusNormal0"/>
              <w:jc w:val="both"/>
            </w:pPr>
            <w:r>
              <w:t>Авдотки:</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Burhinus bistriatus (Guatemala)</w:t>
            </w:r>
          </w:p>
        </w:tc>
        <w:tc>
          <w:tcPr>
            <w:tcW w:w="1304" w:type="dxa"/>
            <w:tcBorders>
              <w:top w:val="nil"/>
              <w:left w:val="nil"/>
              <w:bottom w:val="nil"/>
              <w:right w:val="nil"/>
            </w:tcBorders>
          </w:tcPr>
          <w:p w:rsidR="008F3876" w:rsidRDefault="00163537">
            <w:pPr>
              <w:pStyle w:val="ConsPlusNormal0"/>
              <w:jc w:val="center"/>
            </w:pPr>
            <w:r>
              <w:t>III</w:t>
            </w:r>
          </w:p>
        </w:tc>
        <w:tc>
          <w:tcPr>
            <w:tcW w:w="3402" w:type="dxa"/>
            <w:tcBorders>
              <w:top w:val="nil"/>
              <w:left w:val="nil"/>
              <w:bottom w:val="nil"/>
              <w:right w:val="nil"/>
            </w:tcBorders>
          </w:tcPr>
          <w:p w:rsidR="008F3876" w:rsidRDefault="00163537">
            <w:pPr>
              <w:pStyle w:val="ConsPlusNormal0"/>
              <w:jc w:val="both"/>
            </w:pPr>
            <w:r>
              <w:t>Авдотка двухполосая (Гватемала)</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pPr>
            <w:r>
              <w:t>2)</w:t>
            </w:r>
          </w:p>
        </w:tc>
        <w:tc>
          <w:tcPr>
            <w:tcW w:w="3798" w:type="dxa"/>
            <w:tcBorders>
              <w:top w:val="nil"/>
              <w:left w:val="nil"/>
              <w:bottom w:val="nil"/>
              <w:right w:val="nil"/>
            </w:tcBorders>
          </w:tcPr>
          <w:p w:rsidR="008F3876" w:rsidRDefault="00163537">
            <w:pPr>
              <w:pStyle w:val="ConsPlusNormal0"/>
              <w:ind w:left="283"/>
              <w:jc w:val="both"/>
            </w:pPr>
            <w:r>
              <w:t>Laridae</w:t>
            </w:r>
          </w:p>
          <w:p w:rsidR="008F3876" w:rsidRDefault="00163537">
            <w:pPr>
              <w:pStyle w:val="ConsPlusNormal0"/>
              <w:ind w:left="283"/>
              <w:jc w:val="both"/>
            </w:pPr>
            <w:r>
              <w:t>Gulls:</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Чайковые</w:t>
            </w:r>
          </w:p>
          <w:p w:rsidR="008F3876" w:rsidRDefault="00163537">
            <w:pPr>
              <w:pStyle w:val="ConsPlusNormal0"/>
              <w:jc w:val="both"/>
            </w:pPr>
            <w:r>
              <w:t>Чайки:</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Larus relictus</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Чайка реликтовая</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pPr>
            <w:r>
              <w:t>3)</w:t>
            </w:r>
          </w:p>
        </w:tc>
        <w:tc>
          <w:tcPr>
            <w:tcW w:w="3798" w:type="dxa"/>
            <w:tcBorders>
              <w:top w:val="nil"/>
              <w:left w:val="nil"/>
              <w:bottom w:val="nil"/>
              <w:right w:val="nil"/>
            </w:tcBorders>
          </w:tcPr>
          <w:p w:rsidR="008F3876" w:rsidRDefault="00163537">
            <w:pPr>
              <w:pStyle w:val="ConsPlusNormal0"/>
              <w:ind w:left="283"/>
              <w:jc w:val="both"/>
            </w:pPr>
            <w:r>
              <w:t>Scolopacidae</w:t>
            </w:r>
          </w:p>
          <w:p w:rsidR="008F3876" w:rsidRDefault="00163537">
            <w:pPr>
              <w:pStyle w:val="ConsPlusNormal0"/>
              <w:ind w:left="283"/>
              <w:jc w:val="both"/>
            </w:pPr>
            <w:r>
              <w:t>Curlews, greensh tanks:</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Бекасовые</w:t>
            </w:r>
          </w:p>
          <w:p w:rsidR="008F3876" w:rsidRDefault="00163537">
            <w:pPr>
              <w:pStyle w:val="ConsPlusNormal0"/>
              <w:jc w:val="both"/>
            </w:pPr>
            <w:r>
              <w:t>Кроншнепы, улиты:</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Numenius borealis</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Кроншнеп эскимосский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Numenius tenuirostris</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Кроншнеп тонкоклювый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Tringa guttifer</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Улит охотский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outlineLvl w:val="4"/>
            </w:pPr>
            <w:r>
              <w:t>22.</w:t>
            </w:r>
          </w:p>
        </w:tc>
        <w:tc>
          <w:tcPr>
            <w:tcW w:w="3798" w:type="dxa"/>
            <w:tcBorders>
              <w:top w:val="nil"/>
              <w:left w:val="nil"/>
              <w:bottom w:val="nil"/>
              <w:right w:val="nil"/>
            </w:tcBorders>
          </w:tcPr>
          <w:p w:rsidR="008F3876" w:rsidRDefault="00163537">
            <w:pPr>
              <w:pStyle w:val="ConsPlusNormal0"/>
              <w:ind w:left="283"/>
              <w:jc w:val="both"/>
            </w:pPr>
            <w:r>
              <w:t>CICONIIFORMES</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ГОЛЕНАСТЫЕ</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pPr>
            <w:r>
              <w:t>1)</w:t>
            </w:r>
          </w:p>
        </w:tc>
        <w:tc>
          <w:tcPr>
            <w:tcW w:w="3798" w:type="dxa"/>
            <w:tcBorders>
              <w:top w:val="nil"/>
              <w:left w:val="nil"/>
              <w:bottom w:val="nil"/>
              <w:right w:val="nil"/>
            </w:tcBorders>
          </w:tcPr>
          <w:p w:rsidR="008F3876" w:rsidRDefault="00163537">
            <w:pPr>
              <w:pStyle w:val="ConsPlusNormal0"/>
              <w:ind w:left="283"/>
              <w:jc w:val="both"/>
            </w:pPr>
            <w:r>
              <w:t>Balaenicipitidae</w:t>
            </w:r>
          </w:p>
          <w:p w:rsidR="008F3876" w:rsidRDefault="00163537">
            <w:pPr>
              <w:pStyle w:val="ConsPlusNormal0"/>
              <w:ind w:left="283"/>
              <w:jc w:val="both"/>
            </w:pPr>
            <w:r>
              <w:t>Shoebills, whale-headed storks:</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Китоглавовые</w:t>
            </w:r>
          </w:p>
          <w:p w:rsidR="008F3876" w:rsidRDefault="00163537">
            <w:pPr>
              <w:pStyle w:val="ConsPlusNormal0"/>
              <w:jc w:val="both"/>
            </w:pPr>
            <w:r>
              <w:t>Королевские цапли, китоглавы:</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Balaeniceps rex</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Китоглав</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pPr>
            <w:r>
              <w:t>2)</w:t>
            </w:r>
          </w:p>
        </w:tc>
        <w:tc>
          <w:tcPr>
            <w:tcW w:w="3798" w:type="dxa"/>
            <w:tcBorders>
              <w:top w:val="nil"/>
              <w:left w:val="nil"/>
              <w:bottom w:val="nil"/>
              <w:right w:val="nil"/>
            </w:tcBorders>
          </w:tcPr>
          <w:p w:rsidR="008F3876" w:rsidRDefault="00163537">
            <w:pPr>
              <w:pStyle w:val="ConsPlusNormal0"/>
              <w:ind w:left="283"/>
              <w:jc w:val="both"/>
            </w:pPr>
            <w:r>
              <w:t>Ciconiidae</w:t>
            </w:r>
          </w:p>
          <w:p w:rsidR="008F3876" w:rsidRDefault="00163537">
            <w:pPr>
              <w:pStyle w:val="ConsPlusNormal0"/>
              <w:ind w:left="283"/>
              <w:jc w:val="both"/>
            </w:pPr>
            <w:r>
              <w:t>Storks:</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Аистовые</w:t>
            </w:r>
          </w:p>
          <w:p w:rsidR="008F3876" w:rsidRDefault="00163537">
            <w:pPr>
              <w:pStyle w:val="ConsPlusNormal0"/>
              <w:jc w:val="both"/>
            </w:pPr>
            <w:r>
              <w:t>Аисты:</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Ciconia boyciana</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Аист дальневосточный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Ciconia nigra</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Аист черный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Jabiru mycteria</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Ябиру</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Mycteria cinerea</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Клювач серый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pPr>
            <w:r>
              <w:t>3)</w:t>
            </w:r>
          </w:p>
        </w:tc>
        <w:tc>
          <w:tcPr>
            <w:tcW w:w="3798" w:type="dxa"/>
            <w:tcBorders>
              <w:top w:val="nil"/>
              <w:left w:val="nil"/>
              <w:bottom w:val="nil"/>
              <w:right w:val="nil"/>
            </w:tcBorders>
          </w:tcPr>
          <w:p w:rsidR="008F3876" w:rsidRDefault="00163537">
            <w:pPr>
              <w:pStyle w:val="ConsPlusNormal0"/>
              <w:ind w:left="283"/>
              <w:jc w:val="both"/>
            </w:pPr>
            <w:r>
              <w:t>Phoenicopteridae</w:t>
            </w:r>
          </w:p>
          <w:p w:rsidR="008F3876" w:rsidRDefault="00163537">
            <w:pPr>
              <w:pStyle w:val="ConsPlusNormal0"/>
              <w:ind w:left="283"/>
              <w:jc w:val="both"/>
            </w:pPr>
            <w:r>
              <w:t>Flamingos:</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Фламинговые</w:t>
            </w:r>
          </w:p>
          <w:p w:rsidR="008F3876" w:rsidRDefault="00163537">
            <w:pPr>
              <w:pStyle w:val="ConsPlusNormal0"/>
              <w:jc w:val="both"/>
            </w:pPr>
            <w:r>
              <w:t>Фламинго:</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Phoenicopteridae spp.</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Фламинго (все виды)</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pPr>
            <w:r>
              <w:t>4)</w:t>
            </w:r>
          </w:p>
        </w:tc>
        <w:tc>
          <w:tcPr>
            <w:tcW w:w="3798" w:type="dxa"/>
            <w:tcBorders>
              <w:top w:val="nil"/>
              <w:left w:val="nil"/>
              <w:bottom w:val="nil"/>
              <w:right w:val="nil"/>
            </w:tcBorders>
          </w:tcPr>
          <w:p w:rsidR="008F3876" w:rsidRDefault="00163537">
            <w:pPr>
              <w:pStyle w:val="ConsPlusNormal0"/>
              <w:ind w:left="283"/>
              <w:jc w:val="both"/>
            </w:pPr>
            <w:r>
              <w:t>Threskiornithidae</w:t>
            </w:r>
          </w:p>
          <w:p w:rsidR="008F3876" w:rsidRDefault="00163537">
            <w:pPr>
              <w:pStyle w:val="ConsPlusNormal0"/>
              <w:ind w:left="283"/>
              <w:jc w:val="both"/>
            </w:pPr>
            <w:r>
              <w:t>Ibises, spoonbills:</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Ибисовые</w:t>
            </w:r>
          </w:p>
          <w:p w:rsidR="008F3876" w:rsidRDefault="00163537">
            <w:pPr>
              <w:pStyle w:val="ConsPlusNormal0"/>
              <w:jc w:val="both"/>
            </w:pPr>
            <w:r>
              <w:t>Ибисы, колпицы:</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Eudocimus ruber</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Ибис алый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Geronticus calvus</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Ибис лысый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Geronticus eremita</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Ибис лесной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Nipponia nippon</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Ибис красноногий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Platalea leucorodia</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Колпица обыкновенная</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outlineLvl w:val="4"/>
            </w:pPr>
            <w:r>
              <w:t>23.</w:t>
            </w:r>
          </w:p>
        </w:tc>
        <w:tc>
          <w:tcPr>
            <w:tcW w:w="3798" w:type="dxa"/>
            <w:tcBorders>
              <w:top w:val="nil"/>
              <w:left w:val="nil"/>
              <w:bottom w:val="nil"/>
              <w:right w:val="nil"/>
            </w:tcBorders>
          </w:tcPr>
          <w:p w:rsidR="008F3876" w:rsidRDefault="00163537">
            <w:pPr>
              <w:pStyle w:val="ConsPlusNormal0"/>
              <w:ind w:left="283"/>
              <w:jc w:val="both"/>
            </w:pPr>
            <w:r>
              <w:t>COLUMBIFORMES</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ГОЛУБЕОБРАЗНЫЕ</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pPr>
            <w:r>
              <w:t>1)</w:t>
            </w:r>
          </w:p>
        </w:tc>
        <w:tc>
          <w:tcPr>
            <w:tcW w:w="3798" w:type="dxa"/>
            <w:tcBorders>
              <w:top w:val="nil"/>
              <w:left w:val="nil"/>
              <w:bottom w:val="nil"/>
              <w:right w:val="nil"/>
            </w:tcBorders>
          </w:tcPr>
          <w:p w:rsidR="008F3876" w:rsidRDefault="00163537">
            <w:pPr>
              <w:pStyle w:val="ConsPlusNormal0"/>
              <w:ind w:left="283"/>
              <w:jc w:val="both"/>
            </w:pPr>
            <w:r>
              <w:t>Columbidae</w:t>
            </w:r>
          </w:p>
          <w:p w:rsidR="008F3876" w:rsidRDefault="00163537">
            <w:pPr>
              <w:pStyle w:val="ConsPlusNormal0"/>
              <w:ind w:left="283"/>
              <w:jc w:val="both"/>
            </w:pPr>
            <w:r>
              <w:t>Doves, pigeons:</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Голубиные</w:t>
            </w:r>
          </w:p>
          <w:p w:rsidR="008F3876" w:rsidRDefault="00163537">
            <w:pPr>
              <w:pStyle w:val="ConsPlusNormal0"/>
              <w:jc w:val="both"/>
            </w:pPr>
            <w:r>
              <w:t>Голуби:</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Caloenas nicobarica</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Голубь гривистый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Ducula mindorensis</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Голубь плодовый миндорский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Gallicolumba luzonica</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Голубь кровавогрудый лусонский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Goura spp.</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Голуби венценосные (все виды)</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Nesoenas mayeri (Mauritius)</w:t>
            </w:r>
          </w:p>
        </w:tc>
        <w:tc>
          <w:tcPr>
            <w:tcW w:w="1304" w:type="dxa"/>
            <w:tcBorders>
              <w:top w:val="nil"/>
              <w:left w:val="nil"/>
              <w:bottom w:val="nil"/>
              <w:right w:val="nil"/>
            </w:tcBorders>
          </w:tcPr>
          <w:p w:rsidR="008F3876" w:rsidRDefault="00163537">
            <w:pPr>
              <w:pStyle w:val="ConsPlusNormal0"/>
              <w:jc w:val="center"/>
            </w:pPr>
            <w:r>
              <w:t>III</w:t>
            </w:r>
          </w:p>
        </w:tc>
        <w:tc>
          <w:tcPr>
            <w:tcW w:w="3402" w:type="dxa"/>
            <w:tcBorders>
              <w:top w:val="nil"/>
              <w:left w:val="nil"/>
              <w:bottom w:val="nil"/>
              <w:right w:val="nil"/>
            </w:tcBorders>
          </w:tcPr>
          <w:p w:rsidR="008F3876" w:rsidRDefault="00163537">
            <w:pPr>
              <w:pStyle w:val="ConsPlusNormal0"/>
              <w:jc w:val="both"/>
            </w:pPr>
            <w:r>
              <w:t>Голубь розовый (Маврикий)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outlineLvl w:val="4"/>
            </w:pPr>
            <w:r>
              <w:t>24.</w:t>
            </w:r>
          </w:p>
        </w:tc>
        <w:tc>
          <w:tcPr>
            <w:tcW w:w="3798" w:type="dxa"/>
            <w:tcBorders>
              <w:top w:val="nil"/>
              <w:left w:val="nil"/>
              <w:bottom w:val="nil"/>
              <w:right w:val="nil"/>
            </w:tcBorders>
          </w:tcPr>
          <w:p w:rsidR="008F3876" w:rsidRDefault="00163537">
            <w:pPr>
              <w:pStyle w:val="ConsPlusNormal0"/>
              <w:ind w:left="283"/>
              <w:jc w:val="both"/>
            </w:pPr>
            <w:r>
              <w:t>CORACIIFORMES</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РАКШЕОБРАЗНЫЕ</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pPr>
            <w:r>
              <w:t>1)</w:t>
            </w:r>
          </w:p>
        </w:tc>
        <w:tc>
          <w:tcPr>
            <w:tcW w:w="3798" w:type="dxa"/>
            <w:tcBorders>
              <w:top w:val="nil"/>
              <w:left w:val="nil"/>
              <w:bottom w:val="nil"/>
              <w:right w:val="nil"/>
            </w:tcBorders>
          </w:tcPr>
          <w:p w:rsidR="008F3876" w:rsidRDefault="00163537">
            <w:pPr>
              <w:pStyle w:val="ConsPlusNormal0"/>
              <w:ind w:left="283"/>
              <w:jc w:val="both"/>
            </w:pPr>
            <w:r>
              <w:t>Bucerotidae</w:t>
            </w:r>
          </w:p>
          <w:p w:rsidR="008F3876" w:rsidRDefault="00163537">
            <w:pPr>
              <w:pStyle w:val="ConsPlusNormal0"/>
              <w:ind w:left="283"/>
              <w:jc w:val="both"/>
            </w:pPr>
            <w:r>
              <w:t>Hombills:</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Птицы-носороги</w:t>
            </w:r>
          </w:p>
          <w:p w:rsidR="008F3876" w:rsidRDefault="00163537">
            <w:pPr>
              <w:pStyle w:val="ConsPlusNormal0"/>
              <w:jc w:val="both"/>
            </w:pPr>
            <w:r>
              <w:t>Птицы-носороги:</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Aceros spp. (Except the species included in Appendix I)</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Безрогие калао (все виды, за исключением видов, включенных в приложение I к СИТЕС)</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Aceros nipalensis</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Калао непальский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Anorrhinus spp.</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Чубатые калао (все виды)</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Anthracoceros spp.</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Пегие птицы-носороги (все виды)</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Berenicornis spp.</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Белохохлый калао (все виды)</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Buceros spp. (Except the species included in Appendix I)</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Двурогие птицы-носороги (все виды, за исключением видов, включенных в приложение I к СИТЕС)</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Buceros bicornis</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Калао двурогий, или гомрай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Penelopides spp.</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Филиппинские птицы-носороги (все виды)</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Rhinoplax vigil</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Гомрай шлемоносный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Rhyticeros spp. (Except the species included in Appendix I)</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Морщинистоклювые калао (все виды, за исключением видов, включенных в приложение I к СИТЕС)</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Rhyticeros subruficollis</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Калао светлошейный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outlineLvl w:val="4"/>
            </w:pPr>
            <w:r>
              <w:t>25.</w:t>
            </w:r>
          </w:p>
        </w:tc>
        <w:tc>
          <w:tcPr>
            <w:tcW w:w="3798" w:type="dxa"/>
            <w:tcBorders>
              <w:top w:val="nil"/>
              <w:left w:val="nil"/>
              <w:bottom w:val="nil"/>
              <w:right w:val="nil"/>
            </w:tcBorders>
          </w:tcPr>
          <w:p w:rsidR="008F3876" w:rsidRDefault="00163537">
            <w:pPr>
              <w:pStyle w:val="ConsPlusNormal0"/>
              <w:ind w:left="283"/>
              <w:jc w:val="both"/>
            </w:pPr>
            <w:r>
              <w:t>CUCULIFORMES</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КУКУШКООБРАЗНЫЕ</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pPr>
            <w:r>
              <w:t>1)</w:t>
            </w:r>
          </w:p>
        </w:tc>
        <w:tc>
          <w:tcPr>
            <w:tcW w:w="3798" w:type="dxa"/>
            <w:tcBorders>
              <w:top w:val="nil"/>
              <w:left w:val="nil"/>
              <w:bottom w:val="nil"/>
              <w:right w:val="nil"/>
            </w:tcBorders>
          </w:tcPr>
          <w:p w:rsidR="008F3876" w:rsidRDefault="00163537">
            <w:pPr>
              <w:pStyle w:val="ConsPlusNormal0"/>
              <w:ind w:left="283"/>
              <w:jc w:val="both"/>
            </w:pPr>
            <w:r>
              <w:t>Musophagidae</w:t>
            </w:r>
          </w:p>
          <w:p w:rsidR="008F3876" w:rsidRDefault="00163537">
            <w:pPr>
              <w:pStyle w:val="ConsPlusNormal0"/>
              <w:ind w:left="283"/>
              <w:jc w:val="both"/>
            </w:pPr>
            <w:r>
              <w:t>Turacos:</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Тураковые</w:t>
            </w:r>
          </w:p>
          <w:p w:rsidR="008F3876" w:rsidRDefault="00163537">
            <w:pPr>
              <w:pStyle w:val="ConsPlusNormal0"/>
              <w:jc w:val="both"/>
            </w:pPr>
            <w:r>
              <w:t>Турако:</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Tauraco spp.</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Турако (все виды)</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outlineLvl w:val="4"/>
            </w:pPr>
            <w:r>
              <w:t>26.</w:t>
            </w:r>
          </w:p>
        </w:tc>
        <w:tc>
          <w:tcPr>
            <w:tcW w:w="3798" w:type="dxa"/>
            <w:tcBorders>
              <w:top w:val="nil"/>
              <w:left w:val="nil"/>
              <w:bottom w:val="nil"/>
              <w:right w:val="nil"/>
            </w:tcBorders>
          </w:tcPr>
          <w:p w:rsidR="008F3876" w:rsidRDefault="00163537">
            <w:pPr>
              <w:pStyle w:val="ConsPlusNormal0"/>
              <w:ind w:left="283"/>
              <w:jc w:val="both"/>
            </w:pPr>
            <w:r>
              <w:t>FALCONIFORMES</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СОКОЛООБРАЗНЫЕ</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Eagles, falcons, hawks, vultures:</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Орлы, соколы, ястребы, грифы:</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FALCONIFORMES spp. (Except Caracara lutosa and the species of the family Cathartidae, which are not included in the Appendices; and the species included in Appendices I and III)</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ДНЕВНЫЕ ХИЩНЫЕ ПТИЦЫ (все виды, за исключением Caracara lutosa и видов семе</w:t>
            </w:r>
            <w:r>
              <w:t>йства Cathartidae, которые не включены в приложения к СИТЕС, и видов, включенных в приложения I и III к СИТЕС)</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pPr>
            <w:r>
              <w:t>1)</w:t>
            </w:r>
          </w:p>
        </w:tc>
        <w:tc>
          <w:tcPr>
            <w:tcW w:w="3798" w:type="dxa"/>
            <w:tcBorders>
              <w:top w:val="nil"/>
              <w:left w:val="nil"/>
              <w:bottom w:val="nil"/>
              <w:right w:val="nil"/>
            </w:tcBorders>
          </w:tcPr>
          <w:p w:rsidR="008F3876" w:rsidRDefault="00163537">
            <w:pPr>
              <w:pStyle w:val="ConsPlusNormal0"/>
              <w:ind w:left="283"/>
              <w:jc w:val="both"/>
            </w:pPr>
            <w:r>
              <w:t>Accipitridae</w:t>
            </w:r>
          </w:p>
          <w:p w:rsidR="008F3876" w:rsidRDefault="00163537">
            <w:pPr>
              <w:pStyle w:val="ConsPlusNormal0"/>
              <w:ind w:left="283"/>
              <w:jc w:val="both"/>
            </w:pPr>
            <w:r>
              <w:t>Hawks, eagles:</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Ястребиные</w:t>
            </w:r>
          </w:p>
          <w:p w:rsidR="008F3876" w:rsidRDefault="00163537">
            <w:pPr>
              <w:pStyle w:val="ConsPlusNormal0"/>
              <w:jc w:val="both"/>
            </w:pPr>
            <w:r>
              <w:t>Ястребы, орлы:</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Aquila adalberti</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Орел-могильник испанский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Aquila heliaca</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Орел-могильник</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Chondrohierax uncinatus wilsonii</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Улиткоед длинноклювый Вильсона</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Haliaeetus albicilla</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Орлан-белохвост</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Harpia harpyja</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Гарпия южноамериканская</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Pithecophaga jefferyi</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Обезьяноед филиппинский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pPr>
            <w:r>
              <w:t>2)</w:t>
            </w:r>
          </w:p>
        </w:tc>
        <w:tc>
          <w:tcPr>
            <w:tcW w:w="3798" w:type="dxa"/>
            <w:tcBorders>
              <w:top w:val="nil"/>
              <w:left w:val="nil"/>
              <w:bottom w:val="nil"/>
              <w:right w:val="nil"/>
            </w:tcBorders>
          </w:tcPr>
          <w:p w:rsidR="008F3876" w:rsidRDefault="00163537">
            <w:pPr>
              <w:pStyle w:val="ConsPlusNormal0"/>
              <w:ind w:left="283"/>
              <w:jc w:val="both"/>
            </w:pPr>
            <w:r>
              <w:t>Cathartidae</w:t>
            </w:r>
          </w:p>
          <w:p w:rsidR="008F3876" w:rsidRDefault="00163537">
            <w:pPr>
              <w:pStyle w:val="ConsPlusNormal0"/>
              <w:ind w:left="283"/>
              <w:jc w:val="both"/>
            </w:pPr>
            <w:r>
              <w:t>New-world vultures:</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Американские грифы</w:t>
            </w:r>
          </w:p>
          <w:p w:rsidR="008F3876" w:rsidRDefault="00163537">
            <w:pPr>
              <w:pStyle w:val="ConsPlusNormal0"/>
              <w:jc w:val="both"/>
            </w:pPr>
            <w:r>
              <w:t>Американские грифы:</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Gymnogyps californianus</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Кондор калифорнийский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Sarcoramphus papa (Honduras)</w:t>
            </w:r>
          </w:p>
        </w:tc>
        <w:tc>
          <w:tcPr>
            <w:tcW w:w="1304" w:type="dxa"/>
            <w:tcBorders>
              <w:top w:val="nil"/>
              <w:left w:val="nil"/>
              <w:bottom w:val="nil"/>
              <w:right w:val="nil"/>
            </w:tcBorders>
          </w:tcPr>
          <w:p w:rsidR="008F3876" w:rsidRDefault="00163537">
            <w:pPr>
              <w:pStyle w:val="ConsPlusNormal0"/>
              <w:jc w:val="center"/>
            </w:pPr>
            <w:r>
              <w:t>III</w:t>
            </w:r>
          </w:p>
        </w:tc>
        <w:tc>
          <w:tcPr>
            <w:tcW w:w="3402" w:type="dxa"/>
            <w:tcBorders>
              <w:top w:val="nil"/>
              <w:left w:val="nil"/>
              <w:bottom w:val="nil"/>
              <w:right w:val="nil"/>
            </w:tcBorders>
          </w:tcPr>
          <w:p w:rsidR="008F3876" w:rsidRDefault="00163537">
            <w:pPr>
              <w:pStyle w:val="ConsPlusNormal0"/>
              <w:jc w:val="both"/>
            </w:pPr>
            <w:r>
              <w:t>Гриф королевский, или катарта королевская (Гондурас)</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Vultur gryphus</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Кондор андский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pPr>
            <w:r>
              <w:t>3)</w:t>
            </w:r>
          </w:p>
        </w:tc>
        <w:tc>
          <w:tcPr>
            <w:tcW w:w="3798" w:type="dxa"/>
            <w:tcBorders>
              <w:top w:val="nil"/>
              <w:left w:val="nil"/>
              <w:bottom w:val="nil"/>
              <w:right w:val="nil"/>
            </w:tcBorders>
          </w:tcPr>
          <w:p w:rsidR="008F3876" w:rsidRDefault="00163537">
            <w:pPr>
              <w:pStyle w:val="ConsPlusNormal0"/>
              <w:ind w:left="283"/>
              <w:jc w:val="both"/>
            </w:pPr>
            <w:r>
              <w:t>Falconidae</w:t>
            </w:r>
          </w:p>
          <w:p w:rsidR="008F3876" w:rsidRDefault="00163537">
            <w:pPr>
              <w:pStyle w:val="ConsPlusNormal0"/>
              <w:ind w:left="283"/>
              <w:jc w:val="both"/>
            </w:pPr>
            <w:r>
              <w:t>Falcons:</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Соколиные</w:t>
            </w:r>
          </w:p>
          <w:p w:rsidR="008F3876" w:rsidRDefault="00163537">
            <w:pPr>
              <w:pStyle w:val="ConsPlusNormal0"/>
              <w:jc w:val="both"/>
            </w:pPr>
            <w:r>
              <w:t>Соколы:</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Falco araeus</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Пустельга сейшельская</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Falco jugger</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Лаггар</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Falco newtoni (Only the population of Seychelles)</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Пустельга мадагаскарская (только популяция Сейшельских островов)</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Falco pelegrinoides</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Шахин, или сокол рыжеголовый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Falco peregrinus</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Сапсан</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Falco punctatus</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Пустельга маврикийская</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Falco rusticolus</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Кречет</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outlineLvl w:val="4"/>
            </w:pPr>
            <w:r>
              <w:t>27.</w:t>
            </w:r>
          </w:p>
        </w:tc>
        <w:tc>
          <w:tcPr>
            <w:tcW w:w="3798" w:type="dxa"/>
            <w:tcBorders>
              <w:top w:val="nil"/>
              <w:left w:val="nil"/>
              <w:bottom w:val="nil"/>
              <w:right w:val="nil"/>
            </w:tcBorders>
          </w:tcPr>
          <w:p w:rsidR="008F3876" w:rsidRDefault="00163537">
            <w:pPr>
              <w:pStyle w:val="ConsPlusNormal0"/>
              <w:ind w:left="283"/>
              <w:jc w:val="both"/>
            </w:pPr>
            <w:r>
              <w:t>GALLIFORMES</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КУРООБРАЗНЫЕ</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pPr>
            <w:r>
              <w:t>1)</w:t>
            </w:r>
          </w:p>
        </w:tc>
        <w:tc>
          <w:tcPr>
            <w:tcW w:w="3798" w:type="dxa"/>
            <w:tcBorders>
              <w:top w:val="nil"/>
              <w:left w:val="nil"/>
              <w:bottom w:val="nil"/>
              <w:right w:val="nil"/>
            </w:tcBorders>
          </w:tcPr>
          <w:p w:rsidR="008F3876" w:rsidRDefault="00163537">
            <w:pPr>
              <w:pStyle w:val="ConsPlusNormal0"/>
              <w:ind w:left="283"/>
              <w:jc w:val="both"/>
            </w:pPr>
            <w:r>
              <w:t>Cracidae</w:t>
            </w:r>
          </w:p>
          <w:p w:rsidR="008F3876" w:rsidRDefault="00163537">
            <w:pPr>
              <w:pStyle w:val="ConsPlusNormal0"/>
              <w:ind w:left="283"/>
              <w:jc w:val="both"/>
            </w:pPr>
            <w:r>
              <w:t>Chachalacas, currassows, guans:</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Краксы, или древесные куры</w:t>
            </w:r>
          </w:p>
          <w:p w:rsidR="008F3876" w:rsidRDefault="00163537">
            <w:pPr>
              <w:pStyle w:val="ConsPlusNormal0"/>
              <w:jc w:val="both"/>
            </w:pPr>
            <w:r>
              <w:t>Чачалаки, краксы, пенелопы:</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Crax alberti (Colombia)</w:t>
            </w:r>
          </w:p>
        </w:tc>
        <w:tc>
          <w:tcPr>
            <w:tcW w:w="1304" w:type="dxa"/>
            <w:tcBorders>
              <w:top w:val="nil"/>
              <w:left w:val="nil"/>
              <w:bottom w:val="nil"/>
              <w:right w:val="nil"/>
            </w:tcBorders>
          </w:tcPr>
          <w:p w:rsidR="008F3876" w:rsidRDefault="00163537">
            <w:pPr>
              <w:pStyle w:val="ConsPlusNormal0"/>
              <w:jc w:val="center"/>
            </w:pPr>
            <w:r>
              <w:t>III</w:t>
            </w:r>
          </w:p>
        </w:tc>
        <w:tc>
          <w:tcPr>
            <w:tcW w:w="3402" w:type="dxa"/>
            <w:tcBorders>
              <w:top w:val="nil"/>
              <w:left w:val="nil"/>
              <w:bottom w:val="nil"/>
              <w:right w:val="nil"/>
            </w:tcBorders>
          </w:tcPr>
          <w:p w:rsidR="008F3876" w:rsidRDefault="00163537">
            <w:pPr>
              <w:pStyle w:val="ConsPlusNormal0"/>
              <w:jc w:val="both"/>
            </w:pPr>
            <w:r>
              <w:t>Кракс синеклювый (Колумбия)</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Crax blumenbachii</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Кракс красноклювый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Crax daubentoni (Colombia)</w:t>
            </w:r>
          </w:p>
        </w:tc>
        <w:tc>
          <w:tcPr>
            <w:tcW w:w="1304" w:type="dxa"/>
            <w:tcBorders>
              <w:top w:val="nil"/>
              <w:left w:val="nil"/>
              <w:bottom w:val="nil"/>
              <w:right w:val="nil"/>
            </w:tcBorders>
          </w:tcPr>
          <w:p w:rsidR="008F3876" w:rsidRDefault="00163537">
            <w:pPr>
              <w:pStyle w:val="ConsPlusNormal0"/>
              <w:jc w:val="center"/>
            </w:pPr>
            <w:r>
              <w:t>III</w:t>
            </w:r>
          </w:p>
        </w:tc>
        <w:tc>
          <w:tcPr>
            <w:tcW w:w="3402" w:type="dxa"/>
            <w:tcBorders>
              <w:top w:val="nil"/>
              <w:left w:val="nil"/>
              <w:bottom w:val="nil"/>
              <w:right w:val="nil"/>
            </w:tcBorders>
          </w:tcPr>
          <w:p w:rsidR="008F3876" w:rsidRDefault="00163537">
            <w:pPr>
              <w:pStyle w:val="ConsPlusNormal0"/>
              <w:jc w:val="both"/>
            </w:pPr>
            <w:r>
              <w:t>Кракс желтоклювый (Колумбия)</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Crax globulosa (Colombia)</w:t>
            </w:r>
          </w:p>
        </w:tc>
        <w:tc>
          <w:tcPr>
            <w:tcW w:w="1304" w:type="dxa"/>
            <w:tcBorders>
              <w:top w:val="nil"/>
              <w:left w:val="nil"/>
              <w:bottom w:val="nil"/>
              <w:right w:val="nil"/>
            </w:tcBorders>
          </w:tcPr>
          <w:p w:rsidR="008F3876" w:rsidRDefault="00163537">
            <w:pPr>
              <w:pStyle w:val="ConsPlusNormal0"/>
              <w:jc w:val="center"/>
            </w:pPr>
            <w:r>
              <w:t>III</w:t>
            </w:r>
          </w:p>
        </w:tc>
        <w:tc>
          <w:tcPr>
            <w:tcW w:w="3402" w:type="dxa"/>
            <w:tcBorders>
              <w:top w:val="nil"/>
              <w:left w:val="nil"/>
              <w:bottom w:val="nil"/>
              <w:right w:val="nil"/>
            </w:tcBorders>
          </w:tcPr>
          <w:p w:rsidR="008F3876" w:rsidRDefault="00163537">
            <w:pPr>
              <w:pStyle w:val="ConsPlusNormal0"/>
              <w:jc w:val="both"/>
            </w:pPr>
            <w:r>
              <w:t>Кракс сережчатый (Колумбия)</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Crax rubra (Colombia, Guatemala, Honduras)</w:t>
            </w:r>
          </w:p>
        </w:tc>
        <w:tc>
          <w:tcPr>
            <w:tcW w:w="1304" w:type="dxa"/>
            <w:tcBorders>
              <w:top w:val="nil"/>
              <w:left w:val="nil"/>
              <w:bottom w:val="nil"/>
              <w:right w:val="nil"/>
            </w:tcBorders>
          </w:tcPr>
          <w:p w:rsidR="008F3876" w:rsidRDefault="00163537">
            <w:pPr>
              <w:pStyle w:val="ConsPlusNormal0"/>
              <w:jc w:val="center"/>
            </w:pPr>
            <w:r>
              <w:t>III</w:t>
            </w:r>
          </w:p>
        </w:tc>
        <w:tc>
          <w:tcPr>
            <w:tcW w:w="3402" w:type="dxa"/>
            <w:tcBorders>
              <w:top w:val="nil"/>
              <w:left w:val="nil"/>
              <w:bottom w:val="nil"/>
              <w:right w:val="nil"/>
            </w:tcBorders>
          </w:tcPr>
          <w:p w:rsidR="008F3876" w:rsidRDefault="00163537">
            <w:pPr>
              <w:pStyle w:val="ConsPlusNormal0"/>
              <w:jc w:val="both"/>
            </w:pPr>
            <w:r>
              <w:t>Кракс большой (Колумбия, Гватемала, Гондурас)</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Mitu mitu</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Миту</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Oreophasis derbianus</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Гуан рогатый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Ortalis vetula (Guatemala, Honduras)</w:t>
            </w:r>
          </w:p>
        </w:tc>
        <w:tc>
          <w:tcPr>
            <w:tcW w:w="1304" w:type="dxa"/>
            <w:tcBorders>
              <w:top w:val="nil"/>
              <w:left w:val="nil"/>
              <w:bottom w:val="nil"/>
              <w:right w:val="nil"/>
            </w:tcBorders>
          </w:tcPr>
          <w:p w:rsidR="008F3876" w:rsidRDefault="00163537">
            <w:pPr>
              <w:pStyle w:val="ConsPlusNormal0"/>
              <w:jc w:val="center"/>
            </w:pPr>
            <w:r>
              <w:t>III</w:t>
            </w:r>
          </w:p>
        </w:tc>
        <w:tc>
          <w:tcPr>
            <w:tcW w:w="3402" w:type="dxa"/>
            <w:tcBorders>
              <w:top w:val="nil"/>
              <w:left w:val="nil"/>
              <w:bottom w:val="nil"/>
              <w:right w:val="nil"/>
            </w:tcBorders>
          </w:tcPr>
          <w:p w:rsidR="008F3876" w:rsidRDefault="00163537">
            <w:pPr>
              <w:pStyle w:val="ConsPlusNormal0"/>
              <w:jc w:val="both"/>
            </w:pPr>
            <w:r>
              <w:t>Чачалака бурокрылая (Гватемала, Гондурас)</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Pauxi pauxi (Colombia)</w:t>
            </w:r>
          </w:p>
        </w:tc>
        <w:tc>
          <w:tcPr>
            <w:tcW w:w="1304" w:type="dxa"/>
            <w:tcBorders>
              <w:top w:val="nil"/>
              <w:left w:val="nil"/>
              <w:bottom w:val="nil"/>
              <w:right w:val="nil"/>
            </w:tcBorders>
          </w:tcPr>
          <w:p w:rsidR="008F3876" w:rsidRDefault="00163537">
            <w:pPr>
              <w:pStyle w:val="ConsPlusNormal0"/>
              <w:jc w:val="center"/>
            </w:pPr>
            <w:r>
              <w:t>III</w:t>
            </w:r>
          </w:p>
        </w:tc>
        <w:tc>
          <w:tcPr>
            <w:tcW w:w="3402" w:type="dxa"/>
            <w:tcBorders>
              <w:top w:val="nil"/>
              <w:left w:val="nil"/>
              <w:bottom w:val="nil"/>
              <w:right w:val="nil"/>
            </w:tcBorders>
          </w:tcPr>
          <w:p w:rsidR="008F3876" w:rsidRDefault="00163537">
            <w:pPr>
              <w:pStyle w:val="ConsPlusNormal0"/>
              <w:jc w:val="both"/>
            </w:pPr>
            <w:r>
              <w:t>Гокко шлемоносный (Колумбия)</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Penelope albipennis</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Пенелопа белокрылая</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Penelope purpurascens (Honduras)</w:t>
            </w:r>
          </w:p>
        </w:tc>
        <w:tc>
          <w:tcPr>
            <w:tcW w:w="1304" w:type="dxa"/>
            <w:tcBorders>
              <w:top w:val="nil"/>
              <w:left w:val="nil"/>
              <w:bottom w:val="nil"/>
              <w:right w:val="nil"/>
            </w:tcBorders>
          </w:tcPr>
          <w:p w:rsidR="008F3876" w:rsidRDefault="00163537">
            <w:pPr>
              <w:pStyle w:val="ConsPlusNormal0"/>
              <w:jc w:val="center"/>
            </w:pPr>
            <w:r>
              <w:t>III</w:t>
            </w:r>
          </w:p>
        </w:tc>
        <w:tc>
          <w:tcPr>
            <w:tcW w:w="3402" w:type="dxa"/>
            <w:tcBorders>
              <w:top w:val="nil"/>
              <w:left w:val="nil"/>
              <w:bottom w:val="nil"/>
              <w:right w:val="nil"/>
            </w:tcBorders>
          </w:tcPr>
          <w:p w:rsidR="008F3876" w:rsidRDefault="00163537">
            <w:pPr>
              <w:pStyle w:val="ConsPlusNormal0"/>
              <w:jc w:val="both"/>
            </w:pPr>
            <w:r>
              <w:t>Пенелопа хохлатая (Гондурас)</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Penelopina nigra (Guatemala)</w:t>
            </w:r>
          </w:p>
        </w:tc>
        <w:tc>
          <w:tcPr>
            <w:tcW w:w="1304" w:type="dxa"/>
            <w:tcBorders>
              <w:top w:val="nil"/>
              <w:left w:val="nil"/>
              <w:bottom w:val="nil"/>
              <w:right w:val="nil"/>
            </w:tcBorders>
          </w:tcPr>
          <w:p w:rsidR="008F3876" w:rsidRDefault="00163537">
            <w:pPr>
              <w:pStyle w:val="ConsPlusNormal0"/>
              <w:jc w:val="center"/>
            </w:pPr>
            <w:r>
              <w:t>III</w:t>
            </w:r>
          </w:p>
        </w:tc>
        <w:tc>
          <w:tcPr>
            <w:tcW w:w="3402" w:type="dxa"/>
            <w:tcBorders>
              <w:top w:val="nil"/>
              <w:left w:val="nil"/>
              <w:bottom w:val="nil"/>
              <w:right w:val="nil"/>
            </w:tcBorders>
          </w:tcPr>
          <w:p w:rsidR="008F3876" w:rsidRDefault="00163537">
            <w:pPr>
              <w:pStyle w:val="ConsPlusNormal0"/>
              <w:jc w:val="both"/>
            </w:pPr>
            <w:r>
              <w:t>Гуан черный (Гватемала)</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Pipile jacutinga</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Гуан очковый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Pipile pipile</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Гуан тринидадский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pPr>
            <w:r>
              <w:t>2)</w:t>
            </w:r>
          </w:p>
        </w:tc>
        <w:tc>
          <w:tcPr>
            <w:tcW w:w="3798" w:type="dxa"/>
            <w:tcBorders>
              <w:top w:val="nil"/>
              <w:left w:val="nil"/>
              <w:bottom w:val="nil"/>
              <w:right w:val="nil"/>
            </w:tcBorders>
          </w:tcPr>
          <w:p w:rsidR="008F3876" w:rsidRDefault="00163537">
            <w:pPr>
              <w:pStyle w:val="ConsPlusNormal0"/>
              <w:ind w:left="283"/>
              <w:jc w:val="both"/>
            </w:pPr>
            <w:r>
              <w:t>Megapodiidae</w:t>
            </w:r>
          </w:p>
          <w:p w:rsidR="008F3876" w:rsidRDefault="00163537">
            <w:pPr>
              <w:pStyle w:val="ConsPlusNormal0"/>
              <w:ind w:left="283"/>
              <w:jc w:val="both"/>
            </w:pPr>
            <w:r>
              <w:t>Megapodes, scrubfowl:</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Сорные куры</w:t>
            </w:r>
          </w:p>
          <w:p w:rsidR="008F3876" w:rsidRDefault="00163537">
            <w:pPr>
              <w:pStyle w:val="ConsPlusNormal0"/>
              <w:jc w:val="both"/>
            </w:pPr>
            <w:r>
              <w:t>Большеноги, джунглевые курицы:</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Macrocephalon maleo</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Малео</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pPr>
            <w:r>
              <w:t>3)</w:t>
            </w:r>
          </w:p>
        </w:tc>
        <w:tc>
          <w:tcPr>
            <w:tcW w:w="3798" w:type="dxa"/>
            <w:tcBorders>
              <w:top w:val="nil"/>
              <w:left w:val="nil"/>
              <w:bottom w:val="nil"/>
              <w:right w:val="nil"/>
            </w:tcBorders>
          </w:tcPr>
          <w:p w:rsidR="008F3876" w:rsidRDefault="00163537">
            <w:pPr>
              <w:pStyle w:val="ConsPlusNormal0"/>
              <w:ind w:left="283"/>
              <w:jc w:val="both"/>
            </w:pPr>
            <w:r>
              <w:t>Phasianidae</w:t>
            </w:r>
          </w:p>
          <w:p w:rsidR="008F3876" w:rsidRDefault="00163537">
            <w:pPr>
              <w:pStyle w:val="ConsPlusNormal0"/>
              <w:ind w:left="283"/>
              <w:jc w:val="both"/>
            </w:pPr>
            <w:r>
              <w:t>Grouse, guineafowl, partridges, peafowl, pheasants, tragopans:</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Фазановые</w:t>
            </w:r>
          </w:p>
          <w:p w:rsidR="008F3876" w:rsidRDefault="00163537">
            <w:pPr>
              <w:pStyle w:val="ConsPlusNormal0"/>
              <w:jc w:val="both"/>
            </w:pPr>
            <w:r>
              <w:t>Тетерева, цесарки, куропатки, павлины, фазаны, трагопаны:</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Argusianus argus</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Аргус</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Catreus wallichii</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Фазан хохлатый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Colinus virginianus ridgwayi</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Перепел виргинский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Crossoptilon crossoptilon</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Фазан ушастый белый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Crossoptilon mantchuricum</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Фазан ушастый бурый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Gallus sonneratii</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Петух серый, или курица джунглевая серая</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Ithaginis cruentus</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Сермун</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Lophophorus impejanus</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Монал гималайский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Lophophorus lhuysii</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Монал китайский, или хохлатый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Lophophorus sclateri</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Монал белохвостый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Lophura edwardsi</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Фазан Эдвардса</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Lophura leucomelanos (Pakistan)</w:t>
            </w:r>
          </w:p>
        </w:tc>
        <w:tc>
          <w:tcPr>
            <w:tcW w:w="1304" w:type="dxa"/>
            <w:tcBorders>
              <w:top w:val="nil"/>
              <w:left w:val="nil"/>
              <w:bottom w:val="nil"/>
              <w:right w:val="nil"/>
            </w:tcBorders>
          </w:tcPr>
          <w:p w:rsidR="008F3876" w:rsidRDefault="00163537">
            <w:pPr>
              <w:pStyle w:val="ConsPlusNormal0"/>
              <w:jc w:val="center"/>
            </w:pPr>
            <w:r>
              <w:t>III</w:t>
            </w:r>
          </w:p>
        </w:tc>
        <w:tc>
          <w:tcPr>
            <w:tcW w:w="3402" w:type="dxa"/>
            <w:tcBorders>
              <w:top w:val="nil"/>
              <w:left w:val="nil"/>
              <w:bottom w:val="nil"/>
              <w:right w:val="nil"/>
            </w:tcBorders>
          </w:tcPr>
          <w:p w:rsidR="008F3876" w:rsidRDefault="00163537">
            <w:pPr>
              <w:pStyle w:val="ConsPlusNormal0"/>
              <w:jc w:val="both"/>
            </w:pPr>
            <w:r>
              <w:t>Калидж (Пакистан)</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Lophura swinhoii</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Фазан тайваньский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Meleagris ocellata (Guatemala)</w:t>
            </w:r>
          </w:p>
        </w:tc>
        <w:tc>
          <w:tcPr>
            <w:tcW w:w="1304" w:type="dxa"/>
            <w:tcBorders>
              <w:top w:val="nil"/>
              <w:left w:val="nil"/>
              <w:bottom w:val="nil"/>
              <w:right w:val="nil"/>
            </w:tcBorders>
          </w:tcPr>
          <w:p w:rsidR="008F3876" w:rsidRDefault="00163537">
            <w:pPr>
              <w:pStyle w:val="ConsPlusNormal0"/>
              <w:jc w:val="center"/>
            </w:pPr>
            <w:r>
              <w:t>III</w:t>
            </w:r>
          </w:p>
        </w:tc>
        <w:tc>
          <w:tcPr>
            <w:tcW w:w="3402" w:type="dxa"/>
            <w:tcBorders>
              <w:top w:val="nil"/>
              <w:left w:val="nil"/>
              <w:bottom w:val="nil"/>
              <w:right w:val="nil"/>
            </w:tcBorders>
          </w:tcPr>
          <w:p w:rsidR="008F3876" w:rsidRDefault="00163537">
            <w:pPr>
              <w:pStyle w:val="ConsPlusNormal0"/>
              <w:jc w:val="both"/>
            </w:pPr>
            <w:r>
              <w:t>Индейка глазчатая (Гватемала)</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Pavo cristatus (Pakistan)</w:t>
            </w:r>
          </w:p>
        </w:tc>
        <w:tc>
          <w:tcPr>
            <w:tcW w:w="1304" w:type="dxa"/>
            <w:tcBorders>
              <w:top w:val="nil"/>
              <w:left w:val="nil"/>
              <w:bottom w:val="nil"/>
              <w:right w:val="nil"/>
            </w:tcBorders>
          </w:tcPr>
          <w:p w:rsidR="008F3876" w:rsidRDefault="00163537">
            <w:pPr>
              <w:pStyle w:val="ConsPlusNormal0"/>
              <w:jc w:val="center"/>
            </w:pPr>
            <w:r>
              <w:t>III</w:t>
            </w:r>
          </w:p>
        </w:tc>
        <w:tc>
          <w:tcPr>
            <w:tcW w:w="3402" w:type="dxa"/>
            <w:tcBorders>
              <w:top w:val="nil"/>
              <w:left w:val="nil"/>
              <w:bottom w:val="nil"/>
              <w:right w:val="nil"/>
            </w:tcBorders>
          </w:tcPr>
          <w:p w:rsidR="008F3876" w:rsidRDefault="00163537">
            <w:pPr>
              <w:pStyle w:val="ConsPlusNormal0"/>
              <w:jc w:val="both"/>
            </w:pPr>
            <w:r>
              <w:t>Павлин индийский (Пакистан)</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Pavo muticus</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Павлин зеленый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Polyplectron bicalcaratum</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Фазан павлиний серый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Polyplectron germaini</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Фазан павлиний бурый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Polyplectron malacense</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Фазан павлиний малайский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Polyplectron napoleonis</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Фазан павлиний палаванский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Polyplectron schleiermacheri</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Фазан павлиний борнейский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Pucrasia macrolopha (Pakistan)</w:t>
            </w:r>
          </w:p>
        </w:tc>
        <w:tc>
          <w:tcPr>
            <w:tcW w:w="1304" w:type="dxa"/>
            <w:tcBorders>
              <w:top w:val="nil"/>
              <w:left w:val="nil"/>
              <w:bottom w:val="nil"/>
              <w:right w:val="nil"/>
            </w:tcBorders>
          </w:tcPr>
          <w:p w:rsidR="008F3876" w:rsidRDefault="00163537">
            <w:pPr>
              <w:pStyle w:val="ConsPlusNormal0"/>
              <w:jc w:val="center"/>
            </w:pPr>
            <w:r>
              <w:t>III</w:t>
            </w:r>
          </w:p>
        </w:tc>
        <w:tc>
          <w:tcPr>
            <w:tcW w:w="3402" w:type="dxa"/>
            <w:tcBorders>
              <w:top w:val="nil"/>
              <w:left w:val="nil"/>
              <w:bottom w:val="nil"/>
              <w:right w:val="nil"/>
            </w:tcBorders>
          </w:tcPr>
          <w:p w:rsidR="008F3876" w:rsidRDefault="00163537">
            <w:pPr>
              <w:pStyle w:val="ConsPlusNormal0"/>
              <w:jc w:val="both"/>
            </w:pPr>
            <w:r>
              <w:t>Коклас, клинохвостый фазан (Пакистан)</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Rheinardia ocellata</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Глазчатый аргус</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Syrmaticus ellioti</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Фазан пестрый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Syrmaticus humiae</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Фазан бирманский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Syrmaticus mikado</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Фазан микадо</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Syrmaticus reevesii</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Пестрый китайский фазан</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Tetraogallus caspius</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Улар каспийский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Tetraogallus tibetanus</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Улар тибетский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Tragopan blythii</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Трагопан серобрюхий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Tragopan caboti</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Трагопан китайский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Tragopan melanocephalus</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Трагопан черноголовый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Tragopan satyra (Nepal)</w:t>
            </w:r>
          </w:p>
        </w:tc>
        <w:tc>
          <w:tcPr>
            <w:tcW w:w="1304" w:type="dxa"/>
            <w:tcBorders>
              <w:top w:val="nil"/>
              <w:left w:val="nil"/>
              <w:bottom w:val="nil"/>
              <w:right w:val="nil"/>
            </w:tcBorders>
          </w:tcPr>
          <w:p w:rsidR="008F3876" w:rsidRDefault="00163537">
            <w:pPr>
              <w:pStyle w:val="ConsPlusNormal0"/>
              <w:jc w:val="center"/>
            </w:pPr>
            <w:r>
              <w:t>III</w:t>
            </w:r>
          </w:p>
        </w:tc>
        <w:tc>
          <w:tcPr>
            <w:tcW w:w="3402" w:type="dxa"/>
            <w:tcBorders>
              <w:top w:val="nil"/>
              <w:left w:val="nil"/>
              <w:bottom w:val="nil"/>
              <w:right w:val="nil"/>
            </w:tcBorders>
          </w:tcPr>
          <w:p w:rsidR="008F3876" w:rsidRDefault="00163537">
            <w:pPr>
              <w:pStyle w:val="ConsPlusNormal0"/>
              <w:jc w:val="both"/>
            </w:pPr>
            <w:r>
              <w:t>Трагопан-сатир (Непал)</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Tympanuchus cupido attwateri</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Тетерев степной Эттуотера</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outlineLvl w:val="4"/>
            </w:pPr>
            <w:r>
              <w:t>28.</w:t>
            </w:r>
          </w:p>
        </w:tc>
        <w:tc>
          <w:tcPr>
            <w:tcW w:w="3798" w:type="dxa"/>
            <w:tcBorders>
              <w:top w:val="nil"/>
              <w:left w:val="nil"/>
              <w:bottom w:val="nil"/>
              <w:right w:val="nil"/>
            </w:tcBorders>
          </w:tcPr>
          <w:p w:rsidR="008F3876" w:rsidRDefault="00163537">
            <w:pPr>
              <w:pStyle w:val="ConsPlusNormal0"/>
              <w:ind w:left="283"/>
              <w:jc w:val="both"/>
            </w:pPr>
            <w:r>
              <w:t>GRUIFORMES</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ЖУРАВЛЕОБРАЗНЫЕ</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pPr>
            <w:r>
              <w:t>1)</w:t>
            </w:r>
          </w:p>
        </w:tc>
        <w:tc>
          <w:tcPr>
            <w:tcW w:w="3798" w:type="dxa"/>
            <w:tcBorders>
              <w:top w:val="nil"/>
              <w:left w:val="nil"/>
              <w:bottom w:val="nil"/>
              <w:right w:val="nil"/>
            </w:tcBorders>
          </w:tcPr>
          <w:p w:rsidR="008F3876" w:rsidRDefault="00163537">
            <w:pPr>
              <w:pStyle w:val="ConsPlusNormal0"/>
              <w:ind w:left="283"/>
              <w:jc w:val="both"/>
            </w:pPr>
            <w:r>
              <w:t>Gruidae</w:t>
            </w:r>
          </w:p>
          <w:p w:rsidR="008F3876" w:rsidRDefault="00163537">
            <w:pPr>
              <w:pStyle w:val="ConsPlusNormal0"/>
              <w:ind w:left="283"/>
              <w:jc w:val="both"/>
            </w:pPr>
            <w:r>
              <w:t>Granes:</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Журавлиные</w:t>
            </w:r>
          </w:p>
          <w:p w:rsidR="008F3876" w:rsidRDefault="00163537">
            <w:pPr>
              <w:pStyle w:val="ConsPlusNormal0"/>
              <w:jc w:val="both"/>
            </w:pPr>
            <w:r>
              <w:t>Журавли:</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Gruidae spp. (Except the species included in Appendix I)</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Журавлиные (все виды, за исключением видов, включенных в приложение I к СИТЕС)</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Balearica pavonina</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Венценосный журавль</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Grus americana</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Журавль американский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Grus canadensis nesiotes</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Журавль канадский малый (кубинский подвид)</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Grus canadensis pulla</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Журавль канадский (миссисипский подвид)</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Grus japonensis</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Журавль японский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Grus leucogeranus</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Журавль белый, или стерх</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Grus monacha</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Журавль черный, или журавль-монах</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Grus nigricollis</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Журавль черношейный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Grus vipio</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Журавль даурский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pPr>
            <w:r>
              <w:t>2)</w:t>
            </w:r>
          </w:p>
        </w:tc>
        <w:tc>
          <w:tcPr>
            <w:tcW w:w="3798" w:type="dxa"/>
            <w:tcBorders>
              <w:top w:val="nil"/>
              <w:left w:val="nil"/>
              <w:bottom w:val="nil"/>
              <w:right w:val="nil"/>
            </w:tcBorders>
          </w:tcPr>
          <w:p w:rsidR="008F3876" w:rsidRDefault="00163537">
            <w:pPr>
              <w:pStyle w:val="ConsPlusNormal0"/>
              <w:ind w:left="283"/>
              <w:jc w:val="both"/>
            </w:pPr>
            <w:r>
              <w:t>Otididae</w:t>
            </w:r>
          </w:p>
          <w:p w:rsidR="008F3876" w:rsidRDefault="00163537">
            <w:pPr>
              <w:pStyle w:val="ConsPlusNormal0"/>
              <w:ind w:left="283"/>
              <w:jc w:val="both"/>
            </w:pPr>
            <w:r>
              <w:t>Bustards:</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Дрофиные</w:t>
            </w:r>
          </w:p>
          <w:p w:rsidR="008F3876" w:rsidRDefault="00163537">
            <w:pPr>
              <w:pStyle w:val="ConsPlusNormal0"/>
              <w:jc w:val="both"/>
            </w:pPr>
            <w:r>
              <w:t>Дрофы:</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Otididae spp. (Except the species included in Appendix I)</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Дрофиные (все виды, за исключением видов, включенных в приложение I к СИТЕС)</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Ardeotis nigriceps</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Дрофа большая индийская</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Chlamydotis macqueenii</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Джек, или вихляй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Chlamydotis undulata</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Дрофа-красотка</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Houbaropsis bengalensis</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Флорикан бенгальский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pPr>
            <w:r>
              <w:t>3)</w:t>
            </w:r>
          </w:p>
        </w:tc>
        <w:tc>
          <w:tcPr>
            <w:tcW w:w="3798" w:type="dxa"/>
            <w:tcBorders>
              <w:top w:val="nil"/>
              <w:left w:val="nil"/>
              <w:bottom w:val="nil"/>
              <w:right w:val="nil"/>
            </w:tcBorders>
          </w:tcPr>
          <w:p w:rsidR="008F3876" w:rsidRDefault="00163537">
            <w:pPr>
              <w:pStyle w:val="ConsPlusNormal0"/>
              <w:ind w:left="283"/>
              <w:jc w:val="both"/>
            </w:pPr>
            <w:r>
              <w:t>Rallidae</w:t>
            </w:r>
          </w:p>
          <w:p w:rsidR="008F3876" w:rsidRDefault="00163537">
            <w:pPr>
              <w:pStyle w:val="ConsPlusNormal0"/>
              <w:ind w:left="283"/>
              <w:jc w:val="both"/>
            </w:pPr>
            <w:r>
              <w:t>Rails:</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Пастушковые</w:t>
            </w:r>
          </w:p>
          <w:p w:rsidR="008F3876" w:rsidRDefault="00163537">
            <w:pPr>
              <w:pStyle w:val="ConsPlusNormal0"/>
              <w:jc w:val="both"/>
            </w:pPr>
            <w:r>
              <w:t>Пастушки:</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Gallirallus sylvestris</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Трескун лесной лордхауский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pPr>
            <w:r>
              <w:t>4)</w:t>
            </w:r>
          </w:p>
        </w:tc>
        <w:tc>
          <w:tcPr>
            <w:tcW w:w="3798" w:type="dxa"/>
            <w:tcBorders>
              <w:top w:val="nil"/>
              <w:left w:val="nil"/>
              <w:bottom w:val="nil"/>
              <w:right w:val="nil"/>
            </w:tcBorders>
          </w:tcPr>
          <w:p w:rsidR="008F3876" w:rsidRDefault="00163537">
            <w:pPr>
              <w:pStyle w:val="ConsPlusNormal0"/>
              <w:ind w:left="283"/>
              <w:jc w:val="both"/>
            </w:pPr>
            <w:r>
              <w:t>Rhynochetidae</w:t>
            </w:r>
          </w:p>
          <w:p w:rsidR="008F3876" w:rsidRDefault="00163537">
            <w:pPr>
              <w:pStyle w:val="ConsPlusNormal0"/>
              <w:ind w:left="283"/>
              <w:jc w:val="both"/>
            </w:pPr>
            <w:r>
              <w:t>Kagu:</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Кагувые</w:t>
            </w:r>
          </w:p>
          <w:p w:rsidR="008F3876" w:rsidRDefault="00163537">
            <w:pPr>
              <w:pStyle w:val="ConsPlusNormal0"/>
              <w:jc w:val="both"/>
            </w:pPr>
            <w:r>
              <w:t>Кагу:</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Rhynochetos jubatus</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Кагу</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outlineLvl w:val="4"/>
            </w:pPr>
            <w:r>
              <w:t>29.</w:t>
            </w:r>
          </w:p>
        </w:tc>
        <w:tc>
          <w:tcPr>
            <w:tcW w:w="3798" w:type="dxa"/>
            <w:tcBorders>
              <w:top w:val="nil"/>
              <w:left w:val="nil"/>
              <w:bottom w:val="nil"/>
              <w:right w:val="nil"/>
            </w:tcBorders>
          </w:tcPr>
          <w:p w:rsidR="008F3876" w:rsidRDefault="00163537">
            <w:pPr>
              <w:pStyle w:val="ConsPlusNormal0"/>
              <w:ind w:left="283"/>
              <w:jc w:val="both"/>
            </w:pPr>
            <w:r>
              <w:t>PASSERIFORMES</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ВОРОБЬЕОБРАЗНЫЕ</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pPr>
            <w:r>
              <w:t>1)</w:t>
            </w:r>
          </w:p>
        </w:tc>
        <w:tc>
          <w:tcPr>
            <w:tcW w:w="3798" w:type="dxa"/>
            <w:tcBorders>
              <w:top w:val="nil"/>
              <w:left w:val="nil"/>
              <w:bottom w:val="nil"/>
              <w:right w:val="nil"/>
            </w:tcBorders>
          </w:tcPr>
          <w:p w:rsidR="008F3876" w:rsidRDefault="00163537">
            <w:pPr>
              <w:pStyle w:val="ConsPlusNormal0"/>
              <w:ind w:left="283"/>
              <w:jc w:val="both"/>
            </w:pPr>
            <w:r>
              <w:t>Atrichornithidae</w:t>
            </w:r>
          </w:p>
          <w:p w:rsidR="008F3876" w:rsidRDefault="00163537">
            <w:pPr>
              <w:pStyle w:val="ConsPlusNormal0"/>
              <w:ind w:left="283"/>
              <w:jc w:val="both"/>
            </w:pPr>
            <w:r>
              <w:t>Scrub-birds:</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Кустарниковые птицы</w:t>
            </w:r>
          </w:p>
          <w:p w:rsidR="008F3876" w:rsidRDefault="00163537">
            <w:pPr>
              <w:pStyle w:val="ConsPlusNormal0"/>
              <w:jc w:val="both"/>
            </w:pPr>
            <w:r>
              <w:t>Кустарниковые птицы:</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Atrichornis clamosus</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Атрихия крикливая</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pPr>
            <w:r>
              <w:t>2)</w:t>
            </w:r>
          </w:p>
        </w:tc>
        <w:tc>
          <w:tcPr>
            <w:tcW w:w="3798" w:type="dxa"/>
            <w:tcBorders>
              <w:top w:val="nil"/>
              <w:left w:val="nil"/>
              <w:bottom w:val="nil"/>
              <w:right w:val="nil"/>
            </w:tcBorders>
          </w:tcPr>
          <w:p w:rsidR="008F3876" w:rsidRDefault="00163537">
            <w:pPr>
              <w:pStyle w:val="ConsPlusNormal0"/>
              <w:ind w:left="283"/>
              <w:jc w:val="both"/>
            </w:pPr>
            <w:r>
              <w:t>Cotingidae</w:t>
            </w:r>
          </w:p>
          <w:p w:rsidR="008F3876" w:rsidRDefault="00163537">
            <w:pPr>
              <w:pStyle w:val="ConsPlusNormal0"/>
              <w:ind w:left="283"/>
              <w:jc w:val="both"/>
            </w:pPr>
            <w:r>
              <w:t>Cotingas:</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Котинговые</w:t>
            </w:r>
          </w:p>
          <w:p w:rsidR="008F3876" w:rsidRDefault="00163537">
            <w:pPr>
              <w:pStyle w:val="ConsPlusNormal0"/>
              <w:jc w:val="both"/>
            </w:pPr>
            <w:r>
              <w:t>Котинги:</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Cephalopterus ornatus (Colombia)</w:t>
            </w:r>
          </w:p>
        </w:tc>
        <w:tc>
          <w:tcPr>
            <w:tcW w:w="1304" w:type="dxa"/>
            <w:tcBorders>
              <w:top w:val="nil"/>
              <w:left w:val="nil"/>
              <w:bottom w:val="nil"/>
              <w:right w:val="nil"/>
            </w:tcBorders>
          </w:tcPr>
          <w:p w:rsidR="008F3876" w:rsidRDefault="00163537">
            <w:pPr>
              <w:pStyle w:val="ConsPlusNormal0"/>
              <w:jc w:val="center"/>
            </w:pPr>
            <w:r>
              <w:t>III</w:t>
            </w:r>
          </w:p>
        </w:tc>
        <w:tc>
          <w:tcPr>
            <w:tcW w:w="3402" w:type="dxa"/>
            <w:tcBorders>
              <w:top w:val="nil"/>
              <w:left w:val="nil"/>
              <w:bottom w:val="nil"/>
              <w:right w:val="nil"/>
            </w:tcBorders>
          </w:tcPr>
          <w:p w:rsidR="008F3876" w:rsidRDefault="00163537">
            <w:pPr>
              <w:pStyle w:val="ConsPlusNormal0"/>
              <w:jc w:val="both"/>
            </w:pPr>
            <w:r>
              <w:t>Зонтичная птица амазонская (Колумбия)</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Cephalopterus penduliger (Colombia)</w:t>
            </w:r>
          </w:p>
        </w:tc>
        <w:tc>
          <w:tcPr>
            <w:tcW w:w="1304" w:type="dxa"/>
            <w:tcBorders>
              <w:top w:val="nil"/>
              <w:left w:val="nil"/>
              <w:bottom w:val="nil"/>
              <w:right w:val="nil"/>
            </w:tcBorders>
          </w:tcPr>
          <w:p w:rsidR="008F3876" w:rsidRDefault="00163537">
            <w:pPr>
              <w:pStyle w:val="ConsPlusNormal0"/>
              <w:jc w:val="center"/>
            </w:pPr>
            <w:r>
              <w:t>III</w:t>
            </w:r>
          </w:p>
        </w:tc>
        <w:tc>
          <w:tcPr>
            <w:tcW w:w="3402" w:type="dxa"/>
            <w:tcBorders>
              <w:top w:val="nil"/>
              <w:left w:val="nil"/>
              <w:bottom w:val="nil"/>
              <w:right w:val="nil"/>
            </w:tcBorders>
          </w:tcPr>
          <w:p w:rsidR="008F3876" w:rsidRDefault="00163537">
            <w:pPr>
              <w:pStyle w:val="ConsPlusNormal0"/>
              <w:jc w:val="both"/>
            </w:pPr>
            <w:r>
              <w:t>Зонтичная птица эквадоская (Колумбия)</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Cotinga maculata</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Котинга галстучная настоящая</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Rupicola spp.</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Петушки скальные (все виды)</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Xipholena atropurpurea</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Котинга белокрылая</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pPr>
            <w:r>
              <w:t>3)</w:t>
            </w:r>
          </w:p>
        </w:tc>
        <w:tc>
          <w:tcPr>
            <w:tcW w:w="3798" w:type="dxa"/>
            <w:tcBorders>
              <w:top w:val="nil"/>
              <w:left w:val="nil"/>
              <w:bottom w:val="nil"/>
              <w:right w:val="nil"/>
            </w:tcBorders>
          </w:tcPr>
          <w:p w:rsidR="008F3876" w:rsidRDefault="00163537">
            <w:pPr>
              <w:pStyle w:val="ConsPlusNormal0"/>
              <w:ind w:left="283"/>
              <w:jc w:val="both"/>
            </w:pPr>
            <w:r>
              <w:t>Emberizidae</w:t>
            </w:r>
          </w:p>
          <w:p w:rsidR="008F3876" w:rsidRDefault="00163537">
            <w:pPr>
              <w:pStyle w:val="ConsPlusNormal0"/>
              <w:ind w:left="283"/>
              <w:jc w:val="both"/>
            </w:pPr>
            <w:r>
              <w:t>Cardinals, tanagers:</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Овсянковые</w:t>
            </w:r>
          </w:p>
          <w:p w:rsidR="008F3876" w:rsidRDefault="00163537">
            <w:pPr>
              <w:pStyle w:val="ConsPlusNormal0"/>
              <w:jc w:val="both"/>
            </w:pPr>
            <w:r>
              <w:t>Апогоны, танагры:</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Gubernatrix cristata</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Кардиналовая танагра зеленая</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Paroaria capitata</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Кардиналовая танагра желтоклювая</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Paroaria coronata</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Кардиналовая танагра краснохохлаая</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Tangara fastuosa</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Танагра семицветная</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pPr>
            <w:r>
              <w:t>4)</w:t>
            </w:r>
          </w:p>
        </w:tc>
        <w:tc>
          <w:tcPr>
            <w:tcW w:w="3798" w:type="dxa"/>
            <w:tcBorders>
              <w:top w:val="nil"/>
              <w:left w:val="nil"/>
              <w:bottom w:val="nil"/>
              <w:right w:val="nil"/>
            </w:tcBorders>
          </w:tcPr>
          <w:p w:rsidR="008F3876" w:rsidRDefault="00163537">
            <w:pPr>
              <w:pStyle w:val="ConsPlusNormal0"/>
              <w:ind w:left="283"/>
              <w:jc w:val="both"/>
            </w:pPr>
            <w:r>
              <w:t>Estrildidae</w:t>
            </w:r>
          </w:p>
          <w:p w:rsidR="008F3876" w:rsidRDefault="00163537">
            <w:pPr>
              <w:pStyle w:val="ConsPlusNormal0"/>
              <w:ind w:left="283"/>
              <w:jc w:val="both"/>
            </w:pPr>
            <w:r>
              <w:t>Mannikins, waxbills:</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Астрильдовые</w:t>
            </w:r>
          </w:p>
          <w:p w:rsidR="008F3876" w:rsidRDefault="00163537">
            <w:pPr>
              <w:pStyle w:val="ConsPlusNormal0"/>
              <w:jc w:val="both"/>
            </w:pPr>
            <w:r>
              <w:t>Мунии, астрильды:</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Amandava formosa</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Астрильд оливковый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Lonchura oryzivora</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Рисовка серая</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Poephila cincta cincta</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Амадина короткохвостая травяная</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pPr>
            <w:r>
              <w:t>5)</w:t>
            </w:r>
          </w:p>
        </w:tc>
        <w:tc>
          <w:tcPr>
            <w:tcW w:w="3798" w:type="dxa"/>
            <w:tcBorders>
              <w:top w:val="nil"/>
              <w:left w:val="nil"/>
              <w:bottom w:val="nil"/>
              <w:right w:val="nil"/>
            </w:tcBorders>
          </w:tcPr>
          <w:p w:rsidR="008F3876" w:rsidRDefault="00163537">
            <w:pPr>
              <w:pStyle w:val="ConsPlusNormal0"/>
              <w:ind w:left="283"/>
              <w:jc w:val="both"/>
            </w:pPr>
            <w:r>
              <w:t>Fringillidae</w:t>
            </w:r>
          </w:p>
          <w:p w:rsidR="008F3876" w:rsidRDefault="00163537">
            <w:pPr>
              <w:pStyle w:val="ConsPlusNormal0"/>
              <w:ind w:left="283"/>
              <w:jc w:val="both"/>
            </w:pPr>
            <w:r>
              <w:t>Finches:</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Вьюрковые</w:t>
            </w:r>
          </w:p>
          <w:p w:rsidR="008F3876" w:rsidRDefault="00163537">
            <w:pPr>
              <w:pStyle w:val="ConsPlusNormal0"/>
              <w:jc w:val="both"/>
            </w:pPr>
            <w:r>
              <w:t>Вьюрки:</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Carduelis cucullata</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Чиж огненный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Carduelis yarrellii</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Чиж желтолицый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pPr>
            <w:r>
              <w:t>6)</w:t>
            </w:r>
          </w:p>
        </w:tc>
        <w:tc>
          <w:tcPr>
            <w:tcW w:w="3798" w:type="dxa"/>
            <w:tcBorders>
              <w:top w:val="nil"/>
              <w:left w:val="nil"/>
              <w:bottom w:val="nil"/>
              <w:right w:val="nil"/>
            </w:tcBorders>
          </w:tcPr>
          <w:p w:rsidR="008F3876" w:rsidRDefault="00163537">
            <w:pPr>
              <w:pStyle w:val="ConsPlusNormal0"/>
              <w:ind w:left="283"/>
              <w:jc w:val="both"/>
            </w:pPr>
            <w:r>
              <w:t>Hirundinidae</w:t>
            </w:r>
          </w:p>
          <w:p w:rsidR="008F3876" w:rsidRDefault="00163537">
            <w:pPr>
              <w:pStyle w:val="ConsPlusNormal0"/>
              <w:ind w:left="283"/>
              <w:jc w:val="both"/>
            </w:pPr>
            <w:r>
              <w:t>Martins:</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Ласточковые</w:t>
            </w:r>
          </w:p>
          <w:p w:rsidR="008F3876" w:rsidRDefault="00163537">
            <w:pPr>
              <w:pStyle w:val="ConsPlusNormal0"/>
              <w:jc w:val="both"/>
            </w:pPr>
            <w:r>
              <w:t>Ласточки:</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Pseudochelidon sirintarae</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Ласточка белоглазая</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pPr>
            <w:r>
              <w:t>7)</w:t>
            </w:r>
          </w:p>
        </w:tc>
        <w:tc>
          <w:tcPr>
            <w:tcW w:w="3798" w:type="dxa"/>
            <w:tcBorders>
              <w:top w:val="nil"/>
              <w:left w:val="nil"/>
              <w:bottom w:val="nil"/>
              <w:right w:val="nil"/>
            </w:tcBorders>
          </w:tcPr>
          <w:p w:rsidR="008F3876" w:rsidRDefault="00163537">
            <w:pPr>
              <w:pStyle w:val="ConsPlusNormal0"/>
              <w:ind w:left="283"/>
              <w:jc w:val="both"/>
            </w:pPr>
            <w:r>
              <w:t>Icteridae</w:t>
            </w:r>
          </w:p>
          <w:p w:rsidR="008F3876" w:rsidRDefault="00163537">
            <w:pPr>
              <w:pStyle w:val="ConsPlusNormal0"/>
              <w:ind w:left="283"/>
              <w:jc w:val="both"/>
            </w:pPr>
            <w:r>
              <w:t>New-world blackbirds:</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Трупиаловые</w:t>
            </w:r>
          </w:p>
          <w:p w:rsidR="008F3876" w:rsidRDefault="00163537">
            <w:pPr>
              <w:pStyle w:val="ConsPlusNormal0"/>
              <w:jc w:val="both"/>
            </w:pPr>
            <w:r>
              <w:t>Американские дрозды:</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Xanthopsar flavus</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Трупиал шафранный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pPr>
            <w:r>
              <w:t>8)</w:t>
            </w:r>
          </w:p>
        </w:tc>
        <w:tc>
          <w:tcPr>
            <w:tcW w:w="3798" w:type="dxa"/>
            <w:tcBorders>
              <w:top w:val="nil"/>
              <w:left w:val="nil"/>
              <w:bottom w:val="nil"/>
              <w:right w:val="nil"/>
            </w:tcBorders>
            <w:vAlign w:val="center"/>
          </w:tcPr>
          <w:p w:rsidR="008F3876" w:rsidRDefault="00163537">
            <w:pPr>
              <w:pStyle w:val="ConsPlusNormal0"/>
              <w:ind w:left="283"/>
              <w:jc w:val="both"/>
            </w:pPr>
            <w:r>
              <w:t>Meliphagidae</w:t>
            </w:r>
          </w:p>
          <w:p w:rsidR="008F3876" w:rsidRDefault="00163537">
            <w:pPr>
              <w:pStyle w:val="ConsPlusNormal0"/>
              <w:ind w:left="283"/>
              <w:jc w:val="both"/>
            </w:pPr>
            <w:r>
              <w:t>Honeyeaters:</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Медососовые</w:t>
            </w:r>
          </w:p>
          <w:p w:rsidR="008F3876" w:rsidRDefault="00163537">
            <w:pPr>
              <w:pStyle w:val="ConsPlusNormal0"/>
              <w:jc w:val="both"/>
            </w:pPr>
            <w:r>
              <w:t>Медососы:</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Lichenostomus melanops cassidix</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Медосос желтохохлый чернолицый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pPr>
            <w:r>
              <w:t>9)</w:t>
            </w:r>
          </w:p>
        </w:tc>
        <w:tc>
          <w:tcPr>
            <w:tcW w:w="3798" w:type="dxa"/>
            <w:tcBorders>
              <w:top w:val="nil"/>
              <w:left w:val="nil"/>
              <w:bottom w:val="nil"/>
              <w:right w:val="nil"/>
            </w:tcBorders>
          </w:tcPr>
          <w:p w:rsidR="008F3876" w:rsidRDefault="00163537">
            <w:pPr>
              <w:pStyle w:val="ConsPlusNormal0"/>
              <w:ind w:left="283"/>
              <w:jc w:val="both"/>
            </w:pPr>
            <w:r>
              <w:t>Muscicapidae</w:t>
            </w:r>
          </w:p>
          <w:p w:rsidR="008F3876" w:rsidRDefault="00163537">
            <w:pPr>
              <w:pStyle w:val="ConsPlusNormal0"/>
              <w:ind w:left="283"/>
              <w:jc w:val="both"/>
            </w:pPr>
            <w:r>
              <w:t>Old-world flycatchers:</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Мухоловковые</w:t>
            </w:r>
          </w:p>
          <w:p w:rsidR="008F3876" w:rsidRDefault="00163537">
            <w:pPr>
              <w:pStyle w:val="ConsPlusNormal0"/>
              <w:jc w:val="both"/>
            </w:pPr>
            <w:r>
              <w:t>Мухоловки:</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Acrocephalus rodericanus (Mauritius)</w:t>
            </w:r>
          </w:p>
        </w:tc>
        <w:tc>
          <w:tcPr>
            <w:tcW w:w="1304" w:type="dxa"/>
            <w:tcBorders>
              <w:top w:val="nil"/>
              <w:left w:val="nil"/>
              <w:bottom w:val="nil"/>
              <w:right w:val="nil"/>
            </w:tcBorders>
          </w:tcPr>
          <w:p w:rsidR="008F3876" w:rsidRDefault="00163537">
            <w:pPr>
              <w:pStyle w:val="ConsPlusNormal0"/>
              <w:jc w:val="center"/>
            </w:pPr>
            <w:r>
              <w:t>III</w:t>
            </w:r>
          </w:p>
        </w:tc>
        <w:tc>
          <w:tcPr>
            <w:tcW w:w="3402" w:type="dxa"/>
            <w:tcBorders>
              <w:top w:val="nil"/>
              <w:left w:val="nil"/>
              <w:bottom w:val="nil"/>
              <w:right w:val="nil"/>
            </w:tcBorders>
          </w:tcPr>
          <w:p w:rsidR="008F3876" w:rsidRDefault="00163537">
            <w:pPr>
              <w:pStyle w:val="ConsPlusNormal0"/>
              <w:jc w:val="both"/>
            </w:pPr>
            <w:r>
              <w:t>Камышевка родригесская (Маврикий)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Cyornis ruckii</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Суматранская синяя мухоловка</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Dasyornis broadbenti litoralis</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Щетинкоклювка рыжеголовая береговая</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Dasyornis longirostris</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Щетинкоклювка длинноклювая</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Garrulax canorus</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Кустарница очковая</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Garrulax taewanus</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Кустарница тайванская</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Leiothrix argentauris</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Соловьиная кустарница белоухая</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Leiothrix lutea</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Соловьиная кустарница китайская</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Liocichla omeiensis</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Малая кустарница серощекая</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Picathartes gymnocephalus</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Лысая ворона белошейная</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Picathartes oreas</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Лысая ворона серошейная</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Terpsiphone bourbonnensis (Mauritius)</w:t>
            </w:r>
          </w:p>
        </w:tc>
        <w:tc>
          <w:tcPr>
            <w:tcW w:w="1304" w:type="dxa"/>
            <w:tcBorders>
              <w:top w:val="nil"/>
              <w:left w:val="nil"/>
              <w:bottom w:val="nil"/>
              <w:right w:val="nil"/>
            </w:tcBorders>
          </w:tcPr>
          <w:p w:rsidR="008F3876" w:rsidRDefault="00163537">
            <w:pPr>
              <w:pStyle w:val="ConsPlusNormal0"/>
              <w:jc w:val="center"/>
            </w:pPr>
            <w:r>
              <w:t>III</w:t>
            </w:r>
          </w:p>
        </w:tc>
        <w:tc>
          <w:tcPr>
            <w:tcW w:w="3402" w:type="dxa"/>
            <w:tcBorders>
              <w:top w:val="nil"/>
              <w:left w:val="nil"/>
              <w:bottom w:val="nil"/>
              <w:right w:val="nil"/>
            </w:tcBorders>
          </w:tcPr>
          <w:p w:rsidR="008F3876" w:rsidRDefault="00163537">
            <w:pPr>
              <w:pStyle w:val="ConsPlusNormal0"/>
              <w:jc w:val="both"/>
            </w:pPr>
            <w:r>
              <w:t>Мухоловка райская маскаренская (Маврикий)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pPr>
            <w:r>
              <w:t>10)</w:t>
            </w:r>
          </w:p>
        </w:tc>
        <w:tc>
          <w:tcPr>
            <w:tcW w:w="3798" w:type="dxa"/>
            <w:tcBorders>
              <w:top w:val="nil"/>
              <w:left w:val="nil"/>
              <w:bottom w:val="nil"/>
              <w:right w:val="nil"/>
            </w:tcBorders>
          </w:tcPr>
          <w:p w:rsidR="008F3876" w:rsidRDefault="00163537">
            <w:pPr>
              <w:pStyle w:val="ConsPlusNormal0"/>
              <w:ind w:left="283"/>
              <w:jc w:val="both"/>
            </w:pPr>
            <w:r>
              <w:t>Paradisaeidae</w:t>
            </w:r>
          </w:p>
          <w:p w:rsidR="008F3876" w:rsidRDefault="00163537">
            <w:pPr>
              <w:pStyle w:val="ConsPlusNormal0"/>
              <w:ind w:left="283"/>
              <w:jc w:val="both"/>
            </w:pPr>
            <w:r>
              <w:t>Birds of paradise:</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Райские птицы</w:t>
            </w:r>
          </w:p>
          <w:p w:rsidR="008F3876" w:rsidRDefault="00163537">
            <w:pPr>
              <w:pStyle w:val="ConsPlusNormal0"/>
              <w:jc w:val="both"/>
            </w:pPr>
            <w:r>
              <w:t>Райские птицы:</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Paradisaeidae spp.</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Райские птицы (все виды)</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pPr>
            <w:r>
              <w:t>11)</w:t>
            </w:r>
          </w:p>
        </w:tc>
        <w:tc>
          <w:tcPr>
            <w:tcW w:w="3798" w:type="dxa"/>
            <w:tcBorders>
              <w:top w:val="nil"/>
              <w:left w:val="nil"/>
              <w:bottom w:val="nil"/>
              <w:right w:val="nil"/>
            </w:tcBorders>
          </w:tcPr>
          <w:p w:rsidR="008F3876" w:rsidRDefault="00163537">
            <w:pPr>
              <w:pStyle w:val="ConsPlusNormal0"/>
              <w:ind w:left="283"/>
              <w:jc w:val="both"/>
            </w:pPr>
            <w:r>
              <w:t>Pittidae</w:t>
            </w:r>
          </w:p>
          <w:p w:rsidR="008F3876" w:rsidRDefault="00163537">
            <w:pPr>
              <w:pStyle w:val="ConsPlusNormal0"/>
              <w:ind w:left="283"/>
              <w:jc w:val="both"/>
            </w:pPr>
            <w:r>
              <w:t>Pittas:</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Питтовые</w:t>
            </w:r>
          </w:p>
          <w:p w:rsidR="008F3876" w:rsidRDefault="00163537">
            <w:pPr>
              <w:pStyle w:val="ConsPlusNormal0"/>
              <w:jc w:val="both"/>
            </w:pPr>
            <w:r>
              <w:t>Питты:</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Pitta guajana</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Питта белокрылая</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Pitta gurneyi</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Питта желтогрудая</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Pitta kochi</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Питта лусонская</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Pitta nympha</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Питта-нимфа</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pPr>
            <w:r>
              <w:t>12)</w:t>
            </w:r>
          </w:p>
        </w:tc>
        <w:tc>
          <w:tcPr>
            <w:tcW w:w="3798" w:type="dxa"/>
            <w:tcBorders>
              <w:top w:val="nil"/>
              <w:left w:val="nil"/>
              <w:bottom w:val="nil"/>
              <w:right w:val="nil"/>
            </w:tcBorders>
          </w:tcPr>
          <w:p w:rsidR="008F3876" w:rsidRDefault="00163537">
            <w:pPr>
              <w:pStyle w:val="ConsPlusNormal0"/>
              <w:ind w:left="283"/>
              <w:jc w:val="both"/>
            </w:pPr>
            <w:r>
              <w:t>Pycnonotidae</w:t>
            </w:r>
          </w:p>
          <w:p w:rsidR="008F3876" w:rsidRDefault="00163537">
            <w:pPr>
              <w:pStyle w:val="ConsPlusNormal0"/>
              <w:ind w:left="283"/>
              <w:jc w:val="both"/>
            </w:pPr>
            <w:r>
              <w:t>Bulbuls:</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Бюлъбюлевые</w:t>
            </w:r>
          </w:p>
          <w:p w:rsidR="008F3876" w:rsidRDefault="00163537">
            <w:pPr>
              <w:pStyle w:val="ConsPlusNormal0"/>
              <w:jc w:val="both"/>
            </w:pPr>
            <w:r>
              <w:t>Бюльбюли:</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Pycnonotus zeylanicus</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Желтошапочный бюльбюль</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pPr>
            <w:r>
              <w:t>13)</w:t>
            </w:r>
          </w:p>
        </w:tc>
        <w:tc>
          <w:tcPr>
            <w:tcW w:w="3798" w:type="dxa"/>
            <w:tcBorders>
              <w:top w:val="nil"/>
              <w:left w:val="nil"/>
              <w:bottom w:val="nil"/>
              <w:right w:val="nil"/>
            </w:tcBorders>
          </w:tcPr>
          <w:p w:rsidR="008F3876" w:rsidRDefault="00163537">
            <w:pPr>
              <w:pStyle w:val="ConsPlusNormal0"/>
              <w:ind w:left="283"/>
              <w:jc w:val="both"/>
            </w:pPr>
            <w:r>
              <w:t>Sturnidae</w:t>
            </w:r>
          </w:p>
          <w:p w:rsidR="008F3876" w:rsidRDefault="00163537">
            <w:pPr>
              <w:pStyle w:val="ConsPlusNormal0"/>
              <w:ind w:left="283"/>
              <w:jc w:val="both"/>
            </w:pPr>
            <w:r>
              <w:t>Mynas, starlings:</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Скворцовые</w:t>
            </w:r>
          </w:p>
          <w:p w:rsidR="008F3876" w:rsidRDefault="00163537">
            <w:pPr>
              <w:pStyle w:val="ConsPlusNormal0"/>
              <w:jc w:val="both"/>
            </w:pPr>
            <w:r>
              <w:t>Майны, скворцы:</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Gracula religiosa</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Майна священная</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Leucopsar rothschildi</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Скворец балийский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pPr>
            <w:r>
              <w:t>14)</w:t>
            </w:r>
          </w:p>
        </w:tc>
        <w:tc>
          <w:tcPr>
            <w:tcW w:w="3798" w:type="dxa"/>
            <w:tcBorders>
              <w:top w:val="nil"/>
              <w:left w:val="nil"/>
              <w:bottom w:val="nil"/>
              <w:right w:val="nil"/>
            </w:tcBorders>
          </w:tcPr>
          <w:p w:rsidR="008F3876" w:rsidRDefault="00163537">
            <w:pPr>
              <w:pStyle w:val="ConsPlusNormal0"/>
              <w:ind w:left="283"/>
              <w:jc w:val="both"/>
            </w:pPr>
            <w:r>
              <w:t>Zosteropidae</w:t>
            </w:r>
          </w:p>
          <w:p w:rsidR="008F3876" w:rsidRDefault="00163537">
            <w:pPr>
              <w:pStyle w:val="ConsPlusNormal0"/>
              <w:ind w:left="283"/>
              <w:jc w:val="both"/>
            </w:pPr>
            <w:r>
              <w:t>White-eyes:</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Белоглазковые</w:t>
            </w:r>
          </w:p>
          <w:p w:rsidR="008F3876" w:rsidRDefault="00163537">
            <w:pPr>
              <w:pStyle w:val="ConsPlusNormal0"/>
              <w:jc w:val="both"/>
            </w:pPr>
            <w:r>
              <w:t>Белоглазки:</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Zosterops albogularis</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Белоглазка норфолкская</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outlineLvl w:val="4"/>
            </w:pPr>
            <w:r>
              <w:t>30.</w:t>
            </w:r>
          </w:p>
        </w:tc>
        <w:tc>
          <w:tcPr>
            <w:tcW w:w="3798" w:type="dxa"/>
            <w:tcBorders>
              <w:top w:val="nil"/>
              <w:left w:val="nil"/>
              <w:bottom w:val="nil"/>
              <w:right w:val="nil"/>
            </w:tcBorders>
          </w:tcPr>
          <w:p w:rsidR="008F3876" w:rsidRDefault="00163537">
            <w:pPr>
              <w:pStyle w:val="ConsPlusNormal0"/>
              <w:ind w:left="283"/>
              <w:jc w:val="both"/>
            </w:pPr>
            <w:r>
              <w:t>PELECANIFORMES</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ВЕСЛОНОГИЕ</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pPr>
            <w:r>
              <w:t>1)</w:t>
            </w:r>
          </w:p>
        </w:tc>
        <w:tc>
          <w:tcPr>
            <w:tcW w:w="3798" w:type="dxa"/>
            <w:tcBorders>
              <w:top w:val="nil"/>
              <w:left w:val="nil"/>
              <w:bottom w:val="nil"/>
              <w:right w:val="nil"/>
            </w:tcBorders>
          </w:tcPr>
          <w:p w:rsidR="008F3876" w:rsidRDefault="00163537">
            <w:pPr>
              <w:pStyle w:val="ConsPlusNormal0"/>
              <w:ind w:left="283"/>
              <w:jc w:val="both"/>
            </w:pPr>
            <w:r>
              <w:t>Fregatidae</w:t>
            </w:r>
          </w:p>
          <w:p w:rsidR="008F3876" w:rsidRDefault="00163537">
            <w:pPr>
              <w:pStyle w:val="ConsPlusNormal0"/>
              <w:ind w:left="283"/>
              <w:jc w:val="both"/>
            </w:pPr>
            <w:r>
              <w:t>Frigatebirds:</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Фрегатовые</w:t>
            </w:r>
          </w:p>
          <w:p w:rsidR="008F3876" w:rsidRDefault="00163537">
            <w:pPr>
              <w:pStyle w:val="ConsPlusNormal0"/>
              <w:jc w:val="both"/>
            </w:pPr>
            <w:r>
              <w:t>Фрегаты:</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Fregata andrewsi</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Фрегат рождественский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pPr>
            <w:r>
              <w:t>2)</w:t>
            </w:r>
          </w:p>
        </w:tc>
        <w:tc>
          <w:tcPr>
            <w:tcW w:w="3798" w:type="dxa"/>
            <w:tcBorders>
              <w:top w:val="nil"/>
              <w:left w:val="nil"/>
              <w:bottom w:val="nil"/>
              <w:right w:val="nil"/>
            </w:tcBorders>
          </w:tcPr>
          <w:p w:rsidR="008F3876" w:rsidRDefault="00163537">
            <w:pPr>
              <w:pStyle w:val="ConsPlusNormal0"/>
              <w:ind w:left="283"/>
              <w:jc w:val="both"/>
            </w:pPr>
            <w:r>
              <w:t>Pelecanidae</w:t>
            </w:r>
          </w:p>
          <w:p w:rsidR="008F3876" w:rsidRDefault="00163537">
            <w:pPr>
              <w:pStyle w:val="ConsPlusNormal0"/>
              <w:ind w:left="283"/>
              <w:jc w:val="both"/>
            </w:pPr>
            <w:r>
              <w:t>Pelicans:</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Пеликановые</w:t>
            </w:r>
          </w:p>
          <w:p w:rsidR="008F3876" w:rsidRDefault="00163537">
            <w:pPr>
              <w:pStyle w:val="ConsPlusNormal0"/>
              <w:jc w:val="both"/>
            </w:pPr>
            <w:r>
              <w:t>Пеликаны:</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Pelecanus crispus</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Пеликан кудрявый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pPr>
            <w:r>
              <w:t>3)</w:t>
            </w:r>
          </w:p>
        </w:tc>
        <w:tc>
          <w:tcPr>
            <w:tcW w:w="3798" w:type="dxa"/>
            <w:tcBorders>
              <w:top w:val="nil"/>
              <w:left w:val="nil"/>
              <w:bottom w:val="nil"/>
              <w:right w:val="nil"/>
            </w:tcBorders>
          </w:tcPr>
          <w:p w:rsidR="008F3876" w:rsidRDefault="00163537">
            <w:pPr>
              <w:pStyle w:val="ConsPlusNormal0"/>
              <w:ind w:left="283"/>
              <w:jc w:val="both"/>
            </w:pPr>
            <w:r>
              <w:t>Sulidae</w:t>
            </w:r>
          </w:p>
          <w:p w:rsidR="008F3876" w:rsidRDefault="00163537">
            <w:pPr>
              <w:pStyle w:val="ConsPlusNormal0"/>
              <w:ind w:left="283"/>
              <w:jc w:val="both"/>
            </w:pPr>
            <w:r>
              <w:t>Gannets:</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Олушевые</w:t>
            </w:r>
          </w:p>
          <w:p w:rsidR="008F3876" w:rsidRDefault="00163537">
            <w:pPr>
              <w:pStyle w:val="ConsPlusNormal0"/>
              <w:jc w:val="both"/>
            </w:pPr>
            <w:r>
              <w:t>Бакланы:</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Papasula abbotti</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Олуша Абботта</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outlineLvl w:val="4"/>
            </w:pPr>
            <w:r>
              <w:t>31.</w:t>
            </w:r>
          </w:p>
        </w:tc>
        <w:tc>
          <w:tcPr>
            <w:tcW w:w="3798" w:type="dxa"/>
            <w:tcBorders>
              <w:top w:val="nil"/>
              <w:left w:val="nil"/>
              <w:bottom w:val="nil"/>
              <w:right w:val="nil"/>
            </w:tcBorders>
          </w:tcPr>
          <w:p w:rsidR="008F3876" w:rsidRDefault="00163537">
            <w:pPr>
              <w:pStyle w:val="ConsPlusNormal0"/>
              <w:ind w:left="283"/>
              <w:jc w:val="both"/>
            </w:pPr>
            <w:r>
              <w:t>PICIFORMES</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ДЯТЛООБРАЗНЫЕ</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pPr>
            <w:r>
              <w:t>1)</w:t>
            </w:r>
          </w:p>
        </w:tc>
        <w:tc>
          <w:tcPr>
            <w:tcW w:w="3798" w:type="dxa"/>
            <w:tcBorders>
              <w:top w:val="nil"/>
              <w:left w:val="nil"/>
              <w:bottom w:val="nil"/>
              <w:right w:val="nil"/>
            </w:tcBorders>
          </w:tcPr>
          <w:p w:rsidR="008F3876" w:rsidRDefault="00163537">
            <w:pPr>
              <w:pStyle w:val="ConsPlusNormal0"/>
              <w:ind w:left="283"/>
              <w:jc w:val="both"/>
            </w:pPr>
            <w:r>
              <w:t>Capitonidae</w:t>
            </w:r>
          </w:p>
          <w:p w:rsidR="008F3876" w:rsidRDefault="00163537">
            <w:pPr>
              <w:pStyle w:val="ConsPlusNormal0"/>
              <w:ind w:left="283"/>
              <w:jc w:val="both"/>
            </w:pPr>
            <w:r>
              <w:t>Barbets:</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Бородатковые</w:t>
            </w:r>
          </w:p>
          <w:p w:rsidR="008F3876" w:rsidRDefault="00163537">
            <w:pPr>
              <w:pStyle w:val="ConsPlusNormal0"/>
              <w:jc w:val="both"/>
            </w:pPr>
            <w:r>
              <w:t>Бородастики:</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Semnornis ramphastinus (Colombia)</w:t>
            </w:r>
          </w:p>
        </w:tc>
        <w:tc>
          <w:tcPr>
            <w:tcW w:w="1304" w:type="dxa"/>
            <w:tcBorders>
              <w:top w:val="nil"/>
              <w:left w:val="nil"/>
              <w:bottom w:val="nil"/>
              <w:right w:val="nil"/>
            </w:tcBorders>
          </w:tcPr>
          <w:p w:rsidR="008F3876" w:rsidRDefault="00163537">
            <w:pPr>
              <w:pStyle w:val="ConsPlusNormal0"/>
              <w:jc w:val="center"/>
            </w:pPr>
            <w:r>
              <w:t>III</w:t>
            </w:r>
          </w:p>
        </w:tc>
        <w:tc>
          <w:tcPr>
            <w:tcW w:w="3402" w:type="dxa"/>
            <w:tcBorders>
              <w:top w:val="nil"/>
              <w:left w:val="nil"/>
              <w:bottom w:val="nil"/>
              <w:right w:val="nil"/>
            </w:tcBorders>
          </w:tcPr>
          <w:p w:rsidR="008F3876" w:rsidRDefault="00163537">
            <w:pPr>
              <w:pStyle w:val="ConsPlusNormal0"/>
              <w:jc w:val="both"/>
            </w:pPr>
            <w:r>
              <w:t>Бородатка тукановая (Колумбия)</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pPr>
            <w:r>
              <w:t>2)</w:t>
            </w:r>
          </w:p>
        </w:tc>
        <w:tc>
          <w:tcPr>
            <w:tcW w:w="3798" w:type="dxa"/>
            <w:tcBorders>
              <w:top w:val="nil"/>
              <w:left w:val="nil"/>
              <w:bottom w:val="nil"/>
              <w:right w:val="nil"/>
            </w:tcBorders>
          </w:tcPr>
          <w:p w:rsidR="008F3876" w:rsidRDefault="00163537">
            <w:pPr>
              <w:pStyle w:val="ConsPlusNormal0"/>
              <w:ind w:left="283"/>
              <w:jc w:val="both"/>
            </w:pPr>
            <w:r>
              <w:t>Picidae</w:t>
            </w:r>
          </w:p>
          <w:p w:rsidR="008F3876" w:rsidRDefault="00163537">
            <w:pPr>
              <w:pStyle w:val="ConsPlusNormal0"/>
              <w:ind w:left="283"/>
              <w:jc w:val="both"/>
            </w:pPr>
            <w:r>
              <w:t>Woodpeckers:</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Дятловые</w:t>
            </w:r>
          </w:p>
          <w:p w:rsidR="008F3876" w:rsidRDefault="00163537">
            <w:pPr>
              <w:pStyle w:val="ConsPlusNormal0"/>
              <w:jc w:val="both"/>
            </w:pPr>
            <w:r>
              <w:t>Дятлы:</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Dryocopus javensis richardsi</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Желна белобрюхая корейская</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pPr>
            <w:r>
              <w:t>3)</w:t>
            </w:r>
          </w:p>
        </w:tc>
        <w:tc>
          <w:tcPr>
            <w:tcW w:w="3798" w:type="dxa"/>
            <w:tcBorders>
              <w:top w:val="nil"/>
              <w:left w:val="nil"/>
              <w:bottom w:val="nil"/>
              <w:right w:val="nil"/>
            </w:tcBorders>
          </w:tcPr>
          <w:p w:rsidR="008F3876" w:rsidRDefault="00163537">
            <w:pPr>
              <w:pStyle w:val="ConsPlusNormal0"/>
              <w:ind w:left="283"/>
              <w:jc w:val="both"/>
            </w:pPr>
            <w:r>
              <w:t>Ramphastidae</w:t>
            </w:r>
          </w:p>
          <w:p w:rsidR="008F3876" w:rsidRDefault="00163537">
            <w:pPr>
              <w:pStyle w:val="ConsPlusNormal0"/>
              <w:ind w:left="283"/>
              <w:jc w:val="both"/>
            </w:pPr>
            <w:r>
              <w:t>Toucans:</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Тукановые</w:t>
            </w:r>
          </w:p>
          <w:p w:rsidR="008F3876" w:rsidRDefault="00163537">
            <w:pPr>
              <w:pStyle w:val="ConsPlusNormal0"/>
              <w:jc w:val="both"/>
            </w:pPr>
            <w:r>
              <w:t>Туканы:</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Baillonius bailloni (Argentina)</w:t>
            </w:r>
          </w:p>
        </w:tc>
        <w:tc>
          <w:tcPr>
            <w:tcW w:w="1304" w:type="dxa"/>
            <w:tcBorders>
              <w:top w:val="nil"/>
              <w:left w:val="nil"/>
              <w:bottom w:val="nil"/>
              <w:right w:val="nil"/>
            </w:tcBorders>
          </w:tcPr>
          <w:p w:rsidR="008F3876" w:rsidRDefault="00163537">
            <w:pPr>
              <w:pStyle w:val="ConsPlusNormal0"/>
              <w:jc w:val="center"/>
            </w:pPr>
            <w:r>
              <w:t>III</w:t>
            </w:r>
          </w:p>
        </w:tc>
        <w:tc>
          <w:tcPr>
            <w:tcW w:w="3402" w:type="dxa"/>
            <w:tcBorders>
              <w:top w:val="nil"/>
              <w:left w:val="nil"/>
              <w:bottom w:val="nil"/>
              <w:right w:val="nil"/>
            </w:tcBorders>
          </w:tcPr>
          <w:p w:rsidR="008F3876" w:rsidRDefault="00163537">
            <w:pPr>
              <w:pStyle w:val="ConsPlusNormal0"/>
              <w:jc w:val="both"/>
            </w:pPr>
            <w:r>
              <w:t>Арасари златогрудый (Аргентина)</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Pteroglossus aracari</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Арасари черногорлый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Pteroglossus castanotis (Argentina)</w:t>
            </w:r>
          </w:p>
        </w:tc>
        <w:tc>
          <w:tcPr>
            <w:tcW w:w="1304" w:type="dxa"/>
            <w:tcBorders>
              <w:top w:val="nil"/>
              <w:left w:val="nil"/>
              <w:bottom w:val="nil"/>
              <w:right w:val="nil"/>
            </w:tcBorders>
          </w:tcPr>
          <w:p w:rsidR="008F3876" w:rsidRDefault="00163537">
            <w:pPr>
              <w:pStyle w:val="ConsPlusNormal0"/>
              <w:jc w:val="center"/>
            </w:pPr>
            <w:r>
              <w:t>III</w:t>
            </w:r>
          </w:p>
        </w:tc>
        <w:tc>
          <w:tcPr>
            <w:tcW w:w="3402" w:type="dxa"/>
            <w:tcBorders>
              <w:top w:val="nil"/>
              <w:left w:val="nil"/>
              <w:bottom w:val="nil"/>
              <w:right w:val="nil"/>
            </w:tcBorders>
          </w:tcPr>
          <w:p w:rsidR="008F3876" w:rsidRDefault="00163537">
            <w:pPr>
              <w:pStyle w:val="ConsPlusNormal0"/>
              <w:jc w:val="both"/>
            </w:pPr>
            <w:r>
              <w:t>Арасари каштановоухий (Аргентина)</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Pteroglossus viridis</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Арасари зеленый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Ramphastos dicolorus (Argentina)</w:t>
            </w:r>
          </w:p>
        </w:tc>
        <w:tc>
          <w:tcPr>
            <w:tcW w:w="1304" w:type="dxa"/>
            <w:tcBorders>
              <w:top w:val="nil"/>
              <w:left w:val="nil"/>
              <w:bottom w:val="nil"/>
              <w:right w:val="nil"/>
            </w:tcBorders>
          </w:tcPr>
          <w:p w:rsidR="008F3876" w:rsidRDefault="00163537">
            <w:pPr>
              <w:pStyle w:val="ConsPlusNormal0"/>
              <w:jc w:val="center"/>
            </w:pPr>
            <w:r>
              <w:t>III</w:t>
            </w:r>
          </w:p>
        </w:tc>
        <w:tc>
          <w:tcPr>
            <w:tcW w:w="3402" w:type="dxa"/>
            <w:tcBorders>
              <w:top w:val="nil"/>
              <w:left w:val="nil"/>
              <w:bottom w:val="nil"/>
              <w:right w:val="nil"/>
            </w:tcBorders>
          </w:tcPr>
          <w:p w:rsidR="008F3876" w:rsidRDefault="00163537">
            <w:pPr>
              <w:pStyle w:val="ConsPlusNormal0"/>
              <w:jc w:val="both"/>
            </w:pPr>
            <w:r>
              <w:t>Тукан краснобрюхий (Аргентина)</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Ramphastos sulfuratus</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Тукан радужный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Ramphastos toco</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Тукан-токо</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Ramphastos tucanus</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Тукан белогрудый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Ramphastos vitellinus</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Тукан ариель</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Selenidera maculirostris (Argentina)</w:t>
            </w:r>
          </w:p>
        </w:tc>
        <w:tc>
          <w:tcPr>
            <w:tcW w:w="1304" w:type="dxa"/>
            <w:tcBorders>
              <w:top w:val="nil"/>
              <w:left w:val="nil"/>
              <w:bottom w:val="nil"/>
              <w:right w:val="nil"/>
            </w:tcBorders>
          </w:tcPr>
          <w:p w:rsidR="008F3876" w:rsidRDefault="00163537">
            <w:pPr>
              <w:pStyle w:val="ConsPlusNormal0"/>
              <w:jc w:val="center"/>
            </w:pPr>
            <w:r>
              <w:t>III</w:t>
            </w:r>
          </w:p>
        </w:tc>
        <w:tc>
          <w:tcPr>
            <w:tcW w:w="3402" w:type="dxa"/>
            <w:tcBorders>
              <w:top w:val="nil"/>
              <w:left w:val="nil"/>
              <w:bottom w:val="nil"/>
              <w:right w:val="nil"/>
            </w:tcBorders>
          </w:tcPr>
          <w:p w:rsidR="008F3876" w:rsidRDefault="00163537">
            <w:pPr>
              <w:pStyle w:val="ConsPlusNormal0"/>
              <w:jc w:val="both"/>
            </w:pPr>
            <w:r>
              <w:t>Туканчик пятнистоклювый (Аргентина)</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outlineLvl w:val="4"/>
            </w:pPr>
            <w:r>
              <w:t>32.</w:t>
            </w:r>
          </w:p>
        </w:tc>
        <w:tc>
          <w:tcPr>
            <w:tcW w:w="3798" w:type="dxa"/>
            <w:tcBorders>
              <w:top w:val="nil"/>
              <w:left w:val="nil"/>
              <w:bottom w:val="nil"/>
              <w:right w:val="nil"/>
            </w:tcBorders>
          </w:tcPr>
          <w:p w:rsidR="008F3876" w:rsidRDefault="00163537">
            <w:pPr>
              <w:pStyle w:val="ConsPlusNormal0"/>
              <w:ind w:left="283"/>
              <w:jc w:val="both"/>
            </w:pPr>
            <w:r>
              <w:t>PODICIPEDIFORMES</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ПОГАНКООБРАЗНЫЕ</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pPr>
            <w:r>
              <w:t>1)</w:t>
            </w:r>
          </w:p>
        </w:tc>
        <w:tc>
          <w:tcPr>
            <w:tcW w:w="3798" w:type="dxa"/>
            <w:tcBorders>
              <w:top w:val="nil"/>
              <w:left w:val="nil"/>
              <w:bottom w:val="nil"/>
              <w:right w:val="nil"/>
            </w:tcBorders>
          </w:tcPr>
          <w:p w:rsidR="008F3876" w:rsidRDefault="00163537">
            <w:pPr>
              <w:pStyle w:val="ConsPlusNormal0"/>
              <w:ind w:left="283"/>
              <w:jc w:val="both"/>
            </w:pPr>
            <w:r>
              <w:t>Podicipedidae</w:t>
            </w:r>
          </w:p>
          <w:p w:rsidR="008F3876" w:rsidRDefault="00163537">
            <w:pPr>
              <w:pStyle w:val="ConsPlusNormal0"/>
              <w:ind w:left="283"/>
              <w:jc w:val="both"/>
            </w:pPr>
            <w:r>
              <w:t>Grebes:</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Поганковые</w:t>
            </w:r>
          </w:p>
          <w:p w:rsidR="008F3876" w:rsidRDefault="00163537">
            <w:pPr>
              <w:pStyle w:val="ConsPlusNormal0"/>
              <w:jc w:val="both"/>
            </w:pPr>
            <w:r>
              <w:t>Поганки:</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Podilymbus gigas</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Поганка атитланская</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outlineLvl w:val="4"/>
            </w:pPr>
            <w:r>
              <w:t>33.</w:t>
            </w:r>
          </w:p>
        </w:tc>
        <w:tc>
          <w:tcPr>
            <w:tcW w:w="3798" w:type="dxa"/>
            <w:tcBorders>
              <w:top w:val="nil"/>
              <w:left w:val="nil"/>
              <w:bottom w:val="nil"/>
              <w:right w:val="nil"/>
            </w:tcBorders>
          </w:tcPr>
          <w:p w:rsidR="008F3876" w:rsidRDefault="00163537">
            <w:pPr>
              <w:pStyle w:val="ConsPlusNormal0"/>
              <w:ind w:left="283"/>
              <w:jc w:val="both"/>
            </w:pPr>
            <w:r>
              <w:t>PROCELLARIIFORMES</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ТРУБКОНОСЫЕ</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pPr>
            <w:r>
              <w:t>1)</w:t>
            </w:r>
          </w:p>
        </w:tc>
        <w:tc>
          <w:tcPr>
            <w:tcW w:w="3798" w:type="dxa"/>
            <w:tcBorders>
              <w:top w:val="nil"/>
              <w:left w:val="nil"/>
              <w:bottom w:val="nil"/>
              <w:right w:val="nil"/>
            </w:tcBorders>
          </w:tcPr>
          <w:p w:rsidR="008F3876" w:rsidRDefault="00163537">
            <w:pPr>
              <w:pStyle w:val="ConsPlusNormal0"/>
              <w:ind w:left="283"/>
              <w:jc w:val="both"/>
            </w:pPr>
            <w:r>
              <w:t>Diomedeidae</w:t>
            </w:r>
          </w:p>
          <w:p w:rsidR="008F3876" w:rsidRDefault="00163537">
            <w:pPr>
              <w:pStyle w:val="ConsPlusNormal0"/>
              <w:ind w:left="283"/>
              <w:jc w:val="both"/>
            </w:pPr>
            <w:r>
              <w:t>Albatrosses:</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Альбатросовые</w:t>
            </w:r>
          </w:p>
          <w:p w:rsidR="008F3876" w:rsidRDefault="00163537">
            <w:pPr>
              <w:pStyle w:val="ConsPlusNormal0"/>
              <w:jc w:val="both"/>
            </w:pPr>
            <w:r>
              <w:t>Альбатросы:</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Phoebastria albatrus</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Альбатрос белоспинный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outlineLvl w:val="4"/>
            </w:pPr>
            <w:r>
              <w:t>34.</w:t>
            </w:r>
          </w:p>
        </w:tc>
        <w:tc>
          <w:tcPr>
            <w:tcW w:w="3798" w:type="dxa"/>
            <w:tcBorders>
              <w:top w:val="nil"/>
              <w:left w:val="nil"/>
              <w:bottom w:val="nil"/>
              <w:right w:val="nil"/>
            </w:tcBorders>
          </w:tcPr>
          <w:p w:rsidR="008F3876" w:rsidRDefault="00163537">
            <w:pPr>
              <w:pStyle w:val="ConsPlusNormal0"/>
              <w:ind w:left="283"/>
              <w:jc w:val="both"/>
            </w:pPr>
            <w:r>
              <w:t>PSITTACIFORMES</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ПОПУГАЕОБРАЗНЫЕ</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PSITTACIFORMES spp. (Except the species included in Appendix I and Agapornis roseicollis, Melopsittacus undulatus, Nymphicus hollandicus and Psittacula krameri, which are not included in the Appendices)</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ПОПУГАИ (все виды, за исключением видов, включенны</w:t>
            </w:r>
            <w:r>
              <w:t>х в приложение I к СИТЕС, и Agapornis roseicollis, Melopsittacus undulatus, Nymphicus hollandicus и Psittacula krameri, которые не включены в приложения к СИТЕС)</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pPr>
            <w:r>
              <w:t>1)</w:t>
            </w:r>
          </w:p>
        </w:tc>
        <w:tc>
          <w:tcPr>
            <w:tcW w:w="3798" w:type="dxa"/>
            <w:tcBorders>
              <w:top w:val="nil"/>
              <w:left w:val="nil"/>
              <w:bottom w:val="nil"/>
              <w:right w:val="nil"/>
            </w:tcBorders>
          </w:tcPr>
          <w:p w:rsidR="008F3876" w:rsidRDefault="00163537">
            <w:pPr>
              <w:pStyle w:val="ConsPlusNormal0"/>
              <w:ind w:left="283"/>
              <w:jc w:val="both"/>
            </w:pPr>
            <w:r>
              <w:t>Cacatuidae</w:t>
            </w:r>
          </w:p>
          <w:p w:rsidR="008F3876" w:rsidRDefault="00163537">
            <w:pPr>
              <w:pStyle w:val="ConsPlusNormal0"/>
              <w:ind w:left="283"/>
              <w:jc w:val="both"/>
            </w:pPr>
            <w:r>
              <w:t>Cockatoos:</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Какаду</w:t>
            </w:r>
          </w:p>
          <w:p w:rsidR="008F3876" w:rsidRDefault="00163537">
            <w:pPr>
              <w:pStyle w:val="ConsPlusNormal0"/>
              <w:jc w:val="both"/>
            </w:pPr>
            <w:r>
              <w:t>Какаду:</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Cacatua goffmiana</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Какаду танимбарский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Cacatua haematuropygia</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Какаду филиппинский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Cacatua moluccensis</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Какаду молуккский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Cacatua sulphurea</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Какаду малый желтохохлый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Probosciger aterrimus</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Какаду черный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pPr>
            <w:r>
              <w:t>2)</w:t>
            </w:r>
          </w:p>
        </w:tc>
        <w:tc>
          <w:tcPr>
            <w:tcW w:w="3798" w:type="dxa"/>
            <w:tcBorders>
              <w:top w:val="nil"/>
              <w:left w:val="nil"/>
              <w:bottom w:val="nil"/>
              <w:right w:val="nil"/>
            </w:tcBorders>
          </w:tcPr>
          <w:p w:rsidR="008F3876" w:rsidRDefault="00163537">
            <w:pPr>
              <w:pStyle w:val="ConsPlusNormal0"/>
              <w:ind w:left="283"/>
              <w:jc w:val="both"/>
            </w:pPr>
            <w:r>
              <w:t>Loriidae</w:t>
            </w:r>
          </w:p>
          <w:p w:rsidR="008F3876" w:rsidRDefault="00163537">
            <w:pPr>
              <w:pStyle w:val="ConsPlusNormal0"/>
              <w:ind w:left="283"/>
              <w:jc w:val="both"/>
            </w:pPr>
            <w:r>
              <w:t>Lories, lorikeets:</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Лориевые</w:t>
            </w:r>
          </w:p>
          <w:p w:rsidR="008F3876" w:rsidRDefault="00163537">
            <w:pPr>
              <w:pStyle w:val="ConsPlusNormal0"/>
              <w:jc w:val="both"/>
            </w:pPr>
            <w:r>
              <w:t>Лори, лорикеты:</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Eos histrio</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Лори сине-красный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Vini ultramarina</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Лори-отшельник маркизский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pPr>
            <w:r>
              <w:t>3)</w:t>
            </w:r>
          </w:p>
        </w:tc>
        <w:tc>
          <w:tcPr>
            <w:tcW w:w="3798" w:type="dxa"/>
            <w:tcBorders>
              <w:top w:val="nil"/>
              <w:left w:val="nil"/>
              <w:bottom w:val="nil"/>
              <w:right w:val="nil"/>
            </w:tcBorders>
          </w:tcPr>
          <w:p w:rsidR="008F3876" w:rsidRDefault="00163537">
            <w:pPr>
              <w:pStyle w:val="ConsPlusNormal0"/>
              <w:ind w:left="283"/>
              <w:jc w:val="both"/>
            </w:pPr>
            <w:r>
              <w:t>Psittacidae</w:t>
            </w:r>
          </w:p>
          <w:p w:rsidR="008F3876" w:rsidRDefault="00163537">
            <w:pPr>
              <w:pStyle w:val="ConsPlusNormal0"/>
              <w:ind w:left="283"/>
              <w:jc w:val="both"/>
            </w:pPr>
            <w:r>
              <w:t>Amazons, macaws, parakeets, parrots:</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Попугаевые</w:t>
            </w:r>
          </w:p>
          <w:p w:rsidR="008F3876" w:rsidRDefault="00163537">
            <w:pPr>
              <w:pStyle w:val="ConsPlusNormal0"/>
              <w:jc w:val="both"/>
            </w:pPr>
            <w:r>
              <w:t>Амазоны, попугаи ара, длиннохвостые попугаи, попугаи:</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Amazona arausiaca</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Амазон красногорлый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Amazona auropalliata</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Амазон желтошейный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Amazona barbadensis</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Амазон желтоплечий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Amazona brasiliensis</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Амазон краснохвостый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Amazona finschi</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Амазон синешапочный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Amazona guildingii</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Амазон королевский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Amazona imperialis</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Амазон императорский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Amazona leucocephala</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Амазон кубинский или белоголовый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Amazona oratrix</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Амазон желтоголовый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Amazona pretrei</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Амазон роскошный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Amazona rhodocorytha</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Амазон краснобровый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Amazona tucumana</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Амазон тукуманский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Amazona versicolor</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Амазон разноцветный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Amazona vinacea</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Амазон лиловогрудый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Amazona viridigenalis</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Амазон зеленощекий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Amazona vittata</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Амазон пуэрториканский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Anodorhynchus spp.</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Гиацинтовые ара (все виды)</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Ara ambiguus</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Ара зеленый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Ara glaucogularis</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Ара синегорлый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Ara macao</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Ара красный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Ara militaris</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Ара солдатский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Ara rubrogenys</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Ара красноухий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Cyanopsitta spixii</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Ара синий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Cyanoramphus cookii</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Какарики норфолкский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Cyanoramphus forbesi</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Какарики чатемский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Cyanoramphus novaezelandiae</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Какарики краснолобый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Cyanoramphus saisseti</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Какарики новокаледонский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Cyclopsitta diophthalma coxeni</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Попугайчик фиговый Коксена</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Eunymphicus cornutus</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Попугай рогатый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Guarouba guarouba</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Аратинга золотая</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Neophema chrysogaster</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Попугайчик травяной золотистобрюхий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Ognorhynchus icterotis</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Арара желтоухий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Pezoporus occidentalis</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Попугайчик ночной австралийский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Pezoporus wallicus</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Попугайчик земляной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Pionopsitta pileata</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Лорито миртовый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Primolius couloni</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Ара горный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Primolius maracana</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Ара синекрылый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Psephotus chrysopterygius</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Попугайчик златоплечий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Psephotus dissimilis</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Попугайчик капюшоновый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Psephotus pulcherrimus</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Попугайчик райский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Psittacula echo</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Попугай маврикийский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Psittacus erithacus</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Жако краснохвостый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Pyrrhura cruentata</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Которра синегорлая</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Rhynchopsitta spp.</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Арара толстоклювые (все виды)</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Strigops habroptilus</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Какапо, или совиный попугай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outlineLvl w:val="4"/>
            </w:pPr>
            <w:r>
              <w:t>35.</w:t>
            </w:r>
          </w:p>
        </w:tc>
        <w:tc>
          <w:tcPr>
            <w:tcW w:w="3798" w:type="dxa"/>
            <w:tcBorders>
              <w:top w:val="nil"/>
              <w:left w:val="nil"/>
              <w:bottom w:val="nil"/>
              <w:right w:val="nil"/>
            </w:tcBorders>
          </w:tcPr>
          <w:p w:rsidR="008F3876" w:rsidRDefault="00163537">
            <w:pPr>
              <w:pStyle w:val="ConsPlusNormal0"/>
              <w:ind w:left="283"/>
              <w:jc w:val="both"/>
            </w:pPr>
            <w:r>
              <w:t>RHEIFORMES</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НАНДУОБРАЗНЫЕ</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pPr>
            <w:r>
              <w:t>1)</w:t>
            </w:r>
          </w:p>
        </w:tc>
        <w:tc>
          <w:tcPr>
            <w:tcW w:w="3798" w:type="dxa"/>
            <w:tcBorders>
              <w:top w:val="nil"/>
              <w:left w:val="nil"/>
              <w:bottom w:val="nil"/>
              <w:right w:val="nil"/>
            </w:tcBorders>
          </w:tcPr>
          <w:p w:rsidR="008F3876" w:rsidRDefault="00163537">
            <w:pPr>
              <w:pStyle w:val="ConsPlusNormal0"/>
              <w:ind w:left="283"/>
              <w:jc w:val="both"/>
            </w:pPr>
            <w:r>
              <w:t>Rheidae</w:t>
            </w:r>
          </w:p>
          <w:p w:rsidR="008F3876" w:rsidRDefault="00163537">
            <w:pPr>
              <w:pStyle w:val="ConsPlusNormal0"/>
              <w:ind w:left="283"/>
              <w:jc w:val="both"/>
            </w:pPr>
            <w:r>
              <w:t>Rheas:</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Нандувые</w:t>
            </w:r>
          </w:p>
          <w:p w:rsidR="008F3876" w:rsidRDefault="00163537">
            <w:pPr>
              <w:pStyle w:val="ConsPlusNormal0"/>
              <w:jc w:val="both"/>
            </w:pPr>
            <w:r>
              <w:t>Нанду:</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Pterocnemia pennata (Except Pterocnemia pennata pennata which is included in Appendix II)</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Нанду дарвинов (за исключением подвида Pterocnemia pennata pennata, который включен в приложение II к СИТЕС)</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Pterocnemia pennata pennata</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Нанду дарвинов (подвид</w:t>
            </w:r>
            <w:r>
              <w:t xml:space="preserve"> Pterocnemia pennata pennata)</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Rhea americana</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Нанду обыкновенный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outlineLvl w:val="4"/>
            </w:pPr>
            <w:r>
              <w:t>36.</w:t>
            </w:r>
          </w:p>
        </w:tc>
        <w:tc>
          <w:tcPr>
            <w:tcW w:w="3798" w:type="dxa"/>
            <w:tcBorders>
              <w:top w:val="nil"/>
              <w:left w:val="nil"/>
              <w:bottom w:val="nil"/>
              <w:right w:val="nil"/>
            </w:tcBorders>
          </w:tcPr>
          <w:p w:rsidR="008F3876" w:rsidRDefault="00163537">
            <w:pPr>
              <w:pStyle w:val="ConsPlusNormal0"/>
              <w:ind w:left="283"/>
              <w:jc w:val="both"/>
            </w:pPr>
            <w:r>
              <w:t>SPHENISCIFORMES</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ПИНГВИНООБРАЗНЫЕ</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pPr>
            <w:r>
              <w:t>1)</w:t>
            </w:r>
          </w:p>
        </w:tc>
        <w:tc>
          <w:tcPr>
            <w:tcW w:w="3798" w:type="dxa"/>
            <w:tcBorders>
              <w:top w:val="nil"/>
              <w:left w:val="nil"/>
              <w:bottom w:val="nil"/>
              <w:right w:val="nil"/>
            </w:tcBorders>
          </w:tcPr>
          <w:p w:rsidR="008F3876" w:rsidRDefault="00163537">
            <w:pPr>
              <w:pStyle w:val="ConsPlusNormal0"/>
              <w:ind w:left="283"/>
              <w:jc w:val="both"/>
            </w:pPr>
            <w:r>
              <w:t>Spheniscidae</w:t>
            </w:r>
          </w:p>
          <w:p w:rsidR="008F3876" w:rsidRDefault="00163537">
            <w:pPr>
              <w:pStyle w:val="ConsPlusNormal0"/>
              <w:ind w:left="283"/>
              <w:jc w:val="both"/>
            </w:pPr>
            <w:r>
              <w:t>Penguins:</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Пингвиновые</w:t>
            </w:r>
          </w:p>
          <w:p w:rsidR="008F3876" w:rsidRDefault="00163537">
            <w:pPr>
              <w:pStyle w:val="ConsPlusNormal0"/>
              <w:jc w:val="both"/>
            </w:pPr>
            <w:r>
              <w:t>Пингвины:</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Spheniscus demersus</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Пингвин очковый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Spheniscus humboldti</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Пингвин Гумбольдта</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outlineLvl w:val="4"/>
            </w:pPr>
            <w:r>
              <w:t>37.</w:t>
            </w:r>
          </w:p>
        </w:tc>
        <w:tc>
          <w:tcPr>
            <w:tcW w:w="3798" w:type="dxa"/>
            <w:tcBorders>
              <w:top w:val="nil"/>
              <w:left w:val="nil"/>
              <w:bottom w:val="nil"/>
              <w:right w:val="nil"/>
            </w:tcBorders>
          </w:tcPr>
          <w:p w:rsidR="008F3876" w:rsidRDefault="00163537">
            <w:pPr>
              <w:pStyle w:val="ConsPlusNormal0"/>
              <w:ind w:left="283"/>
              <w:jc w:val="both"/>
            </w:pPr>
            <w:r>
              <w:t>STRIGIFORMES</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СОВООБРАЗНЫЕ</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Owls:</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Совы:</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STRIGIFORMES spp. (Except the species included in Appendix I and Sceloglaux albifacies)</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Совообразные (все виды, за исключением видов, включенных в приложение I к СИТЕС, и Sceloglaux albifacies)</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pPr>
            <w:r>
              <w:t>1)</w:t>
            </w:r>
          </w:p>
        </w:tc>
        <w:tc>
          <w:tcPr>
            <w:tcW w:w="3798" w:type="dxa"/>
            <w:tcBorders>
              <w:top w:val="nil"/>
              <w:left w:val="nil"/>
              <w:bottom w:val="nil"/>
              <w:right w:val="nil"/>
            </w:tcBorders>
          </w:tcPr>
          <w:p w:rsidR="008F3876" w:rsidRDefault="00163537">
            <w:pPr>
              <w:pStyle w:val="ConsPlusNormal0"/>
              <w:ind w:left="283"/>
              <w:jc w:val="both"/>
            </w:pPr>
            <w:r>
              <w:t>Strigidae</w:t>
            </w:r>
          </w:p>
          <w:p w:rsidR="008F3876" w:rsidRDefault="00163537">
            <w:pPr>
              <w:pStyle w:val="ConsPlusNormal0"/>
              <w:ind w:left="283"/>
              <w:jc w:val="both"/>
            </w:pPr>
            <w:r>
              <w:t>Owls:</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Настоящие совы</w:t>
            </w:r>
          </w:p>
          <w:p w:rsidR="008F3876" w:rsidRDefault="00163537">
            <w:pPr>
              <w:pStyle w:val="ConsPlusNormal0"/>
              <w:jc w:val="both"/>
            </w:pPr>
            <w:r>
              <w:t>Совы:</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Heteroglaux blewitti</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Сыч лесной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Mimizuku gurneyi</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Совка гигантская</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Ninox natalis</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Сова иглоногая рождественская</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pPr>
            <w:r>
              <w:t>2)</w:t>
            </w:r>
          </w:p>
        </w:tc>
        <w:tc>
          <w:tcPr>
            <w:tcW w:w="3798" w:type="dxa"/>
            <w:tcBorders>
              <w:top w:val="nil"/>
              <w:left w:val="nil"/>
              <w:bottom w:val="nil"/>
              <w:right w:val="nil"/>
            </w:tcBorders>
          </w:tcPr>
          <w:p w:rsidR="008F3876" w:rsidRDefault="00163537">
            <w:pPr>
              <w:pStyle w:val="ConsPlusNormal0"/>
              <w:ind w:left="283"/>
              <w:jc w:val="both"/>
            </w:pPr>
            <w:r>
              <w:t>Tytonidae</w:t>
            </w:r>
          </w:p>
          <w:p w:rsidR="008F3876" w:rsidRDefault="00163537">
            <w:pPr>
              <w:pStyle w:val="ConsPlusNormal0"/>
              <w:ind w:left="283"/>
              <w:jc w:val="both"/>
            </w:pPr>
            <w:r>
              <w:t>Barn owls:</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Сипуховые</w:t>
            </w:r>
          </w:p>
          <w:p w:rsidR="008F3876" w:rsidRDefault="00163537">
            <w:pPr>
              <w:pStyle w:val="ConsPlusNormal0"/>
              <w:jc w:val="both"/>
            </w:pPr>
            <w:r>
              <w:t>Сипухи:</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Tyto soumagnei</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Сипуха мадагаскарская</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outlineLvl w:val="4"/>
            </w:pPr>
            <w:r>
              <w:t>38.</w:t>
            </w:r>
          </w:p>
        </w:tc>
        <w:tc>
          <w:tcPr>
            <w:tcW w:w="3798" w:type="dxa"/>
            <w:tcBorders>
              <w:top w:val="nil"/>
              <w:left w:val="nil"/>
              <w:bottom w:val="nil"/>
              <w:right w:val="nil"/>
            </w:tcBorders>
          </w:tcPr>
          <w:p w:rsidR="008F3876" w:rsidRDefault="00163537">
            <w:pPr>
              <w:pStyle w:val="ConsPlusNormal0"/>
              <w:ind w:left="283"/>
              <w:jc w:val="both"/>
            </w:pPr>
            <w:r>
              <w:t>STRUTHIONIFORMES</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СТРАУСООБРАЗНЫЕ</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pPr>
            <w:r>
              <w:t>1)</w:t>
            </w:r>
          </w:p>
        </w:tc>
        <w:tc>
          <w:tcPr>
            <w:tcW w:w="3798" w:type="dxa"/>
            <w:tcBorders>
              <w:top w:val="nil"/>
              <w:left w:val="nil"/>
              <w:bottom w:val="nil"/>
              <w:right w:val="nil"/>
            </w:tcBorders>
          </w:tcPr>
          <w:p w:rsidR="008F3876" w:rsidRDefault="00163537">
            <w:pPr>
              <w:pStyle w:val="ConsPlusNormal0"/>
              <w:ind w:left="283"/>
              <w:jc w:val="both"/>
            </w:pPr>
            <w:r>
              <w:t>Struthionidae</w:t>
            </w:r>
          </w:p>
          <w:p w:rsidR="008F3876" w:rsidRDefault="00163537">
            <w:pPr>
              <w:pStyle w:val="ConsPlusNormal0"/>
              <w:ind w:left="283"/>
              <w:jc w:val="both"/>
            </w:pPr>
            <w:r>
              <w:t>Ostriches:</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Страусовые</w:t>
            </w:r>
          </w:p>
          <w:p w:rsidR="008F3876" w:rsidRDefault="00163537">
            <w:pPr>
              <w:pStyle w:val="ConsPlusNormal0"/>
              <w:jc w:val="both"/>
            </w:pPr>
            <w:r>
              <w:t>Страусы:</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Struthio camelus (Only the populations of Algeria, Burkina Faso, Cameroon, the Central African Republic, Chad, Mali, Mauritania, Morocco, the Niger, Nigeria, Senegal and the Sudan; all other populations are not included in the Appendices)</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Страус африканский (только популяции Алжира, Буркина-Фасо, Камеруна, Центральной Африканской Республики, Чада, Мали, Мавритании, Марокко, Нигера, Нигерии, Сенегала и Судана; все другие популяции не включены в приложения к СИТЕС)</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outlineLvl w:val="4"/>
            </w:pPr>
            <w:r>
              <w:t>39.</w:t>
            </w:r>
          </w:p>
        </w:tc>
        <w:tc>
          <w:tcPr>
            <w:tcW w:w="3798" w:type="dxa"/>
            <w:tcBorders>
              <w:top w:val="nil"/>
              <w:left w:val="nil"/>
              <w:bottom w:val="nil"/>
              <w:right w:val="nil"/>
            </w:tcBorders>
          </w:tcPr>
          <w:p w:rsidR="008F3876" w:rsidRDefault="00163537">
            <w:pPr>
              <w:pStyle w:val="ConsPlusNormal0"/>
              <w:ind w:left="283"/>
              <w:jc w:val="both"/>
            </w:pPr>
            <w:r>
              <w:t>TINAMIFORMES</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ТИНАМУОБ</w:t>
            </w:r>
            <w:r>
              <w:t>РАЗНЫЕ</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pPr>
            <w:r>
              <w:t>1)</w:t>
            </w:r>
          </w:p>
        </w:tc>
        <w:tc>
          <w:tcPr>
            <w:tcW w:w="3798" w:type="dxa"/>
            <w:tcBorders>
              <w:top w:val="nil"/>
              <w:left w:val="nil"/>
              <w:bottom w:val="nil"/>
              <w:right w:val="nil"/>
            </w:tcBorders>
          </w:tcPr>
          <w:p w:rsidR="008F3876" w:rsidRDefault="00163537">
            <w:pPr>
              <w:pStyle w:val="ConsPlusNormal0"/>
              <w:ind w:left="283"/>
              <w:jc w:val="both"/>
            </w:pPr>
            <w:r>
              <w:t>Tinamidae</w:t>
            </w:r>
          </w:p>
          <w:p w:rsidR="008F3876" w:rsidRDefault="00163537">
            <w:pPr>
              <w:pStyle w:val="ConsPlusNormal0"/>
              <w:ind w:left="283"/>
              <w:jc w:val="both"/>
            </w:pPr>
            <w:r>
              <w:t>Tinamous:</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Тинамувые</w:t>
            </w:r>
          </w:p>
          <w:p w:rsidR="008F3876" w:rsidRDefault="00163537">
            <w:pPr>
              <w:pStyle w:val="ConsPlusNormal0"/>
              <w:jc w:val="both"/>
            </w:pPr>
            <w:r>
              <w:t>Тиному:</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Tinamus solitarius</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Тинаму-отшельник или тинаму-пустынник</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outlineLvl w:val="4"/>
            </w:pPr>
            <w:r>
              <w:t>40.</w:t>
            </w:r>
          </w:p>
        </w:tc>
        <w:tc>
          <w:tcPr>
            <w:tcW w:w="3798" w:type="dxa"/>
            <w:tcBorders>
              <w:top w:val="nil"/>
              <w:left w:val="nil"/>
              <w:bottom w:val="nil"/>
              <w:right w:val="nil"/>
            </w:tcBorders>
          </w:tcPr>
          <w:p w:rsidR="008F3876" w:rsidRDefault="00163537">
            <w:pPr>
              <w:pStyle w:val="ConsPlusNormal0"/>
              <w:ind w:left="283"/>
              <w:jc w:val="both"/>
            </w:pPr>
            <w:r>
              <w:t>TROGONIFORMES</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ТРОГОНООБРАЗНЫЕ</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pPr>
            <w:r>
              <w:t>1)</w:t>
            </w:r>
          </w:p>
        </w:tc>
        <w:tc>
          <w:tcPr>
            <w:tcW w:w="3798" w:type="dxa"/>
            <w:tcBorders>
              <w:top w:val="nil"/>
              <w:left w:val="nil"/>
              <w:bottom w:val="nil"/>
              <w:right w:val="nil"/>
            </w:tcBorders>
          </w:tcPr>
          <w:p w:rsidR="008F3876" w:rsidRDefault="00163537">
            <w:pPr>
              <w:pStyle w:val="ConsPlusNormal0"/>
              <w:ind w:left="283"/>
              <w:jc w:val="both"/>
            </w:pPr>
            <w:r>
              <w:t>Trogonidae</w:t>
            </w:r>
          </w:p>
          <w:p w:rsidR="008F3876" w:rsidRDefault="00163537">
            <w:pPr>
              <w:pStyle w:val="ConsPlusNormal0"/>
              <w:ind w:left="283"/>
              <w:jc w:val="both"/>
            </w:pPr>
            <w:r>
              <w:t>Quetzals:</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Трогоновые</w:t>
            </w:r>
          </w:p>
          <w:p w:rsidR="008F3876" w:rsidRDefault="00163537">
            <w:pPr>
              <w:pStyle w:val="ConsPlusNormal0"/>
              <w:jc w:val="both"/>
            </w:pPr>
            <w:r>
              <w:t>Кетцали:</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Pharomachrus mocinno</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Кетцаль или квезал</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outlineLvl w:val="3"/>
            </w:pPr>
            <w:r>
              <w:t>III.</w:t>
            </w:r>
          </w:p>
        </w:tc>
        <w:tc>
          <w:tcPr>
            <w:tcW w:w="3798" w:type="dxa"/>
            <w:tcBorders>
              <w:top w:val="nil"/>
              <w:left w:val="nil"/>
              <w:bottom w:val="nil"/>
              <w:right w:val="nil"/>
            </w:tcBorders>
          </w:tcPr>
          <w:p w:rsidR="008F3876" w:rsidRDefault="00163537">
            <w:pPr>
              <w:pStyle w:val="ConsPlusNormal0"/>
              <w:jc w:val="both"/>
            </w:pPr>
            <w:r>
              <w:t>CLASS REPTILIA (REPTILES)</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КЛАСС РЕПТИЛИИ</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outlineLvl w:val="4"/>
            </w:pPr>
            <w:r>
              <w:t>41.</w:t>
            </w:r>
          </w:p>
        </w:tc>
        <w:tc>
          <w:tcPr>
            <w:tcW w:w="3798" w:type="dxa"/>
            <w:tcBorders>
              <w:top w:val="nil"/>
              <w:left w:val="nil"/>
              <w:bottom w:val="nil"/>
              <w:right w:val="nil"/>
            </w:tcBorders>
          </w:tcPr>
          <w:p w:rsidR="008F3876" w:rsidRDefault="00163537">
            <w:pPr>
              <w:pStyle w:val="ConsPlusNormal0"/>
              <w:ind w:left="283"/>
              <w:jc w:val="both"/>
            </w:pPr>
            <w:r>
              <w:t>CROCODYLIA</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КРОКОДИЛЫ</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Alligators, caimans, crocodiles:</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Аллигаторы, кайманы, крокодилы:</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CROCODYLIA spp. (Except the species included in Appendix I)</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Крокодилы (все виды, за исключением видов, включенных в приложение I к СИТЕС)</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pPr>
            <w:r>
              <w:t>1)</w:t>
            </w:r>
          </w:p>
        </w:tc>
        <w:tc>
          <w:tcPr>
            <w:tcW w:w="3798" w:type="dxa"/>
            <w:tcBorders>
              <w:top w:val="nil"/>
              <w:left w:val="nil"/>
              <w:bottom w:val="nil"/>
              <w:right w:val="nil"/>
            </w:tcBorders>
          </w:tcPr>
          <w:p w:rsidR="008F3876" w:rsidRDefault="00163537">
            <w:pPr>
              <w:pStyle w:val="ConsPlusNormal0"/>
              <w:ind w:left="283"/>
              <w:jc w:val="both"/>
            </w:pPr>
            <w:r>
              <w:t>Alligatoridae</w:t>
            </w:r>
          </w:p>
          <w:p w:rsidR="008F3876" w:rsidRDefault="00163537">
            <w:pPr>
              <w:pStyle w:val="ConsPlusNormal0"/>
              <w:ind w:left="283"/>
              <w:jc w:val="both"/>
            </w:pPr>
            <w:r>
              <w:t>Alligators, caimans:</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Аллигаторовые</w:t>
            </w:r>
          </w:p>
          <w:p w:rsidR="008F3876" w:rsidRDefault="00163537">
            <w:pPr>
              <w:pStyle w:val="ConsPlusNormal0"/>
              <w:jc w:val="both"/>
            </w:pPr>
            <w:r>
              <w:t>Аллигаторы, кайманы:</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Alligator sinensis</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Аллигатор китайский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Caiman crocodilus apaporiensis</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Кайман крокодиловый апапорисский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Caiman latirostris (Except the population of Argentina, which is included in Appendix II)</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Кайман широкомордый (за исключением популяции Аргентины, которая включена в приложение II к СИТЕС)</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 xml:space="preserve">Melanosuchus niger (Except the population of Brazil, which is included in Appendix II, and the population of Ecuador, which is included in Appendix II and is subject to a zero annual export quota until an annual export quota has been approved by the CITES </w:t>
            </w:r>
            <w:r>
              <w:t>Secretariat and the IUCN/SSC Crocodile Specialist Group)</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Кайман черный (за исключением популяции Бразилии, которая включена в приложение II к СИТЕС, и популяции Эквадора, которая включена в приложение II к СИТЕС и в отношении которой действует нулевая го</w:t>
            </w:r>
            <w:r>
              <w:t>довая квота на экспорт до тех пор, пока соответствующий размер годовой квоты на экспорт не будет утвержден Секретариатом СИТЕС и Группой специалистов по крокодилам Комиссии по выживанию видов МСОП)</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pPr>
            <w:r>
              <w:t>2)</w:t>
            </w:r>
          </w:p>
        </w:tc>
        <w:tc>
          <w:tcPr>
            <w:tcW w:w="3798" w:type="dxa"/>
            <w:tcBorders>
              <w:top w:val="nil"/>
              <w:left w:val="nil"/>
              <w:bottom w:val="nil"/>
              <w:right w:val="nil"/>
            </w:tcBorders>
          </w:tcPr>
          <w:p w:rsidR="008F3876" w:rsidRDefault="00163537">
            <w:pPr>
              <w:pStyle w:val="ConsPlusNormal0"/>
              <w:ind w:left="283"/>
              <w:jc w:val="both"/>
            </w:pPr>
            <w:r>
              <w:t>Crocodylidae</w:t>
            </w:r>
          </w:p>
          <w:p w:rsidR="008F3876" w:rsidRDefault="00163537">
            <w:pPr>
              <w:pStyle w:val="ConsPlusNormal0"/>
              <w:ind w:left="283"/>
              <w:jc w:val="both"/>
            </w:pPr>
            <w:r>
              <w:t>Crocodiles:</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Настоящие крокодилы</w:t>
            </w:r>
          </w:p>
          <w:p w:rsidR="008F3876" w:rsidRDefault="00163537">
            <w:pPr>
              <w:pStyle w:val="ConsPlusNormal0"/>
              <w:jc w:val="both"/>
            </w:pPr>
            <w:r>
              <w:t>Крокодилы:</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 xml:space="preserve">Crocodylus acutus (Except the population of the Integrated Management District of Mangroves of the Bay of Cispata, Tinajones, La Balsa and Surrounding Areas, Department of </w:t>
            </w:r>
            <w:r>
              <w:rPr>
                <w:noProof/>
                <w:position w:val="-4"/>
              </w:rPr>
              <w:drawing>
                <wp:inline distT="0" distB="0" distL="0" distR="0">
                  <wp:extent cx="685800" cy="21018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85800" cy="210185"/>
                          </a:xfrm>
                          <a:prstGeom prst="rect">
                            <a:avLst/>
                          </a:prstGeom>
                          <a:noFill/>
                          <a:ln>
                            <a:noFill/>
                          </a:ln>
                        </pic:spPr>
                      </pic:pic>
                    </a:graphicData>
                  </a:graphic>
                </wp:inline>
              </w:drawing>
            </w:r>
            <w:r>
              <w:t>, Colombia, and the population of Cuba, which are included in Appendix</w:t>
            </w:r>
            <w:r>
              <w:t xml:space="preserve"> II; and the population of Mexico, which is included in Appendix II and is subject to a zero export quota for wild specimens for commercial purposes)</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Крокодил острорылый (за исключением популяции Района интегрированного управления мангровыми зарослями за</w:t>
            </w:r>
            <w:r>
              <w:t>лива Циспата, Тинаджонса, Ла Бальса и прилегающих областей, Департамента Кордова Колумбии, и популяции Кубы, которые включены в приложение II к СИТЕС, и популяция Мексики, которая включена в приложение II к СИТЕС, и в отношении диких образцов которой устан</w:t>
            </w:r>
            <w:r>
              <w:t>овлена нулевая квота на экспорт в коммерческих целях)</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Crocodylus cataphractus</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Крокодил узкорылый африканский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Crocodylus intermedius</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Крокодил оринокский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Crocodylus mindorensis</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Крокодил филиппинский миндоранский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Crocodylus moreletii (Except the population of Belize, which is included in Appendix II with a zero quota for wild specimens traded for commercial purposes, and the population of Mexico, which is included in Appendix II)</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Крокодил центральноамериканский (</w:t>
            </w:r>
            <w:r>
              <w:t>за исключением популяции Белиз, которая включена в приложение II к СИТЕС и в отношении которой установлена нулевая квота на торговлю дикими образцами в коммерческих целях, и популяции Мексики, которая включена в приложение II к СИТЕС)</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Crocodylus niloticu</w:t>
            </w:r>
            <w:r>
              <w:t xml:space="preserve">s (Except the populations of Botswana, Egypt (subject to a zero quota for wild specimens traded for commercial purposes), Ethiopia, Kenya, Madagascar, Malawi, Mozambique, Namibia, South Africa, Uganda, the United Republic of Tanzania (subject to an annual </w:t>
            </w:r>
            <w:r>
              <w:t>export quota of no more than 1,600 wild specimens including hunting trophies, in addition to ranched specimens), Zambia and Zimbabwe, which are included in Appendix II)</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Крокодил нильский (за исключением популяций Ботсваны, Египта (в отношении которых уст</w:t>
            </w:r>
            <w:r>
              <w:t>ановлена нулевая квота на торговлю дикими образцами в коммерческих целях), Эфиопии, Кении, Мадагаскара, Малави, Мозамбика, Намибии, Южной Африки, Уганды, Объединенной Республики Танзания (в отношении которых установлена годовая квота на экспорт в размере н</w:t>
            </w:r>
            <w:r>
              <w:t>е более 1600 диких образцов, включая охотничьи трофеи, в дополнение к образцам, живущим на ранчо), Замбии и Зимбабве, которые включены в приложение II к СИТЕС)</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Crocodylus palustris</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Крокодил болотный, или магер</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Crocodylus porosus (Except the populations of Australia, Indonesia, Malaysia (wild harvest restricted to the State of Sarawak and a zero quota for wild specimens for the other States of Malaysia (Sabah and Peninsular Malaysia), with no change in the zero q</w:t>
            </w:r>
            <w:r>
              <w:t>uota unless approved by the Parties) and Papua New Guinea, which are included in Appendix II)</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Крокодил гребнистый (за исключением популяций Австралии, Индонезии, Малайзии (сбор диких образцов разрешен только в штате Саравак, а в отношении других штатов М</w:t>
            </w:r>
            <w:r>
              <w:t>алайзии (Сабах и Полуостровная Малайзия) на дикие образцы установлена нулевая квота, которая действует до тех пор, пока соответствующий размер квоты не будет утвержден Сторонами СИТЕС) и Папуа - Новой Гвинеи, которые включены в приложение II к СИТЕС)</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Cro</w:t>
            </w:r>
            <w:r>
              <w:t>codylus rhombifer</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Крокодил кубинский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Crocodylus siamensis</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Крокодил сиамский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Osteolaemus tetraspis</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Крокодил тупорылый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Tomistoma schlegelii</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Крокодил гавиаловый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pPr>
            <w:r>
              <w:t>3)</w:t>
            </w:r>
          </w:p>
        </w:tc>
        <w:tc>
          <w:tcPr>
            <w:tcW w:w="3798" w:type="dxa"/>
            <w:tcBorders>
              <w:top w:val="nil"/>
              <w:left w:val="nil"/>
              <w:bottom w:val="nil"/>
              <w:right w:val="nil"/>
            </w:tcBorders>
          </w:tcPr>
          <w:p w:rsidR="008F3876" w:rsidRDefault="00163537">
            <w:pPr>
              <w:pStyle w:val="ConsPlusNormal0"/>
              <w:ind w:left="283"/>
              <w:jc w:val="both"/>
            </w:pPr>
            <w:r>
              <w:t>Gavialidae</w:t>
            </w:r>
          </w:p>
          <w:p w:rsidR="008F3876" w:rsidRDefault="00163537">
            <w:pPr>
              <w:pStyle w:val="ConsPlusNormal0"/>
              <w:ind w:left="283"/>
              <w:jc w:val="both"/>
            </w:pPr>
            <w:r>
              <w:t>Gavials:</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Гавиаловые</w:t>
            </w:r>
          </w:p>
          <w:p w:rsidR="008F3876" w:rsidRDefault="00163537">
            <w:pPr>
              <w:pStyle w:val="ConsPlusNormal0"/>
              <w:jc w:val="both"/>
            </w:pPr>
            <w:r>
              <w:t>Гавиалы:</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Gavialis gangeticus</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Гавиал гангский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outlineLvl w:val="4"/>
            </w:pPr>
            <w:r>
              <w:t>42.</w:t>
            </w:r>
          </w:p>
        </w:tc>
        <w:tc>
          <w:tcPr>
            <w:tcW w:w="3798" w:type="dxa"/>
            <w:tcBorders>
              <w:top w:val="nil"/>
              <w:left w:val="nil"/>
              <w:bottom w:val="nil"/>
              <w:right w:val="nil"/>
            </w:tcBorders>
          </w:tcPr>
          <w:p w:rsidR="008F3876" w:rsidRDefault="00163537">
            <w:pPr>
              <w:pStyle w:val="ConsPlusNormal0"/>
              <w:ind w:left="283"/>
              <w:jc w:val="both"/>
            </w:pPr>
            <w:r>
              <w:t>RHYNCHOCEPHALIA</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КЛЮВОГОЛОВЫЕ</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pPr>
            <w:r>
              <w:t>1)</w:t>
            </w:r>
          </w:p>
        </w:tc>
        <w:tc>
          <w:tcPr>
            <w:tcW w:w="3798" w:type="dxa"/>
            <w:tcBorders>
              <w:top w:val="nil"/>
              <w:left w:val="nil"/>
              <w:bottom w:val="nil"/>
              <w:right w:val="nil"/>
            </w:tcBorders>
          </w:tcPr>
          <w:p w:rsidR="008F3876" w:rsidRDefault="00163537">
            <w:pPr>
              <w:pStyle w:val="ConsPlusNormal0"/>
              <w:ind w:left="283"/>
              <w:jc w:val="both"/>
            </w:pPr>
            <w:r>
              <w:t>Sphenodontidae</w:t>
            </w:r>
          </w:p>
          <w:p w:rsidR="008F3876" w:rsidRDefault="00163537">
            <w:pPr>
              <w:pStyle w:val="ConsPlusNormal0"/>
              <w:ind w:left="283"/>
              <w:jc w:val="both"/>
            </w:pPr>
            <w:r>
              <w:t>Tuataras:</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Клинозубые</w:t>
            </w:r>
          </w:p>
          <w:p w:rsidR="008F3876" w:rsidRDefault="00163537">
            <w:pPr>
              <w:pStyle w:val="ConsPlusNormal0"/>
              <w:jc w:val="both"/>
            </w:pPr>
            <w:r>
              <w:t>Туатары:</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Sphenodon spp.</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Гаттерия, или туатара (все виды)</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outlineLvl w:val="4"/>
            </w:pPr>
            <w:r>
              <w:t>43.</w:t>
            </w:r>
          </w:p>
        </w:tc>
        <w:tc>
          <w:tcPr>
            <w:tcW w:w="3798" w:type="dxa"/>
            <w:tcBorders>
              <w:top w:val="nil"/>
              <w:left w:val="nil"/>
              <w:bottom w:val="nil"/>
              <w:right w:val="nil"/>
            </w:tcBorders>
          </w:tcPr>
          <w:p w:rsidR="008F3876" w:rsidRDefault="00163537">
            <w:pPr>
              <w:pStyle w:val="ConsPlusNormal0"/>
              <w:ind w:left="283"/>
              <w:jc w:val="both"/>
            </w:pPr>
            <w:r>
              <w:t>SAURIA</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ЯЩЕРИЦЫ</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pPr>
            <w:r>
              <w:t>1)</w:t>
            </w:r>
          </w:p>
        </w:tc>
        <w:tc>
          <w:tcPr>
            <w:tcW w:w="3798" w:type="dxa"/>
            <w:tcBorders>
              <w:top w:val="nil"/>
              <w:left w:val="nil"/>
              <w:bottom w:val="nil"/>
              <w:right w:val="nil"/>
            </w:tcBorders>
          </w:tcPr>
          <w:p w:rsidR="008F3876" w:rsidRDefault="00163537">
            <w:pPr>
              <w:pStyle w:val="ConsPlusNormal0"/>
              <w:ind w:left="283"/>
              <w:jc w:val="both"/>
            </w:pPr>
            <w:r>
              <w:t>Agamidae</w:t>
            </w:r>
          </w:p>
          <w:p w:rsidR="008F3876" w:rsidRDefault="00163537">
            <w:pPr>
              <w:pStyle w:val="ConsPlusNormal0"/>
              <w:ind w:left="283"/>
              <w:jc w:val="both"/>
            </w:pPr>
            <w:r>
              <w:t>Spiny-tailed lizard, agamas:</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Агамовые</w:t>
            </w:r>
          </w:p>
          <w:p w:rsidR="008F3876" w:rsidRDefault="00163537">
            <w:pPr>
              <w:pStyle w:val="ConsPlusNormal0"/>
              <w:jc w:val="both"/>
            </w:pPr>
            <w:r>
              <w:t>Шипохвосты, агамы:</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Ceratophora aspera (Zero export quota for wild specimens for commercial purposes)</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Грубая рогатая агама (в отношении диких образцов установлена нулевая квота на экспорт в коммерческих целях)</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Ceratophora erdeleni</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Рогатая агама Эрделена</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Ceratophora karu</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Драгоценная рогатая агама</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Ceratophora stoddartii (Zero export quota for wild specimens for commercial purposes)</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Рогатая агама Стоддарта (в отношении диких образцов установлена нулевая квота на экспорт в коммерческих целях)</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Ceratop</w:t>
            </w:r>
            <w:r>
              <w:t>hora tennentii</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Рогатая агама Теннента</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Cophotis ceylanica</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Живородящая агама цейлонская</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Cophotis dumbara</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Живородящая агама думбарская</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Lyriocephalus scutatus (Zero export quota for wild specimens for commercial purposes)</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Цейлонская агама (в отношении диких образцов установлена нулевая квота на экспорт в коммерческих целях)</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Saara spp.</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Саара (все виды)</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Uromastyx spp.</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Шипохвосты (все виды)</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pPr>
            <w:r>
              <w:t>2)</w:t>
            </w:r>
          </w:p>
        </w:tc>
        <w:tc>
          <w:tcPr>
            <w:tcW w:w="3798" w:type="dxa"/>
            <w:tcBorders>
              <w:top w:val="nil"/>
              <w:left w:val="nil"/>
              <w:bottom w:val="nil"/>
              <w:right w:val="nil"/>
            </w:tcBorders>
          </w:tcPr>
          <w:p w:rsidR="008F3876" w:rsidRDefault="00163537">
            <w:pPr>
              <w:pStyle w:val="ConsPlusNormal0"/>
              <w:ind w:left="283"/>
              <w:jc w:val="both"/>
            </w:pPr>
            <w:r>
              <w:t>Anguidae</w:t>
            </w:r>
          </w:p>
          <w:p w:rsidR="008F3876" w:rsidRDefault="00163537">
            <w:pPr>
              <w:pStyle w:val="ConsPlusNormal0"/>
              <w:ind w:left="283"/>
              <w:jc w:val="both"/>
            </w:pPr>
            <w:r>
              <w:t>Alligator lizards:</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Веретеницевые</w:t>
            </w:r>
          </w:p>
          <w:p w:rsidR="008F3876" w:rsidRDefault="00163537">
            <w:pPr>
              <w:pStyle w:val="ConsPlusNormal0"/>
              <w:jc w:val="both"/>
            </w:pPr>
            <w:r>
              <w:t>Аллигаторовые ящерицы:</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Abronia spp. (except the species included in Appendix I (zero export quota for wild specimens for Abronia aurita, A. gaiophantasma, A. montecristoi, A. salvadorensis and A. vasconcelosii)</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Особи абронии (все виды, за исключением видов, включенных в прило</w:t>
            </w:r>
            <w:r>
              <w:t>жение I к СИТЕС. В отношении диких образцов Abronia aurita, A. gaiophantasma, A. montecristoi, A. salvadorensis и A. vasconcelosii установлена нулевая квота на экспорт)</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Abronia anzuetoi</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Аброния анцуетои</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Abronia campbelli</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Аброния кампбелли</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Abronia fimbriata</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Аброния фимбриата</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Abronia frosti</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Аброния фрости</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Abronia meledona</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Аброния меледона</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pPr>
            <w:r>
              <w:t>3)</w:t>
            </w:r>
          </w:p>
        </w:tc>
        <w:tc>
          <w:tcPr>
            <w:tcW w:w="3798" w:type="dxa"/>
            <w:tcBorders>
              <w:top w:val="nil"/>
              <w:left w:val="nil"/>
              <w:bottom w:val="nil"/>
              <w:right w:val="nil"/>
            </w:tcBorders>
          </w:tcPr>
          <w:p w:rsidR="008F3876" w:rsidRDefault="00163537">
            <w:pPr>
              <w:pStyle w:val="ConsPlusNormal0"/>
              <w:ind w:left="283"/>
              <w:jc w:val="both"/>
            </w:pPr>
            <w:r>
              <w:t>Chamaeleonidae</w:t>
            </w:r>
          </w:p>
          <w:p w:rsidR="008F3876" w:rsidRDefault="00163537">
            <w:pPr>
              <w:pStyle w:val="ConsPlusNormal0"/>
              <w:ind w:left="283"/>
              <w:jc w:val="both"/>
            </w:pPr>
            <w:r>
              <w:t>Chameleons:</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Хамелеоновые</w:t>
            </w:r>
          </w:p>
          <w:p w:rsidR="008F3876" w:rsidRDefault="00163537">
            <w:pPr>
              <w:pStyle w:val="ConsPlusNormal0"/>
              <w:jc w:val="both"/>
            </w:pPr>
            <w:r>
              <w:t>Хамелеоны:</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Archaius spp.</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Хамелеоны Архаиус (все виды)</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Bradypodion spp.</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Хамелеоны пестрые горные (все виды)</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Brookesia spp. (Except the species included in Appendix I)</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Брукезии (все виды, за исключением видов, включенных в приложение I к СИТЕС)</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Brookesia perarmata</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Брукезия панцирная</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Calumma spp.</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Хамелеоны калумма (все виды)</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Chamaeleo spp.</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Хамелеоны настоящие (все виды)</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Furcifer spp.</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Горные мадагаскарские хамелеоны (все виды)</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Kinyongia spp.</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Хамелеоны киньонгские (все виды)</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Nadzikambia spp.</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Хамелеоны надзикамбия (все виды)</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Palleon spp.</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Паллеон (все виды)</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Rhampholeon spp.</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Африканские карликовые хамелеоны (все виды)</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Rieppeleon spp.</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Риппелион (все виды)</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Trioceros spp.</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Триосерос (все виды)</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pPr>
            <w:r>
              <w:t>4)</w:t>
            </w:r>
          </w:p>
        </w:tc>
        <w:tc>
          <w:tcPr>
            <w:tcW w:w="3798" w:type="dxa"/>
            <w:tcBorders>
              <w:top w:val="nil"/>
              <w:left w:val="nil"/>
              <w:bottom w:val="nil"/>
              <w:right w:val="nil"/>
            </w:tcBorders>
          </w:tcPr>
          <w:p w:rsidR="008F3876" w:rsidRDefault="00163537">
            <w:pPr>
              <w:pStyle w:val="ConsPlusNormal0"/>
              <w:ind w:left="283"/>
              <w:jc w:val="both"/>
            </w:pPr>
            <w:r>
              <w:t>Cordylidae</w:t>
            </w:r>
          </w:p>
          <w:p w:rsidR="008F3876" w:rsidRDefault="00163537">
            <w:pPr>
              <w:pStyle w:val="ConsPlusNormal0"/>
              <w:ind w:left="283"/>
              <w:jc w:val="both"/>
            </w:pPr>
            <w:r>
              <w:t>Spiny-tailed lizards:</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Поясохвостые</w:t>
            </w:r>
          </w:p>
          <w:p w:rsidR="008F3876" w:rsidRDefault="00163537">
            <w:pPr>
              <w:pStyle w:val="ConsPlusNormal0"/>
              <w:jc w:val="both"/>
            </w:pPr>
            <w:r>
              <w:t>Шипохвосты:</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Cordylus spp.</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Поясохвосты (все виды)</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Hemicordylus spp.</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Настоящие поясохвосты (все виды)</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Karusaurus spp.</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Карусаурус (все виды)</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Namazonurus spp.</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Намазонурус (все виды)</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Ninurta spp.</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Нинурта (все виды)</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Ouroborus spp.</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Оуроборус (все виды)</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Pseudocordylus spp.</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Псевдокордилюсы (все виды)</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Smaug spp.</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Смауг (все виды)</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Eublepharidae</w:t>
            </w:r>
          </w:p>
          <w:p w:rsidR="008F3876" w:rsidRDefault="00163537">
            <w:pPr>
              <w:pStyle w:val="ConsPlusNormal0"/>
              <w:ind w:left="283"/>
              <w:jc w:val="both"/>
            </w:pPr>
            <w:r>
              <w:t>Eyelid geckos:</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Эублефаровые</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Goniurosaurus spp. (Except the species native to Japan)</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Восточно-азиатские эублефары (все виды, за исключением видов родом из Японии)</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pPr>
            <w:r>
              <w:t>5)</w:t>
            </w:r>
          </w:p>
        </w:tc>
        <w:tc>
          <w:tcPr>
            <w:tcW w:w="3798" w:type="dxa"/>
            <w:tcBorders>
              <w:top w:val="nil"/>
              <w:left w:val="nil"/>
              <w:bottom w:val="nil"/>
              <w:right w:val="nil"/>
            </w:tcBorders>
          </w:tcPr>
          <w:p w:rsidR="008F3876" w:rsidRDefault="00163537">
            <w:pPr>
              <w:pStyle w:val="ConsPlusNormal0"/>
              <w:ind w:left="283"/>
              <w:jc w:val="both"/>
            </w:pPr>
            <w:r>
              <w:t>Gekkonidae</w:t>
            </w:r>
          </w:p>
          <w:p w:rsidR="008F3876" w:rsidRDefault="00163537">
            <w:pPr>
              <w:pStyle w:val="ConsPlusNormal0"/>
              <w:ind w:left="283"/>
              <w:jc w:val="both"/>
            </w:pPr>
            <w:r>
              <w:t>Geckos:</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Гекконовые</w:t>
            </w:r>
          </w:p>
          <w:p w:rsidR="008F3876" w:rsidRDefault="00163537">
            <w:pPr>
              <w:pStyle w:val="ConsPlusNormal0"/>
              <w:jc w:val="both"/>
            </w:pPr>
            <w:r>
              <w:t>Гекконы:</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Cnemaspis psychedelica</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Геккон психоделический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Dactylocnemis spp. (New Zeeland)</w:t>
            </w:r>
          </w:p>
        </w:tc>
        <w:tc>
          <w:tcPr>
            <w:tcW w:w="1304" w:type="dxa"/>
            <w:tcBorders>
              <w:top w:val="nil"/>
              <w:left w:val="nil"/>
              <w:bottom w:val="nil"/>
              <w:right w:val="nil"/>
            </w:tcBorders>
          </w:tcPr>
          <w:p w:rsidR="008F3876" w:rsidRDefault="00163537">
            <w:pPr>
              <w:pStyle w:val="ConsPlusNormal0"/>
              <w:jc w:val="center"/>
            </w:pPr>
            <w:r>
              <w:t>III</w:t>
            </w:r>
          </w:p>
        </w:tc>
        <w:tc>
          <w:tcPr>
            <w:tcW w:w="3402" w:type="dxa"/>
            <w:tcBorders>
              <w:top w:val="nil"/>
              <w:left w:val="nil"/>
              <w:bottom w:val="nil"/>
              <w:right w:val="nil"/>
            </w:tcBorders>
          </w:tcPr>
          <w:p w:rsidR="008F3876" w:rsidRDefault="00163537">
            <w:pPr>
              <w:pStyle w:val="ConsPlusNormal0"/>
              <w:jc w:val="both"/>
            </w:pPr>
            <w:r>
              <w:t>Дактулокнемис (все виды) (Новая Зеландия)</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Gekko gecko</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Геккон токи</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Gonatodes daudini</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Геккон Додэна</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Hoplodactylus spp. (New Zeeland)</w:t>
            </w:r>
          </w:p>
        </w:tc>
        <w:tc>
          <w:tcPr>
            <w:tcW w:w="1304" w:type="dxa"/>
            <w:tcBorders>
              <w:top w:val="nil"/>
              <w:left w:val="nil"/>
              <w:bottom w:val="nil"/>
              <w:right w:val="nil"/>
            </w:tcBorders>
          </w:tcPr>
          <w:p w:rsidR="008F3876" w:rsidRDefault="00163537">
            <w:pPr>
              <w:pStyle w:val="ConsPlusNormal0"/>
              <w:jc w:val="center"/>
            </w:pPr>
            <w:r>
              <w:t>III</w:t>
            </w:r>
          </w:p>
        </w:tc>
        <w:tc>
          <w:tcPr>
            <w:tcW w:w="3402" w:type="dxa"/>
            <w:tcBorders>
              <w:top w:val="nil"/>
              <w:left w:val="nil"/>
              <w:bottom w:val="nil"/>
              <w:right w:val="nil"/>
            </w:tcBorders>
          </w:tcPr>
          <w:p w:rsidR="008F3876" w:rsidRDefault="00163537">
            <w:pPr>
              <w:pStyle w:val="ConsPlusNormal0"/>
              <w:jc w:val="both"/>
            </w:pPr>
            <w:r>
              <w:t>Гекконы гоплодактилус (все виды) (Новая Зеландия)</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Lygodactylus williamsi</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Карликовый геккон Вильямса</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Mokopirirakau spp. (New Zeeland)</w:t>
            </w:r>
          </w:p>
        </w:tc>
        <w:tc>
          <w:tcPr>
            <w:tcW w:w="1304" w:type="dxa"/>
            <w:tcBorders>
              <w:top w:val="nil"/>
              <w:left w:val="nil"/>
              <w:bottom w:val="nil"/>
              <w:right w:val="nil"/>
            </w:tcBorders>
          </w:tcPr>
          <w:p w:rsidR="008F3876" w:rsidRDefault="00163537">
            <w:pPr>
              <w:pStyle w:val="ConsPlusNormal0"/>
              <w:jc w:val="center"/>
            </w:pPr>
            <w:r>
              <w:t>III</w:t>
            </w:r>
          </w:p>
        </w:tc>
        <w:tc>
          <w:tcPr>
            <w:tcW w:w="3402" w:type="dxa"/>
            <w:tcBorders>
              <w:top w:val="nil"/>
              <w:left w:val="nil"/>
              <w:bottom w:val="nil"/>
              <w:right w:val="nil"/>
            </w:tcBorders>
          </w:tcPr>
          <w:p w:rsidR="008F3876" w:rsidRDefault="00163537">
            <w:pPr>
              <w:pStyle w:val="ConsPlusNormal0"/>
              <w:jc w:val="both"/>
            </w:pPr>
            <w:r>
              <w:t>Мокопириракау (все виды) (Новая Зеландия)</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Nactus serpensinsula</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Геккон змеиноостровной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Naultinus spp.</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Живородящие новозеландские гекконы (все виды)</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Paroedura androyensis</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Геккон земляной толстохвостый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Paroedura masobe</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Пароэдура масоба</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Phelsuma spp.</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Гекконы дневные (все виды)</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Rhoptropella spp.</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Фоптропелла (все виды)</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Sphaerodactylus armasi (Cuba)</w:t>
            </w:r>
          </w:p>
        </w:tc>
        <w:tc>
          <w:tcPr>
            <w:tcW w:w="1304" w:type="dxa"/>
            <w:tcBorders>
              <w:top w:val="nil"/>
              <w:left w:val="nil"/>
              <w:bottom w:val="nil"/>
              <w:right w:val="nil"/>
            </w:tcBorders>
          </w:tcPr>
          <w:p w:rsidR="008F3876" w:rsidRDefault="00163537">
            <w:pPr>
              <w:pStyle w:val="ConsPlusNormal0"/>
              <w:jc w:val="center"/>
            </w:pPr>
            <w:r>
              <w:t>III</w:t>
            </w:r>
          </w:p>
        </w:tc>
        <w:tc>
          <w:tcPr>
            <w:tcW w:w="3402" w:type="dxa"/>
            <w:tcBorders>
              <w:top w:val="nil"/>
              <w:left w:val="nil"/>
              <w:bottom w:val="nil"/>
              <w:right w:val="nil"/>
            </w:tcBorders>
          </w:tcPr>
          <w:p w:rsidR="008F3876" w:rsidRDefault="00163537">
            <w:pPr>
              <w:pStyle w:val="ConsPlusNormal0"/>
              <w:jc w:val="both"/>
            </w:pPr>
            <w:r>
              <w:t>Круглопалый геккон armasi (Куба)</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Sphaerodactylus celicara (Cuba)</w:t>
            </w:r>
          </w:p>
        </w:tc>
        <w:tc>
          <w:tcPr>
            <w:tcW w:w="1304" w:type="dxa"/>
            <w:tcBorders>
              <w:top w:val="nil"/>
              <w:left w:val="nil"/>
              <w:bottom w:val="nil"/>
              <w:right w:val="nil"/>
            </w:tcBorders>
          </w:tcPr>
          <w:p w:rsidR="008F3876" w:rsidRDefault="00163537">
            <w:pPr>
              <w:pStyle w:val="ConsPlusNormal0"/>
              <w:jc w:val="center"/>
            </w:pPr>
            <w:r>
              <w:t>III</w:t>
            </w:r>
          </w:p>
        </w:tc>
        <w:tc>
          <w:tcPr>
            <w:tcW w:w="3402" w:type="dxa"/>
            <w:tcBorders>
              <w:top w:val="nil"/>
              <w:left w:val="nil"/>
              <w:bottom w:val="nil"/>
              <w:right w:val="nil"/>
            </w:tcBorders>
          </w:tcPr>
          <w:p w:rsidR="008F3876" w:rsidRDefault="00163537">
            <w:pPr>
              <w:pStyle w:val="ConsPlusNormal0"/>
              <w:jc w:val="both"/>
            </w:pPr>
            <w:r>
              <w:t>Круглопалый геккон celicara (Куба)</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Sphaerodactylus dimorphicus (Cuba)</w:t>
            </w:r>
          </w:p>
        </w:tc>
        <w:tc>
          <w:tcPr>
            <w:tcW w:w="1304" w:type="dxa"/>
            <w:tcBorders>
              <w:top w:val="nil"/>
              <w:left w:val="nil"/>
              <w:bottom w:val="nil"/>
              <w:right w:val="nil"/>
            </w:tcBorders>
          </w:tcPr>
          <w:p w:rsidR="008F3876" w:rsidRDefault="00163537">
            <w:pPr>
              <w:pStyle w:val="ConsPlusNormal0"/>
              <w:jc w:val="center"/>
            </w:pPr>
            <w:r>
              <w:t>III</w:t>
            </w:r>
          </w:p>
        </w:tc>
        <w:tc>
          <w:tcPr>
            <w:tcW w:w="3402" w:type="dxa"/>
            <w:tcBorders>
              <w:top w:val="nil"/>
              <w:left w:val="nil"/>
              <w:bottom w:val="nil"/>
              <w:right w:val="nil"/>
            </w:tcBorders>
          </w:tcPr>
          <w:p w:rsidR="008F3876" w:rsidRDefault="00163537">
            <w:pPr>
              <w:pStyle w:val="ConsPlusNormal0"/>
              <w:jc w:val="both"/>
            </w:pPr>
            <w:r>
              <w:t>Круглопалый геккон dimorphicus (Куба)</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Sphaerodactylus intermedius (Cuba)</w:t>
            </w:r>
          </w:p>
        </w:tc>
        <w:tc>
          <w:tcPr>
            <w:tcW w:w="1304" w:type="dxa"/>
            <w:tcBorders>
              <w:top w:val="nil"/>
              <w:left w:val="nil"/>
              <w:bottom w:val="nil"/>
              <w:right w:val="nil"/>
            </w:tcBorders>
          </w:tcPr>
          <w:p w:rsidR="008F3876" w:rsidRDefault="00163537">
            <w:pPr>
              <w:pStyle w:val="ConsPlusNormal0"/>
              <w:jc w:val="center"/>
            </w:pPr>
            <w:r>
              <w:t>III</w:t>
            </w:r>
          </w:p>
        </w:tc>
        <w:tc>
          <w:tcPr>
            <w:tcW w:w="3402" w:type="dxa"/>
            <w:tcBorders>
              <w:top w:val="nil"/>
              <w:left w:val="nil"/>
              <w:bottom w:val="nil"/>
              <w:right w:val="nil"/>
            </w:tcBorders>
          </w:tcPr>
          <w:p w:rsidR="008F3876" w:rsidRDefault="00163537">
            <w:pPr>
              <w:pStyle w:val="ConsPlusNormal0"/>
              <w:jc w:val="both"/>
            </w:pPr>
            <w:r>
              <w:t>Средний круглопалый геккон (Куба)</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Sphaerodactylus nigropunctatus alayoi (Cuba)</w:t>
            </w:r>
          </w:p>
        </w:tc>
        <w:tc>
          <w:tcPr>
            <w:tcW w:w="1304" w:type="dxa"/>
            <w:tcBorders>
              <w:top w:val="nil"/>
              <w:left w:val="nil"/>
              <w:bottom w:val="nil"/>
              <w:right w:val="nil"/>
            </w:tcBorders>
          </w:tcPr>
          <w:p w:rsidR="008F3876" w:rsidRDefault="00163537">
            <w:pPr>
              <w:pStyle w:val="ConsPlusNormal0"/>
              <w:jc w:val="center"/>
            </w:pPr>
            <w:r>
              <w:t>III</w:t>
            </w:r>
          </w:p>
        </w:tc>
        <w:tc>
          <w:tcPr>
            <w:tcW w:w="3402" w:type="dxa"/>
            <w:tcBorders>
              <w:top w:val="nil"/>
              <w:left w:val="nil"/>
              <w:bottom w:val="nil"/>
              <w:right w:val="nil"/>
            </w:tcBorders>
          </w:tcPr>
          <w:p w:rsidR="008F3876" w:rsidRDefault="00163537">
            <w:pPr>
              <w:pStyle w:val="ConsPlusNormal0"/>
              <w:jc w:val="both"/>
            </w:pPr>
            <w:r>
              <w:t>Чернопятнистый круглопалый геккон alayoi (Куба)</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Sphaerodactylus nigropunctatus granti (Cuba)</w:t>
            </w:r>
          </w:p>
        </w:tc>
        <w:tc>
          <w:tcPr>
            <w:tcW w:w="1304" w:type="dxa"/>
            <w:tcBorders>
              <w:top w:val="nil"/>
              <w:left w:val="nil"/>
              <w:bottom w:val="nil"/>
              <w:right w:val="nil"/>
            </w:tcBorders>
          </w:tcPr>
          <w:p w:rsidR="008F3876" w:rsidRDefault="00163537">
            <w:pPr>
              <w:pStyle w:val="ConsPlusNormal0"/>
              <w:jc w:val="center"/>
            </w:pPr>
            <w:r>
              <w:t>III</w:t>
            </w:r>
          </w:p>
        </w:tc>
        <w:tc>
          <w:tcPr>
            <w:tcW w:w="3402" w:type="dxa"/>
            <w:tcBorders>
              <w:top w:val="nil"/>
              <w:left w:val="nil"/>
              <w:bottom w:val="nil"/>
              <w:right w:val="nil"/>
            </w:tcBorders>
          </w:tcPr>
          <w:p w:rsidR="008F3876" w:rsidRDefault="00163537">
            <w:pPr>
              <w:pStyle w:val="ConsPlusNormal0"/>
              <w:jc w:val="both"/>
            </w:pPr>
            <w:r>
              <w:t>Чернопятнистый круглопалый геккон granti (Куба)</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Sphaerodactylus nigropunctatus lissodesmus (Cuba)</w:t>
            </w:r>
          </w:p>
        </w:tc>
        <w:tc>
          <w:tcPr>
            <w:tcW w:w="1304" w:type="dxa"/>
            <w:tcBorders>
              <w:top w:val="nil"/>
              <w:left w:val="nil"/>
              <w:bottom w:val="nil"/>
              <w:right w:val="nil"/>
            </w:tcBorders>
          </w:tcPr>
          <w:p w:rsidR="008F3876" w:rsidRDefault="00163537">
            <w:pPr>
              <w:pStyle w:val="ConsPlusNormal0"/>
              <w:jc w:val="center"/>
            </w:pPr>
            <w:r>
              <w:t>III</w:t>
            </w:r>
          </w:p>
        </w:tc>
        <w:tc>
          <w:tcPr>
            <w:tcW w:w="3402" w:type="dxa"/>
            <w:tcBorders>
              <w:top w:val="nil"/>
              <w:left w:val="nil"/>
              <w:bottom w:val="nil"/>
              <w:right w:val="nil"/>
            </w:tcBorders>
          </w:tcPr>
          <w:p w:rsidR="008F3876" w:rsidRDefault="00163537">
            <w:pPr>
              <w:pStyle w:val="ConsPlusNormal0"/>
              <w:jc w:val="both"/>
            </w:pPr>
            <w:r>
              <w:t>Чернопятнистый круглопалый геккон lissodesmus (Куба)</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Sphaerodactylus nigropunctatus ocujal (Cuba)</w:t>
            </w:r>
          </w:p>
        </w:tc>
        <w:tc>
          <w:tcPr>
            <w:tcW w:w="1304" w:type="dxa"/>
            <w:tcBorders>
              <w:top w:val="nil"/>
              <w:left w:val="nil"/>
              <w:bottom w:val="nil"/>
              <w:right w:val="nil"/>
            </w:tcBorders>
          </w:tcPr>
          <w:p w:rsidR="008F3876" w:rsidRDefault="00163537">
            <w:pPr>
              <w:pStyle w:val="ConsPlusNormal0"/>
              <w:jc w:val="center"/>
            </w:pPr>
            <w:r>
              <w:t>III</w:t>
            </w:r>
          </w:p>
        </w:tc>
        <w:tc>
          <w:tcPr>
            <w:tcW w:w="3402" w:type="dxa"/>
            <w:tcBorders>
              <w:top w:val="nil"/>
              <w:left w:val="nil"/>
              <w:bottom w:val="nil"/>
              <w:right w:val="nil"/>
            </w:tcBorders>
          </w:tcPr>
          <w:p w:rsidR="008F3876" w:rsidRDefault="00163537">
            <w:pPr>
              <w:pStyle w:val="ConsPlusNormal0"/>
              <w:jc w:val="both"/>
            </w:pPr>
            <w:r>
              <w:t>Чернопятнистый круглопалый геккон ocujal (Куба)</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Sphaerodactylus nigropunctatus strategus (Cuba)</w:t>
            </w:r>
          </w:p>
        </w:tc>
        <w:tc>
          <w:tcPr>
            <w:tcW w:w="1304" w:type="dxa"/>
            <w:tcBorders>
              <w:top w:val="nil"/>
              <w:left w:val="nil"/>
              <w:bottom w:val="nil"/>
              <w:right w:val="nil"/>
            </w:tcBorders>
          </w:tcPr>
          <w:p w:rsidR="008F3876" w:rsidRDefault="00163537">
            <w:pPr>
              <w:pStyle w:val="ConsPlusNormal0"/>
              <w:jc w:val="center"/>
            </w:pPr>
            <w:r>
              <w:t>III</w:t>
            </w:r>
          </w:p>
        </w:tc>
        <w:tc>
          <w:tcPr>
            <w:tcW w:w="3402" w:type="dxa"/>
            <w:tcBorders>
              <w:top w:val="nil"/>
              <w:left w:val="nil"/>
              <w:bottom w:val="nil"/>
              <w:right w:val="nil"/>
            </w:tcBorders>
          </w:tcPr>
          <w:p w:rsidR="008F3876" w:rsidRDefault="00163537">
            <w:pPr>
              <w:pStyle w:val="ConsPlusNormal0"/>
              <w:jc w:val="both"/>
            </w:pPr>
            <w:r>
              <w:t>Чернопятнистый круглопалый геккон strategus (Куба)</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Sphaerodactylus notatus atactus (Cuba)</w:t>
            </w:r>
          </w:p>
        </w:tc>
        <w:tc>
          <w:tcPr>
            <w:tcW w:w="1304" w:type="dxa"/>
            <w:tcBorders>
              <w:top w:val="nil"/>
              <w:left w:val="nil"/>
              <w:bottom w:val="nil"/>
              <w:right w:val="nil"/>
            </w:tcBorders>
          </w:tcPr>
          <w:p w:rsidR="008F3876" w:rsidRDefault="00163537">
            <w:pPr>
              <w:pStyle w:val="ConsPlusNormal0"/>
              <w:jc w:val="center"/>
            </w:pPr>
            <w:r>
              <w:t>III</w:t>
            </w:r>
          </w:p>
        </w:tc>
        <w:tc>
          <w:tcPr>
            <w:tcW w:w="3402" w:type="dxa"/>
            <w:tcBorders>
              <w:top w:val="nil"/>
              <w:left w:val="nil"/>
              <w:bottom w:val="nil"/>
              <w:right w:val="nil"/>
            </w:tcBorders>
          </w:tcPr>
          <w:p w:rsidR="008F3876" w:rsidRDefault="00163537">
            <w:pPr>
              <w:pStyle w:val="ConsPlusNormal0"/>
              <w:jc w:val="both"/>
            </w:pPr>
            <w:r>
              <w:t>Рифовый круглопалый геккон atactus (Куба)</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Sphaerodactylus oliveri (Cuba)</w:t>
            </w:r>
          </w:p>
        </w:tc>
        <w:tc>
          <w:tcPr>
            <w:tcW w:w="1304" w:type="dxa"/>
            <w:tcBorders>
              <w:top w:val="nil"/>
              <w:left w:val="nil"/>
              <w:bottom w:val="nil"/>
              <w:right w:val="nil"/>
            </w:tcBorders>
          </w:tcPr>
          <w:p w:rsidR="008F3876" w:rsidRDefault="00163537">
            <w:pPr>
              <w:pStyle w:val="ConsPlusNormal0"/>
              <w:jc w:val="center"/>
            </w:pPr>
            <w:r>
              <w:t>III</w:t>
            </w:r>
          </w:p>
        </w:tc>
        <w:tc>
          <w:tcPr>
            <w:tcW w:w="3402" w:type="dxa"/>
            <w:tcBorders>
              <w:top w:val="nil"/>
              <w:left w:val="nil"/>
              <w:bottom w:val="nil"/>
              <w:right w:val="nil"/>
            </w:tcBorders>
          </w:tcPr>
          <w:p w:rsidR="008F3876" w:rsidRDefault="00163537">
            <w:pPr>
              <w:pStyle w:val="ConsPlusNormal0"/>
              <w:jc w:val="both"/>
            </w:pPr>
            <w:r>
              <w:t>Круглопалый геккон oliveri (Куба)</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Sphaerodactylus pimienta (Cuba)</w:t>
            </w:r>
          </w:p>
        </w:tc>
        <w:tc>
          <w:tcPr>
            <w:tcW w:w="1304" w:type="dxa"/>
            <w:tcBorders>
              <w:top w:val="nil"/>
              <w:left w:val="nil"/>
              <w:bottom w:val="nil"/>
              <w:right w:val="nil"/>
            </w:tcBorders>
          </w:tcPr>
          <w:p w:rsidR="008F3876" w:rsidRDefault="00163537">
            <w:pPr>
              <w:pStyle w:val="ConsPlusNormal0"/>
              <w:jc w:val="center"/>
            </w:pPr>
            <w:r>
              <w:t>III</w:t>
            </w:r>
          </w:p>
        </w:tc>
        <w:tc>
          <w:tcPr>
            <w:tcW w:w="3402" w:type="dxa"/>
            <w:tcBorders>
              <w:top w:val="nil"/>
              <w:left w:val="nil"/>
              <w:bottom w:val="nil"/>
              <w:right w:val="nil"/>
            </w:tcBorders>
          </w:tcPr>
          <w:p w:rsidR="008F3876" w:rsidRDefault="00163537">
            <w:pPr>
              <w:pStyle w:val="ConsPlusNormal0"/>
              <w:jc w:val="both"/>
            </w:pPr>
            <w:r>
              <w:t>Круглопалый геккон pimienta (Куба)</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Sphaerodactylus ruibali (Cuba)</w:t>
            </w:r>
          </w:p>
        </w:tc>
        <w:tc>
          <w:tcPr>
            <w:tcW w:w="1304" w:type="dxa"/>
            <w:tcBorders>
              <w:top w:val="nil"/>
              <w:left w:val="nil"/>
              <w:bottom w:val="nil"/>
              <w:right w:val="nil"/>
            </w:tcBorders>
          </w:tcPr>
          <w:p w:rsidR="008F3876" w:rsidRDefault="00163537">
            <w:pPr>
              <w:pStyle w:val="ConsPlusNormal0"/>
              <w:jc w:val="center"/>
            </w:pPr>
            <w:r>
              <w:t>III</w:t>
            </w:r>
          </w:p>
        </w:tc>
        <w:tc>
          <w:tcPr>
            <w:tcW w:w="3402" w:type="dxa"/>
            <w:tcBorders>
              <w:top w:val="nil"/>
              <w:left w:val="nil"/>
              <w:bottom w:val="nil"/>
              <w:right w:val="nil"/>
            </w:tcBorders>
          </w:tcPr>
          <w:p w:rsidR="008F3876" w:rsidRDefault="00163537">
            <w:pPr>
              <w:pStyle w:val="ConsPlusNormal0"/>
              <w:jc w:val="both"/>
            </w:pPr>
            <w:r>
              <w:t>Круглопалый геккон Руибала (Куба)</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Sphaerodactylus siboney (Cuba)</w:t>
            </w:r>
          </w:p>
        </w:tc>
        <w:tc>
          <w:tcPr>
            <w:tcW w:w="1304" w:type="dxa"/>
            <w:tcBorders>
              <w:top w:val="nil"/>
              <w:left w:val="nil"/>
              <w:bottom w:val="nil"/>
              <w:right w:val="nil"/>
            </w:tcBorders>
          </w:tcPr>
          <w:p w:rsidR="008F3876" w:rsidRDefault="00163537">
            <w:pPr>
              <w:pStyle w:val="ConsPlusNormal0"/>
              <w:jc w:val="center"/>
            </w:pPr>
            <w:r>
              <w:t>III</w:t>
            </w:r>
          </w:p>
        </w:tc>
        <w:tc>
          <w:tcPr>
            <w:tcW w:w="3402" w:type="dxa"/>
            <w:tcBorders>
              <w:top w:val="nil"/>
              <w:left w:val="nil"/>
              <w:bottom w:val="nil"/>
              <w:right w:val="nil"/>
            </w:tcBorders>
          </w:tcPr>
          <w:p w:rsidR="008F3876" w:rsidRDefault="00163537">
            <w:pPr>
              <w:pStyle w:val="ConsPlusNormal0"/>
              <w:jc w:val="both"/>
            </w:pPr>
            <w:r>
              <w:t>Круглопалый геккон siboney (Куба)</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Sphaerodactylus torrei (Cuba)</w:t>
            </w:r>
          </w:p>
        </w:tc>
        <w:tc>
          <w:tcPr>
            <w:tcW w:w="1304" w:type="dxa"/>
            <w:tcBorders>
              <w:top w:val="nil"/>
              <w:left w:val="nil"/>
              <w:bottom w:val="nil"/>
              <w:right w:val="nil"/>
            </w:tcBorders>
          </w:tcPr>
          <w:p w:rsidR="008F3876" w:rsidRDefault="00163537">
            <w:pPr>
              <w:pStyle w:val="ConsPlusNormal0"/>
              <w:jc w:val="center"/>
            </w:pPr>
            <w:r>
              <w:t>III</w:t>
            </w:r>
          </w:p>
        </w:tc>
        <w:tc>
          <w:tcPr>
            <w:tcW w:w="3402" w:type="dxa"/>
            <w:tcBorders>
              <w:top w:val="nil"/>
              <w:left w:val="nil"/>
              <w:bottom w:val="nil"/>
              <w:right w:val="nil"/>
            </w:tcBorders>
          </w:tcPr>
          <w:p w:rsidR="008F3876" w:rsidRDefault="00163537">
            <w:pPr>
              <w:pStyle w:val="ConsPlusNormal0"/>
              <w:jc w:val="both"/>
            </w:pPr>
            <w:r>
              <w:t>Круглопалый геккон torrei (Куба)</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Toropuku spp. (New Zeeland)</w:t>
            </w:r>
          </w:p>
        </w:tc>
        <w:tc>
          <w:tcPr>
            <w:tcW w:w="1304" w:type="dxa"/>
            <w:tcBorders>
              <w:top w:val="nil"/>
              <w:left w:val="nil"/>
              <w:bottom w:val="nil"/>
              <w:right w:val="nil"/>
            </w:tcBorders>
          </w:tcPr>
          <w:p w:rsidR="008F3876" w:rsidRDefault="00163537">
            <w:pPr>
              <w:pStyle w:val="ConsPlusNormal0"/>
              <w:jc w:val="center"/>
            </w:pPr>
            <w:r>
              <w:t>III</w:t>
            </w:r>
          </w:p>
        </w:tc>
        <w:tc>
          <w:tcPr>
            <w:tcW w:w="3402" w:type="dxa"/>
            <w:tcBorders>
              <w:top w:val="nil"/>
              <w:left w:val="nil"/>
              <w:bottom w:val="nil"/>
              <w:right w:val="nil"/>
            </w:tcBorders>
          </w:tcPr>
          <w:p w:rsidR="008F3876" w:rsidRDefault="00163537">
            <w:pPr>
              <w:pStyle w:val="ConsPlusNormal0"/>
              <w:jc w:val="both"/>
            </w:pPr>
            <w:r>
              <w:t>Торопуку (все виды) (Новая Зеландия)</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Tukutuku spp. (New Zeeland)</w:t>
            </w:r>
          </w:p>
        </w:tc>
        <w:tc>
          <w:tcPr>
            <w:tcW w:w="1304" w:type="dxa"/>
            <w:tcBorders>
              <w:top w:val="nil"/>
              <w:left w:val="nil"/>
              <w:bottom w:val="nil"/>
              <w:right w:val="nil"/>
            </w:tcBorders>
          </w:tcPr>
          <w:p w:rsidR="008F3876" w:rsidRDefault="00163537">
            <w:pPr>
              <w:pStyle w:val="ConsPlusNormal0"/>
              <w:jc w:val="center"/>
            </w:pPr>
            <w:r>
              <w:t>III</w:t>
            </w:r>
          </w:p>
        </w:tc>
        <w:tc>
          <w:tcPr>
            <w:tcW w:w="3402" w:type="dxa"/>
            <w:tcBorders>
              <w:top w:val="nil"/>
              <w:left w:val="nil"/>
              <w:bottom w:val="nil"/>
              <w:right w:val="nil"/>
            </w:tcBorders>
          </w:tcPr>
          <w:p w:rsidR="008F3876" w:rsidRDefault="00163537">
            <w:pPr>
              <w:pStyle w:val="ConsPlusNormal0"/>
              <w:jc w:val="both"/>
            </w:pPr>
            <w:r>
              <w:t>Токукуки (все виды) (Новая Зеландия)</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Uroplatus spp.</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Плоскохвостые мадагаскарские гекконы (все виды)</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Woodworthia spp. (New Zeeland)</w:t>
            </w:r>
          </w:p>
        </w:tc>
        <w:tc>
          <w:tcPr>
            <w:tcW w:w="1304" w:type="dxa"/>
            <w:tcBorders>
              <w:top w:val="nil"/>
              <w:left w:val="nil"/>
              <w:bottom w:val="nil"/>
              <w:right w:val="nil"/>
            </w:tcBorders>
          </w:tcPr>
          <w:p w:rsidR="008F3876" w:rsidRDefault="00163537">
            <w:pPr>
              <w:pStyle w:val="ConsPlusNormal0"/>
              <w:jc w:val="center"/>
            </w:pPr>
            <w:r>
              <w:t>III</w:t>
            </w:r>
          </w:p>
        </w:tc>
        <w:tc>
          <w:tcPr>
            <w:tcW w:w="3402" w:type="dxa"/>
            <w:tcBorders>
              <w:top w:val="nil"/>
              <w:left w:val="nil"/>
              <w:bottom w:val="nil"/>
              <w:right w:val="nil"/>
            </w:tcBorders>
          </w:tcPr>
          <w:p w:rsidR="008F3876" w:rsidRDefault="00163537">
            <w:pPr>
              <w:pStyle w:val="ConsPlusNormal0"/>
              <w:jc w:val="both"/>
            </w:pPr>
            <w:r>
              <w:t>Вудворсия (все виды) (Новая Зеландия)</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pPr>
            <w:r>
              <w:t>6)</w:t>
            </w:r>
          </w:p>
        </w:tc>
        <w:tc>
          <w:tcPr>
            <w:tcW w:w="3798" w:type="dxa"/>
            <w:tcBorders>
              <w:top w:val="nil"/>
              <w:left w:val="nil"/>
              <w:bottom w:val="nil"/>
              <w:right w:val="nil"/>
            </w:tcBorders>
          </w:tcPr>
          <w:p w:rsidR="008F3876" w:rsidRDefault="00163537">
            <w:pPr>
              <w:pStyle w:val="ConsPlusNormal0"/>
              <w:ind w:left="283"/>
              <w:jc w:val="both"/>
            </w:pPr>
            <w:r>
              <w:t>Helodermatidae</w:t>
            </w:r>
          </w:p>
          <w:p w:rsidR="008F3876" w:rsidRDefault="00163537">
            <w:pPr>
              <w:pStyle w:val="ConsPlusNormal0"/>
              <w:ind w:left="283"/>
              <w:jc w:val="both"/>
            </w:pPr>
            <w:r>
              <w:t>Beaded lizards, gila monsters:</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Ядозубы</w:t>
            </w:r>
          </w:p>
          <w:p w:rsidR="008F3876" w:rsidRDefault="00163537">
            <w:pPr>
              <w:pStyle w:val="ConsPlusNormal0"/>
              <w:jc w:val="both"/>
            </w:pPr>
            <w:r>
              <w:t>Ящерицы-ядозубы:</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Heloderma spp. (Except the subspecies included in Appendix I)</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Ядозубы (все виды) (за исключением подвидов, включенных в приложение I к СИТЕС)</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Heloderma horridum charlesbogerti</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Скорпион, тола-хини</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pPr>
            <w:r>
              <w:t>7)</w:t>
            </w:r>
          </w:p>
        </w:tc>
        <w:tc>
          <w:tcPr>
            <w:tcW w:w="3798" w:type="dxa"/>
            <w:tcBorders>
              <w:top w:val="nil"/>
              <w:left w:val="nil"/>
              <w:bottom w:val="nil"/>
              <w:right w:val="nil"/>
            </w:tcBorders>
          </w:tcPr>
          <w:p w:rsidR="008F3876" w:rsidRDefault="00163537">
            <w:pPr>
              <w:pStyle w:val="ConsPlusNormal0"/>
              <w:ind w:left="283"/>
              <w:jc w:val="both"/>
            </w:pPr>
            <w:r>
              <w:t>Iguanidae</w:t>
            </w:r>
          </w:p>
          <w:p w:rsidR="008F3876" w:rsidRDefault="00163537">
            <w:pPr>
              <w:pStyle w:val="ConsPlusNormal0"/>
              <w:ind w:left="283"/>
              <w:jc w:val="both"/>
            </w:pPr>
            <w:r>
              <w:t>Iguanas:</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Игуановые</w:t>
            </w:r>
          </w:p>
          <w:p w:rsidR="008F3876" w:rsidRDefault="00163537">
            <w:pPr>
              <w:pStyle w:val="ConsPlusNormal0"/>
              <w:jc w:val="both"/>
            </w:pPr>
            <w:r>
              <w:t>Игуаны:</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Amblyrhynchus cristatus</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Игуана морская галапогосская</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Brachylophus spp.</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Игуаны полосатые фиджийские (все виды)</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Conolophus spp.</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Конолофы (все виды)</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Ctenosaura spp.</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Игуанновые (все виды)</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Cyclura spp.</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Игуаны кольцехвостые (все виды)</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Iguana spp.</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Игуаны рода Iguana (все виды)</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Phrynosoma blainvillii</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Ящерица жабовидная (рогатая) блаинвилли</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Phrynosoma cerroense</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Ящерица жабовидная (рогатая) серронсе</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Phrynosoma coronatum</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Ящерица жабовидная (рогатая) береговая</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Phrynosoma wigginsi</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Ящерица жабовидная (рогатая) уигинси</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Sauromalus varius</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Чаквелла сан-эстебанская</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pPr>
            <w:r>
              <w:t>8)</w:t>
            </w:r>
          </w:p>
        </w:tc>
        <w:tc>
          <w:tcPr>
            <w:tcW w:w="3798" w:type="dxa"/>
            <w:tcBorders>
              <w:top w:val="nil"/>
              <w:left w:val="nil"/>
              <w:bottom w:val="nil"/>
              <w:right w:val="nil"/>
            </w:tcBorders>
          </w:tcPr>
          <w:p w:rsidR="008F3876" w:rsidRDefault="00163537">
            <w:pPr>
              <w:pStyle w:val="ConsPlusNormal0"/>
              <w:ind w:left="283"/>
              <w:jc w:val="both"/>
            </w:pPr>
            <w:r>
              <w:t>Lacertidae</w:t>
            </w:r>
          </w:p>
          <w:p w:rsidR="008F3876" w:rsidRDefault="00163537">
            <w:pPr>
              <w:pStyle w:val="ConsPlusNormal0"/>
              <w:ind w:left="283"/>
              <w:jc w:val="both"/>
            </w:pPr>
            <w:r>
              <w:t>Lizards:</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Ящерицы настоящие</w:t>
            </w:r>
          </w:p>
          <w:p w:rsidR="008F3876" w:rsidRDefault="00163537">
            <w:pPr>
              <w:pStyle w:val="ConsPlusNormal0"/>
              <w:jc w:val="both"/>
            </w:pPr>
            <w:r>
              <w:t>Ящерицы:</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Gallotia simonyi</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Ящерица канарская Симони</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Podarcis lilfordi</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Ящерица Лилфорда, или балеарская</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Podarcis pityusensis</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Ящерица петиусенская</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pPr>
            <w:r>
              <w:t>9)</w:t>
            </w:r>
          </w:p>
        </w:tc>
        <w:tc>
          <w:tcPr>
            <w:tcW w:w="3798" w:type="dxa"/>
            <w:tcBorders>
              <w:top w:val="nil"/>
              <w:left w:val="nil"/>
              <w:bottom w:val="nil"/>
              <w:right w:val="nil"/>
            </w:tcBorders>
          </w:tcPr>
          <w:p w:rsidR="008F3876" w:rsidRDefault="00163537">
            <w:pPr>
              <w:pStyle w:val="ConsPlusNormal0"/>
              <w:ind w:left="283"/>
              <w:jc w:val="both"/>
            </w:pPr>
            <w:r>
              <w:t>Lanthanotidae</w:t>
            </w:r>
          </w:p>
          <w:p w:rsidR="008F3876" w:rsidRDefault="00163537">
            <w:pPr>
              <w:pStyle w:val="ConsPlusNormal0"/>
              <w:ind w:left="283"/>
              <w:jc w:val="both"/>
            </w:pPr>
            <w:r>
              <w:t>Earless monitor lizards:</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Безухие вараны</w:t>
            </w:r>
          </w:p>
          <w:p w:rsidR="008F3876" w:rsidRDefault="00163537">
            <w:pPr>
              <w:pStyle w:val="ConsPlusNormal0"/>
              <w:jc w:val="both"/>
            </w:pPr>
            <w:r>
              <w:t>Безухие вараны:</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Lanthanotidae spp. (Zero export quota for wild specimens for commercial purposes)</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Безухие вараны (все виды) (в отношении диких образцов установлена нулевая квота на экспорт в коммерческих целях)</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pPr>
            <w:r>
              <w:t>10)</w:t>
            </w:r>
          </w:p>
        </w:tc>
        <w:tc>
          <w:tcPr>
            <w:tcW w:w="3798" w:type="dxa"/>
            <w:tcBorders>
              <w:top w:val="nil"/>
              <w:left w:val="nil"/>
              <w:bottom w:val="nil"/>
              <w:right w:val="nil"/>
            </w:tcBorders>
          </w:tcPr>
          <w:p w:rsidR="008F3876" w:rsidRDefault="00163537">
            <w:pPr>
              <w:pStyle w:val="ConsPlusNormal0"/>
              <w:ind w:left="283"/>
              <w:jc w:val="both"/>
            </w:pPr>
            <w:r>
              <w:t>Polychrotidae</w:t>
            </w:r>
          </w:p>
          <w:p w:rsidR="008F3876" w:rsidRDefault="00163537">
            <w:pPr>
              <w:pStyle w:val="ConsPlusNormal0"/>
              <w:ind w:left="283"/>
              <w:jc w:val="both"/>
            </w:pPr>
            <w:r>
              <w:t>Anoles:</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Поликротовые</w:t>
            </w:r>
          </w:p>
          <w:p w:rsidR="008F3876" w:rsidRDefault="00163537">
            <w:pPr>
              <w:pStyle w:val="ConsPlusNormal0"/>
              <w:jc w:val="both"/>
            </w:pPr>
            <w:r>
              <w:t>Анолисовые:</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Anolis agueroi (Cuba)</w:t>
            </w:r>
          </w:p>
        </w:tc>
        <w:tc>
          <w:tcPr>
            <w:tcW w:w="1304" w:type="dxa"/>
            <w:tcBorders>
              <w:top w:val="nil"/>
              <w:left w:val="nil"/>
              <w:bottom w:val="nil"/>
              <w:right w:val="nil"/>
            </w:tcBorders>
          </w:tcPr>
          <w:p w:rsidR="008F3876" w:rsidRDefault="00163537">
            <w:pPr>
              <w:pStyle w:val="ConsPlusNormal0"/>
              <w:jc w:val="center"/>
            </w:pPr>
            <w:r>
              <w:t>III</w:t>
            </w:r>
          </w:p>
        </w:tc>
        <w:tc>
          <w:tcPr>
            <w:tcW w:w="3402" w:type="dxa"/>
            <w:tcBorders>
              <w:top w:val="nil"/>
              <w:left w:val="nil"/>
              <w:bottom w:val="nil"/>
              <w:right w:val="nil"/>
            </w:tcBorders>
          </w:tcPr>
          <w:p w:rsidR="008F3876" w:rsidRDefault="00163537">
            <w:pPr>
              <w:pStyle w:val="ConsPlusNormal0"/>
              <w:jc w:val="both"/>
            </w:pPr>
            <w:r>
              <w:t>Анолис agueroi (Куба)</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Anolis baracoae (Cuba)</w:t>
            </w:r>
          </w:p>
        </w:tc>
        <w:tc>
          <w:tcPr>
            <w:tcW w:w="1304" w:type="dxa"/>
            <w:tcBorders>
              <w:top w:val="nil"/>
              <w:left w:val="nil"/>
              <w:bottom w:val="nil"/>
              <w:right w:val="nil"/>
            </w:tcBorders>
          </w:tcPr>
          <w:p w:rsidR="008F3876" w:rsidRDefault="00163537">
            <w:pPr>
              <w:pStyle w:val="ConsPlusNormal0"/>
              <w:jc w:val="center"/>
            </w:pPr>
            <w:r>
              <w:t>III</w:t>
            </w:r>
          </w:p>
        </w:tc>
        <w:tc>
          <w:tcPr>
            <w:tcW w:w="3402" w:type="dxa"/>
            <w:tcBorders>
              <w:top w:val="nil"/>
              <w:left w:val="nil"/>
              <w:bottom w:val="nil"/>
              <w:right w:val="nil"/>
            </w:tcBorders>
          </w:tcPr>
          <w:p w:rsidR="008F3876" w:rsidRDefault="00163537">
            <w:pPr>
              <w:pStyle w:val="ConsPlusNormal0"/>
              <w:jc w:val="both"/>
            </w:pPr>
            <w:r>
              <w:t>Анолис baracoae (Куба)</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Anolis barbatus (Cuba)</w:t>
            </w:r>
          </w:p>
        </w:tc>
        <w:tc>
          <w:tcPr>
            <w:tcW w:w="1304" w:type="dxa"/>
            <w:tcBorders>
              <w:top w:val="nil"/>
              <w:left w:val="nil"/>
              <w:bottom w:val="nil"/>
              <w:right w:val="nil"/>
            </w:tcBorders>
          </w:tcPr>
          <w:p w:rsidR="008F3876" w:rsidRDefault="00163537">
            <w:pPr>
              <w:pStyle w:val="ConsPlusNormal0"/>
              <w:jc w:val="center"/>
            </w:pPr>
            <w:r>
              <w:t>III</w:t>
            </w:r>
          </w:p>
        </w:tc>
        <w:tc>
          <w:tcPr>
            <w:tcW w:w="3402" w:type="dxa"/>
            <w:tcBorders>
              <w:top w:val="nil"/>
              <w:left w:val="nil"/>
              <w:bottom w:val="nil"/>
              <w:right w:val="nil"/>
            </w:tcBorders>
          </w:tcPr>
          <w:p w:rsidR="008F3876" w:rsidRDefault="00163537">
            <w:pPr>
              <w:pStyle w:val="ConsPlusNormal0"/>
              <w:jc w:val="both"/>
            </w:pPr>
            <w:r>
              <w:t>Анолис бородатый (Куба)</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Anolis chamaeleonides (Cuba)</w:t>
            </w:r>
          </w:p>
        </w:tc>
        <w:tc>
          <w:tcPr>
            <w:tcW w:w="1304" w:type="dxa"/>
            <w:tcBorders>
              <w:top w:val="nil"/>
              <w:left w:val="nil"/>
              <w:bottom w:val="nil"/>
              <w:right w:val="nil"/>
            </w:tcBorders>
          </w:tcPr>
          <w:p w:rsidR="008F3876" w:rsidRDefault="00163537">
            <w:pPr>
              <w:pStyle w:val="ConsPlusNormal0"/>
              <w:jc w:val="center"/>
            </w:pPr>
            <w:r>
              <w:t>III</w:t>
            </w:r>
          </w:p>
        </w:tc>
        <w:tc>
          <w:tcPr>
            <w:tcW w:w="3402" w:type="dxa"/>
            <w:tcBorders>
              <w:top w:val="nil"/>
              <w:left w:val="nil"/>
              <w:bottom w:val="nil"/>
              <w:right w:val="nil"/>
            </w:tcBorders>
          </w:tcPr>
          <w:p w:rsidR="008F3876" w:rsidRDefault="00163537">
            <w:pPr>
              <w:pStyle w:val="ConsPlusNormal0"/>
              <w:jc w:val="both"/>
            </w:pPr>
            <w:r>
              <w:t>Анолис хамелеолис (Куба)</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Anolis equestris (Cuba)</w:t>
            </w:r>
          </w:p>
        </w:tc>
        <w:tc>
          <w:tcPr>
            <w:tcW w:w="1304" w:type="dxa"/>
            <w:tcBorders>
              <w:top w:val="nil"/>
              <w:left w:val="nil"/>
              <w:bottom w:val="nil"/>
              <w:right w:val="nil"/>
            </w:tcBorders>
          </w:tcPr>
          <w:p w:rsidR="008F3876" w:rsidRDefault="00163537">
            <w:pPr>
              <w:pStyle w:val="ConsPlusNormal0"/>
              <w:jc w:val="center"/>
            </w:pPr>
            <w:r>
              <w:t>III</w:t>
            </w:r>
          </w:p>
        </w:tc>
        <w:tc>
          <w:tcPr>
            <w:tcW w:w="3402" w:type="dxa"/>
            <w:tcBorders>
              <w:top w:val="nil"/>
              <w:left w:val="nil"/>
              <w:bottom w:val="nil"/>
              <w:right w:val="nil"/>
            </w:tcBorders>
          </w:tcPr>
          <w:p w:rsidR="008F3876" w:rsidRDefault="00163537">
            <w:pPr>
              <w:pStyle w:val="ConsPlusNormal0"/>
              <w:jc w:val="both"/>
            </w:pPr>
            <w:r>
              <w:t>Анолис-рыцарь (Куба)</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Anolis guamuhaya (Cuba)</w:t>
            </w:r>
          </w:p>
        </w:tc>
        <w:tc>
          <w:tcPr>
            <w:tcW w:w="1304" w:type="dxa"/>
            <w:tcBorders>
              <w:top w:val="nil"/>
              <w:left w:val="nil"/>
              <w:bottom w:val="nil"/>
              <w:right w:val="nil"/>
            </w:tcBorders>
          </w:tcPr>
          <w:p w:rsidR="008F3876" w:rsidRDefault="00163537">
            <w:pPr>
              <w:pStyle w:val="ConsPlusNormal0"/>
              <w:jc w:val="center"/>
            </w:pPr>
            <w:r>
              <w:t>III</w:t>
            </w:r>
          </w:p>
        </w:tc>
        <w:tc>
          <w:tcPr>
            <w:tcW w:w="3402" w:type="dxa"/>
            <w:tcBorders>
              <w:top w:val="nil"/>
              <w:left w:val="nil"/>
              <w:bottom w:val="nil"/>
              <w:right w:val="nil"/>
            </w:tcBorders>
          </w:tcPr>
          <w:p w:rsidR="008F3876" w:rsidRDefault="00163537">
            <w:pPr>
              <w:pStyle w:val="ConsPlusNormal0"/>
              <w:jc w:val="both"/>
            </w:pPr>
            <w:r>
              <w:t>Анолис guamuhaya (Куба)</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Anolis luteogularis (Cuba)</w:t>
            </w:r>
          </w:p>
        </w:tc>
        <w:tc>
          <w:tcPr>
            <w:tcW w:w="1304" w:type="dxa"/>
            <w:tcBorders>
              <w:top w:val="nil"/>
              <w:left w:val="nil"/>
              <w:bottom w:val="nil"/>
              <w:right w:val="nil"/>
            </w:tcBorders>
          </w:tcPr>
          <w:p w:rsidR="008F3876" w:rsidRDefault="00163537">
            <w:pPr>
              <w:pStyle w:val="ConsPlusNormal0"/>
              <w:jc w:val="center"/>
            </w:pPr>
            <w:r>
              <w:t>III</w:t>
            </w:r>
          </w:p>
        </w:tc>
        <w:tc>
          <w:tcPr>
            <w:tcW w:w="3402" w:type="dxa"/>
            <w:tcBorders>
              <w:top w:val="nil"/>
              <w:left w:val="nil"/>
              <w:bottom w:val="nil"/>
              <w:right w:val="nil"/>
            </w:tcBorders>
          </w:tcPr>
          <w:p w:rsidR="008F3876" w:rsidRDefault="00163537">
            <w:pPr>
              <w:pStyle w:val="ConsPlusNormal0"/>
              <w:jc w:val="both"/>
            </w:pPr>
            <w:r>
              <w:t>Анолис желтошеий (Куба)</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Anolis pigmaequestris (Cuba)</w:t>
            </w:r>
          </w:p>
        </w:tc>
        <w:tc>
          <w:tcPr>
            <w:tcW w:w="1304" w:type="dxa"/>
            <w:tcBorders>
              <w:top w:val="nil"/>
              <w:left w:val="nil"/>
              <w:bottom w:val="nil"/>
              <w:right w:val="nil"/>
            </w:tcBorders>
          </w:tcPr>
          <w:p w:rsidR="008F3876" w:rsidRDefault="00163537">
            <w:pPr>
              <w:pStyle w:val="ConsPlusNormal0"/>
              <w:jc w:val="center"/>
            </w:pPr>
            <w:r>
              <w:t>III</w:t>
            </w:r>
          </w:p>
        </w:tc>
        <w:tc>
          <w:tcPr>
            <w:tcW w:w="3402" w:type="dxa"/>
            <w:tcBorders>
              <w:top w:val="nil"/>
              <w:left w:val="nil"/>
              <w:bottom w:val="nil"/>
              <w:right w:val="nil"/>
            </w:tcBorders>
          </w:tcPr>
          <w:p w:rsidR="008F3876" w:rsidRDefault="00163537">
            <w:pPr>
              <w:pStyle w:val="ConsPlusNormal0"/>
              <w:jc w:val="both"/>
            </w:pPr>
            <w:r>
              <w:t>Анолис pigmaequestris (Куба)</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Anolis porcus (Cuba)</w:t>
            </w:r>
          </w:p>
        </w:tc>
        <w:tc>
          <w:tcPr>
            <w:tcW w:w="1304" w:type="dxa"/>
            <w:tcBorders>
              <w:top w:val="nil"/>
              <w:left w:val="nil"/>
              <w:bottom w:val="nil"/>
              <w:right w:val="nil"/>
            </w:tcBorders>
          </w:tcPr>
          <w:p w:rsidR="008F3876" w:rsidRDefault="00163537">
            <w:pPr>
              <w:pStyle w:val="ConsPlusNormal0"/>
              <w:jc w:val="center"/>
            </w:pPr>
            <w:r>
              <w:t>III</w:t>
            </w:r>
          </w:p>
        </w:tc>
        <w:tc>
          <w:tcPr>
            <w:tcW w:w="3402" w:type="dxa"/>
            <w:tcBorders>
              <w:top w:val="nil"/>
              <w:left w:val="nil"/>
              <w:bottom w:val="nil"/>
              <w:right w:val="nil"/>
            </w:tcBorders>
          </w:tcPr>
          <w:p w:rsidR="008F3876" w:rsidRDefault="00163537">
            <w:pPr>
              <w:pStyle w:val="ConsPlusNormal0"/>
              <w:jc w:val="both"/>
            </w:pPr>
            <w:r>
              <w:t>Анолис (ложный хамелеон) (Куба)</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pPr>
            <w:r>
              <w:t>11)</w:t>
            </w:r>
          </w:p>
        </w:tc>
        <w:tc>
          <w:tcPr>
            <w:tcW w:w="3798" w:type="dxa"/>
            <w:tcBorders>
              <w:top w:val="nil"/>
              <w:left w:val="nil"/>
              <w:bottom w:val="nil"/>
              <w:right w:val="nil"/>
            </w:tcBorders>
          </w:tcPr>
          <w:p w:rsidR="008F3876" w:rsidRDefault="00163537">
            <w:pPr>
              <w:pStyle w:val="ConsPlusNormal0"/>
              <w:ind w:left="283"/>
              <w:jc w:val="both"/>
            </w:pPr>
            <w:r>
              <w:t>Scincidae</w:t>
            </w:r>
          </w:p>
          <w:p w:rsidR="008F3876" w:rsidRDefault="00163537">
            <w:pPr>
              <w:pStyle w:val="ConsPlusNormal0"/>
              <w:ind w:left="283"/>
              <w:jc w:val="both"/>
            </w:pPr>
            <w:r>
              <w:t>Skinks:</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Сцинковые</w:t>
            </w:r>
          </w:p>
          <w:p w:rsidR="008F3876" w:rsidRDefault="00163537">
            <w:pPr>
              <w:pStyle w:val="ConsPlusNormal0"/>
              <w:jc w:val="both"/>
            </w:pPr>
            <w:r>
              <w:t>Сцинки:</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Corucia zebrata</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Сцинк цепкохвостый гигантский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pPr>
            <w:r>
              <w:t>12)</w:t>
            </w:r>
          </w:p>
        </w:tc>
        <w:tc>
          <w:tcPr>
            <w:tcW w:w="3798" w:type="dxa"/>
            <w:tcBorders>
              <w:top w:val="nil"/>
              <w:left w:val="nil"/>
              <w:bottom w:val="nil"/>
              <w:right w:val="nil"/>
            </w:tcBorders>
          </w:tcPr>
          <w:p w:rsidR="008F3876" w:rsidRDefault="00163537">
            <w:pPr>
              <w:pStyle w:val="ConsPlusNormal0"/>
              <w:ind w:left="283"/>
              <w:jc w:val="both"/>
            </w:pPr>
            <w:r>
              <w:t>Teiidae</w:t>
            </w:r>
          </w:p>
          <w:p w:rsidR="008F3876" w:rsidRDefault="00163537">
            <w:pPr>
              <w:pStyle w:val="ConsPlusNormal0"/>
              <w:ind w:left="283"/>
              <w:jc w:val="both"/>
            </w:pPr>
            <w:r>
              <w:t>Caiman lizards, tegu lizards:</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Тейиды</w:t>
            </w:r>
          </w:p>
          <w:p w:rsidR="008F3876" w:rsidRDefault="00163537">
            <w:pPr>
              <w:pStyle w:val="ConsPlusNormal0"/>
              <w:jc w:val="both"/>
            </w:pPr>
            <w:r>
              <w:t>Каймановые ящерицы, жакруару:</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Crocodilurus amazonicus</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Крокодилохвостая ящерица амазонская</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Dracaena spp.</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Ящерицы каймановые (все виды)</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Salvator spp.</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Сальватор (все виды)</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Tupinambis spp.</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Тегу, или тупинамбусы (все виды)</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pPr>
            <w:r>
              <w:t>13)</w:t>
            </w:r>
          </w:p>
        </w:tc>
        <w:tc>
          <w:tcPr>
            <w:tcW w:w="3798" w:type="dxa"/>
            <w:tcBorders>
              <w:top w:val="nil"/>
              <w:left w:val="nil"/>
              <w:bottom w:val="nil"/>
              <w:right w:val="nil"/>
            </w:tcBorders>
          </w:tcPr>
          <w:p w:rsidR="008F3876" w:rsidRDefault="00163537">
            <w:pPr>
              <w:pStyle w:val="ConsPlusNormal0"/>
              <w:ind w:left="283"/>
              <w:jc w:val="both"/>
            </w:pPr>
            <w:r>
              <w:t>Varanidae</w:t>
            </w:r>
          </w:p>
          <w:p w:rsidR="008F3876" w:rsidRDefault="00163537">
            <w:pPr>
              <w:pStyle w:val="ConsPlusNormal0"/>
              <w:ind w:left="283"/>
              <w:jc w:val="both"/>
            </w:pPr>
            <w:r>
              <w:t>Monitor lizards:</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Варановые</w:t>
            </w:r>
          </w:p>
          <w:p w:rsidR="008F3876" w:rsidRDefault="00163537">
            <w:pPr>
              <w:pStyle w:val="ConsPlusNormal0"/>
              <w:jc w:val="both"/>
            </w:pPr>
            <w:r>
              <w:t>Вараны:</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Varanus spp. (Except the species included in Appendix I)</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 xml:space="preserve">Вараны (все виды, за исключением видов, включенных в приложение I к </w:t>
            </w:r>
            <w:r>
              <w:t>СИТЕС)</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Varanus bengalensis</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Варан бенгальский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Varanus flavescens</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Варан желтый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Varanus griseus</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Варан серый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Varanus komodoensis</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Варан комодский, или гигантский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Varanus nebulosus</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Варан дымчатый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pPr>
            <w:r>
              <w:t>14)</w:t>
            </w:r>
          </w:p>
        </w:tc>
        <w:tc>
          <w:tcPr>
            <w:tcW w:w="3798" w:type="dxa"/>
            <w:tcBorders>
              <w:top w:val="nil"/>
              <w:left w:val="nil"/>
              <w:bottom w:val="nil"/>
              <w:right w:val="nil"/>
            </w:tcBorders>
          </w:tcPr>
          <w:p w:rsidR="008F3876" w:rsidRDefault="00163537">
            <w:pPr>
              <w:pStyle w:val="ConsPlusNormal0"/>
              <w:ind w:left="283"/>
              <w:jc w:val="both"/>
            </w:pPr>
            <w:r>
              <w:t>Xenosauridae</w:t>
            </w:r>
          </w:p>
          <w:p w:rsidR="008F3876" w:rsidRDefault="00163537">
            <w:pPr>
              <w:pStyle w:val="ConsPlusNormal0"/>
              <w:ind w:left="283"/>
              <w:jc w:val="both"/>
            </w:pPr>
            <w:r>
              <w:t>Chines crocodile lizard:</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Ксенозавры</w:t>
            </w:r>
          </w:p>
          <w:p w:rsidR="008F3876" w:rsidRDefault="00163537">
            <w:pPr>
              <w:pStyle w:val="ConsPlusNormal0"/>
              <w:jc w:val="both"/>
            </w:pPr>
            <w:r>
              <w:t>Крокодиловый шинизавр:</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Shinisaurus crocodilurus</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Ксенозавр крокодиловый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outlineLvl w:val="4"/>
            </w:pPr>
            <w:r>
              <w:t>44.</w:t>
            </w:r>
          </w:p>
        </w:tc>
        <w:tc>
          <w:tcPr>
            <w:tcW w:w="3798" w:type="dxa"/>
            <w:tcBorders>
              <w:top w:val="nil"/>
              <w:left w:val="nil"/>
              <w:bottom w:val="nil"/>
              <w:right w:val="nil"/>
            </w:tcBorders>
          </w:tcPr>
          <w:p w:rsidR="008F3876" w:rsidRDefault="00163537">
            <w:pPr>
              <w:pStyle w:val="ConsPlusNormal0"/>
              <w:ind w:left="283"/>
              <w:jc w:val="both"/>
            </w:pPr>
            <w:r>
              <w:t>SERPENTES</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ЗМЕИ</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pPr>
            <w:r>
              <w:t>1)</w:t>
            </w:r>
          </w:p>
        </w:tc>
        <w:tc>
          <w:tcPr>
            <w:tcW w:w="3798" w:type="dxa"/>
            <w:tcBorders>
              <w:top w:val="nil"/>
              <w:left w:val="nil"/>
              <w:bottom w:val="nil"/>
              <w:right w:val="nil"/>
            </w:tcBorders>
          </w:tcPr>
          <w:p w:rsidR="008F3876" w:rsidRDefault="00163537">
            <w:pPr>
              <w:pStyle w:val="ConsPlusNormal0"/>
              <w:ind w:left="283"/>
              <w:jc w:val="both"/>
            </w:pPr>
            <w:r>
              <w:t>Boidae</w:t>
            </w:r>
          </w:p>
          <w:p w:rsidR="008F3876" w:rsidRDefault="00163537">
            <w:pPr>
              <w:pStyle w:val="ConsPlusNormal0"/>
              <w:ind w:left="283"/>
              <w:jc w:val="both"/>
            </w:pPr>
            <w:r>
              <w:t>Boas:</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Ложноногие (удавообразные) змеи</w:t>
            </w:r>
          </w:p>
          <w:p w:rsidR="008F3876" w:rsidRDefault="00163537">
            <w:pPr>
              <w:pStyle w:val="ConsPlusNormal0"/>
              <w:jc w:val="both"/>
            </w:pPr>
            <w:r>
              <w:t>Удавы:</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Boidae spp. (Except the species included in Appendix I)</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Удавы (все виды, за исключением видов, включенных в приложение I к СИТЕС)</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Acrantophis spp.</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Удавы мадагаскарские (все виды)</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Boa constrictor occidentalis</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Удав аргентинский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Epicrates inornatus</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Удав гладкогубый пуэрториканский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Epicrates monensis</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Удав гладкогубый острова Мона</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Epicrates subflavus</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Удав гладкогубый ямайский желтый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Sanzinia madagascariensis</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Удав древесный мадагаскарский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pPr>
            <w:r>
              <w:t>2)</w:t>
            </w:r>
          </w:p>
        </w:tc>
        <w:tc>
          <w:tcPr>
            <w:tcW w:w="3798" w:type="dxa"/>
            <w:tcBorders>
              <w:top w:val="nil"/>
              <w:left w:val="nil"/>
              <w:bottom w:val="nil"/>
              <w:right w:val="nil"/>
            </w:tcBorders>
          </w:tcPr>
          <w:p w:rsidR="008F3876" w:rsidRDefault="00163537">
            <w:pPr>
              <w:pStyle w:val="ConsPlusNormal0"/>
              <w:ind w:left="283"/>
              <w:jc w:val="both"/>
            </w:pPr>
            <w:r>
              <w:t>Bolyeriidae</w:t>
            </w:r>
          </w:p>
          <w:p w:rsidR="008F3876" w:rsidRDefault="00163537">
            <w:pPr>
              <w:pStyle w:val="ConsPlusNormal0"/>
              <w:ind w:left="283"/>
              <w:jc w:val="both"/>
            </w:pPr>
            <w:r>
              <w:t>Round island boas:</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Болиериды</w:t>
            </w:r>
          </w:p>
          <w:p w:rsidR="008F3876" w:rsidRDefault="00163537">
            <w:pPr>
              <w:pStyle w:val="ConsPlusNormal0"/>
              <w:jc w:val="both"/>
            </w:pPr>
            <w:r>
              <w:t>Маскаренские удавы или болиериды:</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Bolyeriidae spp. (Except the species included in Appendix I)</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Маскаренские удавы или болиериды (все виды, за исключением видов, включенных в приложение I к СИТЕС)</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Bolyeria multocarinata</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Болиерия многокилевая</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Casarea dussumieri</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Удав древесный маскаренский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pPr>
            <w:r>
              <w:t>3)</w:t>
            </w:r>
          </w:p>
        </w:tc>
        <w:tc>
          <w:tcPr>
            <w:tcW w:w="3798" w:type="dxa"/>
            <w:tcBorders>
              <w:top w:val="nil"/>
              <w:left w:val="nil"/>
              <w:bottom w:val="nil"/>
              <w:right w:val="nil"/>
            </w:tcBorders>
          </w:tcPr>
          <w:p w:rsidR="008F3876" w:rsidRDefault="00163537">
            <w:pPr>
              <w:pStyle w:val="ConsPlusNormal0"/>
              <w:ind w:left="283"/>
              <w:jc w:val="both"/>
            </w:pPr>
            <w:r>
              <w:t>Colubridae</w:t>
            </w:r>
          </w:p>
          <w:p w:rsidR="008F3876" w:rsidRDefault="00163537">
            <w:pPr>
              <w:pStyle w:val="ConsPlusNormal0"/>
              <w:ind w:left="283"/>
              <w:jc w:val="both"/>
            </w:pPr>
            <w:r>
              <w:t>Typical snakes, water snakes, whipsnakes:</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Ужеобразные</w:t>
            </w:r>
          </w:p>
          <w:p w:rsidR="008F3876" w:rsidRDefault="00163537">
            <w:pPr>
              <w:pStyle w:val="ConsPlusNormal0"/>
              <w:jc w:val="both"/>
            </w:pPr>
            <w:r>
              <w:t>Ужеобразные змеи, водяные змеи, американский кнутовидный полоз:</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Atretium schistosum (India)</w:t>
            </w:r>
          </w:p>
        </w:tc>
        <w:tc>
          <w:tcPr>
            <w:tcW w:w="1304" w:type="dxa"/>
            <w:tcBorders>
              <w:top w:val="nil"/>
              <w:left w:val="nil"/>
              <w:bottom w:val="nil"/>
              <w:right w:val="nil"/>
            </w:tcBorders>
          </w:tcPr>
          <w:p w:rsidR="008F3876" w:rsidRDefault="00163537">
            <w:pPr>
              <w:pStyle w:val="ConsPlusNormal0"/>
              <w:jc w:val="center"/>
            </w:pPr>
            <w:r>
              <w:t>III</w:t>
            </w:r>
          </w:p>
        </w:tc>
        <w:tc>
          <w:tcPr>
            <w:tcW w:w="3402" w:type="dxa"/>
            <w:tcBorders>
              <w:top w:val="nil"/>
              <w:left w:val="nil"/>
              <w:bottom w:val="nil"/>
              <w:right w:val="nil"/>
            </w:tcBorders>
          </w:tcPr>
          <w:p w:rsidR="008F3876" w:rsidRDefault="00163537">
            <w:pPr>
              <w:pStyle w:val="ConsPlusNormal0"/>
              <w:jc w:val="both"/>
            </w:pPr>
            <w:r>
              <w:t>Уж килеспинный сланцевый (Индия)</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Cerberus rynchops (India)</w:t>
            </w:r>
          </w:p>
        </w:tc>
        <w:tc>
          <w:tcPr>
            <w:tcW w:w="1304" w:type="dxa"/>
            <w:tcBorders>
              <w:top w:val="nil"/>
              <w:left w:val="nil"/>
              <w:bottom w:val="nil"/>
              <w:right w:val="nil"/>
            </w:tcBorders>
          </w:tcPr>
          <w:p w:rsidR="008F3876" w:rsidRDefault="00163537">
            <w:pPr>
              <w:pStyle w:val="ConsPlusNormal0"/>
              <w:jc w:val="center"/>
            </w:pPr>
            <w:r>
              <w:t>III</w:t>
            </w:r>
          </w:p>
        </w:tc>
        <w:tc>
          <w:tcPr>
            <w:tcW w:w="3402" w:type="dxa"/>
            <w:tcBorders>
              <w:top w:val="nil"/>
              <w:left w:val="nil"/>
              <w:bottom w:val="nil"/>
              <w:right w:val="nil"/>
            </w:tcBorders>
          </w:tcPr>
          <w:p w:rsidR="008F3876" w:rsidRDefault="00163537">
            <w:pPr>
              <w:pStyle w:val="ConsPlusNormal0"/>
              <w:jc w:val="both"/>
            </w:pPr>
            <w:r>
              <w:t>Уж собакоголовый (Индия)</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Clelia clelia</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Муссурана</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Cyclagras gigas</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Уж бразильский гигантский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Elachistodon westermanni</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Змея яйцеед индийская</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Ptyas mucosus</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Полоз большеглазый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Xenochrophis piscator (India)</w:t>
            </w:r>
          </w:p>
        </w:tc>
        <w:tc>
          <w:tcPr>
            <w:tcW w:w="1304" w:type="dxa"/>
            <w:tcBorders>
              <w:top w:val="nil"/>
              <w:left w:val="nil"/>
              <w:bottom w:val="nil"/>
              <w:right w:val="nil"/>
            </w:tcBorders>
          </w:tcPr>
          <w:p w:rsidR="008F3876" w:rsidRDefault="00163537">
            <w:pPr>
              <w:pStyle w:val="ConsPlusNormal0"/>
              <w:jc w:val="center"/>
            </w:pPr>
            <w:r>
              <w:t>III</w:t>
            </w:r>
          </w:p>
        </w:tc>
        <w:tc>
          <w:tcPr>
            <w:tcW w:w="3402" w:type="dxa"/>
            <w:tcBorders>
              <w:top w:val="nil"/>
              <w:left w:val="nil"/>
              <w:bottom w:val="nil"/>
              <w:right w:val="nil"/>
            </w:tcBorders>
          </w:tcPr>
          <w:p w:rsidR="008F3876" w:rsidRDefault="00163537">
            <w:pPr>
              <w:pStyle w:val="ConsPlusNormal0"/>
              <w:jc w:val="both"/>
            </w:pPr>
            <w:r>
              <w:t>Уж-рыболов Шнайдера (Индия)</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Xenochrophis schnurrenbergeri (India)</w:t>
            </w:r>
          </w:p>
        </w:tc>
        <w:tc>
          <w:tcPr>
            <w:tcW w:w="1304" w:type="dxa"/>
            <w:tcBorders>
              <w:top w:val="nil"/>
              <w:left w:val="nil"/>
              <w:bottom w:val="nil"/>
              <w:right w:val="nil"/>
            </w:tcBorders>
          </w:tcPr>
          <w:p w:rsidR="008F3876" w:rsidRDefault="00163537">
            <w:pPr>
              <w:pStyle w:val="ConsPlusNormal0"/>
              <w:jc w:val="center"/>
            </w:pPr>
            <w:r>
              <w:t>III</w:t>
            </w:r>
          </w:p>
        </w:tc>
        <w:tc>
          <w:tcPr>
            <w:tcW w:w="3402" w:type="dxa"/>
            <w:tcBorders>
              <w:top w:val="nil"/>
              <w:left w:val="nil"/>
              <w:bottom w:val="nil"/>
              <w:right w:val="nil"/>
            </w:tcBorders>
          </w:tcPr>
          <w:p w:rsidR="008F3876" w:rsidRDefault="00163537">
            <w:pPr>
              <w:pStyle w:val="ConsPlusNormal0"/>
              <w:jc w:val="both"/>
            </w:pPr>
            <w:r>
              <w:t>Уж-рыболов Щнарренбергера (Индия)</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Xenochrophis tytleri (India)</w:t>
            </w:r>
          </w:p>
        </w:tc>
        <w:tc>
          <w:tcPr>
            <w:tcW w:w="1304" w:type="dxa"/>
            <w:tcBorders>
              <w:top w:val="nil"/>
              <w:left w:val="nil"/>
              <w:bottom w:val="nil"/>
              <w:right w:val="nil"/>
            </w:tcBorders>
          </w:tcPr>
          <w:p w:rsidR="008F3876" w:rsidRDefault="00163537">
            <w:pPr>
              <w:pStyle w:val="ConsPlusNormal0"/>
              <w:jc w:val="center"/>
            </w:pPr>
            <w:r>
              <w:t>III</w:t>
            </w:r>
          </w:p>
        </w:tc>
        <w:tc>
          <w:tcPr>
            <w:tcW w:w="3402" w:type="dxa"/>
            <w:tcBorders>
              <w:top w:val="nil"/>
              <w:left w:val="nil"/>
              <w:bottom w:val="nil"/>
              <w:right w:val="nil"/>
            </w:tcBorders>
          </w:tcPr>
          <w:p w:rsidR="008F3876" w:rsidRDefault="00163537">
            <w:pPr>
              <w:pStyle w:val="ConsPlusNormal0"/>
              <w:jc w:val="both"/>
            </w:pPr>
            <w:r>
              <w:t>Уж-рыболов Тайтлера (Индия)</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pPr>
            <w:r>
              <w:t>4)</w:t>
            </w:r>
          </w:p>
        </w:tc>
        <w:tc>
          <w:tcPr>
            <w:tcW w:w="3798" w:type="dxa"/>
            <w:tcBorders>
              <w:top w:val="nil"/>
              <w:left w:val="nil"/>
              <w:bottom w:val="nil"/>
              <w:right w:val="nil"/>
            </w:tcBorders>
          </w:tcPr>
          <w:p w:rsidR="008F3876" w:rsidRDefault="00163537">
            <w:pPr>
              <w:pStyle w:val="ConsPlusNormal0"/>
              <w:ind w:left="283"/>
              <w:jc w:val="both"/>
            </w:pPr>
            <w:r>
              <w:t>Elapidae</w:t>
            </w:r>
          </w:p>
          <w:p w:rsidR="008F3876" w:rsidRDefault="00163537">
            <w:pPr>
              <w:pStyle w:val="ConsPlusNormal0"/>
              <w:ind w:left="283"/>
              <w:jc w:val="both"/>
            </w:pPr>
            <w:r>
              <w:t>Cobras, coral snakes:</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Аспидовые змеи</w:t>
            </w:r>
          </w:p>
          <w:p w:rsidR="008F3876" w:rsidRDefault="00163537">
            <w:pPr>
              <w:pStyle w:val="ConsPlusNormal0"/>
              <w:jc w:val="both"/>
            </w:pPr>
            <w:r>
              <w:t>Кобры, коралловые змеи:</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Hoplocephalus bungaroides</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Гоплоцефал бунгаровидный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Micrurus diastema (Honduras)</w:t>
            </w:r>
          </w:p>
        </w:tc>
        <w:tc>
          <w:tcPr>
            <w:tcW w:w="1304" w:type="dxa"/>
            <w:tcBorders>
              <w:top w:val="nil"/>
              <w:left w:val="nil"/>
              <w:bottom w:val="nil"/>
              <w:right w:val="nil"/>
            </w:tcBorders>
          </w:tcPr>
          <w:p w:rsidR="008F3876" w:rsidRDefault="00163537">
            <w:pPr>
              <w:pStyle w:val="ConsPlusNormal0"/>
              <w:jc w:val="center"/>
            </w:pPr>
            <w:r>
              <w:t>III</w:t>
            </w:r>
          </w:p>
        </w:tc>
        <w:tc>
          <w:tcPr>
            <w:tcW w:w="3402" w:type="dxa"/>
            <w:tcBorders>
              <w:top w:val="nil"/>
              <w:left w:val="nil"/>
              <w:bottom w:val="nil"/>
              <w:right w:val="nil"/>
            </w:tcBorders>
          </w:tcPr>
          <w:p w:rsidR="008F3876" w:rsidRDefault="00163537">
            <w:pPr>
              <w:pStyle w:val="ConsPlusNormal0"/>
              <w:jc w:val="both"/>
            </w:pPr>
            <w:r>
              <w:t>Аспид коралловый "диастема" (Гондурас)</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Micrurus nigrocinctus (Honduras)</w:t>
            </w:r>
          </w:p>
        </w:tc>
        <w:tc>
          <w:tcPr>
            <w:tcW w:w="1304" w:type="dxa"/>
            <w:tcBorders>
              <w:top w:val="nil"/>
              <w:left w:val="nil"/>
              <w:bottom w:val="nil"/>
              <w:right w:val="nil"/>
            </w:tcBorders>
          </w:tcPr>
          <w:p w:rsidR="008F3876" w:rsidRDefault="00163537">
            <w:pPr>
              <w:pStyle w:val="ConsPlusNormal0"/>
              <w:jc w:val="center"/>
            </w:pPr>
            <w:r>
              <w:t>III</w:t>
            </w:r>
          </w:p>
        </w:tc>
        <w:tc>
          <w:tcPr>
            <w:tcW w:w="3402" w:type="dxa"/>
            <w:tcBorders>
              <w:top w:val="nil"/>
              <w:left w:val="nil"/>
              <w:bottom w:val="nil"/>
              <w:right w:val="nil"/>
            </w:tcBorders>
          </w:tcPr>
          <w:p w:rsidR="008F3876" w:rsidRDefault="00163537">
            <w:pPr>
              <w:pStyle w:val="ConsPlusNormal0"/>
              <w:jc w:val="both"/>
            </w:pPr>
            <w:r>
              <w:t>Аспид коралловый чернопоясный (Гондурас)</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Micrurus ruatanus (Honduras)</w:t>
            </w:r>
          </w:p>
        </w:tc>
        <w:tc>
          <w:tcPr>
            <w:tcW w:w="1304" w:type="dxa"/>
            <w:tcBorders>
              <w:top w:val="nil"/>
              <w:left w:val="nil"/>
              <w:bottom w:val="nil"/>
              <w:right w:val="nil"/>
            </w:tcBorders>
          </w:tcPr>
          <w:p w:rsidR="008F3876" w:rsidRDefault="00163537">
            <w:pPr>
              <w:pStyle w:val="ConsPlusNormal0"/>
              <w:jc w:val="center"/>
            </w:pPr>
            <w:r>
              <w:t>III</w:t>
            </w:r>
          </w:p>
        </w:tc>
        <w:tc>
          <w:tcPr>
            <w:tcW w:w="3402" w:type="dxa"/>
            <w:tcBorders>
              <w:top w:val="nil"/>
              <w:left w:val="nil"/>
              <w:bottom w:val="nil"/>
              <w:right w:val="nil"/>
            </w:tcBorders>
          </w:tcPr>
          <w:p w:rsidR="008F3876" w:rsidRDefault="00163537">
            <w:pPr>
              <w:pStyle w:val="ConsPlusNormal0"/>
              <w:jc w:val="both"/>
            </w:pPr>
            <w:r>
              <w:t>Аспид руатанус (Гондурас)</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Naja atra</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Кобра китайская</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Naja kaouthia</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Кобра моноклевая</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Naja mandalayensis</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Кобра мандалайская</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Naja naja</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Кобра индийская</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Naja oxiana</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Кобра среднеазиатская</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Naja philippinensis</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Кобра филиппинская</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Naja sagittifera</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Кобра андаманская</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Naja samarensis</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Кобра южно-филлипинская</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Naja siamensis</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Кобра сиамская</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Naja sputatrix</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Кобра индийская плюющая</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Naja sumatrana</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Кобра суматранская</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Ophiophagus hannah</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Кобра королевская</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pPr>
            <w:r>
              <w:t>5)</w:t>
            </w:r>
          </w:p>
        </w:tc>
        <w:tc>
          <w:tcPr>
            <w:tcW w:w="3798" w:type="dxa"/>
            <w:tcBorders>
              <w:top w:val="nil"/>
              <w:left w:val="nil"/>
              <w:bottom w:val="nil"/>
              <w:right w:val="nil"/>
            </w:tcBorders>
          </w:tcPr>
          <w:p w:rsidR="008F3876" w:rsidRDefault="00163537">
            <w:pPr>
              <w:pStyle w:val="ConsPlusNormal0"/>
              <w:ind w:left="283"/>
              <w:jc w:val="both"/>
            </w:pPr>
            <w:r>
              <w:t>Loxocemidae</w:t>
            </w:r>
          </w:p>
          <w:p w:rsidR="008F3876" w:rsidRDefault="00163537">
            <w:pPr>
              <w:pStyle w:val="ConsPlusNormal0"/>
              <w:ind w:left="283"/>
              <w:jc w:val="both"/>
            </w:pPr>
            <w:r>
              <w:t>Mexican dwarf boas:</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Питоны Нового Света</w:t>
            </w:r>
          </w:p>
          <w:p w:rsidR="008F3876" w:rsidRDefault="00163537">
            <w:pPr>
              <w:pStyle w:val="ConsPlusNormal0"/>
              <w:jc w:val="both"/>
            </w:pPr>
            <w:r>
              <w:t>Мексиканский карликовый удав:</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Loxocemidae spp.</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Двухцветные змеи (все виды)</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pPr>
            <w:r>
              <w:t>6)</w:t>
            </w:r>
          </w:p>
        </w:tc>
        <w:tc>
          <w:tcPr>
            <w:tcW w:w="3798" w:type="dxa"/>
            <w:tcBorders>
              <w:top w:val="nil"/>
              <w:left w:val="nil"/>
              <w:bottom w:val="nil"/>
              <w:right w:val="nil"/>
            </w:tcBorders>
          </w:tcPr>
          <w:p w:rsidR="008F3876" w:rsidRDefault="00163537">
            <w:pPr>
              <w:pStyle w:val="ConsPlusNormal0"/>
              <w:ind w:left="283"/>
              <w:jc w:val="both"/>
            </w:pPr>
            <w:r>
              <w:t>Pythonidae</w:t>
            </w:r>
          </w:p>
          <w:p w:rsidR="008F3876" w:rsidRDefault="00163537">
            <w:pPr>
              <w:pStyle w:val="ConsPlusNormal0"/>
              <w:ind w:left="283"/>
              <w:jc w:val="both"/>
            </w:pPr>
            <w:r>
              <w:t>Pythons:</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Питоны</w:t>
            </w:r>
          </w:p>
          <w:p w:rsidR="008F3876" w:rsidRDefault="00163537">
            <w:pPr>
              <w:pStyle w:val="ConsPlusNormal0"/>
              <w:jc w:val="both"/>
            </w:pPr>
            <w:r>
              <w:t>Питоны:</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Pythonidae spp. (Except the subspecies included in Appendix I)</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Питоны (все виды) (за исключением подвидов, включенных в приложение I к СИТЕС)</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Python molurus molurus</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Питон тигровый светлый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pPr>
            <w:r>
              <w:t>7)</w:t>
            </w:r>
          </w:p>
        </w:tc>
        <w:tc>
          <w:tcPr>
            <w:tcW w:w="3798" w:type="dxa"/>
            <w:tcBorders>
              <w:top w:val="nil"/>
              <w:left w:val="nil"/>
              <w:bottom w:val="nil"/>
              <w:right w:val="nil"/>
            </w:tcBorders>
          </w:tcPr>
          <w:p w:rsidR="008F3876" w:rsidRDefault="00163537">
            <w:pPr>
              <w:pStyle w:val="ConsPlusNormal0"/>
              <w:ind w:left="283"/>
              <w:jc w:val="both"/>
            </w:pPr>
            <w:r>
              <w:t>Tropidophiidae</w:t>
            </w:r>
          </w:p>
          <w:p w:rsidR="008F3876" w:rsidRDefault="00163537">
            <w:pPr>
              <w:pStyle w:val="ConsPlusNormal0"/>
              <w:ind w:left="283"/>
              <w:jc w:val="both"/>
            </w:pPr>
            <w:r>
              <w:t>Wood boas:</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Земляные удавы</w:t>
            </w:r>
          </w:p>
          <w:p w:rsidR="008F3876" w:rsidRDefault="00163537">
            <w:pPr>
              <w:pStyle w:val="ConsPlusNormal0"/>
              <w:jc w:val="both"/>
            </w:pPr>
            <w:r>
              <w:t>Древесные удавы:</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Tropidophiidae spp.</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Удавы земляные (все виды)</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pPr>
            <w:r>
              <w:t>8)</w:t>
            </w:r>
          </w:p>
        </w:tc>
        <w:tc>
          <w:tcPr>
            <w:tcW w:w="3798" w:type="dxa"/>
            <w:tcBorders>
              <w:top w:val="nil"/>
              <w:left w:val="nil"/>
              <w:bottom w:val="nil"/>
              <w:right w:val="nil"/>
            </w:tcBorders>
          </w:tcPr>
          <w:p w:rsidR="008F3876" w:rsidRDefault="00163537">
            <w:pPr>
              <w:pStyle w:val="ConsPlusNormal0"/>
              <w:ind w:left="283"/>
              <w:jc w:val="both"/>
            </w:pPr>
            <w:r>
              <w:t>Viperidae</w:t>
            </w:r>
          </w:p>
          <w:p w:rsidR="008F3876" w:rsidRDefault="00163537">
            <w:pPr>
              <w:pStyle w:val="ConsPlusNormal0"/>
              <w:ind w:left="283"/>
              <w:jc w:val="both"/>
            </w:pPr>
            <w:r>
              <w:t>Vipers:</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Гадюковые</w:t>
            </w:r>
          </w:p>
          <w:p w:rsidR="008F3876" w:rsidRDefault="00163537">
            <w:pPr>
              <w:pStyle w:val="ConsPlusNormal0"/>
              <w:jc w:val="both"/>
            </w:pPr>
            <w:r>
              <w:t>Гадюки:</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Atheris desaixi</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Кустарниковая гадюка Аша</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Bitis worthingtoni</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Гадюка горная кенийская</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Crotalus durissus (Honduras)</w:t>
            </w:r>
          </w:p>
        </w:tc>
        <w:tc>
          <w:tcPr>
            <w:tcW w:w="1304" w:type="dxa"/>
            <w:tcBorders>
              <w:top w:val="nil"/>
              <w:left w:val="nil"/>
              <w:bottom w:val="nil"/>
              <w:right w:val="nil"/>
            </w:tcBorders>
          </w:tcPr>
          <w:p w:rsidR="008F3876" w:rsidRDefault="00163537">
            <w:pPr>
              <w:pStyle w:val="ConsPlusNormal0"/>
              <w:jc w:val="center"/>
            </w:pPr>
            <w:r>
              <w:t>III</w:t>
            </w:r>
          </w:p>
        </w:tc>
        <w:tc>
          <w:tcPr>
            <w:tcW w:w="3402" w:type="dxa"/>
            <w:tcBorders>
              <w:top w:val="nil"/>
              <w:left w:val="nil"/>
              <w:bottom w:val="nil"/>
              <w:right w:val="nil"/>
            </w:tcBorders>
          </w:tcPr>
          <w:p w:rsidR="008F3876" w:rsidRDefault="00163537">
            <w:pPr>
              <w:pStyle w:val="ConsPlusNormal0"/>
              <w:jc w:val="both"/>
            </w:pPr>
            <w:r>
              <w:t>Гремучник страшный, или каскавелла (Гондурас)</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Daboia russelii (India)</w:t>
            </w:r>
          </w:p>
        </w:tc>
        <w:tc>
          <w:tcPr>
            <w:tcW w:w="1304" w:type="dxa"/>
            <w:tcBorders>
              <w:top w:val="nil"/>
              <w:left w:val="nil"/>
              <w:bottom w:val="nil"/>
              <w:right w:val="nil"/>
            </w:tcBorders>
          </w:tcPr>
          <w:p w:rsidR="008F3876" w:rsidRDefault="00163537">
            <w:pPr>
              <w:pStyle w:val="ConsPlusNormal0"/>
              <w:jc w:val="center"/>
            </w:pPr>
            <w:r>
              <w:t>III</w:t>
            </w:r>
          </w:p>
        </w:tc>
        <w:tc>
          <w:tcPr>
            <w:tcW w:w="3402" w:type="dxa"/>
            <w:tcBorders>
              <w:top w:val="nil"/>
              <w:left w:val="nil"/>
              <w:bottom w:val="nil"/>
              <w:right w:val="nil"/>
            </w:tcBorders>
          </w:tcPr>
          <w:p w:rsidR="008F3876" w:rsidRDefault="00163537">
            <w:pPr>
              <w:pStyle w:val="ConsPlusNormal0"/>
              <w:jc w:val="both"/>
            </w:pPr>
            <w:r>
              <w:t>Гадюка цепочная (Индия)</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Pseudocerastes urarachnoides</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Ложнорогатая (паукохвостая) гадюка</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Trimeresurus mangshanensis</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Куфия мангшанская</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Vipera ursinii (Only the population of Europe, except the area which formerly constituted the Union of Soviet Socialist Republics; these latter populations are not included in the Appendices)</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Гадюка степная (только популяция Европы, за исключением террит</w:t>
            </w:r>
            <w:r>
              <w:t>орий, которые ранее составляли территорию Союза Советских Социалистических Республик (популяции этих территорий не включены в приложения к СИТЕС))</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Vipera wagneri</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Гадюка Вагнера</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outlineLvl w:val="4"/>
            </w:pPr>
            <w:r>
              <w:t>45.</w:t>
            </w:r>
          </w:p>
        </w:tc>
        <w:tc>
          <w:tcPr>
            <w:tcW w:w="3798" w:type="dxa"/>
            <w:tcBorders>
              <w:top w:val="nil"/>
              <w:left w:val="nil"/>
              <w:bottom w:val="nil"/>
              <w:right w:val="nil"/>
            </w:tcBorders>
          </w:tcPr>
          <w:p w:rsidR="008F3876" w:rsidRDefault="00163537">
            <w:pPr>
              <w:pStyle w:val="ConsPlusNormal0"/>
              <w:ind w:left="283"/>
              <w:jc w:val="both"/>
            </w:pPr>
            <w:r>
              <w:t>TESTUDINES</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ЧЕРЕПАХИ</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pPr>
            <w:r>
              <w:t>1)</w:t>
            </w:r>
          </w:p>
        </w:tc>
        <w:tc>
          <w:tcPr>
            <w:tcW w:w="3798" w:type="dxa"/>
            <w:tcBorders>
              <w:top w:val="nil"/>
              <w:left w:val="nil"/>
              <w:bottom w:val="nil"/>
              <w:right w:val="nil"/>
            </w:tcBorders>
          </w:tcPr>
          <w:p w:rsidR="008F3876" w:rsidRDefault="00163537">
            <w:pPr>
              <w:pStyle w:val="ConsPlusNormal0"/>
              <w:ind w:left="283"/>
              <w:jc w:val="both"/>
            </w:pPr>
            <w:r>
              <w:t>Carettochelyidae</w:t>
            </w:r>
          </w:p>
          <w:p w:rsidR="008F3876" w:rsidRDefault="00163537">
            <w:pPr>
              <w:pStyle w:val="ConsPlusNormal0"/>
              <w:ind w:left="283"/>
              <w:jc w:val="both"/>
            </w:pPr>
            <w:r>
              <w:t>Pig-nosed turtles:</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Двукоготные черепахи</w:t>
            </w:r>
          </w:p>
          <w:p w:rsidR="008F3876" w:rsidRDefault="00163537">
            <w:pPr>
              <w:pStyle w:val="ConsPlusNormal0"/>
              <w:jc w:val="both"/>
            </w:pPr>
            <w:r>
              <w:t>Двукоготные черепахи:</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Carettochelys insculpta</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Черепаха двукоготная</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pPr>
            <w:r>
              <w:t>2)</w:t>
            </w:r>
          </w:p>
        </w:tc>
        <w:tc>
          <w:tcPr>
            <w:tcW w:w="3798" w:type="dxa"/>
            <w:tcBorders>
              <w:top w:val="nil"/>
              <w:left w:val="nil"/>
              <w:bottom w:val="nil"/>
              <w:right w:val="nil"/>
            </w:tcBorders>
          </w:tcPr>
          <w:p w:rsidR="008F3876" w:rsidRDefault="00163537">
            <w:pPr>
              <w:pStyle w:val="ConsPlusNormal0"/>
              <w:ind w:left="283"/>
              <w:jc w:val="both"/>
            </w:pPr>
            <w:r>
              <w:t>Chelidae</w:t>
            </w:r>
          </w:p>
          <w:p w:rsidR="008F3876" w:rsidRDefault="00163537">
            <w:pPr>
              <w:pStyle w:val="ConsPlusNormal0"/>
              <w:ind w:left="283"/>
              <w:jc w:val="both"/>
            </w:pPr>
            <w:r>
              <w:t>Austro-American sideneck turtles:</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Змеиношеие</w:t>
            </w:r>
          </w:p>
          <w:p w:rsidR="008F3876" w:rsidRDefault="00163537">
            <w:pPr>
              <w:pStyle w:val="ConsPlusNormal0"/>
              <w:jc w:val="both"/>
            </w:pPr>
            <w:r>
              <w:t>Змеиношеие черепахи:</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Chelodina mccordi (Zero export quota for specimens from the wild)</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Австралийская змеиношеяя черепаха (на экспорт диких образцов установлена нулевая квота)</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Pseudemydura umbrina</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Черепаха жабья болотная</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pPr>
            <w:r>
              <w:t>3)</w:t>
            </w:r>
          </w:p>
        </w:tc>
        <w:tc>
          <w:tcPr>
            <w:tcW w:w="3798" w:type="dxa"/>
            <w:tcBorders>
              <w:top w:val="nil"/>
              <w:left w:val="nil"/>
              <w:bottom w:val="nil"/>
              <w:right w:val="nil"/>
            </w:tcBorders>
          </w:tcPr>
          <w:p w:rsidR="008F3876" w:rsidRDefault="00163537">
            <w:pPr>
              <w:pStyle w:val="ConsPlusNormal0"/>
              <w:ind w:left="283"/>
              <w:jc w:val="both"/>
            </w:pPr>
            <w:r>
              <w:t>Cheloniidae</w:t>
            </w:r>
          </w:p>
          <w:p w:rsidR="008F3876" w:rsidRDefault="00163537">
            <w:pPr>
              <w:pStyle w:val="ConsPlusNormal0"/>
              <w:ind w:left="283"/>
              <w:jc w:val="both"/>
            </w:pPr>
            <w:r>
              <w:t>Sea turtles:</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Морские черепахи</w:t>
            </w:r>
          </w:p>
          <w:p w:rsidR="008F3876" w:rsidRDefault="00163537">
            <w:pPr>
              <w:pStyle w:val="ConsPlusNormal0"/>
              <w:jc w:val="both"/>
            </w:pPr>
            <w:r>
              <w:t>Морские черепахи:</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Cheloniidae spp.</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Черепахи морские (все виды)</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pPr>
            <w:r>
              <w:t>4)</w:t>
            </w:r>
          </w:p>
        </w:tc>
        <w:tc>
          <w:tcPr>
            <w:tcW w:w="3798" w:type="dxa"/>
            <w:tcBorders>
              <w:top w:val="nil"/>
              <w:left w:val="nil"/>
              <w:bottom w:val="nil"/>
              <w:right w:val="nil"/>
            </w:tcBorders>
          </w:tcPr>
          <w:p w:rsidR="008F3876" w:rsidRDefault="00163537">
            <w:pPr>
              <w:pStyle w:val="ConsPlusNormal0"/>
              <w:ind w:left="283"/>
              <w:jc w:val="both"/>
            </w:pPr>
            <w:r>
              <w:t>Chelydridae</w:t>
            </w:r>
          </w:p>
          <w:p w:rsidR="008F3876" w:rsidRDefault="00163537">
            <w:pPr>
              <w:pStyle w:val="ConsPlusNormal0"/>
              <w:ind w:left="283"/>
              <w:jc w:val="both"/>
            </w:pPr>
            <w:r>
              <w:t>Snapping turtles:</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Кусающиеся черепахи</w:t>
            </w:r>
          </w:p>
          <w:p w:rsidR="008F3876" w:rsidRDefault="00163537">
            <w:pPr>
              <w:pStyle w:val="ConsPlusNormal0"/>
              <w:jc w:val="both"/>
            </w:pPr>
            <w:r>
              <w:t>Каймановые черепахи:</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Chelydra serpentina (United States of America)</w:t>
            </w:r>
          </w:p>
        </w:tc>
        <w:tc>
          <w:tcPr>
            <w:tcW w:w="1304" w:type="dxa"/>
            <w:tcBorders>
              <w:top w:val="nil"/>
              <w:left w:val="nil"/>
              <w:bottom w:val="nil"/>
              <w:right w:val="nil"/>
            </w:tcBorders>
          </w:tcPr>
          <w:p w:rsidR="008F3876" w:rsidRDefault="00163537">
            <w:pPr>
              <w:pStyle w:val="ConsPlusNormal0"/>
              <w:jc w:val="center"/>
            </w:pPr>
            <w:r>
              <w:t>III</w:t>
            </w:r>
          </w:p>
        </w:tc>
        <w:tc>
          <w:tcPr>
            <w:tcW w:w="3402" w:type="dxa"/>
            <w:tcBorders>
              <w:top w:val="nil"/>
              <w:left w:val="nil"/>
              <w:bottom w:val="nil"/>
              <w:right w:val="nil"/>
            </w:tcBorders>
          </w:tcPr>
          <w:p w:rsidR="008F3876" w:rsidRDefault="00163537">
            <w:pPr>
              <w:pStyle w:val="ConsPlusNormal0"/>
              <w:jc w:val="both"/>
            </w:pPr>
            <w:r>
              <w:t>Каймановая черепаха (Соединенные Штаты Америки)</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Macrochelys temminckii (United States of America)</w:t>
            </w:r>
          </w:p>
        </w:tc>
        <w:tc>
          <w:tcPr>
            <w:tcW w:w="1304" w:type="dxa"/>
            <w:tcBorders>
              <w:top w:val="nil"/>
              <w:left w:val="nil"/>
              <w:bottom w:val="nil"/>
              <w:right w:val="nil"/>
            </w:tcBorders>
          </w:tcPr>
          <w:p w:rsidR="008F3876" w:rsidRDefault="00163537">
            <w:pPr>
              <w:pStyle w:val="ConsPlusNormal0"/>
              <w:jc w:val="center"/>
            </w:pPr>
            <w:r>
              <w:t>III</w:t>
            </w:r>
          </w:p>
        </w:tc>
        <w:tc>
          <w:tcPr>
            <w:tcW w:w="3402" w:type="dxa"/>
            <w:tcBorders>
              <w:top w:val="nil"/>
              <w:left w:val="nil"/>
              <w:bottom w:val="nil"/>
              <w:right w:val="nil"/>
            </w:tcBorders>
          </w:tcPr>
          <w:p w:rsidR="008F3876" w:rsidRDefault="00163537">
            <w:pPr>
              <w:pStyle w:val="ConsPlusNormal0"/>
              <w:jc w:val="both"/>
            </w:pPr>
            <w:r>
              <w:t>Грифовая черепаха (Соединенные Штаты Америки)</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pPr>
            <w:r>
              <w:t>5)</w:t>
            </w:r>
          </w:p>
        </w:tc>
        <w:tc>
          <w:tcPr>
            <w:tcW w:w="3798" w:type="dxa"/>
            <w:tcBorders>
              <w:top w:val="nil"/>
              <w:left w:val="nil"/>
              <w:bottom w:val="nil"/>
              <w:right w:val="nil"/>
            </w:tcBorders>
          </w:tcPr>
          <w:p w:rsidR="008F3876" w:rsidRDefault="00163537">
            <w:pPr>
              <w:pStyle w:val="ConsPlusNormal0"/>
              <w:ind w:left="283"/>
              <w:jc w:val="both"/>
            </w:pPr>
            <w:r>
              <w:t>Dermatemydidae</w:t>
            </w:r>
          </w:p>
          <w:p w:rsidR="008F3876" w:rsidRDefault="00163537">
            <w:pPr>
              <w:pStyle w:val="ConsPlusNormal0"/>
              <w:ind w:left="283"/>
              <w:jc w:val="both"/>
            </w:pPr>
            <w:r>
              <w:t>Central American river turtles:</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Мексиканские черепахи</w:t>
            </w:r>
          </w:p>
          <w:p w:rsidR="008F3876" w:rsidRDefault="00163537">
            <w:pPr>
              <w:pStyle w:val="ConsPlusNormal0"/>
              <w:jc w:val="both"/>
            </w:pPr>
            <w:r>
              <w:t>Табаскские черепахи:</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Dermatemys mawii</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Мексиканская черепаха</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pPr>
            <w:r>
              <w:t>6)</w:t>
            </w:r>
          </w:p>
        </w:tc>
        <w:tc>
          <w:tcPr>
            <w:tcW w:w="3798" w:type="dxa"/>
            <w:tcBorders>
              <w:top w:val="nil"/>
              <w:left w:val="nil"/>
              <w:bottom w:val="nil"/>
              <w:right w:val="nil"/>
            </w:tcBorders>
          </w:tcPr>
          <w:p w:rsidR="008F3876" w:rsidRDefault="00163537">
            <w:pPr>
              <w:pStyle w:val="ConsPlusNormal0"/>
              <w:ind w:left="283"/>
              <w:jc w:val="both"/>
            </w:pPr>
            <w:r>
              <w:t>Dermochelyidae</w:t>
            </w:r>
          </w:p>
          <w:p w:rsidR="008F3876" w:rsidRDefault="00163537">
            <w:pPr>
              <w:pStyle w:val="ConsPlusNormal0"/>
              <w:ind w:left="283"/>
              <w:jc w:val="both"/>
            </w:pPr>
            <w:r>
              <w:t>Leatherback turtles:</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Кожистые черепахи</w:t>
            </w:r>
          </w:p>
          <w:p w:rsidR="008F3876" w:rsidRDefault="00163537">
            <w:pPr>
              <w:pStyle w:val="ConsPlusNormal0"/>
              <w:jc w:val="both"/>
            </w:pPr>
            <w:r>
              <w:t>Кожистые черепахи:</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Dermochelys coriacea</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Черепаха кожистая</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pPr>
            <w:r>
              <w:t>7)</w:t>
            </w:r>
          </w:p>
        </w:tc>
        <w:tc>
          <w:tcPr>
            <w:tcW w:w="3798" w:type="dxa"/>
            <w:tcBorders>
              <w:top w:val="nil"/>
              <w:left w:val="nil"/>
              <w:bottom w:val="nil"/>
              <w:right w:val="nil"/>
            </w:tcBorders>
          </w:tcPr>
          <w:p w:rsidR="008F3876" w:rsidRDefault="00163537">
            <w:pPr>
              <w:pStyle w:val="ConsPlusNormal0"/>
              <w:ind w:left="283"/>
              <w:jc w:val="both"/>
            </w:pPr>
            <w:r>
              <w:t>Emydidae</w:t>
            </w:r>
          </w:p>
          <w:p w:rsidR="008F3876" w:rsidRDefault="00163537">
            <w:pPr>
              <w:pStyle w:val="ConsPlusNormal0"/>
              <w:ind w:left="283"/>
              <w:jc w:val="both"/>
            </w:pPr>
            <w:r>
              <w:t>Box turtles, freshwater turtles:</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Пресноводные черепахи</w:t>
            </w:r>
          </w:p>
          <w:p w:rsidR="008F3876" w:rsidRDefault="00163537">
            <w:pPr>
              <w:pStyle w:val="ConsPlusNormal0"/>
              <w:jc w:val="both"/>
            </w:pPr>
            <w:r>
              <w:t>Коробчатые черепахи, пресноводные черепахи:</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Clemmys guttata</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Пятнистая черепаха</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Emydoidea blandingii</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Болотная американская черепаха</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Glyptemys insculpta</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Черепаха водяная лесная</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Glyptemys muhlenbergii</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Черепаха водяная Мюленберга</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Graptemys spp. (United States of America)</w:t>
            </w:r>
          </w:p>
        </w:tc>
        <w:tc>
          <w:tcPr>
            <w:tcW w:w="1304" w:type="dxa"/>
            <w:tcBorders>
              <w:top w:val="nil"/>
              <w:left w:val="nil"/>
              <w:bottom w:val="nil"/>
              <w:right w:val="nil"/>
            </w:tcBorders>
          </w:tcPr>
          <w:p w:rsidR="008F3876" w:rsidRDefault="00163537">
            <w:pPr>
              <w:pStyle w:val="ConsPlusNormal0"/>
              <w:jc w:val="center"/>
            </w:pPr>
            <w:r>
              <w:t>III</w:t>
            </w:r>
          </w:p>
        </w:tc>
        <w:tc>
          <w:tcPr>
            <w:tcW w:w="3402" w:type="dxa"/>
            <w:tcBorders>
              <w:top w:val="nil"/>
              <w:left w:val="nil"/>
              <w:bottom w:val="nil"/>
              <w:right w:val="nil"/>
            </w:tcBorders>
          </w:tcPr>
          <w:p w:rsidR="008F3876" w:rsidRDefault="00163537">
            <w:pPr>
              <w:pStyle w:val="ConsPlusNormal0"/>
              <w:jc w:val="both"/>
            </w:pPr>
            <w:r>
              <w:t>Горбатые черепахи (все виды) (Соединенные Штаты Америки)</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Malaclemys terrapin</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Бугорчатая черепаха</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Terrapene spp. (Except the species included in Appendix I)</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Черепахи коробчатые (все виды, за исключением видов, включенных в приложение I к СИТЕС)</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Terrapene coahuila</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Черепаха коробчатая мексиканская</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pPr>
            <w:r>
              <w:t>8)</w:t>
            </w:r>
          </w:p>
        </w:tc>
        <w:tc>
          <w:tcPr>
            <w:tcW w:w="3798" w:type="dxa"/>
            <w:tcBorders>
              <w:top w:val="nil"/>
              <w:left w:val="nil"/>
              <w:bottom w:val="nil"/>
              <w:right w:val="nil"/>
            </w:tcBorders>
          </w:tcPr>
          <w:p w:rsidR="008F3876" w:rsidRDefault="00163537">
            <w:pPr>
              <w:pStyle w:val="ConsPlusNormal0"/>
              <w:ind w:left="283"/>
              <w:jc w:val="both"/>
            </w:pPr>
            <w:r>
              <w:t>Geoemydidae</w:t>
            </w:r>
          </w:p>
          <w:p w:rsidR="008F3876" w:rsidRDefault="00163537">
            <w:pPr>
              <w:pStyle w:val="ConsPlusNormal0"/>
              <w:ind w:left="283"/>
              <w:jc w:val="both"/>
            </w:pPr>
            <w:r>
              <w:t>Box turtles, freshwater turtles:</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Пресноводные черепахи</w:t>
            </w:r>
          </w:p>
          <w:p w:rsidR="008F3876" w:rsidRDefault="00163537">
            <w:pPr>
              <w:pStyle w:val="ConsPlusNormal0"/>
              <w:jc w:val="both"/>
            </w:pPr>
            <w:r>
              <w:t>Коробчатые черепахи, пресноводные черепахи:</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Batagur affinis</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Батагур (Каллагур) расписная</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Batagur baska</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Батагур баска</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Batagur borneoensis (Zero quota for wild specimens for commercial purposes)</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Батагур борнейский (в отношении диких образцов установлена нулевая квота на перемещение в коммерческих целях)</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Batagur dhongoka</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Кровельная черепаха трехполосная</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Batagur kachuga</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Кровельная черепаха бенгальская</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Batagur trivittata (Zero quota for wild specimens for commercial purposes)</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Кровельная черепаха бирманская (в отношении диких образцов установлена нулевая квота на перемещение в коммерческих целях)</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Cuora spp. (Except the species included in Appendix I; zero quota for wild specimens for commercial purposes for Cuora aurocapitata, C. flavomarginata, C. galbinifrons, C. mccordi, C. mouhotii, C. pani, C. trifasciata, C. yunnanensis and C. zhoui)</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Шарни</w:t>
            </w:r>
            <w:r>
              <w:t>рные черепахи (все виды) (в отношении диких образцов Cuora aurocapitata, C. bourreti, C. flavomarginata, C. galbinifrons, C. mccordi, C. mouhotii, C. pani, C. picrurata, C. trifasciata, C. yunnanensis и C. zhoui установлена нулевая квота на перемещение в к</w:t>
            </w:r>
            <w:r>
              <w:t>оммерческих целях)</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Cuora bourreti</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Коробчатая черепаха Буре</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Cuora picturata</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Южно-Вьетнамская коробчатая черепаха</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Cyclemys spp.</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Шиповатые черепахи (все виды)</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Geoclemys hamiltonii</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Черепаха Гамильтона</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Geoemyda japonica</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Горная черепаха японская</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Geoemyda spengleri</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Горная черепаха Спенглера</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Hardella thurjii</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Черепаха диадемовая</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Heosemys annandalii (Zero quota for wild specimens for commercial purposes)</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Черепаха храмовая (в отношении диких образцов установлена нулевая квота на перемещение в коммерческих целях)</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Heosemys depressa (Zero quota for wild specimens for commercial purposes)</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Черепаха колючая депресса (в отношении диких образцов установлена ну</w:t>
            </w:r>
            <w:r>
              <w:t>левая квота на перемещение в коммерческих целях)</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Heosemys grandis</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Черепаха индокитайская</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Heosemys spinosa</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Черепаха колючая</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Leucocephalon yuwonoi</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Черепаха лесная сулавесская</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Malayemys macrocephala</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Черепаха малайская (улиткоед)</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Malayemys subtrijuga</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Черепаха малайская трехгребенчатая (Меконгская черепаха улиткоед)</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Mauremys annamensis</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Черепаха вьетнамская</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Mauremys iversoni (China)</w:t>
            </w:r>
          </w:p>
        </w:tc>
        <w:tc>
          <w:tcPr>
            <w:tcW w:w="1304" w:type="dxa"/>
            <w:tcBorders>
              <w:top w:val="nil"/>
              <w:left w:val="nil"/>
              <w:bottom w:val="nil"/>
              <w:right w:val="nil"/>
            </w:tcBorders>
          </w:tcPr>
          <w:p w:rsidR="008F3876" w:rsidRDefault="00163537">
            <w:pPr>
              <w:pStyle w:val="ConsPlusNormal0"/>
              <w:jc w:val="center"/>
            </w:pPr>
            <w:r>
              <w:t>III</w:t>
            </w:r>
          </w:p>
        </w:tc>
        <w:tc>
          <w:tcPr>
            <w:tcW w:w="3402" w:type="dxa"/>
            <w:tcBorders>
              <w:top w:val="nil"/>
              <w:left w:val="nil"/>
              <w:bottom w:val="nil"/>
              <w:right w:val="nil"/>
            </w:tcBorders>
          </w:tcPr>
          <w:p w:rsidR="008F3876" w:rsidRDefault="00163537">
            <w:pPr>
              <w:pStyle w:val="ConsPlusNormal0"/>
              <w:jc w:val="both"/>
            </w:pPr>
            <w:r>
              <w:t>Черепаха китайская водяная (Китай)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Mauremys japonica</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Черепаха японская</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Mauremys megalocephala (China)</w:t>
            </w:r>
          </w:p>
        </w:tc>
        <w:tc>
          <w:tcPr>
            <w:tcW w:w="1304" w:type="dxa"/>
            <w:tcBorders>
              <w:top w:val="nil"/>
              <w:left w:val="nil"/>
              <w:bottom w:val="nil"/>
              <w:right w:val="nil"/>
            </w:tcBorders>
          </w:tcPr>
          <w:p w:rsidR="008F3876" w:rsidRDefault="00163537">
            <w:pPr>
              <w:pStyle w:val="ConsPlusNormal0"/>
              <w:jc w:val="center"/>
            </w:pPr>
            <w:r>
              <w:t>III</w:t>
            </w:r>
          </w:p>
        </w:tc>
        <w:tc>
          <w:tcPr>
            <w:tcW w:w="3402" w:type="dxa"/>
            <w:tcBorders>
              <w:top w:val="nil"/>
              <w:left w:val="nil"/>
              <w:bottom w:val="nil"/>
              <w:right w:val="nil"/>
            </w:tcBorders>
          </w:tcPr>
          <w:p w:rsidR="008F3876" w:rsidRDefault="00163537">
            <w:pPr>
              <w:pStyle w:val="ConsPlusNormal0"/>
              <w:jc w:val="both"/>
            </w:pPr>
            <w:r>
              <w:t>Черепаха толстоголовая (Китай)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Mauremys mutica</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Черепаха азиатская цветная прудовая</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Mauremys nigricans</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Черепаха китайская красношейная</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Mauremys pritchardi (China)</w:t>
            </w:r>
          </w:p>
        </w:tc>
        <w:tc>
          <w:tcPr>
            <w:tcW w:w="1304" w:type="dxa"/>
            <w:tcBorders>
              <w:top w:val="nil"/>
              <w:left w:val="nil"/>
              <w:bottom w:val="nil"/>
              <w:right w:val="nil"/>
            </w:tcBorders>
          </w:tcPr>
          <w:p w:rsidR="008F3876" w:rsidRDefault="00163537">
            <w:pPr>
              <w:pStyle w:val="ConsPlusNormal0"/>
              <w:jc w:val="center"/>
            </w:pPr>
            <w:r>
              <w:t>III</w:t>
            </w:r>
          </w:p>
        </w:tc>
        <w:tc>
          <w:tcPr>
            <w:tcW w:w="3402" w:type="dxa"/>
            <w:tcBorders>
              <w:top w:val="nil"/>
              <w:left w:val="nil"/>
              <w:bottom w:val="nil"/>
              <w:right w:val="nil"/>
            </w:tcBorders>
          </w:tcPr>
          <w:p w:rsidR="008F3876" w:rsidRDefault="00163537">
            <w:pPr>
              <w:pStyle w:val="ConsPlusNormal0"/>
              <w:jc w:val="both"/>
            </w:pPr>
            <w:r>
              <w:t>Черепаха водяная (Китай)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Mauremys reevesii (China)</w:t>
            </w:r>
          </w:p>
        </w:tc>
        <w:tc>
          <w:tcPr>
            <w:tcW w:w="1304" w:type="dxa"/>
            <w:tcBorders>
              <w:top w:val="nil"/>
              <w:left w:val="nil"/>
              <w:bottom w:val="nil"/>
              <w:right w:val="nil"/>
            </w:tcBorders>
          </w:tcPr>
          <w:p w:rsidR="008F3876" w:rsidRDefault="00163537">
            <w:pPr>
              <w:pStyle w:val="ConsPlusNormal0"/>
              <w:jc w:val="center"/>
            </w:pPr>
            <w:r>
              <w:t>III</w:t>
            </w:r>
          </w:p>
        </w:tc>
        <w:tc>
          <w:tcPr>
            <w:tcW w:w="3402" w:type="dxa"/>
            <w:tcBorders>
              <w:top w:val="nil"/>
              <w:left w:val="nil"/>
              <w:bottom w:val="nil"/>
              <w:right w:val="nil"/>
            </w:tcBorders>
          </w:tcPr>
          <w:p w:rsidR="008F3876" w:rsidRDefault="00163537">
            <w:pPr>
              <w:pStyle w:val="ConsPlusNormal0"/>
              <w:jc w:val="both"/>
            </w:pPr>
            <w:r>
              <w:t>Черепаха китайская трехкилевая (Китай)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Mauremys sinensis (China)</w:t>
            </w:r>
          </w:p>
        </w:tc>
        <w:tc>
          <w:tcPr>
            <w:tcW w:w="1304" w:type="dxa"/>
            <w:tcBorders>
              <w:top w:val="nil"/>
              <w:left w:val="nil"/>
              <w:bottom w:val="nil"/>
              <w:right w:val="nil"/>
            </w:tcBorders>
          </w:tcPr>
          <w:p w:rsidR="008F3876" w:rsidRDefault="00163537">
            <w:pPr>
              <w:pStyle w:val="ConsPlusNormal0"/>
              <w:jc w:val="center"/>
            </w:pPr>
            <w:r>
              <w:t>III</w:t>
            </w:r>
          </w:p>
        </w:tc>
        <w:tc>
          <w:tcPr>
            <w:tcW w:w="3402" w:type="dxa"/>
            <w:tcBorders>
              <w:top w:val="nil"/>
              <w:left w:val="nil"/>
              <w:bottom w:val="nil"/>
              <w:right w:val="nil"/>
            </w:tcBorders>
          </w:tcPr>
          <w:p w:rsidR="008F3876" w:rsidRDefault="00163537">
            <w:pPr>
              <w:pStyle w:val="ConsPlusNormal0"/>
              <w:jc w:val="both"/>
            </w:pPr>
            <w:r>
              <w:t>Черепаха китайская полосатошейная (Китай)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Melanochelys tricarinata</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Черепаха трехкилевая трикарината</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Melanochelys trijuga</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Черепаха трехкилевая чернобрюхая индийская</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Morenia ocellata</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Черепаха глазчатая</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Morenia petersi</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Черепаха глазчатая индийская</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Notochelys platynota</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Черепаха плоскоспинная</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Ocadia glyphistoma (China)</w:t>
            </w:r>
          </w:p>
        </w:tc>
        <w:tc>
          <w:tcPr>
            <w:tcW w:w="1304" w:type="dxa"/>
            <w:tcBorders>
              <w:top w:val="nil"/>
              <w:left w:val="nil"/>
              <w:bottom w:val="nil"/>
              <w:right w:val="nil"/>
            </w:tcBorders>
          </w:tcPr>
          <w:p w:rsidR="008F3876" w:rsidRDefault="00163537">
            <w:pPr>
              <w:pStyle w:val="ConsPlusNormal0"/>
              <w:jc w:val="center"/>
            </w:pPr>
            <w:r>
              <w:t>III</w:t>
            </w:r>
          </w:p>
        </w:tc>
        <w:tc>
          <w:tcPr>
            <w:tcW w:w="3402" w:type="dxa"/>
            <w:tcBorders>
              <w:top w:val="nil"/>
              <w:left w:val="nil"/>
              <w:bottom w:val="nil"/>
              <w:right w:val="nil"/>
            </w:tcBorders>
          </w:tcPr>
          <w:p w:rsidR="008F3876" w:rsidRDefault="00163537">
            <w:pPr>
              <w:pStyle w:val="ConsPlusNormal0"/>
              <w:jc w:val="both"/>
            </w:pPr>
            <w:r>
              <w:t>Черепаха китайская полосатошейная глуфистома (Китай)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Ocadia philippeni (China)</w:t>
            </w:r>
          </w:p>
        </w:tc>
        <w:tc>
          <w:tcPr>
            <w:tcW w:w="1304" w:type="dxa"/>
            <w:tcBorders>
              <w:top w:val="nil"/>
              <w:left w:val="nil"/>
              <w:bottom w:val="nil"/>
              <w:right w:val="nil"/>
            </w:tcBorders>
          </w:tcPr>
          <w:p w:rsidR="008F3876" w:rsidRDefault="00163537">
            <w:pPr>
              <w:pStyle w:val="ConsPlusNormal0"/>
              <w:jc w:val="center"/>
            </w:pPr>
            <w:r>
              <w:t>III</w:t>
            </w:r>
          </w:p>
        </w:tc>
        <w:tc>
          <w:tcPr>
            <w:tcW w:w="3402" w:type="dxa"/>
            <w:tcBorders>
              <w:top w:val="nil"/>
              <w:left w:val="nil"/>
              <w:bottom w:val="nil"/>
              <w:right w:val="nil"/>
            </w:tcBorders>
          </w:tcPr>
          <w:p w:rsidR="008F3876" w:rsidRDefault="00163537">
            <w:pPr>
              <w:pStyle w:val="ConsPlusNormal0"/>
              <w:jc w:val="both"/>
            </w:pPr>
            <w:r>
              <w:t>Черепаха китайская полосатошейная филиппени (Китай)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Orlitia borneensis (Zero quota for wild specimens for commercial purposes)</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Черепаха калимантанская (в отношении диких образцов установлена нулевая квота на перемещение в коммерческих целях)</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Pangshugra spp. (Except the subspecies included in Appendix I)</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Черепаха кровельная (все виды) (за исключением подвидов, включенных в приложение I к СИТЕС)</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Pangshura tecta</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Черепаха кровельная индийская</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Sacalia bealei</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Сакалия, черепаха Била четырехглазая</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Sacalia pseudocellata (China)</w:t>
            </w:r>
          </w:p>
        </w:tc>
        <w:tc>
          <w:tcPr>
            <w:tcW w:w="1304" w:type="dxa"/>
            <w:tcBorders>
              <w:top w:val="nil"/>
              <w:left w:val="nil"/>
              <w:bottom w:val="nil"/>
              <w:right w:val="nil"/>
            </w:tcBorders>
          </w:tcPr>
          <w:p w:rsidR="008F3876" w:rsidRDefault="00163537">
            <w:pPr>
              <w:pStyle w:val="ConsPlusNormal0"/>
              <w:jc w:val="center"/>
            </w:pPr>
            <w:r>
              <w:t>III</w:t>
            </w:r>
          </w:p>
        </w:tc>
        <w:tc>
          <w:tcPr>
            <w:tcW w:w="3402" w:type="dxa"/>
            <w:tcBorders>
              <w:top w:val="nil"/>
              <w:left w:val="nil"/>
              <w:bottom w:val="nil"/>
              <w:right w:val="nil"/>
            </w:tcBorders>
          </w:tcPr>
          <w:p w:rsidR="008F3876" w:rsidRDefault="00163537">
            <w:pPr>
              <w:pStyle w:val="ConsPlusNormal0"/>
              <w:jc w:val="both"/>
            </w:pPr>
            <w:r>
              <w:t>Сакалия ложноглазая (Китай)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Sacalia quadriocellata</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Сакалия четырехглазая</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Siebenrockiella crassicollis</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Черепаха пресноводная черная</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Siebenrockiella leytensis</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Черепаха пресноводная, или лесная филиппинская</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Vijayachelys silvatica</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Черепаха лесная колючая, или желтоголовая</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pPr>
            <w:r>
              <w:t>9)</w:t>
            </w:r>
          </w:p>
        </w:tc>
        <w:tc>
          <w:tcPr>
            <w:tcW w:w="3798" w:type="dxa"/>
            <w:tcBorders>
              <w:top w:val="nil"/>
              <w:left w:val="nil"/>
              <w:bottom w:val="nil"/>
              <w:right w:val="nil"/>
            </w:tcBorders>
          </w:tcPr>
          <w:p w:rsidR="008F3876" w:rsidRDefault="00163537">
            <w:pPr>
              <w:pStyle w:val="ConsPlusNormal0"/>
              <w:ind w:left="283"/>
              <w:jc w:val="both"/>
            </w:pPr>
            <w:r>
              <w:t>Platysternidae</w:t>
            </w:r>
          </w:p>
          <w:p w:rsidR="008F3876" w:rsidRDefault="00163537">
            <w:pPr>
              <w:pStyle w:val="ConsPlusNormal0"/>
              <w:ind w:left="283"/>
              <w:jc w:val="both"/>
            </w:pPr>
            <w:r>
              <w:t>Big-headed turtles:</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Черепахи большеголовые</w:t>
            </w:r>
          </w:p>
          <w:p w:rsidR="008F3876" w:rsidRDefault="00163537">
            <w:pPr>
              <w:pStyle w:val="ConsPlusNormal0"/>
              <w:jc w:val="both"/>
            </w:pPr>
            <w:r>
              <w:t>Большеголовые черепахи:</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Platysternidae spp.</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Большеголовая черепаха (все виды)</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pPr>
            <w:r>
              <w:t>10)</w:t>
            </w:r>
          </w:p>
        </w:tc>
        <w:tc>
          <w:tcPr>
            <w:tcW w:w="3798" w:type="dxa"/>
            <w:tcBorders>
              <w:top w:val="nil"/>
              <w:left w:val="nil"/>
              <w:bottom w:val="nil"/>
              <w:right w:val="nil"/>
            </w:tcBorders>
          </w:tcPr>
          <w:p w:rsidR="008F3876" w:rsidRDefault="00163537">
            <w:pPr>
              <w:pStyle w:val="ConsPlusNormal0"/>
              <w:ind w:left="283"/>
              <w:jc w:val="both"/>
            </w:pPr>
            <w:r>
              <w:t>Podocnemididae</w:t>
            </w:r>
          </w:p>
          <w:p w:rsidR="008F3876" w:rsidRDefault="00163537">
            <w:pPr>
              <w:pStyle w:val="ConsPlusNormal0"/>
              <w:ind w:left="283"/>
              <w:jc w:val="both"/>
            </w:pPr>
            <w:r>
              <w:t>Afro-American sideneck turtles:</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Пеломедузовые черепахи</w:t>
            </w:r>
          </w:p>
          <w:p w:rsidR="008F3876" w:rsidRDefault="00163537">
            <w:pPr>
              <w:pStyle w:val="ConsPlusNormal0"/>
              <w:jc w:val="both"/>
            </w:pPr>
            <w:r>
              <w:t>Афро-американские змеиношеие черепахи:</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Erymnochelys madagascariensis</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Черепаха щитоногая мадагаскарская</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Peltocephalus dumerilianus</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Черепаха щитоногая гвианская</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Podocnemis spp.</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Черепахи щитоногие Подочемис (все виды)</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pPr>
            <w:r>
              <w:t>11)</w:t>
            </w:r>
          </w:p>
        </w:tc>
        <w:tc>
          <w:tcPr>
            <w:tcW w:w="3798" w:type="dxa"/>
            <w:tcBorders>
              <w:top w:val="nil"/>
              <w:left w:val="nil"/>
              <w:bottom w:val="nil"/>
              <w:right w:val="nil"/>
            </w:tcBorders>
          </w:tcPr>
          <w:p w:rsidR="008F3876" w:rsidRDefault="00163537">
            <w:pPr>
              <w:pStyle w:val="ConsPlusNormal0"/>
              <w:ind w:left="283"/>
              <w:jc w:val="both"/>
            </w:pPr>
            <w:r>
              <w:t>Testudinidae</w:t>
            </w:r>
          </w:p>
          <w:p w:rsidR="008F3876" w:rsidRDefault="00163537">
            <w:pPr>
              <w:pStyle w:val="ConsPlusNormal0"/>
              <w:ind w:left="283"/>
              <w:jc w:val="both"/>
            </w:pPr>
            <w:r>
              <w:t>Tortoises:</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Сухопутные черепахи</w:t>
            </w:r>
          </w:p>
          <w:p w:rsidR="008F3876" w:rsidRDefault="00163537">
            <w:pPr>
              <w:pStyle w:val="ConsPlusNormal0"/>
              <w:jc w:val="both"/>
            </w:pPr>
            <w:r>
              <w:t>Черепахи:</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Testudinidae spp. (Except the species included in Appendix I. A Zero annual export quota has been established for Centrochelys sulcata for specimens removed from the wild and traded for primarily</w:t>
            </w:r>
            <w:r>
              <w:t xml:space="preserve"> commercial purposes)</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Черепахи сухопутные (все виды, за исключением видов, включенных в приложение I к СИТЕС. В отношении образцов Centrochelys sulcata, изъятых из дикой природы, перемещение которых осуществляется в основном в коммерческих целях, устано</w:t>
            </w:r>
            <w:r>
              <w:t>влена нулевая годовая квота на экспорт)</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Astrochelys radiata</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Черепаха лучистая</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Astrochelys yniphora</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Черепаха клювогрудая мадагаскарская</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Chelonoidis niger</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Черепаха слоновая</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Geochelone elegans</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Звездчатая черепаха</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Geochelone platynota</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Черепаха бирманская</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Gopherus flavomarginatus</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Черепаха - гофер мексиканский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Malocochersus tornieri</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Эластичная черепаха, или плоскопанцирная черепаха</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Psammobates geometricus</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Черепаха геометрическая</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Pyxis arachnoides</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Черепаха паучья</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Pyxis planicauda</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Черепаха плоская</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Testudo kleinmanni</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Черепаха египетская, или Клейнманна</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pPr>
            <w:r>
              <w:t>12)</w:t>
            </w:r>
          </w:p>
        </w:tc>
        <w:tc>
          <w:tcPr>
            <w:tcW w:w="3798" w:type="dxa"/>
            <w:tcBorders>
              <w:top w:val="nil"/>
              <w:left w:val="nil"/>
              <w:bottom w:val="nil"/>
              <w:right w:val="nil"/>
            </w:tcBorders>
          </w:tcPr>
          <w:p w:rsidR="008F3876" w:rsidRDefault="00163537">
            <w:pPr>
              <w:pStyle w:val="ConsPlusNormal0"/>
              <w:ind w:left="283"/>
              <w:jc w:val="both"/>
            </w:pPr>
            <w:r>
              <w:t>Trionychidae</w:t>
            </w:r>
          </w:p>
          <w:p w:rsidR="008F3876" w:rsidRDefault="00163537">
            <w:pPr>
              <w:pStyle w:val="ConsPlusNormal0"/>
              <w:ind w:left="283"/>
              <w:jc w:val="both"/>
            </w:pPr>
            <w:r>
              <w:t>Softshell turtles:</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Трехкоготные черепахи</w:t>
            </w:r>
          </w:p>
          <w:p w:rsidR="008F3876" w:rsidRDefault="00163537">
            <w:pPr>
              <w:pStyle w:val="ConsPlusNormal0"/>
              <w:jc w:val="both"/>
            </w:pPr>
            <w:r>
              <w:t>Мягкокожие черепахи:</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Amyda cartilaginea</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Трионикс чернолучевой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Apalone ferox (United States of America)</w:t>
            </w:r>
          </w:p>
        </w:tc>
        <w:tc>
          <w:tcPr>
            <w:tcW w:w="1304" w:type="dxa"/>
            <w:tcBorders>
              <w:top w:val="nil"/>
              <w:left w:val="nil"/>
              <w:bottom w:val="nil"/>
              <w:right w:val="nil"/>
            </w:tcBorders>
          </w:tcPr>
          <w:p w:rsidR="008F3876" w:rsidRDefault="00163537">
            <w:pPr>
              <w:pStyle w:val="ConsPlusNormal0"/>
              <w:jc w:val="center"/>
            </w:pPr>
            <w:r>
              <w:t>III</w:t>
            </w:r>
          </w:p>
        </w:tc>
        <w:tc>
          <w:tcPr>
            <w:tcW w:w="3402" w:type="dxa"/>
            <w:tcBorders>
              <w:top w:val="nil"/>
              <w:left w:val="nil"/>
              <w:bottom w:val="nil"/>
              <w:right w:val="nil"/>
            </w:tcBorders>
          </w:tcPr>
          <w:p w:rsidR="008F3876" w:rsidRDefault="00163537">
            <w:pPr>
              <w:pStyle w:val="ConsPlusNormal0"/>
              <w:jc w:val="both"/>
            </w:pPr>
            <w:r>
              <w:t>Трионикс злой (Соединенные Штаты Америки)</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Apalone mutica (United States of America)</w:t>
            </w:r>
          </w:p>
        </w:tc>
        <w:tc>
          <w:tcPr>
            <w:tcW w:w="1304" w:type="dxa"/>
            <w:tcBorders>
              <w:top w:val="nil"/>
              <w:left w:val="nil"/>
              <w:bottom w:val="nil"/>
              <w:right w:val="nil"/>
            </w:tcBorders>
          </w:tcPr>
          <w:p w:rsidR="008F3876" w:rsidRDefault="00163537">
            <w:pPr>
              <w:pStyle w:val="ConsPlusNormal0"/>
              <w:jc w:val="center"/>
            </w:pPr>
            <w:r>
              <w:t>III</w:t>
            </w:r>
          </w:p>
        </w:tc>
        <w:tc>
          <w:tcPr>
            <w:tcW w:w="3402" w:type="dxa"/>
            <w:tcBorders>
              <w:top w:val="nil"/>
              <w:left w:val="nil"/>
              <w:bottom w:val="nil"/>
              <w:right w:val="nil"/>
            </w:tcBorders>
          </w:tcPr>
          <w:p w:rsidR="008F3876" w:rsidRDefault="00163537">
            <w:pPr>
              <w:pStyle w:val="ConsPlusNormal0"/>
              <w:jc w:val="both"/>
            </w:pPr>
            <w:r>
              <w:t>Трионикс гладкий (Соединенные Штаты Америки)</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Apalone spinifera (Except the subspecies included in Appendix I) (United States of America)</w:t>
            </w:r>
          </w:p>
        </w:tc>
        <w:tc>
          <w:tcPr>
            <w:tcW w:w="1304" w:type="dxa"/>
            <w:tcBorders>
              <w:top w:val="nil"/>
              <w:left w:val="nil"/>
              <w:bottom w:val="nil"/>
              <w:right w:val="nil"/>
            </w:tcBorders>
          </w:tcPr>
          <w:p w:rsidR="008F3876" w:rsidRDefault="00163537">
            <w:pPr>
              <w:pStyle w:val="ConsPlusNormal0"/>
              <w:jc w:val="center"/>
            </w:pPr>
            <w:r>
              <w:t>III</w:t>
            </w:r>
          </w:p>
        </w:tc>
        <w:tc>
          <w:tcPr>
            <w:tcW w:w="3402" w:type="dxa"/>
            <w:tcBorders>
              <w:top w:val="nil"/>
              <w:left w:val="nil"/>
              <w:bottom w:val="nil"/>
              <w:right w:val="nil"/>
            </w:tcBorders>
          </w:tcPr>
          <w:p w:rsidR="008F3876" w:rsidRDefault="00163537">
            <w:pPr>
              <w:pStyle w:val="ConsPlusNormal0"/>
              <w:jc w:val="both"/>
            </w:pPr>
            <w:r>
              <w:t>Трионикс колючий (за исключением подвидов, включенных в приложение I к СИТЕС) (Соединенные Штаты Америки)</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Apalone spinifera atra</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Трионикс черный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Chitra spp. (Except the species included in Appendix I)</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Узкоголовые черепахи (все виды, за исключением видов, включенных в приложение I к СИТЕС)</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Chitra chitra</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Узкоголовая черепаха полосатая</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Chitra vandijki</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Узкоголовая черепаха бирманская</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Cyclanorbis elegans</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Лопастная черепаха красивая</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Cyclanorbis senegalensis</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Лопастная черепаха сенегальская</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Cycloderma aubryi</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Лопастная черепаха Обри</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Cycloderma frenatum</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Лопастная черепаха сероспинная</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Dogania subplana</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Догания или малайская мягкотелая черепаха</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Lissemys ceylonensis</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Лопастная черепаха цейлонская</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Lissemys punctata</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Лопастная черепаха точечная</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Lissemys scutata</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Лопастная черепаха индийская</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Nilssonia formosa</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Трионикс красивый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Nilssonia gangetica</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Трионикс гангский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Nilssonia hurum</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Трионикс глазчатый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Nilssonia leithii</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Трионикс Ляйта</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Nilssonia nigricans</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Трионикс темный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Palea steindachneri</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Черепаха бахромчатая</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Pelochelys spp.</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Большие мягкотелые черепахи (все виды)</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Pelodiscus axenaria</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Черепаха хунаньская мягкотелая</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Pelodiscus maackii</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Черепаха северо-китайская мягкотелая</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Pelodiscus parviformis</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Черепаха мало-китайская мягкотелая</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Rafetus euphraticus</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Трионикс евфратский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Rafetus swinhoei</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Черепаха мягкотелая Свайно</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Trionyx triunguis</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Трионикс африканский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outlineLvl w:val="3"/>
            </w:pPr>
            <w:r>
              <w:t>IV.</w:t>
            </w:r>
          </w:p>
        </w:tc>
        <w:tc>
          <w:tcPr>
            <w:tcW w:w="3798" w:type="dxa"/>
            <w:tcBorders>
              <w:top w:val="nil"/>
              <w:left w:val="nil"/>
              <w:bottom w:val="nil"/>
              <w:right w:val="nil"/>
            </w:tcBorders>
          </w:tcPr>
          <w:p w:rsidR="008F3876" w:rsidRDefault="00163537">
            <w:pPr>
              <w:pStyle w:val="ConsPlusNormal0"/>
              <w:jc w:val="both"/>
            </w:pPr>
            <w:r>
              <w:t>CLASS AMPHIBIA (AMPHIBIANS)</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КЛАСС AMPHIBIA (ЗЕМНОВОДНЫЕ)</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outlineLvl w:val="4"/>
            </w:pPr>
            <w:r>
              <w:t>46.</w:t>
            </w:r>
          </w:p>
        </w:tc>
        <w:tc>
          <w:tcPr>
            <w:tcW w:w="3798" w:type="dxa"/>
            <w:tcBorders>
              <w:top w:val="nil"/>
              <w:left w:val="nil"/>
              <w:bottom w:val="nil"/>
              <w:right w:val="nil"/>
            </w:tcBorders>
          </w:tcPr>
          <w:p w:rsidR="008F3876" w:rsidRDefault="00163537">
            <w:pPr>
              <w:pStyle w:val="ConsPlusNormal0"/>
              <w:ind w:left="283"/>
              <w:jc w:val="both"/>
            </w:pPr>
            <w:r>
              <w:t>ANURA</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БЕСХВОСТЫЕ ЗЕМНОВОДНЫЕ</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pPr>
            <w:r>
              <w:t>1)</w:t>
            </w:r>
          </w:p>
        </w:tc>
        <w:tc>
          <w:tcPr>
            <w:tcW w:w="3798" w:type="dxa"/>
            <w:tcBorders>
              <w:top w:val="nil"/>
              <w:left w:val="nil"/>
              <w:bottom w:val="nil"/>
              <w:right w:val="nil"/>
            </w:tcBorders>
          </w:tcPr>
          <w:p w:rsidR="008F3876" w:rsidRDefault="00163537">
            <w:pPr>
              <w:pStyle w:val="ConsPlusNormal0"/>
              <w:ind w:left="283"/>
              <w:jc w:val="both"/>
            </w:pPr>
            <w:r>
              <w:t>Aromobatidae</w:t>
            </w:r>
          </w:p>
          <w:p w:rsidR="008F3876" w:rsidRDefault="00163537">
            <w:pPr>
              <w:pStyle w:val="ConsPlusNormal0"/>
              <w:ind w:left="283"/>
              <w:jc w:val="both"/>
            </w:pPr>
            <w:r>
              <w:t>Cryptic forest frogs:</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Лесная лягушка</w:t>
            </w:r>
          </w:p>
          <w:p w:rsidR="008F3876" w:rsidRDefault="00163537">
            <w:pPr>
              <w:pStyle w:val="ConsPlusNormal0"/>
              <w:jc w:val="both"/>
            </w:pPr>
            <w:r>
              <w:t>Криптические лесные лягушки:</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Allobates femoralis</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Древолаз яркий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Allobates hodli</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Древолаз ходли</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Allobates myersi</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Древолаз майерси (мелкий)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Allobates zaparo</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Древолаз запаро</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Anomaloglossus rufulus</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Древолаз ядовитый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pPr>
            <w:r>
              <w:t>2)</w:t>
            </w:r>
          </w:p>
        </w:tc>
        <w:tc>
          <w:tcPr>
            <w:tcW w:w="3798" w:type="dxa"/>
            <w:tcBorders>
              <w:top w:val="nil"/>
              <w:left w:val="nil"/>
              <w:bottom w:val="nil"/>
              <w:right w:val="nil"/>
            </w:tcBorders>
          </w:tcPr>
          <w:p w:rsidR="008F3876" w:rsidRDefault="00163537">
            <w:pPr>
              <w:pStyle w:val="ConsPlusNormal0"/>
              <w:ind w:left="283"/>
              <w:jc w:val="both"/>
            </w:pPr>
            <w:r>
              <w:t>Bufonidae</w:t>
            </w:r>
          </w:p>
          <w:p w:rsidR="008F3876" w:rsidRDefault="00163537">
            <w:pPr>
              <w:pStyle w:val="ConsPlusNormal0"/>
              <w:ind w:left="283"/>
              <w:jc w:val="both"/>
            </w:pPr>
            <w:r>
              <w:t>Toads:</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Жабы (настоящие)</w:t>
            </w:r>
          </w:p>
          <w:p w:rsidR="008F3876" w:rsidRDefault="00163537">
            <w:pPr>
              <w:pStyle w:val="ConsPlusNormal0"/>
              <w:jc w:val="both"/>
            </w:pPr>
            <w:r>
              <w:t>Жабы:</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Amietophrynus channingi</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Африканская жаба настоящая</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Amietophrynus superciliaris</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Африканская жаба гигантская, или Конго</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Altiphrynoides spp.</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Алтифрунуидесы (все виды)</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Atelopus zeteki</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Жаба пестрая панамская</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Incilius periglenes</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Жаба оранжевая</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Nectophrynoides spp.</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Жабы живородящие африканские (все виды)</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Nimbaphrynoides spp.</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Жабы живородящие Нимбафруноидес (все виды)</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pPr>
            <w:r>
              <w:t>3)</w:t>
            </w:r>
          </w:p>
        </w:tc>
        <w:tc>
          <w:tcPr>
            <w:tcW w:w="3798" w:type="dxa"/>
            <w:tcBorders>
              <w:top w:val="nil"/>
              <w:left w:val="nil"/>
              <w:bottom w:val="nil"/>
              <w:right w:val="nil"/>
            </w:tcBorders>
          </w:tcPr>
          <w:p w:rsidR="008F3876" w:rsidRDefault="00163537">
            <w:pPr>
              <w:pStyle w:val="ConsPlusNormal0"/>
              <w:ind w:left="283"/>
              <w:jc w:val="both"/>
            </w:pPr>
            <w:r>
              <w:t>Calyptocephalellidae</w:t>
            </w:r>
          </w:p>
          <w:p w:rsidR="008F3876" w:rsidRDefault="00163537">
            <w:pPr>
              <w:pStyle w:val="ConsPlusNormal0"/>
              <w:ind w:left="283"/>
              <w:jc w:val="both"/>
            </w:pPr>
            <w:r>
              <w:t>Chilean toads:</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Свистуны чилийские</w:t>
            </w:r>
          </w:p>
          <w:p w:rsidR="008F3876" w:rsidRDefault="00163537">
            <w:pPr>
              <w:pStyle w:val="ConsPlusNormal0"/>
              <w:jc w:val="both"/>
            </w:pPr>
            <w:r>
              <w:t>Жабы чилийские:</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Calyptocephalella gayi (Chile)</w:t>
            </w:r>
          </w:p>
        </w:tc>
        <w:tc>
          <w:tcPr>
            <w:tcW w:w="1304" w:type="dxa"/>
            <w:tcBorders>
              <w:top w:val="nil"/>
              <w:left w:val="nil"/>
              <w:bottom w:val="nil"/>
              <w:right w:val="nil"/>
            </w:tcBorders>
          </w:tcPr>
          <w:p w:rsidR="008F3876" w:rsidRDefault="00163537">
            <w:pPr>
              <w:pStyle w:val="ConsPlusNormal0"/>
              <w:jc w:val="center"/>
            </w:pPr>
            <w:r>
              <w:t>III</w:t>
            </w:r>
          </w:p>
        </w:tc>
        <w:tc>
          <w:tcPr>
            <w:tcW w:w="3402" w:type="dxa"/>
            <w:tcBorders>
              <w:top w:val="nil"/>
              <w:left w:val="nil"/>
              <w:bottom w:val="nil"/>
              <w:right w:val="nil"/>
            </w:tcBorders>
          </w:tcPr>
          <w:p w:rsidR="008F3876" w:rsidRDefault="00163537">
            <w:pPr>
              <w:pStyle w:val="ConsPlusNormal0"/>
              <w:jc w:val="both"/>
            </w:pPr>
            <w:r>
              <w:t>Жаба чилийская (Чили)</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pPr>
            <w:r>
              <w:t>4)</w:t>
            </w:r>
          </w:p>
        </w:tc>
        <w:tc>
          <w:tcPr>
            <w:tcW w:w="3798" w:type="dxa"/>
            <w:tcBorders>
              <w:top w:val="nil"/>
              <w:left w:val="nil"/>
              <w:bottom w:val="nil"/>
              <w:right w:val="nil"/>
            </w:tcBorders>
          </w:tcPr>
          <w:p w:rsidR="008F3876" w:rsidRDefault="00163537">
            <w:pPr>
              <w:pStyle w:val="ConsPlusNormal0"/>
              <w:ind w:left="283"/>
              <w:jc w:val="both"/>
            </w:pPr>
            <w:r>
              <w:t>Dendrobatidae</w:t>
            </w:r>
          </w:p>
          <w:p w:rsidR="008F3876" w:rsidRDefault="00163537">
            <w:pPr>
              <w:pStyle w:val="ConsPlusNormal0"/>
              <w:ind w:left="283"/>
              <w:jc w:val="both"/>
            </w:pPr>
            <w:r>
              <w:t>Poison frogs:</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Древолазы</w:t>
            </w:r>
          </w:p>
          <w:p w:rsidR="008F3876" w:rsidRDefault="00163537">
            <w:pPr>
              <w:pStyle w:val="ConsPlusNormal0"/>
              <w:jc w:val="both"/>
            </w:pPr>
            <w:r>
              <w:t>Ядовитые лягушки:</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Adelphobates spp.</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Аделфобаты (все виды)</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Ameerega spp.</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Амирега (все виды)</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Andinobates spp.</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Андинобаты (все виды)</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Dendrobates spp.</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Дендробаты (все виды)</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Epipedobates spp.</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Эпипедобаты (все виды)</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Excidobates spp.</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Эксидобаты (все виды)</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Hyloxalus azureiventris</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Хилоксалус синебрюхий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Minyobates spp.</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Миниобаты (все виды)</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Oophaga spp.</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Древолаз маленький (все виды)</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Phyllobates spp.</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Листолазы (все виды)</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Ranitomeya spp.</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Оранжевопятнистый древолаз (все виды)</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pPr>
            <w:r>
              <w:t>5)</w:t>
            </w:r>
          </w:p>
        </w:tc>
        <w:tc>
          <w:tcPr>
            <w:tcW w:w="3798" w:type="dxa"/>
            <w:tcBorders>
              <w:top w:val="nil"/>
              <w:left w:val="nil"/>
              <w:bottom w:val="nil"/>
              <w:right w:val="nil"/>
            </w:tcBorders>
          </w:tcPr>
          <w:p w:rsidR="008F3876" w:rsidRDefault="00163537">
            <w:pPr>
              <w:pStyle w:val="ConsPlusNormal0"/>
              <w:ind w:left="283"/>
              <w:jc w:val="both"/>
            </w:pPr>
            <w:r>
              <w:t>Dicroglossidae</w:t>
            </w:r>
          </w:p>
          <w:p w:rsidR="008F3876" w:rsidRDefault="00163537">
            <w:pPr>
              <w:pStyle w:val="ConsPlusNormal0"/>
              <w:ind w:left="283"/>
              <w:jc w:val="both"/>
            </w:pPr>
            <w:r>
              <w:t>Frogs:</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Дикроглоссиды</w:t>
            </w:r>
          </w:p>
          <w:p w:rsidR="008F3876" w:rsidRDefault="00163537">
            <w:pPr>
              <w:pStyle w:val="ConsPlusNormal0"/>
              <w:jc w:val="both"/>
            </w:pPr>
            <w:r>
              <w:t>Лягушки:</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Euphlyctis hexadactylus</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Лягушка шестипалая</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Hoplobatrachus tigerinus</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Лягушка тигровая</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pPr>
            <w:r>
              <w:t>6)</w:t>
            </w:r>
          </w:p>
        </w:tc>
        <w:tc>
          <w:tcPr>
            <w:tcW w:w="3798" w:type="dxa"/>
            <w:tcBorders>
              <w:top w:val="nil"/>
              <w:left w:val="nil"/>
              <w:bottom w:val="nil"/>
              <w:right w:val="nil"/>
            </w:tcBorders>
          </w:tcPr>
          <w:p w:rsidR="008F3876" w:rsidRDefault="00163537">
            <w:pPr>
              <w:pStyle w:val="ConsPlusNormal0"/>
              <w:ind w:left="283"/>
              <w:jc w:val="both"/>
            </w:pPr>
            <w:r>
              <w:t>Hylidae</w:t>
            </w:r>
          </w:p>
          <w:p w:rsidR="008F3876" w:rsidRDefault="00163537">
            <w:pPr>
              <w:pStyle w:val="ConsPlusNormal0"/>
              <w:ind w:left="283"/>
              <w:jc w:val="both"/>
            </w:pPr>
            <w:r>
              <w:t>Tree frogs:</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Квакши</w:t>
            </w:r>
          </w:p>
          <w:p w:rsidR="008F3876" w:rsidRDefault="00163537">
            <w:pPr>
              <w:pStyle w:val="ConsPlusNormal0"/>
              <w:jc w:val="both"/>
            </w:pPr>
            <w:r>
              <w:t>Древесные лягушки:</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Agalychnis spp.</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Квакши красноглазые (все виды)</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pPr>
            <w:r>
              <w:t>7)</w:t>
            </w:r>
          </w:p>
        </w:tc>
        <w:tc>
          <w:tcPr>
            <w:tcW w:w="3798" w:type="dxa"/>
            <w:tcBorders>
              <w:top w:val="nil"/>
              <w:left w:val="nil"/>
              <w:bottom w:val="nil"/>
              <w:right w:val="nil"/>
            </w:tcBorders>
          </w:tcPr>
          <w:p w:rsidR="008F3876" w:rsidRDefault="00163537">
            <w:pPr>
              <w:pStyle w:val="ConsPlusNormal0"/>
              <w:ind w:left="283"/>
              <w:jc w:val="both"/>
            </w:pPr>
            <w:r>
              <w:t>Mantellidae</w:t>
            </w:r>
          </w:p>
          <w:p w:rsidR="008F3876" w:rsidRDefault="00163537">
            <w:pPr>
              <w:pStyle w:val="ConsPlusNormal0"/>
              <w:ind w:left="283"/>
              <w:jc w:val="both"/>
            </w:pPr>
            <w:r>
              <w:t>Mantella frogs:</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Мантеллы</w:t>
            </w:r>
          </w:p>
          <w:p w:rsidR="008F3876" w:rsidRDefault="00163537">
            <w:pPr>
              <w:pStyle w:val="ConsPlusNormal0"/>
              <w:jc w:val="both"/>
            </w:pPr>
            <w:r>
              <w:t>Лягушки мантеллы:</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Mantella spp.</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Мантеллы (все виды)</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pPr>
            <w:r>
              <w:t>8)</w:t>
            </w:r>
          </w:p>
        </w:tc>
        <w:tc>
          <w:tcPr>
            <w:tcW w:w="3798" w:type="dxa"/>
            <w:tcBorders>
              <w:top w:val="nil"/>
              <w:left w:val="nil"/>
              <w:bottom w:val="nil"/>
              <w:right w:val="nil"/>
            </w:tcBorders>
          </w:tcPr>
          <w:p w:rsidR="008F3876" w:rsidRDefault="00163537">
            <w:pPr>
              <w:pStyle w:val="ConsPlusNormal0"/>
              <w:ind w:left="283"/>
              <w:jc w:val="both"/>
            </w:pPr>
            <w:r>
              <w:t>Microhylidae</w:t>
            </w:r>
          </w:p>
          <w:p w:rsidR="008F3876" w:rsidRDefault="00163537">
            <w:pPr>
              <w:pStyle w:val="ConsPlusNormal0"/>
              <w:ind w:left="283"/>
              <w:jc w:val="both"/>
            </w:pPr>
            <w:r>
              <w:t>Tomato frogs:</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Узкороты (= Микроквакши)</w:t>
            </w:r>
          </w:p>
          <w:p w:rsidR="008F3876" w:rsidRDefault="00163537">
            <w:pPr>
              <w:pStyle w:val="ConsPlusNormal0"/>
              <w:jc w:val="both"/>
            </w:pPr>
            <w:r>
              <w:t>Томатный узкорот:</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Dyscophus antongilii</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Узкорот томатный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Dyscophus guineti</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Узкорот винный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Dyscophus insularis</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Узкорот серо-розовый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Scaphiophryne boribory</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Лопатоногий узкорот борибори</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Scaphiophryne gottlebei</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Лопатоногий узкорот Готтлиба</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Scaphiophryne marmorata</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Лопатоногий узкорот мраморный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Scaphiophryne spinosa</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Лопатоногий узкорот колючий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pPr>
            <w:r>
              <w:t>9)</w:t>
            </w:r>
          </w:p>
        </w:tc>
        <w:tc>
          <w:tcPr>
            <w:tcW w:w="3798" w:type="dxa"/>
            <w:tcBorders>
              <w:top w:val="nil"/>
              <w:left w:val="nil"/>
              <w:bottom w:val="nil"/>
              <w:right w:val="nil"/>
            </w:tcBorders>
          </w:tcPr>
          <w:p w:rsidR="008F3876" w:rsidRDefault="00163537">
            <w:pPr>
              <w:pStyle w:val="ConsPlusNormal0"/>
              <w:ind w:left="283"/>
              <w:jc w:val="both"/>
            </w:pPr>
            <w:r>
              <w:t>Myobatrachidae</w:t>
            </w:r>
          </w:p>
          <w:p w:rsidR="008F3876" w:rsidRDefault="00163537">
            <w:pPr>
              <w:pStyle w:val="ConsPlusNormal0"/>
              <w:ind w:left="283"/>
              <w:jc w:val="both"/>
            </w:pPr>
            <w:r>
              <w:t>Gastric-brooding frogs:</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Миобатрахусы (= Австралийские жабы)</w:t>
            </w:r>
          </w:p>
          <w:p w:rsidR="008F3876" w:rsidRDefault="00163537">
            <w:pPr>
              <w:pStyle w:val="ConsPlusNormal0"/>
              <w:jc w:val="both"/>
            </w:pPr>
            <w:r>
              <w:t>Заботливые лягушки:</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Rheobatrachus spp. (Except Rheobatrachus silus and Rheobatrachus vitellinus which are not included in the Appendices)</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Лягушки заботливые (все виды) (за исключением Rheobatrachus silus и Rheobatrachus vitellinus, которые не включены</w:t>
            </w:r>
            <w:r>
              <w:t xml:space="preserve"> в приложения к СИТЕС)</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pPr>
            <w:r>
              <w:t>10)</w:t>
            </w:r>
          </w:p>
        </w:tc>
        <w:tc>
          <w:tcPr>
            <w:tcW w:w="3798" w:type="dxa"/>
            <w:tcBorders>
              <w:top w:val="nil"/>
              <w:left w:val="nil"/>
              <w:bottom w:val="nil"/>
              <w:right w:val="nil"/>
            </w:tcBorders>
          </w:tcPr>
          <w:p w:rsidR="008F3876" w:rsidRDefault="00163537">
            <w:pPr>
              <w:pStyle w:val="ConsPlusNormal0"/>
              <w:ind w:left="283"/>
              <w:jc w:val="both"/>
            </w:pPr>
            <w:r>
              <w:t>Telmatobiidae</w:t>
            </w:r>
          </w:p>
          <w:p w:rsidR="008F3876" w:rsidRDefault="00163537">
            <w:pPr>
              <w:pStyle w:val="ConsPlusNormal0"/>
              <w:ind w:left="283"/>
              <w:jc w:val="both"/>
            </w:pPr>
            <w:r>
              <w:t>Andean water frog:</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Болотоводные</w:t>
            </w:r>
          </w:p>
          <w:p w:rsidR="008F3876" w:rsidRDefault="00163537">
            <w:pPr>
              <w:pStyle w:val="ConsPlusNormal0"/>
              <w:jc w:val="both"/>
            </w:pPr>
            <w:r>
              <w:t>Андийские водяные лягушки:</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Telmatobius culeus</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Свистун титикакский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outlineLvl w:val="4"/>
            </w:pPr>
            <w:r>
              <w:t>47.</w:t>
            </w:r>
          </w:p>
        </w:tc>
        <w:tc>
          <w:tcPr>
            <w:tcW w:w="3798" w:type="dxa"/>
            <w:tcBorders>
              <w:top w:val="nil"/>
              <w:left w:val="nil"/>
              <w:bottom w:val="nil"/>
              <w:right w:val="nil"/>
            </w:tcBorders>
          </w:tcPr>
          <w:p w:rsidR="008F3876" w:rsidRDefault="00163537">
            <w:pPr>
              <w:pStyle w:val="ConsPlusNormal0"/>
              <w:ind w:left="283"/>
              <w:jc w:val="both"/>
            </w:pPr>
            <w:r>
              <w:t>CAUDATA</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ХВОСТАТЫЕ ЗЕМНОВОДНЫЕ</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pPr>
            <w:r>
              <w:t>1)</w:t>
            </w:r>
          </w:p>
        </w:tc>
        <w:tc>
          <w:tcPr>
            <w:tcW w:w="3798" w:type="dxa"/>
            <w:tcBorders>
              <w:top w:val="nil"/>
              <w:left w:val="nil"/>
              <w:bottom w:val="nil"/>
              <w:right w:val="nil"/>
            </w:tcBorders>
          </w:tcPr>
          <w:p w:rsidR="008F3876" w:rsidRDefault="00163537">
            <w:pPr>
              <w:pStyle w:val="ConsPlusNormal0"/>
              <w:ind w:left="283"/>
              <w:jc w:val="both"/>
            </w:pPr>
            <w:r>
              <w:t>Ambystomidae</w:t>
            </w:r>
          </w:p>
          <w:p w:rsidR="008F3876" w:rsidRDefault="00163537">
            <w:pPr>
              <w:pStyle w:val="ConsPlusNormal0"/>
              <w:ind w:left="283"/>
              <w:jc w:val="both"/>
            </w:pPr>
            <w:r>
              <w:t>Axolotls, mole salamanders:</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Амбистомовые</w:t>
            </w:r>
          </w:p>
          <w:p w:rsidR="008F3876" w:rsidRDefault="00163537">
            <w:pPr>
              <w:pStyle w:val="ConsPlusNormal0"/>
              <w:jc w:val="both"/>
            </w:pPr>
            <w:r>
              <w:t>Аксолотли, амбистомы:</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Ambystoma dumerilii</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Амбистома Дюмериля</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Ambystoma mexicanum</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Амбистома мексиканская, или аксолотль</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pPr>
            <w:r>
              <w:t>2)</w:t>
            </w:r>
          </w:p>
        </w:tc>
        <w:tc>
          <w:tcPr>
            <w:tcW w:w="3798" w:type="dxa"/>
            <w:tcBorders>
              <w:top w:val="nil"/>
              <w:left w:val="nil"/>
              <w:bottom w:val="nil"/>
              <w:right w:val="nil"/>
            </w:tcBorders>
          </w:tcPr>
          <w:p w:rsidR="008F3876" w:rsidRDefault="00163537">
            <w:pPr>
              <w:pStyle w:val="ConsPlusNormal0"/>
              <w:ind w:left="283"/>
              <w:jc w:val="both"/>
            </w:pPr>
            <w:r>
              <w:t>Cryptobranchidae</w:t>
            </w:r>
          </w:p>
          <w:p w:rsidR="008F3876" w:rsidRDefault="00163537">
            <w:pPr>
              <w:pStyle w:val="ConsPlusNormal0"/>
              <w:ind w:left="283"/>
              <w:jc w:val="both"/>
            </w:pPr>
            <w:r>
              <w:t>Giant salamanders:</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Скрытожаберники</w:t>
            </w:r>
          </w:p>
          <w:p w:rsidR="008F3876" w:rsidRDefault="00163537">
            <w:pPr>
              <w:pStyle w:val="ConsPlusNormal0"/>
              <w:jc w:val="both"/>
            </w:pPr>
            <w:r>
              <w:t>Скрытожаберники:</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Andrias spp.</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Саламандры исполинские (все виды)</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Cryptobranchus alleganiensis (United States of America)</w:t>
            </w:r>
          </w:p>
        </w:tc>
        <w:tc>
          <w:tcPr>
            <w:tcW w:w="1304" w:type="dxa"/>
            <w:tcBorders>
              <w:top w:val="nil"/>
              <w:left w:val="nil"/>
              <w:bottom w:val="nil"/>
              <w:right w:val="nil"/>
            </w:tcBorders>
          </w:tcPr>
          <w:p w:rsidR="008F3876" w:rsidRDefault="00163537">
            <w:pPr>
              <w:pStyle w:val="ConsPlusNormal0"/>
              <w:jc w:val="center"/>
            </w:pPr>
            <w:r>
              <w:t>III</w:t>
            </w:r>
          </w:p>
        </w:tc>
        <w:tc>
          <w:tcPr>
            <w:tcW w:w="3402" w:type="dxa"/>
            <w:tcBorders>
              <w:top w:val="nil"/>
              <w:left w:val="nil"/>
              <w:bottom w:val="nil"/>
              <w:right w:val="nil"/>
            </w:tcBorders>
          </w:tcPr>
          <w:p w:rsidR="008F3876" w:rsidRDefault="00163537">
            <w:pPr>
              <w:pStyle w:val="ConsPlusNormal0"/>
              <w:jc w:val="both"/>
            </w:pPr>
            <w:r>
              <w:t>Гигантская саламандра (Соединенные Штаты Америки)</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pPr>
            <w:r>
              <w:t>3)</w:t>
            </w:r>
          </w:p>
        </w:tc>
        <w:tc>
          <w:tcPr>
            <w:tcW w:w="3798" w:type="dxa"/>
            <w:tcBorders>
              <w:top w:val="nil"/>
              <w:left w:val="nil"/>
              <w:bottom w:val="nil"/>
              <w:right w:val="nil"/>
            </w:tcBorders>
          </w:tcPr>
          <w:p w:rsidR="008F3876" w:rsidRDefault="00163537">
            <w:pPr>
              <w:pStyle w:val="ConsPlusNormal0"/>
              <w:ind w:left="283"/>
              <w:jc w:val="both"/>
            </w:pPr>
            <w:r>
              <w:t>Hynobiidae</w:t>
            </w:r>
          </w:p>
          <w:p w:rsidR="008F3876" w:rsidRDefault="00163537">
            <w:pPr>
              <w:pStyle w:val="ConsPlusNormal0"/>
              <w:ind w:left="283"/>
              <w:jc w:val="both"/>
            </w:pPr>
            <w:r>
              <w:t>Asiatic salamanders:</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Углозубы</w:t>
            </w:r>
          </w:p>
          <w:p w:rsidR="008F3876" w:rsidRDefault="00163537">
            <w:pPr>
              <w:pStyle w:val="ConsPlusNormal0"/>
              <w:jc w:val="both"/>
            </w:pPr>
            <w:r>
              <w:t>Азиатские саламандры:</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Hynobius amjiensis (China)</w:t>
            </w:r>
          </w:p>
        </w:tc>
        <w:tc>
          <w:tcPr>
            <w:tcW w:w="1304" w:type="dxa"/>
            <w:tcBorders>
              <w:top w:val="nil"/>
              <w:left w:val="nil"/>
              <w:bottom w:val="nil"/>
              <w:right w:val="nil"/>
            </w:tcBorders>
          </w:tcPr>
          <w:p w:rsidR="008F3876" w:rsidRDefault="00163537">
            <w:pPr>
              <w:pStyle w:val="ConsPlusNormal0"/>
              <w:jc w:val="center"/>
            </w:pPr>
            <w:r>
              <w:t>III</w:t>
            </w:r>
          </w:p>
        </w:tc>
        <w:tc>
          <w:tcPr>
            <w:tcW w:w="3402" w:type="dxa"/>
            <w:tcBorders>
              <w:top w:val="nil"/>
              <w:left w:val="nil"/>
              <w:bottom w:val="nil"/>
              <w:right w:val="nil"/>
            </w:tcBorders>
          </w:tcPr>
          <w:p w:rsidR="008F3876" w:rsidRDefault="00163537">
            <w:pPr>
              <w:pStyle w:val="ConsPlusNormal0"/>
              <w:jc w:val="both"/>
            </w:pPr>
            <w:r>
              <w:t>Саламандра амъенская (Китай)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pPr>
            <w:r>
              <w:t>4)</w:t>
            </w:r>
          </w:p>
        </w:tc>
        <w:tc>
          <w:tcPr>
            <w:tcW w:w="3798" w:type="dxa"/>
            <w:tcBorders>
              <w:top w:val="nil"/>
              <w:left w:val="nil"/>
              <w:bottom w:val="nil"/>
              <w:right w:val="nil"/>
            </w:tcBorders>
          </w:tcPr>
          <w:p w:rsidR="008F3876" w:rsidRDefault="00163537">
            <w:pPr>
              <w:pStyle w:val="ConsPlusNormal0"/>
              <w:ind w:left="283"/>
              <w:jc w:val="both"/>
            </w:pPr>
            <w:r>
              <w:t>Salamandridae</w:t>
            </w:r>
          </w:p>
          <w:p w:rsidR="008F3876" w:rsidRDefault="00163537">
            <w:pPr>
              <w:pStyle w:val="ConsPlusNormal0"/>
              <w:ind w:left="283"/>
              <w:jc w:val="both"/>
            </w:pPr>
            <w:r>
              <w:t>Newts and salamanders:</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Саламандровые</w:t>
            </w:r>
          </w:p>
          <w:p w:rsidR="008F3876" w:rsidRDefault="00163537">
            <w:pPr>
              <w:pStyle w:val="ConsPlusNormal0"/>
              <w:jc w:val="both"/>
            </w:pPr>
            <w:r>
              <w:t>Тритоны и саламандры:</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Echinotriton chinhaiensis</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Тритон краснопальчатый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Echinotriton maxiquadratus</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Тритон maxiquadratus</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Neurergus kaiseri</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Тритон загросский, или иранский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Paramesotriton spp.</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Бородавчатые тритоны (все виды)</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Salamandra algira (Algeria)</w:t>
            </w:r>
          </w:p>
        </w:tc>
        <w:tc>
          <w:tcPr>
            <w:tcW w:w="1304" w:type="dxa"/>
            <w:tcBorders>
              <w:top w:val="nil"/>
              <w:left w:val="nil"/>
              <w:bottom w:val="nil"/>
              <w:right w:val="nil"/>
            </w:tcBorders>
          </w:tcPr>
          <w:p w:rsidR="008F3876" w:rsidRDefault="00163537">
            <w:pPr>
              <w:pStyle w:val="ConsPlusNormal0"/>
              <w:jc w:val="center"/>
            </w:pPr>
            <w:r>
              <w:t>III</w:t>
            </w:r>
          </w:p>
        </w:tc>
        <w:tc>
          <w:tcPr>
            <w:tcW w:w="3402" w:type="dxa"/>
            <w:tcBorders>
              <w:top w:val="nil"/>
              <w:left w:val="nil"/>
              <w:bottom w:val="nil"/>
              <w:right w:val="nil"/>
            </w:tcBorders>
          </w:tcPr>
          <w:p w:rsidR="008F3876" w:rsidRDefault="00163537">
            <w:pPr>
              <w:pStyle w:val="ConsPlusNormal0"/>
              <w:jc w:val="both"/>
            </w:pPr>
            <w:r>
              <w:t>Саламандра алжирская (Алжир)</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Tylototriton spp.</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Крокодиловые тритоны (все виды)</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outlineLvl w:val="3"/>
            </w:pPr>
            <w:r>
              <w:t>V.</w:t>
            </w:r>
          </w:p>
        </w:tc>
        <w:tc>
          <w:tcPr>
            <w:tcW w:w="3798" w:type="dxa"/>
            <w:tcBorders>
              <w:top w:val="nil"/>
              <w:left w:val="nil"/>
              <w:bottom w:val="nil"/>
              <w:right w:val="nil"/>
            </w:tcBorders>
          </w:tcPr>
          <w:p w:rsidR="008F3876" w:rsidRDefault="00163537">
            <w:pPr>
              <w:pStyle w:val="ConsPlusNormal0"/>
              <w:jc w:val="both"/>
            </w:pPr>
            <w:r>
              <w:t>CLASS ELASMOBRANCHII (SHARKS)</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КЛАСС ПЛАСТИНОЖАБЕРНЫЕ (АКУЛЫ и СКАТЫ)</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outlineLvl w:val="4"/>
            </w:pPr>
            <w:r>
              <w:t>48.</w:t>
            </w:r>
          </w:p>
        </w:tc>
        <w:tc>
          <w:tcPr>
            <w:tcW w:w="3798" w:type="dxa"/>
            <w:tcBorders>
              <w:top w:val="nil"/>
              <w:left w:val="nil"/>
              <w:bottom w:val="nil"/>
              <w:right w:val="nil"/>
            </w:tcBorders>
          </w:tcPr>
          <w:p w:rsidR="008F3876" w:rsidRDefault="00163537">
            <w:pPr>
              <w:pStyle w:val="ConsPlusNormal0"/>
              <w:ind w:left="283"/>
              <w:jc w:val="both"/>
            </w:pPr>
            <w:r>
              <w:t>CARCHARHINIFORMES</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КАРХАРИНООБРАЗНЫЕ</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pPr>
            <w:r>
              <w:t>1)</w:t>
            </w:r>
          </w:p>
        </w:tc>
        <w:tc>
          <w:tcPr>
            <w:tcW w:w="3798" w:type="dxa"/>
            <w:tcBorders>
              <w:top w:val="nil"/>
              <w:left w:val="nil"/>
              <w:bottom w:val="nil"/>
              <w:right w:val="nil"/>
            </w:tcBorders>
          </w:tcPr>
          <w:p w:rsidR="008F3876" w:rsidRDefault="00163537">
            <w:pPr>
              <w:pStyle w:val="ConsPlusNormal0"/>
              <w:ind w:left="283"/>
              <w:jc w:val="both"/>
            </w:pPr>
            <w:r>
              <w:t>Carcharhinidae</w:t>
            </w:r>
          </w:p>
          <w:p w:rsidR="008F3876" w:rsidRDefault="00163537">
            <w:pPr>
              <w:pStyle w:val="ConsPlusNormal0"/>
              <w:ind w:left="283"/>
              <w:jc w:val="both"/>
            </w:pPr>
            <w:r>
              <w:t>Reguiem sharks:</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Кархариновые или серые акулы</w:t>
            </w:r>
          </w:p>
          <w:p w:rsidR="008F3876" w:rsidRDefault="00163537">
            <w:pPr>
              <w:pStyle w:val="ConsPlusNormal0"/>
              <w:jc w:val="both"/>
            </w:pPr>
            <w:r>
              <w:t>Кархариновые акулы:</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Carcharhinus falciformis</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Акула шелковая</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Carcharhinus longimanus</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Акула длиннокрылая</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pPr>
            <w:r>
              <w:t>2)</w:t>
            </w:r>
          </w:p>
        </w:tc>
        <w:tc>
          <w:tcPr>
            <w:tcW w:w="3798" w:type="dxa"/>
            <w:tcBorders>
              <w:top w:val="nil"/>
              <w:left w:val="nil"/>
              <w:bottom w:val="nil"/>
              <w:right w:val="nil"/>
            </w:tcBorders>
          </w:tcPr>
          <w:p w:rsidR="008F3876" w:rsidRDefault="00163537">
            <w:pPr>
              <w:pStyle w:val="ConsPlusNormal0"/>
              <w:ind w:left="283"/>
              <w:jc w:val="both"/>
            </w:pPr>
            <w:r>
              <w:t>Sphyrnidae</w:t>
            </w:r>
          </w:p>
          <w:p w:rsidR="008F3876" w:rsidRDefault="00163537">
            <w:pPr>
              <w:pStyle w:val="ConsPlusNormal0"/>
              <w:ind w:left="283"/>
              <w:jc w:val="both"/>
            </w:pPr>
            <w:r>
              <w:t>Hammerhead sharks:</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Молотоголовые акулы</w:t>
            </w:r>
          </w:p>
          <w:p w:rsidR="008F3876" w:rsidRDefault="00163537">
            <w:pPr>
              <w:pStyle w:val="ConsPlusNormal0"/>
              <w:jc w:val="both"/>
            </w:pPr>
            <w:r>
              <w:t>Акулы-молоты:</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Sphyrna lewini</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Акула-молот бронзовая или бронзовая молот-рыба</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Sphyrna mokarran</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Акула-молот гигансткая</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Sphyrna zygaena</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Акула-молот обыкновенная</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outlineLvl w:val="4"/>
            </w:pPr>
            <w:r>
              <w:t>49.</w:t>
            </w:r>
          </w:p>
        </w:tc>
        <w:tc>
          <w:tcPr>
            <w:tcW w:w="3798" w:type="dxa"/>
            <w:tcBorders>
              <w:top w:val="nil"/>
              <w:left w:val="nil"/>
              <w:bottom w:val="nil"/>
              <w:right w:val="nil"/>
            </w:tcBorders>
          </w:tcPr>
          <w:p w:rsidR="008F3876" w:rsidRDefault="00163537">
            <w:pPr>
              <w:pStyle w:val="ConsPlusNormal0"/>
              <w:ind w:left="283"/>
              <w:jc w:val="both"/>
            </w:pPr>
            <w:r>
              <w:t>LAMNIFORMES</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ЛАМНООБРАЗНЫЕ</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pPr>
            <w:r>
              <w:t>1)</w:t>
            </w:r>
          </w:p>
        </w:tc>
        <w:tc>
          <w:tcPr>
            <w:tcW w:w="3798" w:type="dxa"/>
            <w:tcBorders>
              <w:top w:val="nil"/>
              <w:left w:val="nil"/>
              <w:bottom w:val="nil"/>
              <w:right w:val="nil"/>
            </w:tcBorders>
          </w:tcPr>
          <w:p w:rsidR="008F3876" w:rsidRDefault="00163537">
            <w:pPr>
              <w:pStyle w:val="ConsPlusNormal0"/>
              <w:ind w:left="283"/>
              <w:jc w:val="both"/>
            </w:pPr>
            <w:r>
              <w:t>Alopiidae</w:t>
            </w:r>
          </w:p>
          <w:p w:rsidR="008F3876" w:rsidRDefault="00163537">
            <w:pPr>
              <w:pStyle w:val="ConsPlusNormal0"/>
              <w:ind w:left="283"/>
              <w:jc w:val="both"/>
            </w:pPr>
            <w:r>
              <w:t>Thresher sharks:</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Алоповые</w:t>
            </w:r>
          </w:p>
          <w:p w:rsidR="008F3876" w:rsidRDefault="00163537">
            <w:pPr>
              <w:pStyle w:val="ConsPlusNormal0"/>
              <w:jc w:val="both"/>
            </w:pPr>
            <w:r>
              <w:t>Лисьи акулы (морские лисицы):</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Alopias spp.</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Лисьи акулы (все виды)</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pPr>
            <w:r>
              <w:t>2)</w:t>
            </w:r>
          </w:p>
        </w:tc>
        <w:tc>
          <w:tcPr>
            <w:tcW w:w="3798" w:type="dxa"/>
            <w:tcBorders>
              <w:top w:val="nil"/>
              <w:left w:val="nil"/>
              <w:bottom w:val="nil"/>
              <w:right w:val="nil"/>
            </w:tcBorders>
          </w:tcPr>
          <w:p w:rsidR="008F3876" w:rsidRDefault="00163537">
            <w:pPr>
              <w:pStyle w:val="ConsPlusNormal0"/>
              <w:ind w:left="283"/>
              <w:jc w:val="both"/>
            </w:pPr>
            <w:r>
              <w:t>Cetorhinidae</w:t>
            </w:r>
          </w:p>
          <w:p w:rsidR="008F3876" w:rsidRDefault="00163537">
            <w:pPr>
              <w:pStyle w:val="ConsPlusNormal0"/>
              <w:ind w:left="283"/>
              <w:jc w:val="both"/>
            </w:pPr>
            <w:r>
              <w:t>Basking sharks:</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Цеториновые</w:t>
            </w:r>
          </w:p>
          <w:p w:rsidR="008F3876" w:rsidRDefault="00163537">
            <w:pPr>
              <w:pStyle w:val="ConsPlusNormal0"/>
              <w:jc w:val="both"/>
            </w:pPr>
            <w:r>
              <w:t>Гигантские акулы:</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Cetorhinus maximus</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Гигантская акула</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pPr>
            <w:r>
              <w:t>3)</w:t>
            </w:r>
          </w:p>
        </w:tc>
        <w:tc>
          <w:tcPr>
            <w:tcW w:w="3798" w:type="dxa"/>
            <w:tcBorders>
              <w:top w:val="nil"/>
              <w:left w:val="nil"/>
              <w:bottom w:val="nil"/>
              <w:right w:val="nil"/>
            </w:tcBorders>
          </w:tcPr>
          <w:p w:rsidR="008F3876" w:rsidRDefault="00163537">
            <w:pPr>
              <w:pStyle w:val="ConsPlusNormal0"/>
              <w:ind w:left="283"/>
              <w:jc w:val="both"/>
            </w:pPr>
            <w:r>
              <w:t>Lamnidae</w:t>
            </w:r>
          </w:p>
          <w:p w:rsidR="008F3876" w:rsidRDefault="00163537">
            <w:pPr>
              <w:pStyle w:val="ConsPlusNormal0"/>
              <w:ind w:left="283"/>
              <w:jc w:val="both"/>
            </w:pPr>
            <w:r>
              <w:t>Mackerel sharks:</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Ламповые</w:t>
            </w:r>
          </w:p>
          <w:p w:rsidR="008F3876" w:rsidRDefault="00163537">
            <w:pPr>
              <w:pStyle w:val="ConsPlusNormal0"/>
              <w:jc w:val="both"/>
            </w:pPr>
            <w:r>
              <w:t>Сельдевые акулы:</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Carcharodon carcharias</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Белая акула</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Isurus oxyrinchus</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Акула-мако, или серо-голубая акула</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Isurus paucus</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Длинноперая акула-мако (длинноплавниковый мако)</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Lamna nasus</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Атлантическая сельдевая акула</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outlineLvl w:val="4"/>
            </w:pPr>
            <w:r>
              <w:t>50.</w:t>
            </w:r>
          </w:p>
        </w:tc>
        <w:tc>
          <w:tcPr>
            <w:tcW w:w="3798" w:type="dxa"/>
            <w:tcBorders>
              <w:top w:val="nil"/>
              <w:left w:val="nil"/>
              <w:bottom w:val="nil"/>
              <w:right w:val="nil"/>
            </w:tcBorders>
          </w:tcPr>
          <w:p w:rsidR="008F3876" w:rsidRDefault="00163537">
            <w:pPr>
              <w:pStyle w:val="ConsPlusNormal0"/>
              <w:ind w:left="283"/>
              <w:jc w:val="both"/>
            </w:pPr>
            <w:r>
              <w:t>MYLIOBATIFORMES</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ХВОСТОКОЛООБРАЗНЫЕ</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pPr>
            <w:r>
              <w:t>1)</w:t>
            </w:r>
          </w:p>
        </w:tc>
        <w:tc>
          <w:tcPr>
            <w:tcW w:w="3798" w:type="dxa"/>
            <w:tcBorders>
              <w:top w:val="nil"/>
              <w:left w:val="nil"/>
              <w:bottom w:val="nil"/>
              <w:right w:val="nil"/>
            </w:tcBorders>
          </w:tcPr>
          <w:p w:rsidR="008F3876" w:rsidRDefault="00163537">
            <w:pPr>
              <w:pStyle w:val="ConsPlusNormal0"/>
              <w:ind w:left="283"/>
              <w:jc w:val="both"/>
            </w:pPr>
            <w:r>
              <w:t>Myliobatidae</w:t>
            </w:r>
          </w:p>
          <w:p w:rsidR="008F3876" w:rsidRDefault="00163537">
            <w:pPr>
              <w:pStyle w:val="ConsPlusNormal0"/>
              <w:ind w:left="283"/>
              <w:jc w:val="both"/>
            </w:pPr>
            <w:r>
              <w:t>Eagle and mobulid rays:</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Скаты-орляки</w:t>
            </w:r>
          </w:p>
          <w:p w:rsidR="008F3876" w:rsidRDefault="00163537">
            <w:pPr>
              <w:pStyle w:val="ConsPlusNormal0"/>
              <w:jc w:val="both"/>
            </w:pPr>
            <w:r>
              <w:t>Орляковые скаты и скаты-рогачи:</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Manta spp.</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Манты, или гигантские морские дьяволы (все виды)</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Mobula spp.</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Мобулы или рогачи (все виды)</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pPr>
            <w:r>
              <w:t>2)</w:t>
            </w:r>
          </w:p>
        </w:tc>
        <w:tc>
          <w:tcPr>
            <w:tcW w:w="3798" w:type="dxa"/>
            <w:tcBorders>
              <w:top w:val="nil"/>
              <w:left w:val="nil"/>
              <w:bottom w:val="nil"/>
              <w:right w:val="nil"/>
            </w:tcBorders>
          </w:tcPr>
          <w:p w:rsidR="008F3876" w:rsidRDefault="00163537">
            <w:pPr>
              <w:pStyle w:val="ConsPlusNormal0"/>
              <w:ind w:left="283"/>
              <w:jc w:val="both"/>
            </w:pPr>
            <w:r>
              <w:t>Potamotrygonidae</w:t>
            </w:r>
          </w:p>
          <w:p w:rsidR="008F3876" w:rsidRDefault="00163537">
            <w:pPr>
              <w:pStyle w:val="ConsPlusNormal0"/>
              <w:ind w:left="283"/>
              <w:jc w:val="both"/>
            </w:pPr>
            <w:r>
              <w:t>Freshwater stingrays:</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Речные хвостоколы</w:t>
            </w:r>
          </w:p>
          <w:p w:rsidR="008F3876" w:rsidRDefault="00163537">
            <w:pPr>
              <w:pStyle w:val="ConsPlusNormal0"/>
              <w:jc w:val="both"/>
            </w:pPr>
            <w:r>
              <w:t>Пресноводные шипохвостые скаты:</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Paratrygon aiereba (Colombia)</w:t>
            </w:r>
          </w:p>
        </w:tc>
        <w:tc>
          <w:tcPr>
            <w:tcW w:w="1304" w:type="dxa"/>
            <w:tcBorders>
              <w:top w:val="nil"/>
              <w:left w:val="nil"/>
              <w:bottom w:val="nil"/>
              <w:right w:val="nil"/>
            </w:tcBorders>
          </w:tcPr>
          <w:p w:rsidR="008F3876" w:rsidRDefault="00163537">
            <w:pPr>
              <w:pStyle w:val="ConsPlusNormal0"/>
              <w:jc w:val="center"/>
            </w:pPr>
            <w:r>
              <w:t>III</w:t>
            </w:r>
          </w:p>
        </w:tc>
        <w:tc>
          <w:tcPr>
            <w:tcW w:w="3402" w:type="dxa"/>
            <w:tcBorders>
              <w:top w:val="nil"/>
              <w:left w:val="nil"/>
              <w:bottom w:val="nil"/>
              <w:right w:val="nil"/>
            </w:tcBorders>
          </w:tcPr>
          <w:p w:rsidR="008F3876" w:rsidRDefault="00163537">
            <w:pPr>
              <w:pStyle w:val="ConsPlusNormal0"/>
              <w:jc w:val="both"/>
            </w:pPr>
            <w:r>
              <w:t>Речной скат-паратригон (Колумбия)</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Potamotrygon spp. (population of Brazil) (Brazil)</w:t>
            </w:r>
          </w:p>
        </w:tc>
        <w:tc>
          <w:tcPr>
            <w:tcW w:w="1304" w:type="dxa"/>
            <w:tcBorders>
              <w:top w:val="nil"/>
              <w:left w:val="nil"/>
              <w:bottom w:val="nil"/>
              <w:right w:val="nil"/>
            </w:tcBorders>
          </w:tcPr>
          <w:p w:rsidR="008F3876" w:rsidRDefault="00163537">
            <w:pPr>
              <w:pStyle w:val="ConsPlusNormal0"/>
              <w:jc w:val="center"/>
            </w:pPr>
            <w:r>
              <w:t>III</w:t>
            </w:r>
          </w:p>
        </w:tc>
        <w:tc>
          <w:tcPr>
            <w:tcW w:w="3402" w:type="dxa"/>
            <w:tcBorders>
              <w:top w:val="nil"/>
              <w:left w:val="nil"/>
              <w:bottom w:val="nil"/>
              <w:right w:val="nil"/>
            </w:tcBorders>
          </w:tcPr>
          <w:p w:rsidR="008F3876" w:rsidRDefault="00163537">
            <w:pPr>
              <w:pStyle w:val="ConsPlusNormal0"/>
              <w:jc w:val="both"/>
            </w:pPr>
            <w:r>
              <w:t>Речные хвостоколы (все виды) (популяция Бразилии) (Бразилия)</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Potamotrygon constellata (Colombia)</w:t>
            </w:r>
          </w:p>
        </w:tc>
        <w:tc>
          <w:tcPr>
            <w:tcW w:w="1304" w:type="dxa"/>
            <w:tcBorders>
              <w:top w:val="nil"/>
              <w:left w:val="nil"/>
              <w:bottom w:val="nil"/>
              <w:right w:val="nil"/>
            </w:tcBorders>
          </w:tcPr>
          <w:p w:rsidR="008F3876" w:rsidRDefault="00163537">
            <w:pPr>
              <w:pStyle w:val="ConsPlusNormal0"/>
              <w:jc w:val="center"/>
            </w:pPr>
            <w:r>
              <w:t>III</w:t>
            </w:r>
          </w:p>
        </w:tc>
        <w:tc>
          <w:tcPr>
            <w:tcW w:w="3402" w:type="dxa"/>
            <w:tcBorders>
              <w:top w:val="nil"/>
              <w:left w:val="nil"/>
              <w:bottom w:val="nil"/>
              <w:right w:val="nil"/>
            </w:tcBorders>
          </w:tcPr>
          <w:p w:rsidR="008F3876" w:rsidRDefault="00163537">
            <w:pPr>
              <w:pStyle w:val="ConsPlusNormal0"/>
              <w:jc w:val="both"/>
            </w:pPr>
            <w:r>
              <w:t>Хвостокол речной колючий (Колумбия)</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Potamotrygon magdalenae (Colombia)</w:t>
            </w:r>
          </w:p>
        </w:tc>
        <w:tc>
          <w:tcPr>
            <w:tcW w:w="1304" w:type="dxa"/>
            <w:tcBorders>
              <w:top w:val="nil"/>
              <w:left w:val="nil"/>
              <w:bottom w:val="nil"/>
              <w:right w:val="nil"/>
            </w:tcBorders>
          </w:tcPr>
          <w:p w:rsidR="008F3876" w:rsidRDefault="00163537">
            <w:pPr>
              <w:pStyle w:val="ConsPlusNormal0"/>
              <w:jc w:val="center"/>
            </w:pPr>
            <w:r>
              <w:t>III</w:t>
            </w:r>
          </w:p>
        </w:tc>
        <w:tc>
          <w:tcPr>
            <w:tcW w:w="3402" w:type="dxa"/>
            <w:tcBorders>
              <w:top w:val="nil"/>
              <w:left w:val="nil"/>
              <w:bottom w:val="nil"/>
              <w:right w:val="nil"/>
            </w:tcBorders>
          </w:tcPr>
          <w:p w:rsidR="008F3876" w:rsidRDefault="00163537">
            <w:pPr>
              <w:pStyle w:val="ConsPlusNormal0"/>
              <w:jc w:val="both"/>
            </w:pPr>
            <w:r>
              <w:t>Хвостокол речной Магдалены (Колумбия)</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Potamotrygon motoro (Colombia)</w:t>
            </w:r>
          </w:p>
        </w:tc>
        <w:tc>
          <w:tcPr>
            <w:tcW w:w="1304" w:type="dxa"/>
            <w:tcBorders>
              <w:top w:val="nil"/>
              <w:left w:val="nil"/>
              <w:bottom w:val="nil"/>
              <w:right w:val="nil"/>
            </w:tcBorders>
          </w:tcPr>
          <w:p w:rsidR="008F3876" w:rsidRDefault="00163537">
            <w:pPr>
              <w:pStyle w:val="ConsPlusNormal0"/>
              <w:jc w:val="center"/>
            </w:pPr>
            <w:r>
              <w:t>III</w:t>
            </w:r>
          </w:p>
        </w:tc>
        <w:tc>
          <w:tcPr>
            <w:tcW w:w="3402" w:type="dxa"/>
            <w:tcBorders>
              <w:top w:val="nil"/>
              <w:left w:val="nil"/>
              <w:bottom w:val="nil"/>
              <w:right w:val="nil"/>
            </w:tcBorders>
          </w:tcPr>
          <w:p w:rsidR="008F3876" w:rsidRDefault="00163537">
            <w:pPr>
              <w:pStyle w:val="ConsPlusNormal0"/>
              <w:jc w:val="both"/>
            </w:pPr>
            <w:r>
              <w:t>Хвостокол речной глазчатый (южноамериканский) (Колумбия)</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Potamotrygon orbignyi (Colombia)</w:t>
            </w:r>
          </w:p>
        </w:tc>
        <w:tc>
          <w:tcPr>
            <w:tcW w:w="1304" w:type="dxa"/>
            <w:tcBorders>
              <w:top w:val="nil"/>
              <w:left w:val="nil"/>
              <w:bottom w:val="nil"/>
              <w:right w:val="nil"/>
            </w:tcBorders>
          </w:tcPr>
          <w:p w:rsidR="008F3876" w:rsidRDefault="00163537">
            <w:pPr>
              <w:pStyle w:val="ConsPlusNormal0"/>
              <w:jc w:val="center"/>
            </w:pPr>
            <w:r>
              <w:t>III</w:t>
            </w:r>
          </w:p>
        </w:tc>
        <w:tc>
          <w:tcPr>
            <w:tcW w:w="3402" w:type="dxa"/>
            <w:tcBorders>
              <w:top w:val="nil"/>
              <w:left w:val="nil"/>
              <w:bottom w:val="nil"/>
              <w:right w:val="nil"/>
            </w:tcBorders>
          </w:tcPr>
          <w:p w:rsidR="008F3876" w:rsidRDefault="00163537">
            <w:pPr>
              <w:pStyle w:val="ConsPlusNormal0"/>
              <w:jc w:val="both"/>
            </w:pPr>
            <w:r>
              <w:t>Хвостокол речной гладкоспинный (Колумбия)</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Potamotrygon schroederi (Colombia)</w:t>
            </w:r>
          </w:p>
        </w:tc>
        <w:tc>
          <w:tcPr>
            <w:tcW w:w="1304" w:type="dxa"/>
            <w:tcBorders>
              <w:top w:val="nil"/>
              <w:left w:val="nil"/>
              <w:bottom w:val="nil"/>
              <w:right w:val="nil"/>
            </w:tcBorders>
          </w:tcPr>
          <w:p w:rsidR="008F3876" w:rsidRDefault="00163537">
            <w:pPr>
              <w:pStyle w:val="ConsPlusNormal0"/>
              <w:jc w:val="center"/>
            </w:pPr>
            <w:r>
              <w:t>III</w:t>
            </w:r>
          </w:p>
        </w:tc>
        <w:tc>
          <w:tcPr>
            <w:tcW w:w="3402" w:type="dxa"/>
            <w:tcBorders>
              <w:top w:val="nil"/>
              <w:left w:val="nil"/>
              <w:bottom w:val="nil"/>
              <w:right w:val="nil"/>
            </w:tcBorders>
          </w:tcPr>
          <w:p w:rsidR="008F3876" w:rsidRDefault="00163537">
            <w:pPr>
              <w:pStyle w:val="ConsPlusNormal0"/>
              <w:jc w:val="both"/>
            </w:pPr>
            <w:r>
              <w:t>Хвостокол речной Шредера (Колумбия)</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Potamotrygon scobina (Colombia)</w:t>
            </w:r>
          </w:p>
        </w:tc>
        <w:tc>
          <w:tcPr>
            <w:tcW w:w="1304" w:type="dxa"/>
            <w:tcBorders>
              <w:top w:val="nil"/>
              <w:left w:val="nil"/>
              <w:bottom w:val="nil"/>
              <w:right w:val="nil"/>
            </w:tcBorders>
          </w:tcPr>
          <w:p w:rsidR="008F3876" w:rsidRDefault="00163537">
            <w:pPr>
              <w:pStyle w:val="ConsPlusNormal0"/>
              <w:jc w:val="center"/>
            </w:pPr>
            <w:r>
              <w:t>III</w:t>
            </w:r>
          </w:p>
        </w:tc>
        <w:tc>
          <w:tcPr>
            <w:tcW w:w="3402" w:type="dxa"/>
            <w:tcBorders>
              <w:top w:val="nil"/>
              <w:left w:val="nil"/>
              <w:bottom w:val="nil"/>
              <w:right w:val="nil"/>
            </w:tcBorders>
          </w:tcPr>
          <w:p w:rsidR="008F3876" w:rsidRDefault="00163537">
            <w:pPr>
              <w:pStyle w:val="ConsPlusNormal0"/>
              <w:jc w:val="both"/>
            </w:pPr>
            <w:r>
              <w:t>Хвостокол речной мозаичный (Колумбия)</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Potamotrygon yepezi (Colombia)</w:t>
            </w:r>
          </w:p>
        </w:tc>
        <w:tc>
          <w:tcPr>
            <w:tcW w:w="1304" w:type="dxa"/>
            <w:tcBorders>
              <w:top w:val="nil"/>
              <w:left w:val="nil"/>
              <w:bottom w:val="nil"/>
              <w:right w:val="nil"/>
            </w:tcBorders>
          </w:tcPr>
          <w:p w:rsidR="008F3876" w:rsidRDefault="00163537">
            <w:pPr>
              <w:pStyle w:val="ConsPlusNormal0"/>
              <w:jc w:val="center"/>
            </w:pPr>
            <w:r>
              <w:t>III</w:t>
            </w:r>
          </w:p>
        </w:tc>
        <w:tc>
          <w:tcPr>
            <w:tcW w:w="3402" w:type="dxa"/>
            <w:tcBorders>
              <w:top w:val="nil"/>
              <w:left w:val="nil"/>
              <w:bottom w:val="nil"/>
              <w:right w:val="nil"/>
            </w:tcBorders>
          </w:tcPr>
          <w:p w:rsidR="008F3876" w:rsidRDefault="00163537">
            <w:pPr>
              <w:pStyle w:val="ConsPlusNormal0"/>
              <w:jc w:val="both"/>
            </w:pPr>
            <w:r>
              <w:t>Хвостокол речной Маракайбо (Колумбия)</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outlineLvl w:val="4"/>
            </w:pPr>
            <w:r>
              <w:t>51.</w:t>
            </w:r>
          </w:p>
        </w:tc>
        <w:tc>
          <w:tcPr>
            <w:tcW w:w="3798" w:type="dxa"/>
            <w:tcBorders>
              <w:top w:val="nil"/>
              <w:left w:val="nil"/>
              <w:bottom w:val="nil"/>
              <w:right w:val="nil"/>
            </w:tcBorders>
          </w:tcPr>
          <w:p w:rsidR="008F3876" w:rsidRDefault="00163537">
            <w:pPr>
              <w:pStyle w:val="ConsPlusNormal0"/>
              <w:ind w:left="283"/>
              <w:jc w:val="both"/>
            </w:pPr>
            <w:r>
              <w:t>ORECTOLOBIFORMES</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ВОББЕГОНГООБРАЗНЫЕ</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pPr>
            <w:r>
              <w:t>1)</w:t>
            </w:r>
          </w:p>
        </w:tc>
        <w:tc>
          <w:tcPr>
            <w:tcW w:w="3798" w:type="dxa"/>
            <w:tcBorders>
              <w:top w:val="nil"/>
              <w:left w:val="nil"/>
              <w:bottom w:val="nil"/>
              <w:right w:val="nil"/>
            </w:tcBorders>
          </w:tcPr>
          <w:p w:rsidR="008F3876" w:rsidRDefault="00163537">
            <w:pPr>
              <w:pStyle w:val="ConsPlusNormal0"/>
              <w:ind w:left="283"/>
              <w:jc w:val="both"/>
            </w:pPr>
            <w:r>
              <w:t>Rhincodontidae</w:t>
            </w:r>
          </w:p>
          <w:p w:rsidR="008F3876" w:rsidRDefault="00163537">
            <w:pPr>
              <w:pStyle w:val="ConsPlusNormal0"/>
              <w:ind w:left="283"/>
              <w:jc w:val="both"/>
            </w:pPr>
            <w:r>
              <w:t>Whale sharks:</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Китовые акулы</w:t>
            </w:r>
          </w:p>
          <w:p w:rsidR="008F3876" w:rsidRDefault="00163537">
            <w:pPr>
              <w:pStyle w:val="ConsPlusNormal0"/>
              <w:jc w:val="both"/>
            </w:pPr>
            <w:r>
              <w:t>Китовые акулы:</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Rhincodon typus</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Китовая акула</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outlineLvl w:val="4"/>
            </w:pPr>
            <w:r>
              <w:t>52.</w:t>
            </w:r>
          </w:p>
        </w:tc>
        <w:tc>
          <w:tcPr>
            <w:tcW w:w="3798" w:type="dxa"/>
            <w:tcBorders>
              <w:top w:val="nil"/>
              <w:left w:val="nil"/>
              <w:bottom w:val="nil"/>
              <w:right w:val="nil"/>
            </w:tcBorders>
          </w:tcPr>
          <w:p w:rsidR="008F3876" w:rsidRDefault="00163537">
            <w:pPr>
              <w:pStyle w:val="ConsPlusNormal0"/>
              <w:ind w:left="283"/>
              <w:jc w:val="both"/>
            </w:pPr>
            <w:r>
              <w:t>PRISTIFORMES</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ПИЛОРЫЛООБРАЗНЫЕ</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pPr>
            <w:r>
              <w:t>1)</w:t>
            </w:r>
          </w:p>
        </w:tc>
        <w:tc>
          <w:tcPr>
            <w:tcW w:w="3798" w:type="dxa"/>
            <w:tcBorders>
              <w:top w:val="nil"/>
              <w:left w:val="nil"/>
              <w:bottom w:val="nil"/>
              <w:right w:val="nil"/>
            </w:tcBorders>
          </w:tcPr>
          <w:p w:rsidR="008F3876" w:rsidRDefault="00163537">
            <w:pPr>
              <w:pStyle w:val="ConsPlusNormal0"/>
              <w:ind w:left="283"/>
              <w:jc w:val="both"/>
            </w:pPr>
            <w:r>
              <w:t>Pristidae</w:t>
            </w:r>
          </w:p>
          <w:p w:rsidR="008F3876" w:rsidRDefault="00163537">
            <w:pPr>
              <w:pStyle w:val="ConsPlusNormal0"/>
              <w:ind w:left="283"/>
              <w:jc w:val="both"/>
            </w:pPr>
            <w:r>
              <w:t>Sawfishes:</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Скаты пилорылые</w:t>
            </w:r>
          </w:p>
          <w:p w:rsidR="008F3876" w:rsidRDefault="00163537">
            <w:pPr>
              <w:pStyle w:val="ConsPlusNormal0"/>
              <w:jc w:val="both"/>
            </w:pPr>
            <w:r>
              <w:t>Рыбы-пилы:</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Pristidae spp.</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Скаты пилорылые (все виды)</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RHINOPRISTIFORMES</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РОХЛЕОБРАЗНЫЕ</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Glaucostegidae</w:t>
            </w:r>
          </w:p>
          <w:p w:rsidR="008F3876" w:rsidRDefault="00163537">
            <w:pPr>
              <w:pStyle w:val="ConsPlusNormal0"/>
              <w:ind w:left="283"/>
              <w:jc w:val="both"/>
            </w:pPr>
            <w:r>
              <w:t>Guitarfishes:</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Гитарниковые</w:t>
            </w:r>
          </w:p>
          <w:p w:rsidR="008F3876" w:rsidRDefault="00163537">
            <w:pPr>
              <w:pStyle w:val="ConsPlusNormal0"/>
              <w:jc w:val="both"/>
            </w:pPr>
            <w:r>
              <w:t>"Гитарники" или гитарные скаты:</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Glaucostegus spp.</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Гигантские гитарные скаты (все виды)</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Rhinidae</w:t>
            </w:r>
          </w:p>
          <w:p w:rsidR="008F3876" w:rsidRDefault="00163537">
            <w:pPr>
              <w:pStyle w:val="ConsPlusNormal0"/>
              <w:ind w:left="283"/>
              <w:jc w:val="both"/>
            </w:pPr>
            <w:r>
              <w:t>Wedgefishes:</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Акулохвотые скаты</w:t>
            </w:r>
          </w:p>
          <w:p w:rsidR="008F3876" w:rsidRDefault="00163537">
            <w:pPr>
              <w:pStyle w:val="ConsPlusNormal0"/>
              <w:jc w:val="both"/>
            </w:pPr>
            <w:r>
              <w:t>Акулохвостые скаты:</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Rhinidae spp.</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Рохлевые (все виды)</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outlineLvl w:val="3"/>
            </w:pPr>
            <w:r>
              <w:t>VI.</w:t>
            </w:r>
          </w:p>
        </w:tc>
        <w:tc>
          <w:tcPr>
            <w:tcW w:w="3798" w:type="dxa"/>
            <w:tcBorders>
              <w:top w:val="nil"/>
              <w:left w:val="nil"/>
              <w:bottom w:val="nil"/>
              <w:right w:val="nil"/>
            </w:tcBorders>
          </w:tcPr>
          <w:p w:rsidR="008F3876" w:rsidRDefault="00163537">
            <w:pPr>
              <w:pStyle w:val="ConsPlusNormal0"/>
              <w:jc w:val="both"/>
            </w:pPr>
            <w:r>
              <w:t>CLASS ACTINOPTERI (FISHES)</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КЛАСС ЛУЧЕПЕРЫЕ РЫБЫ</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outlineLvl w:val="4"/>
            </w:pPr>
            <w:r>
              <w:t>53.</w:t>
            </w:r>
          </w:p>
        </w:tc>
        <w:tc>
          <w:tcPr>
            <w:tcW w:w="3798" w:type="dxa"/>
            <w:tcBorders>
              <w:top w:val="nil"/>
              <w:left w:val="nil"/>
              <w:bottom w:val="nil"/>
              <w:right w:val="nil"/>
            </w:tcBorders>
          </w:tcPr>
          <w:p w:rsidR="008F3876" w:rsidRDefault="00163537">
            <w:pPr>
              <w:pStyle w:val="ConsPlusNormal0"/>
              <w:ind w:left="283"/>
              <w:jc w:val="both"/>
            </w:pPr>
            <w:r>
              <w:t>ACIPENSERIFORMES</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ОСЕТРООБРАЗНЫЕ</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ACIPENSERIFORMES spp. (Except the species included in Appendix I)</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ОСЕТРООБРАЗНЫЕ (все виды, за исключением видов, включенных в приложение I к СИТЕС)</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pPr>
            <w:r>
              <w:t>1)</w:t>
            </w:r>
          </w:p>
        </w:tc>
        <w:tc>
          <w:tcPr>
            <w:tcW w:w="3798" w:type="dxa"/>
            <w:tcBorders>
              <w:top w:val="nil"/>
              <w:left w:val="nil"/>
              <w:bottom w:val="nil"/>
              <w:right w:val="nil"/>
            </w:tcBorders>
          </w:tcPr>
          <w:p w:rsidR="008F3876" w:rsidRDefault="00163537">
            <w:pPr>
              <w:pStyle w:val="ConsPlusNormal0"/>
              <w:ind w:left="283"/>
              <w:jc w:val="both"/>
            </w:pPr>
            <w:r>
              <w:t>Acipenseridae</w:t>
            </w:r>
          </w:p>
          <w:p w:rsidR="008F3876" w:rsidRDefault="00163537">
            <w:pPr>
              <w:pStyle w:val="ConsPlusNormal0"/>
              <w:ind w:left="283"/>
              <w:jc w:val="both"/>
            </w:pPr>
            <w:r>
              <w:t>Sturgeons:</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Осетровые</w:t>
            </w:r>
          </w:p>
          <w:p w:rsidR="008F3876" w:rsidRDefault="00163537">
            <w:pPr>
              <w:pStyle w:val="ConsPlusNormal0"/>
              <w:jc w:val="both"/>
            </w:pPr>
            <w:r>
              <w:t>Осетровые:</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Acipenser brevirostrum</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Осетр тупорылый (малый)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Acipenser sturio</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Осетр атлантический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outlineLvl w:val="4"/>
            </w:pPr>
            <w:r>
              <w:t>54.</w:t>
            </w:r>
          </w:p>
        </w:tc>
        <w:tc>
          <w:tcPr>
            <w:tcW w:w="3798" w:type="dxa"/>
            <w:tcBorders>
              <w:top w:val="nil"/>
              <w:left w:val="nil"/>
              <w:bottom w:val="nil"/>
              <w:right w:val="nil"/>
            </w:tcBorders>
          </w:tcPr>
          <w:p w:rsidR="008F3876" w:rsidRDefault="00163537">
            <w:pPr>
              <w:pStyle w:val="ConsPlusNormal0"/>
              <w:ind w:left="283"/>
              <w:jc w:val="both"/>
            </w:pPr>
            <w:r>
              <w:t>ANGUILLIFORMES</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УГРЕОБРАЗНЫЕ</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pPr>
            <w:r>
              <w:t>1)</w:t>
            </w:r>
          </w:p>
        </w:tc>
        <w:tc>
          <w:tcPr>
            <w:tcW w:w="3798" w:type="dxa"/>
            <w:tcBorders>
              <w:top w:val="nil"/>
              <w:left w:val="nil"/>
              <w:bottom w:val="nil"/>
              <w:right w:val="nil"/>
            </w:tcBorders>
          </w:tcPr>
          <w:p w:rsidR="008F3876" w:rsidRDefault="00163537">
            <w:pPr>
              <w:pStyle w:val="ConsPlusNormal0"/>
              <w:ind w:left="283"/>
              <w:jc w:val="both"/>
            </w:pPr>
            <w:r>
              <w:t>Anguillidae</w:t>
            </w:r>
          </w:p>
          <w:p w:rsidR="008F3876" w:rsidRDefault="00163537">
            <w:pPr>
              <w:pStyle w:val="ConsPlusNormal0"/>
              <w:ind w:left="283"/>
              <w:jc w:val="both"/>
            </w:pPr>
            <w:r>
              <w:t>Freshwater eels:</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Пресноводные угри</w:t>
            </w:r>
          </w:p>
          <w:p w:rsidR="008F3876" w:rsidRDefault="00163537">
            <w:pPr>
              <w:pStyle w:val="ConsPlusNormal0"/>
              <w:jc w:val="both"/>
            </w:pPr>
            <w:r>
              <w:t>Пресноводные угри:</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Anguilla anguilla</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Угорь речной, или европейский угорь</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outlineLvl w:val="4"/>
            </w:pPr>
            <w:r>
              <w:t>55.</w:t>
            </w:r>
          </w:p>
        </w:tc>
        <w:tc>
          <w:tcPr>
            <w:tcW w:w="3798" w:type="dxa"/>
            <w:tcBorders>
              <w:top w:val="nil"/>
              <w:left w:val="nil"/>
              <w:bottom w:val="nil"/>
              <w:right w:val="nil"/>
            </w:tcBorders>
          </w:tcPr>
          <w:p w:rsidR="008F3876" w:rsidRDefault="00163537">
            <w:pPr>
              <w:pStyle w:val="ConsPlusNormal0"/>
              <w:ind w:left="283"/>
              <w:jc w:val="both"/>
            </w:pPr>
            <w:r>
              <w:t>CYPRINIFORMES</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КАРПООБРАЗНЫЕ</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pPr>
            <w:r>
              <w:t>1)</w:t>
            </w:r>
          </w:p>
        </w:tc>
        <w:tc>
          <w:tcPr>
            <w:tcW w:w="3798" w:type="dxa"/>
            <w:tcBorders>
              <w:top w:val="nil"/>
              <w:left w:val="nil"/>
              <w:bottom w:val="nil"/>
              <w:right w:val="nil"/>
            </w:tcBorders>
          </w:tcPr>
          <w:p w:rsidR="008F3876" w:rsidRDefault="00163537">
            <w:pPr>
              <w:pStyle w:val="ConsPlusNormal0"/>
              <w:ind w:left="283"/>
              <w:jc w:val="both"/>
            </w:pPr>
            <w:r>
              <w:t>Catostomidae</w:t>
            </w:r>
          </w:p>
          <w:p w:rsidR="008F3876" w:rsidRDefault="00163537">
            <w:pPr>
              <w:pStyle w:val="ConsPlusNormal0"/>
              <w:ind w:left="283"/>
              <w:jc w:val="both"/>
            </w:pPr>
            <w:r>
              <w:t>Cui-ui:</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Чукучановые</w:t>
            </w:r>
          </w:p>
          <w:p w:rsidR="008F3876" w:rsidRDefault="00163537">
            <w:pPr>
              <w:pStyle w:val="ConsPlusNormal0"/>
              <w:jc w:val="both"/>
            </w:pPr>
            <w:r>
              <w:t>Чукучановые:</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Chasmistes cujus</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Чукучан-хасмистес озера Пирамид</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pPr>
            <w:r>
              <w:t>2)</w:t>
            </w:r>
          </w:p>
        </w:tc>
        <w:tc>
          <w:tcPr>
            <w:tcW w:w="3798" w:type="dxa"/>
            <w:tcBorders>
              <w:top w:val="nil"/>
              <w:left w:val="nil"/>
              <w:bottom w:val="nil"/>
              <w:right w:val="nil"/>
            </w:tcBorders>
          </w:tcPr>
          <w:p w:rsidR="008F3876" w:rsidRDefault="00163537">
            <w:pPr>
              <w:pStyle w:val="ConsPlusNormal0"/>
              <w:ind w:left="283"/>
              <w:jc w:val="both"/>
            </w:pPr>
            <w:r>
              <w:t>Cyprinidae</w:t>
            </w:r>
          </w:p>
          <w:p w:rsidR="008F3876" w:rsidRDefault="00163537">
            <w:pPr>
              <w:pStyle w:val="ConsPlusNormal0"/>
              <w:ind w:left="283"/>
              <w:jc w:val="both"/>
            </w:pPr>
            <w:r>
              <w:t>Carps:</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Карповые</w:t>
            </w:r>
          </w:p>
          <w:p w:rsidR="008F3876" w:rsidRDefault="00163537">
            <w:pPr>
              <w:pStyle w:val="ConsPlusNormal0"/>
              <w:jc w:val="both"/>
            </w:pPr>
            <w:r>
              <w:t>Карповые:</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Caecobarbus geertsii</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Барбус африканский слепой (цекобарбус)</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Probarbus jullieni</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Пробарбус</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outlineLvl w:val="4"/>
            </w:pPr>
            <w:r>
              <w:t>56.</w:t>
            </w:r>
          </w:p>
        </w:tc>
        <w:tc>
          <w:tcPr>
            <w:tcW w:w="3798" w:type="dxa"/>
            <w:tcBorders>
              <w:top w:val="nil"/>
              <w:left w:val="nil"/>
              <w:bottom w:val="nil"/>
              <w:right w:val="nil"/>
            </w:tcBorders>
          </w:tcPr>
          <w:p w:rsidR="008F3876" w:rsidRDefault="00163537">
            <w:pPr>
              <w:pStyle w:val="ConsPlusNormal0"/>
              <w:ind w:left="283"/>
              <w:jc w:val="both"/>
            </w:pPr>
            <w:r>
              <w:t>OSTEOGLOSSIFORMES</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АРАВАНООБРАЗНЫЕ</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pPr>
            <w:r>
              <w:t>1)</w:t>
            </w:r>
          </w:p>
        </w:tc>
        <w:tc>
          <w:tcPr>
            <w:tcW w:w="3798" w:type="dxa"/>
            <w:tcBorders>
              <w:top w:val="nil"/>
              <w:left w:val="nil"/>
              <w:bottom w:val="nil"/>
              <w:right w:val="nil"/>
            </w:tcBorders>
          </w:tcPr>
          <w:p w:rsidR="008F3876" w:rsidRDefault="00163537">
            <w:pPr>
              <w:pStyle w:val="ConsPlusNormal0"/>
              <w:ind w:left="283"/>
              <w:jc w:val="both"/>
            </w:pPr>
            <w:r>
              <w:t>Arapaimidae</w:t>
            </w:r>
          </w:p>
          <w:p w:rsidR="008F3876" w:rsidRDefault="00163537">
            <w:pPr>
              <w:pStyle w:val="ConsPlusNormal0"/>
              <w:ind w:left="283"/>
              <w:jc w:val="both"/>
            </w:pPr>
            <w:r>
              <w:t>Arapaimas:</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Арапаймовые</w:t>
            </w:r>
          </w:p>
          <w:p w:rsidR="008F3876" w:rsidRDefault="00163537">
            <w:pPr>
              <w:pStyle w:val="ConsPlusNormal0"/>
              <w:jc w:val="both"/>
            </w:pPr>
            <w:r>
              <w:t>Арапаймы:</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Arapaima gigas</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Арапайма гигантская</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pPr>
            <w:r>
              <w:t>2)</w:t>
            </w:r>
          </w:p>
        </w:tc>
        <w:tc>
          <w:tcPr>
            <w:tcW w:w="3798" w:type="dxa"/>
            <w:tcBorders>
              <w:top w:val="nil"/>
              <w:left w:val="nil"/>
              <w:bottom w:val="nil"/>
              <w:right w:val="nil"/>
            </w:tcBorders>
          </w:tcPr>
          <w:p w:rsidR="008F3876" w:rsidRDefault="00163537">
            <w:pPr>
              <w:pStyle w:val="ConsPlusNormal0"/>
              <w:ind w:left="283"/>
              <w:jc w:val="both"/>
            </w:pPr>
            <w:r>
              <w:t>Osteoglossidae</w:t>
            </w:r>
          </w:p>
          <w:p w:rsidR="008F3876" w:rsidRDefault="00163537">
            <w:pPr>
              <w:pStyle w:val="ConsPlusNormal0"/>
              <w:ind w:left="283"/>
              <w:jc w:val="both"/>
            </w:pPr>
            <w:r>
              <w:t>Bonytongue:</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Аравановые, костноязыкие</w:t>
            </w:r>
          </w:p>
          <w:p w:rsidR="008F3876" w:rsidRDefault="00163537">
            <w:pPr>
              <w:pStyle w:val="ConsPlusNormal0"/>
              <w:jc w:val="both"/>
            </w:pPr>
            <w:r>
              <w:t>Костноязыкие:</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Scleropages formosus</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Склеропагес малазийский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Scleropages inscriptus</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Склеропагес расписной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outlineLvl w:val="4"/>
            </w:pPr>
            <w:r>
              <w:t>57.</w:t>
            </w:r>
          </w:p>
        </w:tc>
        <w:tc>
          <w:tcPr>
            <w:tcW w:w="3798" w:type="dxa"/>
            <w:tcBorders>
              <w:top w:val="nil"/>
              <w:left w:val="nil"/>
              <w:bottom w:val="nil"/>
              <w:right w:val="nil"/>
            </w:tcBorders>
          </w:tcPr>
          <w:p w:rsidR="008F3876" w:rsidRDefault="00163537">
            <w:pPr>
              <w:pStyle w:val="ConsPlusNormal0"/>
              <w:ind w:left="283"/>
              <w:jc w:val="both"/>
            </w:pPr>
            <w:r>
              <w:t>PERCIFORMES</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ОКУНЕОБРАЗНЫЕ</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pPr>
            <w:r>
              <w:t>1)</w:t>
            </w:r>
          </w:p>
        </w:tc>
        <w:tc>
          <w:tcPr>
            <w:tcW w:w="3798" w:type="dxa"/>
            <w:tcBorders>
              <w:top w:val="nil"/>
              <w:left w:val="nil"/>
              <w:bottom w:val="nil"/>
              <w:right w:val="nil"/>
            </w:tcBorders>
          </w:tcPr>
          <w:p w:rsidR="008F3876" w:rsidRDefault="00163537">
            <w:pPr>
              <w:pStyle w:val="ConsPlusNormal0"/>
              <w:ind w:left="283"/>
              <w:jc w:val="both"/>
            </w:pPr>
            <w:r>
              <w:t>Labridae</w:t>
            </w:r>
          </w:p>
          <w:p w:rsidR="008F3876" w:rsidRDefault="00163537">
            <w:pPr>
              <w:pStyle w:val="ConsPlusNormal0"/>
              <w:ind w:left="283"/>
              <w:jc w:val="both"/>
            </w:pPr>
            <w:r>
              <w:t>Wrasses:</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Губановые</w:t>
            </w:r>
          </w:p>
          <w:p w:rsidR="008F3876" w:rsidRDefault="00163537">
            <w:pPr>
              <w:pStyle w:val="ConsPlusNormal0"/>
              <w:jc w:val="both"/>
            </w:pPr>
            <w:r>
              <w:t>Губаны:</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Cheilinus undulatus</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Рыба Наполенон или горбатый губан</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pPr>
            <w:r>
              <w:t>2)</w:t>
            </w:r>
          </w:p>
        </w:tc>
        <w:tc>
          <w:tcPr>
            <w:tcW w:w="3798" w:type="dxa"/>
            <w:tcBorders>
              <w:top w:val="nil"/>
              <w:left w:val="nil"/>
              <w:bottom w:val="nil"/>
              <w:right w:val="nil"/>
            </w:tcBorders>
          </w:tcPr>
          <w:p w:rsidR="008F3876" w:rsidRDefault="00163537">
            <w:pPr>
              <w:pStyle w:val="ConsPlusNormal0"/>
              <w:ind w:left="283"/>
              <w:jc w:val="both"/>
            </w:pPr>
            <w:r>
              <w:t>Pomacanthidae</w:t>
            </w:r>
          </w:p>
          <w:p w:rsidR="008F3876" w:rsidRDefault="00163537">
            <w:pPr>
              <w:pStyle w:val="ConsPlusNormal0"/>
              <w:ind w:left="283"/>
              <w:jc w:val="both"/>
            </w:pPr>
            <w:r>
              <w:t>Angelfishes:</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Помакантовые, рыбы-ангелы</w:t>
            </w:r>
          </w:p>
          <w:p w:rsidR="008F3876" w:rsidRDefault="00163537">
            <w:pPr>
              <w:pStyle w:val="ConsPlusNormal0"/>
              <w:jc w:val="both"/>
            </w:pPr>
            <w:r>
              <w:t>Рыбы-ангелы:</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Holacanthus clarionensis</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Кларионская изабелита</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pPr>
            <w:r>
              <w:t>3)</w:t>
            </w:r>
          </w:p>
        </w:tc>
        <w:tc>
          <w:tcPr>
            <w:tcW w:w="3798" w:type="dxa"/>
            <w:tcBorders>
              <w:top w:val="nil"/>
              <w:left w:val="nil"/>
              <w:bottom w:val="nil"/>
              <w:right w:val="nil"/>
            </w:tcBorders>
          </w:tcPr>
          <w:p w:rsidR="008F3876" w:rsidRDefault="00163537">
            <w:pPr>
              <w:pStyle w:val="ConsPlusNormal0"/>
              <w:ind w:left="283"/>
              <w:jc w:val="both"/>
            </w:pPr>
            <w:r>
              <w:t>Sciaenidae</w:t>
            </w:r>
          </w:p>
          <w:p w:rsidR="008F3876" w:rsidRDefault="00163537">
            <w:pPr>
              <w:pStyle w:val="ConsPlusNormal0"/>
              <w:ind w:left="283"/>
              <w:jc w:val="both"/>
            </w:pPr>
            <w:r>
              <w:t>Totoaba:</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Горбылевые</w:t>
            </w:r>
          </w:p>
          <w:p w:rsidR="008F3876" w:rsidRDefault="00163537">
            <w:pPr>
              <w:pStyle w:val="ConsPlusNormal0"/>
              <w:jc w:val="both"/>
            </w:pPr>
            <w:r>
              <w:t>Тотоаба:</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Totoaba macdonaldi</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Тотоаба, или горбыль Макдональда</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outlineLvl w:val="4"/>
            </w:pPr>
            <w:r>
              <w:t>58.</w:t>
            </w:r>
          </w:p>
        </w:tc>
        <w:tc>
          <w:tcPr>
            <w:tcW w:w="3798" w:type="dxa"/>
            <w:tcBorders>
              <w:top w:val="nil"/>
              <w:left w:val="nil"/>
              <w:bottom w:val="nil"/>
              <w:right w:val="nil"/>
            </w:tcBorders>
          </w:tcPr>
          <w:p w:rsidR="008F3876" w:rsidRDefault="00163537">
            <w:pPr>
              <w:pStyle w:val="ConsPlusNormal0"/>
              <w:ind w:left="283"/>
              <w:jc w:val="both"/>
            </w:pPr>
            <w:r>
              <w:t>SILURIFORMES</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СОМООБРАЗНЫЕ</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pPr>
            <w:r>
              <w:t>1)</w:t>
            </w:r>
          </w:p>
        </w:tc>
        <w:tc>
          <w:tcPr>
            <w:tcW w:w="3798" w:type="dxa"/>
            <w:tcBorders>
              <w:top w:val="nil"/>
              <w:left w:val="nil"/>
              <w:bottom w:val="nil"/>
              <w:right w:val="nil"/>
            </w:tcBorders>
          </w:tcPr>
          <w:p w:rsidR="008F3876" w:rsidRDefault="00163537">
            <w:pPr>
              <w:pStyle w:val="ConsPlusNormal0"/>
              <w:ind w:left="283"/>
              <w:jc w:val="both"/>
            </w:pPr>
            <w:r>
              <w:t>Loricariidae</w:t>
            </w:r>
          </w:p>
          <w:p w:rsidR="008F3876" w:rsidRDefault="00163537">
            <w:pPr>
              <w:pStyle w:val="ConsPlusNormal0"/>
              <w:ind w:left="283"/>
              <w:jc w:val="both"/>
            </w:pPr>
            <w:r>
              <w:t>Armoured catfishes:</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Лорикариевые, кольчужные сомы</w:t>
            </w:r>
          </w:p>
          <w:p w:rsidR="008F3876" w:rsidRDefault="00163537">
            <w:pPr>
              <w:pStyle w:val="ConsPlusNormal0"/>
              <w:jc w:val="both"/>
            </w:pPr>
            <w:r>
              <w:t>Кольчужные сомы:</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Hypancistrus zebra (Brazil)</w:t>
            </w:r>
          </w:p>
        </w:tc>
        <w:tc>
          <w:tcPr>
            <w:tcW w:w="1304" w:type="dxa"/>
            <w:tcBorders>
              <w:top w:val="nil"/>
              <w:left w:val="nil"/>
              <w:bottom w:val="nil"/>
              <w:right w:val="nil"/>
            </w:tcBorders>
          </w:tcPr>
          <w:p w:rsidR="008F3876" w:rsidRDefault="00163537">
            <w:pPr>
              <w:pStyle w:val="ConsPlusNormal0"/>
              <w:jc w:val="center"/>
            </w:pPr>
            <w:r>
              <w:t>III</w:t>
            </w:r>
          </w:p>
        </w:tc>
        <w:tc>
          <w:tcPr>
            <w:tcW w:w="3402" w:type="dxa"/>
            <w:tcBorders>
              <w:top w:val="nil"/>
              <w:left w:val="nil"/>
              <w:bottom w:val="nil"/>
              <w:right w:val="nil"/>
            </w:tcBorders>
          </w:tcPr>
          <w:p w:rsidR="008F3876" w:rsidRDefault="00163537">
            <w:pPr>
              <w:pStyle w:val="ConsPlusNormal0"/>
              <w:jc w:val="both"/>
            </w:pPr>
            <w:r>
              <w:t>Гипанциструс зебра (Бразилия)</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pPr>
            <w:r>
              <w:t>2)</w:t>
            </w:r>
          </w:p>
        </w:tc>
        <w:tc>
          <w:tcPr>
            <w:tcW w:w="3798" w:type="dxa"/>
            <w:tcBorders>
              <w:top w:val="nil"/>
              <w:left w:val="nil"/>
              <w:bottom w:val="nil"/>
              <w:right w:val="nil"/>
            </w:tcBorders>
          </w:tcPr>
          <w:p w:rsidR="008F3876" w:rsidRDefault="00163537">
            <w:pPr>
              <w:pStyle w:val="ConsPlusNormal0"/>
              <w:ind w:left="283"/>
              <w:jc w:val="both"/>
            </w:pPr>
            <w:r>
              <w:t>Pangasiidae</w:t>
            </w:r>
          </w:p>
          <w:p w:rsidR="008F3876" w:rsidRDefault="00163537">
            <w:pPr>
              <w:pStyle w:val="ConsPlusNormal0"/>
              <w:ind w:left="283"/>
              <w:jc w:val="both"/>
            </w:pPr>
            <w:r>
              <w:t>Pangasid catfish:</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Пангасиевые</w:t>
            </w:r>
          </w:p>
          <w:p w:rsidR="008F3876" w:rsidRDefault="00163537">
            <w:pPr>
              <w:pStyle w:val="ConsPlusNormal0"/>
              <w:jc w:val="both"/>
            </w:pPr>
            <w:r>
              <w:t>Пангасиевые сомы:</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Pangasianodon gigas</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Гигантский шильбовый сом</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outlineLvl w:val="4"/>
            </w:pPr>
            <w:r>
              <w:t>59.</w:t>
            </w:r>
          </w:p>
        </w:tc>
        <w:tc>
          <w:tcPr>
            <w:tcW w:w="3798" w:type="dxa"/>
            <w:tcBorders>
              <w:top w:val="nil"/>
              <w:left w:val="nil"/>
              <w:bottom w:val="nil"/>
              <w:right w:val="nil"/>
            </w:tcBorders>
          </w:tcPr>
          <w:p w:rsidR="008F3876" w:rsidRDefault="00163537">
            <w:pPr>
              <w:pStyle w:val="ConsPlusNormal0"/>
              <w:ind w:left="283"/>
              <w:jc w:val="both"/>
            </w:pPr>
            <w:r>
              <w:t>SYNGNATHIFORMES</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ИГЛООБРАЗНЫЕ</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pPr>
            <w:r>
              <w:t>1)</w:t>
            </w:r>
          </w:p>
        </w:tc>
        <w:tc>
          <w:tcPr>
            <w:tcW w:w="3798" w:type="dxa"/>
            <w:tcBorders>
              <w:top w:val="nil"/>
              <w:left w:val="nil"/>
              <w:bottom w:val="nil"/>
              <w:right w:val="nil"/>
            </w:tcBorders>
            <w:vAlign w:val="center"/>
          </w:tcPr>
          <w:p w:rsidR="008F3876" w:rsidRDefault="00163537">
            <w:pPr>
              <w:pStyle w:val="ConsPlusNormal0"/>
              <w:ind w:left="283"/>
              <w:jc w:val="both"/>
            </w:pPr>
            <w:r>
              <w:t>Syngnathidae</w:t>
            </w:r>
          </w:p>
          <w:p w:rsidR="008F3876" w:rsidRDefault="00163537">
            <w:pPr>
              <w:pStyle w:val="ConsPlusNormal0"/>
              <w:ind w:left="283"/>
              <w:jc w:val="both"/>
            </w:pPr>
            <w:r>
              <w:t>Pipefishes, seahorses:</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Игловые</w:t>
            </w:r>
          </w:p>
          <w:p w:rsidR="008F3876" w:rsidRDefault="00163537">
            <w:pPr>
              <w:pStyle w:val="ConsPlusNormal0"/>
              <w:jc w:val="both"/>
            </w:pPr>
            <w:r>
              <w:t>Рыбы-иглы, морские коньки:</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Hippocampus spp.</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Морские коньки (все виды)</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outlineLvl w:val="3"/>
            </w:pPr>
            <w:r>
              <w:t>VII.</w:t>
            </w:r>
          </w:p>
        </w:tc>
        <w:tc>
          <w:tcPr>
            <w:tcW w:w="3798" w:type="dxa"/>
            <w:tcBorders>
              <w:top w:val="nil"/>
              <w:left w:val="nil"/>
              <w:bottom w:val="nil"/>
              <w:right w:val="nil"/>
            </w:tcBorders>
          </w:tcPr>
          <w:p w:rsidR="008F3876" w:rsidRDefault="00163537">
            <w:pPr>
              <w:pStyle w:val="ConsPlusNormal0"/>
              <w:jc w:val="both"/>
            </w:pPr>
            <w:r>
              <w:t>CLASS DIPNEUSTI (LUNGFISHES)</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КЛАСС ДВОЯКОДЫШАЩИЕ</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outlineLvl w:val="4"/>
            </w:pPr>
            <w:r>
              <w:t>60.</w:t>
            </w:r>
          </w:p>
        </w:tc>
        <w:tc>
          <w:tcPr>
            <w:tcW w:w="3798" w:type="dxa"/>
            <w:tcBorders>
              <w:top w:val="nil"/>
              <w:left w:val="nil"/>
              <w:bottom w:val="nil"/>
              <w:right w:val="nil"/>
            </w:tcBorders>
          </w:tcPr>
          <w:p w:rsidR="008F3876" w:rsidRDefault="00163537">
            <w:pPr>
              <w:pStyle w:val="ConsPlusNormal0"/>
              <w:ind w:left="283"/>
              <w:jc w:val="both"/>
            </w:pPr>
            <w:r>
              <w:t>CERATODONTIFORMES</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РОГОЗУБООБРАЗНЫЕ</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pPr>
            <w:r>
              <w:t>1)</w:t>
            </w:r>
          </w:p>
        </w:tc>
        <w:tc>
          <w:tcPr>
            <w:tcW w:w="3798" w:type="dxa"/>
            <w:tcBorders>
              <w:top w:val="nil"/>
              <w:left w:val="nil"/>
              <w:bottom w:val="nil"/>
              <w:right w:val="nil"/>
            </w:tcBorders>
          </w:tcPr>
          <w:p w:rsidR="008F3876" w:rsidRDefault="00163537">
            <w:pPr>
              <w:pStyle w:val="ConsPlusNormal0"/>
              <w:ind w:left="283"/>
              <w:jc w:val="both"/>
            </w:pPr>
            <w:r>
              <w:t>Neoceratodontidae</w:t>
            </w:r>
          </w:p>
          <w:p w:rsidR="008F3876" w:rsidRDefault="00163537">
            <w:pPr>
              <w:pStyle w:val="ConsPlusNormal0"/>
              <w:ind w:left="283"/>
              <w:jc w:val="both"/>
            </w:pPr>
            <w:r>
              <w:t>Australian lungfishes:</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Рогозубовые (однолегочниковые)</w:t>
            </w:r>
          </w:p>
          <w:p w:rsidR="008F3876" w:rsidRDefault="00163537">
            <w:pPr>
              <w:pStyle w:val="ConsPlusNormal0"/>
              <w:jc w:val="both"/>
            </w:pPr>
            <w:r>
              <w:t>Баррамунды, или австралийские двоякодыщащие рыбы:</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Neoceratodus forsteri</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Рогозуб, или баррамунда</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outlineLvl w:val="3"/>
            </w:pPr>
            <w:r>
              <w:t>VIII.</w:t>
            </w:r>
          </w:p>
        </w:tc>
        <w:tc>
          <w:tcPr>
            <w:tcW w:w="3798" w:type="dxa"/>
            <w:tcBorders>
              <w:top w:val="nil"/>
              <w:left w:val="nil"/>
              <w:bottom w:val="nil"/>
              <w:right w:val="nil"/>
            </w:tcBorders>
          </w:tcPr>
          <w:p w:rsidR="008F3876" w:rsidRDefault="00163537">
            <w:pPr>
              <w:pStyle w:val="ConsPlusNormal0"/>
              <w:jc w:val="both"/>
            </w:pPr>
            <w:r>
              <w:t>CLASS COELACANTHI (COELACANTHS)</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КЛАСС ЛАТИМЕРИИ</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outlineLvl w:val="4"/>
            </w:pPr>
            <w:r>
              <w:t>61.</w:t>
            </w:r>
          </w:p>
        </w:tc>
        <w:tc>
          <w:tcPr>
            <w:tcW w:w="3798" w:type="dxa"/>
            <w:tcBorders>
              <w:top w:val="nil"/>
              <w:left w:val="nil"/>
              <w:bottom w:val="nil"/>
              <w:right w:val="nil"/>
            </w:tcBorders>
          </w:tcPr>
          <w:p w:rsidR="008F3876" w:rsidRDefault="00163537">
            <w:pPr>
              <w:pStyle w:val="ConsPlusNormal0"/>
              <w:ind w:left="283"/>
              <w:jc w:val="both"/>
            </w:pPr>
            <w:r>
              <w:t>COELACANTHIFORMES</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ЦЕЛАКАНТООБРАЗНЫЕ</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both"/>
            </w:pPr>
            <w:r>
              <w:t>1)</w:t>
            </w:r>
          </w:p>
        </w:tc>
        <w:tc>
          <w:tcPr>
            <w:tcW w:w="3798" w:type="dxa"/>
            <w:tcBorders>
              <w:top w:val="nil"/>
              <w:left w:val="nil"/>
              <w:bottom w:val="nil"/>
              <w:right w:val="nil"/>
            </w:tcBorders>
          </w:tcPr>
          <w:p w:rsidR="008F3876" w:rsidRDefault="00163537">
            <w:pPr>
              <w:pStyle w:val="ConsPlusNormal0"/>
              <w:ind w:left="283"/>
              <w:jc w:val="both"/>
            </w:pPr>
            <w:r>
              <w:t>Latimeriidae</w:t>
            </w:r>
          </w:p>
          <w:p w:rsidR="008F3876" w:rsidRDefault="00163537">
            <w:pPr>
              <w:pStyle w:val="ConsPlusNormal0"/>
              <w:ind w:left="283"/>
              <w:jc w:val="both"/>
            </w:pPr>
            <w:r>
              <w:t>Coelacanths:</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Латимериевые</w:t>
            </w:r>
          </w:p>
          <w:p w:rsidR="008F3876" w:rsidRDefault="00163537">
            <w:pPr>
              <w:pStyle w:val="ConsPlusNormal0"/>
              <w:jc w:val="both"/>
            </w:pPr>
            <w:r>
              <w:t>Латимерии:</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Latimeria spp.</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Латимерии (все виды)</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outlineLvl w:val="3"/>
            </w:pPr>
            <w:r>
              <w:t>IX.</w:t>
            </w:r>
          </w:p>
        </w:tc>
        <w:tc>
          <w:tcPr>
            <w:tcW w:w="3798" w:type="dxa"/>
            <w:tcBorders>
              <w:top w:val="nil"/>
              <w:left w:val="nil"/>
              <w:bottom w:val="nil"/>
              <w:right w:val="nil"/>
            </w:tcBorders>
          </w:tcPr>
          <w:p w:rsidR="008F3876" w:rsidRDefault="00163537">
            <w:pPr>
              <w:pStyle w:val="ConsPlusNormal0"/>
              <w:jc w:val="both"/>
            </w:pPr>
            <w:r>
              <w:t>PHYLUM ECHINODERMATA CLASS HOLOTHUROIDEA (SEA CUCUMBERS)</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ИГЛОКОЖИЕ</w:t>
            </w:r>
          </w:p>
          <w:p w:rsidR="008F3876" w:rsidRDefault="00163537">
            <w:pPr>
              <w:pStyle w:val="ConsPlusNormal0"/>
              <w:jc w:val="both"/>
            </w:pPr>
            <w:r>
              <w:t>КЛАСС МОРСКИЕ ОГУРЦЫ</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outlineLvl w:val="4"/>
            </w:pPr>
            <w:r>
              <w:t>62.</w:t>
            </w:r>
          </w:p>
        </w:tc>
        <w:tc>
          <w:tcPr>
            <w:tcW w:w="3798" w:type="dxa"/>
            <w:tcBorders>
              <w:top w:val="nil"/>
              <w:left w:val="nil"/>
              <w:bottom w:val="nil"/>
              <w:right w:val="nil"/>
            </w:tcBorders>
          </w:tcPr>
          <w:p w:rsidR="008F3876" w:rsidRDefault="00163537">
            <w:pPr>
              <w:pStyle w:val="ConsPlusNormal0"/>
              <w:ind w:left="283"/>
              <w:jc w:val="both"/>
            </w:pPr>
            <w:r>
              <w:t>ASPIDOCHIROTIDA</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ЩИТОВИДНОЩУПАЛЬЦЕВЫЕ ГОЛОТУРИИ</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pPr>
            <w:r>
              <w:t>1)</w:t>
            </w:r>
          </w:p>
        </w:tc>
        <w:tc>
          <w:tcPr>
            <w:tcW w:w="3798" w:type="dxa"/>
            <w:tcBorders>
              <w:top w:val="nil"/>
              <w:left w:val="nil"/>
              <w:bottom w:val="nil"/>
              <w:right w:val="nil"/>
            </w:tcBorders>
          </w:tcPr>
          <w:p w:rsidR="008F3876" w:rsidRDefault="00163537">
            <w:pPr>
              <w:pStyle w:val="ConsPlusNormal0"/>
              <w:ind w:left="283"/>
              <w:jc w:val="both"/>
            </w:pPr>
            <w:r>
              <w:t>Stichopodidae</w:t>
            </w:r>
          </w:p>
          <w:p w:rsidR="008F3876" w:rsidRDefault="00163537">
            <w:pPr>
              <w:pStyle w:val="ConsPlusNormal0"/>
              <w:ind w:left="283"/>
              <w:jc w:val="both"/>
            </w:pPr>
            <w:r>
              <w:t>Sea cucumbers:</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Стихоподиды</w:t>
            </w:r>
          </w:p>
          <w:p w:rsidR="008F3876" w:rsidRDefault="00163537">
            <w:pPr>
              <w:pStyle w:val="ConsPlusNormal0"/>
              <w:jc w:val="both"/>
            </w:pPr>
            <w:r>
              <w:t>Морские огурцы:</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Isostichopus fuscus (Ecuador)</w:t>
            </w:r>
          </w:p>
        </w:tc>
        <w:tc>
          <w:tcPr>
            <w:tcW w:w="1304" w:type="dxa"/>
            <w:tcBorders>
              <w:top w:val="nil"/>
              <w:left w:val="nil"/>
              <w:bottom w:val="nil"/>
              <w:right w:val="nil"/>
            </w:tcBorders>
          </w:tcPr>
          <w:p w:rsidR="008F3876" w:rsidRDefault="00163537">
            <w:pPr>
              <w:pStyle w:val="ConsPlusNormal0"/>
              <w:jc w:val="center"/>
            </w:pPr>
            <w:r>
              <w:t>III</w:t>
            </w:r>
          </w:p>
        </w:tc>
        <w:tc>
          <w:tcPr>
            <w:tcW w:w="3402" w:type="dxa"/>
            <w:tcBorders>
              <w:top w:val="nil"/>
              <w:left w:val="nil"/>
              <w:bottom w:val="nil"/>
              <w:right w:val="nil"/>
            </w:tcBorders>
          </w:tcPr>
          <w:p w:rsidR="008F3876" w:rsidRDefault="00163537">
            <w:pPr>
              <w:pStyle w:val="ConsPlusNormal0"/>
              <w:jc w:val="both"/>
            </w:pPr>
            <w:r>
              <w:t>Морской огурец (Эквадор)</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outlineLvl w:val="4"/>
            </w:pPr>
            <w:r>
              <w:t>63.</w:t>
            </w:r>
          </w:p>
        </w:tc>
        <w:tc>
          <w:tcPr>
            <w:tcW w:w="3798" w:type="dxa"/>
            <w:tcBorders>
              <w:top w:val="nil"/>
              <w:left w:val="nil"/>
              <w:bottom w:val="nil"/>
              <w:right w:val="nil"/>
            </w:tcBorders>
          </w:tcPr>
          <w:p w:rsidR="008F3876" w:rsidRDefault="00163537">
            <w:pPr>
              <w:pStyle w:val="ConsPlusNormal0"/>
              <w:ind w:left="283"/>
              <w:jc w:val="both"/>
            </w:pPr>
            <w:r>
              <w:t>HOLOTHURIIDA</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ГОЛОТУРИЕВЫЕ</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pPr>
            <w:r>
              <w:t>1)</w:t>
            </w:r>
          </w:p>
        </w:tc>
        <w:tc>
          <w:tcPr>
            <w:tcW w:w="3798" w:type="dxa"/>
            <w:tcBorders>
              <w:top w:val="nil"/>
              <w:left w:val="nil"/>
              <w:bottom w:val="nil"/>
              <w:right w:val="nil"/>
            </w:tcBorders>
          </w:tcPr>
          <w:p w:rsidR="008F3876" w:rsidRDefault="00163537">
            <w:pPr>
              <w:pStyle w:val="ConsPlusNormal0"/>
              <w:ind w:left="283"/>
              <w:jc w:val="both"/>
            </w:pPr>
            <w:r>
              <w:t>Holothuriidae</w:t>
            </w:r>
          </w:p>
          <w:p w:rsidR="008F3876" w:rsidRDefault="00163537">
            <w:pPr>
              <w:pStyle w:val="ConsPlusNormal0"/>
              <w:ind w:left="283"/>
              <w:jc w:val="both"/>
            </w:pPr>
            <w:r>
              <w:t>Teatfishes, Sea cucumbers:</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Голотурии</w:t>
            </w:r>
          </w:p>
          <w:p w:rsidR="008F3876" w:rsidRDefault="00163537">
            <w:pPr>
              <w:pStyle w:val="ConsPlusNormal0"/>
              <w:jc w:val="both"/>
            </w:pPr>
            <w:r>
              <w:t>Трепанги, морские огурцы:</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Holothuria fuscogilva (Entry into effect delayed by 12 months, i.e. until 28 August 2020)</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Голотурия fuscogilva (вступление в силу отложено на 12 месяцев, т.е. до 28 августа 2020 года)</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Holothuria nobilis (Entry into effect delayed by 12 months, i.e. until 28 August 2020)</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Голотурия благородная (вступление в силу отложено на 12 месяцев, т.е. до 28 августа 2020 года)</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Holothuria whitmaei (Entry into effect delayed by 12 months, i.e. until 28 August 2020)</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Голотурия whitmaei (вступление в силу отложено на 12 месяцев, т.е. д</w:t>
            </w:r>
            <w:r>
              <w:t>о 28 августа 2020 года)</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outlineLvl w:val="3"/>
            </w:pPr>
            <w:r>
              <w:t>X.</w:t>
            </w:r>
          </w:p>
        </w:tc>
        <w:tc>
          <w:tcPr>
            <w:tcW w:w="3798" w:type="dxa"/>
            <w:tcBorders>
              <w:top w:val="nil"/>
              <w:left w:val="nil"/>
              <w:bottom w:val="nil"/>
              <w:right w:val="nil"/>
            </w:tcBorders>
          </w:tcPr>
          <w:p w:rsidR="008F3876" w:rsidRDefault="00163537">
            <w:pPr>
              <w:pStyle w:val="ConsPlusNormal0"/>
              <w:jc w:val="both"/>
            </w:pPr>
            <w:r>
              <w:t>PHYLUM ARTHROPODA CLASS ARACHNIDA (SCORPIONS AND SPIDERS)</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PHYLUM ARTHROPODA</w:t>
            </w:r>
          </w:p>
          <w:p w:rsidR="008F3876" w:rsidRDefault="00163537">
            <w:pPr>
              <w:pStyle w:val="ConsPlusNormal0"/>
              <w:jc w:val="both"/>
            </w:pPr>
            <w:r>
              <w:t>КЛАСС ПАУКООБРАЗНЫЕ (СКОРПИОНЫ И ПАУКИ)</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outlineLvl w:val="4"/>
            </w:pPr>
            <w:r>
              <w:t>64.</w:t>
            </w:r>
          </w:p>
        </w:tc>
        <w:tc>
          <w:tcPr>
            <w:tcW w:w="3798" w:type="dxa"/>
            <w:tcBorders>
              <w:top w:val="nil"/>
              <w:left w:val="nil"/>
              <w:bottom w:val="nil"/>
              <w:right w:val="nil"/>
            </w:tcBorders>
          </w:tcPr>
          <w:p w:rsidR="008F3876" w:rsidRDefault="00163537">
            <w:pPr>
              <w:pStyle w:val="ConsPlusNormal0"/>
              <w:ind w:left="283"/>
              <w:jc w:val="both"/>
            </w:pPr>
            <w:r>
              <w:t>ARANEAE</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ПАУКИ</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pPr>
            <w:r>
              <w:t>1)</w:t>
            </w:r>
          </w:p>
        </w:tc>
        <w:tc>
          <w:tcPr>
            <w:tcW w:w="3798" w:type="dxa"/>
            <w:tcBorders>
              <w:top w:val="nil"/>
              <w:left w:val="nil"/>
              <w:bottom w:val="nil"/>
              <w:right w:val="nil"/>
            </w:tcBorders>
          </w:tcPr>
          <w:p w:rsidR="008F3876" w:rsidRDefault="00163537">
            <w:pPr>
              <w:pStyle w:val="ConsPlusNormal0"/>
              <w:ind w:left="283"/>
              <w:jc w:val="both"/>
            </w:pPr>
            <w:r>
              <w:t>Theraphosidae</w:t>
            </w:r>
          </w:p>
          <w:p w:rsidR="008F3876" w:rsidRDefault="00163537">
            <w:pPr>
              <w:pStyle w:val="ConsPlusNormal0"/>
              <w:ind w:left="283"/>
              <w:jc w:val="both"/>
            </w:pPr>
            <w:r>
              <w:t>Red-kneed tarantulas, tarantulas:</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Терафозиды</w:t>
            </w:r>
          </w:p>
          <w:p w:rsidR="008F3876" w:rsidRDefault="00163537">
            <w:pPr>
              <w:pStyle w:val="ConsPlusNormal0"/>
              <w:jc w:val="both"/>
            </w:pPr>
            <w:r>
              <w:t>Брахипельма Смита, тарантулы:</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Aphonopelma albiceps</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Афонопельма альбицепс</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Aphonopelma pallidum</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Афонопельма паллидум</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Brachypelma spp.</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Птицееды Брахипельма (все виды)</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Poecilotheria spp.</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Украшенные, или орнаментные птицееды (все виды)</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outlineLvl w:val="4"/>
            </w:pPr>
            <w:r>
              <w:t>65.</w:t>
            </w:r>
          </w:p>
        </w:tc>
        <w:tc>
          <w:tcPr>
            <w:tcW w:w="3798" w:type="dxa"/>
            <w:tcBorders>
              <w:top w:val="nil"/>
              <w:left w:val="nil"/>
              <w:bottom w:val="nil"/>
              <w:right w:val="nil"/>
            </w:tcBorders>
          </w:tcPr>
          <w:p w:rsidR="008F3876" w:rsidRDefault="00163537">
            <w:pPr>
              <w:pStyle w:val="ConsPlusNormal0"/>
              <w:ind w:left="283"/>
              <w:jc w:val="both"/>
            </w:pPr>
            <w:r>
              <w:t>SCORPIONES</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СКОРПИОНЫ</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pPr>
            <w:r>
              <w:t>1)</w:t>
            </w:r>
          </w:p>
        </w:tc>
        <w:tc>
          <w:tcPr>
            <w:tcW w:w="3798" w:type="dxa"/>
            <w:tcBorders>
              <w:top w:val="nil"/>
              <w:left w:val="nil"/>
              <w:bottom w:val="nil"/>
              <w:right w:val="nil"/>
            </w:tcBorders>
          </w:tcPr>
          <w:p w:rsidR="008F3876" w:rsidRDefault="00163537">
            <w:pPr>
              <w:pStyle w:val="ConsPlusNormal0"/>
              <w:ind w:left="283"/>
              <w:jc w:val="both"/>
            </w:pPr>
            <w:r>
              <w:t>Scorpionidae</w:t>
            </w:r>
          </w:p>
          <w:p w:rsidR="008F3876" w:rsidRDefault="00163537">
            <w:pPr>
              <w:pStyle w:val="ConsPlusNormal0"/>
              <w:ind w:left="283"/>
              <w:jc w:val="both"/>
            </w:pPr>
            <w:r>
              <w:t>Scorpions:</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Скорпионовые</w:t>
            </w:r>
          </w:p>
          <w:p w:rsidR="008F3876" w:rsidRDefault="00163537">
            <w:pPr>
              <w:pStyle w:val="ConsPlusNormal0"/>
              <w:jc w:val="both"/>
            </w:pPr>
            <w:r>
              <w:t>Скорпионы:</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Pandinus camerounensis</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Скорпион pandinus camerounensis</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Pandinus dictator</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Скорпион диктатор</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Pandinus gambiensis</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Гигантский черный скорпион</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Pandinus imperator</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Императорский скорпион</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Pandinus roeseli</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Скорпион роесели</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outlineLvl w:val="3"/>
            </w:pPr>
            <w:r>
              <w:t>XI.</w:t>
            </w:r>
          </w:p>
        </w:tc>
        <w:tc>
          <w:tcPr>
            <w:tcW w:w="3798" w:type="dxa"/>
            <w:tcBorders>
              <w:top w:val="nil"/>
              <w:left w:val="nil"/>
              <w:bottom w:val="nil"/>
              <w:right w:val="nil"/>
            </w:tcBorders>
          </w:tcPr>
          <w:p w:rsidR="008F3876" w:rsidRDefault="00163537">
            <w:pPr>
              <w:pStyle w:val="ConsPlusNormal0"/>
              <w:jc w:val="both"/>
            </w:pPr>
            <w:r>
              <w:t>CLASS INSECTA (INSECTS)</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КЛАСС НАСЕКОМЫЕ</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outlineLvl w:val="4"/>
            </w:pPr>
            <w:r>
              <w:t>66.</w:t>
            </w:r>
          </w:p>
        </w:tc>
        <w:tc>
          <w:tcPr>
            <w:tcW w:w="3798" w:type="dxa"/>
            <w:tcBorders>
              <w:top w:val="nil"/>
              <w:left w:val="nil"/>
              <w:bottom w:val="nil"/>
              <w:right w:val="nil"/>
            </w:tcBorders>
          </w:tcPr>
          <w:p w:rsidR="008F3876" w:rsidRDefault="00163537">
            <w:pPr>
              <w:pStyle w:val="ConsPlusNormal0"/>
              <w:ind w:left="283"/>
              <w:jc w:val="both"/>
            </w:pPr>
            <w:r>
              <w:t>COLEOPTERA</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ЖЕСТКОКРЫЛЫЕ</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pPr>
            <w:r>
              <w:t>1)</w:t>
            </w:r>
          </w:p>
        </w:tc>
        <w:tc>
          <w:tcPr>
            <w:tcW w:w="3798" w:type="dxa"/>
            <w:tcBorders>
              <w:top w:val="nil"/>
              <w:left w:val="nil"/>
              <w:bottom w:val="nil"/>
              <w:right w:val="nil"/>
            </w:tcBorders>
          </w:tcPr>
          <w:p w:rsidR="008F3876" w:rsidRDefault="00163537">
            <w:pPr>
              <w:pStyle w:val="ConsPlusNormal0"/>
              <w:ind w:left="283"/>
              <w:jc w:val="both"/>
            </w:pPr>
            <w:r>
              <w:t>Lucanidae</w:t>
            </w:r>
          </w:p>
          <w:p w:rsidR="008F3876" w:rsidRDefault="00163537">
            <w:pPr>
              <w:pStyle w:val="ConsPlusNormal0"/>
              <w:ind w:left="283"/>
              <w:jc w:val="both"/>
            </w:pPr>
            <w:r>
              <w:t>Stag beetles:</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Рогачи, гребенчатоусые, или жуки-олени</w:t>
            </w:r>
          </w:p>
          <w:p w:rsidR="008F3876" w:rsidRDefault="00163537">
            <w:pPr>
              <w:pStyle w:val="ConsPlusNormal0"/>
              <w:jc w:val="both"/>
            </w:pPr>
            <w:r>
              <w:t>Жуки-рогачи:</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Colophon spp. (South Africa)</w:t>
            </w:r>
          </w:p>
        </w:tc>
        <w:tc>
          <w:tcPr>
            <w:tcW w:w="1304" w:type="dxa"/>
            <w:tcBorders>
              <w:top w:val="nil"/>
              <w:left w:val="nil"/>
              <w:bottom w:val="nil"/>
              <w:right w:val="nil"/>
            </w:tcBorders>
          </w:tcPr>
          <w:p w:rsidR="008F3876" w:rsidRDefault="00163537">
            <w:pPr>
              <w:pStyle w:val="ConsPlusNormal0"/>
              <w:jc w:val="center"/>
            </w:pPr>
            <w:r>
              <w:t>III</w:t>
            </w:r>
          </w:p>
        </w:tc>
        <w:tc>
          <w:tcPr>
            <w:tcW w:w="3402" w:type="dxa"/>
            <w:tcBorders>
              <w:top w:val="nil"/>
              <w:left w:val="nil"/>
              <w:bottom w:val="nil"/>
              <w:right w:val="nil"/>
            </w:tcBorders>
          </w:tcPr>
          <w:p w:rsidR="008F3876" w:rsidRDefault="00163537">
            <w:pPr>
              <w:pStyle w:val="ConsPlusNormal0"/>
              <w:jc w:val="both"/>
            </w:pPr>
            <w:r>
              <w:t>Жуки колофоны (все виды) (Южная Африка)</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pPr>
            <w:r>
              <w:t>2)</w:t>
            </w:r>
          </w:p>
        </w:tc>
        <w:tc>
          <w:tcPr>
            <w:tcW w:w="3798" w:type="dxa"/>
            <w:tcBorders>
              <w:top w:val="nil"/>
              <w:left w:val="nil"/>
              <w:bottom w:val="nil"/>
              <w:right w:val="nil"/>
            </w:tcBorders>
          </w:tcPr>
          <w:p w:rsidR="008F3876" w:rsidRDefault="00163537">
            <w:pPr>
              <w:pStyle w:val="ConsPlusNormal0"/>
              <w:ind w:left="283"/>
              <w:jc w:val="both"/>
            </w:pPr>
            <w:r>
              <w:t>Scarabaeidae</w:t>
            </w:r>
          </w:p>
          <w:p w:rsidR="008F3876" w:rsidRDefault="00163537">
            <w:pPr>
              <w:pStyle w:val="ConsPlusNormal0"/>
              <w:ind w:left="283"/>
              <w:jc w:val="both"/>
            </w:pPr>
            <w:r>
              <w:t>Scarab beetles:</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Пластинчатоусые</w:t>
            </w:r>
          </w:p>
          <w:p w:rsidR="008F3876" w:rsidRDefault="00163537">
            <w:pPr>
              <w:pStyle w:val="ConsPlusNormal0"/>
              <w:jc w:val="both"/>
            </w:pPr>
            <w:r>
              <w:t>Скарабеиды:</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Dynastes satanas</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Династес сатанас</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outlineLvl w:val="4"/>
            </w:pPr>
            <w:r>
              <w:t>67.</w:t>
            </w:r>
          </w:p>
        </w:tc>
        <w:tc>
          <w:tcPr>
            <w:tcW w:w="3798" w:type="dxa"/>
            <w:tcBorders>
              <w:top w:val="nil"/>
              <w:left w:val="nil"/>
              <w:bottom w:val="nil"/>
              <w:right w:val="nil"/>
            </w:tcBorders>
          </w:tcPr>
          <w:p w:rsidR="008F3876" w:rsidRDefault="00163537">
            <w:pPr>
              <w:pStyle w:val="ConsPlusNormal0"/>
              <w:ind w:left="283"/>
              <w:jc w:val="both"/>
            </w:pPr>
            <w:r>
              <w:t>LEPIDOPTERA</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ЧЕШУЕКРЫЛЫЕ (БАБОЧКИ)</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pPr>
            <w:r>
              <w:t>1)</w:t>
            </w:r>
          </w:p>
        </w:tc>
        <w:tc>
          <w:tcPr>
            <w:tcW w:w="3798" w:type="dxa"/>
            <w:tcBorders>
              <w:top w:val="nil"/>
              <w:left w:val="nil"/>
              <w:bottom w:val="nil"/>
              <w:right w:val="nil"/>
            </w:tcBorders>
          </w:tcPr>
          <w:p w:rsidR="008F3876" w:rsidRDefault="00163537">
            <w:pPr>
              <w:pStyle w:val="ConsPlusNormal0"/>
              <w:ind w:left="283"/>
              <w:jc w:val="both"/>
            </w:pPr>
            <w:r>
              <w:t>Nymphalidae</w:t>
            </w:r>
          </w:p>
          <w:p w:rsidR="008F3876" w:rsidRDefault="00163537">
            <w:pPr>
              <w:pStyle w:val="ConsPlusNormal0"/>
              <w:ind w:left="283"/>
              <w:jc w:val="both"/>
            </w:pPr>
            <w:r>
              <w:t>Brush-footed butterflies:</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Нимфалиды</w:t>
            </w:r>
          </w:p>
          <w:p w:rsidR="008F3876" w:rsidRDefault="00163537">
            <w:pPr>
              <w:pStyle w:val="ConsPlusNormal0"/>
              <w:jc w:val="both"/>
            </w:pPr>
            <w:r>
              <w:t>Нимфалиды:</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Agrias amydon boliviensis (Plurinational State of Bolivia)</w:t>
            </w:r>
          </w:p>
        </w:tc>
        <w:tc>
          <w:tcPr>
            <w:tcW w:w="1304" w:type="dxa"/>
            <w:tcBorders>
              <w:top w:val="nil"/>
              <w:left w:val="nil"/>
              <w:bottom w:val="nil"/>
              <w:right w:val="nil"/>
            </w:tcBorders>
          </w:tcPr>
          <w:p w:rsidR="008F3876" w:rsidRDefault="00163537">
            <w:pPr>
              <w:pStyle w:val="ConsPlusNormal0"/>
              <w:jc w:val="center"/>
            </w:pPr>
            <w:r>
              <w:t>III</w:t>
            </w:r>
          </w:p>
        </w:tc>
        <w:tc>
          <w:tcPr>
            <w:tcW w:w="3402" w:type="dxa"/>
            <w:tcBorders>
              <w:top w:val="nil"/>
              <w:left w:val="nil"/>
              <w:bottom w:val="nil"/>
              <w:right w:val="nil"/>
            </w:tcBorders>
          </w:tcPr>
          <w:p w:rsidR="008F3876" w:rsidRDefault="00163537">
            <w:pPr>
              <w:pStyle w:val="ConsPlusNormal0"/>
              <w:jc w:val="both"/>
            </w:pPr>
            <w:r>
              <w:t>Агриас белопятнистый (Многонациональное Государство Боливия)</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Morpho godartii lachaumei (Plurinational State of Bolivia)</w:t>
            </w:r>
          </w:p>
        </w:tc>
        <w:tc>
          <w:tcPr>
            <w:tcW w:w="1304" w:type="dxa"/>
            <w:tcBorders>
              <w:top w:val="nil"/>
              <w:left w:val="nil"/>
              <w:bottom w:val="nil"/>
              <w:right w:val="nil"/>
            </w:tcBorders>
          </w:tcPr>
          <w:p w:rsidR="008F3876" w:rsidRDefault="00163537">
            <w:pPr>
              <w:pStyle w:val="ConsPlusNormal0"/>
              <w:jc w:val="center"/>
            </w:pPr>
            <w:r>
              <w:t>III</w:t>
            </w:r>
          </w:p>
        </w:tc>
        <w:tc>
          <w:tcPr>
            <w:tcW w:w="3402" w:type="dxa"/>
            <w:tcBorders>
              <w:top w:val="nil"/>
              <w:left w:val="nil"/>
              <w:bottom w:val="nil"/>
              <w:right w:val="nil"/>
            </w:tcBorders>
          </w:tcPr>
          <w:p w:rsidR="008F3876" w:rsidRDefault="00163537">
            <w:pPr>
              <w:pStyle w:val="ConsPlusNormal0"/>
              <w:jc w:val="both"/>
            </w:pPr>
            <w:r>
              <w:t>Морфо Годарта (Многонациональное Государство Боливия)</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Prepona praeneste buckleyana (Plurinational State of Bolivia)</w:t>
            </w:r>
          </w:p>
        </w:tc>
        <w:tc>
          <w:tcPr>
            <w:tcW w:w="1304" w:type="dxa"/>
            <w:tcBorders>
              <w:top w:val="nil"/>
              <w:left w:val="nil"/>
              <w:bottom w:val="nil"/>
              <w:right w:val="nil"/>
            </w:tcBorders>
          </w:tcPr>
          <w:p w:rsidR="008F3876" w:rsidRDefault="00163537">
            <w:pPr>
              <w:pStyle w:val="ConsPlusNormal0"/>
              <w:jc w:val="center"/>
            </w:pPr>
            <w:r>
              <w:t>III</w:t>
            </w:r>
          </w:p>
        </w:tc>
        <w:tc>
          <w:tcPr>
            <w:tcW w:w="3402" w:type="dxa"/>
            <w:tcBorders>
              <w:top w:val="nil"/>
              <w:left w:val="nil"/>
              <w:bottom w:val="nil"/>
              <w:right w:val="nil"/>
            </w:tcBorders>
          </w:tcPr>
          <w:p w:rsidR="008F3876" w:rsidRDefault="00163537">
            <w:pPr>
              <w:pStyle w:val="ConsPlusNormal0"/>
              <w:jc w:val="both"/>
            </w:pPr>
            <w:r>
              <w:t>Препона пренеста (Многонациональное Государство Боливия)</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pPr>
            <w:r>
              <w:t>2)</w:t>
            </w:r>
          </w:p>
        </w:tc>
        <w:tc>
          <w:tcPr>
            <w:tcW w:w="3798" w:type="dxa"/>
            <w:tcBorders>
              <w:top w:val="nil"/>
              <w:left w:val="nil"/>
              <w:bottom w:val="nil"/>
              <w:right w:val="nil"/>
            </w:tcBorders>
          </w:tcPr>
          <w:p w:rsidR="008F3876" w:rsidRDefault="00163537">
            <w:pPr>
              <w:pStyle w:val="ConsPlusNormal0"/>
              <w:ind w:left="283"/>
              <w:jc w:val="both"/>
            </w:pPr>
            <w:r>
              <w:t>Papilionidae</w:t>
            </w:r>
          </w:p>
          <w:p w:rsidR="008F3876" w:rsidRDefault="00163537">
            <w:pPr>
              <w:pStyle w:val="ConsPlusNormal0"/>
              <w:ind w:left="283"/>
              <w:jc w:val="both"/>
            </w:pPr>
            <w:r>
              <w:t>Birdwing butterflies, swallowtail butterflies:</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Парусники</w:t>
            </w:r>
          </w:p>
          <w:p w:rsidR="008F3876" w:rsidRDefault="00163537">
            <w:pPr>
              <w:pStyle w:val="ConsPlusNormal0"/>
              <w:jc w:val="both"/>
            </w:pPr>
            <w:r>
              <w:t>Орнитоптеры, парусники (бабочки-парусники):</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Achillides chikae chikae</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Павлиний парусник</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Achillides chikae hermeli</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Парусник Хермели</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Atrophaneura jophon</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Цейлонская атрофанеура</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Atrophaneura pandiyana</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Атрофанеура пандияна</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Bhutanitis spp.</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Бутанитисы-ласточкохвосты, или треххвостные парусники (все виды)</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Ornithoptera spp. (Except the species included in Appendix I)</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Орнитоптеры (все виды, за исключением видов, включенных в приложение I к СИТЕС)</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Ornithoptera alexandrae</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Птицекрылка Александры</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Papilio homerus</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Парусник Гомера</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Papilio hospiton</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Госпитон, или парусник корсиканский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Parides burchellanus</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Бабочка parides burchellanus</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Parnassius apollo</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Аполлон</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Teinopalpus spp.</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Парусники-тейнопальпусы (все виды)</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Trogonoptera spp.</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Трогоноптеры (все виды)</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Troides spp.</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Троиды (все виды)</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outlineLvl w:val="3"/>
            </w:pPr>
            <w:r>
              <w:t>XII.</w:t>
            </w:r>
          </w:p>
        </w:tc>
        <w:tc>
          <w:tcPr>
            <w:tcW w:w="3798" w:type="dxa"/>
            <w:tcBorders>
              <w:top w:val="nil"/>
              <w:left w:val="nil"/>
              <w:bottom w:val="nil"/>
              <w:right w:val="nil"/>
            </w:tcBorders>
          </w:tcPr>
          <w:p w:rsidR="008F3876" w:rsidRDefault="00163537">
            <w:pPr>
              <w:pStyle w:val="ConsPlusNormal0"/>
              <w:jc w:val="both"/>
            </w:pPr>
            <w:r>
              <w:t>PHYLUM ANNELIDA</w:t>
            </w:r>
          </w:p>
          <w:p w:rsidR="008F3876" w:rsidRDefault="00163537">
            <w:pPr>
              <w:pStyle w:val="ConsPlusNormal0"/>
              <w:jc w:val="both"/>
            </w:pPr>
            <w:r>
              <w:t>CLASS HIRUDINOIDEA (LEECHES)</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PHYLUM ANNELIDA</w:t>
            </w:r>
          </w:p>
          <w:p w:rsidR="008F3876" w:rsidRDefault="00163537">
            <w:pPr>
              <w:pStyle w:val="ConsPlusNormal0"/>
              <w:jc w:val="both"/>
            </w:pPr>
            <w:r>
              <w:t>КЛАСС ПИЯВКИ</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outlineLvl w:val="4"/>
            </w:pPr>
            <w:r>
              <w:t>68.</w:t>
            </w:r>
          </w:p>
        </w:tc>
        <w:tc>
          <w:tcPr>
            <w:tcW w:w="3798" w:type="dxa"/>
            <w:tcBorders>
              <w:top w:val="nil"/>
              <w:left w:val="nil"/>
              <w:bottom w:val="nil"/>
              <w:right w:val="nil"/>
            </w:tcBorders>
          </w:tcPr>
          <w:p w:rsidR="008F3876" w:rsidRDefault="00163537">
            <w:pPr>
              <w:pStyle w:val="ConsPlusNormal0"/>
              <w:ind w:left="283"/>
              <w:jc w:val="both"/>
            </w:pPr>
            <w:r>
              <w:t>ARHYNCHOBDELLIDA</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ПИЯВКИ</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both"/>
            </w:pPr>
            <w:r>
              <w:t>1)</w:t>
            </w:r>
          </w:p>
        </w:tc>
        <w:tc>
          <w:tcPr>
            <w:tcW w:w="3798" w:type="dxa"/>
            <w:tcBorders>
              <w:top w:val="nil"/>
              <w:left w:val="nil"/>
              <w:bottom w:val="nil"/>
              <w:right w:val="nil"/>
            </w:tcBorders>
          </w:tcPr>
          <w:p w:rsidR="008F3876" w:rsidRDefault="00163537">
            <w:pPr>
              <w:pStyle w:val="ConsPlusNormal0"/>
              <w:ind w:left="283"/>
              <w:jc w:val="both"/>
            </w:pPr>
            <w:r>
              <w:t>Hirudinidae</w:t>
            </w:r>
          </w:p>
          <w:p w:rsidR="008F3876" w:rsidRDefault="00163537">
            <w:pPr>
              <w:pStyle w:val="ConsPlusNormal0"/>
              <w:ind w:left="283"/>
              <w:jc w:val="both"/>
            </w:pPr>
            <w:r>
              <w:t>Medicinal leeches:</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Пиявковые</w:t>
            </w:r>
          </w:p>
          <w:p w:rsidR="008F3876" w:rsidRDefault="00163537">
            <w:pPr>
              <w:pStyle w:val="ConsPlusNormal0"/>
              <w:jc w:val="both"/>
            </w:pPr>
            <w:r>
              <w:t>Медицинские пиявки:</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Hirudo medicinalis</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Пиявка медицинская</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Hirudo verbana</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Пиявка аптечная</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both"/>
              <w:outlineLvl w:val="3"/>
            </w:pPr>
            <w:r>
              <w:t>XIII.</w:t>
            </w:r>
          </w:p>
        </w:tc>
        <w:tc>
          <w:tcPr>
            <w:tcW w:w="3798" w:type="dxa"/>
            <w:tcBorders>
              <w:top w:val="nil"/>
              <w:left w:val="nil"/>
              <w:bottom w:val="nil"/>
              <w:right w:val="nil"/>
            </w:tcBorders>
          </w:tcPr>
          <w:p w:rsidR="008F3876" w:rsidRDefault="00163537">
            <w:pPr>
              <w:pStyle w:val="ConsPlusNormal0"/>
              <w:jc w:val="both"/>
            </w:pPr>
            <w:r>
              <w:t>PHYLUM MOLLUSCA</w:t>
            </w:r>
          </w:p>
          <w:p w:rsidR="008F3876" w:rsidRDefault="00163537">
            <w:pPr>
              <w:pStyle w:val="ConsPlusNormal0"/>
              <w:jc w:val="both"/>
            </w:pPr>
            <w:r>
              <w:t>CLASS BIVALVIA (CLAMS AND MUSSELS)</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PHYLUM MOLLUSCA</w:t>
            </w:r>
          </w:p>
          <w:p w:rsidR="008F3876" w:rsidRDefault="00163537">
            <w:pPr>
              <w:pStyle w:val="ConsPlusNormal0"/>
              <w:jc w:val="both"/>
            </w:pPr>
            <w:r>
              <w:t>КЛАСС ДВУСТВОРЧАТЫЕ МОЛЛЮСКИ</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outlineLvl w:val="4"/>
            </w:pPr>
            <w:r>
              <w:t>69.</w:t>
            </w:r>
          </w:p>
        </w:tc>
        <w:tc>
          <w:tcPr>
            <w:tcW w:w="3798" w:type="dxa"/>
            <w:tcBorders>
              <w:top w:val="nil"/>
              <w:left w:val="nil"/>
              <w:bottom w:val="nil"/>
              <w:right w:val="nil"/>
            </w:tcBorders>
          </w:tcPr>
          <w:p w:rsidR="008F3876" w:rsidRDefault="00163537">
            <w:pPr>
              <w:pStyle w:val="ConsPlusNormal0"/>
              <w:ind w:left="283"/>
              <w:jc w:val="both"/>
            </w:pPr>
            <w:r>
              <w:t>MYTILOIDA</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МИДИЕОБРАЗНЫЕ</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pPr>
            <w:r>
              <w:t>1)</w:t>
            </w:r>
          </w:p>
        </w:tc>
        <w:tc>
          <w:tcPr>
            <w:tcW w:w="3798" w:type="dxa"/>
            <w:tcBorders>
              <w:top w:val="nil"/>
              <w:left w:val="nil"/>
              <w:bottom w:val="nil"/>
              <w:right w:val="nil"/>
            </w:tcBorders>
          </w:tcPr>
          <w:p w:rsidR="008F3876" w:rsidRDefault="00163537">
            <w:pPr>
              <w:pStyle w:val="ConsPlusNormal0"/>
              <w:ind w:left="283"/>
              <w:jc w:val="both"/>
            </w:pPr>
            <w:r>
              <w:t>Mytilidae</w:t>
            </w:r>
          </w:p>
          <w:p w:rsidR="008F3876" w:rsidRDefault="00163537">
            <w:pPr>
              <w:pStyle w:val="ConsPlusNormal0"/>
              <w:ind w:left="283"/>
              <w:jc w:val="both"/>
            </w:pPr>
            <w:r>
              <w:t>Marine mussels:</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Мидиевые</w:t>
            </w:r>
          </w:p>
          <w:p w:rsidR="008F3876" w:rsidRDefault="00163537">
            <w:pPr>
              <w:pStyle w:val="ConsPlusNormal0"/>
              <w:jc w:val="both"/>
            </w:pPr>
            <w:r>
              <w:t>Морские мидии:</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Lithophaga lithophaga</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Камнеточец, или морской финик</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outlineLvl w:val="4"/>
            </w:pPr>
            <w:r>
              <w:t>70.</w:t>
            </w:r>
          </w:p>
        </w:tc>
        <w:tc>
          <w:tcPr>
            <w:tcW w:w="3798" w:type="dxa"/>
            <w:tcBorders>
              <w:top w:val="nil"/>
              <w:left w:val="nil"/>
              <w:bottom w:val="nil"/>
              <w:right w:val="nil"/>
            </w:tcBorders>
          </w:tcPr>
          <w:p w:rsidR="008F3876" w:rsidRDefault="00163537">
            <w:pPr>
              <w:pStyle w:val="ConsPlusNormal0"/>
              <w:ind w:left="283"/>
              <w:jc w:val="both"/>
            </w:pPr>
            <w:r>
              <w:t>UNIONOIDA</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УНИОНИОБРАЗНЫЕ</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pPr>
            <w:r>
              <w:t>1)</w:t>
            </w:r>
          </w:p>
        </w:tc>
        <w:tc>
          <w:tcPr>
            <w:tcW w:w="3798" w:type="dxa"/>
            <w:tcBorders>
              <w:top w:val="nil"/>
              <w:left w:val="nil"/>
              <w:bottom w:val="nil"/>
              <w:right w:val="nil"/>
            </w:tcBorders>
          </w:tcPr>
          <w:p w:rsidR="008F3876" w:rsidRDefault="00163537">
            <w:pPr>
              <w:pStyle w:val="ConsPlusNormal0"/>
              <w:ind w:left="283"/>
              <w:jc w:val="both"/>
            </w:pPr>
            <w:r>
              <w:t>Unionidae</w:t>
            </w:r>
          </w:p>
          <w:p w:rsidR="008F3876" w:rsidRDefault="00163537">
            <w:pPr>
              <w:pStyle w:val="ConsPlusNormal0"/>
              <w:ind w:left="283"/>
              <w:jc w:val="both"/>
            </w:pPr>
            <w:r>
              <w:t>Freshwater mussels, pearly mussels:</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Униониды</w:t>
            </w:r>
          </w:p>
          <w:p w:rsidR="008F3876" w:rsidRDefault="00163537">
            <w:pPr>
              <w:pStyle w:val="ConsPlusNormal0"/>
              <w:jc w:val="both"/>
            </w:pPr>
            <w:r>
              <w:t>Пресноводные перловицы, беззубки, жемчужницы:</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Conradilla caelata</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Конрадилла рельефная</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Cyprogenia aberti</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Ципрогения Аберта</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Dromus dromas</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Жемчужница-дромадер</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Epioblasma curtisi</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Эпиоблазма Куртиса</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Epioblasma florentina</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Эпиоблазма желтая</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Epioblasma sampsonii</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Эпиоблазма Сампсона</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Epioblasma sulcata perobliqua</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Эпиоблазма бороздчатая рябая</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Epioblasma torulosa gubernaculum</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Эпиоблазма бороздчатая выпуклая</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Epioblasma torulosa rangiana</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Эпиоблазма бороздчатая желтая</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Epioblasma torulosa torulosa</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Эпиоблазма бороздчатая обыкновенная</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Epioblasma turgidula</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Эпиоблазма раздутая</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Epioblasma walkeri</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Эпиоблазма Уокера, или коричневая</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Fusconaia cuneolus</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Фусконая клиновидная</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Fusconaia edgariana</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Фусконая Эдгара</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Lampsilis higginsii</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Лампсилис Хиггинса</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Lampsilis orbiculata orbiculata</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Лампсилис шаровидный розовый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Lampsilis satur</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Лампсилис тучный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Lampsilis virescens</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Лампсилис зеленеющий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Plethobasus cicatricosus</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Плетобазус лоскутный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Plethobasus cooperianus</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Плетобазус закрытый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Pleurobema clava</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Плеуробема бугорчатая</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Pleurobema plenum</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Плеуробема полная</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Potamilus capax</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Потамилус объемистый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Quadrula intermedia</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Квадрула средняя</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Quadrula sparsa</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Квадрула крапчатая</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Toxolasma cylindrella</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Токсолазма цилиндрическая</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Unio nickliniana</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Перловица Никлина</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Unio tampicoensis tecomatensis</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Перловица тампико текоматензис</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Villosa trabalis</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Виллоза трабалис</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outlineLvl w:val="4"/>
            </w:pPr>
            <w:r>
              <w:t>71.</w:t>
            </w:r>
          </w:p>
        </w:tc>
        <w:tc>
          <w:tcPr>
            <w:tcW w:w="3798" w:type="dxa"/>
            <w:tcBorders>
              <w:top w:val="nil"/>
              <w:left w:val="nil"/>
              <w:bottom w:val="nil"/>
              <w:right w:val="nil"/>
            </w:tcBorders>
          </w:tcPr>
          <w:p w:rsidR="008F3876" w:rsidRDefault="00163537">
            <w:pPr>
              <w:pStyle w:val="ConsPlusNormal0"/>
              <w:ind w:left="283"/>
              <w:jc w:val="both"/>
            </w:pPr>
            <w:r>
              <w:t>VENEROIDA</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ВЕНЕРОИДНЫЕ</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pPr>
            <w:r>
              <w:t>1)</w:t>
            </w:r>
          </w:p>
        </w:tc>
        <w:tc>
          <w:tcPr>
            <w:tcW w:w="3798" w:type="dxa"/>
            <w:tcBorders>
              <w:top w:val="nil"/>
              <w:left w:val="nil"/>
              <w:bottom w:val="nil"/>
              <w:right w:val="nil"/>
            </w:tcBorders>
          </w:tcPr>
          <w:p w:rsidR="008F3876" w:rsidRDefault="00163537">
            <w:pPr>
              <w:pStyle w:val="ConsPlusNormal0"/>
              <w:ind w:left="283"/>
              <w:jc w:val="both"/>
            </w:pPr>
            <w:r>
              <w:t>Tridacnidae</w:t>
            </w:r>
          </w:p>
          <w:p w:rsidR="008F3876" w:rsidRDefault="00163537">
            <w:pPr>
              <w:pStyle w:val="ConsPlusNormal0"/>
              <w:ind w:left="283"/>
              <w:jc w:val="both"/>
            </w:pPr>
            <w:r>
              <w:t>Giant clams:</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Тридакниды</w:t>
            </w:r>
          </w:p>
          <w:p w:rsidR="008F3876" w:rsidRDefault="00163537">
            <w:pPr>
              <w:pStyle w:val="ConsPlusNormal0"/>
              <w:jc w:val="both"/>
            </w:pPr>
            <w:r>
              <w:t>Гигантские двустворчатые моллюски:</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Tridacnidae spp.</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Тридакны (все виды)</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outlineLvl w:val="3"/>
            </w:pPr>
            <w:r>
              <w:t>XIV.</w:t>
            </w:r>
          </w:p>
        </w:tc>
        <w:tc>
          <w:tcPr>
            <w:tcW w:w="3798" w:type="dxa"/>
            <w:tcBorders>
              <w:top w:val="nil"/>
              <w:left w:val="nil"/>
              <w:bottom w:val="nil"/>
              <w:right w:val="nil"/>
            </w:tcBorders>
          </w:tcPr>
          <w:p w:rsidR="008F3876" w:rsidRDefault="00163537">
            <w:pPr>
              <w:pStyle w:val="ConsPlusNormal0"/>
              <w:jc w:val="both"/>
            </w:pPr>
            <w:r>
              <w:t>CLASS CEPHALOPODA</w:t>
            </w:r>
          </w:p>
          <w:p w:rsidR="008F3876" w:rsidRDefault="00163537">
            <w:pPr>
              <w:pStyle w:val="ConsPlusNormal0"/>
              <w:jc w:val="both"/>
            </w:pPr>
            <w:r>
              <w:t>(SQUIDS, OCTOPUSES, CUTTLEFISH)</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КЛАСС ГОЛОВОНОГИЕ МОЛЛЮСКИ (КАЛЬМАРЫ, ОСЬМИНОГИ, КАРАКАТИЦЫ)</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outlineLvl w:val="4"/>
            </w:pPr>
            <w:r>
              <w:t>72.</w:t>
            </w:r>
          </w:p>
        </w:tc>
        <w:tc>
          <w:tcPr>
            <w:tcW w:w="3798" w:type="dxa"/>
            <w:tcBorders>
              <w:top w:val="nil"/>
              <w:left w:val="nil"/>
              <w:bottom w:val="nil"/>
              <w:right w:val="nil"/>
            </w:tcBorders>
          </w:tcPr>
          <w:p w:rsidR="008F3876" w:rsidRDefault="00163537">
            <w:pPr>
              <w:pStyle w:val="ConsPlusNormal0"/>
              <w:ind w:left="283"/>
              <w:jc w:val="both"/>
            </w:pPr>
            <w:r>
              <w:t>NAUTILIDA</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Наутилиды</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pPr>
            <w:r>
              <w:t>1)</w:t>
            </w:r>
          </w:p>
        </w:tc>
        <w:tc>
          <w:tcPr>
            <w:tcW w:w="3798" w:type="dxa"/>
            <w:tcBorders>
              <w:top w:val="nil"/>
              <w:left w:val="nil"/>
              <w:bottom w:val="nil"/>
              <w:right w:val="nil"/>
            </w:tcBorders>
          </w:tcPr>
          <w:p w:rsidR="008F3876" w:rsidRDefault="00163537">
            <w:pPr>
              <w:pStyle w:val="ConsPlusNormal0"/>
              <w:ind w:left="283"/>
              <w:jc w:val="both"/>
            </w:pPr>
            <w:r>
              <w:t>Nautilidae</w:t>
            </w:r>
          </w:p>
          <w:p w:rsidR="008F3876" w:rsidRDefault="00163537">
            <w:pPr>
              <w:pStyle w:val="ConsPlusNormal0"/>
              <w:ind w:left="283"/>
              <w:jc w:val="both"/>
            </w:pPr>
            <w:r>
              <w:t>Chambered nautilus:</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Наутилиды</w:t>
            </w:r>
          </w:p>
          <w:p w:rsidR="008F3876" w:rsidRDefault="00163537">
            <w:pPr>
              <w:pStyle w:val="ConsPlusNormal0"/>
              <w:jc w:val="both"/>
            </w:pPr>
            <w:r>
              <w:t>Камерные наутилусы:</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Nautilidae spp.</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Наутилусы (все виды)</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both"/>
              <w:outlineLvl w:val="3"/>
            </w:pPr>
            <w:r>
              <w:t>XV.</w:t>
            </w:r>
          </w:p>
        </w:tc>
        <w:tc>
          <w:tcPr>
            <w:tcW w:w="3798" w:type="dxa"/>
            <w:tcBorders>
              <w:top w:val="nil"/>
              <w:left w:val="nil"/>
              <w:bottom w:val="nil"/>
              <w:right w:val="nil"/>
            </w:tcBorders>
          </w:tcPr>
          <w:p w:rsidR="008F3876" w:rsidRDefault="00163537">
            <w:pPr>
              <w:pStyle w:val="ConsPlusNormal0"/>
              <w:jc w:val="both"/>
            </w:pPr>
            <w:r>
              <w:t>CLASS GASTROPODA</w:t>
            </w:r>
          </w:p>
          <w:p w:rsidR="008F3876" w:rsidRDefault="00163537">
            <w:pPr>
              <w:pStyle w:val="ConsPlusNormal0"/>
              <w:jc w:val="both"/>
            </w:pPr>
            <w:r>
              <w:t>(SNAILS AND CONCHES)</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КЛАСС БРЮХОНОГИЕ МОЛЛЮСКИ</w:t>
            </w:r>
          </w:p>
          <w:p w:rsidR="008F3876" w:rsidRDefault="00163537">
            <w:pPr>
              <w:pStyle w:val="ConsPlusNormal0"/>
              <w:jc w:val="both"/>
            </w:pPr>
            <w:r>
              <w:t>(СЛИЗНИ И УЛИТКИ)</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outlineLvl w:val="4"/>
            </w:pPr>
            <w:r>
              <w:t>73.</w:t>
            </w:r>
          </w:p>
        </w:tc>
        <w:tc>
          <w:tcPr>
            <w:tcW w:w="3798" w:type="dxa"/>
            <w:tcBorders>
              <w:top w:val="nil"/>
              <w:left w:val="nil"/>
              <w:bottom w:val="nil"/>
              <w:right w:val="nil"/>
            </w:tcBorders>
          </w:tcPr>
          <w:p w:rsidR="008F3876" w:rsidRDefault="00163537">
            <w:pPr>
              <w:pStyle w:val="ConsPlusNormal0"/>
              <w:ind w:left="283"/>
              <w:jc w:val="both"/>
            </w:pPr>
            <w:r>
              <w:t>MESOGASTROPODA</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МЕЗОГАСТРОПОДЫ</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pPr>
            <w:r>
              <w:t>1)</w:t>
            </w:r>
          </w:p>
        </w:tc>
        <w:tc>
          <w:tcPr>
            <w:tcW w:w="3798" w:type="dxa"/>
            <w:tcBorders>
              <w:top w:val="nil"/>
              <w:left w:val="nil"/>
              <w:bottom w:val="nil"/>
              <w:right w:val="nil"/>
            </w:tcBorders>
          </w:tcPr>
          <w:p w:rsidR="008F3876" w:rsidRDefault="00163537">
            <w:pPr>
              <w:pStyle w:val="ConsPlusNormal0"/>
              <w:ind w:left="283"/>
              <w:jc w:val="both"/>
            </w:pPr>
            <w:r>
              <w:t>Strombidae</w:t>
            </w:r>
          </w:p>
          <w:p w:rsidR="008F3876" w:rsidRDefault="00163537">
            <w:pPr>
              <w:pStyle w:val="ConsPlusNormal0"/>
              <w:ind w:left="283"/>
              <w:jc w:val="both"/>
            </w:pPr>
            <w:r>
              <w:t>True conchs:</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Стромбиды</w:t>
            </w:r>
          </w:p>
          <w:p w:rsidR="008F3876" w:rsidRDefault="00163537">
            <w:pPr>
              <w:pStyle w:val="ConsPlusNormal0"/>
              <w:jc w:val="both"/>
            </w:pPr>
            <w:r>
              <w:t>Стромбусы:</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Strombus gigas</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Стромбус гигантский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outlineLvl w:val="4"/>
            </w:pPr>
            <w:r>
              <w:t>74.</w:t>
            </w:r>
          </w:p>
        </w:tc>
        <w:tc>
          <w:tcPr>
            <w:tcW w:w="3798" w:type="dxa"/>
            <w:tcBorders>
              <w:top w:val="nil"/>
              <w:left w:val="nil"/>
              <w:bottom w:val="nil"/>
              <w:right w:val="nil"/>
            </w:tcBorders>
          </w:tcPr>
          <w:p w:rsidR="008F3876" w:rsidRDefault="00163537">
            <w:pPr>
              <w:pStyle w:val="ConsPlusNormal0"/>
              <w:ind w:left="283"/>
              <w:jc w:val="both"/>
            </w:pPr>
            <w:r>
              <w:t>STYLOMMATOPHORA</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СТЕБЕЛЬЧАТОГЛАЗЫЕ</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pPr>
            <w:r>
              <w:t>1)</w:t>
            </w:r>
          </w:p>
        </w:tc>
        <w:tc>
          <w:tcPr>
            <w:tcW w:w="3798" w:type="dxa"/>
            <w:tcBorders>
              <w:top w:val="nil"/>
              <w:left w:val="nil"/>
              <w:bottom w:val="nil"/>
              <w:right w:val="nil"/>
            </w:tcBorders>
          </w:tcPr>
          <w:p w:rsidR="008F3876" w:rsidRDefault="00163537">
            <w:pPr>
              <w:pStyle w:val="ConsPlusNormal0"/>
              <w:ind w:left="283"/>
              <w:jc w:val="both"/>
            </w:pPr>
            <w:r>
              <w:t>Achatinellidae</w:t>
            </w:r>
          </w:p>
          <w:p w:rsidR="008F3876" w:rsidRDefault="00163537">
            <w:pPr>
              <w:pStyle w:val="ConsPlusNormal0"/>
              <w:ind w:left="283"/>
              <w:jc w:val="both"/>
            </w:pPr>
            <w:r>
              <w:t>Agate snails, oahu tree snails:</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Ахатинеллиды</w:t>
            </w:r>
          </w:p>
          <w:p w:rsidR="008F3876" w:rsidRDefault="00163537">
            <w:pPr>
              <w:pStyle w:val="ConsPlusNormal0"/>
              <w:jc w:val="both"/>
            </w:pPr>
            <w:r>
              <w:t>Агатовые улитки, ахатинеллы:</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Achatinella spp.</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Улитки-ахатинеллы (все виды)</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pPr>
            <w:r>
              <w:t>2)</w:t>
            </w:r>
          </w:p>
        </w:tc>
        <w:tc>
          <w:tcPr>
            <w:tcW w:w="3798" w:type="dxa"/>
            <w:tcBorders>
              <w:top w:val="nil"/>
              <w:left w:val="nil"/>
              <w:bottom w:val="nil"/>
              <w:right w:val="nil"/>
            </w:tcBorders>
          </w:tcPr>
          <w:p w:rsidR="008F3876" w:rsidRDefault="00163537">
            <w:pPr>
              <w:pStyle w:val="ConsPlusNormal0"/>
              <w:ind w:left="283"/>
              <w:jc w:val="both"/>
            </w:pPr>
            <w:r>
              <w:t>Camaenidae</w:t>
            </w:r>
          </w:p>
          <w:p w:rsidR="008F3876" w:rsidRDefault="00163537">
            <w:pPr>
              <w:pStyle w:val="ConsPlusNormal0"/>
              <w:ind w:left="283"/>
              <w:jc w:val="both"/>
            </w:pPr>
            <w:r>
              <w:t>Green tree snails:</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Камениды</w:t>
            </w:r>
          </w:p>
          <w:p w:rsidR="008F3876" w:rsidRDefault="00163537">
            <w:pPr>
              <w:pStyle w:val="ConsPlusNormal0"/>
              <w:jc w:val="both"/>
            </w:pPr>
            <w:r>
              <w:t>Зеленые древесные улитки:</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Papustyla pulcherrima</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Папуина благородная, или прекраснейшая</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pPr>
            <w:r>
              <w:t>3)</w:t>
            </w:r>
          </w:p>
        </w:tc>
        <w:tc>
          <w:tcPr>
            <w:tcW w:w="3798" w:type="dxa"/>
            <w:tcBorders>
              <w:top w:val="nil"/>
              <w:left w:val="nil"/>
              <w:bottom w:val="nil"/>
              <w:right w:val="nil"/>
            </w:tcBorders>
          </w:tcPr>
          <w:p w:rsidR="008F3876" w:rsidRDefault="00163537">
            <w:pPr>
              <w:pStyle w:val="ConsPlusNormal0"/>
              <w:ind w:left="283"/>
              <w:jc w:val="both"/>
            </w:pPr>
            <w:r>
              <w:t>Cepolidae</w:t>
            </w:r>
          </w:p>
          <w:p w:rsidR="008F3876" w:rsidRDefault="00163537">
            <w:pPr>
              <w:pStyle w:val="ConsPlusNormal0"/>
              <w:ind w:left="283"/>
              <w:jc w:val="both"/>
            </w:pPr>
            <w:r>
              <w:t>Helicoid terrestrial snails:</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Цеполовые</w:t>
            </w:r>
          </w:p>
          <w:p w:rsidR="008F3876" w:rsidRDefault="00163537">
            <w:pPr>
              <w:pStyle w:val="ConsPlusNormal0"/>
              <w:jc w:val="both"/>
            </w:pPr>
            <w:r>
              <w:t>Хеликоидные сухопутные улитки:</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Polymita spp.</w:t>
            </w:r>
          </w:p>
        </w:tc>
        <w:tc>
          <w:tcPr>
            <w:tcW w:w="1304" w:type="dxa"/>
            <w:tcBorders>
              <w:top w:val="nil"/>
              <w:left w:val="nil"/>
              <w:bottom w:val="nil"/>
              <w:right w:val="nil"/>
            </w:tcBorders>
          </w:tcPr>
          <w:p w:rsidR="008F3876" w:rsidRDefault="00163537">
            <w:pPr>
              <w:pStyle w:val="ConsPlusNormal0"/>
              <w:jc w:val="center"/>
            </w:pPr>
            <w:r>
              <w:t>I</w:t>
            </w:r>
          </w:p>
        </w:tc>
        <w:tc>
          <w:tcPr>
            <w:tcW w:w="3402" w:type="dxa"/>
            <w:tcBorders>
              <w:top w:val="nil"/>
              <w:left w:val="nil"/>
              <w:bottom w:val="nil"/>
              <w:right w:val="nil"/>
            </w:tcBorders>
          </w:tcPr>
          <w:p w:rsidR="008F3876" w:rsidRDefault="00163537">
            <w:pPr>
              <w:pStyle w:val="ConsPlusNormal0"/>
              <w:jc w:val="both"/>
            </w:pPr>
            <w:r>
              <w:t>Полимита (все виды)</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outlineLvl w:val="3"/>
            </w:pPr>
            <w:r>
              <w:t>XVI.</w:t>
            </w:r>
          </w:p>
        </w:tc>
        <w:tc>
          <w:tcPr>
            <w:tcW w:w="3798" w:type="dxa"/>
            <w:tcBorders>
              <w:top w:val="nil"/>
              <w:left w:val="nil"/>
              <w:bottom w:val="nil"/>
              <w:right w:val="nil"/>
            </w:tcBorders>
          </w:tcPr>
          <w:p w:rsidR="008F3876" w:rsidRDefault="00163537">
            <w:pPr>
              <w:pStyle w:val="ConsPlusNormal0"/>
              <w:jc w:val="both"/>
            </w:pPr>
            <w:r>
              <w:t>PHYLUM CNIDARIA CLASS ANTHOZOA</w:t>
            </w:r>
          </w:p>
          <w:p w:rsidR="008F3876" w:rsidRDefault="00163537">
            <w:pPr>
              <w:pStyle w:val="ConsPlusNormal0"/>
              <w:jc w:val="both"/>
            </w:pPr>
            <w:r>
              <w:t>(CORALS AND SEA ANEMONES)</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PHYLUM CNIDARIA КЛАСС АНТОЗОА</w:t>
            </w:r>
          </w:p>
          <w:p w:rsidR="008F3876" w:rsidRDefault="00163537">
            <w:pPr>
              <w:pStyle w:val="ConsPlusNormal0"/>
              <w:jc w:val="both"/>
            </w:pPr>
            <w:r>
              <w:t>(КОРАЛЛЫ И МОРСКИЕ АНЕМОНЫ)</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outlineLvl w:val="4"/>
            </w:pPr>
            <w:r>
              <w:t>75.</w:t>
            </w:r>
          </w:p>
        </w:tc>
        <w:tc>
          <w:tcPr>
            <w:tcW w:w="3798" w:type="dxa"/>
            <w:tcBorders>
              <w:top w:val="nil"/>
              <w:left w:val="nil"/>
              <w:bottom w:val="nil"/>
              <w:right w:val="nil"/>
            </w:tcBorders>
          </w:tcPr>
          <w:p w:rsidR="008F3876" w:rsidRDefault="00163537">
            <w:pPr>
              <w:pStyle w:val="ConsPlusNormal0"/>
              <w:ind w:left="283"/>
              <w:jc w:val="both"/>
            </w:pPr>
            <w:r>
              <w:t>ANTIPATHARIA</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ЧЕРНЫЕ КОРАЛЛЫ</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Black corals:</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Черные кораллы:</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ANTIPATHARIA spp.</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ЧЕРНЫЕ КОРАЛЛЫ (все виды)</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outlineLvl w:val="4"/>
            </w:pPr>
            <w:r>
              <w:t>76.</w:t>
            </w:r>
          </w:p>
        </w:tc>
        <w:tc>
          <w:tcPr>
            <w:tcW w:w="3798" w:type="dxa"/>
            <w:tcBorders>
              <w:top w:val="nil"/>
              <w:left w:val="nil"/>
              <w:bottom w:val="nil"/>
              <w:right w:val="nil"/>
            </w:tcBorders>
          </w:tcPr>
          <w:p w:rsidR="008F3876" w:rsidRDefault="00163537">
            <w:pPr>
              <w:pStyle w:val="ConsPlusNormal0"/>
              <w:ind w:left="283"/>
              <w:jc w:val="both"/>
            </w:pPr>
            <w:r>
              <w:t>GORGONACEAE</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ГОРГОНАРИЕВЫЕ</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pPr>
            <w:r>
              <w:t>1)</w:t>
            </w:r>
          </w:p>
        </w:tc>
        <w:tc>
          <w:tcPr>
            <w:tcW w:w="3798" w:type="dxa"/>
            <w:tcBorders>
              <w:top w:val="nil"/>
              <w:left w:val="nil"/>
              <w:bottom w:val="nil"/>
              <w:right w:val="nil"/>
            </w:tcBorders>
          </w:tcPr>
          <w:p w:rsidR="008F3876" w:rsidRDefault="00163537">
            <w:pPr>
              <w:pStyle w:val="ConsPlusNormal0"/>
              <w:ind w:left="283"/>
              <w:jc w:val="both"/>
            </w:pPr>
            <w:r>
              <w:t>Coralliidae</w:t>
            </w:r>
          </w:p>
          <w:p w:rsidR="008F3876" w:rsidRDefault="00163537">
            <w:pPr>
              <w:pStyle w:val="ConsPlusNormal0"/>
              <w:ind w:left="283"/>
              <w:jc w:val="both"/>
            </w:pPr>
            <w:r>
              <w:t>Red and pink corals:</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Горгонарии</w:t>
            </w:r>
          </w:p>
          <w:p w:rsidR="008F3876" w:rsidRDefault="00163537">
            <w:pPr>
              <w:pStyle w:val="ConsPlusNormal0"/>
              <w:jc w:val="both"/>
            </w:pPr>
            <w:r>
              <w:t>Красные и розовые кораллы:</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Corallium elatius (China)</w:t>
            </w:r>
          </w:p>
        </w:tc>
        <w:tc>
          <w:tcPr>
            <w:tcW w:w="1304" w:type="dxa"/>
            <w:tcBorders>
              <w:top w:val="nil"/>
              <w:left w:val="nil"/>
              <w:bottom w:val="nil"/>
              <w:right w:val="nil"/>
            </w:tcBorders>
          </w:tcPr>
          <w:p w:rsidR="008F3876" w:rsidRDefault="00163537">
            <w:pPr>
              <w:pStyle w:val="ConsPlusNormal0"/>
              <w:jc w:val="center"/>
            </w:pPr>
            <w:r>
              <w:t>III</w:t>
            </w:r>
          </w:p>
        </w:tc>
        <w:tc>
          <w:tcPr>
            <w:tcW w:w="3402" w:type="dxa"/>
            <w:tcBorders>
              <w:top w:val="nil"/>
              <w:left w:val="nil"/>
              <w:bottom w:val="nil"/>
              <w:right w:val="nil"/>
            </w:tcBorders>
          </w:tcPr>
          <w:p w:rsidR="008F3876" w:rsidRDefault="00163537">
            <w:pPr>
              <w:pStyle w:val="ConsPlusNormal0"/>
              <w:jc w:val="both"/>
            </w:pPr>
            <w:r>
              <w:t>Коралл вино-красный (Китай)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Corallium japonicum (China)</w:t>
            </w:r>
          </w:p>
        </w:tc>
        <w:tc>
          <w:tcPr>
            <w:tcW w:w="1304" w:type="dxa"/>
            <w:tcBorders>
              <w:top w:val="nil"/>
              <w:left w:val="nil"/>
              <w:bottom w:val="nil"/>
              <w:right w:val="nil"/>
            </w:tcBorders>
          </w:tcPr>
          <w:p w:rsidR="008F3876" w:rsidRDefault="00163537">
            <w:pPr>
              <w:pStyle w:val="ConsPlusNormal0"/>
              <w:jc w:val="center"/>
            </w:pPr>
            <w:r>
              <w:t>III</w:t>
            </w:r>
          </w:p>
        </w:tc>
        <w:tc>
          <w:tcPr>
            <w:tcW w:w="3402" w:type="dxa"/>
            <w:tcBorders>
              <w:top w:val="nil"/>
              <w:left w:val="nil"/>
              <w:bottom w:val="nil"/>
              <w:right w:val="nil"/>
            </w:tcBorders>
          </w:tcPr>
          <w:p w:rsidR="008F3876" w:rsidRDefault="00163537">
            <w:pPr>
              <w:pStyle w:val="ConsPlusNormal0"/>
              <w:jc w:val="both"/>
            </w:pPr>
            <w:r>
              <w:t>Коралл японский (Китай)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Corallium konjoi (China)</w:t>
            </w:r>
          </w:p>
        </w:tc>
        <w:tc>
          <w:tcPr>
            <w:tcW w:w="1304" w:type="dxa"/>
            <w:tcBorders>
              <w:top w:val="nil"/>
              <w:left w:val="nil"/>
              <w:bottom w:val="nil"/>
              <w:right w:val="nil"/>
            </w:tcBorders>
          </w:tcPr>
          <w:p w:rsidR="008F3876" w:rsidRDefault="00163537">
            <w:pPr>
              <w:pStyle w:val="ConsPlusNormal0"/>
              <w:jc w:val="center"/>
            </w:pPr>
            <w:r>
              <w:t>III</w:t>
            </w:r>
          </w:p>
        </w:tc>
        <w:tc>
          <w:tcPr>
            <w:tcW w:w="3402" w:type="dxa"/>
            <w:tcBorders>
              <w:top w:val="nil"/>
              <w:left w:val="nil"/>
              <w:bottom w:val="nil"/>
              <w:right w:val="nil"/>
            </w:tcBorders>
          </w:tcPr>
          <w:p w:rsidR="008F3876" w:rsidRDefault="00163537">
            <w:pPr>
              <w:pStyle w:val="ConsPlusNormal0"/>
              <w:jc w:val="both"/>
            </w:pPr>
            <w:r>
              <w:t>Коралл белый (Китай)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Corallium secundum (China)</w:t>
            </w:r>
          </w:p>
        </w:tc>
        <w:tc>
          <w:tcPr>
            <w:tcW w:w="1304" w:type="dxa"/>
            <w:tcBorders>
              <w:top w:val="nil"/>
              <w:left w:val="nil"/>
              <w:bottom w:val="nil"/>
              <w:right w:val="nil"/>
            </w:tcBorders>
          </w:tcPr>
          <w:p w:rsidR="008F3876" w:rsidRDefault="00163537">
            <w:pPr>
              <w:pStyle w:val="ConsPlusNormal0"/>
              <w:jc w:val="center"/>
            </w:pPr>
            <w:r>
              <w:t>III</w:t>
            </w:r>
          </w:p>
        </w:tc>
        <w:tc>
          <w:tcPr>
            <w:tcW w:w="3402" w:type="dxa"/>
            <w:tcBorders>
              <w:top w:val="nil"/>
              <w:left w:val="nil"/>
              <w:bottom w:val="nil"/>
              <w:right w:val="nil"/>
            </w:tcBorders>
          </w:tcPr>
          <w:p w:rsidR="008F3876" w:rsidRDefault="00163537">
            <w:pPr>
              <w:pStyle w:val="ConsPlusNormal0"/>
              <w:jc w:val="both"/>
            </w:pPr>
            <w:r>
              <w:t>Коралл розовый (Китай)</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outlineLvl w:val="4"/>
            </w:pPr>
            <w:r>
              <w:t>77.</w:t>
            </w:r>
          </w:p>
        </w:tc>
        <w:tc>
          <w:tcPr>
            <w:tcW w:w="3798" w:type="dxa"/>
            <w:tcBorders>
              <w:top w:val="nil"/>
              <w:left w:val="nil"/>
              <w:bottom w:val="nil"/>
              <w:right w:val="nil"/>
            </w:tcBorders>
          </w:tcPr>
          <w:p w:rsidR="008F3876" w:rsidRDefault="00163537">
            <w:pPr>
              <w:pStyle w:val="ConsPlusNormal0"/>
              <w:ind w:left="283"/>
              <w:jc w:val="both"/>
            </w:pPr>
            <w:r>
              <w:t>HELIOPORACEA</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ГОЛУБЫЕ КОРАЛЛЫ</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pPr>
            <w:r>
              <w:t>1)</w:t>
            </w:r>
          </w:p>
        </w:tc>
        <w:tc>
          <w:tcPr>
            <w:tcW w:w="3798" w:type="dxa"/>
            <w:tcBorders>
              <w:top w:val="nil"/>
              <w:left w:val="nil"/>
              <w:bottom w:val="nil"/>
              <w:right w:val="nil"/>
            </w:tcBorders>
          </w:tcPr>
          <w:p w:rsidR="008F3876" w:rsidRDefault="00163537">
            <w:pPr>
              <w:pStyle w:val="ConsPlusNormal0"/>
              <w:ind w:left="283"/>
              <w:jc w:val="both"/>
            </w:pPr>
            <w:r>
              <w:t>Helioporidae</w:t>
            </w:r>
          </w:p>
          <w:p w:rsidR="008F3876" w:rsidRDefault="00163537">
            <w:pPr>
              <w:pStyle w:val="ConsPlusNormal0"/>
              <w:ind w:left="283"/>
              <w:jc w:val="both"/>
            </w:pPr>
            <w:r>
              <w:t>Blue corals:</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Голубые кораллы</w:t>
            </w:r>
          </w:p>
          <w:p w:rsidR="008F3876" w:rsidRDefault="00163537">
            <w:pPr>
              <w:pStyle w:val="ConsPlusNormal0"/>
              <w:jc w:val="both"/>
            </w:pPr>
            <w:r>
              <w:t>Синие кораллы:</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Helioporidae spp. (includes only the species Heliopora coerulea. Fossils are not subject to the provisions of the Convention)</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Голубой коралл (все виды) (включает только виды Heliopora coerulea. Окаменелости не подпадают под действие СИТЕС)</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outlineLvl w:val="4"/>
            </w:pPr>
            <w:r>
              <w:t>78.</w:t>
            </w:r>
          </w:p>
        </w:tc>
        <w:tc>
          <w:tcPr>
            <w:tcW w:w="3798" w:type="dxa"/>
            <w:tcBorders>
              <w:top w:val="nil"/>
              <w:left w:val="nil"/>
              <w:bottom w:val="nil"/>
              <w:right w:val="nil"/>
            </w:tcBorders>
          </w:tcPr>
          <w:p w:rsidR="008F3876" w:rsidRDefault="00163537">
            <w:pPr>
              <w:pStyle w:val="ConsPlusNormal0"/>
              <w:ind w:left="283"/>
              <w:jc w:val="both"/>
            </w:pPr>
            <w:r>
              <w:t>SCLERACT</w:t>
            </w:r>
            <w:r>
              <w:t>INIA</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МАДРЕПОРОВЫЕ КОРАЛЛЫ, СКЛЕРАКТИНИИ</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Stony corals:</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Мадрепоровые кораллы:</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SCLERACTINIA spp. (Fossils are not subject to the provisions of the Convention)</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МАДРЕПОРОВЫЕ КОРАЛЛЫ (все виды) (окаменелости не подпадают под действие СИТЕС)</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outlineLvl w:val="4"/>
            </w:pPr>
            <w:r>
              <w:t>79.</w:t>
            </w:r>
          </w:p>
        </w:tc>
        <w:tc>
          <w:tcPr>
            <w:tcW w:w="3798" w:type="dxa"/>
            <w:tcBorders>
              <w:top w:val="nil"/>
              <w:left w:val="nil"/>
              <w:bottom w:val="nil"/>
              <w:right w:val="nil"/>
            </w:tcBorders>
          </w:tcPr>
          <w:p w:rsidR="008F3876" w:rsidRDefault="00163537">
            <w:pPr>
              <w:pStyle w:val="ConsPlusNormal0"/>
              <w:ind w:left="283"/>
              <w:jc w:val="both"/>
            </w:pPr>
            <w:r>
              <w:t>STOLONIFERA</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СТОЛОНИФЕРЫ</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pPr>
            <w:r>
              <w:t>1)</w:t>
            </w:r>
          </w:p>
        </w:tc>
        <w:tc>
          <w:tcPr>
            <w:tcW w:w="3798" w:type="dxa"/>
            <w:tcBorders>
              <w:top w:val="nil"/>
              <w:left w:val="nil"/>
              <w:bottom w:val="nil"/>
              <w:right w:val="nil"/>
            </w:tcBorders>
          </w:tcPr>
          <w:p w:rsidR="008F3876" w:rsidRDefault="00163537">
            <w:pPr>
              <w:pStyle w:val="ConsPlusNormal0"/>
              <w:ind w:left="283"/>
              <w:jc w:val="both"/>
            </w:pPr>
            <w:r>
              <w:t>Tubiporidae</w:t>
            </w:r>
          </w:p>
          <w:p w:rsidR="008F3876" w:rsidRDefault="00163537">
            <w:pPr>
              <w:pStyle w:val="ConsPlusNormal0"/>
              <w:ind w:left="283"/>
              <w:jc w:val="both"/>
            </w:pPr>
            <w:r>
              <w:t>Organ-pipe corals:</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Тубипориды</w:t>
            </w:r>
          </w:p>
          <w:p w:rsidR="008F3876" w:rsidRDefault="00163537">
            <w:pPr>
              <w:pStyle w:val="ConsPlusNormal0"/>
              <w:jc w:val="both"/>
            </w:pPr>
            <w:r>
              <w:t>Кораллы-органчики:</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Tubiporidae spp. (Fossils are not subject to the provisions of the Convention)</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Тубипориды (все виды) (окаменелости не подпадают под действие СИТЕС)</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outlineLvl w:val="3"/>
            </w:pPr>
            <w:r>
              <w:t>XVII.</w:t>
            </w:r>
          </w:p>
        </w:tc>
        <w:tc>
          <w:tcPr>
            <w:tcW w:w="3798" w:type="dxa"/>
            <w:tcBorders>
              <w:top w:val="nil"/>
              <w:left w:val="nil"/>
              <w:bottom w:val="nil"/>
              <w:right w:val="nil"/>
            </w:tcBorders>
          </w:tcPr>
          <w:p w:rsidR="008F3876" w:rsidRDefault="00163537">
            <w:pPr>
              <w:pStyle w:val="ConsPlusNormal0"/>
              <w:jc w:val="both"/>
            </w:pPr>
            <w:r>
              <w:t>CLASS HYDROZOA</w:t>
            </w:r>
          </w:p>
          <w:p w:rsidR="008F3876" w:rsidRDefault="00163537">
            <w:pPr>
              <w:pStyle w:val="ConsPlusNormal0"/>
              <w:jc w:val="both"/>
            </w:pPr>
            <w:r>
              <w:t>(SEE FERNS, FIRE CORALS AND STINGING MEDUSAE)</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КЛАСС HYDROZOA</w:t>
            </w:r>
          </w:p>
          <w:p w:rsidR="008F3876" w:rsidRDefault="00163537">
            <w:pPr>
              <w:pStyle w:val="ConsPlusNormal0"/>
              <w:jc w:val="both"/>
            </w:pPr>
            <w:r>
              <w:t>(МОРСКОЙ ПАПОРОТНИК, ЖГУЧИЕ КОРАЛЛЫ И ЯДОВИТЫЕ МЕДУЗЫ)</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outlineLvl w:val="4"/>
            </w:pPr>
            <w:r>
              <w:t>80.</w:t>
            </w:r>
          </w:p>
        </w:tc>
        <w:tc>
          <w:tcPr>
            <w:tcW w:w="3798" w:type="dxa"/>
            <w:tcBorders>
              <w:top w:val="nil"/>
              <w:left w:val="nil"/>
              <w:bottom w:val="nil"/>
              <w:right w:val="nil"/>
            </w:tcBorders>
          </w:tcPr>
          <w:p w:rsidR="008F3876" w:rsidRDefault="00163537">
            <w:pPr>
              <w:pStyle w:val="ConsPlusNormal0"/>
              <w:ind w:left="283"/>
              <w:jc w:val="both"/>
            </w:pPr>
            <w:r>
              <w:t>MILLEPORINA</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МИЛЛЕПОРИНЫ</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pPr>
            <w:r>
              <w:t>1)</w:t>
            </w:r>
          </w:p>
        </w:tc>
        <w:tc>
          <w:tcPr>
            <w:tcW w:w="3798" w:type="dxa"/>
            <w:tcBorders>
              <w:top w:val="nil"/>
              <w:left w:val="nil"/>
              <w:bottom w:val="nil"/>
              <w:right w:val="nil"/>
            </w:tcBorders>
          </w:tcPr>
          <w:p w:rsidR="008F3876" w:rsidRDefault="00163537">
            <w:pPr>
              <w:pStyle w:val="ConsPlusNormal0"/>
              <w:ind w:left="283"/>
              <w:jc w:val="both"/>
            </w:pPr>
            <w:r>
              <w:t>Milleporidae</w:t>
            </w:r>
          </w:p>
          <w:p w:rsidR="008F3876" w:rsidRDefault="00163537">
            <w:pPr>
              <w:pStyle w:val="ConsPlusNormal0"/>
              <w:ind w:left="283"/>
              <w:jc w:val="both"/>
            </w:pPr>
            <w:r>
              <w:t>Fire corals:</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Миллепориды</w:t>
            </w:r>
          </w:p>
          <w:p w:rsidR="008F3876" w:rsidRDefault="00163537">
            <w:pPr>
              <w:pStyle w:val="ConsPlusNormal0"/>
              <w:jc w:val="both"/>
            </w:pPr>
            <w:r>
              <w:t>Жгучие кораллы:</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8F3876">
            <w:pPr>
              <w:pStyle w:val="ConsPlusNormal0"/>
            </w:pPr>
          </w:p>
        </w:tc>
        <w:tc>
          <w:tcPr>
            <w:tcW w:w="3798" w:type="dxa"/>
            <w:tcBorders>
              <w:top w:val="nil"/>
              <w:left w:val="nil"/>
              <w:bottom w:val="nil"/>
              <w:right w:val="nil"/>
            </w:tcBorders>
          </w:tcPr>
          <w:p w:rsidR="008F3876" w:rsidRDefault="00163537">
            <w:pPr>
              <w:pStyle w:val="ConsPlusNormal0"/>
              <w:ind w:left="283"/>
              <w:jc w:val="both"/>
            </w:pPr>
            <w:r>
              <w:t>Milleporidae spp. (Fossils are not subject to the provisions of the Convention)</w:t>
            </w:r>
          </w:p>
        </w:tc>
        <w:tc>
          <w:tcPr>
            <w:tcW w:w="1304" w:type="dxa"/>
            <w:tcBorders>
              <w:top w:val="nil"/>
              <w:left w:val="nil"/>
              <w:bottom w:val="nil"/>
              <w:right w:val="nil"/>
            </w:tcBorders>
          </w:tcPr>
          <w:p w:rsidR="008F3876" w:rsidRDefault="00163537">
            <w:pPr>
              <w:pStyle w:val="ConsPlusNormal0"/>
              <w:jc w:val="center"/>
            </w:pPr>
            <w:r>
              <w:t>II</w:t>
            </w:r>
          </w:p>
        </w:tc>
        <w:tc>
          <w:tcPr>
            <w:tcW w:w="3402" w:type="dxa"/>
            <w:tcBorders>
              <w:top w:val="nil"/>
              <w:left w:val="nil"/>
              <w:bottom w:val="nil"/>
              <w:right w:val="nil"/>
            </w:tcBorders>
          </w:tcPr>
          <w:p w:rsidR="008F3876" w:rsidRDefault="00163537">
            <w:pPr>
              <w:pStyle w:val="ConsPlusNormal0"/>
              <w:jc w:val="both"/>
            </w:pPr>
            <w:r>
              <w:t>Миллепориды (все виды) (окаменелости не подпадают под действие СИТЕС)</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outlineLvl w:val="4"/>
            </w:pPr>
            <w:r>
              <w:t>81.</w:t>
            </w:r>
          </w:p>
        </w:tc>
        <w:tc>
          <w:tcPr>
            <w:tcW w:w="3798" w:type="dxa"/>
            <w:tcBorders>
              <w:top w:val="nil"/>
              <w:left w:val="nil"/>
              <w:bottom w:val="nil"/>
              <w:right w:val="nil"/>
            </w:tcBorders>
          </w:tcPr>
          <w:p w:rsidR="008F3876" w:rsidRDefault="00163537">
            <w:pPr>
              <w:pStyle w:val="ConsPlusNormal0"/>
              <w:ind w:left="283"/>
              <w:jc w:val="both"/>
            </w:pPr>
            <w:r>
              <w:t>STYLASTERINA</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СТИЛАСТЕРИНЫ</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8F3876" w:rsidRDefault="00163537">
            <w:pPr>
              <w:pStyle w:val="ConsPlusNormal0"/>
              <w:jc w:val="center"/>
            </w:pPr>
            <w:r>
              <w:t>1)</w:t>
            </w:r>
          </w:p>
        </w:tc>
        <w:tc>
          <w:tcPr>
            <w:tcW w:w="3798" w:type="dxa"/>
            <w:tcBorders>
              <w:top w:val="nil"/>
              <w:left w:val="nil"/>
              <w:bottom w:val="nil"/>
              <w:right w:val="nil"/>
            </w:tcBorders>
          </w:tcPr>
          <w:p w:rsidR="008F3876" w:rsidRDefault="00163537">
            <w:pPr>
              <w:pStyle w:val="ConsPlusNormal0"/>
              <w:ind w:left="283"/>
              <w:jc w:val="both"/>
            </w:pPr>
            <w:r>
              <w:t>Stylasteridae</w:t>
            </w:r>
          </w:p>
          <w:p w:rsidR="008F3876" w:rsidRDefault="00163537">
            <w:pPr>
              <w:pStyle w:val="ConsPlusNormal0"/>
              <w:ind w:left="283"/>
              <w:jc w:val="both"/>
            </w:pPr>
            <w:r>
              <w:t>Lace corals:</w:t>
            </w:r>
          </w:p>
        </w:tc>
        <w:tc>
          <w:tcPr>
            <w:tcW w:w="1304" w:type="dxa"/>
            <w:tcBorders>
              <w:top w:val="nil"/>
              <w:left w:val="nil"/>
              <w:bottom w:val="nil"/>
              <w:right w:val="nil"/>
            </w:tcBorders>
          </w:tcPr>
          <w:p w:rsidR="008F3876" w:rsidRDefault="008F3876">
            <w:pPr>
              <w:pStyle w:val="ConsPlusNormal0"/>
            </w:pPr>
          </w:p>
        </w:tc>
        <w:tc>
          <w:tcPr>
            <w:tcW w:w="3402" w:type="dxa"/>
            <w:tcBorders>
              <w:top w:val="nil"/>
              <w:left w:val="nil"/>
              <w:bottom w:val="nil"/>
              <w:right w:val="nil"/>
            </w:tcBorders>
          </w:tcPr>
          <w:p w:rsidR="008F3876" w:rsidRDefault="00163537">
            <w:pPr>
              <w:pStyle w:val="ConsPlusNormal0"/>
              <w:jc w:val="both"/>
            </w:pPr>
            <w:r>
              <w:t>Стиластериды</w:t>
            </w:r>
          </w:p>
          <w:p w:rsidR="008F3876" w:rsidRDefault="00163537">
            <w:pPr>
              <w:pStyle w:val="ConsPlusNormal0"/>
              <w:jc w:val="both"/>
            </w:pPr>
            <w:r>
              <w:t>Кружевные кораллы:</w:t>
            </w:r>
          </w:p>
        </w:tc>
      </w:tr>
      <w:tr w:rsidR="008F387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single" w:sz="4" w:space="0" w:color="auto"/>
              <w:right w:val="nil"/>
            </w:tcBorders>
          </w:tcPr>
          <w:p w:rsidR="008F3876" w:rsidRDefault="008F3876">
            <w:pPr>
              <w:pStyle w:val="ConsPlusNormal0"/>
            </w:pPr>
          </w:p>
        </w:tc>
        <w:tc>
          <w:tcPr>
            <w:tcW w:w="3798" w:type="dxa"/>
            <w:tcBorders>
              <w:top w:val="nil"/>
              <w:left w:val="nil"/>
              <w:bottom w:val="single" w:sz="4" w:space="0" w:color="auto"/>
              <w:right w:val="nil"/>
            </w:tcBorders>
          </w:tcPr>
          <w:p w:rsidR="008F3876" w:rsidRDefault="00163537">
            <w:pPr>
              <w:pStyle w:val="ConsPlusNormal0"/>
              <w:ind w:left="283"/>
              <w:jc w:val="both"/>
            </w:pPr>
            <w:r>
              <w:t>Stylasteridae spp. (Fossils are not subject to the provisions of the Convention)</w:t>
            </w:r>
          </w:p>
        </w:tc>
        <w:tc>
          <w:tcPr>
            <w:tcW w:w="1304" w:type="dxa"/>
            <w:tcBorders>
              <w:top w:val="nil"/>
              <w:left w:val="nil"/>
              <w:bottom w:val="single" w:sz="4" w:space="0" w:color="auto"/>
              <w:right w:val="nil"/>
            </w:tcBorders>
          </w:tcPr>
          <w:p w:rsidR="008F3876" w:rsidRDefault="00163537">
            <w:pPr>
              <w:pStyle w:val="ConsPlusNormal0"/>
              <w:jc w:val="center"/>
            </w:pPr>
            <w:r>
              <w:t>II</w:t>
            </w:r>
          </w:p>
        </w:tc>
        <w:tc>
          <w:tcPr>
            <w:tcW w:w="3402" w:type="dxa"/>
            <w:tcBorders>
              <w:top w:val="nil"/>
              <w:left w:val="nil"/>
              <w:bottom w:val="single" w:sz="4" w:space="0" w:color="auto"/>
              <w:right w:val="nil"/>
            </w:tcBorders>
          </w:tcPr>
          <w:p w:rsidR="008F3876" w:rsidRDefault="00163537">
            <w:pPr>
              <w:pStyle w:val="ConsPlusNormal0"/>
              <w:jc w:val="both"/>
            </w:pPr>
            <w:r>
              <w:t>Стиластериды (все виды) (окаменелости не подпадают под действие СИТЕС)</w:t>
            </w:r>
          </w:p>
        </w:tc>
      </w:tr>
    </w:tbl>
    <w:p w:rsidR="008F3876" w:rsidRDefault="008F3876">
      <w:pPr>
        <w:pStyle w:val="ConsPlusNormal0"/>
        <w:jc w:val="both"/>
      </w:pPr>
    </w:p>
    <w:p w:rsidR="008F3876" w:rsidRDefault="00163537">
      <w:pPr>
        <w:pStyle w:val="ConsPlusNormal0"/>
        <w:ind w:firstLine="540"/>
        <w:jc w:val="both"/>
      </w:pPr>
      <w:r>
        <w:t>--------------------------------</w:t>
      </w:r>
    </w:p>
    <w:p w:rsidR="008F3876" w:rsidRDefault="00163537">
      <w:pPr>
        <w:pStyle w:val="ConsPlusNormal0"/>
        <w:spacing w:before="240"/>
        <w:ind w:firstLine="540"/>
        <w:jc w:val="both"/>
      </w:pPr>
      <w:bookmarkStart w:id="39" w:name="P8322"/>
      <w:bookmarkEnd w:id="39"/>
      <w:r>
        <w:t>&lt;*&gt;</w:t>
      </w:r>
      <w:r>
        <w:t xml:space="preserve"> Вывоз товаров с таможенной территории Евразийского экономического союза запрещен в соответствии с </w:t>
      </w:r>
      <w:hyperlink w:anchor="P1350" w:tooltip="1.12. Киты, дельфины и морские свиньи (млекопитающие отряда">
        <w:r>
          <w:rPr>
            <w:color w:val="0000FF"/>
          </w:rPr>
          <w:t>разделом 1.12</w:t>
        </w:r>
      </w:hyperlink>
      <w:r>
        <w:t xml:space="preserve"> приложения N 1 к Решению Коллегии Евразийской экон</w:t>
      </w:r>
      <w:r>
        <w:t>омической комиссии от 21 апреля 2015 г. N 30.</w:t>
      </w:r>
    </w:p>
    <w:p w:rsidR="008F3876" w:rsidRDefault="00163537">
      <w:pPr>
        <w:pStyle w:val="ConsPlusNormal0"/>
        <w:jc w:val="both"/>
      </w:pPr>
      <w:r>
        <w:t>(сноска введена решением Коллегии Евразийской экономической комиссии от 20.06.2023 N 83)</w:t>
      </w:r>
    </w:p>
    <w:p w:rsidR="008F3876" w:rsidRDefault="008F3876">
      <w:pPr>
        <w:pStyle w:val="ConsPlusNormal0"/>
        <w:jc w:val="both"/>
      </w:pPr>
    </w:p>
    <w:p w:rsidR="008F3876" w:rsidRDefault="00163537">
      <w:pPr>
        <w:pStyle w:val="ConsPlusNormal0"/>
        <w:jc w:val="right"/>
        <w:outlineLvl w:val="2"/>
      </w:pPr>
      <w:r>
        <w:t>Таблица 2</w:t>
      </w:r>
    </w:p>
    <w:p w:rsidR="008F3876" w:rsidRDefault="008F3876">
      <w:pPr>
        <w:pStyle w:val="ConsPlusNormal0"/>
        <w:jc w:val="both"/>
      </w:pPr>
    </w:p>
    <w:p w:rsidR="008F3876" w:rsidRDefault="00163537">
      <w:pPr>
        <w:pStyle w:val="ConsPlusTitle0"/>
        <w:jc w:val="center"/>
      </w:pPr>
      <w:r>
        <w:t>Виды дикой флоры (FLORA (PLANTS))</w:t>
      </w:r>
    </w:p>
    <w:p w:rsidR="008F3876" w:rsidRDefault="008F3876">
      <w:pPr>
        <w:pStyle w:val="ConsPlusNormal0"/>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3742"/>
        <w:gridCol w:w="907"/>
        <w:gridCol w:w="3911"/>
      </w:tblGrid>
      <w:tr w:rsidR="008F3876">
        <w:tc>
          <w:tcPr>
            <w:tcW w:w="4252" w:type="dxa"/>
            <w:gridSpan w:val="2"/>
            <w:tcBorders>
              <w:top w:val="single" w:sz="4" w:space="0" w:color="auto"/>
              <w:bottom w:val="single" w:sz="4" w:space="0" w:color="auto"/>
            </w:tcBorders>
          </w:tcPr>
          <w:p w:rsidR="008F3876" w:rsidRDefault="00163537">
            <w:pPr>
              <w:pStyle w:val="ConsPlusNormal0"/>
              <w:jc w:val="center"/>
            </w:pPr>
            <w:r>
              <w:t>Наименование позиции в СИТЕС</w:t>
            </w:r>
          </w:p>
        </w:tc>
        <w:tc>
          <w:tcPr>
            <w:tcW w:w="907" w:type="dxa"/>
            <w:tcBorders>
              <w:top w:val="single" w:sz="4" w:space="0" w:color="auto"/>
              <w:bottom w:val="single" w:sz="4" w:space="0" w:color="auto"/>
            </w:tcBorders>
          </w:tcPr>
          <w:p w:rsidR="008F3876" w:rsidRDefault="00163537">
            <w:pPr>
              <w:pStyle w:val="ConsPlusNormal0"/>
              <w:jc w:val="center"/>
            </w:pPr>
            <w:r>
              <w:t>Номер приложения к СИТЕС</w:t>
            </w:r>
          </w:p>
        </w:tc>
        <w:tc>
          <w:tcPr>
            <w:tcW w:w="3911" w:type="dxa"/>
            <w:tcBorders>
              <w:top w:val="single" w:sz="4" w:space="0" w:color="auto"/>
              <w:bottom w:val="single" w:sz="4" w:space="0" w:color="auto"/>
            </w:tcBorders>
          </w:tcPr>
          <w:p w:rsidR="008F3876" w:rsidRDefault="00163537">
            <w:pPr>
              <w:pStyle w:val="ConsPlusNormal0"/>
              <w:jc w:val="center"/>
            </w:pPr>
            <w:r>
              <w:t>Наименование позиции на русском и (или) латинском языках</w:t>
            </w:r>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single" w:sz="4" w:space="0" w:color="auto"/>
              <w:left w:val="nil"/>
              <w:bottom w:val="nil"/>
              <w:right w:val="nil"/>
            </w:tcBorders>
          </w:tcPr>
          <w:p w:rsidR="008F3876" w:rsidRDefault="00163537">
            <w:pPr>
              <w:pStyle w:val="ConsPlusNormal0"/>
              <w:jc w:val="center"/>
              <w:outlineLvl w:val="3"/>
            </w:pPr>
            <w:r>
              <w:t>1.</w:t>
            </w:r>
          </w:p>
        </w:tc>
        <w:tc>
          <w:tcPr>
            <w:tcW w:w="3742" w:type="dxa"/>
            <w:tcBorders>
              <w:top w:val="single" w:sz="4" w:space="0" w:color="auto"/>
              <w:left w:val="nil"/>
              <w:bottom w:val="nil"/>
              <w:right w:val="nil"/>
            </w:tcBorders>
          </w:tcPr>
          <w:p w:rsidR="008F3876" w:rsidRDefault="00163537">
            <w:pPr>
              <w:pStyle w:val="ConsPlusNormal0"/>
              <w:ind w:left="283"/>
              <w:jc w:val="both"/>
            </w:pPr>
            <w:r>
              <w:t>AGAVACEAE</w:t>
            </w:r>
          </w:p>
        </w:tc>
        <w:tc>
          <w:tcPr>
            <w:tcW w:w="907" w:type="dxa"/>
            <w:tcBorders>
              <w:top w:val="single" w:sz="4" w:space="0" w:color="auto"/>
              <w:left w:val="nil"/>
              <w:bottom w:val="nil"/>
              <w:right w:val="nil"/>
            </w:tcBorders>
          </w:tcPr>
          <w:p w:rsidR="008F3876" w:rsidRDefault="008F3876">
            <w:pPr>
              <w:pStyle w:val="ConsPlusNormal0"/>
            </w:pPr>
          </w:p>
        </w:tc>
        <w:tc>
          <w:tcPr>
            <w:tcW w:w="3911" w:type="dxa"/>
            <w:tcBorders>
              <w:top w:val="single" w:sz="4" w:space="0" w:color="auto"/>
              <w:left w:val="nil"/>
              <w:bottom w:val="nil"/>
              <w:right w:val="nil"/>
            </w:tcBorders>
          </w:tcPr>
          <w:p w:rsidR="008F3876" w:rsidRDefault="00163537">
            <w:pPr>
              <w:pStyle w:val="ConsPlusNormal0"/>
              <w:jc w:val="both"/>
            </w:pPr>
            <w:r>
              <w:t>АГАВОВЫЕ</w:t>
            </w:r>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8F3876">
            <w:pPr>
              <w:pStyle w:val="ConsPlusNormal0"/>
            </w:pPr>
          </w:p>
        </w:tc>
        <w:tc>
          <w:tcPr>
            <w:tcW w:w="3742" w:type="dxa"/>
            <w:tcBorders>
              <w:top w:val="nil"/>
              <w:left w:val="nil"/>
              <w:bottom w:val="nil"/>
              <w:right w:val="nil"/>
            </w:tcBorders>
          </w:tcPr>
          <w:p w:rsidR="008F3876" w:rsidRDefault="00163537">
            <w:pPr>
              <w:pStyle w:val="ConsPlusNormal0"/>
              <w:ind w:left="283"/>
              <w:jc w:val="both"/>
            </w:pPr>
            <w:r>
              <w:t>Agaves:</w:t>
            </w:r>
          </w:p>
        </w:tc>
        <w:tc>
          <w:tcPr>
            <w:tcW w:w="907" w:type="dxa"/>
            <w:tcBorders>
              <w:top w:val="nil"/>
              <w:left w:val="nil"/>
              <w:bottom w:val="nil"/>
              <w:right w:val="nil"/>
            </w:tcBorders>
          </w:tcPr>
          <w:p w:rsidR="008F3876" w:rsidRDefault="008F3876">
            <w:pPr>
              <w:pStyle w:val="ConsPlusNormal0"/>
            </w:pPr>
          </w:p>
        </w:tc>
        <w:tc>
          <w:tcPr>
            <w:tcW w:w="3911" w:type="dxa"/>
            <w:tcBorders>
              <w:top w:val="nil"/>
              <w:left w:val="nil"/>
              <w:bottom w:val="nil"/>
              <w:right w:val="nil"/>
            </w:tcBorders>
          </w:tcPr>
          <w:p w:rsidR="008F3876" w:rsidRDefault="00163537">
            <w:pPr>
              <w:pStyle w:val="ConsPlusNormal0"/>
              <w:jc w:val="both"/>
            </w:pPr>
            <w:r>
              <w:t>Агава:</w:t>
            </w:r>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8F3876">
            <w:pPr>
              <w:pStyle w:val="ConsPlusNormal0"/>
            </w:pPr>
          </w:p>
        </w:tc>
        <w:tc>
          <w:tcPr>
            <w:tcW w:w="3742" w:type="dxa"/>
            <w:tcBorders>
              <w:top w:val="nil"/>
              <w:left w:val="nil"/>
              <w:bottom w:val="nil"/>
              <w:right w:val="nil"/>
            </w:tcBorders>
          </w:tcPr>
          <w:p w:rsidR="008F3876" w:rsidRDefault="00163537">
            <w:pPr>
              <w:pStyle w:val="ConsPlusNormal0"/>
              <w:ind w:left="283"/>
              <w:jc w:val="both"/>
            </w:pPr>
            <w:r>
              <w:t>Agave parviflora</w:t>
            </w:r>
          </w:p>
        </w:tc>
        <w:tc>
          <w:tcPr>
            <w:tcW w:w="907" w:type="dxa"/>
            <w:tcBorders>
              <w:top w:val="nil"/>
              <w:left w:val="nil"/>
              <w:bottom w:val="nil"/>
              <w:right w:val="nil"/>
            </w:tcBorders>
          </w:tcPr>
          <w:p w:rsidR="008F3876" w:rsidRDefault="00163537">
            <w:pPr>
              <w:pStyle w:val="ConsPlusNormal0"/>
              <w:jc w:val="center"/>
            </w:pPr>
            <w:r>
              <w:t>I</w:t>
            </w:r>
          </w:p>
        </w:tc>
        <w:tc>
          <w:tcPr>
            <w:tcW w:w="3911" w:type="dxa"/>
            <w:tcBorders>
              <w:top w:val="nil"/>
              <w:left w:val="nil"/>
              <w:bottom w:val="nil"/>
              <w:right w:val="nil"/>
            </w:tcBorders>
          </w:tcPr>
          <w:p w:rsidR="008F3876" w:rsidRDefault="00163537">
            <w:pPr>
              <w:pStyle w:val="ConsPlusNormal0"/>
              <w:jc w:val="both"/>
            </w:pPr>
            <w:r>
              <w:t>Агава мелкоцветковая</w:t>
            </w:r>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8F3876">
            <w:pPr>
              <w:pStyle w:val="ConsPlusNormal0"/>
            </w:pPr>
          </w:p>
        </w:tc>
        <w:tc>
          <w:tcPr>
            <w:tcW w:w="3742" w:type="dxa"/>
            <w:tcBorders>
              <w:top w:val="nil"/>
              <w:left w:val="nil"/>
              <w:bottom w:val="nil"/>
              <w:right w:val="nil"/>
            </w:tcBorders>
          </w:tcPr>
          <w:p w:rsidR="008F3876" w:rsidRDefault="00163537">
            <w:pPr>
              <w:pStyle w:val="ConsPlusNormal0"/>
              <w:ind w:left="283"/>
              <w:jc w:val="both"/>
            </w:pPr>
            <w:r>
              <w:t xml:space="preserve">Agave victoriae-reginae </w:t>
            </w:r>
            <w:hyperlink w:anchor="P9711" w:tooltip="&lt;3&gt; Все части и производные, кроме:">
              <w:r>
                <w:rPr>
                  <w:color w:val="0000FF"/>
                </w:rPr>
                <w:t>&lt;3&gt;</w:t>
              </w:r>
            </w:hyperlink>
          </w:p>
        </w:tc>
        <w:tc>
          <w:tcPr>
            <w:tcW w:w="907" w:type="dxa"/>
            <w:tcBorders>
              <w:top w:val="nil"/>
              <w:left w:val="nil"/>
              <w:bottom w:val="nil"/>
              <w:right w:val="nil"/>
            </w:tcBorders>
          </w:tcPr>
          <w:p w:rsidR="008F3876" w:rsidRDefault="00163537">
            <w:pPr>
              <w:pStyle w:val="ConsPlusNormal0"/>
              <w:jc w:val="center"/>
            </w:pPr>
            <w:r>
              <w:t>II</w:t>
            </w:r>
          </w:p>
        </w:tc>
        <w:tc>
          <w:tcPr>
            <w:tcW w:w="3911" w:type="dxa"/>
            <w:tcBorders>
              <w:top w:val="nil"/>
              <w:left w:val="nil"/>
              <w:bottom w:val="nil"/>
              <w:right w:val="nil"/>
            </w:tcBorders>
          </w:tcPr>
          <w:p w:rsidR="008F3876" w:rsidRDefault="00163537">
            <w:pPr>
              <w:pStyle w:val="ConsPlusNormal0"/>
              <w:jc w:val="both"/>
            </w:pPr>
            <w:r>
              <w:t xml:space="preserve">Агава Королевы Виктории </w:t>
            </w:r>
            <w:hyperlink w:anchor="P9711" w:tooltip="&lt;3&gt; Все части и производные, кроме:">
              <w:r>
                <w:rPr>
                  <w:color w:val="0000FF"/>
                </w:rPr>
                <w:t>&lt;3&gt;</w:t>
              </w:r>
            </w:hyperlink>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8F3876">
            <w:pPr>
              <w:pStyle w:val="ConsPlusNormal0"/>
            </w:pPr>
          </w:p>
        </w:tc>
        <w:tc>
          <w:tcPr>
            <w:tcW w:w="3742" w:type="dxa"/>
            <w:tcBorders>
              <w:top w:val="nil"/>
              <w:left w:val="nil"/>
              <w:bottom w:val="nil"/>
              <w:right w:val="nil"/>
            </w:tcBorders>
          </w:tcPr>
          <w:p w:rsidR="008F3876" w:rsidRDefault="00163537">
            <w:pPr>
              <w:pStyle w:val="ConsPlusNormal0"/>
              <w:ind w:left="283"/>
              <w:jc w:val="both"/>
            </w:pPr>
            <w:r>
              <w:t>Nolina interrata</w:t>
            </w:r>
          </w:p>
        </w:tc>
        <w:tc>
          <w:tcPr>
            <w:tcW w:w="907" w:type="dxa"/>
            <w:tcBorders>
              <w:top w:val="nil"/>
              <w:left w:val="nil"/>
              <w:bottom w:val="nil"/>
              <w:right w:val="nil"/>
            </w:tcBorders>
          </w:tcPr>
          <w:p w:rsidR="008F3876" w:rsidRDefault="00163537">
            <w:pPr>
              <w:pStyle w:val="ConsPlusNormal0"/>
              <w:jc w:val="center"/>
            </w:pPr>
            <w:r>
              <w:t>II</w:t>
            </w:r>
          </w:p>
        </w:tc>
        <w:tc>
          <w:tcPr>
            <w:tcW w:w="3911" w:type="dxa"/>
            <w:tcBorders>
              <w:top w:val="nil"/>
              <w:left w:val="nil"/>
              <w:bottom w:val="nil"/>
              <w:right w:val="nil"/>
            </w:tcBorders>
          </w:tcPr>
          <w:p w:rsidR="008F3876" w:rsidRDefault="00163537">
            <w:pPr>
              <w:pStyle w:val="ConsPlusNormal0"/>
              <w:jc w:val="both"/>
            </w:pPr>
            <w:r>
              <w:t>Нолина интеррата</w:t>
            </w:r>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8F3876">
            <w:pPr>
              <w:pStyle w:val="ConsPlusNormal0"/>
            </w:pPr>
          </w:p>
        </w:tc>
        <w:tc>
          <w:tcPr>
            <w:tcW w:w="3742" w:type="dxa"/>
            <w:tcBorders>
              <w:top w:val="nil"/>
              <w:left w:val="nil"/>
              <w:bottom w:val="nil"/>
              <w:right w:val="nil"/>
            </w:tcBorders>
          </w:tcPr>
          <w:p w:rsidR="008F3876" w:rsidRDefault="00163537">
            <w:pPr>
              <w:pStyle w:val="ConsPlusNormal0"/>
              <w:ind w:left="283"/>
              <w:jc w:val="both"/>
            </w:pPr>
            <w:r>
              <w:t>Yucca queretaroensis</w:t>
            </w:r>
          </w:p>
        </w:tc>
        <w:tc>
          <w:tcPr>
            <w:tcW w:w="907" w:type="dxa"/>
            <w:tcBorders>
              <w:top w:val="nil"/>
              <w:left w:val="nil"/>
              <w:bottom w:val="nil"/>
              <w:right w:val="nil"/>
            </w:tcBorders>
          </w:tcPr>
          <w:p w:rsidR="008F3876" w:rsidRDefault="00163537">
            <w:pPr>
              <w:pStyle w:val="ConsPlusNormal0"/>
              <w:jc w:val="center"/>
            </w:pPr>
            <w:r>
              <w:t>II</w:t>
            </w:r>
          </w:p>
        </w:tc>
        <w:tc>
          <w:tcPr>
            <w:tcW w:w="3911" w:type="dxa"/>
            <w:tcBorders>
              <w:top w:val="nil"/>
              <w:left w:val="nil"/>
              <w:bottom w:val="nil"/>
              <w:right w:val="nil"/>
            </w:tcBorders>
          </w:tcPr>
          <w:p w:rsidR="008F3876" w:rsidRDefault="00163537">
            <w:pPr>
              <w:pStyle w:val="ConsPlusNormal0"/>
              <w:jc w:val="both"/>
            </w:pPr>
            <w:r>
              <w:t>Юкка керетарская</w:t>
            </w:r>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163537">
            <w:pPr>
              <w:pStyle w:val="ConsPlusNormal0"/>
              <w:jc w:val="center"/>
              <w:outlineLvl w:val="3"/>
            </w:pPr>
            <w:r>
              <w:t>2.</w:t>
            </w:r>
          </w:p>
        </w:tc>
        <w:tc>
          <w:tcPr>
            <w:tcW w:w="3742" w:type="dxa"/>
            <w:tcBorders>
              <w:top w:val="nil"/>
              <w:left w:val="nil"/>
              <w:bottom w:val="nil"/>
              <w:right w:val="nil"/>
            </w:tcBorders>
          </w:tcPr>
          <w:p w:rsidR="008F3876" w:rsidRDefault="00163537">
            <w:pPr>
              <w:pStyle w:val="ConsPlusNormal0"/>
              <w:ind w:left="283"/>
              <w:jc w:val="both"/>
            </w:pPr>
            <w:r>
              <w:t>AMARYLLIDACEAE</w:t>
            </w:r>
          </w:p>
        </w:tc>
        <w:tc>
          <w:tcPr>
            <w:tcW w:w="907" w:type="dxa"/>
            <w:tcBorders>
              <w:top w:val="nil"/>
              <w:left w:val="nil"/>
              <w:bottom w:val="nil"/>
              <w:right w:val="nil"/>
            </w:tcBorders>
          </w:tcPr>
          <w:p w:rsidR="008F3876" w:rsidRDefault="008F3876">
            <w:pPr>
              <w:pStyle w:val="ConsPlusNormal0"/>
            </w:pPr>
          </w:p>
        </w:tc>
        <w:tc>
          <w:tcPr>
            <w:tcW w:w="3911" w:type="dxa"/>
            <w:tcBorders>
              <w:top w:val="nil"/>
              <w:left w:val="nil"/>
              <w:bottom w:val="nil"/>
              <w:right w:val="nil"/>
            </w:tcBorders>
          </w:tcPr>
          <w:p w:rsidR="008F3876" w:rsidRDefault="00163537">
            <w:pPr>
              <w:pStyle w:val="ConsPlusNormal0"/>
              <w:jc w:val="both"/>
            </w:pPr>
            <w:r>
              <w:t>АМАРИЛЛИСОВЫЕ</w:t>
            </w:r>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8F3876">
            <w:pPr>
              <w:pStyle w:val="ConsPlusNormal0"/>
            </w:pPr>
          </w:p>
        </w:tc>
        <w:tc>
          <w:tcPr>
            <w:tcW w:w="3742" w:type="dxa"/>
            <w:tcBorders>
              <w:top w:val="nil"/>
              <w:left w:val="nil"/>
              <w:bottom w:val="nil"/>
              <w:right w:val="nil"/>
            </w:tcBorders>
          </w:tcPr>
          <w:p w:rsidR="008F3876" w:rsidRDefault="00163537">
            <w:pPr>
              <w:pStyle w:val="ConsPlusNormal0"/>
              <w:ind w:left="283"/>
              <w:jc w:val="both"/>
            </w:pPr>
            <w:r>
              <w:t>Snowdrops, sternbergias:</w:t>
            </w:r>
          </w:p>
        </w:tc>
        <w:tc>
          <w:tcPr>
            <w:tcW w:w="907" w:type="dxa"/>
            <w:tcBorders>
              <w:top w:val="nil"/>
              <w:left w:val="nil"/>
              <w:bottom w:val="nil"/>
              <w:right w:val="nil"/>
            </w:tcBorders>
          </w:tcPr>
          <w:p w:rsidR="008F3876" w:rsidRDefault="008F3876">
            <w:pPr>
              <w:pStyle w:val="ConsPlusNormal0"/>
            </w:pPr>
          </w:p>
        </w:tc>
        <w:tc>
          <w:tcPr>
            <w:tcW w:w="3911" w:type="dxa"/>
            <w:tcBorders>
              <w:top w:val="nil"/>
              <w:left w:val="nil"/>
              <w:bottom w:val="nil"/>
              <w:right w:val="nil"/>
            </w:tcBorders>
          </w:tcPr>
          <w:p w:rsidR="008F3876" w:rsidRDefault="00163537">
            <w:pPr>
              <w:pStyle w:val="ConsPlusNormal0"/>
              <w:jc w:val="both"/>
            </w:pPr>
            <w:r>
              <w:t>Подснежники, штернбергии:</w:t>
            </w:r>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8F3876">
            <w:pPr>
              <w:pStyle w:val="ConsPlusNormal0"/>
            </w:pPr>
          </w:p>
        </w:tc>
        <w:tc>
          <w:tcPr>
            <w:tcW w:w="3742" w:type="dxa"/>
            <w:tcBorders>
              <w:top w:val="nil"/>
              <w:left w:val="nil"/>
              <w:bottom w:val="nil"/>
              <w:right w:val="nil"/>
            </w:tcBorders>
          </w:tcPr>
          <w:p w:rsidR="008F3876" w:rsidRDefault="00163537">
            <w:pPr>
              <w:pStyle w:val="ConsPlusNormal0"/>
              <w:ind w:left="283"/>
              <w:jc w:val="both"/>
            </w:pPr>
            <w:r>
              <w:t xml:space="preserve">Galanthus spp. </w:t>
            </w:r>
            <w:hyperlink w:anchor="P9711" w:tooltip="&lt;3&gt; Все части и производные, кроме:">
              <w:r>
                <w:rPr>
                  <w:color w:val="0000FF"/>
                </w:rPr>
                <w:t>&lt;3&gt;</w:t>
              </w:r>
            </w:hyperlink>
          </w:p>
        </w:tc>
        <w:tc>
          <w:tcPr>
            <w:tcW w:w="907" w:type="dxa"/>
            <w:tcBorders>
              <w:top w:val="nil"/>
              <w:left w:val="nil"/>
              <w:bottom w:val="nil"/>
              <w:right w:val="nil"/>
            </w:tcBorders>
          </w:tcPr>
          <w:p w:rsidR="008F3876" w:rsidRDefault="00163537">
            <w:pPr>
              <w:pStyle w:val="ConsPlusNormal0"/>
              <w:jc w:val="center"/>
            </w:pPr>
            <w:r>
              <w:t>II</w:t>
            </w:r>
          </w:p>
        </w:tc>
        <w:tc>
          <w:tcPr>
            <w:tcW w:w="3911" w:type="dxa"/>
            <w:tcBorders>
              <w:top w:val="nil"/>
              <w:left w:val="nil"/>
              <w:bottom w:val="nil"/>
              <w:right w:val="nil"/>
            </w:tcBorders>
          </w:tcPr>
          <w:p w:rsidR="008F3876" w:rsidRDefault="00163537">
            <w:pPr>
              <w:pStyle w:val="ConsPlusNormal0"/>
              <w:jc w:val="both"/>
            </w:pPr>
            <w:r>
              <w:t xml:space="preserve">Галантус, или подснежник (все виды) </w:t>
            </w:r>
            <w:hyperlink w:anchor="P9711" w:tooltip="&lt;3&gt; Все части и производные, кроме:">
              <w:r>
                <w:rPr>
                  <w:color w:val="0000FF"/>
                </w:rPr>
                <w:t>&lt;3&gt;</w:t>
              </w:r>
            </w:hyperlink>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8F3876">
            <w:pPr>
              <w:pStyle w:val="ConsPlusNormal0"/>
            </w:pPr>
          </w:p>
        </w:tc>
        <w:tc>
          <w:tcPr>
            <w:tcW w:w="3742" w:type="dxa"/>
            <w:tcBorders>
              <w:top w:val="nil"/>
              <w:left w:val="nil"/>
              <w:bottom w:val="nil"/>
              <w:right w:val="nil"/>
            </w:tcBorders>
          </w:tcPr>
          <w:p w:rsidR="008F3876" w:rsidRDefault="00163537">
            <w:pPr>
              <w:pStyle w:val="ConsPlusNormal0"/>
              <w:ind w:left="283"/>
              <w:jc w:val="both"/>
            </w:pPr>
            <w:r>
              <w:t xml:space="preserve">Sternbergia spp. </w:t>
            </w:r>
            <w:hyperlink w:anchor="P9711" w:tooltip="&lt;3&gt; Все части и производные, кроме:">
              <w:r>
                <w:rPr>
                  <w:color w:val="0000FF"/>
                </w:rPr>
                <w:t>&lt;3&gt;</w:t>
              </w:r>
            </w:hyperlink>
          </w:p>
        </w:tc>
        <w:tc>
          <w:tcPr>
            <w:tcW w:w="907" w:type="dxa"/>
            <w:tcBorders>
              <w:top w:val="nil"/>
              <w:left w:val="nil"/>
              <w:bottom w:val="nil"/>
              <w:right w:val="nil"/>
            </w:tcBorders>
          </w:tcPr>
          <w:p w:rsidR="008F3876" w:rsidRDefault="00163537">
            <w:pPr>
              <w:pStyle w:val="ConsPlusNormal0"/>
              <w:jc w:val="center"/>
            </w:pPr>
            <w:r>
              <w:t>II</w:t>
            </w:r>
          </w:p>
        </w:tc>
        <w:tc>
          <w:tcPr>
            <w:tcW w:w="3911" w:type="dxa"/>
            <w:tcBorders>
              <w:top w:val="nil"/>
              <w:left w:val="nil"/>
              <w:bottom w:val="nil"/>
              <w:right w:val="nil"/>
            </w:tcBorders>
          </w:tcPr>
          <w:p w:rsidR="008F3876" w:rsidRDefault="00163537">
            <w:pPr>
              <w:pStyle w:val="ConsPlusNormal0"/>
              <w:jc w:val="both"/>
            </w:pPr>
            <w:r>
              <w:t xml:space="preserve">Штернбергия (все виды) </w:t>
            </w:r>
            <w:hyperlink w:anchor="P9711" w:tooltip="&lt;3&gt; Все части и производные, кроме:">
              <w:r>
                <w:rPr>
                  <w:color w:val="0000FF"/>
                </w:rPr>
                <w:t>&lt;3&gt;</w:t>
              </w:r>
            </w:hyperlink>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163537">
            <w:pPr>
              <w:pStyle w:val="ConsPlusNormal0"/>
              <w:jc w:val="center"/>
              <w:outlineLvl w:val="3"/>
            </w:pPr>
            <w:r>
              <w:t>3.</w:t>
            </w:r>
          </w:p>
        </w:tc>
        <w:tc>
          <w:tcPr>
            <w:tcW w:w="3742" w:type="dxa"/>
            <w:tcBorders>
              <w:top w:val="nil"/>
              <w:left w:val="nil"/>
              <w:bottom w:val="nil"/>
              <w:right w:val="nil"/>
            </w:tcBorders>
          </w:tcPr>
          <w:p w:rsidR="008F3876" w:rsidRDefault="00163537">
            <w:pPr>
              <w:pStyle w:val="ConsPlusNormal0"/>
              <w:ind w:left="283"/>
              <w:jc w:val="both"/>
            </w:pPr>
            <w:r>
              <w:t>ANACARDIACEAE</w:t>
            </w:r>
          </w:p>
        </w:tc>
        <w:tc>
          <w:tcPr>
            <w:tcW w:w="907" w:type="dxa"/>
            <w:tcBorders>
              <w:top w:val="nil"/>
              <w:left w:val="nil"/>
              <w:bottom w:val="nil"/>
              <w:right w:val="nil"/>
            </w:tcBorders>
          </w:tcPr>
          <w:p w:rsidR="008F3876" w:rsidRDefault="008F3876">
            <w:pPr>
              <w:pStyle w:val="ConsPlusNormal0"/>
            </w:pPr>
          </w:p>
        </w:tc>
        <w:tc>
          <w:tcPr>
            <w:tcW w:w="3911" w:type="dxa"/>
            <w:tcBorders>
              <w:top w:val="nil"/>
              <w:left w:val="nil"/>
              <w:bottom w:val="nil"/>
              <w:right w:val="nil"/>
            </w:tcBorders>
          </w:tcPr>
          <w:p w:rsidR="008F3876" w:rsidRDefault="00163537">
            <w:pPr>
              <w:pStyle w:val="ConsPlusNormal0"/>
              <w:jc w:val="both"/>
            </w:pPr>
            <w:r>
              <w:t>АНАКАРДОВЫЕ</w:t>
            </w:r>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8F3876">
            <w:pPr>
              <w:pStyle w:val="ConsPlusNormal0"/>
            </w:pPr>
          </w:p>
        </w:tc>
        <w:tc>
          <w:tcPr>
            <w:tcW w:w="3742" w:type="dxa"/>
            <w:tcBorders>
              <w:top w:val="nil"/>
              <w:left w:val="nil"/>
              <w:bottom w:val="nil"/>
              <w:right w:val="nil"/>
            </w:tcBorders>
          </w:tcPr>
          <w:p w:rsidR="008F3876" w:rsidRDefault="00163537">
            <w:pPr>
              <w:pStyle w:val="ConsPlusNormal0"/>
              <w:ind w:left="283"/>
              <w:jc w:val="both"/>
            </w:pPr>
            <w:r>
              <w:t>Cashews:</w:t>
            </w:r>
          </w:p>
        </w:tc>
        <w:tc>
          <w:tcPr>
            <w:tcW w:w="907" w:type="dxa"/>
            <w:tcBorders>
              <w:top w:val="nil"/>
              <w:left w:val="nil"/>
              <w:bottom w:val="nil"/>
              <w:right w:val="nil"/>
            </w:tcBorders>
          </w:tcPr>
          <w:p w:rsidR="008F3876" w:rsidRDefault="008F3876">
            <w:pPr>
              <w:pStyle w:val="ConsPlusNormal0"/>
            </w:pPr>
          </w:p>
        </w:tc>
        <w:tc>
          <w:tcPr>
            <w:tcW w:w="3911" w:type="dxa"/>
            <w:tcBorders>
              <w:top w:val="nil"/>
              <w:left w:val="nil"/>
              <w:bottom w:val="nil"/>
              <w:right w:val="nil"/>
            </w:tcBorders>
          </w:tcPr>
          <w:p w:rsidR="008F3876" w:rsidRDefault="00163537">
            <w:pPr>
              <w:pStyle w:val="ConsPlusNormal0"/>
              <w:jc w:val="both"/>
            </w:pPr>
            <w:r>
              <w:t>Анакарды:</w:t>
            </w:r>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8F3876">
            <w:pPr>
              <w:pStyle w:val="ConsPlusNormal0"/>
            </w:pPr>
          </w:p>
        </w:tc>
        <w:tc>
          <w:tcPr>
            <w:tcW w:w="3742" w:type="dxa"/>
            <w:tcBorders>
              <w:top w:val="nil"/>
              <w:left w:val="nil"/>
              <w:bottom w:val="nil"/>
              <w:right w:val="nil"/>
            </w:tcBorders>
          </w:tcPr>
          <w:p w:rsidR="008F3876" w:rsidRDefault="00163537">
            <w:pPr>
              <w:pStyle w:val="ConsPlusNormal0"/>
              <w:ind w:left="283"/>
              <w:jc w:val="both"/>
            </w:pPr>
            <w:r>
              <w:t>Operculicarya decaryi</w:t>
            </w:r>
          </w:p>
        </w:tc>
        <w:tc>
          <w:tcPr>
            <w:tcW w:w="907" w:type="dxa"/>
            <w:tcBorders>
              <w:top w:val="nil"/>
              <w:left w:val="nil"/>
              <w:bottom w:val="nil"/>
              <w:right w:val="nil"/>
            </w:tcBorders>
          </w:tcPr>
          <w:p w:rsidR="008F3876" w:rsidRDefault="00163537">
            <w:pPr>
              <w:pStyle w:val="ConsPlusNormal0"/>
              <w:jc w:val="center"/>
            </w:pPr>
            <w:r>
              <w:t>II</w:t>
            </w:r>
          </w:p>
        </w:tc>
        <w:tc>
          <w:tcPr>
            <w:tcW w:w="3911" w:type="dxa"/>
            <w:tcBorders>
              <w:top w:val="nil"/>
              <w:left w:val="nil"/>
              <w:bottom w:val="nil"/>
              <w:right w:val="nil"/>
            </w:tcBorders>
          </w:tcPr>
          <w:p w:rsidR="008F3876" w:rsidRDefault="00163537">
            <w:pPr>
              <w:pStyle w:val="ConsPlusNormal0"/>
              <w:jc w:val="both"/>
            </w:pPr>
            <w:r>
              <w:t>Оперкуликария Декари</w:t>
            </w:r>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8F3876">
            <w:pPr>
              <w:pStyle w:val="ConsPlusNormal0"/>
            </w:pPr>
          </w:p>
        </w:tc>
        <w:tc>
          <w:tcPr>
            <w:tcW w:w="3742" w:type="dxa"/>
            <w:tcBorders>
              <w:top w:val="nil"/>
              <w:left w:val="nil"/>
              <w:bottom w:val="nil"/>
              <w:right w:val="nil"/>
            </w:tcBorders>
          </w:tcPr>
          <w:p w:rsidR="008F3876" w:rsidRDefault="00163537">
            <w:pPr>
              <w:pStyle w:val="ConsPlusNormal0"/>
              <w:ind w:left="283"/>
              <w:jc w:val="both"/>
            </w:pPr>
            <w:r>
              <w:t>Operculicarya hyphaenoides</w:t>
            </w:r>
          </w:p>
        </w:tc>
        <w:tc>
          <w:tcPr>
            <w:tcW w:w="907" w:type="dxa"/>
            <w:tcBorders>
              <w:top w:val="nil"/>
              <w:left w:val="nil"/>
              <w:bottom w:val="nil"/>
              <w:right w:val="nil"/>
            </w:tcBorders>
          </w:tcPr>
          <w:p w:rsidR="008F3876" w:rsidRDefault="00163537">
            <w:pPr>
              <w:pStyle w:val="ConsPlusNormal0"/>
              <w:jc w:val="center"/>
            </w:pPr>
            <w:r>
              <w:t>Ii</w:t>
            </w:r>
          </w:p>
        </w:tc>
        <w:tc>
          <w:tcPr>
            <w:tcW w:w="3911" w:type="dxa"/>
            <w:tcBorders>
              <w:top w:val="nil"/>
              <w:left w:val="nil"/>
              <w:bottom w:val="nil"/>
              <w:right w:val="nil"/>
            </w:tcBorders>
          </w:tcPr>
          <w:p w:rsidR="008F3876" w:rsidRDefault="00163537">
            <w:pPr>
              <w:pStyle w:val="ConsPlusNormal0"/>
              <w:jc w:val="both"/>
            </w:pPr>
            <w:r>
              <w:t>Оперкуликария гифеновидная</w:t>
            </w:r>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8F3876">
            <w:pPr>
              <w:pStyle w:val="ConsPlusNormal0"/>
            </w:pPr>
          </w:p>
        </w:tc>
        <w:tc>
          <w:tcPr>
            <w:tcW w:w="3742" w:type="dxa"/>
            <w:tcBorders>
              <w:top w:val="nil"/>
              <w:left w:val="nil"/>
              <w:bottom w:val="nil"/>
              <w:right w:val="nil"/>
            </w:tcBorders>
          </w:tcPr>
          <w:p w:rsidR="008F3876" w:rsidRDefault="00163537">
            <w:pPr>
              <w:pStyle w:val="ConsPlusNormal0"/>
              <w:ind w:left="283"/>
              <w:jc w:val="both"/>
            </w:pPr>
            <w:r>
              <w:t>Operculicarya pachypus</w:t>
            </w:r>
          </w:p>
        </w:tc>
        <w:tc>
          <w:tcPr>
            <w:tcW w:w="907" w:type="dxa"/>
            <w:tcBorders>
              <w:top w:val="nil"/>
              <w:left w:val="nil"/>
              <w:bottom w:val="nil"/>
              <w:right w:val="nil"/>
            </w:tcBorders>
          </w:tcPr>
          <w:p w:rsidR="008F3876" w:rsidRDefault="00163537">
            <w:pPr>
              <w:pStyle w:val="ConsPlusNormal0"/>
              <w:jc w:val="center"/>
            </w:pPr>
            <w:r>
              <w:t>II</w:t>
            </w:r>
          </w:p>
        </w:tc>
        <w:tc>
          <w:tcPr>
            <w:tcW w:w="3911" w:type="dxa"/>
            <w:tcBorders>
              <w:top w:val="nil"/>
              <w:left w:val="nil"/>
              <w:bottom w:val="nil"/>
              <w:right w:val="nil"/>
            </w:tcBorders>
          </w:tcPr>
          <w:p w:rsidR="008F3876" w:rsidRDefault="00163537">
            <w:pPr>
              <w:pStyle w:val="ConsPlusNormal0"/>
              <w:jc w:val="both"/>
            </w:pPr>
            <w:r>
              <w:t>Оперкуликария толстоногая</w:t>
            </w:r>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163537">
            <w:pPr>
              <w:pStyle w:val="ConsPlusNormal0"/>
              <w:jc w:val="center"/>
              <w:outlineLvl w:val="3"/>
            </w:pPr>
            <w:r>
              <w:t>4.</w:t>
            </w:r>
          </w:p>
        </w:tc>
        <w:tc>
          <w:tcPr>
            <w:tcW w:w="3742" w:type="dxa"/>
            <w:tcBorders>
              <w:top w:val="nil"/>
              <w:left w:val="nil"/>
              <w:bottom w:val="nil"/>
              <w:right w:val="nil"/>
            </w:tcBorders>
          </w:tcPr>
          <w:p w:rsidR="008F3876" w:rsidRDefault="00163537">
            <w:pPr>
              <w:pStyle w:val="ConsPlusNormal0"/>
              <w:ind w:left="283"/>
              <w:jc w:val="both"/>
            </w:pPr>
            <w:r>
              <w:t>APOCYNACEAE</w:t>
            </w:r>
          </w:p>
        </w:tc>
        <w:tc>
          <w:tcPr>
            <w:tcW w:w="907" w:type="dxa"/>
            <w:tcBorders>
              <w:top w:val="nil"/>
              <w:left w:val="nil"/>
              <w:bottom w:val="nil"/>
              <w:right w:val="nil"/>
            </w:tcBorders>
          </w:tcPr>
          <w:p w:rsidR="008F3876" w:rsidRDefault="008F3876">
            <w:pPr>
              <w:pStyle w:val="ConsPlusNormal0"/>
            </w:pPr>
          </w:p>
        </w:tc>
        <w:tc>
          <w:tcPr>
            <w:tcW w:w="3911" w:type="dxa"/>
            <w:tcBorders>
              <w:top w:val="nil"/>
              <w:left w:val="nil"/>
              <w:bottom w:val="nil"/>
              <w:right w:val="nil"/>
            </w:tcBorders>
          </w:tcPr>
          <w:p w:rsidR="008F3876" w:rsidRDefault="00163537">
            <w:pPr>
              <w:pStyle w:val="ConsPlusNormal0"/>
              <w:jc w:val="both"/>
            </w:pPr>
            <w:r>
              <w:t>КУТРОВЫЕ</w:t>
            </w:r>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8F3876">
            <w:pPr>
              <w:pStyle w:val="ConsPlusNormal0"/>
            </w:pPr>
          </w:p>
        </w:tc>
        <w:tc>
          <w:tcPr>
            <w:tcW w:w="3742" w:type="dxa"/>
            <w:tcBorders>
              <w:top w:val="nil"/>
              <w:left w:val="nil"/>
              <w:bottom w:val="nil"/>
              <w:right w:val="nil"/>
            </w:tcBorders>
          </w:tcPr>
          <w:p w:rsidR="008F3876" w:rsidRDefault="00163537">
            <w:pPr>
              <w:pStyle w:val="ConsPlusNormal0"/>
              <w:ind w:left="283"/>
              <w:jc w:val="both"/>
            </w:pPr>
            <w:r>
              <w:t>Elephant trunks, hoodias:</w:t>
            </w:r>
          </w:p>
        </w:tc>
        <w:tc>
          <w:tcPr>
            <w:tcW w:w="907" w:type="dxa"/>
            <w:tcBorders>
              <w:top w:val="nil"/>
              <w:left w:val="nil"/>
              <w:bottom w:val="nil"/>
              <w:right w:val="nil"/>
            </w:tcBorders>
          </w:tcPr>
          <w:p w:rsidR="008F3876" w:rsidRDefault="008F3876">
            <w:pPr>
              <w:pStyle w:val="ConsPlusNormal0"/>
            </w:pPr>
          </w:p>
        </w:tc>
        <w:tc>
          <w:tcPr>
            <w:tcW w:w="3911" w:type="dxa"/>
            <w:tcBorders>
              <w:top w:val="nil"/>
              <w:left w:val="nil"/>
              <w:bottom w:val="nil"/>
              <w:right w:val="nil"/>
            </w:tcBorders>
          </w:tcPr>
          <w:p w:rsidR="008F3876" w:rsidRDefault="00163537">
            <w:pPr>
              <w:pStyle w:val="ConsPlusNormal0"/>
              <w:jc w:val="both"/>
            </w:pPr>
            <w:r>
              <w:t>Слоновый хобот, худия:</w:t>
            </w:r>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8F3876">
            <w:pPr>
              <w:pStyle w:val="ConsPlusNormal0"/>
            </w:pPr>
          </w:p>
        </w:tc>
        <w:tc>
          <w:tcPr>
            <w:tcW w:w="3742" w:type="dxa"/>
            <w:tcBorders>
              <w:top w:val="nil"/>
              <w:left w:val="nil"/>
              <w:bottom w:val="nil"/>
              <w:right w:val="nil"/>
            </w:tcBorders>
          </w:tcPr>
          <w:p w:rsidR="008F3876" w:rsidRDefault="00163537">
            <w:pPr>
              <w:pStyle w:val="ConsPlusNormal0"/>
              <w:ind w:left="283"/>
              <w:jc w:val="both"/>
            </w:pPr>
            <w:r>
              <w:t xml:space="preserve">Hoodia spp. </w:t>
            </w:r>
            <w:hyperlink w:anchor="P9718" w:tooltip="&lt;4&gt; Все части и производные, кроме тех, которые имеют маркировку с текстом (на соответствующем языке) &quot;Изготовлены из материала Худии (все виды) (Hoodia spp.), полученного посредством контролируемого сбора и производства в соответствии с условиями соглашения, ">
              <w:r>
                <w:rPr>
                  <w:color w:val="0000FF"/>
                </w:rPr>
                <w:t>&lt;4&gt;</w:t>
              </w:r>
            </w:hyperlink>
          </w:p>
        </w:tc>
        <w:tc>
          <w:tcPr>
            <w:tcW w:w="907" w:type="dxa"/>
            <w:tcBorders>
              <w:top w:val="nil"/>
              <w:left w:val="nil"/>
              <w:bottom w:val="nil"/>
              <w:right w:val="nil"/>
            </w:tcBorders>
          </w:tcPr>
          <w:p w:rsidR="008F3876" w:rsidRDefault="00163537">
            <w:pPr>
              <w:pStyle w:val="ConsPlusNormal0"/>
              <w:jc w:val="center"/>
            </w:pPr>
            <w:r>
              <w:t>II</w:t>
            </w:r>
          </w:p>
        </w:tc>
        <w:tc>
          <w:tcPr>
            <w:tcW w:w="3911" w:type="dxa"/>
            <w:tcBorders>
              <w:top w:val="nil"/>
              <w:left w:val="nil"/>
              <w:bottom w:val="nil"/>
              <w:right w:val="nil"/>
            </w:tcBorders>
          </w:tcPr>
          <w:p w:rsidR="008F3876" w:rsidRDefault="00163537">
            <w:pPr>
              <w:pStyle w:val="ConsPlusNormal0"/>
              <w:jc w:val="both"/>
            </w:pPr>
            <w:r>
              <w:t xml:space="preserve">Худия (все виды) </w:t>
            </w:r>
            <w:hyperlink w:anchor="P9718" w:tooltip="&lt;4&gt; Все части и производные, кроме тех, которые имеют маркировку с текстом (на соответствующем языке) &quot;Изготовлены из материала Худии (все виды) (Hoodia spp.), полученного посредством контролируемого сбора и производства в соответствии с условиями соглашения, ">
              <w:r>
                <w:rPr>
                  <w:color w:val="0000FF"/>
                </w:rPr>
                <w:t>&lt;4&gt;</w:t>
              </w:r>
            </w:hyperlink>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8F3876">
            <w:pPr>
              <w:pStyle w:val="ConsPlusNormal0"/>
            </w:pPr>
          </w:p>
        </w:tc>
        <w:tc>
          <w:tcPr>
            <w:tcW w:w="3742" w:type="dxa"/>
            <w:tcBorders>
              <w:top w:val="nil"/>
              <w:left w:val="nil"/>
              <w:bottom w:val="nil"/>
              <w:right w:val="nil"/>
            </w:tcBorders>
          </w:tcPr>
          <w:p w:rsidR="008F3876" w:rsidRDefault="00163537">
            <w:pPr>
              <w:pStyle w:val="ConsPlusNormal0"/>
              <w:ind w:left="283"/>
              <w:jc w:val="both"/>
            </w:pPr>
            <w:r>
              <w:t xml:space="preserve">Pachypodium spp. </w:t>
            </w:r>
            <w:hyperlink w:anchor="P9711" w:tooltip="&lt;3&gt; Все части и производные, кроме:">
              <w:r>
                <w:rPr>
                  <w:color w:val="0000FF"/>
                </w:rPr>
                <w:t>&lt;3&gt;</w:t>
              </w:r>
            </w:hyperlink>
            <w:r>
              <w:t xml:space="preserve"> (Exept the species included in Appendix I)</w:t>
            </w:r>
          </w:p>
        </w:tc>
        <w:tc>
          <w:tcPr>
            <w:tcW w:w="907" w:type="dxa"/>
            <w:tcBorders>
              <w:top w:val="nil"/>
              <w:left w:val="nil"/>
              <w:bottom w:val="nil"/>
              <w:right w:val="nil"/>
            </w:tcBorders>
          </w:tcPr>
          <w:p w:rsidR="008F3876" w:rsidRDefault="00163537">
            <w:pPr>
              <w:pStyle w:val="ConsPlusNormal0"/>
              <w:jc w:val="center"/>
            </w:pPr>
            <w:r>
              <w:t>II</w:t>
            </w:r>
          </w:p>
        </w:tc>
        <w:tc>
          <w:tcPr>
            <w:tcW w:w="3911" w:type="dxa"/>
            <w:tcBorders>
              <w:top w:val="nil"/>
              <w:left w:val="nil"/>
              <w:bottom w:val="nil"/>
              <w:right w:val="nil"/>
            </w:tcBorders>
          </w:tcPr>
          <w:p w:rsidR="008F3876" w:rsidRDefault="00163537">
            <w:pPr>
              <w:pStyle w:val="ConsPlusNormal0"/>
              <w:jc w:val="both"/>
            </w:pPr>
            <w:r>
              <w:t>Пахиподиум (все виды, за исключением видов, включенных в приложение I к СИТЕС</w:t>
            </w:r>
            <w:r>
              <w:t xml:space="preserve">) </w:t>
            </w:r>
            <w:hyperlink w:anchor="P9711" w:tooltip="&lt;3&gt; Все части и производные, кроме:">
              <w:r>
                <w:rPr>
                  <w:color w:val="0000FF"/>
                </w:rPr>
                <w:t>&lt;3&gt;</w:t>
              </w:r>
            </w:hyperlink>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8F3876">
            <w:pPr>
              <w:pStyle w:val="ConsPlusNormal0"/>
            </w:pPr>
          </w:p>
        </w:tc>
        <w:tc>
          <w:tcPr>
            <w:tcW w:w="3742" w:type="dxa"/>
            <w:tcBorders>
              <w:top w:val="nil"/>
              <w:left w:val="nil"/>
              <w:bottom w:val="nil"/>
              <w:right w:val="nil"/>
            </w:tcBorders>
          </w:tcPr>
          <w:p w:rsidR="008F3876" w:rsidRDefault="00163537">
            <w:pPr>
              <w:pStyle w:val="ConsPlusNormal0"/>
              <w:ind w:left="283"/>
              <w:jc w:val="both"/>
            </w:pPr>
            <w:r>
              <w:t>Pachypodium ambongense</w:t>
            </w:r>
          </w:p>
        </w:tc>
        <w:tc>
          <w:tcPr>
            <w:tcW w:w="907" w:type="dxa"/>
            <w:tcBorders>
              <w:top w:val="nil"/>
              <w:left w:val="nil"/>
              <w:bottom w:val="nil"/>
              <w:right w:val="nil"/>
            </w:tcBorders>
          </w:tcPr>
          <w:p w:rsidR="008F3876" w:rsidRDefault="00163537">
            <w:pPr>
              <w:pStyle w:val="ConsPlusNormal0"/>
              <w:jc w:val="center"/>
            </w:pPr>
            <w:r>
              <w:t>I</w:t>
            </w:r>
          </w:p>
        </w:tc>
        <w:tc>
          <w:tcPr>
            <w:tcW w:w="3911" w:type="dxa"/>
            <w:tcBorders>
              <w:top w:val="nil"/>
              <w:left w:val="nil"/>
              <w:bottom w:val="nil"/>
              <w:right w:val="nil"/>
            </w:tcBorders>
          </w:tcPr>
          <w:p w:rsidR="008F3876" w:rsidRDefault="00163537">
            <w:pPr>
              <w:pStyle w:val="ConsPlusNormal0"/>
              <w:jc w:val="both"/>
            </w:pPr>
            <w:r>
              <w:t>Пахиподиум амбонгский</w:t>
            </w:r>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8F3876">
            <w:pPr>
              <w:pStyle w:val="ConsPlusNormal0"/>
            </w:pPr>
          </w:p>
        </w:tc>
        <w:tc>
          <w:tcPr>
            <w:tcW w:w="3742" w:type="dxa"/>
            <w:tcBorders>
              <w:top w:val="nil"/>
              <w:left w:val="nil"/>
              <w:bottom w:val="nil"/>
              <w:right w:val="nil"/>
            </w:tcBorders>
          </w:tcPr>
          <w:p w:rsidR="008F3876" w:rsidRDefault="00163537">
            <w:pPr>
              <w:pStyle w:val="ConsPlusNormal0"/>
              <w:ind w:left="283"/>
              <w:jc w:val="both"/>
            </w:pPr>
            <w:r>
              <w:t>Pachypodium baronii</w:t>
            </w:r>
          </w:p>
        </w:tc>
        <w:tc>
          <w:tcPr>
            <w:tcW w:w="907" w:type="dxa"/>
            <w:tcBorders>
              <w:top w:val="nil"/>
              <w:left w:val="nil"/>
              <w:bottom w:val="nil"/>
              <w:right w:val="nil"/>
            </w:tcBorders>
          </w:tcPr>
          <w:p w:rsidR="008F3876" w:rsidRDefault="00163537">
            <w:pPr>
              <w:pStyle w:val="ConsPlusNormal0"/>
              <w:jc w:val="center"/>
            </w:pPr>
            <w:r>
              <w:t>I</w:t>
            </w:r>
          </w:p>
        </w:tc>
        <w:tc>
          <w:tcPr>
            <w:tcW w:w="3911" w:type="dxa"/>
            <w:tcBorders>
              <w:top w:val="nil"/>
              <w:left w:val="nil"/>
              <w:bottom w:val="nil"/>
              <w:right w:val="nil"/>
            </w:tcBorders>
          </w:tcPr>
          <w:p w:rsidR="008F3876" w:rsidRDefault="00163537">
            <w:pPr>
              <w:pStyle w:val="ConsPlusNormal0"/>
              <w:jc w:val="both"/>
            </w:pPr>
            <w:r>
              <w:t>Пахиподиум Барона</w:t>
            </w:r>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8F3876">
            <w:pPr>
              <w:pStyle w:val="ConsPlusNormal0"/>
            </w:pPr>
          </w:p>
        </w:tc>
        <w:tc>
          <w:tcPr>
            <w:tcW w:w="3742" w:type="dxa"/>
            <w:tcBorders>
              <w:top w:val="nil"/>
              <w:left w:val="nil"/>
              <w:bottom w:val="nil"/>
              <w:right w:val="nil"/>
            </w:tcBorders>
          </w:tcPr>
          <w:p w:rsidR="008F3876" w:rsidRDefault="00163537">
            <w:pPr>
              <w:pStyle w:val="ConsPlusNormal0"/>
              <w:ind w:left="283"/>
              <w:jc w:val="both"/>
            </w:pPr>
            <w:r>
              <w:t>Pachypodium decaryi</w:t>
            </w:r>
          </w:p>
        </w:tc>
        <w:tc>
          <w:tcPr>
            <w:tcW w:w="907" w:type="dxa"/>
            <w:tcBorders>
              <w:top w:val="nil"/>
              <w:left w:val="nil"/>
              <w:bottom w:val="nil"/>
              <w:right w:val="nil"/>
            </w:tcBorders>
          </w:tcPr>
          <w:p w:rsidR="008F3876" w:rsidRDefault="00163537">
            <w:pPr>
              <w:pStyle w:val="ConsPlusNormal0"/>
              <w:jc w:val="center"/>
            </w:pPr>
            <w:r>
              <w:t>I</w:t>
            </w:r>
          </w:p>
        </w:tc>
        <w:tc>
          <w:tcPr>
            <w:tcW w:w="3911" w:type="dxa"/>
            <w:tcBorders>
              <w:top w:val="nil"/>
              <w:left w:val="nil"/>
              <w:bottom w:val="nil"/>
              <w:right w:val="nil"/>
            </w:tcBorders>
          </w:tcPr>
          <w:p w:rsidR="008F3876" w:rsidRDefault="00163537">
            <w:pPr>
              <w:pStyle w:val="ConsPlusNormal0"/>
              <w:jc w:val="both"/>
            </w:pPr>
            <w:r>
              <w:t>Пахиподиум Декари</w:t>
            </w:r>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8F3876">
            <w:pPr>
              <w:pStyle w:val="ConsPlusNormal0"/>
            </w:pPr>
          </w:p>
        </w:tc>
        <w:tc>
          <w:tcPr>
            <w:tcW w:w="3742" w:type="dxa"/>
            <w:tcBorders>
              <w:top w:val="nil"/>
              <w:left w:val="nil"/>
              <w:bottom w:val="nil"/>
              <w:right w:val="nil"/>
            </w:tcBorders>
          </w:tcPr>
          <w:p w:rsidR="008F3876" w:rsidRDefault="00163537">
            <w:pPr>
              <w:pStyle w:val="ConsPlusNormal0"/>
              <w:ind w:left="283"/>
              <w:jc w:val="both"/>
            </w:pPr>
            <w:r>
              <w:t xml:space="preserve">Rauvolfia serpentina </w:t>
            </w:r>
            <w:hyperlink w:anchor="P9719" w:tooltip="&lt;5&gt; Все части и производные, кроме:">
              <w:r>
                <w:rPr>
                  <w:color w:val="0000FF"/>
                </w:rPr>
                <w:t>&lt;5&gt;</w:t>
              </w:r>
            </w:hyperlink>
          </w:p>
        </w:tc>
        <w:tc>
          <w:tcPr>
            <w:tcW w:w="907" w:type="dxa"/>
            <w:tcBorders>
              <w:top w:val="nil"/>
              <w:left w:val="nil"/>
              <w:bottom w:val="nil"/>
              <w:right w:val="nil"/>
            </w:tcBorders>
          </w:tcPr>
          <w:p w:rsidR="008F3876" w:rsidRDefault="00163537">
            <w:pPr>
              <w:pStyle w:val="ConsPlusNormal0"/>
              <w:jc w:val="center"/>
            </w:pPr>
            <w:r>
              <w:t>II</w:t>
            </w:r>
          </w:p>
        </w:tc>
        <w:tc>
          <w:tcPr>
            <w:tcW w:w="3911" w:type="dxa"/>
            <w:tcBorders>
              <w:top w:val="nil"/>
              <w:left w:val="nil"/>
              <w:bottom w:val="nil"/>
              <w:right w:val="nil"/>
            </w:tcBorders>
          </w:tcPr>
          <w:p w:rsidR="008F3876" w:rsidRDefault="00163537">
            <w:pPr>
              <w:pStyle w:val="ConsPlusNormal0"/>
              <w:jc w:val="both"/>
            </w:pPr>
            <w:r>
              <w:t xml:space="preserve">Раувольфия змеиная </w:t>
            </w:r>
            <w:hyperlink w:anchor="P9719" w:tooltip="&lt;5&gt; Все части и производные, кроме:">
              <w:r>
                <w:rPr>
                  <w:color w:val="0000FF"/>
                </w:rPr>
                <w:t>&lt;5&gt;</w:t>
              </w:r>
            </w:hyperlink>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163537">
            <w:pPr>
              <w:pStyle w:val="ConsPlusNormal0"/>
              <w:jc w:val="center"/>
              <w:outlineLvl w:val="3"/>
            </w:pPr>
            <w:r>
              <w:t>5.</w:t>
            </w:r>
          </w:p>
        </w:tc>
        <w:tc>
          <w:tcPr>
            <w:tcW w:w="3742" w:type="dxa"/>
            <w:tcBorders>
              <w:top w:val="nil"/>
              <w:left w:val="nil"/>
              <w:bottom w:val="nil"/>
              <w:right w:val="nil"/>
            </w:tcBorders>
          </w:tcPr>
          <w:p w:rsidR="008F3876" w:rsidRDefault="00163537">
            <w:pPr>
              <w:pStyle w:val="ConsPlusNormal0"/>
              <w:ind w:left="283"/>
              <w:jc w:val="both"/>
            </w:pPr>
            <w:r>
              <w:t>ARALIACEAE</w:t>
            </w:r>
          </w:p>
        </w:tc>
        <w:tc>
          <w:tcPr>
            <w:tcW w:w="907" w:type="dxa"/>
            <w:tcBorders>
              <w:top w:val="nil"/>
              <w:left w:val="nil"/>
              <w:bottom w:val="nil"/>
              <w:right w:val="nil"/>
            </w:tcBorders>
          </w:tcPr>
          <w:p w:rsidR="008F3876" w:rsidRDefault="008F3876">
            <w:pPr>
              <w:pStyle w:val="ConsPlusNormal0"/>
            </w:pPr>
          </w:p>
        </w:tc>
        <w:tc>
          <w:tcPr>
            <w:tcW w:w="3911" w:type="dxa"/>
            <w:tcBorders>
              <w:top w:val="nil"/>
              <w:left w:val="nil"/>
              <w:bottom w:val="nil"/>
              <w:right w:val="nil"/>
            </w:tcBorders>
          </w:tcPr>
          <w:p w:rsidR="008F3876" w:rsidRDefault="00163537">
            <w:pPr>
              <w:pStyle w:val="ConsPlusNormal0"/>
              <w:jc w:val="both"/>
            </w:pPr>
            <w:r>
              <w:t>АРАЛИЕВЫЕ</w:t>
            </w:r>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8F3876">
            <w:pPr>
              <w:pStyle w:val="ConsPlusNormal0"/>
            </w:pPr>
          </w:p>
        </w:tc>
        <w:tc>
          <w:tcPr>
            <w:tcW w:w="3742" w:type="dxa"/>
            <w:tcBorders>
              <w:top w:val="nil"/>
              <w:left w:val="nil"/>
              <w:bottom w:val="nil"/>
              <w:right w:val="nil"/>
            </w:tcBorders>
          </w:tcPr>
          <w:p w:rsidR="008F3876" w:rsidRDefault="00163537">
            <w:pPr>
              <w:pStyle w:val="ConsPlusNormal0"/>
              <w:ind w:left="283"/>
              <w:jc w:val="both"/>
            </w:pPr>
            <w:r>
              <w:t>Ginseng:</w:t>
            </w:r>
          </w:p>
        </w:tc>
        <w:tc>
          <w:tcPr>
            <w:tcW w:w="907" w:type="dxa"/>
            <w:tcBorders>
              <w:top w:val="nil"/>
              <w:left w:val="nil"/>
              <w:bottom w:val="nil"/>
              <w:right w:val="nil"/>
            </w:tcBorders>
          </w:tcPr>
          <w:p w:rsidR="008F3876" w:rsidRDefault="008F3876">
            <w:pPr>
              <w:pStyle w:val="ConsPlusNormal0"/>
            </w:pPr>
          </w:p>
        </w:tc>
        <w:tc>
          <w:tcPr>
            <w:tcW w:w="3911" w:type="dxa"/>
            <w:tcBorders>
              <w:top w:val="nil"/>
              <w:left w:val="nil"/>
              <w:bottom w:val="nil"/>
              <w:right w:val="nil"/>
            </w:tcBorders>
          </w:tcPr>
          <w:p w:rsidR="008F3876" w:rsidRDefault="00163537">
            <w:pPr>
              <w:pStyle w:val="ConsPlusNormal0"/>
              <w:jc w:val="both"/>
            </w:pPr>
            <w:r>
              <w:t>Женьшень:</w:t>
            </w:r>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8F3876">
            <w:pPr>
              <w:pStyle w:val="ConsPlusNormal0"/>
            </w:pPr>
          </w:p>
        </w:tc>
        <w:tc>
          <w:tcPr>
            <w:tcW w:w="3742" w:type="dxa"/>
            <w:tcBorders>
              <w:top w:val="nil"/>
              <w:left w:val="nil"/>
              <w:bottom w:val="nil"/>
              <w:right w:val="nil"/>
            </w:tcBorders>
          </w:tcPr>
          <w:p w:rsidR="008F3876" w:rsidRDefault="00163537">
            <w:pPr>
              <w:pStyle w:val="ConsPlusNormal0"/>
              <w:ind w:left="283"/>
              <w:jc w:val="both"/>
            </w:pPr>
            <w:r>
              <w:t xml:space="preserve">Panax ginseng </w:t>
            </w:r>
            <w:hyperlink w:anchor="P9722" w:tooltip="&lt;6&gt; Целые и разрезанные на части корни и части корней, кроме таких переработанных частей и производных, как порошки, таблетки, экстракты, тоники, чаи и кондитерские изделия.">
              <w:r>
                <w:rPr>
                  <w:color w:val="0000FF"/>
                </w:rPr>
                <w:t>&lt;6&gt;</w:t>
              </w:r>
            </w:hyperlink>
            <w:r>
              <w:t xml:space="preserve"> (Only the population of the Russian Federation;</w:t>
            </w:r>
            <w:r>
              <w:t xml:space="preserve"> no other population is included in the Appendices)</w:t>
            </w:r>
          </w:p>
        </w:tc>
        <w:tc>
          <w:tcPr>
            <w:tcW w:w="907" w:type="dxa"/>
            <w:tcBorders>
              <w:top w:val="nil"/>
              <w:left w:val="nil"/>
              <w:bottom w:val="nil"/>
              <w:right w:val="nil"/>
            </w:tcBorders>
          </w:tcPr>
          <w:p w:rsidR="008F3876" w:rsidRDefault="00163537">
            <w:pPr>
              <w:pStyle w:val="ConsPlusNormal0"/>
              <w:jc w:val="center"/>
            </w:pPr>
            <w:r>
              <w:t>II</w:t>
            </w:r>
          </w:p>
        </w:tc>
        <w:tc>
          <w:tcPr>
            <w:tcW w:w="3911" w:type="dxa"/>
            <w:tcBorders>
              <w:top w:val="nil"/>
              <w:left w:val="nil"/>
              <w:bottom w:val="nil"/>
              <w:right w:val="nil"/>
            </w:tcBorders>
          </w:tcPr>
          <w:p w:rsidR="008F3876" w:rsidRDefault="00163537">
            <w:pPr>
              <w:pStyle w:val="ConsPlusNormal0"/>
              <w:jc w:val="both"/>
            </w:pPr>
            <w:r>
              <w:t xml:space="preserve">Женьшень настоящий (только популяция в Российской Федерации; другие популяции в приложения к СИТЕС не включены) </w:t>
            </w:r>
            <w:hyperlink w:anchor="P9722" w:tooltip="&lt;6&gt; Целые и разрезанные на части корни и части корней, кроме таких переработанных частей и производных, как порошки, таблетки, экстракты, тоники, чаи и кондитерские изделия.">
              <w:r>
                <w:rPr>
                  <w:color w:val="0000FF"/>
                </w:rPr>
                <w:t>&lt;6&gt;</w:t>
              </w:r>
            </w:hyperlink>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8F3876">
            <w:pPr>
              <w:pStyle w:val="ConsPlusNormal0"/>
            </w:pPr>
          </w:p>
        </w:tc>
        <w:tc>
          <w:tcPr>
            <w:tcW w:w="3742" w:type="dxa"/>
            <w:tcBorders>
              <w:top w:val="nil"/>
              <w:left w:val="nil"/>
              <w:bottom w:val="nil"/>
              <w:right w:val="nil"/>
            </w:tcBorders>
          </w:tcPr>
          <w:p w:rsidR="008F3876" w:rsidRDefault="00163537">
            <w:pPr>
              <w:pStyle w:val="ConsPlusNormal0"/>
              <w:ind w:left="283"/>
              <w:jc w:val="both"/>
            </w:pPr>
            <w:r>
              <w:t xml:space="preserve">Panax quinquefolius </w:t>
            </w:r>
            <w:hyperlink w:anchor="P9722" w:tooltip="&lt;6&gt; Целые и разрезанные на части корни и части корней, кроме таких переработанных частей и производных, как порошки, таблетки, экстракты, тоники, чаи и кондитерские изделия.">
              <w:r>
                <w:rPr>
                  <w:color w:val="0000FF"/>
                </w:rPr>
                <w:t>&lt;6&gt;</w:t>
              </w:r>
            </w:hyperlink>
          </w:p>
        </w:tc>
        <w:tc>
          <w:tcPr>
            <w:tcW w:w="907" w:type="dxa"/>
            <w:tcBorders>
              <w:top w:val="nil"/>
              <w:left w:val="nil"/>
              <w:bottom w:val="nil"/>
              <w:right w:val="nil"/>
            </w:tcBorders>
          </w:tcPr>
          <w:p w:rsidR="008F3876" w:rsidRDefault="00163537">
            <w:pPr>
              <w:pStyle w:val="ConsPlusNormal0"/>
              <w:jc w:val="center"/>
            </w:pPr>
            <w:r>
              <w:t>II</w:t>
            </w:r>
          </w:p>
        </w:tc>
        <w:tc>
          <w:tcPr>
            <w:tcW w:w="3911" w:type="dxa"/>
            <w:tcBorders>
              <w:top w:val="nil"/>
              <w:left w:val="nil"/>
              <w:bottom w:val="nil"/>
              <w:right w:val="nil"/>
            </w:tcBorders>
          </w:tcPr>
          <w:p w:rsidR="008F3876" w:rsidRDefault="00163537">
            <w:pPr>
              <w:pStyle w:val="ConsPlusNormal0"/>
              <w:jc w:val="both"/>
            </w:pPr>
            <w:r>
              <w:t xml:space="preserve">Женьшень пятилистный </w:t>
            </w:r>
            <w:hyperlink w:anchor="P9722" w:tooltip="&lt;6&gt; Целые и разрезанные на части корни и части корней, кроме таких переработанных частей и производных, как порошки, таблетки, экстракты, тоники, чаи и кондитерские изделия.">
              <w:r>
                <w:rPr>
                  <w:color w:val="0000FF"/>
                </w:rPr>
                <w:t>&lt;6&gt;</w:t>
              </w:r>
            </w:hyperlink>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163537">
            <w:pPr>
              <w:pStyle w:val="ConsPlusNormal0"/>
              <w:jc w:val="center"/>
              <w:outlineLvl w:val="3"/>
            </w:pPr>
            <w:r>
              <w:t>6.</w:t>
            </w:r>
          </w:p>
        </w:tc>
        <w:tc>
          <w:tcPr>
            <w:tcW w:w="3742" w:type="dxa"/>
            <w:tcBorders>
              <w:top w:val="nil"/>
              <w:left w:val="nil"/>
              <w:bottom w:val="nil"/>
              <w:right w:val="nil"/>
            </w:tcBorders>
          </w:tcPr>
          <w:p w:rsidR="008F3876" w:rsidRDefault="00163537">
            <w:pPr>
              <w:pStyle w:val="ConsPlusNormal0"/>
              <w:ind w:left="283"/>
              <w:jc w:val="both"/>
            </w:pPr>
            <w:r>
              <w:t>ARAUCARIACEAE</w:t>
            </w:r>
          </w:p>
        </w:tc>
        <w:tc>
          <w:tcPr>
            <w:tcW w:w="907" w:type="dxa"/>
            <w:tcBorders>
              <w:top w:val="nil"/>
              <w:left w:val="nil"/>
              <w:bottom w:val="nil"/>
              <w:right w:val="nil"/>
            </w:tcBorders>
          </w:tcPr>
          <w:p w:rsidR="008F3876" w:rsidRDefault="008F3876">
            <w:pPr>
              <w:pStyle w:val="ConsPlusNormal0"/>
            </w:pPr>
          </w:p>
        </w:tc>
        <w:tc>
          <w:tcPr>
            <w:tcW w:w="3911" w:type="dxa"/>
            <w:tcBorders>
              <w:top w:val="nil"/>
              <w:left w:val="nil"/>
              <w:bottom w:val="nil"/>
              <w:right w:val="nil"/>
            </w:tcBorders>
          </w:tcPr>
          <w:p w:rsidR="008F3876" w:rsidRDefault="00163537">
            <w:pPr>
              <w:pStyle w:val="ConsPlusNormal0"/>
              <w:jc w:val="both"/>
            </w:pPr>
            <w:r>
              <w:t>АРАУКАРИЕВЫЕ</w:t>
            </w:r>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8F3876">
            <w:pPr>
              <w:pStyle w:val="ConsPlusNormal0"/>
            </w:pPr>
          </w:p>
        </w:tc>
        <w:tc>
          <w:tcPr>
            <w:tcW w:w="3742" w:type="dxa"/>
            <w:tcBorders>
              <w:top w:val="nil"/>
              <w:left w:val="nil"/>
              <w:bottom w:val="nil"/>
              <w:right w:val="nil"/>
            </w:tcBorders>
          </w:tcPr>
          <w:p w:rsidR="008F3876" w:rsidRDefault="00163537">
            <w:pPr>
              <w:pStyle w:val="ConsPlusNormal0"/>
              <w:ind w:left="283"/>
              <w:jc w:val="both"/>
            </w:pPr>
            <w:r>
              <w:t>Monkey-puzzle</w:t>
            </w:r>
            <w:r>
              <w:t xml:space="preserve"> trees:</w:t>
            </w:r>
          </w:p>
        </w:tc>
        <w:tc>
          <w:tcPr>
            <w:tcW w:w="907" w:type="dxa"/>
            <w:tcBorders>
              <w:top w:val="nil"/>
              <w:left w:val="nil"/>
              <w:bottom w:val="nil"/>
              <w:right w:val="nil"/>
            </w:tcBorders>
          </w:tcPr>
          <w:p w:rsidR="008F3876" w:rsidRDefault="008F3876">
            <w:pPr>
              <w:pStyle w:val="ConsPlusNormal0"/>
            </w:pPr>
          </w:p>
        </w:tc>
        <w:tc>
          <w:tcPr>
            <w:tcW w:w="3911" w:type="dxa"/>
            <w:tcBorders>
              <w:top w:val="nil"/>
              <w:left w:val="nil"/>
              <w:bottom w:val="nil"/>
              <w:right w:val="nil"/>
            </w:tcBorders>
          </w:tcPr>
          <w:p w:rsidR="008F3876" w:rsidRDefault="00163537">
            <w:pPr>
              <w:pStyle w:val="ConsPlusNormal0"/>
              <w:jc w:val="both"/>
            </w:pPr>
            <w:r>
              <w:t>Араукария чилийская (дерево обезьяны головоломка):</w:t>
            </w:r>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8F3876">
            <w:pPr>
              <w:pStyle w:val="ConsPlusNormal0"/>
            </w:pPr>
          </w:p>
        </w:tc>
        <w:tc>
          <w:tcPr>
            <w:tcW w:w="3742" w:type="dxa"/>
            <w:tcBorders>
              <w:top w:val="nil"/>
              <w:left w:val="nil"/>
              <w:bottom w:val="nil"/>
              <w:right w:val="nil"/>
            </w:tcBorders>
          </w:tcPr>
          <w:p w:rsidR="008F3876" w:rsidRDefault="00163537">
            <w:pPr>
              <w:pStyle w:val="ConsPlusNormal0"/>
              <w:ind w:left="283"/>
              <w:jc w:val="both"/>
            </w:pPr>
            <w:r>
              <w:t>Araucaria araucana</w:t>
            </w:r>
          </w:p>
        </w:tc>
        <w:tc>
          <w:tcPr>
            <w:tcW w:w="907" w:type="dxa"/>
            <w:tcBorders>
              <w:top w:val="nil"/>
              <w:left w:val="nil"/>
              <w:bottom w:val="nil"/>
              <w:right w:val="nil"/>
            </w:tcBorders>
          </w:tcPr>
          <w:p w:rsidR="008F3876" w:rsidRDefault="00163537">
            <w:pPr>
              <w:pStyle w:val="ConsPlusNormal0"/>
              <w:jc w:val="center"/>
            </w:pPr>
            <w:r>
              <w:t>I</w:t>
            </w:r>
          </w:p>
        </w:tc>
        <w:tc>
          <w:tcPr>
            <w:tcW w:w="3911" w:type="dxa"/>
            <w:tcBorders>
              <w:top w:val="nil"/>
              <w:left w:val="nil"/>
              <w:bottom w:val="nil"/>
              <w:right w:val="nil"/>
            </w:tcBorders>
          </w:tcPr>
          <w:p w:rsidR="008F3876" w:rsidRDefault="00163537">
            <w:pPr>
              <w:pStyle w:val="ConsPlusNormal0"/>
              <w:jc w:val="both"/>
            </w:pPr>
            <w:r>
              <w:t>Араукария чилийская</w:t>
            </w:r>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163537">
            <w:pPr>
              <w:pStyle w:val="ConsPlusNormal0"/>
              <w:jc w:val="center"/>
              <w:outlineLvl w:val="3"/>
            </w:pPr>
            <w:r>
              <w:t>7.</w:t>
            </w:r>
          </w:p>
        </w:tc>
        <w:tc>
          <w:tcPr>
            <w:tcW w:w="3742" w:type="dxa"/>
            <w:tcBorders>
              <w:top w:val="nil"/>
              <w:left w:val="nil"/>
              <w:bottom w:val="nil"/>
              <w:right w:val="nil"/>
            </w:tcBorders>
          </w:tcPr>
          <w:p w:rsidR="008F3876" w:rsidRDefault="00163537">
            <w:pPr>
              <w:pStyle w:val="ConsPlusNormal0"/>
              <w:ind w:left="283"/>
              <w:jc w:val="both"/>
            </w:pPr>
            <w:r>
              <w:t>ASPARAGACEAE</w:t>
            </w:r>
          </w:p>
        </w:tc>
        <w:tc>
          <w:tcPr>
            <w:tcW w:w="907" w:type="dxa"/>
            <w:tcBorders>
              <w:top w:val="nil"/>
              <w:left w:val="nil"/>
              <w:bottom w:val="nil"/>
              <w:right w:val="nil"/>
            </w:tcBorders>
          </w:tcPr>
          <w:p w:rsidR="008F3876" w:rsidRDefault="00163537">
            <w:pPr>
              <w:pStyle w:val="ConsPlusNormal0"/>
              <w:jc w:val="center"/>
            </w:pPr>
            <w:r>
              <w:t>II</w:t>
            </w:r>
          </w:p>
        </w:tc>
        <w:tc>
          <w:tcPr>
            <w:tcW w:w="3911" w:type="dxa"/>
            <w:tcBorders>
              <w:top w:val="nil"/>
              <w:left w:val="nil"/>
              <w:bottom w:val="nil"/>
              <w:right w:val="nil"/>
            </w:tcBorders>
          </w:tcPr>
          <w:p w:rsidR="008F3876" w:rsidRDefault="00163537">
            <w:pPr>
              <w:pStyle w:val="ConsPlusNormal0"/>
              <w:jc w:val="both"/>
            </w:pPr>
            <w:r>
              <w:t>СПАРЖЕВЫЕ</w:t>
            </w:r>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8F3876">
            <w:pPr>
              <w:pStyle w:val="ConsPlusNormal0"/>
            </w:pPr>
          </w:p>
        </w:tc>
        <w:tc>
          <w:tcPr>
            <w:tcW w:w="3742" w:type="dxa"/>
            <w:tcBorders>
              <w:top w:val="nil"/>
              <w:left w:val="nil"/>
              <w:bottom w:val="nil"/>
              <w:right w:val="nil"/>
            </w:tcBorders>
          </w:tcPr>
          <w:p w:rsidR="008F3876" w:rsidRDefault="00163537">
            <w:pPr>
              <w:pStyle w:val="ConsPlusNormal0"/>
              <w:ind w:left="283"/>
              <w:jc w:val="both"/>
            </w:pPr>
            <w:r>
              <w:t>Includes ponytail palms:</w:t>
            </w:r>
          </w:p>
        </w:tc>
        <w:tc>
          <w:tcPr>
            <w:tcW w:w="907" w:type="dxa"/>
            <w:tcBorders>
              <w:top w:val="nil"/>
              <w:left w:val="nil"/>
              <w:bottom w:val="nil"/>
              <w:right w:val="nil"/>
            </w:tcBorders>
          </w:tcPr>
          <w:p w:rsidR="008F3876" w:rsidRDefault="008F3876">
            <w:pPr>
              <w:pStyle w:val="ConsPlusNormal0"/>
            </w:pPr>
          </w:p>
        </w:tc>
        <w:tc>
          <w:tcPr>
            <w:tcW w:w="3911" w:type="dxa"/>
            <w:tcBorders>
              <w:top w:val="nil"/>
              <w:left w:val="nil"/>
              <w:bottom w:val="nil"/>
              <w:right w:val="nil"/>
            </w:tcBorders>
          </w:tcPr>
          <w:p w:rsidR="008F3876" w:rsidRDefault="00163537">
            <w:pPr>
              <w:pStyle w:val="ConsPlusNormal0"/>
              <w:jc w:val="both"/>
            </w:pPr>
            <w:r>
              <w:t>Включая бокарнею отогнутую (Beaucarnea recurvate):</w:t>
            </w:r>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8F3876">
            <w:pPr>
              <w:pStyle w:val="ConsPlusNormal0"/>
            </w:pPr>
          </w:p>
        </w:tc>
        <w:tc>
          <w:tcPr>
            <w:tcW w:w="3742" w:type="dxa"/>
            <w:tcBorders>
              <w:top w:val="nil"/>
              <w:left w:val="nil"/>
              <w:bottom w:val="nil"/>
              <w:right w:val="nil"/>
            </w:tcBorders>
          </w:tcPr>
          <w:p w:rsidR="008F3876" w:rsidRDefault="00163537">
            <w:pPr>
              <w:pStyle w:val="ConsPlusNormal0"/>
              <w:ind w:left="283"/>
              <w:jc w:val="both"/>
            </w:pPr>
            <w:r>
              <w:t>Beaucarnea spp.</w:t>
            </w:r>
          </w:p>
        </w:tc>
        <w:tc>
          <w:tcPr>
            <w:tcW w:w="907" w:type="dxa"/>
            <w:tcBorders>
              <w:top w:val="nil"/>
              <w:left w:val="nil"/>
              <w:bottom w:val="nil"/>
              <w:right w:val="nil"/>
            </w:tcBorders>
          </w:tcPr>
          <w:p w:rsidR="008F3876" w:rsidRDefault="00163537">
            <w:pPr>
              <w:pStyle w:val="ConsPlusNormal0"/>
              <w:jc w:val="center"/>
            </w:pPr>
            <w:r>
              <w:t>II</w:t>
            </w:r>
          </w:p>
        </w:tc>
        <w:tc>
          <w:tcPr>
            <w:tcW w:w="3911" w:type="dxa"/>
            <w:tcBorders>
              <w:top w:val="nil"/>
              <w:left w:val="nil"/>
              <w:bottom w:val="nil"/>
              <w:right w:val="nil"/>
            </w:tcBorders>
          </w:tcPr>
          <w:p w:rsidR="008F3876" w:rsidRDefault="00163537">
            <w:pPr>
              <w:pStyle w:val="ConsPlusNormal0"/>
              <w:jc w:val="both"/>
            </w:pPr>
            <w:r>
              <w:t>Бокарнея (все виды)</w:t>
            </w:r>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163537">
            <w:pPr>
              <w:pStyle w:val="ConsPlusNormal0"/>
              <w:jc w:val="center"/>
              <w:outlineLvl w:val="3"/>
            </w:pPr>
            <w:r>
              <w:t>8.</w:t>
            </w:r>
          </w:p>
        </w:tc>
        <w:tc>
          <w:tcPr>
            <w:tcW w:w="3742" w:type="dxa"/>
            <w:tcBorders>
              <w:top w:val="nil"/>
              <w:left w:val="nil"/>
              <w:bottom w:val="nil"/>
              <w:right w:val="nil"/>
            </w:tcBorders>
          </w:tcPr>
          <w:p w:rsidR="008F3876" w:rsidRDefault="00163537">
            <w:pPr>
              <w:pStyle w:val="ConsPlusNormal0"/>
              <w:ind w:left="283"/>
              <w:jc w:val="both"/>
            </w:pPr>
            <w:r>
              <w:t>BERBERIDACEAE</w:t>
            </w:r>
          </w:p>
        </w:tc>
        <w:tc>
          <w:tcPr>
            <w:tcW w:w="907" w:type="dxa"/>
            <w:tcBorders>
              <w:top w:val="nil"/>
              <w:left w:val="nil"/>
              <w:bottom w:val="nil"/>
              <w:right w:val="nil"/>
            </w:tcBorders>
          </w:tcPr>
          <w:p w:rsidR="008F3876" w:rsidRDefault="008F3876">
            <w:pPr>
              <w:pStyle w:val="ConsPlusNormal0"/>
            </w:pPr>
          </w:p>
        </w:tc>
        <w:tc>
          <w:tcPr>
            <w:tcW w:w="3911" w:type="dxa"/>
            <w:tcBorders>
              <w:top w:val="nil"/>
              <w:left w:val="nil"/>
              <w:bottom w:val="nil"/>
              <w:right w:val="nil"/>
            </w:tcBorders>
          </w:tcPr>
          <w:p w:rsidR="008F3876" w:rsidRDefault="00163537">
            <w:pPr>
              <w:pStyle w:val="ConsPlusNormal0"/>
              <w:jc w:val="both"/>
            </w:pPr>
            <w:r>
              <w:t>БАРБАРИСОВЫЕ</w:t>
            </w:r>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8F3876">
            <w:pPr>
              <w:pStyle w:val="ConsPlusNormal0"/>
            </w:pPr>
          </w:p>
        </w:tc>
        <w:tc>
          <w:tcPr>
            <w:tcW w:w="3742" w:type="dxa"/>
            <w:tcBorders>
              <w:top w:val="nil"/>
              <w:left w:val="nil"/>
              <w:bottom w:val="nil"/>
              <w:right w:val="nil"/>
            </w:tcBorders>
          </w:tcPr>
          <w:p w:rsidR="008F3876" w:rsidRDefault="00163537">
            <w:pPr>
              <w:pStyle w:val="ConsPlusNormal0"/>
              <w:ind w:left="283"/>
              <w:jc w:val="both"/>
            </w:pPr>
            <w:r>
              <w:t>May-apple:</w:t>
            </w:r>
          </w:p>
        </w:tc>
        <w:tc>
          <w:tcPr>
            <w:tcW w:w="907" w:type="dxa"/>
            <w:tcBorders>
              <w:top w:val="nil"/>
              <w:left w:val="nil"/>
              <w:bottom w:val="nil"/>
              <w:right w:val="nil"/>
            </w:tcBorders>
          </w:tcPr>
          <w:p w:rsidR="008F3876" w:rsidRDefault="008F3876">
            <w:pPr>
              <w:pStyle w:val="ConsPlusNormal0"/>
            </w:pPr>
          </w:p>
        </w:tc>
        <w:tc>
          <w:tcPr>
            <w:tcW w:w="3911" w:type="dxa"/>
            <w:tcBorders>
              <w:top w:val="nil"/>
              <w:left w:val="nil"/>
              <w:bottom w:val="nil"/>
              <w:right w:val="nil"/>
            </w:tcBorders>
          </w:tcPr>
          <w:p w:rsidR="008F3876" w:rsidRDefault="00163537">
            <w:pPr>
              <w:pStyle w:val="ConsPlusNormal0"/>
              <w:jc w:val="both"/>
            </w:pPr>
            <w:r>
              <w:t>Подофилл:</w:t>
            </w:r>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8F3876">
            <w:pPr>
              <w:pStyle w:val="ConsPlusNormal0"/>
            </w:pPr>
          </w:p>
        </w:tc>
        <w:tc>
          <w:tcPr>
            <w:tcW w:w="3742" w:type="dxa"/>
            <w:tcBorders>
              <w:top w:val="nil"/>
              <w:left w:val="nil"/>
              <w:bottom w:val="nil"/>
              <w:right w:val="nil"/>
            </w:tcBorders>
          </w:tcPr>
          <w:p w:rsidR="008F3876" w:rsidRDefault="00163537">
            <w:pPr>
              <w:pStyle w:val="ConsPlusNormal0"/>
              <w:ind w:left="283"/>
              <w:jc w:val="both"/>
            </w:pPr>
            <w:r>
              <w:t xml:space="preserve">Podophyllum hexandrum </w:t>
            </w:r>
            <w:hyperlink w:anchor="P9719" w:tooltip="&lt;5&gt; Все части и производные, кроме:">
              <w:r>
                <w:rPr>
                  <w:color w:val="0000FF"/>
                </w:rPr>
                <w:t>&lt;5&gt;</w:t>
              </w:r>
            </w:hyperlink>
          </w:p>
        </w:tc>
        <w:tc>
          <w:tcPr>
            <w:tcW w:w="907" w:type="dxa"/>
            <w:tcBorders>
              <w:top w:val="nil"/>
              <w:left w:val="nil"/>
              <w:bottom w:val="nil"/>
              <w:right w:val="nil"/>
            </w:tcBorders>
          </w:tcPr>
          <w:p w:rsidR="008F3876" w:rsidRDefault="00163537">
            <w:pPr>
              <w:pStyle w:val="ConsPlusNormal0"/>
              <w:jc w:val="center"/>
            </w:pPr>
            <w:r>
              <w:t>II</w:t>
            </w:r>
          </w:p>
        </w:tc>
        <w:tc>
          <w:tcPr>
            <w:tcW w:w="3911" w:type="dxa"/>
            <w:tcBorders>
              <w:top w:val="nil"/>
              <w:left w:val="nil"/>
              <w:bottom w:val="nil"/>
              <w:right w:val="nil"/>
            </w:tcBorders>
          </w:tcPr>
          <w:p w:rsidR="008F3876" w:rsidRDefault="00163537">
            <w:pPr>
              <w:pStyle w:val="ConsPlusNormal0"/>
              <w:jc w:val="both"/>
            </w:pPr>
            <w:r>
              <w:t xml:space="preserve">Подофил шеститычинковый </w:t>
            </w:r>
            <w:hyperlink w:anchor="P9719" w:tooltip="&lt;5&gt; Все части и производные, кроме:">
              <w:r>
                <w:rPr>
                  <w:color w:val="0000FF"/>
                </w:rPr>
                <w:t>&lt;5&gt;</w:t>
              </w:r>
            </w:hyperlink>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163537">
            <w:pPr>
              <w:pStyle w:val="ConsPlusNormal0"/>
              <w:jc w:val="center"/>
              <w:outlineLvl w:val="3"/>
            </w:pPr>
            <w:r>
              <w:t>9.</w:t>
            </w:r>
          </w:p>
        </w:tc>
        <w:tc>
          <w:tcPr>
            <w:tcW w:w="3742" w:type="dxa"/>
            <w:tcBorders>
              <w:top w:val="nil"/>
              <w:left w:val="nil"/>
              <w:bottom w:val="nil"/>
              <w:right w:val="nil"/>
            </w:tcBorders>
          </w:tcPr>
          <w:p w:rsidR="008F3876" w:rsidRDefault="00163537">
            <w:pPr>
              <w:pStyle w:val="ConsPlusNormal0"/>
              <w:ind w:left="283"/>
              <w:jc w:val="both"/>
            </w:pPr>
            <w:r>
              <w:t>BROMELIACEAE</w:t>
            </w:r>
          </w:p>
        </w:tc>
        <w:tc>
          <w:tcPr>
            <w:tcW w:w="907" w:type="dxa"/>
            <w:tcBorders>
              <w:top w:val="nil"/>
              <w:left w:val="nil"/>
              <w:bottom w:val="nil"/>
              <w:right w:val="nil"/>
            </w:tcBorders>
          </w:tcPr>
          <w:p w:rsidR="008F3876" w:rsidRDefault="008F3876">
            <w:pPr>
              <w:pStyle w:val="ConsPlusNormal0"/>
            </w:pPr>
          </w:p>
        </w:tc>
        <w:tc>
          <w:tcPr>
            <w:tcW w:w="3911" w:type="dxa"/>
            <w:tcBorders>
              <w:top w:val="nil"/>
              <w:left w:val="nil"/>
              <w:bottom w:val="nil"/>
              <w:right w:val="nil"/>
            </w:tcBorders>
          </w:tcPr>
          <w:p w:rsidR="008F3876" w:rsidRDefault="00163537">
            <w:pPr>
              <w:pStyle w:val="ConsPlusNormal0"/>
              <w:jc w:val="both"/>
            </w:pPr>
            <w:r>
              <w:t>БРОМЕЛИЕВЫЕ</w:t>
            </w:r>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8F3876">
            <w:pPr>
              <w:pStyle w:val="ConsPlusNormal0"/>
            </w:pPr>
          </w:p>
        </w:tc>
        <w:tc>
          <w:tcPr>
            <w:tcW w:w="3742" w:type="dxa"/>
            <w:tcBorders>
              <w:top w:val="nil"/>
              <w:left w:val="nil"/>
              <w:bottom w:val="nil"/>
              <w:right w:val="nil"/>
            </w:tcBorders>
          </w:tcPr>
          <w:p w:rsidR="008F3876" w:rsidRDefault="00163537">
            <w:pPr>
              <w:pStyle w:val="ConsPlusNormal0"/>
              <w:ind w:left="283"/>
              <w:jc w:val="both"/>
            </w:pPr>
            <w:r>
              <w:t>Air plants, bromelias:</w:t>
            </w:r>
          </w:p>
        </w:tc>
        <w:tc>
          <w:tcPr>
            <w:tcW w:w="907" w:type="dxa"/>
            <w:tcBorders>
              <w:top w:val="nil"/>
              <w:left w:val="nil"/>
              <w:bottom w:val="nil"/>
              <w:right w:val="nil"/>
            </w:tcBorders>
          </w:tcPr>
          <w:p w:rsidR="008F3876" w:rsidRDefault="008F3876">
            <w:pPr>
              <w:pStyle w:val="ConsPlusNormal0"/>
            </w:pPr>
          </w:p>
        </w:tc>
        <w:tc>
          <w:tcPr>
            <w:tcW w:w="3911" w:type="dxa"/>
            <w:tcBorders>
              <w:top w:val="nil"/>
              <w:left w:val="nil"/>
              <w:bottom w:val="nil"/>
              <w:right w:val="nil"/>
            </w:tcBorders>
          </w:tcPr>
          <w:p w:rsidR="008F3876" w:rsidRDefault="00163537">
            <w:pPr>
              <w:pStyle w:val="ConsPlusNormal0"/>
              <w:jc w:val="both"/>
            </w:pPr>
            <w:r>
              <w:t>Тилландсии, бромелии:</w:t>
            </w:r>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8F3876">
            <w:pPr>
              <w:pStyle w:val="ConsPlusNormal0"/>
            </w:pPr>
          </w:p>
        </w:tc>
        <w:tc>
          <w:tcPr>
            <w:tcW w:w="3742" w:type="dxa"/>
            <w:tcBorders>
              <w:top w:val="nil"/>
              <w:left w:val="nil"/>
              <w:bottom w:val="nil"/>
              <w:right w:val="nil"/>
            </w:tcBorders>
          </w:tcPr>
          <w:p w:rsidR="008F3876" w:rsidRDefault="00163537">
            <w:pPr>
              <w:pStyle w:val="ConsPlusNormal0"/>
              <w:ind w:left="283"/>
              <w:jc w:val="both"/>
            </w:pPr>
            <w:r>
              <w:t xml:space="preserve">Tillandsia harrisii </w:t>
            </w:r>
            <w:hyperlink w:anchor="P9711" w:tooltip="&lt;3&gt; Все части и производные, кроме:">
              <w:r>
                <w:rPr>
                  <w:color w:val="0000FF"/>
                </w:rPr>
                <w:t>&lt;3&gt;</w:t>
              </w:r>
            </w:hyperlink>
          </w:p>
        </w:tc>
        <w:tc>
          <w:tcPr>
            <w:tcW w:w="907" w:type="dxa"/>
            <w:tcBorders>
              <w:top w:val="nil"/>
              <w:left w:val="nil"/>
              <w:bottom w:val="nil"/>
              <w:right w:val="nil"/>
            </w:tcBorders>
          </w:tcPr>
          <w:p w:rsidR="008F3876" w:rsidRDefault="00163537">
            <w:pPr>
              <w:pStyle w:val="ConsPlusNormal0"/>
              <w:jc w:val="center"/>
            </w:pPr>
            <w:r>
              <w:t>II</w:t>
            </w:r>
          </w:p>
        </w:tc>
        <w:tc>
          <w:tcPr>
            <w:tcW w:w="3911" w:type="dxa"/>
            <w:tcBorders>
              <w:top w:val="nil"/>
              <w:left w:val="nil"/>
              <w:bottom w:val="nil"/>
              <w:right w:val="nil"/>
            </w:tcBorders>
          </w:tcPr>
          <w:p w:rsidR="008F3876" w:rsidRDefault="00163537">
            <w:pPr>
              <w:pStyle w:val="ConsPlusNormal0"/>
              <w:jc w:val="both"/>
            </w:pPr>
            <w:r>
              <w:t xml:space="preserve">Тилландсия Харриса </w:t>
            </w:r>
            <w:hyperlink w:anchor="P9711" w:tooltip="&lt;3&gt; Все части и производные, кроме:">
              <w:r>
                <w:rPr>
                  <w:color w:val="0000FF"/>
                </w:rPr>
                <w:t>&lt;3&gt;</w:t>
              </w:r>
            </w:hyperlink>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8F3876">
            <w:pPr>
              <w:pStyle w:val="ConsPlusNormal0"/>
            </w:pPr>
          </w:p>
        </w:tc>
        <w:tc>
          <w:tcPr>
            <w:tcW w:w="3742" w:type="dxa"/>
            <w:tcBorders>
              <w:top w:val="nil"/>
              <w:left w:val="nil"/>
              <w:bottom w:val="nil"/>
              <w:right w:val="nil"/>
            </w:tcBorders>
          </w:tcPr>
          <w:p w:rsidR="008F3876" w:rsidRDefault="00163537">
            <w:pPr>
              <w:pStyle w:val="ConsPlusNormal0"/>
              <w:ind w:left="283"/>
              <w:jc w:val="both"/>
            </w:pPr>
            <w:r>
              <w:t xml:space="preserve">Tillandsia kammii </w:t>
            </w:r>
            <w:hyperlink w:anchor="P9711" w:tooltip="&lt;3&gt; Все части и производные, кроме:">
              <w:r>
                <w:rPr>
                  <w:color w:val="0000FF"/>
                </w:rPr>
                <w:t>&lt;3&gt;</w:t>
              </w:r>
            </w:hyperlink>
          </w:p>
        </w:tc>
        <w:tc>
          <w:tcPr>
            <w:tcW w:w="907" w:type="dxa"/>
            <w:tcBorders>
              <w:top w:val="nil"/>
              <w:left w:val="nil"/>
              <w:bottom w:val="nil"/>
              <w:right w:val="nil"/>
            </w:tcBorders>
          </w:tcPr>
          <w:p w:rsidR="008F3876" w:rsidRDefault="008F3876">
            <w:pPr>
              <w:pStyle w:val="ConsPlusNormal0"/>
            </w:pPr>
          </w:p>
        </w:tc>
        <w:tc>
          <w:tcPr>
            <w:tcW w:w="3911" w:type="dxa"/>
            <w:tcBorders>
              <w:top w:val="nil"/>
              <w:left w:val="nil"/>
              <w:bottom w:val="nil"/>
              <w:right w:val="nil"/>
            </w:tcBorders>
          </w:tcPr>
          <w:p w:rsidR="008F3876" w:rsidRDefault="00163537">
            <w:pPr>
              <w:pStyle w:val="ConsPlusNormal0"/>
              <w:jc w:val="both"/>
            </w:pPr>
            <w:r>
              <w:t xml:space="preserve">Тилландсия Камма </w:t>
            </w:r>
            <w:hyperlink w:anchor="P9711" w:tooltip="&lt;3&gt; Все части и производные, кроме:">
              <w:r>
                <w:rPr>
                  <w:color w:val="0000FF"/>
                </w:rPr>
                <w:t>&lt;3&gt;</w:t>
              </w:r>
            </w:hyperlink>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8F3876">
            <w:pPr>
              <w:pStyle w:val="ConsPlusNormal0"/>
            </w:pPr>
          </w:p>
        </w:tc>
        <w:tc>
          <w:tcPr>
            <w:tcW w:w="3742" w:type="dxa"/>
            <w:tcBorders>
              <w:top w:val="nil"/>
              <w:left w:val="nil"/>
              <w:bottom w:val="nil"/>
              <w:right w:val="nil"/>
            </w:tcBorders>
          </w:tcPr>
          <w:p w:rsidR="008F3876" w:rsidRDefault="00163537">
            <w:pPr>
              <w:pStyle w:val="ConsPlusNormal0"/>
              <w:ind w:left="283"/>
              <w:jc w:val="both"/>
            </w:pPr>
            <w:r>
              <w:t xml:space="preserve">Tillandsia xerographica </w:t>
            </w:r>
            <w:hyperlink w:anchor="P9711" w:tooltip="&lt;3&gt; Все части и производные, кроме:">
              <w:r>
                <w:rPr>
                  <w:color w:val="0000FF"/>
                </w:rPr>
                <w:t>&lt;3&gt;</w:t>
              </w:r>
            </w:hyperlink>
          </w:p>
        </w:tc>
        <w:tc>
          <w:tcPr>
            <w:tcW w:w="907" w:type="dxa"/>
            <w:tcBorders>
              <w:top w:val="nil"/>
              <w:left w:val="nil"/>
              <w:bottom w:val="nil"/>
              <w:right w:val="nil"/>
            </w:tcBorders>
          </w:tcPr>
          <w:p w:rsidR="008F3876" w:rsidRDefault="00163537">
            <w:pPr>
              <w:pStyle w:val="ConsPlusNormal0"/>
              <w:jc w:val="center"/>
            </w:pPr>
            <w:r>
              <w:t>II</w:t>
            </w:r>
          </w:p>
        </w:tc>
        <w:tc>
          <w:tcPr>
            <w:tcW w:w="3911" w:type="dxa"/>
            <w:tcBorders>
              <w:top w:val="nil"/>
              <w:left w:val="nil"/>
              <w:bottom w:val="nil"/>
              <w:right w:val="nil"/>
            </w:tcBorders>
          </w:tcPr>
          <w:p w:rsidR="008F3876" w:rsidRDefault="00163537">
            <w:pPr>
              <w:pStyle w:val="ConsPlusNormal0"/>
              <w:jc w:val="both"/>
            </w:pPr>
            <w:r>
              <w:t xml:space="preserve">Тилландсия ксерографическая </w:t>
            </w:r>
            <w:hyperlink w:anchor="P9711" w:tooltip="&lt;3&gt; Все части и производные, кроме:">
              <w:r>
                <w:rPr>
                  <w:color w:val="0000FF"/>
                </w:rPr>
                <w:t>&lt;3&gt;</w:t>
              </w:r>
            </w:hyperlink>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163537">
            <w:pPr>
              <w:pStyle w:val="ConsPlusNormal0"/>
              <w:jc w:val="center"/>
              <w:outlineLvl w:val="3"/>
            </w:pPr>
            <w:r>
              <w:t>10.</w:t>
            </w:r>
          </w:p>
        </w:tc>
        <w:tc>
          <w:tcPr>
            <w:tcW w:w="3742" w:type="dxa"/>
            <w:tcBorders>
              <w:top w:val="nil"/>
              <w:left w:val="nil"/>
              <w:bottom w:val="nil"/>
              <w:right w:val="nil"/>
            </w:tcBorders>
          </w:tcPr>
          <w:p w:rsidR="008F3876" w:rsidRDefault="00163537">
            <w:pPr>
              <w:pStyle w:val="ConsPlusNormal0"/>
              <w:ind w:left="283"/>
              <w:jc w:val="both"/>
            </w:pPr>
            <w:r>
              <w:t>CACTACEAE</w:t>
            </w:r>
          </w:p>
        </w:tc>
        <w:tc>
          <w:tcPr>
            <w:tcW w:w="907" w:type="dxa"/>
            <w:tcBorders>
              <w:top w:val="nil"/>
              <w:left w:val="nil"/>
              <w:bottom w:val="nil"/>
              <w:right w:val="nil"/>
            </w:tcBorders>
          </w:tcPr>
          <w:p w:rsidR="008F3876" w:rsidRDefault="008F3876">
            <w:pPr>
              <w:pStyle w:val="ConsPlusNormal0"/>
            </w:pPr>
          </w:p>
        </w:tc>
        <w:tc>
          <w:tcPr>
            <w:tcW w:w="3911" w:type="dxa"/>
            <w:tcBorders>
              <w:top w:val="nil"/>
              <w:left w:val="nil"/>
              <w:bottom w:val="nil"/>
              <w:right w:val="nil"/>
            </w:tcBorders>
          </w:tcPr>
          <w:p w:rsidR="008F3876" w:rsidRDefault="00163537">
            <w:pPr>
              <w:pStyle w:val="ConsPlusNormal0"/>
              <w:jc w:val="both"/>
            </w:pPr>
            <w:r>
              <w:t>КАКТУСОВЫЕ</w:t>
            </w:r>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8F3876">
            <w:pPr>
              <w:pStyle w:val="ConsPlusNormal0"/>
            </w:pPr>
          </w:p>
        </w:tc>
        <w:tc>
          <w:tcPr>
            <w:tcW w:w="3742" w:type="dxa"/>
            <w:tcBorders>
              <w:top w:val="nil"/>
              <w:left w:val="nil"/>
              <w:bottom w:val="nil"/>
              <w:right w:val="nil"/>
            </w:tcBorders>
          </w:tcPr>
          <w:p w:rsidR="008F3876" w:rsidRDefault="00163537">
            <w:pPr>
              <w:pStyle w:val="ConsPlusNormal0"/>
              <w:ind w:left="283"/>
              <w:jc w:val="both"/>
            </w:pPr>
            <w:r>
              <w:t>Cacti:</w:t>
            </w:r>
          </w:p>
        </w:tc>
        <w:tc>
          <w:tcPr>
            <w:tcW w:w="907" w:type="dxa"/>
            <w:tcBorders>
              <w:top w:val="nil"/>
              <w:left w:val="nil"/>
              <w:bottom w:val="nil"/>
              <w:right w:val="nil"/>
            </w:tcBorders>
          </w:tcPr>
          <w:p w:rsidR="008F3876" w:rsidRDefault="008F3876">
            <w:pPr>
              <w:pStyle w:val="ConsPlusNormal0"/>
            </w:pPr>
          </w:p>
        </w:tc>
        <w:tc>
          <w:tcPr>
            <w:tcW w:w="3911" w:type="dxa"/>
            <w:tcBorders>
              <w:top w:val="nil"/>
              <w:left w:val="nil"/>
              <w:bottom w:val="nil"/>
              <w:right w:val="nil"/>
            </w:tcBorders>
          </w:tcPr>
          <w:p w:rsidR="008F3876" w:rsidRDefault="00163537">
            <w:pPr>
              <w:pStyle w:val="ConsPlusNormal0"/>
              <w:jc w:val="both"/>
            </w:pPr>
            <w:r>
              <w:t>Кактусы:</w:t>
            </w:r>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8F3876">
            <w:pPr>
              <w:pStyle w:val="ConsPlusNormal0"/>
            </w:pPr>
          </w:p>
        </w:tc>
        <w:tc>
          <w:tcPr>
            <w:tcW w:w="3742" w:type="dxa"/>
            <w:tcBorders>
              <w:top w:val="nil"/>
              <w:left w:val="nil"/>
              <w:bottom w:val="nil"/>
              <w:right w:val="nil"/>
            </w:tcBorders>
          </w:tcPr>
          <w:p w:rsidR="008F3876" w:rsidRDefault="00163537">
            <w:pPr>
              <w:pStyle w:val="ConsPlusNormal0"/>
              <w:ind w:left="283"/>
              <w:jc w:val="both"/>
            </w:pPr>
            <w:r>
              <w:t xml:space="preserve">CACTACEAE spp. </w:t>
            </w:r>
            <w:hyperlink w:anchor="P9723" w:tooltip="&lt;7&gt; Под действие СИТЕС не подпадают образцы следующих искусственно выращенных гибридов и (или) сортов:">
              <w:r>
                <w:rPr>
                  <w:color w:val="0000FF"/>
                </w:rPr>
                <w:t>&lt;7&gt;</w:t>
              </w:r>
            </w:hyperlink>
            <w:r>
              <w:t xml:space="preserve">, </w:t>
            </w:r>
            <w:hyperlink w:anchor="P9711" w:tooltip="&lt;3&gt; Все части и производные, кроме:">
              <w:r>
                <w:rPr>
                  <w:color w:val="0000FF"/>
                </w:rPr>
                <w:t>&lt;3&gt;</w:t>
              </w:r>
            </w:hyperlink>
            <w:r>
              <w:t xml:space="preserve"> (Exept the species included in Appendix I and except Pereskia spp., Pereskiopsis spp. and Quiabentia spp.)</w:t>
            </w:r>
          </w:p>
        </w:tc>
        <w:tc>
          <w:tcPr>
            <w:tcW w:w="907" w:type="dxa"/>
            <w:tcBorders>
              <w:top w:val="nil"/>
              <w:left w:val="nil"/>
              <w:bottom w:val="nil"/>
              <w:right w:val="nil"/>
            </w:tcBorders>
          </w:tcPr>
          <w:p w:rsidR="008F3876" w:rsidRDefault="00163537">
            <w:pPr>
              <w:pStyle w:val="ConsPlusNormal0"/>
              <w:jc w:val="center"/>
            </w:pPr>
            <w:r>
              <w:t>II</w:t>
            </w:r>
          </w:p>
        </w:tc>
        <w:tc>
          <w:tcPr>
            <w:tcW w:w="3911" w:type="dxa"/>
            <w:tcBorders>
              <w:top w:val="nil"/>
              <w:left w:val="nil"/>
              <w:bottom w:val="nil"/>
              <w:right w:val="nil"/>
            </w:tcBorders>
          </w:tcPr>
          <w:p w:rsidR="008F3876" w:rsidRDefault="00163537">
            <w:pPr>
              <w:pStyle w:val="ConsPlusNormal0"/>
              <w:jc w:val="both"/>
            </w:pPr>
            <w:r>
              <w:t>КАКТУСОВЫЕ (все виды, за исключением видов, включенных в приложение I к СИТЕС, и за исключением Pereskia spp., Pereskiopsis spp. и Quiabentia spp</w:t>
            </w:r>
            <w:r>
              <w:t xml:space="preserve">.) </w:t>
            </w:r>
            <w:hyperlink w:anchor="P9723" w:tooltip="&lt;7&gt; Под действие СИТЕС не подпадают образцы следующих искусственно выращенных гибридов и (или) сортов:">
              <w:r>
                <w:rPr>
                  <w:color w:val="0000FF"/>
                </w:rPr>
                <w:t>&lt;7&gt;</w:t>
              </w:r>
            </w:hyperlink>
            <w:r>
              <w:t xml:space="preserve">, </w:t>
            </w:r>
            <w:hyperlink w:anchor="P9711" w:tooltip="&lt;3&gt; Все части и производные, кроме:">
              <w:r>
                <w:rPr>
                  <w:color w:val="0000FF"/>
                </w:rPr>
                <w:t>&lt;3&gt;</w:t>
              </w:r>
            </w:hyperlink>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8F3876">
            <w:pPr>
              <w:pStyle w:val="ConsPlusNormal0"/>
            </w:pPr>
          </w:p>
        </w:tc>
        <w:tc>
          <w:tcPr>
            <w:tcW w:w="3742" w:type="dxa"/>
            <w:tcBorders>
              <w:top w:val="nil"/>
              <w:left w:val="nil"/>
              <w:bottom w:val="nil"/>
              <w:right w:val="nil"/>
            </w:tcBorders>
          </w:tcPr>
          <w:p w:rsidR="008F3876" w:rsidRDefault="00163537">
            <w:pPr>
              <w:pStyle w:val="ConsPlusNormal0"/>
              <w:ind w:left="283"/>
              <w:jc w:val="both"/>
            </w:pPr>
            <w:r>
              <w:t>Ariocarpus spp.</w:t>
            </w:r>
          </w:p>
        </w:tc>
        <w:tc>
          <w:tcPr>
            <w:tcW w:w="907" w:type="dxa"/>
            <w:tcBorders>
              <w:top w:val="nil"/>
              <w:left w:val="nil"/>
              <w:bottom w:val="nil"/>
              <w:right w:val="nil"/>
            </w:tcBorders>
          </w:tcPr>
          <w:p w:rsidR="008F3876" w:rsidRDefault="00163537">
            <w:pPr>
              <w:pStyle w:val="ConsPlusNormal0"/>
              <w:jc w:val="center"/>
            </w:pPr>
            <w:r>
              <w:t>I</w:t>
            </w:r>
          </w:p>
        </w:tc>
        <w:tc>
          <w:tcPr>
            <w:tcW w:w="3911" w:type="dxa"/>
            <w:tcBorders>
              <w:top w:val="nil"/>
              <w:left w:val="nil"/>
              <w:bottom w:val="nil"/>
              <w:right w:val="nil"/>
            </w:tcBorders>
          </w:tcPr>
          <w:p w:rsidR="008F3876" w:rsidRDefault="00163537">
            <w:pPr>
              <w:pStyle w:val="ConsPlusNormal0"/>
              <w:jc w:val="both"/>
            </w:pPr>
            <w:r>
              <w:t>Ариокарпус (все виды)</w:t>
            </w:r>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8F3876">
            <w:pPr>
              <w:pStyle w:val="ConsPlusNormal0"/>
            </w:pPr>
          </w:p>
        </w:tc>
        <w:tc>
          <w:tcPr>
            <w:tcW w:w="3742" w:type="dxa"/>
            <w:tcBorders>
              <w:top w:val="nil"/>
              <w:left w:val="nil"/>
              <w:bottom w:val="nil"/>
              <w:right w:val="nil"/>
            </w:tcBorders>
          </w:tcPr>
          <w:p w:rsidR="008F3876" w:rsidRDefault="00163537">
            <w:pPr>
              <w:pStyle w:val="ConsPlusNormal0"/>
              <w:ind w:left="283"/>
              <w:jc w:val="both"/>
            </w:pPr>
            <w:r>
              <w:t>Astrophytum asterias</w:t>
            </w:r>
          </w:p>
        </w:tc>
        <w:tc>
          <w:tcPr>
            <w:tcW w:w="907" w:type="dxa"/>
            <w:tcBorders>
              <w:top w:val="nil"/>
              <w:left w:val="nil"/>
              <w:bottom w:val="nil"/>
              <w:right w:val="nil"/>
            </w:tcBorders>
          </w:tcPr>
          <w:p w:rsidR="008F3876" w:rsidRDefault="00163537">
            <w:pPr>
              <w:pStyle w:val="ConsPlusNormal0"/>
              <w:jc w:val="center"/>
            </w:pPr>
            <w:r>
              <w:t>I</w:t>
            </w:r>
          </w:p>
        </w:tc>
        <w:tc>
          <w:tcPr>
            <w:tcW w:w="3911" w:type="dxa"/>
            <w:tcBorders>
              <w:top w:val="nil"/>
              <w:left w:val="nil"/>
              <w:bottom w:val="nil"/>
              <w:right w:val="nil"/>
            </w:tcBorders>
          </w:tcPr>
          <w:p w:rsidR="008F3876" w:rsidRDefault="00163537">
            <w:pPr>
              <w:pStyle w:val="ConsPlusNormal0"/>
              <w:jc w:val="both"/>
            </w:pPr>
            <w:r>
              <w:t>Астрофитум звездчатый</w:t>
            </w:r>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8F3876">
            <w:pPr>
              <w:pStyle w:val="ConsPlusNormal0"/>
            </w:pPr>
          </w:p>
        </w:tc>
        <w:tc>
          <w:tcPr>
            <w:tcW w:w="3742" w:type="dxa"/>
            <w:tcBorders>
              <w:top w:val="nil"/>
              <w:left w:val="nil"/>
              <w:bottom w:val="nil"/>
              <w:right w:val="nil"/>
            </w:tcBorders>
          </w:tcPr>
          <w:p w:rsidR="008F3876" w:rsidRDefault="00163537">
            <w:pPr>
              <w:pStyle w:val="ConsPlusNormal0"/>
              <w:ind w:left="283"/>
              <w:jc w:val="both"/>
            </w:pPr>
            <w:r>
              <w:t>Aztekium ritteri</w:t>
            </w:r>
          </w:p>
        </w:tc>
        <w:tc>
          <w:tcPr>
            <w:tcW w:w="907" w:type="dxa"/>
            <w:tcBorders>
              <w:top w:val="nil"/>
              <w:left w:val="nil"/>
              <w:bottom w:val="nil"/>
              <w:right w:val="nil"/>
            </w:tcBorders>
          </w:tcPr>
          <w:p w:rsidR="008F3876" w:rsidRDefault="00163537">
            <w:pPr>
              <w:pStyle w:val="ConsPlusNormal0"/>
              <w:jc w:val="center"/>
            </w:pPr>
            <w:r>
              <w:t>I</w:t>
            </w:r>
          </w:p>
        </w:tc>
        <w:tc>
          <w:tcPr>
            <w:tcW w:w="3911" w:type="dxa"/>
            <w:tcBorders>
              <w:top w:val="nil"/>
              <w:left w:val="nil"/>
              <w:bottom w:val="nil"/>
              <w:right w:val="nil"/>
            </w:tcBorders>
          </w:tcPr>
          <w:p w:rsidR="008F3876" w:rsidRDefault="00163537">
            <w:pPr>
              <w:pStyle w:val="ConsPlusNormal0"/>
              <w:jc w:val="both"/>
            </w:pPr>
            <w:r>
              <w:t>Ацтекиум Риттера</w:t>
            </w:r>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8F3876">
            <w:pPr>
              <w:pStyle w:val="ConsPlusNormal0"/>
            </w:pPr>
          </w:p>
        </w:tc>
        <w:tc>
          <w:tcPr>
            <w:tcW w:w="3742" w:type="dxa"/>
            <w:tcBorders>
              <w:top w:val="nil"/>
              <w:left w:val="nil"/>
              <w:bottom w:val="nil"/>
              <w:right w:val="nil"/>
            </w:tcBorders>
          </w:tcPr>
          <w:p w:rsidR="008F3876" w:rsidRDefault="00163537">
            <w:pPr>
              <w:pStyle w:val="ConsPlusNormal0"/>
              <w:ind w:left="283"/>
              <w:jc w:val="both"/>
            </w:pPr>
            <w:r>
              <w:t>Coryphantha werdermannii</w:t>
            </w:r>
          </w:p>
        </w:tc>
        <w:tc>
          <w:tcPr>
            <w:tcW w:w="907" w:type="dxa"/>
            <w:tcBorders>
              <w:top w:val="nil"/>
              <w:left w:val="nil"/>
              <w:bottom w:val="nil"/>
              <w:right w:val="nil"/>
            </w:tcBorders>
          </w:tcPr>
          <w:p w:rsidR="008F3876" w:rsidRDefault="00163537">
            <w:pPr>
              <w:pStyle w:val="ConsPlusNormal0"/>
              <w:jc w:val="center"/>
            </w:pPr>
            <w:r>
              <w:t>I</w:t>
            </w:r>
          </w:p>
        </w:tc>
        <w:tc>
          <w:tcPr>
            <w:tcW w:w="3911" w:type="dxa"/>
            <w:tcBorders>
              <w:top w:val="nil"/>
              <w:left w:val="nil"/>
              <w:bottom w:val="nil"/>
              <w:right w:val="nil"/>
            </w:tcBorders>
          </w:tcPr>
          <w:p w:rsidR="008F3876" w:rsidRDefault="00163537">
            <w:pPr>
              <w:pStyle w:val="ConsPlusNormal0"/>
              <w:jc w:val="both"/>
            </w:pPr>
            <w:r>
              <w:t>Корифанта Вердерманна</w:t>
            </w:r>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8F3876">
            <w:pPr>
              <w:pStyle w:val="ConsPlusNormal0"/>
            </w:pPr>
          </w:p>
        </w:tc>
        <w:tc>
          <w:tcPr>
            <w:tcW w:w="3742" w:type="dxa"/>
            <w:tcBorders>
              <w:top w:val="nil"/>
              <w:left w:val="nil"/>
              <w:bottom w:val="nil"/>
              <w:right w:val="nil"/>
            </w:tcBorders>
          </w:tcPr>
          <w:p w:rsidR="008F3876" w:rsidRDefault="00163537">
            <w:pPr>
              <w:pStyle w:val="ConsPlusNormal0"/>
              <w:ind w:left="283"/>
              <w:jc w:val="both"/>
            </w:pPr>
            <w:r>
              <w:t>Discocactus spp.</w:t>
            </w:r>
          </w:p>
        </w:tc>
        <w:tc>
          <w:tcPr>
            <w:tcW w:w="907" w:type="dxa"/>
            <w:tcBorders>
              <w:top w:val="nil"/>
              <w:left w:val="nil"/>
              <w:bottom w:val="nil"/>
              <w:right w:val="nil"/>
            </w:tcBorders>
          </w:tcPr>
          <w:p w:rsidR="008F3876" w:rsidRDefault="00163537">
            <w:pPr>
              <w:pStyle w:val="ConsPlusNormal0"/>
              <w:jc w:val="center"/>
            </w:pPr>
            <w:r>
              <w:t>I</w:t>
            </w:r>
          </w:p>
        </w:tc>
        <w:tc>
          <w:tcPr>
            <w:tcW w:w="3911" w:type="dxa"/>
            <w:tcBorders>
              <w:top w:val="nil"/>
              <w:left w:val="nil"/>
              <w:bottom w:val="nil"/>
              <w:right w:val="nil"/>
            </w:tcBorders>
          </w:tcPr>
          <w:p w:rsidR="008F3876" w:rsidRDefault="00163537">
            <w:pPr>
              <w:pStyle w:val="ConsPlusNormal0"/>
              <w:jc w:val="both"/>
            </w:pPr>
            <w:r>
              <w:t>Дискокактус (все виды)</w:t>
            </w:r>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8F3876">
            <w:pPr>
              <w:pStyle w:val="ConsPlusNormal0"/>
            </w:pPr>
          </w:p>
        </w:tc>
        <w:tc>
          <w:tcPr>
            <w:tcW w:w="3742" w:type="dxa"/>
            <w:tcBorders>
              <w:top w:val="nil"/>
              <w:left w:val="nil"/>
              <w:bottom w:val="nil"/>
              <w:right w:val="nil"/>
            </w:tcBorders>
          </w:tcPr>
          <w:p w:rsidR="008F3876" w:rsidRDefault="00163537">
            <w:pPr>
              <w:pStyle w:val="ConsPlusNormal0"/>
              <w:ind w:left="283"/>
              <w:jc w:val="both"/>
            </w:pPr>
            <w:r>
              <w:t>Echinocereus ferreirianus ssp. lindsayorum</w:t>
            </w:r>
          </w:p>
        </w:tc>
        <w:tc>
          <w:tcPr>
            <w:tcW w:w="907" w:type="dxa"/>
            <w:tcBorders>
              <w:top w:val="nil"/>
              <w:left w:val="nil"/>
              <w:bottom w:val="nil"/>
              <w:right w:val="nil"/>
            </w:tcBorders>
          </w:tcPr>
          <w:p w:rsidR="008F3876" w:rsidRDefault="00163537">
            <w:pPr>
              <w:pStyle w:val="ConsPlusNormal0"/>
              <w:jc w:val="center"/>
            </w:pPr>
            <w:r>
              <w:t>I</w:t>
            </w:r>
          </w:p>
        </w:tc>
        <w:tc>
          <w:tcPr>
            <w:tcW w:w="3911" w:type="dxa"/>
            <w:tcBorders>
              <w:top w:val="nil"/>
              <w:left w:val="nil"/>
              <w:bottom w:val="nil"/>
              <w:right w:val="nil"/>
            </w:tcBorders>
          </w:tcPr>
          <w:p w:rsidR="008F3876" w:rsidRDefault="00163537">
            <w:pPr>
              <w:pStyle w:val="ConsPlusNormal0"/>
              <w:jc w:val="both"/>
            </w:pPr>
            <w:r>
              <w:t>Эхиноцереус Феррейры, подвид Линдсея</w:t>
            </w:r>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8F3876">
            <w:pPr>
              <w:pStyle w:val="ConsPlusNormal0"/>
            </w:pPr>
          </w:p>
        </w:tc>
        <w:tc>
          <w:tcPr>
            <w:tcW w:w="3742" w:type="dxa"/>
            <w:tcBorders>
              <w:top w:val="nil"/>
              <w:left w:val="nil"/>
              <w:bottom w:val="nil"/>
              <w:right w:val="nil"/>
            </w:tcBorders>
          </w:tcPr>
          <w:p w:rsidR="008F3876" w:rsidRDefault="00163537">
            <w:pPr>
              <w:pStyle w:val="ConsPlusNormal0"/>
              <w:ind w:left="283"/>
              <w:jc w:val="both"/>
            </w:pPr>
            <w:r>
              <w:t>Echinocereus schmollii</w:t>
            </w:r>
          </w:p>
        </w:tc>
        <w:tc>
          <w:tcPr>
            <w:tcW w:w="907" w:type="dxa"/>
            <w:tcBorders>
              <w:top w:val="nil"/>
              <w:left w:val="nil"/>
              <w:bottom w:val="nil"/>
              <w:right w:val="nil"/>
            </w:tcBorders>
          </w:tcPr>
          <w:p w:rsidR="008F3876" w:rsidRDefault="00163537">
            <w:pPr>
              <w:pStyle w:val="ConsPlusNormal0"/>
              <w:jc w:val="center"/>
            </w:pPr>
            <w:r>
              <w:t>I</w:t>
            </w:r>
          </w:p>
        </w:tc>
        <w:tc>
          <w:tcPr>
            <w:tcW w:w="3911" w:type="dxa"/>
            <w:tcBorders>
              <w:top w:val="nil"/>
              <w:left w:val="nil"/>
              <w:bottom w:val="nil"/>
              <w:right w:val="nil"/>
            </w:tcBorders>
          </w:tcPr>
          <w:p w:rsidR="008F3876" w:rsidRDefault="00163537">
            <w:pPr>
              <w:pStyle w:val="ConsPlusNormal0"/>
              <w:jc w:val="both"/>
            </w:pPr>
            <w:r>
              <w:t>Эхиноцереус Шмолла</w:t>
            </w:r>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8F3876">
            <w:pPr>
              <w:pStyle w:val="ConsPlusNormal0"/>
            </w:pPr>
          </w:p>
        </w:tc>
        <w:tc>
          <w:tcPr>
            <w:tcW w:w="3742" w:type="dxa"/>
            <w:tcBorders>
              <w:top w:val="nil"/>
              <w:left w:val="nil"/>
              <w:bottom w:val="nil"/>
              <w:right w:val="nil"/>
            </w:tcBorders>
          </w:tcPr>
          <w:p w:rsidR="008F3876" w:rsidRDefault="00163537">
            <w:pPr>
              <w:pStyle w:val="ConsPlusNormal0"/>
              <w:ind w:left="283"/>
              <w:jc w:val="both"/>
            </w:pPr>
            <w:r>
              <w:t>Escobaria minima</w:t>
            </w:r>
          </w:p>
        </w:tc>
        <w:tc>
          <w:tcPr>
            <w:tcW w:w="907" w:type="dxa"/>
            <w:tcBorders>
              <w:top w:val="nil"/>
              <w:left w:val="nil"/>
              <w:bottom w:val="nil"/>
              <w:right w:val="nil"/>
            </w:tcBorders>
          </w:tcPr>
          <w:p w:rsidR="008F3876" w:rsidRDefault="00163537">
            <w:pPr>
              <w:pStyle w:val="ConsPlusNormal0"/>
              <w:jc w:val="center"/>
            </w:pPr>
            <w:r>
              <w:t>I</w:t>
            </w:r>
          </w:p>
        </w:tc>
        <w:tc>
          <w:tcPr>
            <w:tcW w:w="3911" w:type="dxa"/>
            <w:tcBorders>
              <w:top w:val="nil"/>
              <w:left w:val="nil"/>
              <w:bottom w:val="nil"/>
              <w:right w:val="nil"/>
            </w:tcBorders>
          </w:tcPr>
          <w:p w:rsidR="008F3876" w:rsidRDefault="00163537">
            <w:pPr>
              <w:pStyle w:val="ConsPlusNormal0"/>
              <w:jc w:val="both"/>
            </w:pPr>
            <w:r>
              <w:t>Эскобария (корифанта) маленькая</w:t>
            </w:r>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8F3876">
            <w:pPr>
              <w:pStyle w:val="ConsPlusNormal0"/>
            </w:pPr>
          </w:p>
        </w:tc>
        <w:tc>
          <w:tcPr>
            <w:tcW w:w="3742" w:type="dxa"/>
            <w:tcBorders>
              <w:top w:val="nil"/>
              <w:left w:val="nil"/>
              <w:bottom w:val="nil"/>
              <w:right w:val="nil"/>
            </w:tcBorders>
          </w:tcPr>
          <w:p w:rsidR="008F3876" w:rsidRDefault="00163537">
            <w:pPr>
              <w:pStyle w:val="ConsPlusNormal0"/>
              <w:ind w:left="283"/>
              <w:jc w:val="both"/>
            </w:pPr>
            <w:r>
              <w:t>Escobaria sneedii</w:t>
            </w:r>
          </w:p>
        </w:tc>
        <w:tc>
          <w:tcPr>
            <w:tcW w:w="907" w:type="dxa"/>
            <w:tcBorders>
              <w:top w:val="nil"/>
              <w:left w:val="nil"/>
              <w:bottom w:val="nil"/>
              <w:right w:val="nil"/>
            </w:tcBorders>
          </w:tcPr>
          <w:p w:rsidR="008F3876" w:rsidRDefault="00163537">
            <w:pPr>
              <w:pStyle w:val="ConsPlusNormal0"/>
              <w:jc w:val="center"/>
            </w:pPr>
            <w:r>
              <w:t>I</w:t>
            </w:r>
          </w:p>
        </w:tc>
        <w:tc>
          <w:tcPr>
            <w:tcW w:w="3911" w:type="dxa"/>
            <w:tcBorders>
              <w:top w:val="nil"/>
              <w:left w:val="nil"/>
              <w:bottom w:val="nil"/>
              <w:right w:val="nil"/>
            </w:tcBorders>
          </w:tcPr>
          <w:p w:rsidR="008F3876" w:rsidRDefault="00163537">
            <w:pPr>
              <w:pStyle w:val="ConsPlusNormal0"/>
              <w:jc w:val="both"/>
            </w:pPr>
            <w:r>
              <w:t>Эскобария (корифанта) Снида</w:t>
            </w:r>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8F3876">
            <w:pPr>
              <w:pStyle w:val="ConsPlusNormal0"/>
            </w:pPr>
          </w:p>
        </w:tc>
        <w:tc>
          <w:tcPr>
            <w:tcW w:w="3742" w:type="dxa"/>
            <w:tcBorders>
              <w:top w:val="nil"/>
              <w:left w:val="nil"/>
              <w:bottom w:val="nil"/>
              <w:right w:val="nil"/>
            </w:tcBorders>
          </w:tcPr>
          <w:p w:rsidR="008F3876" w:rsidRDefault="00163537">
            <w:pPr>
              <w:pStyle w:val="ConsPlusNormal0"/>
              <w:ind w:left="283"/>
              <w:jc w:val="both"/>
            </w:pPr>
            <w:r>
              <w:t>Mammillaria pectinifera (includes ssp. solisioides)</w:t>
            </w:r>
          </w:p>
        </w:tc>
        <w:tc>
          <w:tcPr>
            <w:tcW w:w="907" w:type="dxa"/>
            <w:tcBorders>
              <w:top w:val="nil"/>
              <w:left w:val="nil"/>
              <w:bottom w:val="nil"/>
              <w:right w:val="nil"/>
            </w:tcBorders>
          </w:tcPr>
          <w:p w:rsidR="008F3876" w:rsidRDefault="00163537">
            <w:pPr>
              <w:pStyle w:val="ConsPlusNormal0"/>
              <w:jc w:val="center"/>
            </w:pPr>
            <w:r>
              <w:t>I</w:t>
            </w:r>
          </w:p>
        </w:tc>
        <w:tc>
          <w:tcPr>
            <w:tcW w:w="3911" w:type="dxa"/>
            <w:tcBorders>
              <w:top w:val="nil"/>
              <w:left w:val="nil"/>
              <w:bottom w:val="nil"/>
              <w:right w:val="nil"/>
            </w:tcBorders>
          </w:tcPr>
          <w:p w:rsidR="008F3876" w:rsidRDefault="00163537">
            <w:pPr>
              <w:pStyle w:val="ConsPlusNormal0"/>
              <w:jc w:val="both"/>
            </w:pPr>
            <w:r>
              <w:t>Маммиллярия гребненосная (включая подвид солизиевидная)</w:t>
            </w:r>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8F3876">
            <w:pPr>
              <w:pStyle w:val="ConsPlusNormal0"/>
            </w:pPr>
          </w:p>
        </w:tc>
        <w:tc>
          <w:tcPr>
            <w:tcW w:w="3742" w:type="dxa"/>
            <w:tcBorders>
              <w:top w:val="nil"/>
              <w:left w:val="nil"/>
              <w:bottom w:val="nil"/>
              <w:right w:val="nil"/>
            </w:tcBorders>
          </w:tcPr>
          <w:p w:rsidR="008F3876" w:rsidRDefault="00163537">
            <w:pPr>
              <w:pStyle w:val="ConsPlusNormal0"/>
              <w:ind w:left="283"/>
              <w:jc w:val="both"/>
            </w:pPr>
            <w:r>
              <w:t>Melocactus conoideus</w:t>
            </w:r>
          </w:p>
        </w:tc>
        <w:tc>
          <w:tcPr>
            <w:tcW w:w="907" w:type="dxa"/>
            <w:tcBorders>
              <w:top w:val="nil"/>
              <w:left w:val="nil"/>
              <w:bottom w:val="nil"/>
              <w:right w:val="nil"/>
            </w:tcBorders>
          </w:tcPr>
          <w:p w:rsidR="008F3876" w:rsidRDefault="00163537">
            <w:pPr>
              <w:pStyle w:val="ConsPlusNormal0"/>
              <w:jc w:val="center"/>
            </w:pPr>
            <w:r>
              <w:t>I</w:t>
            </w:r>
          </w:p>
        </w:tc>
        <w:tc>
          <w:tcPr>
            <w:tcW w:w="3911" w:type="dxa"/>
            <w:tcBorders>
              <w:top w:val="nil"/>
              <w:left w:val="nil"/>
              <w:bottom w:val="nil"/>
              <w:right w:val="nil"/>
            </w:tcBorders>
          </w:tcPr>
          <w:p w:rsidR="008F3876" w:rsidRDefault="00163537">
            <w:pPr>
              <w:pStyle w:val="ConsPlusNormal0"/>
              <w:jc w:val="both"/>
            </w:pPr>
            <w:r>
              <w:t>Мелокактус конусовидный</w:t>
            </w:r>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8F3876">
            <w:pPr>
              <w:pStyle w:val="ConsPlusNormal0"/>
            </w:pPr>
          </w:p>
        </w:tc>
        <w:tc>
          <w:tcPr>
            <w:tcW w:w="3742" w:type="dxa"/>
            <w:tcBorders>
              <w:top w:val="nil"/>
              <w:left w:val="nil"/>
              <w:bottom w:val="nil"/>
              <w:right w:val="nil"/>
            </w:tcBorders>
          </w:tcPr>
          <w:p w:rsidR="008F3876" w:rsidRDefault="00163537">
            <w:pPr>
              <w:pStyle w:val="ConsPlusNormal0"/>
              <w:ind w:left="283"/>
              <w:jc w:val="both"/>
            </w:pPr>
            <w:r>
              <w:t>Melocactus deinacanthus</w:t>
            </w:r>
          </w:p>
        </w:tc>
        <w:tc>
          <w:tcPr>
            <w:tcW w:w="907" w:type="dxa"/>
            <w:tcBorders>
              <w:top w:val="nil"/>
              <w:left w:val="nil"/>
              <w:bottom w:val="nil"/>
              <w:right w:val="nil"/>
            </w:tcBorders>
          </w:tcPr>
          <w:p w:rsidR="008F3876" w:rsidRDefault="00163537">
            <w:pPr>
              <w:pStyle w:val="ConsPlusNormal0"/>
              <w:jc w:val="center"/>
            </w:pPr>
            <w:r>
              <w:t>I</w:t>
            </w:r>
          </w:p>
        </w:tc>
        <w:tc>
          <w:tcPr>
            <w:tcW w:w="3911" w:type="dxa"/>
            <w:tcBorders>
              <w:top w:val="nil"/>
              <w:left w:val="nil"/>
              <w:bottom w:val="nil"/>
              <w:right w:val="nil"/>
            </w:tcBorders>
          </w:tcPr>
          <w:p w:rsidR="008F3876" w:rsidRDefault="00163537">
            <w:pPr>
              <w:pStyle w:val="ConsPlusNormal0"/>
              <w:jc w:val="both"/>
            </w:pPr>
            <w:r>
              <w:t>Мелокактус устрощающещипый</w:t>
            </w:r>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8F3876">
            <w:pPr>
              <w:pStyle w:val="ConsPlusNormal0"/>
            </w:pPr>
          </w:p>
        </w:tc>
        <w:tc>
          <w:tcPr>
            <w:tcW w:w="3742" w:type="dxa"/>
            <w:tcBorders>
              <w:top w:val="nil"/>
              <w:left w:val="nil"/>
              <w:bottom w:val="nil"/>
              <w:right w:val="nil"/>
            </w:tcBorders>
          </w:tcPr>
          <w:p w:rsidR="008F3876" w:rsidRDefault="00163537">
            <w:pPr>
              <w:pStyle w:val="ConsPlusNormal0"/>
              <w:ind w:left="283"/>
              <w:jc w:val="both"/>
            </w:pPr>
            <w:r>
              <w:t>Melocactus glaucescens</w:t>
            </w:r>
          </w:p>
        </w:tc>
        <w:tc>
          <w:tcPr>
            <w:tcW w:w="907" w:type="dxa"/>
            <w:tcBorders>
              <w:top w:val="nil"/>
              <w:left w:val="nil"/>
              <w:bottom w:val="nil"/>
              <w:right w:val="nil"/>
            </w:tcBorders>
          </w:tcPr>
          <w:p w:rsidR="008F3876" w:rsidRDefault="00163537">
            <w:pPr>
              <w:pStyle w:val="ConsPlusNormal0"/>
              <w:jc w:val="center"/>
            </w:pPr>
            <w:r>
              <w:t>I</w:t>
            </w:r>
          </w:p>
        </w:tc>
        <w:tc>
          <w:tcPr>
            <w:tcW w:w="3911" w:type="dxa"/>
            <w:tcBorders>
              <w:top w:val="nil"/>
              <w:left w:val="nil"/>
              <w:bottom w:val="nil"/>
              <w:right w:val="nil"/>
            </w:tcBorders>
          </w:tcPr>
          <w:p w:rsidR="008F3876" w:rsidRDefault="00163537">
            <w:pPr>
              <w:pStyle w:val="ConsPlusNormal0"/>
              <w:jc w:val="both"/>
            </w:pPr>
            <w:r>
              <w:t>Мелокактус сизоватый</w:t>
            </w:r>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8F3876">
            <w:pPr>
              <w:pStyle w:val="ConsPlusNormal0"/>
            </w:pPr>
          </w:p>
        </w:tc>
        <w:tc>
          <w:tcPr>
            <w:tcW w:w="3742" w:type="dxa"/>
            <w:tcBorders>
              <w:top w:val="nil"/>
              <w:left w:val="nil"/>
              <w:bottom w:val="nil"/>
              <w:right w:val="nil"/>
            </w:tcBorders>
          </w:tcPr>
          <w:p w:rsidR="008F3876" w:rsidRDefault="00163537">
            <w:pPr>
              <w:pStyle w:val="ConsPlusNormal0"/>
              <w:ind w:left="283"/>
              <w:jc w:val="both"/>
            </w:pPr>
            <w:r>
              <w:t>Melocactus paucispinus</w:t>
            </w:r>
          </w:p>
        </w:tc>
        <w:tc>
          <w:tcPr>
            <w:tcW w:w="907" w:type="dxa"/>
            <w:tcBorders>
              <w:top w:val="nil"/>
              <w:left w:val="nil"/>
              <w:bottom w:val="nil"/>
              <w:right w:val="nil"/>
            </w:tcBorders>
          </w:tcPr>
          <w:p w:rsidR="008F3876" w:rsidRDefault="00163537">
            <w:pPr>
              <w:pStyle w:val="ConsPlusNormal0"/>
              <w:jc w:val="center"/>
            </w:pPr>
            <w:r>
              <w:t>I</w:t>
            </w:r>
          </w:p>
        </w:tc>
        <w:tc>
          <w:tcPr>
            <w:tcW w:w="3911" w:type="dxa"/>
            <w:tcBorders>
              <w:top w:val="nil"/>
              <w:left w:val="nil"/>
              <w:bottom w:val="nil"/>
              <w:right w:val="nil"/>
            </w:tcBorders>
          </w:tcPr>
          <w:p w:rsidR="008F3876" w:rsidRDefault="00163537">
            <w:pPr>
              <w:pStyle w:val="ConsPlusNormal0"/>
              <w:jc w:val="both"/>
            </w:pPr>
            <w:r>
              <w:t>Мелокактус немногоколючковый</w:t>
            </w:r>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8F3876">
            <w:pPr>
              <w:pStyle w:val="ConsPlusNormal0"/>
            </w:pPr>
          </w:p>
        </w:tc>
        <w:tc>
          <w:tcPr>
            <w:tcW w:w="3742" w:type="dxa"/>
            <w:tcBorders>
              <w:top w:val="nil"/>
              <w:left w:val="nil"/>
              <w:bottom w:val="nil"/>
              <w:right w:val="nil"/>
            </w:tcBorders>
          </w:tcPr>
          <w:p w:rsidR="008F3876" w:rsidRDefault="00163537">
            <w:pPr>
              <w:pStyle w:val="ConsPlusNormal0"/>
              <w:ind w:left="283"/>
              <w:jc w:val="both"/>
            </w:pPr>
            <w:r>
              <w:t>Obregonia denegrii</w:t>
            </w:r>
          </w:p>
        </w:tc>
        <w:tc>
          <w:tcPr>
            <w:tcW w:w="907" w:type="dxa"/>
            <w:tcBorders>
              <w:top w:val="nil"/>
              <w:left w:val="nil"/>
              <w:bottom w:val="nil"/>
              <w:right w:val="nil"/>
            </w:tcBorders>
          </w:tcPr>
          <w:p w:rsidR="008F3876" w:rsidRDefault="00163537">
            <w:pPr>
              <w:pStyle w:val="ConsPlusNormal0"/>
              <w:jc w:val="center"/>
            </w:pPr>
            <w:r>
              <w:t>I</w:t>
            </w:r>
          </w:p>
        </w:tc>
        <w:tc>
          <w:tcPr>
            <w:tcW w:w="3911" w:type="dxa"/>
            <w:tcBorders>
              <w:top w:val="nil"/>
              <w:left w:val="nil"/>
              <w:bottom w:val="nil"/>
              <w:right w:val="nil"/>
            </w:tcBorders>
          </w:tcPr>
          <w:p w:rsidR="008F3876" w:rsidRDefault="00163537">
            <w:pPr>
              <w:pStyle w:val="ConsPlusNormal0"/>
              <w:jc w:val="both"/>
            </w:pPr>
            <w:r>
              <w:t>Обрегония Де-Негри</w:t>
            </w:r>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8F3876">
            <w:pPr>
              <w:pStyle w:val="ConsPlusNormal0"/>
            </w:pPr>
          </w:p>
        </w:tc>
        <w:tc>
          <w:tcPr>
            <w:tcW w:w="3742" w:type="dxa"/>
            <w:tcBorders>
              <w:top w:val="nil"/>
              <w:left w:val="nil"/>
              <w:bottom w:val="nil"/>
              <w:right w:val="nil"/>
            </w:tcBorders>
          </w:tcPr>
          <w:p w:rsidR="008F3876" w:rsidRDefault="00163537">
            <w:pPr>
              <w:pStyle w:val="ConsPlusNormal0"/>
              <w:ind w:left="283"/>
              <w:jc w:val="both"/>
            </w:pPr>
            <w:r>
              <w:t>Pachycereus militaris</w:t>
            </w:r>
          </w:p>
        </w:tc>
        <w:tc>
          <w:tcPr>
            <w:tcW w:w="907" w:type="dxa"/>
            <w:tcBorders>
              <w:top w:val="nil"/>
              <w:left w:val="nil"/>
              <w:bottom w:val="nil"/>
              <w:right w:val="nil"/>
            </w:tcBorders>
          </w:tcPr>
          <w:p w:rsidR="008F3876" w:rsidRDefault="00163537">
            <w:pPr>
              <w:pStyle w:val="ConsPlusNormal0"/>
              <w:jc w:val="center"/>
            </w:pPr>
            <w:r>
              <w:t>I</w:t>
            </w:r>
          </w:p>
        </w:tc>
        <w:tc>
          <w:tcPr>
            <w:tcW w:w="3911" w:type="dxa"/>
            <w:tcBorders>
              <w:top w:val="nil"/>
              <w:left w:val="nil"/>
              <w:bottom w:val="nil"/>
              <w:right w:val="nil"/>
            </w:tcBorders>
          </w:tcPr>
          <w:p w:rsidR="008F3876" w:rsidRDefault="00163537">
            <w:pPr>
              <w:pStyle w:val="ConsPlusNormal0"/>
              <w:jc w:val="both"/>
            </w:pPr>
            <w:r>
              <w:t>Пахицереус воинственный</w:t>
            </w:r>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8F3876">
            <w:pPr>
              <w:pStyle w:val="ConsPlusNormal0"/>
            </w:pPr>
          </w:p>
        </w:tc>
        <w:tc>
          <w:tcPr>
            <w:tcW w:w="3742" w:type="dxa"/>
            <w:tcBorders>
              <w:top w:val="nil"/>
              <w:left w:val="nil"/>
              <w:bottom w:val="nil"/>
              <w:right w:val="nil"/>
            </w:tcBorders>
          </w:tcPr>
          <w:p w:rsidR="008F3876" w:rsidRDefault="00163537">
            <w:pPr>
              <w:pStyle w:val="ConsPlusNormal0"/>
              <w:ind w:left="283"/>
              <w:jc w:val="both"/>
            </w:pPr>
            <w:r>
              <w:t>Pediocactus bradyi</w:t>
            </w:r>
          </w:p>
        </w:tc>
        <w:tc>
          <w:tcPr>
            <w:tcW w:w="907" w:type="dxa"/>
            <w:tcBorders>
              <w:top w:val="nil"/>
              <w:left w:val="nil"/>
              <w:bottom w:val="nil"/>
              <w:right w:val="nil"/>
            </w:tcBorders>
          </w:tcPr>
          <w:p w:rsidR="008F3876" w:rsidRDefault="00163537">
            <w:pPr>
              <w:pStyle w:val="ConsPlusNormal0"/>
              <w:jc w:val="center"/>
            </w:pPr>
            <w:r>
              <w:t>I</w:t>
            </w:r>
          </w:p>
        </w:tc>
        <w:tc>
          <w:tcPr>
            <w:tcW w:w="3911" w:type="dxa"/>
            <w:tcBorders>
              <w:top w:val="nil"/>
              <w:left w:val="nil"/>
              <w:bottom w:val="nil"/>
              <w:right w:val="nil"/>
            </w:tcBorders>
          </w:tcPr>
          <w:p w:rsidR="008F3876" w:rsidRDefault="00163537">
            <w:pPr>
              <w:pStyle w:val="ConsPlusNormal0"/>
              <w:jc w:val="both"/>
            </w:pPr>
            <w:r>
              <w:t>Педиокактус Брэди</w:t>
            </w:r>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8F3876">
            <w:pPr>
              <w:pStyle w:val="ConsPlusNormal0"/>
            </w:pPr>
          </w:p>
        </w:tc>
        <w:tc>
          <w:tcPr>
            <w:tcW w:w="3742" w:type="dxa"/>
            <w:tcBorders>
              <w:top w:val="nil"/>
              <w:left w:val="nil"/>
              <w:bottom w:val="nil"/>
              <w:right w:val="nil"/>
            </w:tcBorders>
          </w:tcPr>
          <w:p w:rsidR="008F3876" w:rsidRDefault="00163537">
            <w:pPr>
              <w:pStyle w:val="ConsPlusNormal0"/>
              <w:ind w:left="283"/>
              <w:jc w:val="both"/>
            </w:pPr>
            <w:r>
              <w:t>Pediocactus knowltonii</w:t>
            </w:r>
          </w:p>
        </w:tc>
        <w:tc>
          <w:tcPr>
            <w:tcW w:w="907" w:type="dxa"/>
            <w:tcBorders>
              <w:top w:val="nil"/>
              <w:left w:val="nil"/>
              <w:bottom w:val="nil"/>
              <w:right w:val="nil"/>
            </w:tcBorders>
          </w:tcPr>
          <w:p w:rsidR="008F3876" w:rsidRDefault="00163537">
            <w:pPr>
              <w:pStyle w:val="ConsPlusNormal0"/>
              <w:jc w:val="center"/>
            </w:pPr>
            <w:r>
              <w:t>I</w:t>
            </w:r>
          </w:p>
        </w:tc>
        <w:tc>
          <w:tcPr>
            <w:tcW w:w="3911" w:type="dxa"/>
            <w:tcBorders>
              <w:top w:val="nil"/>
              <w:left w:val="nil"/>
              <w:bottom w:val="nil"/>
              <w:right w:val="nil"/>
            </w:tcBorders>
          </w:tcPr>
          <w:p w:rsidR="008F3876" w:rsidRDefault="00163537">
            <w:pPr>
              <w:pStyle w:val="ConsPlusNormal0"/>
              <w:jc w:val="both"/>
            </w:pPr>
            <w:r>
              <w:t>Педиокактус Ноултона</w:t>
            </w:r>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8F3876">
            <w:pPr>
              <w:pStyle w:val="ConsPlusNormal0"/>
            </w:pPr>
          </w:p>
        </w:tc>
        <w:tc>
          <w:tcPr>
            <w:tcW w:w="3742" w:type="dxa"/>
            <w:tcBorders>
              <w:top w:val="nil"/>
              <w:left w:val="nil"/>
              <w:bottom w:val="nil"/>
              <w:right w:val="nil"/>
            </w:tcBorders>
          </w:tcPr>
          <w:p w:rsidR="008F3876" w:rsidRDefault="00163537">
            <w:pPr>
              <w:pStyle w:val="ConsPlusNormal0"/>
              <w:ind w:left="283"/>
              <w:jc w:val="both"/>
            </w:pPr>
            <w:r>
              <w:t>Pediocactus paradinei</w:t>
            </w:r>
          </w:p>
        </w:tc>
        <w:tc>
          <w:tcPr>
            <w:tcW w:w="907" w:type="dxa"/>
            <w:tcBorders>
              <w:top w:val="nil"/>
              <w:left w:val="nil"/>
              <w:bottom w:val="nil"/>
              <w:right w:val="nil"/>
            </w:tcBorders>
          </w:tcPr>
          <w:p w:rsidR="008F3876" w:rsidRDefault="00163537">
            <w:pPr>
              <w:pStyle w:val="ConsPlusNormal0"/>
              <w:jc w:val="center"/>
            </w:pPr>
            <w:r>
              <w:t>I</w:t>
            </w:r>
          </w:p>
        </w:tc>
        <w:tc>
          <w:tcPr>
            <w:tcW w:w="3911" w:type="dxa"/>
            <w:tcBorders>
              <w:top w:val="nil"/>
              <w:left w:val="nil"/>
              <w:bottom w:val="nil"/>
              <w:right w:val="nil"/>
            </w:tcBorders>
          </w:tcPr>
          <w:p w:rsidR="008F3876" w:rsidRDefault="00163537">
            <w:pPr>
              <w:pStyle w:val="ConsPlusNormal0"/>
              <w:jc w:val="both"/>
            </w:pPr>
            <w:r>
              <w:t>Педиокактус Парадена</w:t>
            </w:r>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8F3876">
            <w:pPr>
              <w:pStyle w:val="ConsPlusNormal0"/>
            </w:pPr>
          </w:p>
        </w:tc>
        <w:tc>
          <w:tcPr>
            <w:tcW w:w="3742" w:type="dxa"/>
            <w:tcBorders>
              <w:top w:val="nil"/>
              <w:left w:val="nil"/>
              <w:bottom w:val="nil"/>
              <w:right w:val="nil"/>
            </w:tcBorders>
          </w:tcPr>
          <w:p w:rsidR="008F3876" w:rsidRDefault="00163537">
            <w:pPr>
              <w:pStyle w:val="ConsPlusNormal0"/>
              <w:ind w:left="283"/>
              <w:jc w:val="both"/>
            </w:pPr>
            <w:r>
              <w:t>Pediocactus peeblesianus</w:t>
            </w:r>
          </w:p>
        </w:tc>
        <w:tc>
          <w:tcPr>
            <w:tcW w:w="907" w:type="dxa"/>
            <w:tcBorders>
              <w:top w:val="nil"/>
              <w:left w:val="nil"/>
              <w:bottom w:val="nil"/>
              <w:right w:val="nil"/>
            </w:tcBorders>
          </w:tcPr>
          <w:p w:rsidR="008F3876" w:rsidRDefault="00163537">
            <w:pPr>
              <w:pStyle w:val="ConsPlusNormal0"/>
              <w:jc w:val="center"/>
            </w:pPr>
            <w:r>
              <w:t>I</w:t>
            </w:r>
          </w:p>
        </w:tc>
        <w:tc>
          <w:tcPr>
            <w:tcW w:w="3911" w:type="dxa"/>
            <w:tcBorders>
              <w:top w:val="nil"/>
              <w:left w:val="nil"/>
              <w:bottom w:val="nil"/>
              <w:right w:val="nil"/>
            </w:tcBorders>
          </w:tcPr>
          <w:p w:rsidR="008F3876" w:rsidRDefault="00163537">
            <w:pPr>
              <w:pStyle w:val="ConsPlusNormal0"/>
              <w:jc w:val="both"/>
            </w:pPr>
            <w:r>
              <w:t>Педиокактус Пиблеса</w:t>
            </w:r>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8F3876">
            <w:pPr>
              <w:pStyle w:val="ConsPlusNormal0"/>
            </w:pPr>
          </w:p>
        </w:tc>
        <w:tc>
          <w:tcPr>
            <w:tcW w:w="3742" w:type="dxa"/>
            <w:tcBorders>
              <w:top w:val="nil"/>
              <w:left w:val="nil"/>
              <w:bottom w:val="nil"/>
              <w:right w:val="nil"/>
            </w:tcBorders>
          </w:tcPr>
          <w:p w:rsidR="008F3876" w:rsidRDefault="00163537">
            <w:pPr>
              <w:pStyle w:val="ConsPlusNormal0"/>
              <w:ind w:left="283"/>
              <w:jc w:val="both"/>
            </w:pPr>
            <w:r>
              <w:t>Pediocactus sileri</w:t>
            </w:r>
          </w:p>
        </w:tc>
        <w:tc>
          <w:tcPr>
            <w:tcW w:w="907" w:type="dxa"/>
            <w:tcBorders>
              <w:top w:val="nil"/>
              <w:left w:val="nil"/>
              <w:bottom w:val="nil"/>
              <w:right w:val="nil"/>
            </w:tcBorders>
          </w:tcPr>
          <w:p w:rsidR="008F3876" w:rsidRDefault="00163537">
            <w:pPr>
              <w:pStyle w:val="ConsPlusNormal0"/>
              <w:jc w:val="center"/>
            </w:pPr>
            <w:r>
              <w:t>I</w:t>
            </w:r>
          </w:p>
        </w:tc>
        <w:tc>
          <w:tcPr>
            <w:tcW w:w="3911" w:type="dxa"/>
            <w:tcBorders>
              <w:top w:val="nil"/>
              <w:left w:val="nil"/>
              <w:bottom w:val="nil"/>
              <w:right w:val="nil"/>
            </w:tcBorders>
          </w:tcPr>
          <w:p w:rsidR="008F3876" w:rsidRDefault="00163537">
            <w:pPr>
              <w:pStyle w:val="ConsPlusNormal0"/>
              <w:jc w:val="both"/>
            </w:pPr>
            <w:r>
              <w:t>Педиокактус Сайлера</w:t>
            </w:r>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8F3876">
            <w:pPr>
              <w:pStyle w:val="ConsPlusNormal0"/>
            </w:pPr>
          </w:p>
        </w:tc>
        <w:tc>
          <w:tcPr>
            <w:tcW w:w="3742" w:type="dxa"/>
            <w:tcBorders>
              <w:top w:val="nil"/>
              <w:left w:val="nil"/>
              <w:bottom w:val="nil"/>
              <w:right w:val="nil"/>
            </w:tcBorders>
          </w:tcPr>
          <w:p w:rsidR="008F3876" w:rsidRDefault="00163537">
            <w:pPr>
              <w:pStyle w:val="ConsPlusNormal0"/>
              <w:ind w:left="283"/>
              <w:jc w:val="both"/>
            </w:pPr>
            <w:r>
              <w:t>Pelecyphora spp.</w:t>
            </w:r>
          </w:p>
        </w:tc>
        <w:tc>
          <w:tcPr>
            <w:tcW w:w="907" w:type="dxa"/>
            <w:tcBorders>
              <w:top w:val="nil"/>
              <w:left w:val="nil"/>
              <w:bottom w:val="nil"/>
              <w:right w:val="nil"/>
            </w:tcBorders>
          </w:tcPr>
          <w:p w:rsidR="008F3876" w:rsidRDefault="00163537">
            <w:pPr>
              <w:pStyle w:val="ConsPlusNormal0"/>
              <w:jc w:val="center"/>
            </w:pPr>
            <w:r>
              <w:t>I</w:t>
            </w:r>
          </w:p>
        </w:tc>
        <w:tc>
          <w:tcPr>
            <w:tcW w:w="3911" w:type="dxa"/>
            <w:tcBorders>
              <w:top w:val="nil"/>
              <w:left w:val="nil"/>
              <w:bottom w:val="nil"/>
              <w:right w:val="nil"/>
            </w:tcBorders>
          </w:tcPr>
          <w:p w:rsidR="008F3876" w:rsidRDefault="00163537">
            <w:pPr>
              <w:pStyle w:val="ConsPlusNormal0"/>
              <w:jc w:val="both"/>
            </w:pPr>
            <w:r>
              <w:t>Пелецифора (все виды)</w:t>
            </w:r>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8F3876">
            <w:pPr>
              <w:pStyle w:val="ConsPlusNormal0"/>
            </w:pPr>
          </w:p>
        </w:tc>
        <w:tc>
          <w:tcPr>
            <w:tcW w:w="3742" w:type="dxa"/>
            <w:tcBorders>
              <w:top w:val="nil"/>
              <w:left w:val="nil"/>
              <w:bottom w:val="nil"/>
              <w:right w:val="nil"/>
            </w:tcBorders>
          </w:tcPr>
          <w:p w:rsidR="008F3876" w:rsidRDefault="00163537">
            <w:pPr>
              <w:pStyle w:val="ConsPlusNormal0"/>
              <w:ind w:left="283"/>
              <w:jc w:val="both"/>
            </w:pPr>
            <w:r>
              <w:t>Sclerocactus blainei</w:t>
            </w:r>
          </w:p>
        </w:tc>
        <w:tc>
          <w:tcPr>
            <w:tcW w:w="907" w:type="dxa"/>
            <w:tcBorders>
              <w:top w:val="nil"/>
              <w:left w:val="nil"/>
              <w:bottom w:val="nil"/>
              <w:right w:val="nil"/>
            </w:tcBorders>
          </w:tcPr>
          <w:p w:rsidR="008F3876" w:rsidRDefault="00163537">
            <w:pPr>
              <w:pStyle w:val="ConsPlusNormal0"/>
              <w:jc w:val="center"/>
            </w:pPr>
            <w:r>
              <w:t>I</w:t>
            </w:r>
          </w:p>
        </w:tc>
        <w:tc>
          <w:tcPr>
            <w:tcW w:w="3911" w:type="dxa"/>
            <w:tcBorders>
              <w:top w:val="nil"/>
              <w:left w:val="nil"/>
              <w:bottom w:val="nil"/>
              <w:right w:val="nil"/>
            </w:tcBorders>
          </w:tcPr>
          <w:p w:rsidR="008F3876" w:rsidRDefault="00163537">
            <w:pPr>
              <w:pStyle w:val="ConsPlusNormal0"/>
              <w:jc w:val="both"/>
            </w:pPr>
            <w:r>
              <w:t>Склерокактус Блейна</w:t>
            </w:r>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8F3876">
            <w:pPr>
              <w:pStyle w:val="ConsPlusNormal0"/>
            </w:pPr>
          </w:p>
        </w:tc>
        <w:tc>
          <w:tcPr>
            <w:tcW w:w="3742" w:type="dxa"/>
            <w:tcBorders>
              <w:top w:val="nil"/>
              <w:left w:val="nil"/>
              <w:bottom w:val="nil"/>
              <w:right w:val="nil"/>
            </w:tcBorders>
          </w:tcPr>
          <w:p w:rsidR="008F3876" w:rsidRDefault="00163537">
            <w:pPr>
              <w:pStyle w:val="ConsPlusNormal0"/>
              <w:ind w:left="283"/>
              <w:jc w:val="both"/>
            </w:pPr>
            <w:r>
              <w:t>Sclerocactus brevihamatus ssp. tobuschii</w:t>
            </w:r>
          </w:p>
        </w:tc>
        <w:tc>
          <w:tcPr>
            <w:tcW w:w="907" w:type="dxa"/>
            <w:tcBorders>
              <w:top w:val="nil"/>
              <w:left w:val="nil"/>
              <w:bottom w:val="nil"/>
              <w:right w:val="nil"/>
            </w:tcBorders>
          </w:tcPr>
          <w:p w:rsidR="008F3876" w:rsidRDefault="00163537">
            <w:pPr>
              <w:pStyle w:val="ConsPlusNormal0"/>
              <w:jc w:val="center"/>
            </w:pPr>
            <w:r>
              <w:t>I</w:t>
            </w:r>
          </w:p>
        </w:tc>
        <w:tc>
          <w:tcPr>
            <w:tcW w:w="3911" w:type="dxa"/>
            <w:tcBorders>
              <w:top w:val="nil"/>
              <w:left w:val="nil"/>
              <w:bottom w:val="nil"/>
              <w:right w:val="nil"/>
            </w:tcBorders>
          </w:tcPr>
          <w:p w:rsidR="008F3876" w:rsidRDefault="00163537">
            <w:pPr>
              <w:pStyle w:val="ConsPlusNormal0"/>
              <w:jc w:val="both"/>
            </w:pPr>
            <w:r>
              <w:t>Склерокактус короткокрючковатый, подвид Тобуша</w:t>
            </w:r>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8F3876">
            <w:pPr>
              <w:pStyle w:val="ConsPlusNormal0"/>
            </w:pPr>
          </w:p>
        </w:tc>
        <w:tc>
          <w:tcPr>
            <w:tcW w:w="3742" w:type="dxa"/>
            <w:tcBorders>
              <w:top w:val="nil"/>
              <w:left w:val="nil"/>
              <w:bottom w:val="nil"/>
              <w:right w:val="nil"/>
            </w:tcBorders>
          </w:tcPr>
          <w:p w:rsidR="008F3876" w:rsidRDefault="00163537">
            <w:pPr>
              <w:pStyle w:val="ConsPlusNormal0"/>
              <w:ind w:left="283"/>
              <w:jc w:val="both"/>
            </w:pPr>
            <w:r>
              <w:t>Sclerocactus brevispinus</w:t>
            </w:r>
          </w:p>
        </w:tc>
        <w:tc>
          <w:tcPr>
            <w:tcW w:w="907" w:type="dxa"/>
            <w:tcBorders>
              <w:top w:val="nil"/>
              <w:left w:val="nil"/>
              <w:bottom w:val="nil"/>
              <w:right w:val="nil"/>
            </w:tcBorders>
          </w:tcPr>
          <w:p w:rsidR="008F3876" w:rsidRDefault="00163537">
            <w:pPr>
              <w:pStyle w:val="ConsPlusNormal0"/>
              <w:jc w:val="center"/>
            </w:pPr>
            <w:r>
              <w:t>I</w:t>
            </w:r>
          </w:p>
        </w:tc>
        <w:tc>
          <w:tcPr>
            <w:tcW w:w="3911" w:type="dxa"/>
            <w:tcBorders>
              <w:top w:val="nil"/>
              <w:left w:val="nil"/>
              <w:bottom w:val="nil"/>
              <w:right w:val="nil"/>
            </w:tcBorders>
          </w:tcPr>
          <w:p w:rsidR="008F3876" w:rsidRDefault="00163537">
            <w:pPr>
              <w:pStyle w:val="ConsPlusNormal0"/>
              <w:jc w:val="both"/>
            </w:pPr>
            <w:r>
              <w:t>Склерокактус короткоколючковый</w:t>
            </w:r>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8F3876">
            <w:pPr>
              <w:pStyle w:val="ConsPlusNormal0"/>
            </w:pPr>
          </w:p>
        </w:tc>
        <w:tc>
          <w:tcPr>
            <w:tcW w:w="3742" w:type="dxa"/>
            <w:tcBorders>
              <w:top w:val="nil"/>
              <w:left w:val="nil"/>
              <w:bottom w:val="nil"/>
              <w:right w:val="nil"/>
            </w:tcBorders>
          </w:tcPr>
          <w:p w:rsidR="008F3876" w:rsidRDefault="00163537">
            <w:pPr>
              <w:pStyle w:val="ConsPlusNormal0"/>
              <w:ind w:left="283"/>
              <w:jc w:val="both"/>
            </w:pPr>
            <w:r>
              <w:t>Sclerocactus cloverae</w:t>
            </w:r>
          </w:p>
        </w:tc>
        <w:tc>
          <w:tcPr>
            <w:tcW w:w="907" w:type="dxa"/>
            <w:tcBorders>
              <w:top w:val="nil"/>
              <w:left w:val="nil"/>
              <w:bottom w:val="nil"/>
              <w:right w:val="nil"/>
            </w:tcBorders>
          </w:tcPr>
          <w:p w:rsidR="008F3876" w:rsidRDefault="00163537">
            <w:pPr>
              <w:pStyle w:val="ConsPlusNormal0"/>
              <w:jc w:val="center"/>
            </w:pPr>
            <w:r>
              <w:t>I</w:t>
            </w:r>
          </w:p>
        </w:tc>
        <w:tc>
          <w:tcPr>
            <w:tcW w:w="3911" w:type="dxa"/>
            <w:tcBorders>
              <w:top w:val="nil"/>
              <w:left w:val="nil"/>
              <w:bottom w:val="nil"/>
              <w:right w:val="nil"/>
            </w:tcBorders>
          </w:tcPr>
          <w:p w:rsidR="008F3876" w:rsidRDefault="00163537">
            <w:pPr>
              <w:pStyle w:val="ConsPlusNormal0"/>
              <w:jc w:val="both"/>
            </w:pPr>
            <w:r>
              <w:t>Склерокактус Кловер</w:t>
            </w:r>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8F3876">
            <w:pPr>
              <w:pStyle w:val="ConsPlusNormal0"/>
            </w:pPr>
          </w:p>
        </w:tc>
        <w:tc>
          <w:tcPr>
            <w:tcW w:w="3742" w:type="dxa"/>
            <w:tcBorders>
              <w:top w:val="nil"/>
              <w:left w:val="nil"/>
              <w:bottom w:val="nil"/>
              <w:right w:val="nil"/>
            </w:tcBorders>
          </w:tcPr>
          <w:p w:rsidR="008F3876" w:rsidRDefault="00163537">
            <w:pPr>
              <w:pStyle w:val="ConsPlusNormal0"/>
              <w:ind w:left="283"/>
              <w:jc w:val="both"/>
            </w:pPr>
            <w:r>
              <w:t>Sclerocactus erectocentrus</w:t>
            </w:r>
          </w:p>
        </w:tc>
        <w:tc>
          <w:tcPr>
            <w:tcW w:w="907" w:type="dxa"/>
            <w:tcBorders>
              <w:top w:val="nil"/>
              <w:left w:val="nil"/>
              <w:bottom w:val="nil"/>
              <w:right w:val="nil"/>
            </w:tcBorders>
          </w:tcPr>
          <w:p w:rsidR="008F3876" w:rsidRDefault="00163537">
            <w:pPr>
              <w:pStyle w:val="ConsPlusNormal0"/>
              <w:jc w:val="center"/>
            </w:pPr>
            <w:r>
              <w:t>I</w:t>
            </w:r>
          </w:p>
        </w:tc>
        <w:tc>
          <w:tcPr>
            <w:tcW w:w="3911" w:type="dxa"/>
            <w:tcBorders>
              <w:top w:val="nil"/>
              <w:left w:val="nil"/>
              <w:bottom w:val="nil"/>
              <w:right w:val="nil"/>
            </w:tcBorders>
          </w:tcPr>
          <w:p w:rsidR="008F3876" w:rsidRDefault="00163537">
            <w:pPr>
              <w:pStyle w:val="ConsPlusNormal0"/>
              <w:jc w:val="both"/>
            </w:pPr>
            <w:r>
              <w:t>Склерокактус прямошипый</w:t>
            </w:r>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8F3876">
            <w:pPr>
              <w:pStyle w:val="ConsPlusNormal0"/>
            </w:pPr>
          </w:p>
        </w:tc>
        <w:tc>
          <w:tcPr>
            <w:tcW w:w="3742" w:type="dxa"/>
            <w:tcBorders>
              <w:top w:val="nil"/>
              <w:left w:val="nil"/>
              <w:bottom w:val="nil"/>
              <w:right w:val="nil"/>
            </w:tcBorders>
          </w:tcPr>
          <w:p w:rsidR="008F3876" w:rsidRDefault="00163537">
            <w:pPr>
              <w:pStyle w:val="ConsPlusNormal0"/>
              <w:ind w:left="283"/>
              <w:jc w:val="both"/>
            </w:pPr>
            <w:r>
              <w:t>Sclerocactus glaucus</w:t>
            </w:r>
          </w:p>
        </w:tc>
        <w:tc>
          <w:tcPr>
            <w:tcW w:w="907" w:type="dxa"/>
            <w:tcBorders>
              <w:top w:val="nil"/>
              <w:left w:val="nil"/>
              <w:bottom w:val="nil"/>
              <w:right w:val="nil"/>
            </w:tcBorders>
          </w:tcPr>
          <w:p w:rsidR="008F3876" w:rsidRDefault="00163537">
            <w:pPr>
              <w:pStyle w:val="ConsPlusNormal0"/>
              <w:jc w:val="center"/>
            </w:pPr>
            <w:r>
              <w:t>I</w:t>
            </w:r>
          </w:p>
        </w:tc>
        <w:tc>
          <w:tcPr>
            <w:tcW w:w="3911" w:type="dxa"/>
            <w:tcBorders>
              <w:top w:val="nil"/>
              <w:left w:val="nil"/>
              <w:bottom w:val="nil"/>
              <w:right w:val="nil"/>
            </w:tcBorders>
          </w:tcPr>
          <w:p w:rsidR="008F3876" w:rsidRDefault="00163537">
            <w:pPr>
              <w:pStyle w:val="ConsPlusNormal0"/>
              <w:jc w:val="both"/>
            </w:pPr>
            <w:r>
              <w:t>Склерокактус сизый</w:t>
            </w:r>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8F3876">
            <w:pPr>
              <w:pStyle w:val="ConsPlusNormal0"/>
            </w:pPr>
          </w:p>
        </w:tc>
        <w:tc>
          <w:tcPr>
            <w:tcW w:w="3742" w:type="dxa"/>
            <w:tcBorders>
              <w:top w:val="nil"/>
              <w:left w:val="nil"/>
              <w:bottom w:val="nil"/>
              <w:right w:val="nil"/>
            </w:tcBorders>
          </w:tcPr>
          <w:p w:rsidR="008F3876" w:rsidRDefault="00163537">
            <w:pPr>
              <w:pStyle w:val="ConsPlusNormal0"/>
              <w:ind w:left="283"/>
              <w:jc w:val="both"/>
            </w:pPr>
            <w:r>
              <w:t>Sclerocactus mariposensis</w:t>
            </w:r>
          </w:p>
        </w:tc>
        <w:tc>
          <w:tcPr>
            <w:tcW w:w="907" w:type="dxa"/>
            <w:tcBorders>
              <w:top w:val="nil"/>
              <w:left w:val="nil"/>
              <w:bottom w:val="nil"/>
              <w:right w:val="nil"/>
            </w:tcBorders>
          </w:tcPr>
          <w:p w:rsidR="008F3876" w:rsidRDefault="00163537">
            <w:pPr>
              <w:pStyle w:val="ConsPlusNormal0"/>
              <w:jc w:val="center"/>
            </w:pPr>
            <w:r>
              <w:t>I</w:t>
            </w:r>
          </w:p>
        </w:tc>
        <w:tc>
          <w:tcPr>
            <w:tcW w:w="3911" w:type="dxa"/>
            <w:tcBorders>
              <w:top w:val="nil"/>
              <w:left w:val="nil"/>
              <w:bottom w:val="nil"/>
              <w:right w:val="nil"/>
            </w:tcBorders>
          </w:tcPr>
          <w:p w:rsidR="008F3876" w:rsidRDefault="00163537">
            <w:pPr>
              <w:pStyle w:val="ConsPlusNormal0"/>
              <w:jc w:val="both"/>
            </w:pPr>
            <w:r>
              <w:t>Склерокактус марипозский</w:t>
            </w:r>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8F3876">
            <w:pPr>
              <w:pStyle w:val="ConsPlusNormal0"/>
            </w:pPr>
          </w:p>
        </w:tc>
        <w:tc>
          <w:tcPr>
            <w:tcW w:w="3742" w:type="dxa"/>
            <w:tcBorders>
              <w:top w:val="nil"/>
              <w:left w:val="nil"/>
              <w:bottom w:val="nil"/>
              <w:right w:val="nil"/>
            </w:tcBorders>
          </w:tcPr>
          <w:p w:rsidR="008F3876" w:rsidRDefault="00163537">
            <w:pPr>
              <w:pStyle w:val="ConsPlusNormal0"/>
              <w:ind w:left="283"/>
              <w:jc w:val="both"/>
            </w:pPr>
            <w:r>
              <w:t>Sclerocactus mesae-verdae</w:t>
            </w:r>
          </w:p>
        </w:tc>
        <w:tc>
          <w:tcPr>
            <w:tcW w:w="907" w:type="dxa"/>
            <w:tcBorders>
              <w:top w:val="nil"/>
              <w:left w:val="nil"/>
              <w:bottom w:val="nil"/>
              <w:right w:val="nil"/>
            </w:tcBorders>
          </w:tcPr>
          <w:p w:rsidR="008F3876" w:rsidRDefault="00163537">
            <w:pPr>
              <w:pStyle w:val="ConsPlusNormal0"/>
              <w:jc w:val="center"/>
            </w:pPr>
            <w:r>
              <w:t>I</w:t>
            </w:r>
          </w:p>
        </w:tc>
        <w:tc>
          <w:tcPr>
            <w:tcW w:w="3911" w:type="dxa"/>
            <w:tcBorders>
              <w:top w:val="nil"/>
              <w:left w:val="nil"/>
              <w:bottom w:val="nil"/>
              <w:right w:val="nil"/>
            </w:tcBorders>
          </w:tcPr>
          <w:p w:rsidR="008F3876" w:rsidRDefault="00163537">
            <w:pPr>
              <w:pStyle w:val="ConsPlusNormal0"/>
              <w:jc w:val="both"/>
            </w:pPr>
            <w:r>
              <w:t>Склерокактус Меса-Верде</w:t>
            </w:r>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8F3876">
            <w:pPr>
              <w:pStyle w:val="ConsPlusNormal0"/>
            </w:pPr>
          </w:p>
        </w:tc>
        <w:tc>
          <w:tcPr>
            <w:tcW w:w="3742" w:type="dxa"/>
            <w:tcBorders>
              <w:top w:val="nil"/>
              <w:left w:val="nil"/>
              <w:bottom w:val="nil"/>
              <w:right w:val="nil"/>
            </w:tcBorders>
          </w:tcPr>
          <w:p w:rsidR="008F3876" w:rsidRDefault="00163537">
            <w:pPr>
              <w:pStyle w:val="ConsPlusNormal0"/>
              <w:ind w:left="283"/>
              <w:jc w:val="both"/>
            </w:pPr>
            <w:r>
              <w:t>Sclerocactus nyensis</w:t>
            </w:r>
          </w:p>
        </w:tc>
        <w:tc>
          <w:tcPr>
            <w:tcW w:w="907" w:type="dxa"/>
            <w:tcBorders>
              <w:top w:val="nil"/>
              <w:left w:val="nil"/>
              <w:bottom w:val="nil"/>
              <w:right w:val="nil"/>
            </w:tcBorders>
          </w:tcPr>
          <w:p w:rsidR="008F3876" w:rsidRDefault="00163537">
            <w:pPr>
              <w:pStyle w:val="ConsPlusNormal0"/>
              <w:jc w:val="center"/>
            </w:pPr>
            <w:r>
              <w:t>I</w:t>
            </w:r>
          </w:p>
        </w:tc>
        <w:tc>
          <w:tcPr>
            <w:tcW w:w="3911" w:type="dxa"/>
            <w:tcBorders>
              <w:top w:val="nil"/>
              <w:left w:val="nil"/>
              <w:bottom w:val="nil"/>
              <w:right w:val="nil"/>
            </w:tcBorders>
          </w:tcPr>
          <w:p w:rsidR="008F3876" w:rsidRDefault="00163537">
            <w:pPr>
              <w:pStyle w:val="ConsPlusNormal0"/>
              <w:jc w:val="both"/>
            </w:pPr>
            <w:r>
              <w:t>Склерокактус найский</w:t>
            </w:r>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8F3876">
            <w:pPr>
              <w:pStyle w:val="ConsPlusNormal0"/>
            </w:pPr>
          </w:p>
        </w:tc>
        <w:tc>
          <w:tcPr>
            <w:tcW w:w="3742" w:type="dxa"/>
            <w:tcBorders>
              <w:top w:val="nil"/>
              <w:left w:val="nil"/>
              <w:bottom w:val="nil"/>
              <w:right w:val="nil"/>
            </w:tcBorders>
          </w:tcPr>
          <w:p w:rsidR="008F3876" w:rsidRDefault="00163537">
            <w:pPr>
              <w:pStyle w:val="ConsPlusNormal0"/>
              <w:ind w:left="283"/>
              <w:jc w:val="both"/>
            </w:pPr>
            <w:r>
              <w:t>Sclerocactus papyracanthus</w:t>
            </w:r>
          </w:p>
        </w:tc>
        <w:tc>
          <w:tcPr>
            <w:tcW w:w="907" w:type="dxa"/>
            <w:tcBorders>
              <w:top w:val="nil"/>
              <w:left w:val="nil"/>
              <w:bottom w:val="nil"/>
              <w:right w:val="nil"/>
            </w:tcBorders>
          </w:tcPr>
          <w:p w:rsidR="008F3876" w:rsidRDefault="00163537">
            <w:pPr>
              <w:pStyle w:val="ConsPlusNormal0"/>
              <w:jc w:val="center"/>
            </w:pPr>
            <w:r>
              <w:t>I</w:t>
            </w:r>
          </w:p>
        </w:tc>
        <w:tc>
          <w:tcPr>
            <w:tcW w:w="3911" w:type="dxa"/>
            <w:tcBorders>
              <w:top w:val="nil"/>
              <w:left w:val="nil"/>
              <w:bottom w:val="nil"/>
              <w:right w:val="nil"/>
            </w:tcBorders>
          </w:tcPr>
          <w:p w:rsidR="008F3876" w:rsidRDefault="00163537">
            <w:pPr>
              <w:pStyle w:val="ConsPlusNormal0"/>
              <w:jc w:val="both"/>
            </w:pPr>
            <w:r>
              <w:t>Склерокактус бумажношипый</w:t>
            </w:r>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8F3876">
            <w:pPr>
              <w:pStyle w:val="ConsPlusNormal0"/>
            </w:pPr>
          </w:p>
        </w:tc>
        <w:tc>
          <w:tcPr>
            <w:tcW w:w="3742" w:type="dxa"/>
            <w:tcBorders>
              <w:top w:val="nil"/>
              <w:left w:val="nil"/>
              <w:bottom w:val="nil"/>
              <w:right w:val="nil"/>
            </w:tcBorders>
          </w:tcPr>
          <w:p w:rsidR="008F3876" w:rsidRDefault="00163537">
            <w:pPr>
              <w:pStyle w:val="ConsPlusNormal0"/>
              <w:ind w:left="283"/>
              <w:jc w:val="both"/>
            </w:pPr>
            <w:r>
              <w:t>Sclerocactus pubispinus</w:t>
            </w:r>
          </w:p>
        </w:tc>
        <w:tc>
          <w:tcPr>
            <w:tcW w:w="907" w:type="dxa"/>
            <w:tcBorders>
              <w:top w:val="nil"/>
              <w:left w:val="nil"/>
              <w:bottom w:val="nil"/>
              <w:right w:val="nil"/>
            </w:tcBorders>
          </w:tcPr>
          <w:p w:rsidR="008F3876" w:rsidRDefault="00163537">
            <w:pPr>
              <w:pStyle w:val="ConsPlusNormal0"/>
              <w:jc w:val="center"/>
            </w:pPr>
            <w:r>
              <w:t>I</w:t>
            </w:r>
          </w:p>
        </w:tc>
        <w:tc>
          <w:tcPr>
            <w:tcW w:w="3911" w:type="dxa"/>
            <w:tcBorders>
              <w:top w:val="nil"/>
              <w:left w:val="nil"/>
              <w:bottom w:val="nil"/>
              <w:right w:val="nil"/>
            </w:tcBorders>
          </w:tcPr>
          <w:p w:rsidR="008F3876" w:rsidRDefault="00163537">
            <w:pPr>
              <w:pStyle w:val="ConsPlusNormal0"/>
              <w:jc w:val="both"/>
            </w:pPr>
            <w:r>
              <w:t>Склерокактус пушистоколючковый</w:t>
            </w:r>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8F3876">
            <w:pPr>
              <w:pStyle w:val="ConsPlusNormal0"/>
            </w:pPr>
          </w:p>
        </w:tc>
        <w:tc>
          <w:tcPr>
            <w:tcW w:w="3742" w:type="dxa"/>
            <w:tcBorders>
              <w:top w:val="nil"/>
              <w:left w:val="nil"/>
              <w:bottom w:val="nil"/>
              <w:right w:val="nil"/>
            </w:tcBorders>
          </w:tcPr>
          <w:p w:rsidR="008F3876" w:rsidRDefault="00163537">
            <w:pPr>
              <w:pStyle w:val="ConsPlusNormal0"/>
              <w:ind w:left="283"/>
              <w:jc w:val="both"/>
            </w:pPr>
            <w:r>
              <w:t>Sclerocactus sileri</w:t>
            </w:r>
          </w:p>
        </w:tc>
        <w:tc>
          <w:tcPr>
            <w:tcW w:w="907" w:type="dxa"/>
            <w:tcBorders>
              <w:top w:val="nil"/>
              <w:left w:val="nil"/>
              <w:bottom w:val="nil"/>
              <w:right w:val="nil"/>
            </w:tcBorders>
          </w:tcPr>
          <w:p w:rsidR="008F3876" w:rsidRDefault="00163537">
            <w:pPr>
              <w:pStyle w:val="ConsPlusNormal0"/>
              <w:jc w:val="center"/>
            </w:pPr>
            <w:r>
              <w:t>I</w:t>
            </w:r>
          </w:p>
        </w:tc>
        <w:tc>
          <w:tcPr>
            <w:tcW w:w="3911" w:type="dxa"/>
            <w:tcBorders>
              <w:top w:val="nil"/>
              <w:left w:val="nil"/>
              <w:bottom w:val="nil"/>
              <w:right w:val="nil"/>
            </w:tcBorders>
          </w:tcPr>
          <w:p w:rsidR="008F3876" w:rsidRDefault="00163537">
            <w:pPr>
              <w:pStyle w:val="ConsPlusNormal0"/>
              <w:jc w:val="both"/>
            </w:pPr>
            <w:r>
              <w:t>Склерокактус Сайлера</w:t>
            </w:r>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8F3876">
            <w:pPr>
              <w:pStyle w:val="ConsPlusNormal0"/>
            </w:pPr>
          </w:p>
        </w:tc>
        <w:tc>
          <w:tcPr>
            <w:tcW w:w="3742" w:type="dxa"/>
            <w:tcBorders>
              <w:top w:val="nil"/>
              <w:left w:val="nil"/>
              <w:bottom w:val="nil"/>
              <w:right w:val="nil"/>
            </w:tcBorders>
          </w:tcPr>
          <w:p w:rsidR="008F3876" w:rsidRDefault="00163537">
            <w:pPr>
              <w:pStyle w:val="ConsPlusNormal0"/>
              <w:ind w:left="283"/>
              <w:jc w:val="both"/>
            </w:pPr>
            <w:r>
              <w:t>Sclerocactus wetlandicus</w:t>
            </w:r>
          </w:p>
        </w:tc>
        <w:tc>
          <w:tcPr>
            <w:tcW w:w="907" w:type="dxa"/>
            <w:tcBorders>
              <w:top w:val="nil"/>
              <w:left w:val="nil"/>
              <w:bottom w:val="nil"/>
              <w:right w:val="nil"/>
            </w:tcBorders>
          </w:tcPr>
          <w:p w:rsidR="008F3876" w:rsidRDefault="00163537">
            <w:pPr>
              <w:pStyle w:val="ConsPlusNormal0"/>
              <w:jc w:val="center"/>
            </w:pPr>
            <w:r>
              <w:t>I</w:t>
            </w:r>
          </w:p>
        </w:tc>
        <w:tc>
          <w:tcPr>
            <w:tcW w:w="3911" w:type="dxa"/>
            <w:tcBorders>
              <w:top w:val="nil"/>
              <w:left w:val="nil"/>
              <w:bottom w:val="nil"/>
              <w:right w:val="nil"/>
            </w:tcBorders>
          </w:tcPr>
          <w:p w:rsidR="008F3876" w:rsidRDefault="00163537">
            <w:pPr>
              <w:pStyle w:val="ConsPlusNormal0"/>
              <w:jc w:val="both"/>
            </w:pPr>
            <w:r>
              <w:t>Склерокактус ветландикус</w:t>
            </w:r>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8F3876">
            <w:pPr>
              <w:pStyle w:val="ConsPlusNormal0"/>
            </w:pPr>
          </w:p>
        </w:tc>
        <w:tc>
          <w:tcPr>
            <w:tcW w:w="3742" w:type="dxa"/>
            <w:tcBorders>
              <w:top w:val="nil"/>
              <w:left w:val="nil"/>
              <w:bottom w:val="nil"/>
              <w:right w:val="nil"/>
            </w:tcBorders>
          </w:tcPr>
          <w:p w:rsidR="008F3876" w:rsidRDefault="00163537">
            <w:pPr>
              <w:pStyle w:val="ConsPlusNormal0"/>
              <w:ind w:left="283"/>
              <w:jc w:val="both"/>
            </w:pPr>
            <w:r>
              <w:t>Sclerocactus wrightiae</w:t>
            </w:r>
          </w:p>
        </w:tc>
        <w:tc>
          <w:tcPr>
            <w:tcW w:w="907" w:type="dxa"/>
            <w:tcBorders>
              <w:top w:val="nil"/>
              <w:left w:val="nil"/>
              <w:bottom w:val="nil"/>
              <w:right w:val="nil"/>
            </w:tcBorders>
          </w:tcPr>
          <w:p w:rsidR="008F3876" w:rsidRDefault="00163537">
            <w:pPr>
              <w:pStyle w:val="ConsPlusNormal0"/>
              <w:jc w:val="center"/>
            </w:pPr>
            <w:r>
              <w:t>I</w:t>
            </w:r>
          </w:p>
        </w:tc>
        <w:tc>
          <w:tcPr>
            <w:tcW w:w="3911" w:type="dxa"/>
            <w:tcBorders>
              <w:top w:val="nil"/>
              <w:left w:val="nil"/>
              <w:bottom w:val="nil"/>
              <w:right w:val="nil"/>
            </w:tcBorders>
          </w:tcPr>
          <w:p w:rsidR="008F3876" w:rsidRDefault="00163537">
            <w:pPr>
              <w:pStyle w:val="ConsPlusNormal0"/>
              <w:jc w:val="both"/>
            </w:pPr>
            <w:r>
              <w:t>Склерокактус Райт</w:t>
            </w:r>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8F3876">
            <w:pPr>
              <w:pStyle w:val="ConsPlusNormal0"/>
            </w:pPr>
          </w:p>
        </w:tc>
        <w:tc>
          <w:tcPr>
            <w:tcW w:w="3742" w:type="dxa"/>
            <w:tcBorders>
              <w:top w:val="nil"/>
              <w:left w:val="nil"/>
              <w:bottom w:val="nil"/>
              <w:right w:val="nil"/>
            </w:tcBorders>
          </w:tcPr>
          <w:p w:rsidR="008F3876" w:rsidRDefault="00163537">
            <w:pPr>
              <w:pStyle w:val="ConsPlusNormal0"/>
              <w:ind w:left="283"/>
              <w:jc w:val="both"/>
            </w:pPr>
            <w:r>
              <w:t>Strombocactus spp.</w:t>
            </w:r>
          </w:p>
        </w:tc>
        <w:tc>
          <w:tcPr>
            <w:tcW w:w="907" w:type="dxa"/>
            <w:tcBorders>
              <w:top w:val="nil"/>
              <w:left w:val="nil"/>
              <w:bottom w:val="nil"/>
              <w:right w:val="nil"/>
            </w:tcBorders>
          </w:tcPr>
          <w:p w:rsidR="008F3876" w:rsidRDefault="00163537">
            <w:pPr>
              <w:pStyle w:val="ConsPlusNormal0"/>
              <w:jc w:val="center"/>
            </w:pPr>
            <w:r>
              <w:t>I</w:t>
            </w:r>
          </w:p>
        </w:tc>
        <w:tc>
          <w:tcPr>
            <w:tcW w:w="3911" w:type="dxa"/>
            <w:tcBorders>
              <w:top w:val="nil"/>
              <w:left w:val="nil"/>
              <w:bottom w:val="nil"/>
              <w:right w:val="nil"/>
            </w:tcBorders>
          </w:tcPr>
          <w:p w:rsidR="008F3876" w:rsidRDefault="00163537">
            <w:pPr>
              <w:pStyle w:val="ConsPlusNormal0"/>
              <w:jc w:val="both"/>
            </w:pPr>
            <w:r>
              <w:t>Стромбокактус (все виды)</w:t>
            </w:r>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8F3876">
            <w:pPr>
              <w:pStyle w:val="ConsPlusNormal0"/>
            </w:pPr>
          </w:p>
        </w:tc>
        <w:tc>
          <w:tcPr>
            <w:tcW w:w="3742" w:type="dxa"/>
            <w:tcBorders>
              <w:top w:val="nil"/>
              <w:left w:val="nil"/>
              <w:bottom w:val="nil"/>
              <w:right w:val="nil"/>
            </w:tcBorders>
          </w:tcPr>
          <w:p w:rsidR="008F3876" w:rsidRDefault="00163537">
            <w:pPr>
              <w:pStyle w:val="ConsPlusNormal0"/>
              <w:ind w:left="283"/>
              <w:jc w:val="both"/>
            </w:pPr>
            <w:r>
              <w:t>Turbinicarpus spp.</w:t>
            </w:r>
          </w:p>
        </w:tc>
        <w:tc>
          <w:tcPr>
            <w:tcW w:w="907" w:type="dxa"/>
            <w:tcBorders>
              <w:top w:val="nil"/>
              <w:left w:val="nil"/>
              <w:bottom w:val="nil"/>
              <w:right w:val="nil"/>
            </w:tcBorders>
          </w:tcPr>
          <w:p w:rsidR="008F3876" w:rsidRDefault="00163537">
            <w:pPr>
              <w:pStyle w:val="ConsPlusNormal0"/>
              <w:jc w:val="center"/>
            </w:pPr>
            <w:r>
              <w:t>I</w:t>
            </w:r>
          </w:p>
        </w:tc>
        <w:tc>
          <w:tcPr>
            <w:tcW w:w="3911" w:type="dxa"/>
            <w:tcBorders>
              <w:top w:val="nil"/>
              <w:left w:val="nil"/>
              <w:bottom w:val="nil"/>
              <w:right w:val="nil"/>
            </w:tcBorders>
          </w:tcPr>
          <w:p w:rsidR="008F3876" w:rsidRDefault="00163537">
            <w:pPr>
              <w:pStyle w:val="ConsPlusNormal0"/>
              <w:jc w:val="both"/>
            </w:pPr>
            <w:r>
              <w:t>Турбиникарпус (все виды)</w:t>
            </w:r>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8F3876">
            <w:pPr>
              <w:pStyle w:val="ConsPlusNormal0"/>
            </w:pPr>
          </w:p>
        </w:tc>
        <w:tc>
          <w:tcPr>
            <w:tcW w:w="3742" w:type="dxa"/>
            <w:tcBorders>
              <w:top w:val="nil"/>
              <w:left w:val="nil"/>
              <w:bottom w:val="nil"/>
              <w:right w:val="nil"/>
            </w:tcBorders>
          </w:tcPr>
          <w:p w:rsidR="008F3876" w:rsidRDefault="00163537">
            <w:pPr>
              <w:pStyle w:val="ConsPlusNormal0"/>
              <w:ind w:left="283"/>
              <w:jc w:val="both"/>
            </w:pPr>
            <w:r>
              <w:t>Uebelmannia spp.</w:t>
            </w:r>
          </w:p>
        </w:tc>
        <w:tc>
          <w:tcPr>
            <w:tcW w:w="907" w:type="dxa"/>
            <w:tcBorders>
              <w:top w:val="nil"/>
              <w:left w:val="nil"/>
              <w:bottom w:val="nil"/>
              <w:right w:val="nil"/>
            </w:tcBorders>
          </w:tcPr>
          <w:p w:rsidR="008F3876" w:rsidRDefault="00163537">
            <w:pPr>
              <w:pStyle w:val="ConsPlusNormal0"/>
              <w:jc w:val="center"/>
            </w:pPr>
            <w:r>
              <w:t>I</w:t>
            </w:r>
          </w:p>
        </w:tc>
        <w:tc>
          <w:tcPr>
            <w:tcW w:w="3911" w:type="dxa"/>
            <w:tcBorders>
              <w:top w:val="nil"/>
              <w:left w:val="nil"/>
              <w:bottom w:val="nil"/>
              <w:right w:val="nil"/>
            </w:tcBorders>
          </w:tcPr>
          <w:p w:rsidR="008F3876" w:rsidRDefault="00163537">
            <w:pPr>
              <w:pStyle w:val="ConsPlusNormal0"/>
              <w:jc w:val="both"/>
            </w:pPr>
            <w:r>
              <w:t>Убельманния (все виды)</w:t>
            </w:r>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163537">
            <w:pPr>
              <w:pStyle w:val="ConsPlusNormal0"/>
              <w:jc w:val="center"/>
              <w:outlineLvl w:val="3"/>
            </w:pPr>
            <w:r>
              <w:t>11.</w:t>
            </w:r>
          </w:p>
        </w:tc>
        <w:tc>
          <w:tcPr>
            <w:tcW w:w="3742" w:type="dxa"/>
            <w:tcBorders>
              <w:top w:val="nil"/>
              <w:left w:val="nil"/>
              <w:bottom w:val="nil"/>
              <w:right w:val="nil"/>
            </w:tcBorders>
          </w:tcPr>
          <w:p w:rsidR="008F3876" w:rsidRDefault="00163537">
            <w:pPr>
              <w:pStyle w:val="ConsPlusNormal0"/>
              <w:ind w:left="283"/>
              <w:jc w:val="both"/>
            </w:pPr>
            <w:r>
              <w:t>CARYOCARACEAE</w:t>
            </w:r>
          </w:p>
        </w:tc>
        <w:tc>
          <w:tcPr>
            <w:tcW w:w="907" w:type="dxa"/>
            <w:tcBorders>
              <w:top w:val="nil"/>
              <w:left w:val="nil"/>
              <w:bottom w:val="nil"/>
              <w:right w:val="nil"/>
            </w:tcBorders>
          </w:tcPr>
          <w:p w:rsidR="008F3876" w:rsidRDefault="008F3876">
            <w:pPr>
              <w:pStyle w:val="ConsPlusNormal0"/>
            </w:pPr>
          </w:p>
        </w:tc>
        <w:tc>
          <w:tcPr>
            <w:tcW w:w="3911" w:type="dxa"/>
            <w:tcBorders>
              <w:top w:val="nil"/>
              <w:left w:val="nil"/>
              <w:bottom w:val="nil"/>
              <w:right w:val="nil"/>
            </w:tcBorders>
          </w:tcPr>
          <w:p w:rsidR="008F3876" w:rsidRDefault="00163537">
            <w:pPr>
              <w:pStyle w:val="ConsPlusNormal0"/>
              <w:jc w:val="both"/>
            </w:pPr>
            <w:r>
              <w:t>КАРИОКАРПОВЫЕ</w:t>
            </w:r>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8F3876">
            <w:pPr>
              <w:pStyle w:val="ConsPlusNormal0"/>
            </w:pPr>
          </w:p>
        </w:tc>
        <w:tc>
          <w:tcPr>
            <w:tcW w:w="3742" w:type="dxa"/>
            <w:tcBorders>
              <w:top w:val="nil"/>
              <w:left w:val="nil"/>
              <w:bottom w:val="nil"/>
              <w:right w:val="nil"/>
            </w:tcBorders>
          </w:tcPr>
          <w:p w:rsidR="008F3876" w:rsidRDefault="00163537">
            <w:pPr>
              <w:pStyle w:val="ConsPlusNormal0"/>
              <w:ind w:left="283"/>
              <w:jc w:val="both"/>
            </w:pPr>
            <w:r>
              <w:t>Ajo:</w:t>
            </w:r>
          </w:p>
        </w:tc>
        <w:tc>
          <w:tcPr>
            <w:tcW w:w="907" w:type="dxa"/>
            <w:tcBorders>
              <w:top w:val="nil"/>
              <w:left w:val="nil"/>
              <w:bottom w:val="nil"/>
              <w:right w:val="nil"/>
            </w:tcBorders>
          </w:tcPr>
          <w:p w:rsidR="008F3876" w:rsidRDefault="008F3876">
            <w:pPr>
              <w:pStyle w:val="ConsPlusNormal0"/>
            </w:pPr>
          </w:p>
        </w:tc>
        <w:tc>
          <w:tcPr>
            <w:tcW w:w="3911" w:type="dxa"/>
            <w:tcBorders>
              <w:top w:val="nil"/>
              <w:left w:val="nil"/>
              <w:bottom w:val="nil"/>
              <w:right w:val="nil"/>
            </w:tcBorders>
          </w:tcPr>
          <w:p w:rsidR="008F3876" w:rsidRDefault="00163537">
            <w:pPr>
              <w:pStyle w:val="ConsPlusNormal0"/>
              <w:jc w:val="both"/>
            </w:pPr>
            <w:r>
              <w:t>Ахо:</w:t>
            </w:r>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8F3876">
            <w:pPr>
              <w:pStyle w:val="ConsPlusNormal0"/>
            </w:pPr>
          </w:p>
        </w:tc>
        <w:tc>
          <w:tcPr>
            <w:tcW w:w="3742" w:type="dxa"/>
            <w:tcBorders>
              <w:top w:val="nil"/>
              <w:left w:val="nil"/>
              <w:bottom w:val="nil"/>
              <w:right w:val="nil"/>
            </w:tcBorders>
          </w:tcPr>
          <w:p w:rsidR="008F3876" w:rsidRDefault="00163537">
            <w:pPr>
              <w:pStyle w:val="ConsPlusNormal0"/>
              <w:ind w:left="283"/>
              <w:jc w:val="both"/>
            </w:pPr>
            <w:r>
              <w:t xml:space="preserve">Caryocar costaricense </w:t>
            </w:r>
            <w:hyperlink w:anchor="P9711" w:tooltip="&lt;3&gt; Все части и производные, кроме:">
              <w:r>
                <w:rPr>
                  <w:color w:val="0000FF"/>
                </w:rPr>
                <w:t>&lt;3&gt;</w:t>
              </w:r>
            </w:hyperlink>
          </w:p>
        </w:tc>
        <w:tc>
          <w:tcPr>
            <w:tcW w:w="907" w:type="dxa"/>
            <w:tcBorders>
              <w:top w:val="nil"/>
              <w:left w:val="nil"/>
              <w:bottom w:val="nil"/>
              <w:right w:val="nil"/>
            </w:tcBorders>
          </w:tcPr>
          <w:p w:rsidR="008F3876" w:rsidRDefault="00163537">
            <w:pPr>
              <w:pStyle w:val="ConsPlusNormal0"/>
              <w:jc w:val="center"/>
            </w:pPr>
            <w:r>
              <w:t>II</w:t>
            </w:r>
          </w:p>
        </w:tc>
        <w:tc>
          <w:tcPr>
            <w:tcW w:w="3911" w:type="dxa"/>
            <w:tcBorders>
              <w:top w:val="nil"/>
              <w:left w:val="nil"/>
              <w:bottom w:val="nil"/>
              <w:right w:val="nil"/>
            </w:tcBorders>
          </w:tcPr>
          <w:p w:rsidR="008F3876" w:rsidRDefault="00163537">
            <w:pPr>
              <w:pStyle w:val="ConsPlusNormal0"/>
              <w:jc w:val="both"/>
            </w:pPr>
            <w:r>
              <w:t xml:space="preserve">Кариокар костариканский </w:t>
            </w:r>
            <w:hyperlink w:anchor="P9711" w:tooltip="&lt;3&gt; Все части и производные, кроме:">
              <w:r>
                <w:rPr>
                  <w:color w:val="0000FF"/>
                </w:rPr>
                <w:t>&lt;3&gt;</w:t>
              </w:r>
            </w:hyperlink>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163537">
            <w:pPr>
              <w:pStyle w:val="ConsPlusNormal0"/>
              <w:jc w:val="center"/>
              <w:outlineLvl w:val="3"/>
            </w:pPr>
            <w:r>
              <w:t>12.</w:t>
            </w:r>
          </w:p>
        </w:tc>
        <w:tc>
          <w:tcPr>
            <w:tcW w:w="3742" w:type="dxa"/>
            <w:tcBorders>
              <w:top w:val="nil"/>
              <w:left w:val="nil"/>
              <w:bottom w:val="nil"/>
              <w:right w:val="nil"/>
            </w:tcBorders>
          </w:tcPr>
          <w:p w:rsidR="008F3876" w:rsidRDefault="00163537">
            <w:pPr>
              <w:pStyle w:val="ConsPlusNormal0"/>
              <w:ind w:left="283"/>
              <w:jc w:val="both"/>
            </w:pPr>
            <w:r>
              <w:t>COMPOSITAE (ASTERACEAE)</w:t>
            </w:r>
          </w:p>
        </w:tc>
        <w:tc>
          <w:tcPr>
            <w:tcW w:w="907" w:type="dxa"/>
            <w:tcBorders>
              <w:top w:val="nil"/>
              <w:left w:val="nil"/>
              <w:bottom w:val="nil"/>
              <w:right w:val="nil"/>
            </w:tcBorders>
          </w:tcPr>
          <w:p w:rsidR="008F3876" w:rsidRDefault="008F3876">
            <w:pPr>
              <w:pStyle w:val="ConsPlusNormal0"/>
            </w:pPr>
          </w:p>
        </w:tc>
        <w:tc>
          <w:tcPr>
            <w:tcW w:w="3911" w:type="dxa"/>
            <w:tcBorders>
              <w:top w:val="nil"/>
              <w:left w:val="nil"/>
              <w:bottom w:val="nil"/>
              <w:right w:val="nil"/>
            </w:tcBorders>
          </w:tcPr>
          <w:p w:rsidR="008F3876" w:rsidRDefault="00163537">
            <w:pPr>
              <w:pStyle w:val="ConsPlusNormal0"/>
              <w:jc w:val="both"/>
            </w:pPr>
            <w:r>
              <w:t>СЛОЖНОЦВЕТНЫЕ (АСТРОВЫЕ)</w:t>
            </w:r>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8F3876">
            <w:pPr>
              <w:pStyle w:val="ConsPlusNormal0"/>
            </w:pPr>
          </w:p>
        </w:tc>
        <w:tc>
          <w:tcPr>
            <w:tcW w:w="3742" w:type="dxa"/>
            <w:tcBorders>
              <w:top w:val="nil"/>
              <w:left w:val="nil"/>
              <w:bottom w:val="nil"/>
              <w:right w:val="nil"/>
            </w:tcBorders>
          </w:tcPr>
          <w:p w:rsidR="008F3876" w:rsidRDefault="00163537">
            <w:pPr>
              <w:pStyle w:val="ConsPlusNormal0"/>
              <w:ind w:left="283"/>
              <w:jc w:val="both"/>
            </w:pPr>
            <w:r>
              <w:t>Kuth:</w:t>
            </w:r>
          </w:p>
        </w:tc>
        <w:tc>
          <w:tcPr>
            <w:tcW w:w="907" w:type="dxa"/>
            <w:tcBorders>
              <w:top w:val="nil"/>
              <w:left w:val="nil"/>
              <w:bottom w:val="nil"/>
              <w:right w:val="nil"/>
            </w:tcBorders>
          </w:tcPr>
          <w:p w:rsidR="008F3876" w:rsidRDefault="008F3876">
            <w:pPr>
              <w:pStyle w:val="ConsPlusNormal0"/>
            </w:pPr>
          </w:p>
        </w:tc>
        <w:tc>
          <w:tcPr>
            <w:tcW w:w="3911" w:type="dxa"/>
            <w:tcBorders>
              <w:top w:val="nil"/>
              <w:left w:val="nil"/>
              <w:bottom w:val="nil"/>
              <w:right w:val="nil"/>
            </w:tcBorders>
          </w:tcPr>
          <w:p w:rsidR="008F3876" w:rsidRDefault="00163537">
            <w:pPr>
              <w:pStyle w:val="ConsPlusNormal0"/>
              <w:jc w:val="both"/>
            </w:pPr>
            <w:r>
              <w:t>Горькуша костус:</w:t>
            </w:r>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8F3876">
            <w:pPr>
              <w:pStyle w:val="ConsPlusNormal0"/>
            </w:pPr>
          </w:p>
        </w:tc>
        <w:tc>
          <w:tcPr>
            <w:tcW w:w="3742" w:type="dxa"/>
            <w:tcBorders>
              <w:top w:val="nil"/>
              <w:left w:val="nil"/>
              <w:bottom w:val="nil"/>
              <w:right w:val="nil"/>
            </w:tcBorders>
          </w:tcPr>
          <w:p w:rsidR="008F3876" w:rsidRDefault="00163537">
            <w:pPr>
              <w:pStyle w:val="ConsPlusNormal0"/>
              <w:ind w:left="283"/>
              <w:jc w:val="both"/>
            </w:pPr>
            <w:r>
              <w:t>Saussurea costus</w:t>
            </w:r>
          </w:p>
        </w:tc>
        <w:tc>
          <w:tcPr>
            <w:tcW w:w="907" w:type="dxa"/>
            <w:tcBorders>
              <w:top w:val="nil"/>
              <w:left w:val="nil"/>
              <w:bottom w:val="nil"/>
              <w:right w:val="nil"/>
            </w:tcBorders>
          </w:tcPr>
          <w:p w:rsidR="008F3876" w:rsidRDefault="00163537">
            <w:pPr>
              <w:pStyle w:val="ConsPlusNormal0"/>
              <w:jc w:val="center"/>
            </w:pPr>
            <w:r>
              <w:t>I</w:t>
            </w:r>
          </w:p>
        </w:tc>
        <w:tc>
          <w:tcPr>
            <w:tcW w:w="3911" w:type="dxa"/>
            <w:tcBorders>
              <w:top w:val="nil"/>
              <w:left w:val="nil"/>
              <w:bottom w:val="nil"/>
              <w:right w:val="nil"/>
            </w:tcBorders>
          </w:tcPr>
          <w:p w:rsidR="008F3876" w:rsidRDefault="00163537">
            <w:pPr>
              <w:pStyle w:val="ConsPlusNormal0"/>
              <w:jc w:val="both"/>
            </w:pPr>
            <w:r>
              <w:t>Горькуша костус</w:t>
            </w:r>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163537">
            <w:pPr>
              <w:pStyle w:val="ConsPlusNormal0"/>
              <w:jc w:val="center"/>
              <w:outlineLvl w:val="3"/>
            </w:pPr>
            <w:r>
              <w:t>13.</w:t>
            </w:r>
          </w:p>
        </w:tc>
        <w:tc>
          <w:tcPr>
            <w:tcW w:w="3742" w:type="dxa"/>
            <w:tcBorders>
              <w:top w:val="nil"/>
              <w:left w:val="nil"/>
              <w:bottom w:val="nil"/>
              <w:right w:val="nil"/>
            </w:tcBorders>
          </w:tcPr>
          <w:p w:rsidR="008F3876" w:rsidRDefault="00163537">
            <w:pPr>
              <w:pStyle w:val="ConsPlusNormal0"/>
              <w:ind w:left="283"/>
              <w:jc w:val="both"/>
            </w:pPr>
            <w:r>
              <w:t>CUCURBITACEA</w:t>
            </w:r>
          </w:p>
        </w:tc>
        <w:tc>
          <w:tcPr>
            <w:tcW w:w="907" w:type="dxa"/>
            <w:tcBorders>
              <w:top w:val="nil"/>
              <w:left w:val="nil"/>
              <w:bottom w:val="nil"/>
              <w:right w:val="nil"/>
            </w:tcBorders>
          </w:tcPr>
          <w:p w:rsidR="008F3876" w:rsidRDefault="008F3876">
            <w:pPr>
              <w:pStyle w:val="ConsPlusNormal0"/>
            </w:pPr>
          </w:p>
        </w:tc>
        <w:tc>
          <w:tcPr>
            <w:tcW w:w="3911" w:type="dxa"/>
            <w:tcBorders>
              <w:top w:val="nil"/>
              <w:left w:val="nil"/>
              <w:bottom w:val="nil"/>
              <w:right w:val="nil"/>
            </w:tcBorders>
          </w:tcPr>
          <w:p w:rsidR="008F3876" w:rsidRDefault="00163537">
            <w:pPr>
              <w:pStyle w:val="ConsPlusNormal0"/>
              <w:jc w:val="both"/>
            </w:pPr>
            <w:r>
              <w:t>ТЫКВЕННЫЕ</w:t>
            </w:r>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8F3876">
            <w:pPr>
              <w:pStyle w:val="ConsPlusNormal0"/>
            </w:pPr>
          </w:p>
        </w:tc>
        <w:tc>
          <w:tcPr>
            <w:tcW w:w="3742" w:type="dxa"/>
            <w:tcBorders>
              <w:top w:val="nil"/>
              <w:left w:val="nil"/>
              <w:bottom w:val="nil"/>
              <w:right w:val="nil"/>
            </w:tcBorders>
          </w:tcPr>
          <w:p w:rsidR="008F3876" w:rsidRDefault="00163537">
            <w:pPr>
              <w:pStyle w:val="ConsPlusNormal0"/>
              <w:ind w:left="283"/>
              <w:jc w:val="both"/>
            </w:pPr>
            <w:r>
              <w:t>Melons, gourds, cucurbits:</w:t>
            </w:r>
          </w:p>
        </w:tc>
        <w:tc>
          <w:tcPr>
            <w:tcW w:w="907" w:type="dxa"/>
            <w:tcBorders>
              <w:top w:val="nil"/>
              <w:left w:val="nil"/>
              <w:bottom w:val="nil"/>
              <w:right w:val="nil"/>
            </w:tcBorders>
          </w:tcPr>
          <w:p w:rsidR="008F3876" w:rsidRDefault="008F3876">
            <w:pPr>
              <w:pStyle w:val="ConsPlusNormal0"/>
            </w:pPr>
          </w:p>
        </w:tc>
        <w:tc>
          <w:tcPr>
            <w:tcW w:w="3911" w:type="dxa"/>
            <w:tcBorders>
              <w:top w:val="nil"/>
              <w:left w:val="nil"/>
              <w:bottom w:val="nil"/>
              <w:right w:val="nil"/>
            </w:tcBorders>
          </w:tcPr>
          <w:p w:rsidR="008F3876" w:rsidRDefault="00163537">
            <w:pPr>
              <w:pStyle w:val="ConsPlusNormal0"/>
              <w:jc w:val="both"/>
            </w:pPr>
            <w:r>
              <w:t>Дыни, горлянки, тыквы:</w:t>
            </w:r>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8F3876">
            <w:pPr>
              <w:pStyle w:val="ConsPlusNormal0"/>
            </w:pPr>
          </w:p>
        </w:tc>
        <w:tc>
          <w:tcPr>
            <w:tcW w:w="3742" w:type="dxa"/>
            <w:tcBorders>
              <w:top w:val="nil"/>
              <w:left w:val="nil"/>
              <w:bottom w:val="nil"/>
              <w:right w:val="nil"/>
            </w:tcBorders>
          </w:tcPr>
          <w:p w:rsidR="008F3876" w:rsidRDefault="00163537">
            <w:pPr>
              <w:pStyle w:val="ConsPlusNormal0"/>
              <w:ind w:left="283"/>
              <w:jc w:val="both"/>
            </w:pPr>
            <w:r>
              <w:t>Zygosicyos pubescens</w:t>
            </w:r>
          </w:p>
        </w:tc>
        <w:tc>
          <w:tcPr>
            <w:tcW w:w="907" w:type="dxa"/>
            <w:tcBorders>
              <w:top w:val="nil"/>
              <w:left w:val="nil"/>
              <w:bottom w:val="nil"/>
              <w:right w:val="nil"/>
            </w:tcBorders>
          </w:tcPr>
          <w:p w:rsidR="008F3876" w:rsidRDefault="00163537">
            <w:pPr>
              <w:pStyle w:val="ConsPlusNormal0"/>
              <w:jc w:val="center"/>
            </w:pPr>
            <w:r>
              <w:t>II</w:t>
            </w:r>
          </w:p>
        </w:tc>
        <w:tc>
          <w:tcPr>
            <w:tcW w:w="3911" w:type="dxa"/>
            <w:tcBorders>
              <w:top w:val="nil"/>
              <w:left w:val="nil"/>
              <w:bottom w:val="nil"/>
              <w:right w:val="nil"/>
            </w:tcBorders>
          </w:tcPr>
          <w:p w:rsidR="008F3876" w:rsidRDefault="00163537">
            <w:pPr>
              <w:pStyle w:val="ConsPlusNormal0"/>
              <w:jc w:val="both"/>
            </w:pPr>
            <w:r>
              <w:t>Зигосициос опушенный</w:t>
            </w:r>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8F3876">
            <w:pPr>
              <w:pStyle w:val="ConsPlusNormal0"/>
            </w:pPr>
          </w:p>
        </w:tc>
        <w:tc>
          <w:tcPr>
            <w:tcW w:w="3742" w:type="dxa"/>
            <w:tcBorders>
              <w:top w:val="nil"/>
              <w:left w:val="nil"/>
              <w:bottom w:val="nil"/>
              <w:right w:val="nil"/>
            </w:tcBorders>
          </w:tcPr>
          <w:p w:rsidR="008F3876" w:rsidRDefault="00163537">
            <w:pPr>
              <w:pStyle w:val="ConsPlusNormal0"/>
              <w:ind w:left="283"/>
              <w:jc w:val="both"/>
            </w:pPr>
            <w:r>
              <w:t>Zygosicyos tripartitus</w:t>
            </w:r>
          </w:p>
        </w:tc>
        <w:tc>
          <w:tcPr>
            <w:tcW w:w="907" w:type="dxa"/>
            <w:tcBorders>
              <w:top w:val="nil"/>
              <w:left w:val="nil"/>
              <w:bottom w:val="nil"/>
              <w:right w:val="nil"/>
            </w:tcBorders>
          </w:tcPr>
          <w:p w:rsidR="008F3876" w:rsidRDefault="00163537">
            <w:pPr>
              <w:pStyle w:val="ConsPlusNormal0"/>
              <w:jc w:val="center"/>
            </w:pPr>
            <w:r>
              <w:t>II</w:t>
            </w:r>
          </w:p>
        </w:tc>
        <w:tc>
          <w:tcPr>
            <w:tcW w:w="3911" w:type="dxa"/>
            <w:tcBorders>
              <w:top w:val="nil"/>
              <w:left w:val="nil"/>
              <w:bottom w:val="nil"/>
              <w:right w:val="nil"/>
            </w:tcBorders>
          </w:tcPr>
          <w:p w:rsidR="008F3876" w:rsidRDefault="00163537">
            <w:pPr>
              <w:pStyle w:val="ConsPlusNormal0"/>
              <w:jc w:val="both"/>
            </w:pPr>
            <w:r>
              <w:t>Зигосициос трехраздельный</w:t>
            </w:r>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163537">
            <w:pPr>
              <w:pStyle w:val="ConsPlusNormal0"/>
              <w:jc w:val="center"/>
              <w:outlineLvl w:val="3"/>
            </w:pPr>
            <w:r>
              <w:t>14.</w:t>
            </w:r>
          </w:p>
        </w:tc>
        <w:tc>
          <w:tcPr>
            <w:tcW w:w="3742" w:type="dxa"/>
            <w:tcBorders>
              <w:top w:val="nil"/>
              <w:left w:val="nil"/>
              <w:bottom w:val="nil"/>
              <w:right w:val="nil"/>
            </w:tcBorders>
          </w:tcPr>
          <w:p w:rsidR="008F3876" w:rsidRDefault="00163537">
            <w:pPr>
              <w:pStyle w:val="ConsPlusNormal0"/>
              <w:ind w:left="283"/>
              <w:jc w:val="both"/>
            </w:pPr>
            <w:r>
              <w:t>CUPRESSACEAE</w:t>
            </w:r>
          </w:p>
        </w:tc>
        <w:tc>
          <w:tcPr>
            <w:tcW w:w="907" w:type="dxa"/>
            <w:tcBorders>
              <w:top w:val="nil"/>
              <w:left w:val="nil"/>
              <w:bottom w:val="nil"/>
              <w:right w:val="nil"/>
            </w:tcBorders>
          </w:tcPr>
          <w:p w:rsidR="008F3876" w:rsidRDefault="008F3876">
            <w:pPr>
              <w:pStyle w:val="ConsPlusNormal0"/>
            </w:pPr>
          </w:p>
        </w:tc>
        <w:tc>
          <w:tcPr>
            <w:tcW w:w="3911" w:type="dxa"/>
            <w:tcBorders>
              <w:top w:val="nil"/>
              <w:left w:val="nil"/>
              <w:bottom w:val="nil"/>
              <w:right w:val="nil"/>
            </w:tcBorders>
          </w:tcPr>
          <w:p w:rsidR="008F3876" w:rsidRDefault="00163537">
            <w:pPr>
              <w:pStyle w:val="ConsPlusNormal0"/>
              <w:jc w:val="both"/>
            </w:pPr>
            <w:r>
              <w:t>КИПАРИСОВЫЕ</w:t>
            </w:r>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8F3876">
            <w:pPr>
              <w:pStyle w:val="ConsPlusNormal0"/>
            </w:pPr>
          </w:p>
        </w:tc>
        <w:tc>
          <w:tcPr>
            <w:tcW w:w="3742" w:type="dxa"/>
            <w:tcBorders>
              <w:top w:val="nil"/>
              <w:left w:val="nil"/>
              <w:bottom w:val="nil"/>
              <w:right w:val="nil"/>
            </w:tcBorders>
          </w:tcPr>
          <w:p w:rsidR="008F3876" w:rsidRDefault="00163537">
            <w:pPr>
              <w:pStyle w:val="ConsPlusNormal0"/>
              <w:ind w:left="283"/>
              <w:jc w:val="both"/>
            </w:pPr>
            <w:r>
              <w:t>Alerce, cypresses:</w:t>
            </w:r>
          </w:p>
        </w:tc>
        <w:tc>
          <w:tcPr>
            <w:tcW w:w="907" w:type="dxa"/>
            <w:tcBorders>
              <w:top w:val="nil"/>
              <w:left w:val="nil"/>
              <w:bottom w:val="nil"/>
              <w:right w:val="nil"/>
            </w:tcBorders>
          </w:tcPr>
          <w:p w:rsidR="008F3876" w:rsidRDefault="008F3876">
            <w:pPr>
              <w:pStyle w:val="ConsPlusNormal0"/>
            </w:pPr>
          </w:p>
        </w:tc>
        <w:tc>
          <w:tcPr>
            <w:tcW w:w="3911" w:type="dxa"/>
            <w:tcBorders>
              <w:top w:val="nil"/>
              <w:left w:val="nil"/>
              <w:bottom w:val="nil"/>
              <w:right w:val="nil"/>
            </w:tcBorders>
          </w:tcPr>
          <w:p w:rsidR="008F3876" w:rsidRDefault="00163537">
            <w:pPr>
              <w:pStyle w:val="ConsPlusNormal0"/>
              <w:jc w:val="both"/>
            </w:pPr>
            <w:r>
              <w:t>Фитцройя кипарисовидная, кипарис:</w:t>
            </w:r>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8F3876">
            <w:pPr>
              <w:pStyle w:val="ConsPlusNormal0"/>
            </w:pPr>
          </w:p>
        </w:tc>
        <w:tc>
          <w:tcPr>
            <w:tcW w:w="3742" w:type="dxa"/>
            <w:tcBorders>
              <w:top w:val="nil"/>
              <w:left w:val="nil"/>
              <w:bottom w:val="nil"/>
              <w:right w:val="nil"/>
            </w:tcBorders>
          </w:tcPr>
          <w:p w:rsidR="008F3876" w:rsidRDefault="00163537">
            <w:pPr>
              <w:pStyle w:val="ConsPlusNormal0"/>
              <w:ind w:left="283"/>
              <w:jc w:val="both"/>
            </w:pPr>
            <w:r>
              <w:t>Fitzroya cupressoides</w:t>
            </w:r>
          </w:p>
        </w:tc>
        <w:tc>
          <w:tcPr>
            <w:tcW w:w="907" w:type="dxa"/>
            <w:tcBorders>
              <w:top w:val="nil"/>
              <w:left w:val="nil"/>
              <w:bottom w:val="nil"/>
              <w:right w:val="nil"/>
            </w:tcBorders>
          </w:tcPr>
          <w:p w:rsidR="008F3876" w:rsidRDefault="00163537">
            <w:pPr>
              <w:pStyle w:val="ConsPlusNormal0"/>
              <w:jc w:val="center"/>
            </w:pPr>
            <w:r>
              <w:t>I</w:t>
            </w:r>
          </w:p>
        </w:tc>
        <w:tc>
          <w:tcPr>
            <w:tcW w:w="3911" w:type="dxa"/>
            <w:tcBorders>
              <w:top w:val="nil"/>
              <w:left w:val="nil"/>
              <w:bottom w:val="nil"/>
              <w:right w:val="nil"/>
            </w:tcBorders>
          </w:tcPr>
          <w:p w:rsidR="008F3876" w:rsidRDefault="00163537">
            <w:pPr>
              <w:pStyle w:val="ConsPlusNormal0"/>
              <w:jc w:val="both"/>
            </w:pPr>
            <w:r>
              <w:t>Фитцройя кипарисовидная</w:t>
            </w:r>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8F3876">
            <w:pPr>
              <w:pStyle w:val="ConsPlusNormal0"/>
            </w:pPr>
          </w:p>
        </w:tc>
        <w:tc>
          <w:tcPr>
            <w:tcW w:w="3742" w:type="dxa"/>
            <w:tcBorders>
              <w:top w:val="nil"/>
              <w:left w:val="nil"/>
              <w:bottom w:val="nil"/>
              <w:right w:val="nil"/>
            </w:tcBorders>
          </w:tcPr>
          <w:p w:rsidR="008F3876" w:rsidRDefault="00163537">
            <w:pPr>
              <w:pStyle w:val="ConsPlusNormal0"/>
              <w:ind w:left="283"/>
              <w:jc w:val="both"/>
            </w:pPr>
            <w:r>
              <w:t>Pilgerodendron uviferum</w:t>
            </w:r>
          </w:p>
        </w:tc>
        <w:tc>
          <w:tcPr>
            <w:tcW w:w="907" w:type="dxa"/>
            <w:tcBorders>
              <w:top w:val="nil"/>
              <w:left w:val="nil"/>
              <w:bottom w:val="nil"/>
              <w:right w:val="nil"/>
            </w:tcBorders>
          </w:tcPr>
          <w:p w:rsidR="008F3876" w:rsidRDefault="00163537">
            <w:pPr>
              <w:pStyle w:val="ConsPlusNormal0"/>
              <w:jc w:val="center"/>
            </w:pPr>
            <w:r>
              <w:t>I</w:t>
            </w:r>
          </w:p>
        </w:tc>
        <w:tc>
          <w:tcPr>
            <w:tcW w:w="3911" w:type="dxa"/>
            <w:tcBorders>
              <w:top w:val="nil"/>
              <w:left w:val="nil"/>
              <w:bottom w:val="nil"/>
              <w:right w:val="nil"/>
            </w:tcBorders>
          </w:tcPr>
          <w:p w:rsidR="008F3876" w:rsidRDefault="00163537">
            <w:pPr>
              <w:pStyle w:val="ConsPlusNormal0"/>
              <w:jc w:val="both"/>
            </w:pPr>
            <w:r>
              <w:t>Пильгеродендрон ягодоносный</w:t>
            </w:r>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8F3876">
            <w:pPr>
              <w:pStyle w:val="ConsPlusNormal0"/>
            </w:pPr>
          </w:p>
        </w:tc>
        <w:tc>
          <w:tcPr>
            <w:tcW w:w="3742" w:type="dxa"/>
            <w:tcBorders>
              <w:top w:val="nil"/>
              <w:left w:val="nil"/>
              <w:bottom w:val="nil"/>
              <w:right w:val="nil"/>
            </w:tcBorders>
          </w:tcPr>
          <w:p w:rsidR="008F3876" w:rsidRDefault="00163537">
            <w:pPr>
              <w:pStyle w:val="ConsPlusNormal0"/>
              <w:ind w:left="283"/>
              <w:jc w:val="both"/>
            </w:pPr>
            <w:r>
              <w:t>Widdringtonia whytei</w:t>
            </w:r>
          </w:p>
        </w:tc>
        <w:tc>
          <w:tcPr>
            <w:tcW w:w="907" w:type="dxa"/>
            <w:tcBorders>
              <w:top w:val="nil"/>
              <w:left w:val="nil"/>
              <w:bottom w:val="nil"/>
              <w:right w:val="nil"/>
            </w:tcBorders>
          </w:tcPr>
          <w:p w:rsidR="008F3876" w:rsidRDefault="00163537">
            <w:pPr>
              <w:pStyle w:val="ConsPlusNormal0"/>
              <w:jc w:val="center"/>
            </w:pPr>
            <w:r>
              <w:t>II</w:t>
            </w:r>
          </w:p>
        </w:tc>
        <w:tc>
          <w:tcPr>
            <w:tcW w:w="3911" w:type="dxa"/>
            <w:tcBorders>
              <w:top w:val="nil"/>
              <w:left w:val="nil"/>
              <w:bottom w:val="nil"/>
              <w:right w:val="nil"/>
            </w:tcBorders>
          </w:tcPr>
          <w:p w:rsidR="008F3876" w:rsidRDefault="00163537">
            <w:pPr>
              <w:pStyle w:val="ConsPlusNormal0"/>
              <w:jc w:val="both"/>
            </w:pPr>
            <w:r>
              <w:t>Виддрингтония Уайта</w:t>
            </w:r>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163537">
            <w:pPr>
              <w:pStyle w:val="ConsPlusNormal0"/>
              <w:jc w:val="center"/>
              <w:outlineLvl w:val="3"/>
            </w:pPr>
            <w:r>
              <w:t>15.</w:t>
            </w:r>
          </w:p>
        </w:tc>
        <w:tc>
          <w:tcPr>
            <w:tcW w:w="3742" w:type="dxa"/>
            <w:tcBorders>
              <w:top w:val="nil"/>
              <w:left w:val="nil"/>
              <w:bottom w:val="nil"/>
              <w:right w:val="nil"/>
            </w:tcBorders>
          </w:tcPr>
          <w:p w:rsidR="008F3876" w:rsidRDefault="00163537">
            <w:pPr>
              <w:pStyle w:val="ConsPlusNormal0"/>
              <w:ind w:left="283"/>
              <w:jc w:val="both"/>
            </w:pPr>
            <w:r>
              <w:t>CYATHEACEAE</w:t>
            </w:r>
          </w:p>
        </w:tc>
        <w:tc>
          <w:tcPr>
            <w:tcW w:w="907" w:type="dxa"/>
            <w:tcBorders>
              <w:top w:val="nil"/>
              <w:left w:val="nil"/>
              <w:bottom w:val="nil"/>
              <w:right w:val="nil"/>
            </w:tcBorders>
          </w:tcPr>
          <w:p w:rsidR="008F3876" w:rsidRDefault="008F3876">
            <w:pPr>
              <w:pStyle w:val="ConsPlusNormal0"/>
            </w:pPr>
          </w:p>
        </w:tc>
        <w:tc>
          <w:tcPr>
            <w:tcW w:w="3911" w:type="dxa"/>
            <w:tcBorders>
              <w:top w:val="nil"/>
              <w:left w:val="nil"/>
              <w:bottom w:val="nil"/>
              <w:right w:val="nil"/>
            </w:tcBorders>
          </w:tcPr>
          <w:p w:rsidR="008F3876" w:rsidRDefault="00163537">
            <w:pPr>
              <w:pStyle w:val="ConsPlusNormal0"/>
              <w:jc w:val="both"/>
            </w:pPr>
            <w:r>
              <w:t>ЦИАТЕЙНЫЕ</w:t>
            </w:r>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8F3876">
            <w:pPr>
              <w:pStyle w:val="ConsPlusNormal0"/>
            </w:pPr>
          </w:p>
        </w:tc>
        <w:tc>
          <w:tcPr>
            <w:tcW w:w="3742" w:type="dxa"/>
            <w:tcBorders>
              <w:top w:val="nil"/>
              <w:left w:val="nil"/>
              <w:bottom w:val="nil"/>
              <w:right w:val="nil"/>
            </w:tcBorders>
          </w:tcPr>
          <w:p w:rsidR="008F3876" w:rsidRDefault="00163537">
            <w:pPr>
              <w:pStyle w:val="ConsPlusNormal0"/>
              <w:ind w:left="283"/>
              <w:jc w:val="both"/>
            </w:pPr>
            <w:r>
              <w:t>Tree-ferns:</w:t>
            </w:r>
          </w:p>
        </w:tc>
        <w:tc>
          <w:tcPr>
            <w:tcW w:w="907" w:type="dxa"/>
            <w:tcBorders>
              <w:top w:val="nil"/>
              <w:left w:val="nil"/>
              <w:bottom w:val="nil"/>
              <w:right w:val="nil"/>
            </w:tcBorders>
          </w:tcPr>
          <w:p w:rsidR="008F3876" w:rsidRDefault="008F3876">
            <w:pPr>
              <w:pStyle w:val="ConsPlusNormal0"/>
            </w:pPr>
          </w:p>
        </w:tc>
        <w:tc>
          <w:tcPr>
            <w:tcW w:w="3911" w:type="dxa"/>
            <w:tcBorders>
              <w:top w:val="nil"/>
              <w:left w:val="nil"/>
              <w:bottom w:val="nil"/>
              <w:right w:val="nil"/>
            </w:tcBorders>
          </w:tcPr>
          <w:p w:rsidR="008F3876" w:rsidRDefault="00163537">
            <w:pPr>
              <w:pStyle w:val="ConsPlusNormal0"/>
              <w:jc w:val="both"/>
            </w:pPr>
            <w:r>
              <w:t>Циатея:</w:t>
            </w:r>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8F3876">
            <w:pPr>
              <w:pStyle w:val="ConsPlusNormal0"/>
            </w:pPr>
          </w:p>
        </w:tc>
        <w:tc>
          <w:tcPr>
            <w:tcW w:w="3742" w:type="dxa"/>
            <w:tcBorders>
              <w:top w:val="nil"/>
              <w:left w:val="nil"/>
              <w:bottom w:val="nil"/>
              <w:right w:val="nil"/>
            </w:tcBorders>
          </w:tcPr>
          <w:p w:rsidR="008F3876" w:rsidRDefault="00163537">
            <w:pPr>
              <w:pStyle w:val="ConsPlusNormal0"/>
              <w:ind w:left="283"/>
              <w:jc w:val="both"/>
            </w:pPr>
            <w:r>
              <w:t xml:space="preserve">Cyathea spp. </w:t>
            </w:r>
            <w:hyperlink w:anchor="P9711" w:tooltip="&lt;3&gt; Все части и производные, кроме:">
              <w:r>
                <w:rPr>
                  <w:color w:val="0000FF"/>
                </w:rPr>
                <w:t>&lt;3&gt;</w:t>
              </w:r>
            </w:hyperlink>
          </w:p>
        </w:tc>
        <w:tc>
          <w:tcPr>
            <w:tcW w:w="907" w:type="dxa"/>
            <w:tcBorders>
              <w:top w:val="nil"/>
              <w:left w:val="nil"/>
              <w:bottom w:val="nil"/>
              <w:right w:val="nil"/>
            </w:tcBorders>
          </w:tcPr>
          <w:p w:rsidR="008F3876" w:rsidRDefault="00163537">
            <w:pPr>
              <w:pStyle w:val="ConsPlusNormal0"/>
              <w:jc w:val="center"/>
            </w:pPr>
            <w:r>
              <w:t>II</w:t>
            </w:r>
          </w:p>
        </w:tc>
        <w:tc>
          <w:tcPr>
            <w:tcW w:w="3911" w:type="dxa"/>
            <w:tcBorders>
              <w:top w:val="nil"/>
              <w:left w:val="nil"/>
              <w:bottom w:val="nil"/>
              <w:right w:val="nil"/>
            </w:tcBorders>
          </w:tcPr>
          <w:p w:rsidR="008F3876" w:rsidRDefault="00163537">
            <w:pPr>
              <w:pStyle w:val="ConsPlusNormal0"/>
              <w:jc w:val="both"/>
            </w:pPr>
            <w:r>
              <w:t xml:space="preserve">Циатея (все виды) </w:t>
            </w:r>
            <w:hyperlink w:anchor="P9711" w:tooltip="&lt;3&gt; Все части и производные, кроме:">
              <w:r>
                <w:rPr>
                  <w:color w:val="0000FF"/>
                </w:rPr>
                <w:t>&lt;3&gt;</w:t>
              </w:r>
            </w:hyperlink>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163537">
            <w:pPr>
              <w:pStyle w:val="ConsPlusNormal0"/>
              <w:jc w:val="center"/>
              <w:outlineLvl w:val="3"/>
            </w:pPr>
            <w:r>
              <w:t>16.</w:t>
            </w:r>
          </w:p>
        </w:tc>
        <w:tc>
          <w:tcPr>
            <w:tcW w:w="3742" w:type="dxa"/>
            <w:tcBorders>
              <w:top w:val="nil"/>
              <w:left w:val="nil"/>
              <w:bottom w:val="nil"/>
              <w:right w:val="nil"/>
            </w:tcBorders>
          </w:tcPr>
          <w:p w:rsidR="008F3876" w:rsidRDefault="00163537">
            <w:pPr>
              <w:pStyle w:val="ConsPlusNormal0"/>
              <w:ind w:left="283"/>
              <w:jc w:val="both"/>
            </w:pPr>
            <w:r>
              <w:t>CYCADACEAE</w:t>
            </w:r>
          </w:p>
        </w:tc>
        <w:tc>
          <w:tcPr>
            <w:tcW w:w="907" w:type="dxa"/>
            <w:tcBorders>
              <w:top w:val="nil"/>
              <w:left w:val="nil"/>
              <w:bottom w:val="nil"/>
              <w:right w:val="nil"/>
            </w:tcBorders>
          </w:tcPr>
          <w:p w:rsidR="008F3876" w:rsidRDefault="008F3876">
            <w:pPr>
              <w:pStyle w:val="ConsPlusNormal0"/>
            </w:pPr>
          </w:p>
        </w:tc>
        <w:tc>
          <w:tcPr>
            <w:tcW w:w="3911" w:type="dxa"/>
            <w:tcBorders>
              <w:top w:val="nil"/>
              <w:left w:val="nil"/>
              <w:bottom w:val="nil"/>
              <w:right w:val="nil"/>
            </w:tcBorders>
          </w:tcPr>
          <w:p w:rsidR="008F3876" w:rsidRDefault="00163537">
            <w:pPr>
              <w:pStyle w:val="ConsPlusNormal0"/>
              <w:jc w:val="both"/>
            </w:pPr>
            <w:r>
              <w:t>САГОВНИКОВЫЕ</w:t>
            </w:r>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8F3876">
            <w:pPr>
              <w:pStyle w:val="ConsPlusNormal0"/>
            </w:pPr>
          </w:p>
        </w:tc>
        <w:tc>
          <w:tcPr>
            <w:tcW w:w="3742" w:type="dxa"/>
            <w:tcBorders>
              <w:top w:val="nil"/>
              <w:left w:val="nil"/>
              <w:bottom w:val="nil"/>
              <w:right w:val="nil"/>
            </w:tcBorders>
          </w:tcPr>
          <w:p w:rsidR="008F3876" w:rsidRDefault="00163537">
            <w:pPr>
              <w:pStyle w:val="ConsPlusNormal0"/>
              <w:ind w:left="283"/>
              <w:jc w:val="both"/>
            </w:pPr>
            <w:r>
              <w:t>Cycads:</w:t>
            </w:r>
          </w:p>
        </w:tc>
        <w:tc>
          <w:tcPr>
            <w:tcW w:w="907" w:type="dxa"/>
            <w:tcBorders>
              <w:top w:val="nil"/>
              <w:left w:val="nil"/>
              <w:bottom w:val="nil"/>
              <w:right w:val="nil"/>
            </w:tcBorders>
          </w:tcPr>
          <w:p w:rsidR="008F3876" w:rsidRDefault="008F3876">
            <w:pPr>
              <w:pStyle w:val="ConsPlusNormal0"/>
            </w:pPr>
          </w:p>
        </w:tc>
        <w:tc>
          <w:tcPr>
            <w:tcW w:w="3911" w:type="dxa"/>
            <w:tcBorders>
              <w:top w:val="nil"/>
              <w:left w:val="nil"/>
              <w:bottom w:val="nil"/>
              <w:right w:val="nil"/>
            </w:tcBorders>
          </w:tcPr>
          <w:p w:rsidR="008F3876" w:rsidRDefault="00163537">
            <w:pPr>
              <w:pStyle w:val="ConsPlusNormal0"/>
              <w:jc w:val="both"/>
            </w:pPr>
            <w:r>
              <w:t>Цикадовые растения:</w:t>
            </w:r>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8F3876">
            <w:pPr>
              <w:pStyle w:val="ConsPlusNormal0"/>
            </w:pPr>
          </w:p>
        </w:tc>
        <w:tc>
          <w:tcPr>
            <w:tcW w:w="3742" w:type="dxa"/>
            <w:tcBorders>
              <w:top w:val="nil"/>
              <w:left w:val="nil"/>
              <w:bottom w:val="nil"/>
              <w:right w:val="nil"/>
            </w:tcBorders>
          </w:tcPr>
          <w:p w:rsidR="008F3876" w:rsidRDefault="00163537">
            <w:pPr>
              <w:pStyle w:val="ConsPlusNormal0"/>
              <w:ind w:left="283"/>
              <w:jc w:val="both"/>
            </w:pPr>
            <w:r>
              <w:t xml:space="preserve">CYCADACEAE spp. </w:t>
            </w:r>
            <w:hyperlink w:anchor="P9711" w:tooltip="&lt;3&gt; Все части и производные, кроме:">
              <w:r>
                <w:rPr>
                  <w:color w:val="0000FF"/>
                </w:rPr>
                <w:t>&lt;3&gt;</w:t>
              </w:r>
            </w:hyperlink>
            <w:r>
              <w:t xml:space="preserve"> (Except the species included in Appendix I)</w:t>
            </w:r>
          </w:p>
        </w:tc>
        <w:tc>
          <w:tcPr>
            <w:tcW w:w="907" w:type="dxa"/>
            <w:tcBorders>
              <w:top w:val="nil"/>
              <w:left w:val="nil"/>
              <w:bottom w:val="nil"/>
              <w:right w:val="nil"/>
            </w:tcBorders>
          </w:tcPr>
          <w:p w:rsidR="008F3876" w:rsidRDefault="00163537">
            <w:pPr>
              <w:pStyle w:val="ConsPlusNormal0"/>
              <w:jc w:val="center"/>
            </w:pPr>
            <w:r>
              <w:t>II</w:t>
            </w:r>
          </w:p>
        </w:tc>
        <w:tc>
          <w:tcPr>
            <w:tcW w:w="3911" w:type="dxa"/>
            <w:tcBorders>
              <w:top w:val="nil"/>
              <w:left w:val="nil"/>
              <w:bottom w:val="nil"/>
              <w:right w:val="nil"/>
            </w:tcBorders>
          </w:tcPr>
          <w:p w:rsidR="008F3876" w:rsidRDefault="00163537">
            <w:pPr>
              <w:pStyle w:val="ConsPlusNormal0"/>
              <w:jc w:val="both"/>
            </w:pPr>
            <w:r>
              <w:t xml:space="preserve">САГОВНИКОВЫЕ (все виды, за исключением видов, включенных в приложение I к СИТЕС) </w:t>
            </w:r>
            <w:hyperlink w:anchor="P9711" w:tooltip="&lt;3&gt; Все части и производные, кроме:">
              <w:r>
                <w:rPr>
                  <w:color w:val="0000FF"/>
                </w:rPr>
                <w:t>&lt;3&gt;</w:t>
              </w:r>
            </w:hyperlink>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8F3876">
            <w:pPr>
              <w:pStyle w:val="ConsPlusNormal0"/>
            </w:pPr>
          </w:p>
        </w:tc>
        <w:tc>
          <w:tcPr>
            <w:tcW w:w="3742" w:type="dxa"/>
            <w:tcBorders>
              <w:top w:val="nil"/>
              <w:left w:val="nil"/>
              <w:bottom w:val="nil"/>
              <w:right w:val="nil"/>
            </w:tcBorders>
          </w:tcPr>
          <w:p w:rsidR="008F3876" w:rsidRDefault="00163537">
            <w:pPr>
              <w:pStyle w:val="ConsPlusNormal0"/>
              <w:ind w:left="283"/>
              <w:jc w:val="both"/>
            </w:pPr>
            <w:r>
              <w:t>Cycas beddomei</w:t>
            </w:r>
          </w:p>
        </w:tc>
        <w:tc>
          <w:tcPr>
            <w:tcW w:w="907" w:type="dxa"/>
            <w:tcBorders>
              <w:top w:val="nil"/>
              <w:left w:val="nil"/>
              <w:bottom w:val="nil"/>
              <w:right w:val="nil"/>
            </w:tcBorders>
          </w:tcPr>
          <w:p w:rsidR="008F3876" w:rsidRDefault="00163537">
            <w:pPr>
              <w:pStyle w:val="ConsPlusNormal0"/>
              <w:jc w:val="center"/>
            </w:pPr>
            <w:r>
              <w:t>I</w:t>
            </w:r>
          </w:p>
        </w:tc>
        <w:tc>
          <w:tcPr>
            <w:tcW w:w="3911" w:type="dxa"/>
            <w:tcBorders>
              <w:top w:val="nil"/>
              <w:left w:val="nil"/>
              <w:bottom w:val="nil"/>
              <w:right w:val="nil"/>
            </w:tcBorders>
          </w:tcPr>
          <w:p w:rsidR="008F3876" w:rsidRDefault="00163537">
            <w:pPr>
              <w:pStyle w:val="ConsPlusNormal0"/>
              <w:jc w:val="both"/>
            </w:pPr>
            <w:r>
              <w:t>Саговник Беддоума</w:t>
            </w:r>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163537">
            <w:pPr>
              <w:pStyle w:val="ConsPlusNormal0"/>
              <w:jc w:val="center"/>
              <w:outlineLvl w:val="3"/>
            </w:pPr>
            <w:r>
              <w:t>17.</w:t>
            </w:r>
          </w:p>
        </w:tc>
        <w:tc>
          <w:tcPr>
            <w:tcW w:w="3742" w:type="dxa"/>
            <w:tcBorders>
              <w:top w:val="nil"/>
              <w:left w:val="nil"/>
              <w:bottom w:val="nil"/>
              <w:right w:val="nil"/>
            </w:tcBorders>
          </w:tcPr>
          <w:p w:rsidR="008F3876" w:rsidRDefault="00163537">
            <w:pPr>
              <w:pStyle w:val="ConsPlusNormal0"/>
              <w:ind w:left="283"/>
              <w:jc w:val="both"/>
            </w:pPr>
            <w:r>
              <w:t>DICKSONIACEAE</w:t>
            </w:r>
          </w:p>
        </w:tc>
        <w:tc>
          <w:tcPr>
            <w:tcW w:w="907" w:type="dxa"/>
            <w:tcBorders>
              <w:top w:val="nil"/>
              <w:left w:val="nil"/>
              <w:bottom w:val="nil"/>
              <w:right w:val="nil"/>
            </w:tcBorders>
          </w:tcPr>
          <w:p w:rsidR="008F3876" w:rsidRDefault="008F3876">
            <w:pPr>
              <w:pStyle w:val="ConsPlusNormal0"/>
            </w:pPr>
          </w:p>
        </w:tc>
        <w:tc>
          <w:tcPr>
            <w:tcW w:w="3911" w:type="dxa"/>
            <w:tcBorders>
              <w:top w:val="nil"/>
              <w:left w:val="nil"/>
              <w:bottom w:val="nil"/>
              <w:right w:val="nil"/>
            </w:tcBorders>
          </w:tcPr>
          <w:p w:rsidR="008F3876" w:rsidRDefault="00163537">
            <w:pPr>
              <w:pStyle w:val="ConsPlusNormal0"/>
              <w:jc w:val="both"/>
            </w:pPr>
            <w:r>
              <w:t>ДИКСОНИЕВЫЕ</w:t>
            </w:r>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8F3876">
            <w:pPr>
              <w:pStyle w:val="ConsPlusNormal0"/>
            </w:pPr>
          </w:p>
        </w:tc>
        <w:tc>
          <w:tcPr>
            <w:tcW w:w="3742" w:type="dxa"/>
            <w:tcBorders>
              <w:top w:val="nil"/>
              <w:left w:val="nil"/>
              <w:bottom w:val="nil"/>
              <w:right w:val="nil"/>
            </w:tcBorders>
          </w:tcPr>
          <w:p w:rsidR="008F3876" w:rsidRDefault="00163537">
            <w:pPr>
              <w:pStyle w:val="ConsPlusNormal0"/>
              <w:ind w:left="283"/>
              <w:jc w:val="both"/>
            </w:pPr>
            <w:r>
              <w:t>Tree-ferns:</w:t>
            </w:r>
          </w:p>
        </w:tc>
        <w:tc>
          <w:tcPr>
            <w:tcW w:w="907" w:type="dxa"/>
            <w:tcBorders>
              <w:top w:val="nil"/>
              <w:left w:val="nil"/>
              <w:bottom w:val="nil"/>
              <w:right w:val="nil"/>
            </w:tcBorders>
          </w:tcPr>
          <w:p w:rsidR="008F3876" w:rsidRDefault="008F3876">
            <w:pPr>
              <w:pStyle w:val="ConsPlusNormal0"/>
            </w:pPr>
          </w:p>
        </w:tc>
        <w:tc>
          <w:tcPr>
            <w:tcW w:w="3911" w:type="dxa"/>
            <w:tcBorders>
              <w:top w:val="nil"/>
              <w:left w:val="nil"/>
              <w:bottom w:val="nil"/>
              <w:right w:val="nil"/>
            </w:tcBorders>
          </w:tcPr>
          <w:p w:rsidR="008F3876" w:rsidRDefault="00163537">
            <w:pPr>
              <w:pStyle w:val="ConsPlusNormal0"/>
              <w:jc w:val="both"/>
            </w:pPr>
            <w:r>
              <w:t>Циатеи:</w:t>
            </w:r>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8F3876">
            <w:pPr>
              <w:pStyle w:val="ConsPlusNormal0"/>
            </w:pPr>
          </w:p>
        </w:tc>
        <w:tc>
          <w:tcPr>
            <w:tcW w:w="3742" w:type="dxa"/>
            <w:tcBorders>
              <w:top w:val="nil"/>
              <w:left w:val="nil"/>
              <w:bottom w:val="nil"/>
              <w:right w:val="nil"/>
            </w:tcBorders>
          </w:tcPr>
          <w:p w:rsidR="008F3876" w:rsidRDefault="00163537">
            <w:pPr>
              <w:pStyle w:val="ConsPlusNormal0"/>
              <w:ind w:left="283"/>
              <w:jc w:val="both"/>
            </w:pPr>
            <w:r>
              <w:t xml:space="preserve">Cibotium barometz </w:t>
            </w:r>
            <w:hyperlink w:anchor="P9711" w:tooltip="&lt;3&gt; Все части и производные, кроме:">
              <w:r>
                <w:rPr>
                  <w:color w:val="0000FF"/>
                </w:rPr>
                <w:t>&lt;3&gt;</w:t>
              </w:r>
            </w:hyperlink>
          </w:p>
        </w:tc>
        <w:tc>
          <w:tcPr>
            <w:tcW w:w="907" w:type="dxa"/>
            <w:tcBorders>
              <w:top w:val="nil"/>
              <w:left w:val="nil"/>
              <w:bottom w:val="nil"/>
              <w:right w:val="nil"/>
            </w:tcBorders>
          </w:tcPr>
          <w:p w:rsidR="008F3876" w:rsidRDefault="00163537">
            <w:pPr>
              <w:pStyle w:val="ConsPlusNormal0"/>
              <w:jc w:val="center"/>
            </w:pPr>
            <w:r>
              <w:t>II</w:t>
            </w:r>
          </w:p>
        </w:tc>
        <w:tc>
          <w:tcPr>
            <w:tcW w:w="3911" w:type="dxa"/>
            <w:tcBorders>
              <w:top w:val="nil"/>
              <w:left w:val="nil"/>
              <w:bottom w:val="nil"/>
              <w:right w:val="nil"/>
            </w:tcBorders>
          </w:tcPr>
          <w:p w:rsidR="008F3876" w:rsidRDefault="00163537">
            <w:pPr>
              <w:pStyle w:val="ConsPlusNormal0"/>
              <w:jc w:val="both"/>
            </w:pPr>
            <w:r>
              <w:t xml:space="preserve">Циботиум баранец </w:t>
            </w:r>
            <w:hyperlink w:anchor="P9711" w:tooltip="&lt;3&gt; Все части и производные, кроме:">
              <w:r>
                <w:rPr>
                  <w:color w:val="0000FF"/>
                </w:rPr>
                <w:t>&lt;3&gt;</w:t>
              </w:r>
            </w:hyperlink>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8F3876">
            <w:pPr>
              <w:pStyle w:val="ConsPlusNormal0"/>
            </w:pPr>
          </w:p>
        </w:tc>
        <w:tc>
          <w:tcPr>
            <w:tcW w:w="3742" w:type="dxa"/>
            <w:tcBorders>
              <w:top w:val="nil"/>
              <w:left w:val="nil"/>
              <w:bottom w:val="nil"/>
              <w:right w:val="nil"/>
            </w:tcBorders>
          </w:tcPr>
          <w:p w:rsidR="008F3876" w:rsidRDefault="00163537">
            <w:pPr>
              <w:pStyle w:val="ConsPlusNormal0"/>
              <w:ind w:left="283"/>
              <w:jc w:val="both"/>
            </w:pPr>
            <w:r>
              <w:t xml:space="preserve">Dicksonia spp. </w:t>
            </w:r>
            <w:hyperlink w:anchor="P9711" w:tooltip="&lt;3&gt; Все части и производные, кроме:">
              <w:r>
                <w:rPr>
                  <w:color w:val="0000FF"/>
                </w:rPr>
                <w:t>&lt;3&gt;</w:t>
              </w:r>
            </w:hyperlink>
            <w:r>
              <w:t xml:space="preserve"> (Only the populations of the Americas; no other population is included in the Appendices)</w:t>
            </w:r>
          </w:p>
        </w:tc>
        <w:tc>
          <w:tcPr>
            <w:tcW w:w="907" w:type="dxa"/>
            <w:tcBorders>
              <w:top w:val="nil"/>
              <w:left w:val="nil"/>
              <w:bottom w:val="nil"/>
              <w:right w:val="nil"/>
            </w:tcBorders>
          </w:tcPr>
          <w:p w:rsidR="008F3876" w:rsidRDefault="00163537">
            <w:pPr>
              <w:pStyle w:val="ConsPlusNormal0"/>
              <w:jc w:val="center"/>
            </w:pPr>
            <w:r>
              <w:t>II</w:t>
            </w:r>
          </w:p>
        </w:tc>
        <w:tc>
          <w:tcPr>
            <w:tcW w:w="3911" w:type="dxa"/>
            <w:tcBorders>
              <w:top w:val="nil"/>
              <w:left w:val="nil"/>
              <w:bottom w:val="nil"/>
              <w:right w:val="nil"/>
            </w:tcBorders>
          </w:tcPr>
          <w:p w:rsidR="008F3876" w:rsidRDefault="00163537">
            <w:pPr>
              <w:pStyle w:val="ConsPlusNormal0"/>
              <w:jc w:val="both"/>
            </w:pPr>
            <w:r>
              <w:t>Ди</w:t>
            </w:r>
            <w:r>
              <w:t xml:space="preserve">ксония (все виды) (только популяции Северной и Южной Америк, другие популяции не включены в приложения к СИТЕС) </w:t>
            </w:r>
            <w:hyperlink w:anchor="P9711" w:tooltip="&lt;3&gt; Все части и производные, кроме:">
              <w:r>
                <w:rPr>
                  <w:color w:val="0000FF"/>
                </w:rPr>
                <w:t>&lt;3&gt;</w:t>
              </w:r>
            </w:hyperlink>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163537">
            <w:pPr>
              <w:pStyle w:val="ConsPlusNormal0"/>
              <w:jc w:val="center"/>
              <w:outlineLvl w:val="3"/>
            </w:pPr>
            <w:r>
              <w:t>18.</w:t>
            </w:r>
          </w:p>
        </w:tc>
        <w:tc>
          <w:tcPr>
            <w:tcW w:w="3742" w:type="dxa"/>
            <w:tcBorders>
              <w:top w:val="nil"/>
              <w:left w:val="nil"/>
              <w:bottom w:val="nil"/>
              <w:right w:val="nil"/>
            </w:tcBorders>
          </w:tcPr>
          <w:p w:rsidR="008F3876" w:rsidRDefault="00163537">
            <w:pPr>
              <w:pStyle w:val="ConsPlusNormal0"/>
              <w:ind w:left="283"/>
              <w:jc w:val="both"/>
            </w:pPr>
            <w:r>
              <w:t>DIDIEREACEAE</w:t>
            </w:r>
          </w:p>
        </w:tc>
        <w:tc>
          <w:tcPr>
            <w:tcW w:w="907" w:type="dxa"/>
            <w:tcBorders>
              <w:top w:val="nil"/>
              <w:left w:val="nil"/>
              <w:bottom w:val="nil"/>
              <w:right w:val="nil"/>
            </w:tcBorders>
          </w:tcPr>
          <w:p w:rsidR="008F3876" w:rsidRDefault="008F3876">
            <w:pPr>
              <w:pStyle w:val="ConsPlusNormal0"/>
            </w:pPr>
          </w:p>
        </w:tc>
        <w:tc>
          <w:tcPr>
            <w:tcW w:w="3911" w:type="dxa"/>
            <w:tcBorders>
              <w:top w:val="nil"/>
              <w:left w:val="nil"/>
              <w:bottom w:val="nil"/>
              <w:right w:val="nil"/>
            </w:tcBorders>
          </w:tcPr>
          <w:p w:rsidR="008F3876" w:rsidRDefault="00163537">
            <w:pPr>
              <w:pStyle w:val="ConsPlusNormal0"/>
              <w:jc w:val="both"/>
            </w:pPr>
            <w:r>
              <w:t>ДИДИЕРИЕВЫЕ</w:t>
            </w:r>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8F3876">
            <w:pPr>
              <w:pStyle w:val="ConsPlusNormal0"/>
            </w:pPr>
          </w:p>
        </w:tc>
        <w:tc>
          <w:tcPr>
            <w:tcW w:w="3742" w:type="dxa"/>
            <w:tcBorders>
              <w:top w:val="nil"/>
              <w:left w:val="nil"/>
              <w:bottom w:val="nil"/>
              <w:right w:val="nil"/>
            </w:tcBorders>
          </w:tcPr>
          <w:p w:rsidR="008F3876" w:rsidRDefault="00163537">
            <w:pPr>
              <w:pStyle w:val="ConsPlusNormal0"/>
              <w:ind w:left="283"/>
              <w:jc w:val="both"/>
            </w:pPr>
            <w:r>
              <w:t>Alluaudias, didiereas:</w:t>
            </w:r>
          </w:p>
        </w:tc>
        <w:tc>
          <w:tcPr>
            <w:tcW w:w="907" w:type="dxa"/>
            <w:tcBorders>
              <w:top w:val="nil"/>
              <w:left w:val="nil"/>
              <w:bottom w:val="nil"/>
              <w:right w:val="nil"/>
            </w:tcBorders>
          </w:tcPr>
          <w:p w:rsidR="008F3876" w:rsidRDefault="008F3876">
            <w:pPr>
              <w:pStyle w:val="ConsPlusNormal0"/>
            </w:pPr>
          </w:p>
        </w:tc>
        <w:tc>
          <w:tcPr>
            <w:tcW w:w="3911" w:type="dxa"/>
            <w:tcBorders>
              <w:top w:val="nil"/>
              <w:left w:val="nil"/>
              <w:bottom w:val="nil"/>
              <w:right w:val="nil"/>
            </w:tcBorders>
          </w:tcPr>
          <w:p w:rsidR="008F3876" w:rsidRDefault="00163537">
            <w:pPr>
              <w:pStyle w:val="ConsPlusNormal0"/>
              <w:jc w:val="both"/>
            </w:pPr>
            <w:r>
              <w:t>Аллюодиты, дидиеры:</w:t>
            </w:r>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8F3876">
            <w:pPr>
              <w:pStyle w:val="ConsPlusNormal0"/>
            </w:pPr>
          </w:p>
        </w:tc>
        <w:tc>
          <w:tcPr>
            <w:tcW w:w="3742" w:type="dxa"/>
            <w:tcBorders>
              <w:top w:val="nil"/>
              <w:left w:val="nil"/>
              <w:bottom w:val="nil"/>
              <w:right w:val="nil"/>
            </w:tcBorders>
          </w:tcPr>
          <w:p w:rsidR="008F3876" w:rsidRDefault="00163537">
            <w:pPr>
              <w:pStyle w:val="ConsPlusNormal0"/>
              <w:ind w:left="283"/>
              <w:jc w:val="both"/>
            </w:pPr>
            <w:r>
              <w:t xml:space="preserve">DIDIEREACEAE spp. </w:t>
            </w:r>
            <w:hyperlink w:anchor="P9711" w:tooltip="&lt;3&gt; Все части и производные, кроме:">
              <w:r>
                <w:rPr>
                  <w:color w:val="0000FF"/>
                </w:rPr>
                <w:t>&lt;3&gt;</w:t>
              </w:r>
            </w:hyperlink>
          </w:p>
        </w:tc>
        <w:tc>
          <w:tcPr>
            <w:tcW w:w="907" w:type="dxa"/>
            <w:tcBorders>
              <w:top w:val="nil"/>
              <w:left w:val="nil"/>
              <w:bottom w:val="nil"/>
              <w:right w:val="nil"/>
            </w:tcBorders>
          </w:tcPr>
          <w:p w:rsidR="008F3876" w:rsidRDefault="00163537">
            <w:pPr>
              <w:pStyle w:val="ConsPlusNormal0"/>
              <w:jc w:val="center"/>
            </w:pPr>
            <w:r>
              <w:t>II</w:t>
            </w:r>
          </w:p>
        </w:tc>
        <w:tc>
          <w:tcPr>
            <w:tcW w:w="3911" w:type="dxa"/>
            <w:tcBorders>
              <w:top w:val="nil"/>
              <w:left w:val="nil"/>
              <w:bottom w:val="nil"/>
              <w:right w:val="nil"/>
            </w:tcBorders>
          </w:tcPr>
          <w:p w:rsidR="008F3876" w:rsidRDefault="00163537">
            <w:pPr>
              <w:pStyle w:val="ConsPlusNormal0"/>
              <w:jc w:val="both"/>
            </w:pPr>
            <w:r>
              <w:t xml:space="preserve">ДИДИЕРИЕВЫЕ (все виды) </w:t>
            </w:r>
            <w:hyperlink w:anchor="P9711" w:tooltip="&lt;3&gt; Все части и производные, кроме:">
              <w:r>
                <w:rPr>
                  <w:color w:val="0000FF"/>
                </w:rPr>
                <w:t>&lt;3&gt;</w:t>
              </w:r>
            </w:hyperlink>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163537">
            <w:pPr>
              <w:pStyle w:val="ConsPlusNormal0"/>
              <w:jc w:val="center"/>
              <w:outlineLvl w:val="3"/>
            </w:pPr>
            <w:r>
              <w:t>19.</w:t>
            </w:r>
          </w:p>
        </w:tc>
        <w:tc>
          <w:tcPr>
            <w:tcW w:w="3742" w:type="dxa"/>
            <w:tcBorders>
              <w:top w:val="nil"/>
              <w:left w:val="nil"/>
              <w:bottom w:val="nil"/>
              <w:right w:val="nil"/>
            </w:tcBorders>
          </w:tcPr>
          <w:p w:rsidR="008F3876" w:rsidRDefault="00163537">
            <w:pPr>
              <w:pStyle w:val="ConsPlusNormal0"/>
              <w:ind w:left="283"/>
              <w:jc w:val="both"/>
            </w:pPr>
            <w:r>
              <w:t>DIOSCOREACEAE</w:t>
            </w:r>
          </w:p>
        </w:tc>
        <w:tc>
          <w:tcPr>
            <w:tcW w:w="907" w:type="dxa"/>
            <w:tcBorders>
              <w:top w:val="nil"/>
              <w:left w:val="nil"/>
              <w:bottom w:val="nil"/>
              <w:right w:val="nil"/>
            </w:tcBorders>
          </w:tcPr>
          <w:p w:rsidR="008F3876" w:rsidRDefault="008F3876">
            <w:pPr>
              <w:pStyle w:val="ConsPlusNormal0"/>
            </w:pPr>
          </w:p>
        </w:tc>
        <w:tc>
          <w:tcPr>
            <w:tcW w:w="3911" w:type="dxa"/>
            <w:tcBorders>
              <w:top w:val="nil"/>
              <w:left w:val="nil"/>
              <w:bottom w:val="nil"/>
              <w:right w:val="nil"/>
            </w:tcBorders>
          </w:tcPr>
          <w:p w:rsidR="008F3876" w:rsidRDefault="00163537">
            <w:pPr>
              <w:pStyle w:val="ConsPlusNormal0"/>
              <w:jc w:val="both"/>
            </w:pPr>
            <w:r>
              <w:t>ДИОСКОРЕЙНЫЕ</w:t>
            </w:r>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8F3876">
            <w:pPr>
              <w:pStyle w:val="ConsPlusNormal0"/>
            </w:pPr>
          </w:p>
        </w:tc>
        <w:tc>
          <w:tcPr>
            <w:tcW w:w="3742" w:type="dxa"/>
            <w:tcBorders>
              <w:top w:val="nil"/>
              <w:left w:val="nil"/>
              <w:bottom w:val="nil"/>
              <w:right w:val="nil"/>
            </w:tcBorders>
          </w:tcPr>
          <w:p w:rsidR="008F3876" w:rsidRDefault="00163537">
            <w:pPr>
              <w:pStyle w:val="ConsPlusNormal0"/>
              <w:ind w:left="283"/>
              <w:jc w:val="both"/>
            </w:pPr>
            <w:r>
              <w:t>Elephant'</w:t>
            </w:r>
            <w:r>
              <w:t>s foot, kniss:</w:t>
            </w:r>
          </w:p>
        </w:tc>
        <w:tc>
          <w:tcPr>
            <w:tcW w:w="907" w:type="dxa"/>
            <w:tcBorders>
              <w:top w:val="nil"/>
              <w:left w:val="nil"/>
              <w:bottom w:val="nil"/>
              <w:right w:val="nil"/>
            </w:tcBorders>
          </w:tcPr>
          <w:p w:rsidR="008F3876" w:rsidRDefault="008F3876">
            <w:pPr>
              <w:pStyle w:val="ConsPlusNormal0"/>
            </w:pPr>
          </w:p>
        </w:tc>
        <w:tc>
          <w:tcPr>
            <w:tcW w:w="3911" w:type="dxa"/>
            <w:tcBorders>
              <w:top w:val="nil"/>
              <w:left w:val="nil"/>
              <w:bottom w:val="nil"/>
              <w:right w:val="nil"/>
            </w:tcBorders>
          </w:tcPr>
          <w:p w:rsidR="008F3876" w:rsidRDefault="00163537">
            <w:pPr>
              <w:pStyle w:val="ConsPlusNormal0"/>
              <w:jc w:val="both"/>
            </w:pPr>
            <w:r>
              <w:t>Элефантопус, ямс:</w:t>
            </w:r>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8F3876">
            <w:pPr>
              <w:pStyle w:val="ConsPlusNormal0"/>
            </w:pPr>
          </w:p>
        </w:tc>
        <w:tc>
          <w:tcPr>
            <w:tcW w:w="3742" w:type="dxa"/>
            <w:tcBorders>
              <w:top w:val="nil"/>
              <w:left w:val="nil"/>
              <w:bottom w:val="nil"/>
              <w:right w:val="nil"/>
            </w:tcBorders>
          </w:tcPr>
          <w:p w:rsidR="008F3876" w:rsidRDefault="00163537">
            <w:pPr>
              <w:pStyle w:val="ConsPlusNormal0"/>
              <w:ind w:left="283"/>
              <w:jc w:val="both"/>
            </w:pPr>
            <w:r>
              <w:t xml:space="preserve">Dioscorea deltoidea </w:t>
            </w:r>
            <w:hyperlink w:anchor="P9711" w:tooltip="&lt;3&gt; Все части и производные, кроме:">
              <w:r>
                <w:rPr>
                  <w:color w:val="0000FF"/>
                </w:rPr>
                <w:t>&lt;3&gt;</w:t>
              </w:r>
            </w:hyperlink>
          </w:p>
        </w:tc>
        <w:tc>
          <w:tcPr>
            <w:tcW w:w="907" w:type="dxa"/>
            <w:tcBorders>
              <w:top w:val="nil"/>
              <w:left w:val="nil"/>
              <w:bottom w:val="nil"/>
              <w:right w:val="nil"/>
            </w:tcBorders>
          </w:tcPr>
          <w:p w:rsidR="008F3876" w:rsidRDefault="00163537">
            <w:pPr>
              <w:pStyle w:val="ConsPlusNormal0"/>
              <w:jc w:val="center"/>
            </w:pPr>
            <w:r>
              <w:t>II</w:t>
            </w:r>
          </w:p>
        </w:tc>
        <w:tc>
          <w:tcPr>
            <w:tcW w:w="3911" w:type="dxa"/>
            <w:tcBorders>
              <w:top w:val="nil"/>
              <w:left w:val="nil"/>
              <w:bottom w:val="nil"/>
              <w:right w:val="nil"/>
            </w:tcBorders>
          </w:tcPr>
          <w:p w:rsidR="008F3876" w:rsidRDefault="00163537">
            <w:pPr>
              <w:pStyle w:val="ConsPlusNormal0"/>
              <w:jc w:val="both"/>
            </w:pPr>
            <w:r>
              <w:t xml:space="preserve">Диоскорея дельтовидная </w:t>
            </w:r>
            <w:hyperlink w:anchor="P9711" w:tooltip="&lt;3&gt; Все части и производные, кроме:">
              <w:r>
                <w:rPr>
                  <w:color w:val="0000FF"/>
                </w:rPr>
                <w:t>&lt;3&gt;</w:t>
              </w:r>
            </w:hyperlink>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163537">
            <w:pPr>
              <w:pStyle w:val="ConsPlusNormal0"/>
              <w:jc w:val="center"/>
              <w:outlineLvl w:val="3"/>
            </w:pPr>
            <w:r>
              <w:t>20.</w:t>
            </w:r>
          </w:p>
        </w:tc>
        <w:tc>
          <w:tcPr>
            <w:tcW w:w="3742" w:type="dxa"/>
            <w:tcBorders>
              <w:top w:val="nil"/>
              <w:left w:val="nil"/>
              <w:bottom w:val="nil"/>
              <w:right w:val="nil"/>
            </w:tcBorders>
          </w:tcPr>
          <w:p w:rsidR="008F3876" w:rsidRDefault="00163537">
            <w:pPr>
              <w:pStyle w:val="ConsPlusNormal0"/>
              <w:ind w:left="283"/>
              <w:jc w:val="both"/>
            </w:pPr>
            <w:r>
              <w:t>DROSERACEAE</w:t>
            </w:r>
          </w:p>
        </w:tc>
        <w:tc>
          <w:tcPr>
            <w:tcW w:w="907" w:type="dxa"/>
            <w:tcBorders>
              <w:top w:val="nil"/>
              <w:left w:val="nil"/>
              <w:bottom w:val="nil"/>
              <w:right w:val="nil"/>
            </w:tcBorders>
          </w:tcPr>
          <w:p w:rsidR="008F3876" w:rsidRDefault="008F3876">
            <w:pPr>
              <w:pStyle w:val="ConsPlusNormal0"/>
            </w:pPr>
          </w:p>
        </w:tc>
        <w:tc>
          <w:tcPr>
            <w:tcW w:w="3911" w:type="dxa"/>
            <w:tcBorders>
              <w:top w:val="nil"/>
              <w:left w:val="nil"/>
              <w:bottom w:val="nil"/>
              <w:right w:val="nil"/>
            </w:tcBorders>
          </w:tcPr>
          <w:p w:rsidR="008F3876" w:rsidRDefault="00163537">
            <w:pPr>
              <w:pStyle w:val="ConsPlusNormal0"/>
              <w:jc w:val="both"/>
            </w:pPr>
            <w:r>
              <w:t>РОСЯНКОВЫЕ</w:t>
            </w:r>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8F3876">
            <w:pPr>
              <w:pStyle w:val="ConsPlusNormal0"/>
            </w:pPr>
          </w:p>
        </w:tc>
        <w:tc>
          <w:tcPr>
            <w:tcW w:w="3742" w:type="dxa"/>
            <w:tcBorders>
              <w:top w:val="nil"/>
              <w:left w:val="nil"/>
              <w:bottom w:val="nil"/>
              <w:right w:val="nil"/>
            </w:tcBorders>
          </w:tcPr>
          <w:p w:rsidR="008F3876" w:rsidRDefault="00163537">
            <w:pPr>
              <w:pStyle w:val="ConsPlusNormal0"/>
              <w:ind w:left="283"/>
              <w:jc w:val="both"/>
            </w:pPr>
            <w:r>
              <w:t>Venus' flytrap:</w:t>
            </w:r>
          </w:p>
        </w:tc>
        <w:tc>
          <w:tcPr>
            <w:tcW w:w="907" w:type="dxa"/>
            <w:tcBorders>
              <w:top w:val="nil"/>
              <w:left w:val="nil"/>
              <w:bottom w:val="nil"/>
              <w:right w:val="nil"/>
            </w:tcBorders>
          </w:tcPr>
          <w:p w:rsidR="008F3876" w:rsidRDefault="008F3876">
            <w:pPr>
              <w:pStyle w:val="ConsPlusNormal0"/>
            </w:pPr>
          </w:p>
        </w:tc>
        <w:tc>
          <w:tcPr>
            <w:tcW w:w="3911" w:type="dxa"/>
            <w:tcBorders>
              <w:top w:val="nil"/>
              <w:left w:val="nil"/>
              <w:bottom w:val="nil"/>
              <w:right w:val="nil"/>
            </w:tcBorders>
          </w:tcPr>
          <w:p w:rsidR="008F3876" w:rsidRDefault="00163537">
            <w:pPr>
              <w:pStyle w:val="ConsPlusNormal0"/>
              <w:jc w:val="both"/>
            </w:pPr>
            <w:r>
              <w:t>Венерина мухоловка:</w:t>
            </w:r>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8F3876">
            <w:pPr>
              <w:pStyle w:val="ConsPlusNormal0"/>
            </w:pPr>
          </w:p>
        </w:tc>
        <w:tc>
          <w:tcPr>
            <w:tcW w:w="3742" w:type="dxa"/>
            <w:tcBorders>
              <w:top w:val="nil"/>
              <w:left w:val="nil"/>
              <w:bottom w:val="nil"/>
              <w:right w:val="nil"/>
            </w:tcBorders>
          </w:tcPr>
          <w:p w:rsidR="008F3876" w:rsidRDefault="00163537">
            <w:pPr>
              <w:pStyle w:val="ConsPlusNormal0"/>
              <w:ind w:left="283"/>
              <w:jc w:val="both"/>
            </w:pPr>
            <w:r>
              <w:t xml:space="preserve">Dionaea muscipula </w:t>
            </w:r>
            <w:hyperlink w:anchor="P9711" w:tooltip="&lt;3&gt; Все части и производные, кроме:">
              <w:r>
                <w:rPr>
                  <w:color w:val="0000FF"/>
                </w:rPr>
                <w:t>&lt;3&gt;</w:t>
              </w:r>
            </w:hyperlink>
          </w:p>
        </w:tc>
        <w:tc>
          <w:tcPr>
            <w:tcW w:w="907" w:type="dxa"/>
            <w:tcBorders>
              <w:top w:val="nil"/>
              <w:left w:val="nil"/>
              <w:bottom w:val="nil"/>
              <w:right w:val="nil"/>
            </w:tcBorders>
          </w:tcPr>
          <w:p w:rsidR="008F3876" w:rsidRDefault="00163537">
            <w:pPr>
              <w:pStyle w:val="ConsPlusNormal0"/>
              <w:jc w:val="center"/>
            </w:pPr>
            <w:r>
              <w:t>II</w:t>
            </w:r>
          </w:p>
        </w:tc>
        <w:tc>
          <w:tcPr>
            <w:tcW w:w="3911" w:type="dxa"/>
            <w:tcBorders>
              <w:top w:val="nil"/>
              <w:left w:val="nil"/>
              <w:bottom w:val="nil"/>
              <w:right w:val="nil"/>
            </w:tcBorders>
          </w:tcPr>
          <w:p w:rsidR="008F3876" w:rsidRDefault="00163537">
            <w:pPr>
              <w:pStyle w:val="ConsPlusNormal0"/>
              <w:jc w:val="both"/>
            </w:pPr>
            <w:r>
              <w:t xml:space="preserve">Венерина мухоловка </w:t>
            </w:r>
            <w:hyperlink w:anchor="P9711" w:tooltip="&lt;3&gt; Все части и производные, кроме:">
              <w:r>
                <w:rPr>
                  <w:color w:val="0000FF"/>
                </w:rPr>
                <w:t>&lt;3&gt;</w:t>
              </w:r>
            </w:hyperlink>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163537">
            <w:pPr>
              <w:pStyle w:val="ConsPlusNormal0"/>
              <w:jc w:val="center"/>
              <w:outlineLvl w:val="3"/>
            </w:pPr>
            <w:r>
              <w:t>21.</w:t>
            </w:r>
          </w:p>
        </w:tc>
        <w:tc>
          <w:tcPr>
            <w:tcW w:w="3742" w:type="dxa"/>
            <w:tcBorders>
              <w:top w:val="nil"/>
              <w:left w:val="nil"/>
              <w:bottom w:val="nil"/>
              <w:right w:val="nil"/>
            </w:tcBorders>
          </w:tcPr>
          <w:p w:rsidR="008F3876" w:rsidRDefault="00163537">
            <w:pPr>
              <w:pStyle w:val="ConsPlusNormal0"/>
              <w:ind w:left="283"/>
              <w:jc w:val="both"/>
            </w:pPr>
            <w:r>
              <w:t>EBENACEAE</w:t>
            </w:r>
          </w:p>
        </w:tc>
        <w:tc>
          <w:tcPr>
            <w:tcW w:w="907" w:type="dxa"/>
            <w:tcBorders>
              <w:top w:val="nil"/>
              <w:left w:val="nil"/>
              <w:bottom w:val="nil"/>
              <w:right w:val="nil"/>
            </w:tcBorders>
          </w:tcPr>
          <w:p w:rsidR="008F3876" w:rsidRDefault="008F3876">
            <w:pPr>
              <w:pStyle w:val="ConsPlusNormal0"/>
            </w:pPr>
          </w:p>
        </w:tc>
        <w:tc>
          <w:tcPr>
            <w:tcW w:w="3911" w:type="dxa"/>
            <w:tcBorders>
              <w:top w:val="nil"/>
              <w:left w:val="nil"/>
              <w:bottom w:val="nil"/>
              <w:right w:val="nil"/>
            </w:tcBorders>
          </w:tcPr>
          <w:p w:rsidR="008F3876" w:rsidRDefault="00163537">
            <w:pPr>
              <w:pStyle w:val="ConsPlusNormal0"/>
              <w:jc w:val="both"/>
            </w:pPr>
            <w:r>
              <w:t>ЭБЕНОВЫЕ</w:t>
            </w:r>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8F3876">
            <w:pPr>
              <w:pStyle w:val="ConsPlusNormal0"/>
            </w:pPr>
          </w:p>
        </w:tc>
        <w:tc>
          <w:tcPr>
            <w:tcW w:w="3742" w:type="dxa"/>
            <w:tcBorders>
              <w:top w:val="nil"/>
              <w:left w:val="nil"/>
              <w:bottom w:val="nil"/>
              <w:right w:val="nil"/>
            </w:tcBorders>
          </w:tcPr>
          <w:p w:rsidR="008F3876" w:rsidRDefault="00163537">
            <w:pPr>
              <w:pStyle w:val="ConsPlusNormal0"/>
              <w:ind w:left="283"/>
              <w:jc w:val="both"/>
            </w:pPr>
            <w:r>
              <w:t>Ebonies:</w:t>
            </w:r>
          </w:p>
        </w:tc>
        <w:tc>
          <w:tcPr>
            <w:tcW w:w="907" w:type="dxa"/>
            <w:tcBorders>
              <w:top w:val="nil"/>
              <w:left w:val="nil"/>
              <w:bottom w:val="nil"/>
              <w:right w:val="nil"/>
            </w:tcBorders>
          </w:tcPr>
          <w:p w:rsidR="008F3876" w:rsidRDefault="008F3876">
            <w:pPr>
              <w:pStyle w:val="ConsPlusNormal0"/>
            </w:pPr>
          </w:p>
        </w:tc>
        <w:tc>
          <w:tcPr>
            <w:tcW w:w="3911" w:type="dxa"/>
            <w:tcBorders>
              <w:top w:val="nil"/>
              <w:left w:val="nil"/>
              <w:bottom w:val="nil"/>
              <w:right w:val="nil"/>
            </w:tcBorders>
          </w:tcPr>
          <w:p w:rsidR="008F3876" w:rsidRDefault="00163537">
            <w:pPr>
              <w:pStyle w:val="ConsPlusNormal0"/>
              <w:jc w:val="both"/>
            </w:pPr>
            <w:r>
              <w:t>Эбеновое дерево:</w:t>
            </w:r>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8F3876">
            <w:pPr>
              <w:pStyle w:val="ConsPlusNormal0"/>
            </w:pPr>
          </w:p>
        </w:tc>
        <w:tc>
          <w:tcPr>
            <w:tcW w:w="3742" w:type="dxa"/>
            <w:tcBorders>
              <w:top w:val="nil"/>
              <w:left w:val="nil"/>
              <w:bottom w:val="nil"/>
              <w:right w:val="nil"/>
            </w:tcBorders>
          </w:tcPr>
          <w:p w:rsidR="008F3876" w:rsidRDefault="00163537">
            <w:pPr>
              <w:pStyle w:val="ConsPlusNormal0"/>
              <w:ind w:left="283"/>
              <w:jc w:val="both"/>
            </w:pPr>
            <w:r>
              <w:t xml:space="preserve">Diospyros spp. </w:t>
            </w:r>
            <w:hyperlink w:anchor="P9732" w:tooltip="&lt;8&gt; Бревна, пиломатериалы, шпон.">
              <w:r>
                <w:rPr>
                  <w:color w:val="0000FF"/>
                </w:rPr>
                <w:t>&lt;8&gt;</w:t>
              </w:r>
            </w:hyperlink>
            <w:r>
              <w:t xml:space="preserve"> (Populations of Madagaskar)</w:t>
            </w:r>
          </w:p>
        </w:tc>
        <w:tc>
          <w:tcPr>
            <w:tcW w:w="907" w:type="dxa"/>
            <w:tcBorders>
              <w:top w:val="nil"/>
              <w:left w:val="nil"/>
              <w:bottom w:val="nil"/>
              <w:right w:val="nil"/>
            </w:tcBorders>
          </w:tcPr>
          <w:p w:rsidR="008F3876" w:rsidRDefault="00163537">
            <w:pPr>
              <w:pStyle w:val="ConsPlusNormal0"/>
              <w:jc w:val="center"/>
            </w:pPr>
            <w:r>
              <w:t>II</w:t>
            </w:r>
          </w:p>
        </w:tc>
        <w:tc>
          <w:tcPr>
            <w:tcW w:w="3911" w:type="dxa"/>
            <w:tcBorders>
              <w:top w:val="nil"/>
              <w:left w:val="nil"/>
              <w:bottom w:val="nil"/>
              <w:right w:val="nil"/>
            </w:tcBorders>
          </w:tcPr>
          <w:p w:rsidR="008F3876" w:rsidRDefault="00163537">
            <w:pPr>
              <w:pStyle w:val="ConsPlusNormal0"/>
              <w:jc w:val="both"/>
            </w:pPr>
            <w:r>
              <w:t xml:space="preserve">Хурма (все виды) </w:t>
            </w:r>
            <w:hyperlink w:anchor="P9732" w:tooltip="&lt;8&gt; Бревна, пиломатериалы, шпон.">
              <w:r>
                <w:rPr>
                  <w:color w:val="0000FF"/>
                </w:rPr>
                <w:t>&lt;8&gt;</w:t>
              </w:r>
            </w:hyperlink>
            <w:r>
              <w:t xml:space="preserve"> (популяции Мадагаскара)</w:t>
            </w:r>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163537">
            <w:pPr>
              <w:pStyle w:val="ConsPlusNormal0"/>
              <w:jc w:val="center"/>
              <w:outlineLvl w:val="3"/>
            </w:pPr>
            <w:r>
              <w:t>22.</w:t>
            </w:r>
          </w:p>
        </w:tc>
        <w:tc>
          <w:tcPr>
            <w:tcW w:w="3742" w:type="dxa"/>
            <w:tcBorders>
              <w:top w:val="nil"/>
              <w:left w:val="nil"/>
              <w:bottom w:val="nil"/>
              <w:right w:val="nil"/>
            </w:tcBorders>
          </w:tcPr>
          <w:p w:rsidR="008F3876" w:rsidRDefault="00163537">
            <w:pPr>
              <w:pStyle w:val="ConsPlusNormal0"/>
              <w:ind w:left="283"/>
              <w:jc w:val="both"/>
            </w:pPr>
            <w:r>
              <w:t>EUPHORBIACEAE</w:t>
            </w:r>
          </w:p>
        </w:tc>
        <w:tc>
          <w:tcPr>
            <w:tcW w:w="907" w:type="dxa"/>
            <w:tcBorders>
              <w:top w:val="nil"/>
              <w:left w:val="nil"/>
              <w:bottom w:val="nil"/>
              <w:right w:val="nil"/>
            </w:tcBorders>
          </w:tcPr>
          <w:p w:rsidR="008F3876" w:rsidRDefault="008F3876">
            <w:pPr>
              <w:pStyle w:val="ConsPlusNormal0"/>
            </w:pPr>
          </w:p>
        </w:tc>
        <w:tc>
          <w:tcPr>
            <w:tcW w:w="3911" w:type="dxa"/>
            <w:tcBorders>
              <w:top w:val="nil"/>
              <w:left w:val="nil"/>
              <w:bottom w:val="nil"/>
              <w:right w:val="nil"/>
            </w:tcBorders>
          </w:tcPr>
          <w:p w:rsidR="008F3876" w:rsidRDefault="00163537">
            <w:pPr>
              <w:pStyle w:val="ConsPlusNormal0"/>
              <w:jc w:val="both"/>
            </w:pPr>
            <w:r>
              <w:t>МОЛОЧАЙНЫЕ</w:t>
            </w:r>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8F3876">
            <w:pPr>
              <w:pStyle w:val="ConsPlusNormal0"/>
            </w:pPr>
          </w:p>
        </w:tc>
        <w:tc>
          <w:tcPr>
            <w:tcW w:w="3742" w:type="dxa"/>
            <w:tcBorders>
              <w:top w:val="nil"/>
              <w:left w:val="nil"/>
              <w:bottom w:val="nil"/>
              <w:right w:val="nil"/>
            </w:tcBorders>
          </w:tcPr>
          <w:p w:rsidR="008F3876" w:rsidRDefault="00163537">
            <w:pPr>
              <w:pStyle w:val="ConsPlusNormal0"/>
              <w:ind w:left="283"/>
              <w:jc w:val="both"/>
            </w:pPr>
            <w:r>
              <w:t>Spurges:</w:t>
            </w:r>
          </w:p>
        </w:tc>
        <w:tc>
          <w:tcPr>
            <w:tcW w:w="907" w:type="dxa"/>
            <w:tcBorders>
              <w:top w:val="nil"/>
              <w:left w:val="nil"/>
              <w:bottom w:val="nil"/>
              <w:right w:val="nil"/>
            </w:tcBorders>
          </w:tcPr>
          <w:p w:rsidR="008F3876" w:rsidRDefault="008F3876">
            <w:pPr>
              <w:pStyle w:val="ConsPlusNormal0"/>
            </w:pPr>
          </w:p>
        </w:tc>
        <w:tc>
          <w:tcPr>
            <w:tcW w:w="3911" w:type="dxa"/>
            <w:tcBorders>
              <w:top w:val="nil"/>
              <w:left w:val="nil"/>
              <w:bottom w:val="nil"/>
              <w:right w:val="nil"/>
            </w:tcBorders>
          </w:tcPr>
          <w:p w:rsidR="008F3876" w:rsidRDefault="00163537">
            <w:pPr>
              <w:pStyle w:val="ConsPlusNormal0"/>
              <w:jc w:val="both"/>
            </w:pPr>
            <w:r>
              <w:t>Молочай:</w:t>
            </w:r>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8F3876">
            <w:pPr>
              <w:pStyle w:val="ConsPlusNormal0"/>
            </w:pPr>
          </w:p>
        </w:tc>
        <w:tc>
          <w:tcPr>
            <w:tcW w:w="3742" w:type="dxa"/>
            <w:tcBorders>
              <w:top w:val="nil"/>
              <w:left w:val="nil"/>
              <w:bottom w:val="nil"/>
              <w:right w:val="nil"/>
            </w:tcBorders>
          </w:tcPr>
          <w:p w:rsidR="008F3876" w:rsidRDefault="00163537">
            <w:pPr>
              <w:pStyle w:val="ConsPlusNormal0"/>
              <w:ind w:left="283"/>
              <w:jc w:val="both"/>
            </w:pPr>
            <w:r>
              <w:t xml:space="preserve">Euphorbia spp. </w:t>
            </w:r>
            <w:hyperlink w:anchor="P9711" w:tooltip="&lt;3&gt; Все части и производные, кроме:">
              <w:r>
                <w:rPr>
                  <w:color w:val="0000FF"/>
                </w:rPr>
                <w:t>&lt;3&gt;</w:t>
              </w:r>
            </w:hyperlink>
            <w:r>
              <w:t xml:space="preserve"> (Succulent species only except Euphorbia misera and the species included in Appendix I. Artificially propagated specimens of cultivars of Euphorbia trigona, artificially propagated specimens of crested, fan-shaped or color mutants of Euphorbia lactea, whe</w:t>
            </w:r>
            <w:r>
              <w:t>n grafted on artificially propagated root stock of Euphorbia neriifolia, and artificially propagated specimens of cultivars of Euphorbia 'Milii' when they are traded in shipments of 100 or more plants and readily recognizable as artificially propagated spe</w:t>
            </w:r>
            <w:r>
              <w:t>cimens, are not subject of the provisions of the Convention)</w:t>
            </w:r>
          </w:p>
        </w:tc>
        <w:tc>
          <w:tcPr>
            <w:tcW w:w="907" w:type="dxa"/>
            <w:tcBorders>
              <w:top w:val="nil"/>
              <w:left w:val="nil"/>
              <w:bottom w:val="nil"/>
              <w:right w:val="nil"/>
            </w:tcBorders>
          </w:tcPr>
          <w:p w:rsidR="008F3876" w:rsidRDefault="00163537">
            <w:pPr>
              <w:pStyle w:val="ConsPlusNormal0"/>
              <w:jc w:val="center"/>
            </w:pPr>
            <w:r>
              <w:t>II</w:t>
            </w:r>
          </w:p>
        </w:tc>
        <w:tc>
          <w:tcPr>
            <w:tcW w:w="3911" w:type="dxa"/>
            <w:tcBorders>
              <w:top w:val="nil"/>
              <w:left w:val="nil"/>
              <w:bottom w:val="nil"/>
              <w:right w:val="nil"/>
            </w:tcBorders>
          </w:tcPr>
          <w:p w:rsidR="008F3876" w:rsidRDefault="00163537">
            <w:pPr>
              <w:pStyle w:val="ConsPlusNormal0"/>
              <w:jc w:val="both"/>
            </w:pPr>
            <w:r>
              <w:t xml:space="preserve">Молочай (все виды) </w:t>
            </w:r>
            <w:hyperlink w:anchor="P9711" w:tooltip="&lt;3&gt; Все части и производные, кроме:">
              <w:r>
                <w:rPr>
                  <w:color w:val="0000FF"/>
                </w:rPr>
                <w:t>&lt;3&gt;</w:t>
              </w:r>
            </w:hyperlink>
            <w:r>
              <w:t xml:space="preserve"> (только суккулентные виды, за исключением Euphorbia misera и видов, включенных в приложение I к СИТЕ</w:t>
            </w:r>
            <w:r>
              <w:t>С. Под действие СИТЕС не подпадают искусственно выращенные образцы культурных сортов Euphorbia trigona, искусственно выращенные образцы гребенчатых, веерообразных или цветовых мутантов Euphorbia lactea, привитых к искусственно выращенным корням Euphorbia n</w:t>
            </w:r>
            <w:r>
              <w:t>eriifolia, и искусственно выращенные образцы культурных сортов Euphorbia 'Milii', которые продаются партиями не менее 100 растений и легко идентифицируются в качестве искусственно выращенных образцов)</w:t>
            </w:r>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8F3876">
            <w:pPr>
              <w:pStyle w:val="ConsPlusNormal0"/>
            </w:pPr>
          </w:p>
        </w:tc>
        <w:tc>
          <w:tcPr>
            <w:tcW w:w="3742" w:type="dxa"/>
            <w:tcBorders>
              <w:top w:val="nil"/>
              <w:left w:val="nil"/>
              <w:bottom w:val="nil"/>
              <w:right w:val="nil"/>
            </w:tcBorders>
          </w:tcPr>
          <w:p w:rsidR="008F3876" w:rsidRDefault="00163537">
            <w:pPr>
              <w:pStyle w:val="ConsPlusNormal0"/>
              <w:ind w:left="283"/>
              <w:jc w:val="both"/>
            </w:pPr>
            <w:r>
              <w:t>Euphorbia ambovombensis</w:t>
            </w:r>
          </w:p>
        </w:tc>
        <w:tc>
          <w:tcPr>
            <w:tcW w:w="907" w:type="dxa"/>
            <w:tcBorders>
              <w:top w:val="nil"/>
              <w:left w:val="nil"/>
              <w:bottom w:val="nil"/>
              <w:right w:val="nil"/>
            </w:tcBorders>
          </w:tcPr>
          <w:p w:rsidR="008F3876" w:rsidRDefault="00163537">
            <w:pPr>
              <w:pStyle w:val="ConsPlusNormal0"/>
              <w:jc w:val="center"/>
            </w:pPr>
            <w:r>
              <w:t>I</w:t>
            </w:r>
          </w:p>
        </w:tc>
        <w:tc>
          <w:tcPr>
            <w:tcW w:w="3911" w:type="dxa"/>
            <w:tcBorders>
              <w:top w:val="nil"/>
              <w:left w:val="nil"/>
              <w:bottom w:val="nil"/>
              <w:right w:val="nil"/>
            </w:tcBorders>
          </w:tcPr>
          <w:p w:rsidR="008F3876" w:rsidRDefault="00163537">
            <w:pPr>
              <w:pStyle w:val="ConsPlusNormal0"/>
              <w:jc w:val="both"/>
            </w:pPr>
            <w:r>
              <w:t>Молочай амбувумбский</w:t>
            </w:r>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8F3876">
            <w:pPr>
              <w:pStyle w:val="ConsPlusNormal0"/>
            </w:pPr>
          </w:p>
        </w:tc>
        <w:tc>
          <w:tcPr>
            <w:tcW w:w="3742" w:type="dxa"/>
            <w:tcBorders>
              <w:top w:val="nil"/>
              <w:left w:val="nil"/>
              <w:bottom w:val="nil"/>
              <w:right w:val="nil"/>
            </w:tcBorders>
          </w:tcPr>
          <w:p w:rsidR="008F3876" w:rsidRDefault="00163537">
            <w:pPr>
              <w:pStyle w:val="ConsPlusNormal0"/>
              <w:ind w:left="283"/>
              <w:jc w:val="both"/>
            </w:pPr>
            <w:r>
              <w:t>Euphorbia capsaintemariensis</w:t>
            </w:r>
          </w:p>
        </w:tc>
        <w:tc>
          <w:tcPr>
            <w:tcW w:w="907" w:type="dxa"/>
            <w:tcBorders>
              <w:top w:val="nil"/>
              <w:left w:val="nil"/>
              <w:bottom w:val="nil"/>
              <w:right w:val="nil"/>
            </w:tcBorders>
          </w:tcPr>
          <w:p w:rsidR="008F3876" w:rsidRDefault="00163537">
            <w:pPr>
              <w:pStyle w:val="ConsPlusNormal0"/>
              <w:jc w:val="center"/>
            </w:pPr>
            <w:r>
              <w:t>I</w:t>
            </w:r>
          </w:p>
        </w:tc>
        <w:tc>
          <w:tcPr>
            <w:tcW w:w="3911" w:type="dxa"/>
            <w:tcBorders>
              <w:top w:val="nil"/>
              <w:left w:val="nil"/>
              <w:bottom w:val="nil"/>
              <w:right w:val="nil"/>
            </w:tcBorders>
          </w:tcPr>
          <w:p w:rsidR="008F3876" w:rsidRDefault="00163537">
            <w:pPr>
              <w:pStyle w:val="ConsPlusNormal0"/>
              <w:jc w:val="both"/>
            </w:pPr>
            <w:r>
              <w:t>Молочай мыса Святой Марии</w:t>
            </w:r>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8F3876">
            <w:pPr>
              <w:pStyle w:val="ConsPlusNormal0"/>
            </w:pPr>
          </w:p>
        </w:tc>
        <w:tc>
          <w:tcPr>
            <w:tcW w:w="3742" w:type="dxa"/>
            <w:tcBorders>
              <w:top w:val="nil"/>
              <w:left w:val="nil"/>
              <w:bottom w:val="nil"/>
              <w:right w:val="nil"/>
            </w:tcBorders>
          </w:tcPr>
          <w:p w:rsidR="008F3876" w:rsidRDefault="00163537">
            <w:pPr>
              <w:pStyle w:val="ConsPlusNormal0"/>
              <w:ind w:left="283"/>
              <w:jc w:val="both"/>
            </w:pPr>
            <w:r>
              <w:t>Euphorbia cremersii (includes the forma viridifolia and the var. rakotozafyi)</w:t>
            </w:r>
          </w:p>
        </w:tc>
        <w:tc>
          <w:tcPr>
            <w:tcW w:w="907" w:type="dxa"/>
            <w:tcBorders>
              <w:top w:val="nil"/>
              <w:left w:val="nil"/>
              <w:bottom w:val="nil"/>
              <w:right w:val="nil"/>
            </w:tcBorders>
          </w:tcPr>
          <w:p w:rsidR="008F3876" w:rsidRDefault="00163537">
            <w:pPr>
              <w:pStyle w:val="ConsPlusNormal0"/>
              <w:jc w:val="center"/>
            </w:pPr>
            <w:r>
              <w:t>I</w:t>
            </w:r>
          </w:p>
        </w:tc>
        <w:tc>
          <w:tcPr>
            <w:tcW w:w="3911" w:type="dxa"/>
            <w:tcBorders>
              <w:top w:val="nil"/>
              <w:left w:val="nil"/>
              <w:bottom w:val="nil"/>
              <w:right w:val="nil"/>
            </w:tcBorders>
          </w:tcPr>
          <w:p w:rsidR="008F3876" w:rsidRDefault="00163537">
            <w:pPr>
              <w:pStyle w:val="ConsPlusNormal0"/>
              <w:jc w:val="both"/>
            </w:pPr>
            <w:r>
              <w:t>Молочай Кремерса (включает зеленолистную форму и вариацию ракутузафи)</w:t>
            </w:r>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8F3876">
            <w:pPr>
              <w:pStyle w:val="ConsPlusNormal0"/>
            </w:pPr>
          </w:p>
        </w:tc>
        <w:tc>
          <w:tcPr>
            <w:tcW w:w="3742" w:type="dxa"/>
            <w:tcBorders>
              <w:top w:val="nil"/>
              <w:left w:val="nil"/>
              <w:bottom w:val="nil"/>
              <w:right w:val="nil"/>
            </w:tcBorders>
          </w:tcPr>
          <w:p w:rsidR="008F3876" w:rsidRDefault="00163537">
            <w:pPr>
              <w:pStyle w:val="ConsPlusNormal0"/>
              <w:ind w:left="283"/>
              <w:jc w:val="both"/>
            </w:pPr>
            <w:r>
              <w:t>Euphorbia cylindrifolia (includes the ssp. tuberifera)</w:t>
            </w:r>
          </w:p>
        </w:tc>
        <w:tc>
          <w:tcPr>
            <w:tcW w:w="907" w:type="dxa"/>
            <w:tcBorders>
              <w:top w:val="nil"/>
              <w:left w:val="nil"/>
              <w:bottom w:val="nil"/>
              <w:right w:val="nil"/>
            </w:tcBorders>
          </w:tcPr>
          <w:p w:rsidR="008F3876" w:rsidRDefault="00163537">
            <w:pPr>
              <w:pStyle w:val="ConsPlusNormal0"/>
              <w:jc w:val="center"/>
            </w:pPr>
            <w:r>
              <w:t>I</w:t>
            </w:r>
          </w:p>
        </w:tc>
        <w:tc>
          <w:tcPr>
            <w:tcW w:w="3911" w:type="dxa"/>
            <w:tcBorders>
              <w:top w:val="nil"/>
              <w:left w:val="nil"/>
              <w:bottom w:val="nil"/>
              <w:right w:val="nil"/>
            </w:tcBorders>
          </w:tcPr>
          <w:p w:rsidR="008F3876" w:rsidRDefault="00163537">
            <w:pPr>
              <w:pStyle w:val="ConsPlusNormal0"/>
              <w:jc w:val="both"/>
            </w:pPr>
            <w:r>
              <w:t>Молочай цилиндролистный (включая подвид клубненосный)</w:t>
            </w:r>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8F3876">
            <w:pPr>
              <w:pStyle w:val="ConsPlusNormal0"/>
            </w:pPr>
          </w:p>
        </w:tc>
        <w:tc>
          <w:tcPr>
            <w:tcW w:w="3742" w:type="dxa"/>
            <w:tcBorders>
              <w:top w:val="nil"/>
              <w:left w:val="nil"/>
              <w:bottom w:val="nil"/>
              <w:right w:val="nil"/>
            </w:tcBorders>
          </w:tcPr>
          <w:p w:rsidR="008F3876" w:rsidRDefault="00163537">
            <w:pPr>
              <w:pStyle w:val="ConsPlusNormal0"/>
              <w:ind w:left="283"/>
              <w:jc w:val="both"/>
            </w:pPr>
            <w:r>
              <w:t>Euphorbia decaryi (includes the vars. ampanihyensis, robinsonii and spirosticha)</w:t>
            </w:r>
          </w:p>
        </w:tc>
        <w:tc>
          <w:tcPr>
            <w:tcW w:w="907" w:type="dxa"/>
            <w:tcBorders>
              <w:top w:val="nil"/>
              <w:left w:val="nil"/>
              <w:bottom w:val="nil"/>
              <w:right w:val="nil"/>
            </w:tcBorders>
          </w:tcPr>
          <w:p w:rsidR="008F3876" w:rsidRDefault="00163537">
            <w:pPr>
              <w:pStyle w:val="ConsPlusNormal0"/>
              <w:jc w:val="center"/>
            </w:pPr>
            <w:r>
              <w:t>I</w:t>
            </w:r>
          </w:p>
        </w:tc>
        <w:tc>
          <w:tcPr>
            <w:tcW w:w="3911" w:type="dxa"/>
            <w:tcBorders>
              <w:top w:val="nil"/>
              <w:left w:val="nil"/>
              <w:bottom w:val="nil"/>
              <w:right w:val="nil"/>
            </w:tcBorders>
          </w:tcPr>
          <w:p w:rsidR="008F3876" w:rsidRDefault="00163537">
            <w:pPr>
              <w:pStyle w:val="ConsPlusNormal0"/>
              <w:jc w:val="both"/>
            </w:pPr>
            <w:r>
              <w:t>Молочай Декари (включая вариации ампанихский, Робинсона и сп</w:t>
            </w:r>
            <w:r>
              <w:t>иральнорядый)</w:t>
            </w:r>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8F3876">
            <w:pPr>
              <w:pStyle w:val="ConsPlusNormal0"/>
            </w:pPr>
          </w:p>
        </w:tc>
        <w:tc>
          <w:tcPr>
            <w:tcW w:w="3742" w:type="dxa"/>
            <w:tcBorders>
              <w:top w:val="nil"/>
              <w:left w:val="nil"/>
              <w:bottom w:val="nil"/>
              <w:right w:val="nil"/>
            </w:tcBorders>
          </w:tcPr>
          <w:p w:rsidR="008F3876" w:rsidRDefault="00163537">
            <w:pPr>
              <w:pStyle w:val="ConsPlusNormal0"/>
              <w:ind w:left="283"/>
              <w:jc w:val="both"/>
            </w:pPr>
            <w:r>
              <w:t>Euphorbia francoisii</w:t>
            </w:r>
          </w:p>
        </w:tc>
        <w:tc>
          <w:tcPr>
            <w:tcW w:w="907" w:type="dxa"/>
            <w:tcBorders>
              <w:top w:val="nil"/>
              <w:left w:val="nil"/>
              <w:bottom w:val="nil"/>
              <w:right w:val="nil"/>
            </w:tcBorders>
          </w:tcPr>
          <w:p w:rsidR="008F3876" w:rsidRDefault="00163537">
            <w:pPr>
              <w:pStyle w:val="ConsPlusNormal0"/>
              <w:jc w:val="center"/>
            </w:pPr>
            <w:r>
              <w:t>I</w:t>
            </w:r>
          </w:p>
        </w:tc>
        <w:tc>
          <w:tcPr>
            <w:tcW w:w="3911" w:type="dxa"/>
            <w:tcBorders>
              <w:top w:val="nil"/>
              <w:left w:val="nil"/>
              <w:bottom w:val="nil"/>
              <w:right w:val="nil"/>
            </w:tcBorders>
          </w:tcPr>
          <w:p w:rsidR="008F3876" w:rsidRDefault="00163537">
            <w:pPr>
              <w:pStyle w:val="ConsPlusNormal0"/>
              <w:jc w:val="both"/>
            </w:pPr>
            <w:r>
              <w:t>Молочай Франсуа</w:t>
            </w:r>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8F3876">
            <w:pPr>
              <w:pStyle w:val="ConsPlusNormal0"/>
            </w:pPr>
          </w:p>
        </w:tc>
        <w:tc>
          <w:tcPr>
            <w:tcW w:w="3742" w:type="dxa"/>
            <w:tcBorders>
              <w:top w:val="nil"/>
              <w:left w:val="nil"/>
              <w:bottom w:val="nil"/>
              <w:right w:val="nil"/>
            </w:tcBorders>
          </w:tcPr>
          <w:p w:rsidR="008F3876" w:rsidRDefault="00163537">
            <w:pPr>
              <w:pStyle w:val="ConsPlusNormal0"/>
              <w:ind w:left="283"/>
              <w:jc w:val="both"/>
            </w:pPr>
            <w:r>
              <w:t>Euphorbia moratii (includes the vars. antsingiensis, bemarahensis and multiflora)</w:t>
            </w:r>
          </w:p>
        </w:tc>
        <w:tc>
          <w:tcPr>
            <w:tcW w:w="907" w:type="dxa"/>
            <w:tcBorders>
              <w:top w:val="nil"/>
              <w:left w:val="nil"/>
              <w:bottom w:val="nil"/>
              <w:right w:val="nil"/>
            </w:tcBorders>
          </w:tcPr>
          <w:p w:rsidR="008F3876" w:rsidRDefault="00163537">
            <w:pPr>
              <w:pStyle w:val="ConsPlusNormal0"/>
              <w:jc w:val="center"/>
            </w:pPr>
            <w:r>
              <w:t>I</w:t>
            </w:r>
          </w:p>
        </w:tc>
        <w:tc>
          <w:tcPr>
            <w:tcW w:w="3911" w:type="dxa"/>
            <w:tcBorders>
              <w:top w:val="nil"/>
              <w:left w:val="nil"/>
              <w:bottom w:val="nil"/>
              <w:right w:val="nil"/>
            </w:tcBorders>
          </w:tcPr>
          <w:p w:rsidR="008F3876" w:rsidRDefault="00163537">
            <w:pPr>
              <w:pStyle w:val="ConsPlusNormal0"/>
              <w:jc w:val="both"/>
            </w:pPr>
            <w:r>
              <w:t>Молочай Мората (включая вариации анцинжинский, бемарахский и многоцветковый)</w:t>
            </w:r>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8F3876">
            <w:pPr>
              <w:pStyle w:val="ConsPlusNormal0"/>
            </w:pPr>
          </w:p>
        </w:tc>
        <w:tc>
          <w:tcPr>
            <w:tcW w:w="3742" w:type="dxa"/>
            <w:tcBorders>
              <w:top w:val="nil"/>
              <w:left w:val="nil"/>
              <w:bottom w:val="nil"/>
              <w:right w:val="nil"/>
            </w:tcBorders>
          </w:tcPr>
          <w:p w:rsidR="008F3876" w:rsidRDefault="00163537">
            <w:pPr>
              <w:pStyle w:val="ConsPlusNormal0"/>
              <w:ind w:left="283"/>
              <w:jc w:val="both"/>
            </w:pPr>
            <w:r>
              <w:t>Euphorbia parvicyathophora</w:t>
            </w:r>
          </w:p>
        </w:tc>
        <w:tc>
          <w:tcPr>
            <w:tcW w:w="907" w:type="dxa"/>
            <w:tcBorders>
              <w:top w:val="nil"/>
              <w:left w:val="nil"/>
              <w:bottom w:val="nil"/>
              <w:right w:val="nil"/>
            </w:tcBorders>
          </w:tcPr>
          <w:p w:rsidR="008F3876" w:rsidRDefault="00163537">
            <w:pPr>
              <w:pStyle w:val="ConsPlusNormal0"/>
              <w:jc w:val="center"/>
            </w:pPr>
            <w:r>
              <w:t>I</w:t>
            </w:r>
          </w:p>
        </w:tc>
        <w:tc>
          <w:tcPr>
            <w:tcW w:w="3911" w:type="dxa"/>
            <w:tcBorders>
              <w:top w:val="nil"/>
              <w:left w:val="nil"/>
              <w:bottom w:val="nil"/>
              <w:right w:val="nil"/>
            </w:tcBorders>
          </w:tcPr>
          <w:p w:rsidR="008F3876" w:rsidRDefault="00163537">
            <w:pPr>
              <w:pStyle w:val="ConsPlusNormal0"/>
              <w:jc w:val="both"/>
            </w:pPr>
            <w:r>
              <w:t>Молочай мелкобокальчатоносный</w:t>
            </w:r>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8F3876">
            <w:pPr>
              <w:pStyle w:val="ConsPlusNormal0"/>
            </w:pPr>
          </w:p>
        </w:tc>
        <w:tc>
          <w:tcPr>
            <w:tcW w:w="3742" w:type="dxa"/>
            <w:tcBorders>
              <w:top w:val="nil"/>
              <w:left w:val="nil"/>
              <w:bottom w:val="nil"/>
              <w:right w:val="nil"/>
            </w:tcBorders>
          </w:tcPr>
          <w:p w:rsidR="008F3876" w:rsidRDefault="00163537">
            <w:pPr>
              <w:pStyle w:val="ConsPlusNormal0"/>
              <w:ind w:left="283"/>
              <w:jc w:val="both"/>
            </w:pPr>
            <w:r>
              <w:t>Euphorbia quartziticola</w:t>
            </w:r>
          </w:p>
        </w:tc>
        <w:tc>
          <w:tcPr>
            <w:tcW w:w="907" w:type="dxa"/>
            <w:tcBorders>
              <w:top w:val="nil"/>
              <w:left w:val="nil"/>
              <w:bottom w:val="nil"/>
              <w:right w:val="nil"/>
            </w:tcBorders>
          </w:tcPr>
          <w:p w:rsidR="008F3876" w:rsidRDefault="00163537">
            <w:pPr>
              <w:pStyle w:val="ConsPlusNormal0"/>
              <w:jc w:val="center"/>
            </w:pPr>
            <w:r>
              <w:t>I</w:t>
            </w:r>
          </w:p>
        </w:tc>
        <w:tc>
          <w:tcPr>
            <w:tcW w:w="3911" w:type="dxa"/>
            <w:tcBorders>
              <w:top w:val="nil"/>
              <w:left w:val="nil"/>
              <w:bottom w:val="nil"/>
              <w:right w:val="nil"/>
            </w:tcBorders>
          </w:tcPr>
          <w:p w:rsidR="008F3876" w:rsidRDefault="00163537">
            <w:pPr>
              <w:pStyle w:val="ConsPlusNormal0"/>
              <w:jc w:val="both"/>
            </w:pPr>
            <w:r>
              <w:t>Молочай кварцитикола</w:t>
            </w:r>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8F3876">
            <w:pPr>
              <w:pStyle w:val="ConsPlusNormal0"/>
            </w:pPr>
          </w:p>
        </w:tc>
        <w:tc>
          <w:tcPr>
            <w:tcW w:w="3742" w:type="dxa"/>
            <w:tcBorders>
              <w:top w:val="nil"/>
              <w:left w:val="nil"/>
              <w:bottom w:val="nil"/>
              <w:right w:val="nil"/>
            </w:tcBorders>
          </w:tcPr>
          <w:p w:rsidR="008F3876" w:rsidRDefault="00163537">
            <w:pPr>
              <w:pStyle w:val="ConsPlusNormal0"/>
              <w:ind w:left="283"/>
              <w:jc w:val="both"/>
            </w:pPr>
            <w:r>
              <w:t>Euphorbia tulearensis</w:t>
            </w:r>
          </w:p>
        </w:tc>
        <w:tc>
          <w:tcPr>
            <w:tcW w:w="907" w:type="dxa"/>
            <w:tcBorders>
              <w:top w:val="nil"/>
              <w:left w:val="nil"/>
              <w:bottom w:val="nil"/>
              <w:right w:val="nil"/>
            </w:tcBorders>
          </w:tcPr>
          <w:p w:rsidR="008F3876" w:rsidRDefault="00163537">
            <w:pPr>
              <w:pStyle w:val="ConsPlusNormal0"/>
              <w:jc w:val="center"/>
            </w:pPr>
            <w:r>
              <w:t>I</w:t>
            </w:r>
          </w:p>
        </w:tc>
        <w:tc>
          <w:tcPr>
            <w:tcW w:w="3911" w:type="dxa"/>
            <w:tcBorders>
              <w:top w:val="nil"/>
              <w:left w:val="nil"/>
              <w:bottom w:val="nil"/>
              <w:right w:val="nil"/>
            </w:tcBorders>
          </w:tcPr>
          <w:p w:rsidR="008F3876" w:rsidRDefault="00163537">
            <w:pPr>
              <w:pStyle w:val="ConsPlusNormal0"/>
              <w:jc w:val="both"/>
            </w:pPr>
            <w:r>
              <w:t>Молочай тулиарский</w:t>
            </w:r>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163537">
            <w:pPr>
              <w:pStyle w:val="ConsPlusNormal0"/>
              <w:jc w:val="center"/>
              <w:outlineLvl w:val="3"/>
            </w:pPr>
            <w:r>
              <w:t>23.</w:t>
            </w:r>
          </w:p>
        </w:tc>
        <w:tc>
          <w:tcPr>
            <w:tcW w:w="3742" w:type="dxa"/>
            <w:tcBorders>
              <w:top w:val="nil"/>
              <w:left w:val="nil"/>
              <w:bottom w:val="nil"/>
              <w:right w:val="nil"/>
            </w:tcBorders>
          </w:tcPr>
          <w:p w:rsidR="008F3876" w:rsidRDefault="00163537">
            <w:pPr>
              <w:pStyle w:val="ConsPlusNormal0"/>
              <w:ind w:left="283"/>
              <w:jc w:val="both"/>
            </w:pPr>
            <w:r>
              <w:t>FAGACEAE</w:t>
            </w:r>
          </w:p>
        </w:tc>
        <w:tc>
          <w:tcPr>
            <w:tcW w:w="907" w:type="dxa"/>
            <w:tcBorders>
              <w:top w:val="nil"/>
              <w:left w:val="nil"/>
              <w:bottom w:val="nil"/>
              <w:right w:val="nil"/>
            </w:tcBorders>
          </w:tcPr>
          <w:p w:rsidR="008F3876" w:rsidRDefault="008F3876">
            <w:pPr>
              <w:pStyle w:val="ConsPlusNormal0"/>
            </w:pPr>
          </w:p>
        </w:tc>
        <w:tc>
          <w:tcPr>
            <w:tcW w:w="3911" w:type="dxa"/>
            <w:tcBorders>
              <w:top w:val="nil"/>
              <w:left w:val="nil"/>
              <w:bottom w:val="nil"/>
              <w:right w:val="nil"/>
            </w:tcBorders>
          </w:tcPr>
          <w:p w:rsidR="008F3876" w:rsidRDefault="00163537">
            <w:pPr>
              <w:pStyle w:val="ConsPlusNormal0"/>
              <w:jc w:val="both"/>
            </w:pPr>
            <w:r>
              <w:t>БУКОВЫЕ</w:t>
            </w:r>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8F3876">
            <w:pPr>
              <w:pStyle w:val="ConsPlusNormal0"/>
            </w:pPr>
          </w:p>
        </w:tc>
        <w:tc>
          <w:tcPr>
            <w:tcW w:w="3742" w:type="dxa"/>
            <w:tcBorders>
              <w:top w:val="nil"/>
              <w:left w:val="nil"/>
              <w:bottom w:val="nil"/>
              <w:right w:val="nil"/>
            </w:tcBorders>
          </w:tcPr>
          <w:p w:rsidR="008F3876" w:rsidRDefault="00163537">
            <w:pPr>
              <w:pStyle w:val="ConsPlusNormal0"/>
              <w:ind w:left="283"/>
              <w:jc w:val="both"/>
            </w:pPr>
            <w:r>
              <w:t>Beeches:</w:t>
            </w:r>
          </w:p>
        </w:tc>
        <w:tc>
          <w:tcPr>
            <w:tcW w:w="907" w:type="dxa"/>
            <w:tcBorders>
              <w:top w:val="nil"/>
              <w:left w:val="nil"/>
              <w:bottom w:val="nil"/>
              <w:right w:val="nil"/>
            </w:tcBorders>
          </w:tcPr>
          <w:p w:rsidR="008F3876" w:rsidRDefault="008F3876">
            <w:pPr>
              <w:pStyle w:val="ConsPlusNormal0"/>
            </w:pPr>
          </w:p>
        </w:tc>
        <w:tc>
          <w:tcPr>
            <w:tcW w:w="3911" w:type="dxa"/>
            <w:tcBorders>
              <w:top w:val="nil"/>
              <w:left w:val="nil"/>
              <w:bottom w:val="nil"/>
              <w:right w:val="nil"/>
            </w:tcBorders>
          </w:tcPr>
          <w:p w:rsidR="008F3876" w:rsidRDefault="00163537">
            <w:pPr>
              <w:pStyle w:val="ConsPlusNormal0"/>
              <w:jc w:val="both"/>
            </w:pPr>
            <w:r>
              <w:t>Бук:</w:t>
            </w:r>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8F3876">
            <w:pPr>
              <w:pStyle w:val="ConsPlusNormal0"/>
            </w:pPr>
          </w:p>
        </w:tc>
        <w:tc>
          <w:tcPr>
            <w:tcW w:w="3742" w:type="dxa"/>
            <w:tcBorders>
              <w:top w:val="nil"/>
              <w:left w:val="nil"/>
              <w:bottom w:val="nil"/>
              <w:right w:val="nil"/>
            </w:tcBorders>
          </w:tcPr>
          <w:p w:rsidR="008F3876" w:rsidRDefault="00163537">
            <w:pPr>
              <w:pStyle w:val="ConsPlusNormal0"/>
              <w:ind w:left="283"/>
              <w:jc w:val="both"/>
            </w:pPr>
            <w:r>
              <w:t xml:space="preserve">Quercus mongolica </w:t>
            </w:r>
            <w:hyperlink w:anchor="P9732" w:tooltip="&lt;8&gt; Бревна, пиломатериалы, шпон.">
              <w:r>
                <w:rPr>
                  <w:color w:val="0000FF"/>
                </w:rPr>
                <w:t>&lt;8&gt;</w:t>
              </w:r>
            </w:hyperlink>
            <w:r>
              <w:t xml:space="preserve"> (Russian Federation)</w:t>
            </w:r>
          </w:p>
        </w:tc>
        <w:tc>
          <w:tcPr>
            <w:tcW w:w="907" w:type="dxa"/>
            <w:tcBorders>
              <w:top w:val="nil"/>
              <w:left w:val="nil"/>
              <w:bottom w:val="nil"/>
              <w:right w:val="nil"/>
            </w:tcBorders>
          </w:tcPr>
          <w:p w:rsidR="008F3876" w:rsidRDefault="00163537">
            <w:pPr>
              <w:pStyle w:val="ConsPlusNormal0"/>
              <w:jc w:val="center"/>
            </w:pPr>
            <w:r>
              <w:t>III</w:t>
            </w:r>
          </w:p>
        </w:tc>
        <w:tc>
          <w:tcPr>
            <w:tcW w:w="3911" w:type="dxa"/>
            <w:tcBorders>
              <w:top w:val="nil"/>
              <w:left w:val="nil"/>
              <w:bottom w:val="nil"/>
              <w:right w:val="nil"/>
            </w:tcBorders>
          </w:tcPr>
          <w:p w:rsidR="008F3876" w:rsidRDefault="00163537">
            <w:pPr>
              <w:pStyle w:val="ConsPlusNormal0"/>
              <w:jc w:val="both"/>
            </w:pPr>
            <w:r>
              <w:t xml:space="preserve">Дуб монгольский </w:t>
            </w:r>
            <w:hyperlink w:anchor="P9732" w:tooltip="&lt;8&gt; Бревна, пиломатериалы, шпон.">
              <w:r>
                <w:rPr>
                  <w:color w:val="0000FF"/>
                </w:rPr>
                <w:t>&lt;8&gt;</w:t>
              </w:r>
            </w:hyperlink>
            <w:r>
              <w:t xml:space="preserve"> (Российская Федерация)</w:t>
            </w:r>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163537">
            <w:pPr>
              <w:pStyle w:val="ConsPlusNormal0"/>
              <w:jc w:val="center"/>
              <w:outlineLvl w:val="3"/>
            </w:pPr>
            <w:r>
              <w:t>24.</w:t>
            </w:r>
          </w:p>
        </w:tc>
        <w:tc>
          <w:tcPr>
            <w:tcW w:w="3742" w:type="dxa"/>
            <w:tcBorders>
              <w:top w:val="nil"/>
              <w:left w:val="nil"/>
              <w:bottom w:val="nil"/>
              <w:right w:val="nil"/>
            </w:tcBorders>
          </w:tcPr>
          <w:p w:rsidR="008F3876" w:rsidRDefault="00163537">
            <w:pPr>
              <w:pStyle w:val="ConsPlusNormal0"/>
              <w:ind w:left="283"/>
              <w:jc w:val="both"/>
            </w:pPr>
            <w:r>
              <w:t>FOUQUIERIACEAE</w:t>
            </w:r>
          </w:p>
        </w:tc>
        <w:tc>
          <w:tcPr>
            <w:tcW w:w="907" w:type="dxa"/>
            <w:tcBorders>
              <w:top w:val="nil"/>
              <w:left w:val="nil"/>
              <w:bottom w:val="nil"/>
              <w:right w:val="nil"/>
            </w:tcBorders>
          </w:tcPr>
          <w:p w:rsidR="008F3876" w:rsidRDefault="008F3876">
            <w:pPr>
              <w:pStyle w:val="ConsPlusNormal0"/>
            </w:pPr>
          </w:p>
        </w:tc>
        <w:tc>
          <w:tcPr>
            <w:tcW w:w="3911" w:type="dxa"/>
            <w:tcBorders>
              <w:top w:val="nil"/>
              <w:left w:val="nil"/>
              <w:bottom w:val="nil"/>
              <w:right w:val="nil"/>
            </w:tcBorders>
          </w:tcPr>
          <w:p w:rsidR="008F3876" w:rsidRDefault="00163537">
            <w:pPr>
              <w:pStyle w:val="ConsPlusNormal0"/>
              <w:jc w:val="both"/>
            </w:pPr>
            <w:r>
              <w:t>ФУКЬЕРИЕВЫЕ</w:t>
            </w:r>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8F3876">
            <w:pPr>
              <w:pStyle w:val="ConsPlusNormal0"/>
            </w:pPr>
          </w:p>
        </w:tc>
        <w:tc>
          <w:tcPr>
            <w:tcW w:w="3742" w:type="dxa"/>
            <w:tcBorders>
              <w:top w:val="nil"/>
              <w:left w:val="nil"/>
              <w:bottom w:val="nil"/>
              <w:right w:val="nil"/>
            </w:tcBorders>
          </w:tcPr>
          <w:p w:rsidR="008F3876" w:rsidRDefault="00163537">
            <w:pPr>
              <w:pStyle w:val="ConsPlusNormal0"/>
              <w:ind w:left="283"/>
              <w:jc w:val="both"/>
            </w:pPr>
            <w:r>
              <w:t>Ocotillos:</w:t>
            </w:r>
          </w:p>
        </w:tc>
        <w:tc>
          <w:tcPr>
            <w:tcW w:w="907" w:type="dxa"/>
            <w:tcBorders>
              <w:top w:val="nil"/>
              <w:left w:val="nil"/>
              <w:bottom w:val="nil"/>
              <w:right w:val="nil"/>
            </w:tcBorders>
          </w:tcPr>
          <w:p w:rsidR="008F3876" w:rsidRDefault="008F3876">
            <w:pPr>
              <w:pStyle w:val="ConsPlusNormal0"/>
            </w:pPr>
          </w:p>
        </w:tc>
        <w:tc>
          <w:tcPr>
            <w:tcW w:w="3911" w:type="dxa"/>
            <w:tcBorders>
              <w:top w:val="nil"/>
              <w:left w:val="nil"/>
              <w:bottom w:val="nil"/>
              <w:right w:val="nil"/>
            </w:tcBorders>
          </w:tcPr>
          <w:p w:rsidR="008F3876" w:rsidRDefault="00163537">
            <w:pPr>
              <w:pStyle w:val="ConsPlusNormal0"/>
              <w:jc w:val="both"/>
            </w:pPr>
            <w:r>
              <w:t>Фукьерия блестящая:</w:t>
            </w:r>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8F3876">
            <w:pPr>
              <w:pStyle w:val="ConsPlusNormal0"/>
            </w:pPr>
          </w:p>
        </w:tc>
        <w:tc>
          <w:tcPr>
            <w:tcW w:w="3742" w:type="dxa"/>
            <w:tcBorders>
              <w:top w:val="nil"/>
              <w:left w:val="nil"/>
              <w:bottom w:val="nil"/>
              <w:right w:val="nil"/>
            </w:tcBorders>
          </w:tcPr>
          <w:p w:rsidR="008F3876" w:rsidRDefault="00163537">
            <w:pPr>
              <w:pStyle w:val="ConsPlusNormal0"/>
              <w:ind w:left="283"/>
              <w:jc w:val="both"/>
            </w:pPr>
            <w:r>
              <w:t xml:space="preserve">Fouquieria columnaris </w:t>
            </w:r>
            <w:hyperlink w:anchor="P9711" w:tooltip="&lt;3&gt; Все части и производные, кроме:">
              <w:r>
                <w:rPr>
                  <w:color w:val="0000FF"/>
                </w:rPr>
                <w:t>&lt;3&gt;</w:t>
              </w:r>
            </w:hyperlink>
          </w:p>
        </w:tc>
        <w:tc>
          <w:tcPr>
            <w:tcW w:w="907" w:type="dxa"/>
            <w:tcBorders>
              <w:top w:val="nil"/>
              <w:left w:val="nil"/>
              <w:bottom w:val="nil"/>
              <w:right w:val="nil"/>
            </w:tcBorders>
          </w:tcPr>
          <w:p w:rsidR="008F3876" w:rsidRDefault="00163537">
            <w:pPr>
              <w:pStyle w:val="ConsPlusNormal0"/>
              <w:jc w:val="center"/>
            </w:pPr>
            <w:r>
              <w:t>II</w:t>
            </w:r>
          </w:p>
        </w:tc>
        <w:tc>
          <w:tcPr>
            <w:tcW w:w="3911" w:type="dxa"/>
            <w:tcBorders>
              <w:top w:val="nil"/>
              <w:left w:val="nil"/>
              <w:bottom w:val="nil"/>
              <w:right w:val="nil"/>
            </w:tcBorders>
          </w:tcPr>
          <w:p w:rsidR="008F3876" w:rsidRDefault="00163537">
            <w:pPr>
              <w:pStyle w:val="ConsPlusNormal0"/>
              <w:jc w:val="both"/>
            </w:pPr>
            <w:r>
              <w:t xml:space="preserve">Фукьерия колоновидная </w:t>
            </w:r>
            <w:hyperlink w:anchor="P9711" w:tooltip="&lt;3&gt; Все части и производные, кроме:">
              <w:r>
                <w:rPr>
                  <w:color w:val="0000FF"/>
                </w:rPr>
                <w:t>&lt;3&gt;</w:t>
              </w:r>
            </w:hyperlink>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8F3876">
            <w:pPr>
              <w:pStyle w:val="ConsPlusNormal0"/>
            </w:pPr>
          </w:p>
        </w:tc>
        <w:tc>
          <w:tcPr>
            <w:tcW w:w="3742" w:type="dxa"/>
            <w:tcBorders>
              <w:top w:val="nil"/>
              <w:left w:val="nil"/>
              <w:bottom w:val="nil"/>
              <w:right w:val="nil"/>
            </w:tcBorders>
          </w:tcPr>
          <w:p w:rsidR="008F3876" w:rsidRDefault="00163537">
            <w:pPr>
              <w:pStyle w:val="ConsPlusNormal0"/>
              <w:ind w:left="283"/>
              <w:jc w:val="both"/>
            </w:pPr>
            <w:r>
              <w:t>Fouquieria fasciculata</w:t>
            </w:r>
          </w:p>
        </w:tc>
        <w:tc>
          <w:tcPr>
            <w:tcW w:w="907" w:type="dxa"/>
            <w:tcBorders>
              <w:top w:val="nil"/>
              <w:left w:val="nil"/>
              <w:bottom w:val="nil"/>
              <w:right w:val="nil"/>
            </w:tcBorders>
          </w:tcPr>
          <w:p w:rsidR="008F3876" w:rsidRDefault="00163537">
            <w:pPr>
              <w:pStyle w:val="ConsPlusNormal0"/>
              <w:jc w:val="center"/>
            </w:pPr>
            <w:r>
              <w:t>I</w:t>
            </w:r>
          </w:p>
        </w:tc>
        <w:tc>
          <w:tcPr>
            <w:tcW w:w="3911" w:type="dxa"/>
            <w:tcBorders>
              <w:top w:val="nil"/>
              <w:left w:val="nil"/>
              <w:bottom w:val="nil"/>
              <w:right w:val="nil"/>
            </w:tcBorders>
          </w:tcPr>
          <w:p w:rsidR="008F3876" w:rsidRDefault="00163537">
            <w:pPr>
              <w:pStyle w:val="ConsPlusNormal0"/>
              <w:jc w:val="both"/>
            </w:pPr>
            <w:r>
              <w:t>Фукьерия пучковатая</w:t>
            </w:r>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8F3876">
            <w:pPr>
              <w:pStyle w:val="ConsPlusNormal0"/>
            </w:pPr>
          </w:p>
        </w:tc>
        <w:tc>
          <w:tcPr>
            <w:tcW w:w="3742" w:type="dxa"/>
            <w:tcBorders>
              <w:top w:val="nil"/>
              <w:left w:val="nil"/>
              <w:bottom w:val="nil"/>
              <w:right w:val="nil"/>
            </w:tcBorders>
          </w:tcPr>
          <w:p w:rsidR="008F3876" w:rsidRDefault="00163537">
            <w:pPr>
              <w:pStyle w:val="ConsPlusNormal0"/>
              <w:ind w:left="283"/>
              <w:jc w:val="both"/>
            </w:pPr>
            <w:r>
              <w:t>Fouquieria purpusii</w:t>
            </w:r>
          </w:p>
        </w:tc>
        <w:tc>
          <w:tcPr>
            <w:tcW w:w="907" w:type="dxa"/>
            <w:tcBorders>
              <w:top w:val="nil"/>
              <w:left w:val="nil"/>
              <w:bottom w:val="nil"/>
              <w:right w:val="nil"/>
            </w:tcBorders>
          </w:tcPr>
          <w:p w:rsidR="008F3876" w:rsidRDefault="00163537">
            <w:pPr>
              <w:pStyle w:val="ConsPlusNormal0"/>
              <w:jc w:val="center"/>
            </w:pPr>
            <w:r>
              <w:t>I</w:t>
            </w:r>
          </w:p>
        </w:tc>
        <w:tc>
          <w:tcPr>
            <w:tcW w:w="3911" w:type="dxa"/>
            <w:tcBorders>
              <w:top w:val="nil"/>
              <w:left w:val="nil"/>
              <w:bottom w:val="nil"/>
              <w:right w:val="nil"/>
            </w:tcBorders>
          </w:tcPr>
          <w:p w:rsidR="008F3876" w:rsidRDefault="00163537">
            <w:pPr>
              <w:pStyle w:val="ConsPlusNormal0"/>
              <w:jc w:val="both"/>
            </w:pPr>
            <w:r>
              <w:t>Фукьерия Пурпуза</w:t>
            </w:r>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163537">
            <w:pPr>
              <w:pStyle w:val="ConsPlusNormal0"/>
              <w:jc w:val="center"/>
              <w:outlineLvl w:val="3"/>
            </w:pPr>
            <w:r>
              <w:t>25.</w:t>
            </w:r>
          </w:p>
        </w:tc>
        <w:tc>
          <w:tcPr>
            <w:tcW w:w="3742" w:type="dxa"/>
            <w:tcBorders>
              <w:top w:val="nil"/>
              <w:left w:val="nil"/>
              <w:bottom w:val="nil"/>
              <w:right w:val="nil"/>
            </w:tcBorders>
          </w:tcPr>
          <w:p w:rsidR="008F3876" w:rsidRDefault="00163537">
            <w:pPr>
              <w:pStyle w:val="ConsPlusNormal0"/>
              <w:ind w:left="283"/>
              <w:jc w:val="both"/>
            </w:pPr>
            <w:r>
              <w:t>GNETACEAE</w:t>
            </w:r>
          </w:p>
        </w:tc>
        <w:tc>
          <w:tcPr>
            <w:tcW w:w="907" w:type="dxa"/>
            <w:tcBorders>
              <w:top w:val="nil"/>
              <w:left w:val="nil"/>
              <w:bottom w:val="nil"/>
              <w:right w:val="nil"/>
            </w:tcBorders>
          </w:tcPr>
          <w:p w:rsidR="008F3876" w:rsidRDefault="008F3876">
            <w:pPr>
              <w:pStyle w:val="ConsPlusNormal0"/>
            </w:pPr>
          </w:p>
        </w:tc>
        <w:tc>
          <w:tcPr>
            <w:tcW w:w="3911" w:type="dxa"/>
            <w:tcBorders>
              <w:top w:val="nil"/>
              <w:left w:val="nil"/>
              <w:bottom w:val="nil"/>
              <w:right w:val="nil"/>
            </w:tcBorders>
          </w:tcPr>
          <w:p w:rsidR="008F3876" w:rsidRDefault="00163537">
            <w:pPr>
              <w:pStyle w:val="ConsPlusNormal0"/>
              <w:jc w:val="both"/>
            </w:pPr>
            <w:r>
              <w:t>ГНЕТОВЫЕ</w:t>
            </w:r>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8F3876">
            <w:pPr>
              <w:pStyle w:val="ConsPlusNormal0"/>
            </w:pPr>
          </w:p>
        </w:tc>
        <w:tc>
          <w:tcPr>
            <w:tcW w:w="3742" w:type="dxa"/>
            <w:tcBorders>
              <w:top w:val="nil"/>
              <w:left w:val="nil"/>
              <w:bottom w:val="nil"/>
              <w:right w:val="nil"/>
            </w:tcBorders>
          </w:tcPr>
          <w:p w:rsidR="008F3876" w:rsidRDefault="00163537">
            <w:pPr>
              <w:pStyle w:val="ConsPlusNormal0"/>
              <w:ind w:left="283"/>
              <w:jc w:val="both"/>
            </w:pPr>
            <w:r>
              <w:t>Gnetums:</w:t>
            </w:r>
          </w:p>
        </w:tc>
        <w:tc>
          <w:tcPr>
            <w:tcW w:w="907" w:type="dxa"/>
            <w:tcBorders>
              <w:top w:val="nil"/>
              <w:left w:val="nil"/>
              <w:bottom w:val="nil"/>
              <w:right w:val="nil"/>
            </w:tcBorders>
          </w:tcPr>
          <w:p w:rsidR="008F3876" w:rsidRDefault="008F3876">
            <w:pPr>
              <w:pStyle w:val="ConsPlusNormal0"/>
            </w:pPr>
          </w:p>
        </w:tc>
        <w:tc>
          <w:tcPr>
            <w:tcW w:w="3911" w:type="dxa"/>
            <w:tcBorders>
              <w:top w:val="nil"/>
              <w:left w:val="nil"/>
              <w:bottom w:val="nil"/>
              <w:right w:val="nil"/>
            </w:tcBorders>
          </w:tcPr>
          <w:p w:rsidR="008F3876" w:rsidRDefault="00163537">
            <w:pPr>
              <w:pStyle w:val="ConsPlusNormal0"/>
              <w:jc w:val="both"/>
            </w:pPr>
            <w:r>
              <w:t>Гнетум:</w:t>
            </w:r>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8F3876">
            <w:pPr>
              <w:pStyle w:val="ConsPlusNormal0"/>
            </w:pPr>
          </w:p>
        </w:tc>
        <w:tc>
          <w:tcPr>
            <w:tcW w:w="3742" w:type="dxa"/>
            <w:tcBorders>
              <w:top w:val="nil"/>
              <w:left w:val="nil"/>
              <w:bottom w:val="nil"/>
              <w:right w:val="nil"/>
            </w:tcBorders>
          </w:tcPr>
          <w:p w:rsidR="008F3876" w:rsidRDefault="00163537">
            <w:pPr>
              <w:pStyle w:val="ConsPlusNormal0"/>
              <w:ind w:left="283"/>
              <w:jc w:val="both"/>
            </w:pPr>
            <w:r>
              <w:t xml:space="preserve">Gnetum montanum </w:t>
            </w:r>
            <w:hyperlink w:anchor="P9733" w:tooltip="&lt;9&gt; Все части и производные, кроме:">
              <w:r>
                <w:rPr>
                  <w:color w:val="0000FF"/>
                </w:rPr>
                <w:t>&lt;9&gt;</w:t>
              </w:r>
            </w:hyperlink>
            <w:r>
              <w:t xml:space="preserve"> (Nepal)</w:t>
            </w:r>
          </w:p>
        </w:tc>
        <w:tc>
          <w:tcPr>
            <w:tcW w:w="907" w:type="dxa"/>
            <w:tcBorders>
              <w:top w:val="nil"/>
              <w:left w:val="nil"/>
              <w:bottom w:val="nil"/>
              <w:right w:val="nil"/>
            </w:tcBorders>
          </w:tcPr>
          <w:p w:rsidR="008F3876" w:rsidRDefault="00163537">
            <w:pPr>
              <w:pStyle w:val="ConsPlusNormal0"/>
              <w:jc w:val="center"/>
            </w:pPr>
            <w:r>
              <w:t>III</w:t>
            </w:r>
          </w:p>
        </w:tc>
        <w:tc>
          <w:tcPr>
            <w:tcW w:w="3911" w:type="dxa"/>
            <w:tcBorders>
              <w:top w:val="nil"/>
              <w:left w:val="nil"/>
              <w:bottom w:val="nil"/>
              <w:right w:val="nil"/>
            </w:tcBorders>
          </w:tcPr>
          <w:p w:rsidR="008F3876" w:rsidRDefault="00163537">
            <w:pPr>
              <w:pStyle w:val="ConsPlusNormal0"/>
              <w:jc w:val="both"/>
            </w:pPr>
            <w:r>
              <w:t xml:space="preserve">Гнетум горный </w:t>
            </w:r>
            <w:hyperlink w:anchor="P9733" w:tooltip="&lt;9&gt; Все части и производные, кроме:">
              <w:r>
                <w:rPr>
                  <w:color w:val="0000FF"/>
                </w:rPr>
                <w:t>&lt;9&gt;</w:t>
              </w:r>
            </w:hyperlink>
            <w:r>
              <w:t xml:space="preserve"> (Непал)</w:t>
            </w:r>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163537">
            <w:pPr>
              <w:pStyle w:val="ConsPlusNormal0"/>
              <w:jc w:val="center"/>
              <w:outlineLvl w:val="3"/>
            </w:pPr>
            <w:r>
              <w:t>26.</w:t>
            </w:r>
          </w:p>
        </w:tc>
        <w:tc>
          <w:tcPr>
            <w:tcW w:w="3742" w:type="dxa"/>
            <w:tcBorders>
              <w:top w:val="nil"/>
              <w:left w:val="nil"/>
              <w:bottom w:val="nil"/>
              <w:right w:val="nil"/>
            </w:tcBorders>
          </w:tcPr>
          <w:p w:rsidR="008F3876" w:rsidRDefault="00163537">
            <w:pPr>
              <w:pStyle w:val="ConsPlusNormal0"/>
              <w:ind w:left="283"/>
              <w:jc w:val="both"/>
            </w:pPr>
            <w:r>
              <w:t>JUGLANDACEAE</w:t>
            </w:r>
          </w:p>
        </w:tc>
        <w:tc>
          <w:tcPr>
            <w:tcW w:w="907" w:type="dxa"/>
            <w:tcBorders>
              <w:top w:val="nil"/>
              <w:left w:val="nil"/>
              <w:bottom w:val="nil"/>
              <w:right w:val="nil"/>
            </w:tcBorders>
          </w:tcPr>
          <w:p w:rsidR="008F3876" w:rsidRDefault="008F3876">
            <w:pPr>
              <w:pStyle w:val="ConsPlusNormal0"/>
            </w:pPr>
          </w:p>
        </w:tc>
        <w:tc>
          <w:tcPr>
            <w:tcW w:w="3911" w:type="dxa"/>
            <w:tcBorders>
              <w:top w:val="nil"/>
              <w:left w:val="nil"/>
              <w:bottom w:val="nil"/>
              <w:right w:val="nil"/>
            </w:tcBorders>
          </w:tcPr>
          <w:p w:rsidR="008F3876" w:rsidRDefault="00163537">
            <w:pPr>
              <w:pStyle w:val="ConsPlusNormal0"/>
              <w:jc w:val="both"/>
            </w:pPr>
            <w:r>
              <w:t>ОРЕХОВЫЕ</w:t>
            </w:r>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8F3876">
            <w:pPr>
              <w:pStyle w:val="ConsPlusNormal0"/>
            </w:pPr>
          </w:p>
        </w:tc>
        <w:tc>
          <w:tcPr>
            <w:tcW w:w="3742" w:type="dxa"/>
            <w:tcBorders>
              <w:top w:val="nil"/>
              <w:left w:val="nil"/>
              <w:bottom w:val="nil"/>
              <w:right w:val="nil"/>
            </w:tcBorders>
          </w:tcPr>
          <w:p w:rsidR="008F3876" w:rsidRDefault="00163537">
            <w:pPr>
              <w:pStyle w:val="ConsPlusNormal0"/>
              <w:ind w:left="283"/>
              <w:jc w:val="both"/>
            </w:pPr>
            <w:r>
              <w:t>Gavilan:</w:t>
            </w:r>
          </w:p>
        </w:tc>
        <w:tc>
          <w:tcPr>
            <w:tcW w:w="907" w:type="dxa"/>
            <w:tcBorders>
              <w:top w:val="nil"/>
              <w:left w:val="nil"/>
              <w:bottom w:val="nil"/>
              <w:right w:val="nil"/>
            </w:tcBorders>
          </w:tcPr>
          <w:p w:rsidR="008F3876" w:rsidRDefault="008F3876">
            <w:pPr>
              <w:pStyle w:val="ConsPlusNormal0"/>
            </w:pPr>
          </w:p>
        </w:tc>
        <w:tc>
          <w:tcPr>
            <w:tcW w:w="3911" w:type="dxa"/>
            <w:tcBorders>
              <w:top w:val="nil"/>
              <w:left w:val="nil"/>
              <w:bottom w:val="nil"/>
              <w:right w:val="nil"/>
            </w:tcBorders>
          </w:tcPr>
          <w:p w:rsidR="008F3876" w:rsidRDefault="00163537">
            <w:pPr>
              <w:pStyle w:val="ConsPlusNormal0"/>
              <w:jc w:val="both"/>
            </w:pPr>
            <w:r>
              <w:t>Гавилан:</w:t>
            </w:r>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8F3876">
            <w:pPr>
              <w:pStyle w:val="ConsPlusNormal0"/>
            </w:pPr>
          </w:p>
        </w:tc>
        <w:tc>
          <w:tcPr>
            <w:tcW w:w="3742" w:type="dxa"/>
            <w:tcBorders>
              <w:top w:val="nil"/>
              <w:left w:val="nil"/>
              <w:bottom w:val="nil"/>
              <w:right w:val="nil"/>
            </w:tcBorders>
          </w:tcPr>
          <w:p w:rsidR="008F3876" w:rsidRDefault="00163537">
            <w:pPr>
              <w:pStyle w:val="ConsPlusNormal0"/>
              <w:ind w:left="283"/>
              <w:jc w:val="both"/>
            </w:pPr>
            <w:r>
              <w:t xml:space="preserve">Oreomunnea pterocarpa </w:t>
            </w:r>
            <w:hyperlink w:anchor="P9711" w:tooltip="&lt;3&gt; Все части и производные, кроме:">
              <w:r>
                <w:rPr>
                  <w:color w:val="0000FF"/>
                </w:rPr>
                <w:t>&lt;3&gt;</w:t>
              </w:r>
            </w:hyperlink>
          </w:p>
        </w:tc>
        <w:tc>
          <w:tcPr>
            <w:tcW w:w="907" w:type="dxa"/>
            <w:tcBorders>
              <w:top w:val="nil"/>
              <w:left w:val="nil"/>
              <w:bottom w:val="nil"/>
              <w:right w:val="nil"/>
            </w:tcBorders>
          </w:tcPr>
          <w:p w:rsidR="008F3876" w:rsidRDefault="00163537">
            <w:pPr>
              <w:pStyle w:val="ConsPlusNormal0"/>
              <w:jc w:val="center"/>
            </w:pPr>
            <w:r>
              <w:t>II</w:t>
            </w:r>
          </w:p>
        </w:tc>
        <w:tc>
          <w:tcPr>
            <w:tcW w:w="3911" w:type="dxa"/>
            <w:tcBorders>
              <w:top w:val="nil"/>
              <w:left w:val="nil"/>
              <w:bottom w:val="nil"/>
              <w:right w:val="nil"/>
            </w:tcBorders>
          </w:tcPr>
          <w:p w:rsidR="008F3876" w:rsidRDefault="00163537">
            <w:pPr>
              <w:pStyle w:val="ConsPlusNormal0"/>
              <w:jc w:val="both"/>
            </w:pPr>
            <w:r>
              <w:t xml:space="preserve">Ореомуннея крылоплодная </w:t>
            </w:r>
            <w:hyperlink w:anchor="P9711" w:tooltip="&lt;3&gt; Все части и производные, кроме:">
              <w:r>
                <w:rPr>
                  <w:color w:val="0000FF"/>
                </w:rPr>
                <w:t>&lt;3&gt;</w:t>
              </w:r>
            </w:hyperlink>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163537">
            <w:pPr>
              <w:pStyle w:val="ConsPlusNormal0"/>
              <w:jc w:val="center"/>
              <w:outlineLvl w:val="3"/>
            </w:pPr>
            <w:r>
              <w:t>27.</w:t>
            </w:r>
          </w:p>
        </w:tc>
        <w:tc>
          <w:tcPr>
            <w:tcW w:w="3742" w:type="dxa"/>
            <w:tcBorders>
              <w:top w:val="nil"/>
              <w:left w:val="nil"/>
              <w:bottom w:val="nil"/>
              <w:right w:val="nil"/>
            </w:tcBorders>
          </w:tcPr>
          <w:p w:rsidR="008F3876" w:rsidRDefault="00163537">
            <w:pPr>
              <w:pStyle w:val="ConsPlusNormal0"/>
              <w:ind w:left="283"/>
              <w:jc w:val="both"/>
            </w:pPr>
            <w:r>
              <w:t>LAURACEAE</w:t>
            </w:r>
          </w:p>
        </w:tc>
        <w:tc>
          <w:tcPr>
            <w:tcW w:w="907" w:type="dxa"/>
            <w:tcBorders>
              <w:top w:val="nil"/>
              <w:left w:val="nil"/>
              <w:bottom w:val="nil"/>
              <w:right w:val="nil"/>
            </w:tcBorders>
          </w:tcPr>
          <w:p w:rsidR="008F3876" w:rsidRDefault="008F3876">
            <w:pPr>
              <w:pStyle w:val="ConsPlusNormal0"/>
            </w:pPr>
          </w:p>
        </w:tc>
        <w:tc>
          <w:tcPr>
            <w:tcW w:w="3911" w:type="dxa"/>
            <w:tcBorders>
              <w:top w:val="nil"/>
              <w:left w:val="nil"/>
              <w:bottom w:val="nil"/>
              <w:right w:val="nil"/>
            </w:tcBorders>
          </w:tcPr>
          <w:p w:rsidR="008F3876" w:rsidRDefault="00163537">
            <w:pPr>
              <w:pStyle w:val="ConsPlusNormal0"/>
              <w:jc w:val="both"/>
            </w:pPr>
            <w:r>
              <w:t>ЛАВРОЦВЕТНЫЕ</w:t>
            </w:r>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8F3876">
            <w:pPr>
              <w:pStyle w:val="ConsPlusNormal0"/>
            </w:pPr>
          </w:p>
        </w:tc>
        <w:tc>
          <w:tcPr>
            <w:tcW w:w="3742" w:type="dxa"/>
            <w:tcBorders>
              <w:top w:val="nil"/>
              <w:left w:val="nil"/>
              <w:bottom w:val="nil"/>
              <w:right w:val="nil"/>
            </w:tcBorders>
          </w:tcPr>
          <w:p w:rsidR="008F3876" w:rsidRDefault="00163537">
            <w:pPr>
              <w:pStyle w:val="ConsPlusNormal0"/>
              <w:ind w:left="283"/>
              <w:jc w:val="both"/>
            </w:pPr>
            <w:r>
              <w:t>Laurels:</w:t>
            </w:r>
          </w:p>
        </w:tc>
        <w:tc>
          <w:tcPr>
            <w:tcW w:w="907" w:type="dxa"/>
            <w:tcBorders>
              <w:top w:val="nil"/>
              <w:left w:val="nil"/>
              <w:bottom w:val="nil"/>
              <w:right w:val="nil"/>
            </w:tcBorders>
          </w:tcPr>
          <w:p w:rsidR="008F3876" w:rsidRDefault="008F3876">
            <w:pPr>
              <w:pStyle w:val="ConsPlusNormal0"/>
            </w:pPr>
          </w:p>
        </w:tc>
        <w:tc>
          <w:tcPr>
            <w:tcW w:w="3911" w:type="dxa"/>
            <w:tcBorders>
              <w:top w:val="nil"/>
              <w:left w:val="nil"/>
              <w:bottom w:val="nil"/>
              <w:right w:val="nil"/>
            </w:tcBorders>
          </w:tcPr>
          <w:p w:rsidR="008F3876" w:rsidRDefault="00163537">
            <w:pPr>
              <w:pStyle w:val="ConsPlusNormal0"/>
              <w:jc w:val="both"/>
            </w:pPr>
            <w:r>
              <w:t>Лавр:</w:t>
            </w:r>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8F3876">
            <w:pPr>
              <w:pStyle w:val="ConsPlusNormal0"/>
            </w:pPr>
          </w:p>
        </w:tc>
        <w:tc>
          <w:tcPr>
            <w:tcW w:w="3742" w:type="dxa"/>
            <w:tcBorders>
              <w:top w:val="nil"/>
              <w:left w:val="nil"/>
              <w:bottom w:val="nil"/>
              <w:right w:val="nil"/>
            </w:tcBorders>
          </w:tcPr>
          <w:p w:rsidR="008F3876" w:rsidRDefault="00163537">
            <w:pPr>
              <w:pStyle w:val="ConsPlusNormal0"/>
              <w:ind w:left="283"/>
              <w:jc w:val="both"/>
            </w:pPr>
            <w:r>
              <w:t xml:space="preserve">Aniba rosaeodora </w:t>
            </w:r>
            <w:hyperlink w:anchor="P9738" w:tooltip="&lt;10&gt; Бревна, пиломатериалы, шпон, фанера и экстракты. Готовая продукция, которая содержит такие экстракты в качестве ингредиентов, включая ароматические, не подпадает под действие настоящей сноски.">
              <w:r>
                <w:rPr>
                  <w:color w:val="0000FF"/>
                </w:rPr>
                <w:t>&lt;10&gt;</w:t>
              </w:r>
            </w:hyperlink>
          </w:p>
        </w:tc>
        <w:tc>
          <w:tcPr>
            <w:tcW w:w="907" w:type="dxa"/>
            <w:tcBorders>
              <w:top w:val="nil"/>
              <w:left w:val="nil"/>
              <w:bottom w:val="nil"/>
              <w:right w:val="nil"/>
            </w:tcBorders>
          </w:tcPr>
          <w:p w:rsidR="008F3876" w:rsidRDefault="00163537">
            <w:pPr>
              <w:pStyle w:val="ConsPlusNormal0"/>
              <w:jc w:val="center"/>
            </w:pPr>
            <w:r>
              <w:t>II</w:t>
            </w:r>
          </w:p>
        </w:tc>
        <w:tc>
          <w:tcPr>
            <w:tcW w:w="3911" w:type="dxa"/>
            <w:tcBorders>
              <w:top w:val="nil"/>
              <w:left w:val="nil"/>
              <w:bottom w:val="nil"/>
              <w:right w:val="nil"/>
            </w:tcBorders>
          </w:tcPr>
          <w:p w:rsidR="008F3876" w:rsidRDefault="00163537">
            <w:pPr>
              <w:pStyle w:val="ConsPlusNormal0"/>
              <w:jc w:val="both"/>
            </w:pPr>
            <w:r>
              <w:t xml:space="preserve">Аниба розпахнущая, или Розовое дерево </w:t>
            </w:r>
            <w:hyperlink w:anchor="P9738" w:tooltip="&lt;10&gt; Бревна, пиломатериалы, шпон, фанера и экстракты. Готовая продукция, которая содержит такие экстракты в качестве ингредиентов, включая ароматические, не подпадает под действие настоящей сноски.">
              <w:r>
                <w:rPr>
                  <w:color w:val="0000FF"/>
                </w:rPr>
                <w:t>&lt;10&gt;</w:t>
              </w:r>
            </w:hyperlink>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163537">
            <w:pPr>
              <w:pStyle w:val="ConsPlusNormal0"/>
              <w:jc w:val="center"/>
              <w:outlineLvl w:val="3"/>
            </w:pPr>
            <w:r>
              <w:t>28.</w:t>
            </w:r>
          </w:p>
        </w:tc>
        <w:tc>
          <w:tcPr>
            <w:tcW w:w="3742" w:type="dxa"/>
            <w:tcBorders>
              <w:top w:val="nil"/>
              <w:left w:val="nil"/>
              <w:bottom w:val="nil"/>
              <w:right w:val="nil"/>
            </w:tcBorders>
          </w:tcPr>
          <w:p w:rsidR="008F3876" w:rsidRDefault="00163537">
            <w:pPr>
              <w:pStyle w:val="ConsPlusNormal0"/>
              <w:ind w:left="283"/>
              <w:jc w:val="both"/>
            </w:pPr>
            <w:r>
              <w:t>LEGUMINOSAE (Fabaceae)</w:t>
            </w:r>
          </w:p>
        </w:tc>
        <w:tc>
          <w:tcPr>
            <w:tcW w:w="907" w:type="dxa"/>
            <w:tcBorders>
              <w:top w:val="nil"/>
              <w:left w:val="nil"/>
              <w:bottom w:val="nil"/>
              <w:right w:val="nil"/>
            </w:tcBorders>
          </w:tcPr>
          <w:p w:rsidR="008F3876" w:rsidRDefault="008F3876">
            <w:pPr>
              <w:pStyle w:val="ConsPlusNormal0"/>
            </w:pPr>
          </w:p>
        </w:tc>
        <w:tc>
          <w:tcPr>
            <w:tcW w:w="3911" w:type="dxa"/>
            <w:tcBorders>
              <w:top w:val="nil"/>
              <w:left w:val="nil"/>
              <w:bottom w:val="nil"/>
              <w:right w:val="nil"/>
            </w:tcBorders>
          </w:tcPr>
          <w:p w:rsidR="008F3876" w:rsidRDefault="00163537">
            <w:pPr>
              <w:pStyle w:val="ConsPlusNormal0"/>
              <w:jc w:val="both"/>
            </w:pPr>
            <w:r>
              <w:t>БОБОВЫЕ</w:t>
            </w:r>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8F3876">
            <w:pPr>
              <w:pStyle w:val="ConsPlusNormal0"/>
            </w:pPr>
          </w:p>
        </w:tc>
        <w:tc>
          <w:tcPr>
            <w:tcW w:w="3742" w:type="dxa"/>
            <w:tcBorders>
              <w:top w:val="nil"/>
              <w:left w:val="nil"/>
              <w:bottom w:val="nil"/>
              <w:right w:val="nil"/>
            </w:tcBorders>
          </w:tcPr>
          <w:p w:rsidR="008F3876" w:rsidRDefault="00163537">
            <w:pPr>
              <w:pStyle w:val="ConsPlusNormal0"/>
              <w:ind w:left="283"/>
              <w:jc w:val="both"/>
            </w:pPr>
            <w:r>
              <w:t>Afromosia, cristobal, palisander, rosewood, sandalwood:</w:t>
            </w:r>
          </w:p>
        </w:tc>
        <w:tc>
          <w:tcPr>
            <w:tcW w:w="907" w:type="dxa"/>
            <w:tcBorders>
              <w:top w:val="nil"/>
              <w:left w:val="nil"/>
              <w:bottom w:val="nil"/>
              <w:right w:val="nil"/>
            </w:tcBorders>
          </w:tcPr>
          <w:p w:rsidR="008F3876" w:rsidRDefault="008F3876">
            <w:pPr>
              <w:pStyle w:val="ConsPlusNormal0"/>
            </w:pPr>
          </w:p>
        </w:tc>
        <w:tc>
          <w:tcPr>
            <w:tcW w:w="3911" w:type="dxa"/>
            <w:tcBorders>
              <w:top w:val="nil"/>
              <w:left w:val="nil"/>
              <w:bottom w:val="nil"/>
              <w:right w:val="nil"/>
            </w:tcBorders>
          </w:tcPr>
          <w:p w:rsidR="008F3876" w:rsidRDefault="00163537">
            <w:pPr>
              <w:pStyle w:val="ConsPlusNormal0"/>
              <w:jc w:val="both"/>
            </w:pPr>
            <w:r>
              <w:t>Афрормозия, кристобаль, палисандр, розовое дерево, сандаловое дерево:</w:t>
            </w:r>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8F3876">
            <w:pPr>
              <w:pStyle w:val="ConsPlusNormal0"/>
            </w:pPr>
          </w:p>
        </w:tc>
        <w:tc>
          <w:tcPr>
            <w:tcW w:w="3742" w:type="dxa"/>
            <w:tcBorders>
              <w:top w:val="nil"/>
              <w:left w:val="nil"/>
              <w:bottom w:val="nil"/>
              <w:right w:val="nil"/>
            </w:tcBorders>
          </w:tcPr>
          <w:p w:rsidR="008F3876" w:rsidRDefault="00163537">
            <w:pPr>
              <w:pStyle w:val="ConsPlusNormal0"/>
              <w:ind w:left="283"/>
              <w:jc w:val="both"/>
            </w:pPr>
            <w:r>
              <w:t xml:space="preserve">Dalbergia spp. </w:t>
            </w:r>
            <w:hyperlink w:anchor="P9739" w:tooltip="&lt;11&gt; Все части и производные, кроме:">
              <w:r>
                <w:rPr>
                  <w:color w:val="0000FF"/>
                </w:rPr>
                <w:t>&lt;11&gt;</w:t>
              </w:r>
            </w:hyperlink>
            <w:r>
              <w:t xml:space="preserve"> (except for the species listed in Appendix I)</w:t>
            </w:r>
          </w:p>
        </w:tc>
        <w:tc>
          <w:tcPr>
            <w:tcW w:w="907" w:type="dxa"/>
            <w:tcBorders>
              <w:top w:val="nil"/>
              <w:left w:val="nil"/>
              <w:bottom w:val="nil"/>
              <w:right w:val="nil"/>
            </w:tcBorders>
          </w:tcPr>
          <w:p w:rsidR="008F3876" w:rsidRDefault="00163537">
            <w:pPr>
              <w:pStyle w:val="ConsPlusNormal0"/>
              <w:jc w:val="center"/>
            </w:pPr>
            <w:r>
              <w:t>II</w:t>
            </w:r>
          </w:p>
        </w:tc>
        <w:tc>
          <w:tcPr>
            <w:tcW w:w="3911" w:type="dxa"/>
            <w:tcBorders>
              <w:top w:val="nil"/>
              <w:left w:val="nil"/>
              <w:bottom w:val="nil"/>
              <w:right w:val="nil"/>
            </w:tcBorders>
          </w:tcPr>
          <w:p w:rsidR="008F3876" w:rsidRDefault="00163537">
            <w:pPr>
              <w:pStyle w:val="ConsPlusNormal0"/>
              <w:jc w:val="both"/>
            </w:pPr>
            <w:r>
              <w:t xml:space="preserve">Дальбергия (все виды, за исключением видов, включенных в приложение I к СИТЕС) </w:t>
            </w:r>
            <w:hyperlink w:anchor="P9739" w:tooltip="&lt;11&gt; Все части и производные, кроме:">
              <w:r>
                <w:rPr>
                  <w:color w:val="0000FF"/>
                </w:rPr>
                <w:t>&lt;11&gt;</w:t>
              </w:r>
            </w:hyperlink>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8F3876">
            <w:pPr>
              <w:pStyle w:val="ConsPlusNormal0"/>
            </w:pPr>
          </w:p>
        </w:tc>
        <w:tc>
          <w:tcPr>
            <w:tcW w:w="3742" w:type="dxa"/>
            <w:tcBorders>
              <w:top w:val="nil"/>
              <w:left w:val="nil"/>
              <w:bottom w:val="nil"/>
              <w:right w:val="nil"/>
            </w:tcBorders>
          </w:tcPr>
          <w:p w:rsidR="008F3876" w:rsidRDefault="00163537">
            <w:pPr>
              <w:pStyle w:val="ConsPlusNormal0"/>
              <w:ind w:left="283"/>
              <w:jc w:val="both"/>
            </w:pPr>
            <w:r>
              <w:t>Dalbergia nigra</w:t>
            </w:r>
          </w:p>
        </w:tc>
        <w:tc>
          <w:tcPr>
            <w:tcW w:w="907" w:type="dxa"/>
            <w:tcBorders>
              <w:top w:val="nil"/>
              <w:left w:val="nil"/>
              <w:bottom w:val="nil"/>
              <w:right w:val="nil"/>
            </w:tcBorders>
          </w:tcPr>
          <w:p w:rsidR="008F3876" w:rsidRDefault="00163537">
            <w:pPr>
              <w:pStyle w:val="ConsPlusNormal0"/>
              <w:jc w:val="center"/>
            </w:pPr>
            <w:r>
              <w:t>I</w:t>
            </w:r>
          </w:p>
        </w:tc>
        <w:tc>
          <w:tcPr>
            <w:tcW w:w="3911" w:type="dxa"/>
            <w:tcBorders>
              <w:top w:val="nil"/>
              <w:left w:val="nil"/>
              <w:bottom w:val="nil"/>
              <w:right w:val="nil"/>
            </w:tcBorders>
          </w:tcPr>
          <w:p w:rsidR="008F3876" w:rsidRDefault="00163537">
            <w:pPr>
              <w:pStyle w:val="ConsPlusNormal0"/>
              <w:jc w:val="both"/>
            </w:pPr>
            <w:r>
              <w:t>Дальбергия черная</w:t>
            </w:r>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8F3876">
            <w:pPr>
              <w:pStyle w:val="ConsPlusNormal0"/>
            </w:pPr>
          </w:p>
        </w:tc>
        <w:tc>
          <w:tcPr>
            <w:tcW w:w="3742" w:type="dxa"/>
            <w:tcBorders>
              <w:top w:val="nil"/>
              <w:left w:val="nil"/>
              <w:bottom w:val="nil"/>
              <w:right w:val="nil"/>
            </w:tcBorders>
          </w:tcPr>
          <w:p w:rsidR="008F3876" w:rsidRDefault="00163537">
            <w:pPr>
              <w:pStyle w:val="ConsPlusNormal0"/>
              <w:ind w:left="283"/>
              <w:jc w:val="both"/>
            </w:pPr>
            <w:r>
              <w:t>Dipteryx panamensis (Costa Rica, Nicaragua)</w:t>
            </w:r>
          </w:p>
        </w:tc>
        <w:tc>
          <w:tcPr>
            <w:tcW w:w="907" w:type="dxa"/>
            <w:tcBorders>
              <w:top w:val="nil"/>
              <w:left w:val="nil"/>
              <w:bottom w:val="nil"/>
              <w:right w:val="nil"/>
            </w:tcBorders>
          </w:tcPr>
          <w:p w:rsidR="008F3876" w:rsidRDefault="00163537">
            <w:pPr>
              <w:pStyle w:val="ConsPlusNormal0"/>
              <w:jc w:val="center"/>
            </w:pPr>
            <w:r>
              <w:t>III</w:t>
            </w:r>
          </w:p>
        </w:tc>
        <w:tc>
          <w:tcPr>
            <w:tcW w:w="3911" w:type="dxa"/>
            <w:tcBorders>
              <w:top w:val="nil"/>
              <w:left w:val="nil"/>
              <w:bottom w:val="nil"/>
              <w:right w:val="nil"/>
            </w:tcBorders>
          </w:tcPr>
          <w:p w:rsidR="008F3876" w:rsidRDefault="00163537">
            <w:pPr>
              <w:pStyle w:val="ConsPlusNormal0"/>
              <w:jc w:val="both"/>
            </w:pPr>
            <w:r>
              <w:t>Диптерикс панамский (Коста-Рика, Никарагуа)</w:t>
            </w:r>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8F3876">
            <w:pPr>
              <w:pStyle w:val="ConsPlusNormal0"/>
            </w:pPr>
          </w:p>
        </w:tc>
        <w:tc>
          <w:tcPr>
            <w:tcW w:w="3742" w:type="dxa"/>
            <w:tcBorders>
              <w:top w:val="nil"/>
              <w:left w:val="nil"/>
              <w:bottom w:val="nil"/>
              <w:right w:val="nil"/>
            </w:tcBorders>
          </w:tcPr>
          <w:p w:rsidR="008F3876" w:rsidRDefault="00163537">
            <w:pPr>
              <w:pStyle w:val="ConsPlusNormal0"/>
              <w:ind w:left="283"/>
              <w:jc w:val="both"/>
            </w:pPr>
            <w:r>
              <w:t xml:space="preserve">Guibourtia demeuseii </w:t>
            </w:r>
            <w:hyperlink w:anchor="P9739" w:tooltip="&lt;11&gt; Все части и производные, кроме:">
              <w:r>
                <w:rPr>
                  <w:color w:val="0000FF"/>
                </w:rPr>
                <w:t>&lt;11&gt;</w:t>
              </w:r>
            </w:hyperlink>
          </w:p>
        </w:tc>
        <w:tc>
          <w:tcPr>
            <w:tcW w:w="907" w:type="dxa"/>
            <w:tcBorders>
              <w:top w:val="nil"/>
              <w:left w:val="nil"/>
              <w:bottom w:val="nil"/>
              <w:right w:val="nil"/>
            </w:tcBorders>
          </w:tcPr>
          <w:p w:rsidR="008F3876" w:rsidRDefault="00163537">
            <w:pPr>
              <w:pStyle w:val="ConsPlusNormal0"/>
              <w:jc w:val="center"/>
            </w:pPr>
            <w:r>
              <w:t>II</w:t>
            </w:r>
          </w:p>
        </w:tc>
        <w:tc>
          <w:tcPr>
            <w:tcW w:w="3911" w:type="dxa"/>
            <w:tcBorders>
              <w:top w:val="nil"/>
              <w:left w:val="nil"/>
              <w:bottom w:val="nil"/>
              <w:right w:val="nil"/>
            </w:tcBorders>
          </w:tcPr>
          <w:p w:rsidR="008F3876" w:rsidRDefault="00163537">
            <w:pPr>
              <w:pStyle w:val="ConsPlusNormal0"/>
              <w:jc w:val="both"/>
            </w:pPr>
            <w:r>
              <w:t xml:space="preserve">Бубинга Демеза </w:t>
            </w:r>
            <w:hyperlink w:anchor="P9739" w:tooltip="&lt;11&gt; Все части и производные, кроме:">
              <w:r>
                <w:rPr>
                  <w:color w:val="0000FF"/>
                </w:rPr>
                <w:t>&lt;11&gt;</w:t>
              </w:r>
            </w:hyperlink>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8F3876">
            <w:pPr>
              <w:pStyle w:val="ConsPlusNormal0"/>
            </w:pPr>
          </w:p>
        </w:tc>
        <w:tc>
          <w:tcPr>
            <w:tcW w:w="3742" w:type="dxa"/>
            <w:tcBorders>
              <w:top w:val="nil"/>
              <w:left w:val="nil"/>
              <w:bottom w:val="nil"/>
              <w:right w:val="nil"/>
            </w:tcBorders>
          </w:tcPr>
          <w:p w:rsidR="008F3876" w:rsidRDefault="00163537">
            <w:pPr>
              <w:pStyle w:val="ConsPlusNormal0"/>
              <w:ind w:left="283"/>
              <w:jc w:val="both"/>
            </w:pPr>
            <w:r>
              <w:t xml:space="preserve">Guibourtia pellegriniana </w:t>
            </w:r>
            <w:hyperlink w:anchor="P9739" w:tooltip="&lt;11&gt; Все части и производные, кроме:">
              <w:r>
                <w:rPr>
                  <w:color w:val="0000FF"/>
                </w:rPr>
                <w:t>&lt;11&gt;</w:t>
              </w:r>
            </w:hyperlink>
          </w:p>
        </w:tc>
        <w:tc>
          <w:tcPr>
            <w:tcW w:w="907" w:type="dxa"/>
            <w:tcBorders>
              <w:top w:val="nil"/>
              <w:left w:val="nil"/>
              <w:bottom w:val="nil"/>
              <w:right w:val="nil"/>
            </w:tcBorders>
          </w:tcPr>
          <w:p w:rsidR="008F3876" w:rsidRDefault="00163537">
            <w:pPr>
              <w:pStyle w:val="ConsPlusNormal0"/>
              <w:jc w:val="center"/>
            </w:pPr>
            <w:r>
              <w:t>II</w:t>
            </w:r>
          </w:p>
        </w:tc>
        <w:tc>
          <w:tcPr>
            <w:tcW w:w="3911" w:type="dxa"/>
            <w:tcBorders>
              <w:top w:val="nil"/>
              <w:left w:val="nil"/>
              <w:bottom w:val="nil"/>
              <w:right w:val="nil"/>
            </w:tcBorders>
          </w:tcPr>
          <w:p w:rsidR="008F3876" w:rsidRDefault="00163537">
            <w:pPr>
              <w:pStyle w:val="ConsPlusNormal0"/>
              <w:jc w:val="both"/>
            </w:pPr>
            <w:r>
              <w:t xml:space="preserve">Бубинга Пеллегрена </w:t>
            </w:r>
            <w:hyperlink w:anchor="P9739" w:tooltip="&lt;11&gt; Все части и производные, кроме:">
              <w:r>
                <w:rPr>
                  <w:color w:val="0000FF"/>
                </w:rPr>
                <w:t>&lt;11&gt;</w:t>
              </w:r>
            </w:hyperlink>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8F3876">
            <w:pPr>
              <w:pStyle w:val="ConsPlusNormal0"/>
            </w:pPr>
          </w:p>
        </w:tc>
        <w:tc>
          <w:tcPr>
            <w:tcW w:w="3742" w:type="dxa"/>
            <w:tcBorders>
              <w:top w:val="nil"/>
              <w:left w:val="nil"/>
              <w:bottom w:val="nil"/>
              <w:right w:val="nil"/>
            </w:tcBorders>
          </w:tcPr>
          <w:p w:rsidR="008F3876" w:rsidRDefault="00163537">
            <w:pPr>
              <w:pStyle w:val="ConsPlusNormal0"/>
              <w:ind w:left="283"/>
              <w:jc w:val="both"/>
            </w:pPr>
            <w:r>
              <w:t xml:space="preserve">Guibourtia tessmanni </w:t>
            </w:r>
            <w:hyperlink w:anchor="P9739" w:tooltip="&lt;11&gt; Все части и производные, кроме:">
              <w:r>
                <w:rPr>
                  <w:color w:val="0000FF"/>
                </w:rPr>
                <w:t>&lt;11&gt;</w:t>
              </w:r>
            </w:hyperlink>
          </w:p>
        </w:tc>
        <w:tc>
          <w:tcPr>
            <w:tcW w:w="907" w:type="dxa"/>
            <w:tcBorders>
              <w:top w:val="nil"/>
              <w:left w:val="nil"/>
              <w:bottom w:val="nil"/>
              <w:right w:val="nil"/>
            </w:tcBorders>
          </w:tcPr>
          <w:p w:rsidR="008F3876" w:rsidRDefault="00163537">
            <w:pPr>
              <w:pStyle w:val="ConsPlusNormal0"/>
              <w:jc w:val="center"/>
            </w:pPr>
            <w:r>
              <w:t>II</w:t>
            </w:r>
          </w:p>
        </w:tc>
        <w:tc>
          <w:tcPr>
            <w:tcW w:w="3911" w:type="dxa"/>
            <w:tcBorders>
              <w:top w:val="nil"/>
              <w:left w:val="nil"/>
              <w:bottom w:val="nil"/>
              <w:right w:val="nil"/>
            </w:tcBorders>
          </w:tcPr>
          <w:p w:rsidR="008F3876" w:rsidRDefault="00163537">
            <w:pPr>
              <w:pStyle w:val="ConsPlusNormal0"/>
              <w:jc w:val="both"/>
            </w:pPr>
            <w:r>
              <w:t xml:space="preserve">Бубинга Тессманна </w:t>
            </w:r>
            <w:hyperlink w:anchor="P9739" w:tooltip="&lt;11&gt; Все части и производные, кроме:">
              <w:r>
                <w:rPr>
                  <w:color w:val="0000FF"/>
                </w:rPr>
                <w:t>&lt;11&gt;</w:t>
              </w:r>
            </w:hyperlink>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8F3876">
            <w:pPr>
              <w:pStyle w:val="ConsPlusNormal0"/>
            </w:pPr>
          </w:p>
        </w:tc>
        <w:tc>
          <w:tcPr>
            <w:tcW w:w="3742" w:type="dxa"/>
            <w:tcBorders>
              <w:top w:val="nil"/>
              <w:left w:val="nil"/>
              <w:bottom w:val="nil"/>
              <w:right w:val="nil"/>
            </w:tcBorders>
          </w:tcPr>
          <w:p w:rsidR="008F3876" w:rsidRDefault="00163537">
            <w:pPr>
              <w:pStyle w:val="ConsPlusNormal0"/>
              <w:ind w:left="283"/>
              <w:jc w:val="both"/>
            </w:pPr>
            <w:r>
              <w:t xml:space="preserve">Paubrasilia echinata </w:t>
            </w:r>
            <w:hyperlink w:anchor="P9745" w:tooltip="&lt;12&gt; Бревна, пиломатериалы, шпон, включая необработанные деревянные изделия, которые используются для изготовления смычков для струнных музыкальных инструментов.">
              <w:r>
                <w:rPr>
                  <w:color w:val="0000FF"/>
                </w:rPr>
                <w:t>&lt;12&gt;</w:t>
              </w:r>
            </w:hyperlink>
          </w:p>
        </w:tc>
        <w:tc>
          <w:tcPr>
            <w:tcW w:w="907" w:type="dxa"/>
            <w:tcBorders>
              <w:top w:val="nil"/>
              <w:left w:val="nil"/>
              <w:bottom w:val="nil"/>
              <w:right w:val="nil"/>
            </w:tcBorders>
          </w:tcPr>
          <w:p w:rsidR="008F3876" w:rsidRDefault="00163537">
            <w:pPr>
              <w:pStyle w:val="ConsPlusNormal0"/>
              <w:jc w:val="center"/>
            </w:pPr>
            <w:r>
              <w:t>II</w:t>
            </w:r>
          </w:p>
        </w:tc>
        <w:tc>
          <w:tcPr>
            <w:tcW w:w="3911" w:type="dxa"/>
            <w:tcBorders>
              <w:top w:val="nil"/>
              <w:left w:val="nil"/>
              <w:bottom w:val="nil"/>
              <w:right w:val="nil"/>
            </w:tcBorders>
          </w:tcPr>
          <w:p w:rsidR="008F3876" w:rsidRDefault="00163537">
            <w:pPr>
              <w:pStyle w:val="ConsPlusNormal0"/>
              <w:jc w:val="both"/>
            </w:pPr>
            <w:r>
              <w:t xml:space="preserve">Цезальпиния ежовая </w:t>
            </w:r>
            <w:hyperlink w:anchor="P9745" w:tooltip="&lt;12&gt; Бревна, пиломатериалы, шпон, включая необработанные деревянные изделия, которые используются для изготовления смычков для струнных музыкальных инструментов.">
              <w:r>
                <w:rPr>
                  <w:color w:val="0000FF"/>
                </w:rPr>
                <w:t>&lt;12&gt;</w:t>
              </w:r>
            </w:hyperlink>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8F3876">
            <w:pPr>
              <w:pStyle w:val="ConsPlusNormal0"/>
            </w:pPr>
          </w:p>
        </w:tc>
        <w:tc>
          <w:tcPr>
            <w:tcW w:w="3742" w:type="dxa"/>
            <w:tcBorders>
              <w:top w:val="nil"/>
              <w:left w:val="nil"/>
              <w:bottom w:val="nil"/>
              <w:right w:val="nil"/>
            </w:tcBorders>
          </w:tcPr>
          <w:p w:rsidR="008F3876" w:rsidRDefault="00163537">
            <w:pPr>
              <w:pStyle w:val="ConsPlusNormal0"/>
              <w:ind w:left="283"/>
              <w:jc w:val="both"/>
            </w:pPr>
            <w:r>
              <w:t xml:space="preserve">Pericopsis elata </w:t>
            </w:r>
            <w:hyperlink w:anchor="P9746" w:tooltip="&lt;13&gt; Бревна, пиломатериалы, шпон, фанера и переработанная древесина.">
              <w:r>
                <w:rPr>
                  <w:color w:val="0000FF"/>
                </w:rPr>
                <w:t>&lt;13&gt;</w:t>
              </w:r>
            </w:hyperlink>
          </w:p>
        </w:tc>
        <w:tc>
          <w:tcPr>
            <w:tcW w:w="907" w:type="dxa"/>
            <w:tcBorders>
              <w:top w:val="nil"/>
              <w:left w:val="nil"/>
              <w:bottom w:val="nil"/>
              <w:right w:val="nil"/>
            </w:tcBorders>
          </w:tcPr>
          <w:p w:rsidR="008F3876" w:rsidRDefault="00163537">
            <w:pPr>
              <w:pStyle w:val="ConsPlusNormal0"/>
              <w:jc w:val="center"/>
            </w:pPr>
            <w:r>
              <w:t>II</w:t>
            </w:r>
          </w:p>
        </w:tc>
        <w:tc>
          <w:tcPr>
            <w:tcW w:w="3911" w:type="dxa"/>
            <w:tcBorders>
              <w:top w:val="nil"/>
              <w:left w:val="nil"/>
              <w:bottom w:val="nil"/>
              <w:right w:val="nil"/>
            </w:tcBorders>
          </w:tcPr>
          <w:p w:rsidR="008F3876" w:rsidRDefault="00163537">
            <w:pPr>
              <w:pStyle w:val="ConsPlusNormal0"/>
              <w:jc w:val="both"/>
            </w:pPr>
            <w:r>
              <w:t xml:space="preserve">Перикопсис высокий </w:t>
            </w:r>
            <w:hyperlink w:anchor="P9746" w:tooltip="&lt;13&gt; Бревна, пиломатериалы, шпон, фанера и переработанная древесина.">
              <w:r>
                <w:rPr>
                  <w:color w:val="0000FF"/>
                </w:rPr>
                <w:t>&lt;13&gt;</w:t>
              </w:r>
            </w:hyperlink>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8F3876">
            <w:pPr>
              <w:pStyle w:val="ConsPlusNormal0"/>
            </w:pPr>
          </w:p>
        </w:tc>
        <w:tc>
          <w:tcPr>
            <w:tcW w:w="3742" w:type="dxa"/>
            <w:tcBorders>
              <w:top w:val="nil"/>
              <w:left w:val="nil"/>
              <w:bottom w:val="nil"/>
              <w:right w:val="nil"/>
            </w:tcBorders>
          </w:tcPr>
          <w:p w:rsidR="008F3876" w:rsidRDefault="00163537">
            <w:pPr>
              <w:pStyle w:val="ConsPlusNormal0"/>
              <w:ind w:left="283"/>
              <w:jc w:val="both"/>
            </w:pPr>
            <w:r>
              <w:t xml:space="preserve">Platymiscium parviflorum </w:t>
            </w:r>
            <w:hyperlink w:anchor="P9711" w:tooltip="&lt;3&gt; Все части и производные, кроме:">
              <w:r>
                <w:rPr>
                  <w:color w:val="0000FF"/>
                </w:rPr>
                <w:t>&lt;3&gt;</w:t>
              </w:r>
            </w:hyperlink>
          </w:p>
        </w:tc>
        <w:tc>
          <w:tcPr>
            <w:tcW w:w="907" w:type="dxa"/>
            <w:tcBorders>
              <w:top w:val="nil"/>
              <w:left w:val="nil"/>
              <w:bottom w:val="nil"/>
              <w:right w:val="nil"/>
            </w:tcBorders>
          </w:tcPr>
          <w:p w:rsidR="008F3876" w:rsidRDefault="00163537">
            <w:pPr>
              <w:pStyle w:val="ConsPlusNormal0"/>
              <w:jc w:val="center"/>
            </w:pPr>
            <w:r>
              <w:t>II</w:t>
            </w:r>
          </w:p>
        </w:tc>
        <w:tc>
          <w:tcPr>
            <w:tcW w:w="3911" w:type="dxa"/>
            <w:tcBorders>
              <w:top w:val="nil"/>
              <w:left w:val="nil"/>
              <w:bottom w:val="nil"/>
              <w:right w:val="nil"/>
            </w:tcBorders>
          </w:tcPr>
          <w:p w:rsidR="008F3876" w:rsidRDefault="00163537">
            <w:pPr>
              <w:pStyle w:val="ConsPlusNormal0"/>
              <w:jc w:val="both"/>
            </w:pPr>
            <w:r>
              <w:t xml:space="preserve">Платимисциум parviflorum </w:t>
            </w:r>
            <w:hyperlink w:anchor="P9711" w:tooltip="&lt;3&gt; Все части и производные, кроме:">
              <w:r>
                <w:rPr>
                  <w:color w:val="0000FF"/>
                </w:rPr>
                <w:t>&lt;3&gt;</w:t>
              </w:r>
            </w:hyperlink>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8F3876">
            <w:pPr>
              <w:pStyle w:val="ConsPlusNormal0"/>
            </w:pPr>
          </w:p>
        </w:tc>
        <w:tc>
          <w:tcPr>
            <w:tcW w:w="3742" w:type="dxa"/>
            <w:tcBorders>
              <w:top w:val="nil"/>
              <w:left w:val="nil"/>
              <w:bottom w:val="nil"/>
              <w:right w:val="nil"/>
            </w:tcBorders>
          </w:tcPr>
          <w:p w:rsidR="008F3876" w:rsidRDefault="00163537">
            <w:pPr>
              <w:pStyle w:val="ConsPlusNormal0"/>
              <w:ind w:left="283"/>
              <w:jc w:val="both"/>
            </w:pPr>
            <w:r>
              <w:t>Pterocarpus erinaceus</w:t>
            </w:r>
          </w:p>
        </w:tc>
        <w:tc>
          <w:tcPr>
            <w:tcW w:w="907" w:type="dxa"/>
            <w:tcBorders>
              <w:top w:val="nil"/>
              <w:left w:val="nil"/>
              <w:bottom w:val="nil"/>
              <w:right w:val="nil"/>
            </w:tcBorders>
          </w:tcPr>
          <w:p w:rsidR="008F3876" w:rsidRDefault="00163537">
            <w:pPr>
              <w:pStyle w:val="ConsPlusNormal0"/>
              <w:jc w:val="center"/>
            </w:pPr>
            <w:r>
              <w:t>II</w:t>
            </w:r>
          </w:p>
        </w:tc>
        <w:tc>
          <w:tcPr>
            <w:tcW w:w="3911" w:type="dxa"/>
            <w:tcBorders>
              <w:top w:val="nil"/>
              <w:left w:val="nil"/>
              <w:bottom w:val="nil"/>
              <w:right w:val="nil"/>
            </w:tcBorders>
          </w:tcPr>
          <w:p w:rsidR="008F3876" w:rsidRDefault="00163537">
            <w:pPr>
              <w:pStyle w:val="ConsPlusNormal0"/>
              <w:jc w:val="both"/>
            </w:pPr>
            <w:r>
              <w:t>Птерокарпус ежовый</w:t>
            </w:r>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8F3876">
            <w:pPr>
              <w:pStyle w:val="ConsPlusNormal0"/>
            </w:pPr>
          </w:p>
        </w:tc>
        <w:tc>
          <w:tcPr>
            <w:tcW w:w="3742" w:type="dxa"/>
            <w:tcBorders>
              <w:top w:val="nil"/>
              <w:left w:val="nil"/>
              <w:bottom w:val="nil"/>
              <w:right w:val="nil"/>
            </w:tcBorders>
          </w:tcPr>
          <w:p w:rsidR="008F3876" w:rsidRDefault="00163537">
            <w:pPr>
              <w:pStyle w:val="ConsPlusNormal0"/>
              <w:ind w:left="283"/>
              <w:jc w:val="both"/>
            </w:pPr>
            <w:r>
              <w:t xml:space="preserve">Pterocarpus santalinus </w:t>
            </w:r>
            <w:hyperlink w:anchor="P9747" w:tooltip="&lt;14&gt; Бревна, щепа, порошок и экстракты.">
              <w:r>
                <w:rPr>
                  <w:color w:val="0000FF"/>
                </w:rPr>
                <w:t>&lt;14&gt;</w:t>
              </w:r>
            </w:hyperlink>
          </w:p>
        </w:tc>
        <w:tc>
          <w:tcPr>
            <w:tcW w:w="907" w:type="dxa"/>
            <w:tcBorders>
              <w:top w:val="nil"/>
              <w:left w:val="nil"/>
              <w:bottom w:val="nil"/>
              <w:right w:val="nil"/>
            </w:tcBorders>
          </w:tcPr>
          <w:p w:rsidR="008F3876" w:rsidRDefault="00163537">
            <w:pPr>
              <w:pStyle w:val="ConsPlusNormal0"/>
              <w:jc w:val="center"/>
            </w:pPr>
            <w:r>
              <w:t>II</w:t>
            </w:r>
          </w:p>
        </w:tc>
        <w:tc>
          <w:tcPr>
            <w:tcW w:w="3911" w:type="dxa"/>
            <w:tcBorders>
              <w:top w:val="nil"/>
              <w:left w:val="nil"/>
              <w:bottom w:val="nil"/>
              <w:right w:val="nil"/>
            </w:tcBorders>
          </w:tcPr>
          <w:p w:rsidR="008F3876" w:rsidRDefault="00163537">
            <w:pPr>
              <w:pStyle w:val="ConsPlusNormal0"/>
              <w:jc w:val="both"/>
            </w:pPr>
            <w:r>
              <w:t xml:space="preserve">Птерокарпус санталовый </w:t>
            </w:r>
            <w:hyperlink w:anchor="P9747" w:tooltip="&lt;14&gt; Бревна, щепа, порошок и экстракты.">
              <w:r>
                <w:rPr>
                  <w:color w:val="0000FF"/>
                </w:rPr>
                <w:t>&lt;14&gt;</w:t>
              </w:r>
            </w:hyperlink>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8F3876">
            <w:pPr>
              <w:pStyle w:val="ConsPlusNormal0"/>
            </w:pPr>
          </w:p>
        </w:tc>
        <w:tc>
          <w:tcPr>
            <w:tcW w:w="3742" w:type="dxa"/>
            <w:tcBorders>
              <w:top w:val="nil"/>
              <w:left w:val="nil"/>
              <w:bottom w:val="nil"/>
              <w:right w:val="nil"/>
            </w:tcBorders>
          </w:tcPr>
          <w:p w:rsidR="008F3876" w:rsidRDefault="00163537">
            <w:pPr>
              <w:pStyle w:val="ConsPlusNormal0"/>
              <w:ind w:left="283"/>
              <w:jc w:val="both"/>
            </w:pPr>
            <w:r>
              <w:t xml:space="preserve">Pterocarpus tictorius </w:t>
            </w:r>
            <w:hyperlink w:anchor="P9748" w:tooltip="&lt;15&gt; Бревна, пиломатериалы, шпон и фанера.">
              <w:r>
                <w:rPr>
                  <w:color w:val="0000FF"/>
                </w:rPr>
                <w:t>&lt;15&gt;</w:t>
              </w:r>
            </w:hyperlink>
          </w:p>
        </w:tc>
        <w:tc>
          <w:tcPr>
            <w:tcW w:w="907" w:type="dxa"/>
            <w:tcBorders>
              <w:top w:val="nil"/>
              <w:left w:val="nil"/>
              <w:bottom w:val="nil"/>
              <w:right w:val="nil"/>
            </w:tcBorders>
          </w:tcPr>
          <w:p w:rsidR="008F3876" w:rsidRDefault="00163537">
            <w:pPr>
              <w:pStyle w:val="ConsPlusNormal0"/>
              <w:jc w:val="center"/>
            </w:pPr>
            <w:r>
              <w:t>II</w:t>
            </w:r>
          </w:p>
        </w:tc>
        <w:tc>
          <w:tcPr>
            <w:tcW w:w="3911" w:type="dxa"/>
            <w:tcBorders>
              <w:top w:val="nil"/>
              <w:left w:val="nil"/>
              <w:bottom w:val="nil"/>
              <w:right w:val="nil"/>
            </w:tcBorders>
          </w:tcPr>
          <w:p w:rsidR="008F3876" w:rsidRDefault="00163537">
            <w:pPr>
              <w:pStyle w:val="ConsPlusNormal0"/>
              <w:jc w:val="both"/>
            </w:pPr>
            <w:r>
              <w:t xml:space="preserve">Птерокарпус tictorius </w:t>
            </w:r>
            <w:hyperlink w:anchor="P9748" w:tooltip="&lt;15&gt; Бревна, пиломатериалы, шпон и фанера.">
              <w:r>
                <w:rPr>
                  <w:color w:val="0000FF"/>
                </w:rPr>
                <w:t>&lt;15&gt;</w:t>
              </w:r>
            </w:hyperlink>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8F3876">
            <w:pPr>
              <w:pStyle w:val="ConsPlusNormal0"/>
            </w:pPr>
          </w:p>
        </w:tc>
        <w:tc>
          <w:tcPr>
            <w:tcW w:w="3742" w:type="dxa"/>
            <w:tcBorders>
              <w:top w:val="nil"/>
              <w:left w:val="nil"/>
              <w:bottom w:val="nil"/>
              <w:right w:val="nil"/>
            </w:tcBorders>
          </w:tcPr>
          <w:p w:rsidR="008F3876" w:rsidRDefault="00163537">
            <w:pPr>
              <w:pStyle w:val="ConsPlusNormal0"/>
              <w:ind w:left="283"/>
              <w:jc w:val="both"/>
            </w:pPr>
            <w:r>
              <w:t>Senna meridionalis</w:t>
            </w:r>
          </w:p>
        </w:tc>
        <w:tc>
          <w:tcPr>
            <w:tcW w:w="907" w:type="dxa"/>
            <w:tcBorders>
              <w:top w:val="nil"/>
              <w:left w:val="nil"/>
              <w:bottom w:val="nil"/>
              <w:right w:val="nil"/>
            </w:tcBorders>
          </w:tcPr>
          <w:p w:rsidR="008F3876" w:rsidRDefault="00163537">
            <w:pPr>
              <w:pStyle w:val="ConsPlusNormal0"/>
              <w:jc w:val="center"/>
            </w:pPr>
            <w:r>
              <w:t>II</w:t>
            </w:r>
          </w:p>
        </w:tc>
        <w:tc>
          <w:tcPr>
            <w:tcW w:w="3911" w:type="dxa"/>
            <w:tcBorders>
              <w:top w:val="nil"/>
              <w:left w:val="nil"/>
              <w:bottom w:val="nil"/>
              <w:right w:val="nil"/>
            </w:tcBorders>
          </w:tcPr>
          <w:p w:rsidR="008F3876" w:rsidRDefault="00163537">
            <w:pPr>
              <w:pStyle w:val="ConsPlusNormal0"/>
              <w:jc w:val="both"/>
            </w:pPr>
            <w:r>
              <w:t>Сенна южная</w:t>
            </w:r>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163537">
            <w:pPr>
              <w:pStyle w:val="ConsPlusNormal0"/>
              <w:jc w:val="center"/>
              <w:outlineLvl w:val="3"/>
            </w:pPr>
            <w:r>
              <w:t>29.</w:t>
            </w:r>
          </w:p>
        </w:tc>
        <w:tc>
          <w:tcPr>
            <w:tcW w:w="3742" w:type="dxa"/>
            <w:tcBorders>
              <w:top w:val="nil"/>
              <w:left w:val="nil"/>
              <w:bottom w:val="nil"/>
              <w:right w:val="nil"/>
            </w:tcBorders>
          </w:tcPr>
          <w:p w:rsidR="008F3876" w:rsidRDefault="00163537">
            <w:pPr>
              <w:pStyle w:val="ConsPlusNormal0"/>
              <w:ind w:left="283"/>
              <w:jc w:val="both"/>
            </w:pPr>
            <w:r>
              <w:t>LILIACEAE</w:t>
            </w:r>
          </w:p>
        </w:tc>
        <w:tc>
          <w:tcPr>
            <w:tcW w:w="907" w:type="dxa"/>
            <w:tcBorders>
              <w:top w:val="nil"/>
              <w:left w:val="nil"/>
              <w:bottom w:val="nil"/>
              <w:right w:val="nil"/>
            </w:tcBorders>
          </w:tcPr>
          <w:p w:rsidR="008F3876" w:rsidRDefault="008F3876">
            <w:pPr>
              <w:pStyle w:val="ConsPlusNormal0"/>
            </w:pPr>
          </w:p>
        </w:tc>
        <w:tc>
          <w:tcPr>
            <w:tcW w:w="3911" w:type="dxa"/>
            <w:tcBorders>
              <w:top w:val="nil"/>
              <w:left w:val="nil"/>
              <w:bottom w:val="nil"/>
              <w:right w:val="nil"/>
            </w:tcBorders>
          </w:tcPr>
          <w:p w:rsidR="008F3876" w:rsidRDefault="00163537">
            <w:pPr>
              <w:pStyle w:val="ConsPlusNormal0"/>
              <w:jc w:val="both"/>
            </w:pPr>
            <w:r>
              <w:t>ЛИЛЕЙНЫЕ</w:t>
            </w:r>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8F3876">
            <w:pPr>
              <w:pStyle w:val="ConsPlusNormal0"/>
            </w:pPr>
          </w:p>
        </w:tc>
        <w:tc>
          <w:tcPr>
            <w:tcW w:w="3742" w:type="dxa"/>
            <w:tcBorders>
              <w:top w:val="nil"/>
              <w:left w:val="nil"/>
              <w:bottom w:val="nil"/>
              <w:right w:val="nil"/>
            </w:tcBorders>
          </w:tcPr>
          <w:p w:rsidR="008F3876" w:rsidRDefault="00163537">
            <w:pPr>
              <w:pStyle w:val="ConsPlusNormal0"/>
              <w:ind w:left="283"/>
              <w:jc w:val="both"/>
            </w:pPr>
            <w:r>
              <w:t>Aloes:</w:t>
            </w:r>
          </w:p>
        </w:tc>
        <w:tc>
          <w:tcPr>
            <w:tcW w:w="907" w:type="dxa"/>
            <w:tcBorders>
              <w:top w:val="nil"/>
              <w:left w:val="nil"/>
              <w:bottom w:val="nil"/>
              <w:right w:val="nil"/>
            </w:tcBorders>
          </w:tcPr>
          <w:p w:rsidR="008F3876" w:rsidRDefault="008F3876">
            <w:pPr>
              <w:pStyle w:val="ConsPlusNormal0"/>
            </w:pPr>
          </w:p>
        </w:tc>
        <w:tc>
          <w:tcPr>
            <w:tcW w:w="3911" w:type="dxa"/>
            <w:tcBorders>
              <w:top w:val="nil"/>
              <w:left w:val="nil"/>
              <w:bottom w:val="nil"/>
              <w:right w:val="nil"/>
            </w:tcBorders>
          </w:tcPr>
          <w:p w:rsidR="008F3876" w:rsidRDefault="00163537">
            <w:pPr>
              <w:pStyle w:val="ConsPlusNormal0"/>
              <w:jc w:val="both"/>
            </w:pPr>
            <w:r>
              <w:t>Алоэ:</w:t>
            </w:r>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8F3876">
            <w:pPr>
              <w:pStyle w:val="ConsPlusNormal0"/>
            </w:pPr>
          </w:p>
        </w:tc>
        <w:tc>
          <w:tcPr>
            <w:tcW w:w="3742" w:type="dxa"/>
            <w:tcBorders>
              <w:top w:val="nil"/>
              <w:left w:val="nil"/>
              <w:bottom w:val="nil"/>
              <w:right w:val="nil"/>
            </w:tcBorders>
          </w:tcPr>
          <w:p w:rsidR="008F3876" w:rsidRDefault="00163537">
            <w:pPr>
              <w:pStyle w:val="ConsPlusNormal0"/>
              <w:ind w:left="283"/>
              <w:jc w:val="both"/>
            </w:pPr>
            <w:r>
              <w:t xml:space="preserve">Aloe spp. </w:t>
            </w:r>
            <w:hyperlink w:anchor="P9711" w:tooltip="&lt;3&gt; Все части и производные, кроме:">
              <w:r>
                <w:rPr>
                  <w:color w:val="0000FF"/>
                </w:rPr>
                <w:t>&lt;3&gt;</w:t>
              </w:r>
            </w:hyperlink>
            <w:r>
              <w:t xml:space="preserve"> (Except the species included in Appendix I. Also excludes Aloe vera, also referenced as Aloe barbadensis which is not included in the Appendices)</w:t>
            </w:r>
          </w:p>
        </w:tc>
        <w:tc>
          <w:tcPr>
            <w:tcW w:w="907" w:type="dxa"/>
            <w:tcBorders>
              <w:top w:val="nil"/>
              <w:left w:val="nil"/>
              <w:bottom w:val="nil"/>
              <w:right w:val="nil"/>
            </w:tcBorders>
          </w:tcPr>
          <w:p w:rsidR="008F3876" w:rsidRDefault="00163537">
            <w:pPr>
              <w:pStyle w:val="ConsPlusNormal0"/>
              <w:jc w:val="center"/>
            </w:pPr>
            <w:r>
              <w:t>II</w:t>
            </w:r>
          </w:p>
        </w:tc>
        <w:tc>
          <w:tcPr>
            <w:tcW w:w="3911" w:type="dxa"/>
            <w:tcBorders>
              <w:top w:val="nil"/>
              <w:left w:val="nil"/>
              <w:bottom w:val="nil"/>
              <w:right w:val="nil"/>
            </w:tcBorders>
          </w:tcPr>
          <w:p w:rsidR="008F3876" w:rsidRDefault="00163537">
            <w:pPr>
              <w:pStyle w:val="ConsPlusNormal0"/>
              <w:jc w:val="both"/>
            </w:pPr>
            <w:r>
              <w:t xml:space="preserve">Алоэ (все виды, за исключением видов, включенных в приложение I к СИТЕС, и за исключением Aloe vera, также именуемого Aloe barbadensis, которое не включено в приложения к СИТЕС) </w:t>
            </w:r>
            <w:hyperlink w:anchor="P9711" w:tooltip="&lt;3&gt; Все части и производные, кроме:">
              <w:r>
                <w:rPr>
                  <w:color w:val="0000FF"/>
                </w:rPr>
                <w:t>&lt;3&gt;</w:t>
              </w:r>
            </w:hyperlink>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8F3876">
            <w:pPr>
              <w:pStyle w:val="ConsPlusNormal0"/>
            </w:pPr>
          </w:p>
        </w:tc>
        <w:tc>
          <w:tcPr>
            <w:tcW w:w="3742" w:type="dxa"/>
            <w:tcBorders>
              <w:top w:val="nil"/>
              <w:left w:val="nil"/>
              <w:bottom w:val="nil"/>
              <w:right w:val="nil"/>
            </w:tcBorders>
          </w:tcPr>
          <w:p w:rsidR="008F3876" w:rsidRDefault="00163537">
            <w:pPr>
              <w:pStyle w:val="ConsPlusNormal0"/>
              <w:ind w:left="283"/>
              <w:jc w:val="both"/>
            </w:pPr>
            <w:r>
              <w:t>Aloe albida</w:t>
            </w:r>
          </w:p>
        </w:tc>
        <w:tc>
          <w:tcPr>
            <w:tcW w:w="907" w:type="dxa"/>
            <w:tcBorders>
              <w:top w:val="nil"/>
              <w:left w:val="nil"/>
              <w:bottom w:val="nil"/>
              <w:right w:val="nil"/>
            </w:tcBorders>
          </w:tcPr>
          <w:p w:rsidR="008F3876" w:rsidRDefault="00163537">
            <w:pPr>
              <w:pStyle w:val="ConsPlusNormal0"/>
              <w:jc w:val="center"/>
            </w:pPr>
            <w:r>
              <w:t>I</w:t>
            </w:r>
          </w:p>
        </w:tc>
        <w:tc>
          <w:tcPr>
            <w:tcW w:w="3911" w:type="dxa"/>
            <w:tcBorders>
              <w:top w:val="nil"/>
              <w:left w:val="nil"/>
              <w:bottom w:val="nil"/>
              <w:right w:val="nil"/>
            </w:tcBorders>
          </w:tcPr>
          <w:p w:rsidR="008F3876" w:rsidRDefault="00163537">
            <w:pPr>
              <w:pStyle w:val="ConsPlusNormal0"/>
              <w:jc w:val="both"/>
            </w:pPr>
            <w:r>
              <w:t>Алоэ беловатое</w:t>
            </w:r>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8F3876">
            <w:pPr>
              <w:pStyle w:val="ConsPlusNormal0"/>
            </w:pPr>
          </w:p>
        </w:tc>
        <w:tc>
          <w:tcPr>
            <w:tcW w:w="3742" w:type="dxa"/>
            <w:tcBorders>
              <w:top w:val="nil"/>
              <w:left w:val="nil"/>
              <w:bottom w:val="nil"/>
              <w:right w:val="nil"/>
            </w:tcBorders>
          </w:tcPr>
          <w:p w:rsidR="008F3876" w:rsidRDefault="00163537">
            <w:pPr>
              <w:pStyle w:val="ConsPlusNormal0"/>
              <w:ind w:left="283"/>
              <w:jc w:val="both"/>
            </w:pPr>
            <w:r>
              <w:t>Aloe albiflora</w:t>
            </w:r>
          </w:p>
        </w:tc>
        <w:tc>
          <w:tcPr>
            <w:tcW w:w="907" w:type="dxa"/>
            <w:tcBorders>
              <w:top w:val="nil"/>
              <w:left w:val="nil"/>
              <w:bottom w:val="nil"/>
              <w:right w:val="nil"/>
            </w:tcBorders>
          </w:tcPr>
          <w:p w:rsidR="008F3876" w:rsidRDefault="00163537">
            <w:pPr>
              <w:pStyle w:val="ConsPlusNormal0"/>
              <w:jc w:val="center"/>
            </w:pPr>
            <w:r>
              <w:t>I</w:t>
            </w:r>
          </w:p>
        </w:tc>
        <w:tc>
          <w:tcPr>
            <w:tcW w:w="3911" w:type="dxa"/>
            <w:tcBorders>
              <w:top w:val="nil"/>
              <w:left w:val="nil"/>
              <w:bottom w:val="nil"/>
              <w:right w:val="nil"/>
            </w:tcBorders>
          </w:tcPr>
          <w:p w:rsidR="008F3876" w:rsidRDefault="00163537">
            <w:pPr>
              <w:pStyle w:val="ConsPlusNormal0"/>
              <w:jc w:val="both"/>
            </w:pPr>
            <w:r>
              <w:t>Алоэ белоцветковое</w:t>
            </w:r>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8F3876">
            <w:pPr>
              <w:pStyle w:val="ConsPlusNormal0"/>
            </w:pPr>
          </w:p>
        </w:tc>
        <w:tc>
          <w:tcPr>
            <w:tcW w:w="3742" w:type="dxa"/>
            <w:tcBorders>
              <w:top w:val="nil"/>
              <w:left w:val="nil"/>
              <w:bottom w:val="nil"/>
              <w:right w:val="nil"/>
            </w:tcBorders>
          </w:tcPr>
          <w:p w:rsidR="008F3876" w:rsidRDefault="00163537">
            <w:pPr>
              <w:pStyle w:val="ConsPlusNormal0"/>
              <w:ind w:left="283"/>
              <w:jc w:val="both"/>
            </w:pPr>
            <w:r>
              <w:t>Aloe alfredii</w:t>
            </w:r>
          </w:p>
        </w:tc>
        <w:tc>
          <w:tcPr>
            <w:tcW w:w="907" w:type="dxa"/>
            <w:tcBorders>
              <w:top w:val="nil"/>
              <w:left w:val="nil"/>
              <w:bottom w:val="nil"/>
              <w:right w:val="nil"/>
            </w:tcBorders>
          </w:tcPr>
          <w:p w:rsidR="008F3876" w:rsidRDefault="00163537">
            <w:pPr>
              <w:pStyle w:val="ConsPlusNormal0"/>
              <w:jc w:val="center"/>
            </w:pPr>
            <w:r>
              <w:t>I</w:t>
            </w:r>
          </w:p>
        </w:tc>
        <w:tc>
          <w:tcPr>
            <w:tcW w:w="3911" w:type="dxa"/>
            <w:tcBorders>
              <w:top w:val="nil"/>
              <w:left w:val="nil"/>
              <w:bottom w:val="nil"/>
              <w:right w:val="nil"/>
            </w:tcBorders>
          </w:tcPr>
          <w:p w:rsidR="008F3876" w:rsidRDefault="00163537">
            <w:pPr>
              <w:pStyle w:val="ConsPlusNormal0"/>
              <w:jc w:val="both"/>
            </w:pPr>
            <w:r>
              <w:t>Алоэ Альфреда</w:t>
            </w:r>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8F3876">
            <w:pPr>
              <w:pStyle w:val="ConsPlusNormal0"/>
            </w:pPr>
          </w:p>
        </w:tc>
        <w:tc>
          <w:tcPr>
            <w:tcW w:w="3742" w:type="dxa"/>
            <w:tcBorders>
              <w:top w:val="nil"/>
              <w:left w:val="nil"/>
              <w:bottom w:val="nil"/>
              <w:right w:val="nil"/>
            </w:tcBorders>
          </w:tcPr>
          <w:p w:rsidR="008F3876" w:rsidRDefault="00163537">
            <w:pPr>
              <w:pStyle w:val="ConsPlusNormal0"/>
              <w:ind w:left="283"/>
              <w:jc w:val="both"/>
            </w:pPr>
            <w:r>
              <w:t>Aloe bakeri</w:t>
            </w:r>
          </w:p>
        </w:tc>
        <w:tc>
          <w:tcPr>
            <w:tcW w:w="907" w:type="dxa"/>
            <w:tcBorders>
              <w:top w:val="nil"/>
              <w:left w:val="nil"/>
              <w:bottom w:val="nil"/>
              <w:right w:val="nil"/>
            </w:tcBorders>
          </w:tcPr>
          <w:p w:rsidR="008F3876" w:rsidRDefault="00163537">
            <w:pPr>
              <w:pStyle w:val="ConsPlusNormal0"/>
              <w:jc w:val="center"/>
            </w:pPr>
            <w:r>
              <w:t>I</w:t>
            </w:r>
          </w:p>
        </w:tc>
        <w:tc>
          <w:tcPr>
            <w:tcW w:w="3911" w:type="dxa"/>
            <w:tcBorders>
              <w:top w:val="nil"/>
              <w:left w:val="nil"/>
              <w:bottom w:val="nil"/>
              <w:right w:val="nil"/>
            </w:tcBorders>
          </w:tcPr>
          <w:p w:rsidR="008F3876" w:rsidRDefault="00163537">
            <w:pPr>
              <w:pStyle w:val="ConsPlusNormal0"/>
              <w:jc w:val="both"/>
            </w:pPr>
            <w:r>
              <w:t>Алоэ Бейкера</w:t>
            </w:r>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8F3876">
            <w:pPr>
              <w:pStyle w:val="ConsPlusNormal0"/>
            </w:pPr>
          </w:p>
        </w:tc>
        <w:tc>
          <w:tcPr>
            <w:tcW w:w="3742" w:type="dxa"/>
            <w:tcBorders>
              <w:top w:val="nil"/>
              <w:left w:val="nil"/>
              <w:bottom w:val="nil"/>
              <w:right w:val="nil"/>
            </w:tcBorders>
          </w:tcPr>
          <w:p w:rsidR="008F3876" w:rsidRDefault="00163537">
            <w:pPr>
              <w:pStyle w:val="ConsPlusNormal0"/>
              <w:ind w:left="283"/>
              <w:jc w:val="both"/>
            </w:pPr>
            <w:r>
              <w:t>Aloe bellatula</w:t>
            </w:r>
          </w:p>
        </w:tc>
        <w:tc>
          <w:tcPr>
            <w:tcW w:w="907" w:type="dxa"/>
            <w:tcBorders>
              <w:top w:val="nil"/>
              <w:left w:val="nil"/>
              <w:bottom w:val="nil"/>
              <w:right w:val="nil"/>
            </w:tcBorders>
          </w:tcPr>
          <w:p w:rsidR="008F3876" w:rsidRDefault="00163537">
            <w:pPr>
              <w:pStyle w:val="ConsPlusNormal0"/>
              <w:jc w:val="center"/>
            </w:pPr>
            <w:r>
              <w:t>I</w:t>
            </w:r>
          </w:p>
        </w:tc>
        <w:tc>
          <w:tcPr>
            <w:tcW w:w="3911" w:type="dxa"/>
            <w:tcBorders>
              <w:top w:val="nil"/>
              <w:left w:val="nil"/>
              <w:bottom w:val="nil"/>
              <w:right w:val="nil"/>
            </w:tcBorders>
          </w:tcPr>
          <w:p w:rsidR="008F3876" w:rsidRDefault="00163537">
            <w:pPr>
              <w:pStyle w:val="ConsPlusNormal0"/>
              <w:jc w:val="both"/>
            </w:pPr>
            <w:r>
              <w:t>Алоэ красивенькое</w:t>
            </w:r>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8F3876">
            <w:pPr>
              <w:pStyle w:val="ConsPlusNormal0"/>
            </w:pPr>
          </w:p>
        </w:tc>
        <w:tc>
          <w:tcPr>
            <w:tcW w:w="3742" w:type="dxa"/>
            <w:tcBorders>
              <w:top w:val="nil"/>
              <w:left w:val="nil"/>
              <w:bottom w:val="nil"/>
              <w:right w:val="nil"/>
            </w:tcBorders>
          </w:tcPr>
          <w:p w:rsidR="008F3876" w:rsidRDefault="00163537">
            <w:pPr>
              <w:pStyle w:val="ConsPlusNormal0"/>
              <w:ind w:left="283"/>
              <w:jc w:val="both"/>
            </w:pPr>
            <w:r>
              <w:t>Aloe calcairophila</w:t>
            </w:r>
          </w:p>
        </w:tc>
        <w:tc>
          <w:tcPr>
            <w:tcW w:w="907" w:type="dxa"/>
            <w:tcBorders>
              <w:top w:val="nil"/>
              <w:left w:val="nil"/>
              <w:bottom w:val="nil"/>
              <w:right w:val="nil"/>
            </w:tcBorders>
          </w:tcPr>
          <w:p w:rsidR="008F3876" w:rsidRDefault="00163537">
            <w:pPr>
              <w:pStyle w:val="ConsPlusNormal0"/>
              <w:jc w:val="center"/>
            </w:pPr>
            <w:r>
              <w:t>I</w:t>
            </w:r>
          </w:p>
        </w:tc>
        <w:tc>
          <w:tcPr>
            <w:tcW w:w="3911" w:type="dxa"/>
            <w:tcBorders>
              <w:top w:val="nil"/>
              <w:left w:val="nil"/>
              <w:bottom w:val="nil"/>
              <w:right w:val="nil"/>
            </w:tcBorders>
          </w:tcPr>
          <w:p w:rsidR="008F3876" w:rsidRDefault="00163537">
            <w:pPr>
              <w:pStyle w:val="ConsPlusNormal0"/>
              <w:jc w:val="both"/>
            </w:pPr>
            <w:r>
              <w:t>Алоэ известковолюбивое</w:t>
            </w:r>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8F3876">
            <w:pPr>
              <w:pStyle w:val="ConsPlusNormal0"/>
            </w:pPr>
          </w:p>
        </w:tc>
        <w:tc>
          <w:tcPr>
            <w:tcW w:w="3742" w:type="dxa"/>
            <w:tcBorders>
              <w:top w:val="nil"/>
              <w:left w:val="nil"/>
              <w:bottom w:val="nil"/>
              <w:right w:val="nil"/>
            </w:tcBorders>
          </w:tcPr>
          <w:p w:rsidR="008F3876" w:rsidRDefault="00163537">
            <w:pPr>
              <w:pStyle w:val="ConsPlusNormal0"/>
              <w:ind w:left="283"/>
              <w:jc w:val="both"/>
            </w:pPr>
            <w:r>
              <w:t>Aloe compressa (includes the vars. paucituberculata, rugosquamosa and schistophila)</w:t>
            </w:r>
          </w:p>
        </w:tc>
        <w:tc>
          <w:tcPr>
            <w:tcW w:w="907" w:type="dxa"/>
            <w:tcBorders>
              <w:top w:val="nil"/>
              <w:left w:val="nil"/>
              <w:bottom w:val="nil"/>
              <w:right w:val="nil"/>
            </w:tcBorders>
          </w:tcPr>
          <w:p w:rsidR="008F3876" w:rsidRDefault="00163537">
            <w:pPr>
              <w:pStyle w:val="ConsPlusNormal0"/>
              <w:jc w:val="center"/>
            </w:pPr>
            <w:r>
              <w:t>I</w:t>
            </w:r>
          </w:p>
        </w:tc>
        <w:tc>
          <w:tcPr>
            <w:tcW w:w="3911" w:type="dxa"/>
            <w:tcBorders>
              <w:top w:val="nil"/>
              <w:left w:val="nil"/>
              <w:bottom w:val="nil"/>
              <w:right w:val="nil"/>
            </w:tcBorders>
          </w:tcPr>
          <w:p w:rsidR="008F3876" w:rsidRDefault="00163537">
            <w:pPr>
              <w:pStyle w:val="ConsPlusNormal0"/>
              <w:jc w:val="both"/>
            </w:pPr>
            <w:r>
              <w:t>Алоэ сжатое (включая вариации малобугорчатое, бороздчаточешуйное и сланцелюбивое)</w:t>
            </w:r>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8F3876">
            <w:pPr>
              <w:pStyle w:val="ConsPlusNormal0"/>
            </w:pPr>
          </w:p>
        </w:tc>
        <w:tc>
          <w:tcPr>
            <w:tcW w:w="3742" w:type="dxa"/>
            <w:tcBorders>
              <w:top w:val="nil"/>
              <w:left w:val="nil"/>
              <w:bottom w:val="nil"/>
              <w:right w:val="nil"/>
            </w:tcBorders>
          </w:tcPr>
          <w:p w:rsidR="008F3876" w:rsidRDefault="00163537">
            <w:pPr>
              <w:pStyle w:val="ConsPlusNormal0"/>
              <w:ind w:left="283"/>
              <w:jc w:val="both"/>
            </w:pPr>
            <w:r>
              <w:t>Aloe delphinensis</w:t>
            </w:r>
          </w:p>
        </w:tc>
        <w:tc>
          <w:tcPr>
            <w:tcW w:w="907" w:type="dxa"/>
            <w:tcBorders>
              <w:top w:val="nil"/>
              <w:left w:val="nil"/>
              <w:bottom w:val="nil"/>
              <w:right w:val="nil"/>
            </w:tcBorders>
          </w:tcPr>
          <w:p w:rsidR="008F3876" w:rsidRDefault="00163537">
            <w:pPr>
              <w:pStyle w:val="ConsPlusNormal0"/>
              <w:jc w:val="center"/>
            </w:pPr>
            <w:r>
              <w:t>I</w:t>
            </w:r>
          </w:p>
        </w:tc>
        <w:tc>
          <w:tcPr>
            <w:tcW w:w="3911" w:type="dxa"/>
            <w:tcBorders>
              <w:top w:val="nil"/>
              <w:left w:val="nil"/>
              <w:bottom w:val="nil"/>
              <w:right w:val="nil"/>
            </w:tcBorders>
          </w:tcPr>
          <w:p w:rsidR="008F3876" w:rsidRDefault="00163537">
            <w:pPr>
              <w:pStyle w:val="ConsPlusNormal0"/>
              <w:jc w:val="both"/>
            </w:pPr>
            <w:r>
              <w:t>Алоэ дофинское</w:t>
            </w:r>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8F3876">
            <w:pPr>
              <w:pStyle w:val="ConsPlusNormal0"/>
            </w:pPr>
          </w:p>
        </w:tc>
        <w:tc>
          <w:tcPr>
            <w:tcW w:w="3742" w:type="dxa"/>
            <w:tcBorders>
              <w:top w:val="nil"/>
              <w:left w:val="nil"/>
              <w:bottom w:val="nil"/>
              <w:right w:val="nil"/>
            </w:tcBorders>
          </w:tcPr>
          <w:p w:rsidR="008F3876" w:rsidRDefault="00163537">
            <w:pPr>
              <w:pStyle w:val="ConsPlusNormal0"/>
              <w:ind w:left="283"/>
              <w:jc w:val="both"/>
            </w:pPr>
            <w:r>
              <w:t>Aloe descoingsii</w:t>
            </w:r>
          </w:p>
        </w:tc>
        <w:tc>
          <w:tcPr>
            <w:tcW w:w="907" w:type="dxa"/>
            <w:tcBorders>
              <w:top w:val="nil"/>
              <w:left w:val="nil"/>
              <w:bottom w:val="nil"/>
              <w:right w:val="nil"/>
            </w:tcBorders>
          </w:tcPr>
          <w:p w:rsidR="008F3876" w:rsidRDefault="00163537">
            <w:pPr>
              <w:pStyle w:val="ConsPlusNormal0"/>
              <w:jc w:val="center"/>
            </w:pPr>
            <w:r>
              <w:t>I</w:t>
            </w:r>
          </w:p>
        </w:tc>
        <w:tc>
          <w:tcPr>
            <w:tcW w:w="3911" w:type="dxa"/>
            <w:tcBorders>
              <w:top w:val="nil"/>
              <w:left w:val="nil"/>
              <w:bottom w:val="nil"/>
              <w:right w:val="nil"/>
            </w:tcBorders>
          </w:tcPr>
          <w:p w:rsidR="008F3876" w:rsidRDefault="00163537">
            <w:pPr>
              <w:pStyle w:val="ConsPlusNormal0"/>
              <w:jc w:val="both"/>
            </w:pPr>
            <w:r>
              <w:t>Алоэ Дескуана</w:t>
            </w:r>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8F3876">
            <w:pPr>
              <w:pStyle w:val="ConsPlusNormal0"/>
            </w:pPr>
          </w:p>
        </w:tc>
        <w:tc>
          <w:tcPr>
            <w:tcW w:w="3742" w:type="dxa"/>
            <w:tcBorders>
              <w:top w:val="nil"/>
              <w:left w:val="nil"/>
              <w:bottom w:val="nil"/>
              <w:right w:val="nil"/>
            </w:tcBorders>
          </w:tcPr>
          <w:p w:rsidR="008F3876" w:rsidRDefault="00163537">
            <w:pPr>
              <w:pStyle w:val="ConsPlusNormal0"/>
              <w:ind w:left="283"/>
              <w:jc w:val="both"/>
            </w:pPr>
            <w:r>
              <w:t>Aloe fragilis</w:t>
            </w:r>
          </w:p>
        </w:tc>
        <w:tc>
          <w:tcPr>
            <w:tcW w:w="907" w:type="dxa"/>
            <w:tcBorders>
              <w:top w:val="nil"/>
              <w:left w:val="nil"/>
              <w:bottom w:val="nil"/>
              <w:right w:val="nil"/>
            </w:tcBorders>
          </w:tcPr>
          <w:p w:rsidR="008F3876" w:rsidRDefault="00163537">
            <w:pPr>
              <w:pStyle w:val="ConsPlusNormal0"/>
              <w:jc w:val="center"/>
            </w:pPr>
            <w:r>
              <w:t>I</w:t>
            </w:r>
          </w:p>
        </w:tc>
        <w:tc>
          <w:tcPr>
            <w:tcW w:w="3911" w:type="dxa"/>
            <w:tcBorders>
              <w:top w:val="nil"/>
              <w:left w:val="nil"/>
              <w:bottom w:val="nil"/>
              <w:right w:val="nil"/>
            </w:tcBorders>
          </w:tcPr>
          <w:p w:rsidR="008F3876" w:rsidRDefault="00163537">
            <w:pPr>
              <w:pStyle w:val="ConsPlusNormal0"/>
              <w:jc w:val="both"/>
            </w:pPr>
            <w:r>
              <w:t>Алоэ ломкое</w:t>
            </w:r>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8F3876">
            <w:pPr>
              <w:pStyle w:val="ConsPlusNormal0"/>
            </w:pPr>
          </w:p>
        </w:tc>
        <w:tc>
          <w:tcPr>
            <w:tcW w:w="3742" w:type="dxa"/>
            <w:tcBorders>
              <w:top w:val="nil"/>
              <w:left w:val="nil"/>
              <w:bottom w:val="nil"/>
              <w:right w:val="nil"/>
            </w:tcBorders>
          </w:tcPr>
          <w:p w:rsidR="008F3876" w:rsidRDefault="00163537">
            <w:pPr>
              <w:pStyle w:val="ConsPlusNormal0"/>
              <w:ind w:left="283"/>
              <w:jc w:val="both"/>
            </w:pPr>
            <w:r>
              <w:t>Aloe haworthioides (includes the var. aurantiaca)</w:t>
            </w:r>
          </w:p>
        </w:tc>
        <w:tc>
          <w:tcPr>
            <w:tcW w:w="907" w:type="dxa"/>
            <w:tcBorders>
              <w:top w:val="nil"/>
              <w:left w:val="nil"/>
              <w:bottom w:val="nil"/>
              <w:right w:val="nil"/>
            </w:tcBorders>
          </w:tcPr>
          <w:p w:rsidR="008F3876" w:rsidRDefault="00163537">
            <w:pPr>
              <w:pStyle w:val="ConsPlusNormal0"/>
              <w:jc w:val="center"/>
            </w:pPr>
            <w:r>
              <w:t>I</w:t>
            </w:r>
          </w:p>
        </w:tc>
        <w:tc>
          <w:tcPr>
            <w:tcW w:w="3911" w:type="dxa"/>
            <w:tcBorders>
              <w:top w:val="nil"/>
              <w:left w:val="nil"/>
              <w:bottom w:val="nil"/>
              <w:right w:val="nil"/>
            </w:tcBorders>
          </w:tcPr>
          <w:p w:rsidR="008F3876" w:rsidRDefault="00163537">
            <w:pPr>
              <w:pStyle w:val="ConsPlusNormal0"/>
              <w:jc w:val="both"/>
            </w:pPr>
            <w:r>
              <w:t>Алоэ хавортиевидное (включая вариацию апельсиновое)</w:t>
            </w:r>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8F3876">
            <w:pPr>
              <w:pStyle w:val="ConsPlusNormal0"/>
            </w:pPr>
          </w:p>
        </w:tc>
        <w:tc>
          <w:tcPr>
            <w:tcW w:w="3742" w:type="dxa"/>
            <w:tcBorders>
              <w:top w:val="nil"/>
              <w:left w:val="nil"/>
              <w:bottom w:val="nil"/>
              <w:right w:val="nil"/>
            </w:tcBorders>
          </w:tcPr>
          <w:p w:rsidR="008F3876" w:rsidRDefault="00163537">
            <w:pPr>
              <w:pStyle w:val="ConsPlusNormal0"/>
              <w:ind w:left="283"/>
              <w:jc w:val="both"/>
            </w:pPr>
            <w:r>
              <w:t>Aloe helenae</w:t>
            </w:r>
          </w:p>
        </w:tc>
        <w:tc>
          <w:tcPr>
            <w:tcW w:w="907" w:type="dxa"/>
            <w:tcBorders>
              <w:top w:val="nil"/>
              <w:left w:val="nil"/>
              <w:bottom w:val="nil"/>
              <w:right w:val="nil"/>
            </w:tcBorders>
          </w:tcPr>
          <w:p w:rsidR="008F3876" w:rsidRDefault="00163537">
            <w:pPr>
              <w:pStyle w:val="ConsPlusNormal0"/>
              <w:jc w:val="center"/>
            </w:pPr>
            <w:r>
              <w:t>I</w:t>
            </w:r>
          </w:p>
        </w:tc>
        <w:tc>
          <w:tcPr>
            <w:tcW w:w="3911" w:type="dxa"/>
            <w:tcBorders>
              <w:top w:val="nil"/>
              <w:left w:val="nil"/>
              <w:bottom w:val="nil"/>
              <w:right w:val="nil"/>
            </w:tcBorders>
          </w:tcPr>
          <w:p w:rsidR="008F3876" w:rsidRDefault="00163537">
            <w:pPr>
              <w:pStyle w:val="ConsPlusNormal0"/>
              <w:jc w:val="both"/>
            </w:pPr>
            <w:r>
              <w:t>Алоэ Елены</w:t>
            </w:r>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8F3876">
            <w:pPr>
              <w:pStyle w:val="ConsPlusNormal0"/>
            </w:pPr>
          </w:p>
        </w:tc>
        <w:tc>
          <w:tcPr>
            <w:tcW w:w="3742" w:type="dxa"/>
            <w:tcBorders>
              <w:top w:val="nil"/>
              <w:left w:val="nil"/>
              <w:bottom w:val="nil"/>
              <w:right w:val="nil"/>
            </w:tcBorders>
          </w:tcPr>
          <w:p w:rsidR="008F3876" w:rsidRDefault="00163537">
            <w:pPr>
              <w:pStyle w:val="ConsPlusNormal0"/>
              <w:ind w:left="283"/>
              <w:jc w:val="both"/>
            </w:pPr>
            <w:r>
              <w:t>Aloe laeta (includes the var. maniansis)</w:t>
            </w:r>
          </w:p>
        </w:tc>
        <w:tc>
          <w:tcPr>
            <w:tcW w:w="907" w:type="dxa"/>
            <w:tcBorders>
              <w:top w:val="nil"/>
              <w:left w:val="nil"/>
              <w:bottom w:val="nil"/>
              <w:right w:val="nil"/>
            </w:tcBorders>
          </w:tcPr>
          <w:p w:rsidR="008F3876" w:rsidRDefault="00163537">
            <w:pPr>
              <w:pStyle w:val="ConsPlusNormal0"/>
              <w:jc w:val="center"/>
            </w:pPr>
            <w:r>
              <w:t>I</w:t>
            </w:r>
          </w:p>
        </w:tc>
        <w:tc>
          <w:tcPr>
            <w:tcW w:w="3911" w:type="dxa"/>
            <w:tcBorders>
              <w:top w:val="nil"/>
              <w:left w:val="nil"/>
              <w:bottom w:val="nil"/>
              <w:right w:val="nil"/>
            </w:tcBorders>
          </w:tcPr>
          <w:p w:rsidR="008F3876" w:rsidRDefault="00163537">
            <w:pPr>
              <w:pStyle w:val="ConsPlusNormal0"/>
              <w:jc w:val="both"/>
            </w:pPr>
            <w:r>
              <w:t>Алоэ яркое (включая вариацию маниензис)</w:t>
            </w:r>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8F3876">
            <w:pPr>
              <w:pStyle w:val="ConsPlusNormal0"/>
            </w:pPr>
          </w:p>
        </w:tc>
        <w:tc>
          <w:tcPr>
            <w:tcW w:w="3742" w:type="dxa"/>
            <w:tcBorders>
              <w:top w:val="nil"/>
              <w:left w:val="nil"/>
              <w:bottom w:val="nil"/>
              <w:right w:val="nil"/>
            </w:tcBorders>
          </w:tcPr>
          <w:p w:rsidR="008F3876" w:rsidRDefault="00163537">
            <w:pPr>
              <w:pStyle w:val="ConsPlusNormal0"/>
              <w:ind w:left="283"/>
              <w:jc w:val="both"/>
            </w:pPr>
            <w:r>
              <w:t>Aloe parallelifolia</w:t>
            </w:r>
          </w:p>
        </w:tc>
        <w:tc>
          <w:tcPr>
            <w:tcW w:w="907" w:type="dxa"/>
            <w:tcBorders>
              <w:top w:val="nil"/>
              <w:left w:val="nil"/>
              <w:bottom w:val="nil"/>
              <w:right w:val="nil"/>
            </w:tcBorders>
          </w:tcPr>
          <w:p w:rsidR="008F3876" w:rsidRDefault="00163537">
            <w:pPr>
              <w:pStyle w:val="ConsPlusNormal0"/>
              <w:jc w:val="center"/>
            </w:pPr>
            <w:r>
              <w:t>I</w:t>
            </w:r>
          </w:p>
        </w:tc>
        <w:tc>
          <w:tcPr>
            <w:tcW w:w="3911" w:type="dxa"/>
            <w:tcBorders>
              <w:top w:val="nil"/>
              <w:left w:val="nil"/>
              <w:bottom w:val="nil"/>
              <w:right w:val="nil"/>
            </w:tcBorders>
          </w:tcPr>
          <w:p w:rsidR="008F3876" w:rsidRDefault="00163537">
            <w:pPr>
              <w:pStyle w:val="ConsPlusNormal0"/>
              <w:jc w:val="both"/>
            </w:pPr>
            <w:r>
              <w:t>Алоэ параллельнолистное</w:t>
            </w:r>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8F3876">
            <w:pPr>
              <w:pStyle w:val="ConsPlusNormal0"/>
            </w:pPr>
          </w:p>
        </w:tc>
        <w:tc>
          <w:tcPr>
            <w:tcW w:w="3742" w:type="dxa"/>
            <w:tcBorders>
              <w:top w:val="nil"/>
              <w:left w:val="nil"/>
              <w:bottom w:val="nil"/>
              <w:right w:val="nil"/>
            </w:tcBorders>
          </w:tcPr>
          <w:p w:rsidR="008F3876" w:rsidRDefault="00163537">
            <w:pPr>
              <w:pStyle w:val="ConsPlusNormal0"/>
              <w:ind w:left="283"/>
              <w:jc w:val="both"/>
            </w:pPr>
            <w:r>
              <w:t>Aloe parvula</w:t>
            </w:r>
          </w:p>
        </w:tc>
        <w:tc>
          <w:tcPr>
            <w:tcW w:w="907" w:type="dxa"/>
            <w:tcBorders>
              <w:top w:val="nil"/>
              <w:left w:val="nil"/>
              <w:bottom w:val="nil"/>
              <w:right w:val="nil"/>
            </w:tcBorders>
          </w:tcPr>
          <w:p w:rsidR="008F3876" w:rsidRDefault="00163537">
            <w:pPr>
              <w:pStyle w:val="ConsPlusNormal0"/>
              <w:jc w:val="center"/>
            </w:pPr>
            <w:r>
              <w:t>I</w:t>
            </w:r>
          </w:p>
        </w:tc>
        <w:tc>
          <w:tcPr>
            <w:tcW w:w="3911" w:type="dxa"/>
            <w:tcBorders>
              <w:top w:val="nil"/>
              <w:left w:val="nil"/>
              <w:bottom w:val="nil"/>
              <w:right w:val="nil"/>
            </w:tcBorders>
          </w:tcPr>
          <w:p w:rsidR="008F3876" w:rsidRDefault="00163537">
            <w:pPr>
              <w:pStyle w:val="ConsPlusNormal0"/>
              <w:jc w:val="both"/>
            </w:pPr>
            <w:r>
              <w:t>Алоэ крохотное</w:t>
            </w:r>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8F3876">
            <w:pPr>
              <w:pStyle w:val="ConsPlusNormal0"/>
            </w:pPr>
          </w:p>
        </w:tc>
        <w:tc>
          <w:tcPr>
            <w:tcW w:w="3742" w:type="dxa"/>
            <w:tcBorders>
              <w:top w:val="nil"/>
              <w:left w:val="nil"/>
              <w:bottom w:val="nil"/>
              <w:right w:val="nil"/>
            </w:tcBorders>
          </w:tcPr>
          <w:p w:rsidR="008F3876" w:rsidRDefault="00163537">
            <w:pPr>
              <w:pStyle w:val="ConsPlusNormal0"/>
              <w:ind w:left="283"/>
              <w:jc w:val="both"/>
            </w:pPr>
            <w:r>
              <w:t>Aloe pillansii</w:t>
            </w:r>
          </w:p>
        </w:tc>
        <w:tc>
          <w:tcPr>
            <w:tcW w:w="907" w:type="dxa"/>
            <w:tcBorders>
              <w:top w:val="nil"/>
              <w:left w:val="nil"/>
              <w:bottom w:val="nil"/>
              <w:right w:val="nil"/>
            </w:tcBorders>
          </w:tcPr>
          <w:p w:rsidR="008F3876" w:rsidRDefault="00163537">
            <w:pPr>
              <w:pStyle w:val="ConsPlusNormal0"/>
              <w:jc w:val="center"/>
            </w:pPr>
            <w:r>
              <w:t>I</w:t>
            </w:r>
          </w:p>
        </w:tc>
        <w:tc>
          <w:tcPr>
            <w:tcW w:w="3911" w:type="dxa"/>
            <w:tcBorders>
              <w:top w:val="nil"/>
              <w:left w:val="nil"/>
              <w:bottom w:val="nil"/>
              <w:right w:val="nil"/>
            </w:tcBorders>
          </w:tcPr>
          <w:p w:rsidR="008F3876" w:rsidRDefault="00163537">
            <w:pPr>
              <w:pStyle w:val="ConsPlusNormal0"/>
              <w:jc w:val="both"/>
            </w:pPr>
            <w:r>
              <w:t>Алоэ Пилланса</w:t>
            </w:r>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8F3876">
            <w:pPr>
              <w:pStyle w:val="ConsPlusNormal0"/>
            </w:pPr>
          </w:p>
        </w:tc>
        <w:tc>
          <w:tcPr>
            <w:tcW w:w="3742" w:type="dxa"/>
            <w:tcBorders>
              <w:top w:val="nil"/>
              <w:left w:val="nil"/>
              <w:bottom w:val="nil"/>
              <w:right w:val="nil"/>
            </w:tcBorders>
          </w:tcPr>
          <w:p w:rsidR="008F3876" w:rsidRDefault="00163537">
            <w:pPr>
              <w:pStyle w:val="ConsPlusNormal0"/>
              <w:ind w:left="283"/>
              <w:jc w:val="both"/>
            </w:pPr>
            <w:r>
              <w:t>Aloe polyphylla</w:t>
            </w:r>
          </w:p>
        </w:tc>
        <w:tc>
          <w:tcPr>
            <w:tcW w:w="907" w:type="dxa"/>
            <w:tcBorders>
              <w:top w:val="nil"/>
              <w:left w:val="nil"/>
              <w:bottom w:val="nil"/>
              <w:right w:val="nil"/>
            </w:tcBorders>
          </w:tcPr>
          <w:p w:rsidR="008F3876" w:rsidRDefault="00163537">
            <w:pPr>
              <w:pStyle w:val="ConsPlusNormal0"/>
              <w:jc w:val="center"/>
            </w:pPr>
            <w:r>
              <w:t>I</w:t>
            </w:r>
          </w:p>
        </w:tc>
        <w:tc>
          <w:tcPr>
            <w:tcW w:w="3911" w:type="dxa"/>
            <w:tcBorders>
              <w:top w:val="nil"/>
              <w:left w:val="nil"/>
              <w:bottom w:val="nil"/>
              <w:right w:val="nil"/>
            </w:tcBorders>
          </w:tcPr>
          <w:p w:rsidR="008F3876" w:rsidRDefault="00163537">
            <w:pPr>
              <w:pStyle w:val="ConsPlusNormal0"/>
              <w:jc w:val="both"/>
            </w:pPr>
            <w:r>
              <w:t>Алое многолистное</w:t>
            </w:r>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8F3876">
            <w:pPr>
              <w:pStyle w:val="ConsPlusNormal0"/>
            </w:pPr>
          </w:p>
        </w:tc>
        <w:tc>
          <w:tcPr>
            <w:tcW w:w="3742" w:type="dxa"/>
            <w:tcBorders>
              <w:top w:val="nil"/>
              <w:left w:val="nil"/>
              <w:bottom w:val="nil"/>
              <w:right w:val="nil"/>
            </w:tcBorders>
          </w:tcPr>
          <w:p w:rsidR="008F3876" w:rsidRDefault="00163537">
            <w:pPr>
              <w:pStyle w:val="ConsPlusNormal0"/>
              <w:ind w:left="283"/>
              <w:jc w:val="both"/>
            </w:pPr>
            <w:r>
              <w:t>Aloe rauhii</w:t>
            </w:r>
          </w:p>
        </w:tc>
        <w:tc>
          <w:tcPr>
            <w:tcW w:w="907" w:type="dxa"/>
            <w:tcBorders>
              <w:top w:val="nil"/>
              <w:left w:val="nil"/>
              <w:bottom w:val="nil"/>
              <w:right w:val="nil"/>
            </w:tcBorders>
          </w:tcPr>
          <w:p w:rsidR="008F3876" w:rsidRDefault="00163537">
            <w:pPr>
              <w:pStyle w:val="ConsPlusNormal0"/>
              <w:jc w:val="center"/>
            </w:pPr>
            <w:r>
              <w:t>I</w:t>
            </w:r>
          </w:p>
        </w:tc>
        <w:tc>
          <w:tcPr>
            <w:tcW w:w="3911" w:type="dxa"/>
            <w:tcBorders>
              <w:top w:val="nil"/>
              <w:left w:val="nil"/>
              <w:bottom w:val="nil"/>
              <w:right w:val="nil"/>
            </w:tcBorders>
          </w:tcPr>
          <w:p w:rsidR="008F3876" w:rsidRDefault="00163537">
            <w:pPr>
              <w:pStyle w:val="ConsPlusNormal0"/>
              <w:jc w:val="both"/>
            </w:pPr>
            <w:r>
              <w:t>Алоэ Рауха</w:t>
            </w:r>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8F3876">
            <w:pPr>
              <w:pStyle w:val="ConsPlusNormal0"/>
            </w:pPr>
          </w:p>
        </w:tc>
        <w:tc>
          <w:tcPr>
            <w:tcW w:w="3742" w:type="dxa"/>
            <w:tcBorders>
              <w:top w:val="nil"/>
              <w:left w:val="nil"/>
              <w:bottom w:val="nil"/>
              <w:right w:val="nil"/>
            </w:tcBorders>
          </w:tcPr>
          <w:p w:rsidR="008F3876" w:rsidRDefault="00163537">
            <w:pPr>
              <w:pStyle w:val="ConsPlusNormal0"/>
              <w:ind w:left="283"/>
              <w:jc w:val="both"/>
            </w:pPr>
            <w:r>
              <w:t>Aloe suzannae</w:t>
            </w:r>
          </w:p>
        </w:tc>
        <w:tc>
          <w:tcPr>
            <w:tcW w:w="907" w:type="dxa"/>
            <w:tcBorders>
              <w:top w:val="nil"/>
              <w:left w:val="nil"/>
              <w:bottom w:val="nil"/>
              <w:right w:val="nil"/>
            </w:tcBorders>
          </w:tcPr>
          <w:p w:rsidR="008F3876" w:rsidRDefault="00163537">
            <w:pPr>
              <w:pStyle w:val="ConsPlusNormal0"/>
              <w:jc w:val="center"/>
            </w:pPr>
            <w:r>
              <w:t>I</w:t>
            </w:r>
          </w:p>
        </w:tc>
        <w:tc>
          <w:tcPr>
            <w:tcW w:w="3911" w:type="dxa"/>
            <w:tcBorders>
              <w:top w:val="nil"/>
              <w:left w:val="nil"/>
              <w:bottom w:val="nil"/>
              <w:right w:val="nil"/>
            </w:tcBorders>
          </w:tcPr>
          <w:p w:rsidR="008F3876" w:rsidRDefault="00163537">
            <w:pPr>
              <w:pStyle w:val="ConsPlusNormal0"/>
              <w:jc w:val="both"/>
            </w:pPr>
            <w:r>
              <w:t>Алоэ Сюзанны</w:t>
            </w:r>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8F3876">
            <w:pPr>
              <w:pStyle w:val="ConsPlusNormal0"/>
            </w:pPr>
          </w:p>
        </w:tc>
        <w:tc>
          <w:tcPr>
            <w:tcW w:w="3742" w:type="dxa"/>
            <w:tcBorders>
              <w:top w:val="nil"/>
              <w:left w:val="nil"/>
              <w:bottom w:val="nil"/>
              <w:right w:val="nil"/>
            </w:tcBorders>
          </w:tcPr>
          <w:p w:rsidR="008F3876" w:rsidRDefault="00163537">
            <w:pPr>
              <w:pStyle w:val="ConsPlusNormal0"/>
              <w:ind w:left="283"/>
              <w:jc w:val="both"/>
            </w:pPr>
            <w:r>
              <w:t>Aloe versicolor</w:t>
            </w:r>
          </w:p>
        </w:tc>
        <w:tc>
          <w:tcPr>
            <w:tcW w:w="907" w:type="dxa"/>
            <w:tcBorders>
              <w:top w:val="nil"/>
              <w:left w:val="nil"/>
              <w:bottom w:val="nil"/>
              <w:right w:val="nil"/>
            </w:tcBorders>
          </w:tcPr>
          <w:p w:rsidR="008F3876" w:rsidRDefault="00163537">
            <w:pPr>
              <w:pStyle w:val="ConsPlusNormal0"/>
              <w:jc w:val="center"/>
            </w:pPr>
            <w:r>
              <w:t>I</w:t>
            </w:r>
          </w:p>
        </w:tc>
        <w:tc>
          <w:tcPr>
            <w:tcW w:w="3911" w:type="dxa"/>
            <w:tcBorders>
              <w:top w:val="nil"/>
              <w:left w:val="nil"/>
              <w:bottom w:val="nil"/>
              <w:right w:val="nil"/>
            </w:tcBorders>
          </w:tcPr>
          <w:p w:rsidR="008F3876" w:rsidRDefault="00163537">
            <w:pPr>
              <w:pStyle w:val="ConsPlusNormal0"/>
              <w:jc w:val="both"/>
            </w:pPr>
            <w:r>
              <w:t>Алоэ разноцветное</w:t>
            </w:r>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8F3876">
            <w:pPr>
              <w:pStyle w:val="ConsPlusNormal0"/>
            </w:pPr>
          </w:p>
        </w:tc>
        <w:tc>
          <w:tcPr>
            <w:tcW w:w="3742" w:type="dxa"/>
            <w:tcBorders>
              <w:top w:val="nil"/>
              <w:left w:val="nil"/>
              <w:bottom w:val="nil"/>
              <w:right w:val="nil"/>
            </w:tcBorders>
          </w:tcPr>
          <w:p w:rsidR="008F3876" w:rsidRDefault="00163537">
            <w:pPr>
              <w:pStyle w:val="ConsPlusNormal0"/>
              <w:ind w:left="283"/>
              <w:jc w:val="both"/>
            </w:pPr>
            <w:r>
              <w:t>Aloe vossii</w:t>
            </w:r>
          </w:p>
        </w:tc>
        <w:tc>
          <w:tcPr>
            <w:tcW w:w="907" w:type="dxa"/>
            <w:tcBorders>
              <w:top w:val="nil"/>
              <w:left w:val="nil"/>
              <w:bottom w:val="nil"/>
              <w:right w:val="nil"/>
            </w:tcBorders>
          </w:tcPr>
          <w:p w:rsidR="008F3876" w:rsidRDefault="00163537">
            <w:pPr>
              <w:pStyle w:val="ConsPlusNormal0"/>
              <w:jc w:val="center"/>
            </w:pPr>
            <w:r>
              <w:t>I</w:t>
            </w:r>
          </w:p>
        </w:tc>
        <w:tc>
          <w:tcPr>
            <w:tcW w:w="3911" w:type="dxa"/>
            <w:tcBorders>
              <w:top w:val="nil"/>
              <w:left w:val="nil"/>
              <w:bottom w:val="nil"/>
              <w:right w:val="nil"/>
            </w:tcBorders>
          </w:tcPr>
          <w:p w:rsidR="008F3876" w:rsidRDefault="00163537">
            <w:pPr>
              <w:pStyle w:val="ConsPlusNormal0"/>
              <w:jc w:val="both"/>
            </w:pPr>
            <w:r>
              <w:t>Алоэ Восса</w:t>
            </w:r>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163537">
            <w:pPr>
              <w:pStyle w:val="ConsPlusNormal0"/>
              <w:jc w:val="center"/>
              <w:outlineLvl w:val="3"/>
            </w:pPr>
            <w:r>
              <w:t>30.</w:t>
            </w:r>
          </w:p>
        </w:tc>
        <w:tc>
          <w:tcPr>
            <w:tcW w:w="3742" w:type="dxa"/>
            <w:tcBorders>
              <w:top w:val="nil"/>
              <w:left w:val="nil"/>
              <w:bottom w:val="nil"/>
              <w:right w:val="nil"/>
            </w:tcBorders>
          </w:tcPr>
          <w:p w:rsidR="008F3876" w:rsidRDefault="00163537">
            <w:pPr>
              <w:pStyle w:val="ConsPlusNormal0"/>
              <w:ind w:left="283"/>
              <w:jc w:val="both"/>
            </w:pPr>
            <w:r>
              <w:t>MAGNOLIACEAE</w:t>
            </w:r>
          </w:p>
        </w:tc>
        <w:tc>
          <w:tcPr>
            <w:tcW w:w="907" w:type="dxa"/>
            <w:tcBorders>
              <w:top w:val="nil"/>
              <w:left w:val="nil"/>
              <w:bottom w:val="nil"/>
              <w:right w:val="nil"/>
            </w:tcBorders>
          </w:tcPr>
          <w:p w:rsidR="008F3876" w:rsidRDefault="008F3876">
            <w:pPr>
              <w:pStyle w:val="ConsPlusNormal0"/>
            </w:pPr>
          </w:p>
        </w:tc>
        <w:tc>
          <w:tcPr>
            <w:tcW w:w="3911" w:type="dxa"/>
            <w:tcBorders>
              <w:top w:val="nil"/>
              <w:left w:val="nil"/>
              <w:bottom w:val="nil"/>
              <w:right w:val="nil"/>
            </w:tcBorders>
          </w:tcPr>
          <w:p w:rsidR="008F3876" w:rsidRDefault="00163537">
            <w:pPr>
              <w:pStyle w:val="ConsPlusNormal0"/>
              <w:jc w:val="both"/>
            </w:pPr>
            <w:r>
              <w:t>МАГНОЛИЕВЫЕ</w:t>
            </w:r>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8F3876">
            <w:pPr>
              <w:pStyle w:val="ConsPlusNormal0"/>
            </w:pPr>
          </w:p>
        </w:tc>
        <w:tc>
          <w:tcPr>
            <w:tcW w:w="3742" w:type="dxa"/>
            <w:tcBorders>
              <w:top w:val="nil"/>
              <w:left w:val="nil"/>
              <w:bottom w:val="nil"/>
              <w:right w:val="nil"/>
            </w:tcBorders>
          </w:tcPr>
          <w:p w:rsidR="008F3876" w:rsidRDefault="00163537">
            <w:pPr>
              <w:pStyle w:val="ConsPlusNormal0"/>
              <w:ind w:left="283"/>
              <w:jc w:val="both"/>
            </w:pPr>
            <w:r>
              <w:t>Magnolias:</w:t>
            </w:r>
          </w:p>
        </w:tc>
        <w:tc>
          <w:tcPr>
            <w:tcW w:w="907" w:type="dxa"/>
            <w:tcBorders>
              <w:top w:val="nil"/>
              <w:left w:val="nil"/>
              <w:bottom w:val="nil"/>
              <w:right w:val="nil"/>
            </w:tcBorders>
          </w:tcPr>
          <w:p w:rsidR="008F3876" w:rsidRDefault="008F3876">
            <w:pPr>
              <w:pStyle w:val="ConsPlusNormal0"/>
            </w:pPr>
          </w:p>
        </w:tc>
        <w:tc>
          <w:tcPr>
            <w:tcW w:w="3911" w:type="dxa"/>
            <w:tcBorders>
              <w:top w:val="nil"/>
              <w:left w:val="nil"/>
              <w:bottom w:val="nil"/>
              <w:right w:val="nil"/>
            </w:tcBorders>
          </w:tcPr>
          <w:p w:rsidR="008F3876" w:rsidRDefault="00163537">
            <w:pPr>
              <w:pStyle w:val="ConsPlusNormal0"/>
              <w:jc w:val="both"/>
            </w:pPr>
            <w:r>
              <w:t>Магнолии:</w:t>
            </w:r>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8F3876">
            <w:pPr>
              <w:pStyle w:val="ConsPlusNormal0"/>
            </w:pPr>
          </w:p>
        </w:tc>
        <w:tc>
          <w:tcPr>
            <w:tcW w:w="3742" w:type="dxa"/>
            <w:tcBorders>
              <w:top w:val="nil"/>
              <w:left w:val="nil"/>
              <w:bottom w:val="nil"/>
              <w:right w:val="nil"/>
            </w:tcBorders>
          </w:tcPr>
          <w:p w:rsidR="008F3876" w:rsidRDefault="00163537">
            <w:pPr>
              <w:pStyle w:val="ConsPlusNormal0"/>
              <w:ind w:left="283"/>
              <w:jc w:val="both"/>
            </w:pPr>
            <w:r>
              <w:t xml:space="preserve">Magnolia liliifera var. obovata </w:t>
            </w:r>
            <w:hyperlink w:anchor="P9733" w:tooltip="&lt;9&gt; Все части и производные, кроме:">
              <w:r>
                <w:rPr>
                  <w:color w:val="0000FF"/>
                </w:rPr>
                <w:t>&lt;9&gt;</w:t>
              </w:r>
            </w:hyperlink>
            <w:r>
              <w:t xml:space="preserve"> (Nepal)</w:t>
            </w:r>
          </w:p>
        </w:tc>
        <w:tc>
          <w:tcPr>
            <w:tcW w:w="907" w:type="dxa"/>
            <w:tcBorders>
              <w:top w:val="nil"/>
              <w:left w:val="nil"/>
              <w:bottom w:val="nil"/>
              <w:right w:val="nil"/>
            </w:tcBorders>
          </w:tcPr>
          <w:p w:rsidR="008F3876" w:rsidRDefault="00163537">
            <w:pPr>
              <w:pStyle w:val="ConsPlusNormal0"/>
              <w:jc w:val="center"/>
            </w:pPr>
            <w:r>
              <w:t>III</w:t>
            </w:r>
          </w:p>
        </w:tc>
        <w:tc>
          <w:tcPr>
            <w:tcW w:w="3911" w:type="dxa"/>
            <w:tcBorders>
              <w:top w:val="nil"/>
              <w:left w:val="nil"/>
              <w:bottom w:val="nil"/>
              <w:right w:val="nil"/>
            </w:tcBorders>
          </w:tcPr>
          <w:p w:rsidR="008F3876" w:rsidRDefault="00163537">
            <w:pPr>
              <w:pStyle w:val="ConsPlusNormal0"/>
              <w:jc w:val="both"/>
            </w:pPr>
            <w:r>
              <w:t xml:space="preserve">Магнолия лилиеносная, вариация обратнояйцевидная </w:t>
            </w:r>
            <w:hyperlink w:anchor="P9733" w:tooltip="&lt;9&gt; Все части и производные, кроме:">
              <w:r>
                <w:rPr>
                  <w:color w:val="0000FF"/>
                </w:rPr>
                <w:t>&lt;9&gt;</w:t>
              </w:r>
            </w:hyperlink>
            <w:r>
              <w:t xml:space="preserve"> (Непал)</w:t>
            </w:r>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163537">
            <w:pPr>
              <w:pStyle w:val="ConsPlusNormal0"/>
              <w:jc w:val="center"/>
              <w:outlineLvl w:val="3"/>
            </w:pPr>
            <w:r>
              <w:t>31.</w:t>
            </w:r>
          </w:p>
        </w:tc>
        <w:tc>
          <w:tcPr>
            <w:tcW w:w="3742" w:type="dxa"/>
            <w:tcBorders>
              <w:top w:val="nil"/>
              <w:left w:val="nil"/>
              <w:bottom w:val="nil"/>
              <w:right w:val="nil"/>
            </w:tcBorders>
          </w:tcPr>
          <w:p w:rsidR="008F3876" w:rsidRDefault="00163537">
            <w:pPr>
              <w:pStyle w:val="ConsPlusNormal0"/>
              <w:ind w:left="283"/>
              <w:jc w:val="both"/>
            </w:pPr>
            <w:r>
              <w:t>MALVACEAE</w:t>
            </w:r>
          </w:p>
        </w:tc>
        <w:tc>
          <w:tcPr>
            <w:tcW w:w="907" w:type="dxa"/>
            <w:tcBorders>
              <w:top w:val="nil"/>
              <w:left w:val="nil"/>
              <w:bottom w:val="nil"/>
              <w:right w:val="nil"/>
            </w:tcBorders>
          </w:tcPr>
          <w:p w:rsidR="008F3876" w:rsidRDefault="008F3876">
            <w:pPr>
              <w:pStyle w:val="ConsPlusNormal0"/>
            </w:pPr>
          </w:p>
        </w:tc>
        <w:tc>
          <w:tcPr>
            <w:tcW w:w="3911" w:type="dxa"/>
            <w:tcBorders>
              <w:top w:val="nil"/>
              <w:left w:val="nil"/>
              <w:bottom w:val="nil"/>
              <w:right w:val="nil"/>
            </w:tcBorders>
          </w:tcPr>
          <w:p w:rsidR="008F3876" w:rsidRDefault="00163537">
            <w:pPr>
              <w:pStyle w:val="ConsPlusNormal0"/>
              <w:jc w:val="both"/>
            </w:pPr>
            <w:r>
              <w:t>МАЛЬВОВЫЕ</w:t>
            </w:r>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8F3876">
            <w:pPr>
              <w:pStyle w:val="ConsPlusNormal0"/>
            </w:pPr>
          </w:p>
        </w:tc>
        <w:tc>
          <w:tcPr>
            <w:tcW w:w="3742" w:type="dxa"/>
            <w:tcBorders>
              <w:top w:val="nil"/>
              <w:left w:val="nil"/>
              <w:bottom w:val="nil"/>
              <w:right w:val="nil"/>
            </w:tcBorders>
          </w:tcPr>
          <w:p w:rsidR="008F3876" w:rsidRDefault="00163537">
            <w:pPr>
              <w:pStyle w:val="ConsPlusNormal0"/>
              <w:ind w:left="283"/>
              <w:jc w:val="both"/>
            </w:pPr>
            <w:r>
              <w:t>Includes baobabs:</w:t>
            </w:r>
          </w:p>
        </w:tc>
        <w:tc>
          <w:tcPr>
            <w:tcW w:w="907" w:type="dxa"/>
            <w:tcBorders>
              <w:top w:val="nil"/>
              <w:left w:val="nil"/>
              <w:bottom w:val="nil"/>
              <w:right w:val="nil"/>
            </w:tcBorders>
          </w:tcPr>
          <w:p w:rsidR="008F3876" w:rsidRDefault="008F3876">
            <w:pPr>
              <w:pStyle w:val="ConsPlusNormal0"/>
            </w:pPr>
          </w:p>
        </w:tc>
        <w:tc>
          <w:tcPr>
            <w:tcW w:w="3911" w:type="dxa"/>
            <w:tcBorders>
              <w:top w:val="nil"/>
              <w:left w:val="nil"/>
              <w:bottom w:val="nil"/>
              <w:right w:val="nil"/>
            </w:tcBorders>
          </w:tcPr>
          <w:p w:rsidR="008F3876" w:rsidRDefault="00163537">
            <w:pPr>
              <w:pStyle w:val="ConsPlusNormal0"/>
              <w:jc w:val="both"/>
            </w:pPr>
            <w:r>
              <w:t>Включая баобабы:</w:t>
            </w:r>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8F3876">
            <w:pPr>
              <w:pStyle w:val="ConsPlusNormal0"/>
            </w:pPr>
          </w:p>
        </w:tc>
        <w:tc>
          <w:tcPr>
            <w:tcW w:w="3742" w:type="dxa"/>
            <w:tcBorders>
              <w:top w:val="nil"/>
              <w:left w:val="nil"/>
              <w:bottom w:val="nil"/>
              <w:right w:val="nil"/>
            </w:tcBorders>
          </w:tcPr>
          <w:p w:rsidR="008F3876" w:rsidRDefault="00163537">
            <w:pPr>
              <w:pStyle w:val="ConsPlusNormal0"/>
              <w:ind w:left="283"/>
              <w:jc w:val="both"/>
            </w:pPr>
            <w:r>
              <w:t xml:space="preserve">Adansonia grandidieri </w:t>
            </w:r>
            <w:hyperlink w:anchor="P9749" w:tooltip="&lt;16&gt; Семена, плоды и масла.">
              <w:r>
                <w:rPr>
                  <w:color w:val="0000FF"/>
                </w:rPr>
                <w:t>&lt;16&gt;</w:t>
              </w:r>
            </w:hyperlink>
          </w:p>
        </w:tc>
        <w:tc>
          <w:tcPr>
            <w:tcW w:w="907" w:type="dxa"/>
            <w:tcBorders>
              <w:top w:val="nil"/>
              <w:left w:val="nil"/>
              <w:bottom w:val="nil"/>
              <w:right w:val="nil"/>
            </w:tcBorders>
          </w:tcPr>
          <w:p w:rsidR="008F3876" w:rsidRDefault="00163537">
            <w:pPr>
              <w:pStyle w:val="ConsPlusNormal0"/>
              <w:jc w:val="center"/>
            </w:pPr>
            <w:r>
              <w:t>II</w:t>
            </w:r>
          </w:p>
        </w:tc>
        <w:tc>
          <w:tcPr>
            <w:tcW w:w="3911" w:type="dxa"/>
            <w:tcBorders>
              <w:top w:val="nil"/>
              <w:left w:val="nil"/>
              <w:bottom w:val="nil"/>
              <w:right w:val="nil"/>
            </w:tcBorders>
          </w:tcPr>
          <w:p w:rsidR="008F3876" w:rsidRDefault="00163537">
            <w:pPr>
              <w:pStyle w:val="ConsPlusNormal0"/>
              <w:jc w:val="both"/>
            </w:pPr>
            <w:r>
              <w:t xml:space="preserve">Адансония Грандидье </w:t>
            </w:r>
            <w:hyperlink w:anchor="P9749" w:tooltip="&lt;16&gt; Семена, плоды и масла.">
              <w:r>
                <w:rPr>
                  <w:color w:val="0000FF"/>
                </w:rPr>
                <w:t>&lt;16&gt;</w:t>
              </w:r>
            </w:hyperlink>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163537">
            <w:pPr>
              <w:pStyle w:val="ConsPlusNormal0"/>
              <w:jc w:val="center"/>
              <w:outlineLvl w:val="3"/>
            </w:pPr>
            <w:r>
              <w:t>32.</w:t>
            </w:r>
          </w:p>
        </w:tc>
        <w:tc>
          <w:tcPr>
            <w:tcW w:w="3742" w:type="dxa"/>
            <w:tcBorders>
              <w:top w:val="nil"/>
              <w:left w:val="nil"/>
              <w:bottom w:val="nil"/>
              <w:right w:val="nil"/>
            </w:tcBorders>
          </w:tcPr>
          <w:p w:rsidR="008F3876" w:rsidRDefault="00163537">
            <w:pPr>
              <w:pStyle w:val="ConsPlusNormal0"/>
              <w:ind w:left="283"/>
              <w:jc w:val="both"/>
            </w:pPr>
            <w:r>
              <w:t>MELIACEAE</w:t>
            </w:r>
          </w:p>
        </w:tc>
        <w:tc>
          <w:tcPr>
            <w:tcW w:w="907" w:type="dxa"/>
            <w:tcBorders>
              <w:top w:val="nil"/>
              <w:left w:val="nil"/>
              <w:bottom w:val="nil"/>
              <w:right w:val="nil"/>
            </w:tcBorders>
          </w:tcPr>
          <w:p w:rsidR="008F3876" w:rsidRDefault="008F3876">
            <w:pPr>
              <w:pStyle w:val="ConsPlusNormal0"/>
            </w:pPr>
          </w:p>
        </w:tc>
        <w:tc>
          <w:tcPr>
            <w:tcW w:w="3911" w:type="dxa"/>
            <w:tcBorders>
              <w:top w:val="nil"/>
              <w:left w:val="nil"/>
              <w:bottom w:val="nil"/>
              <w:right w:val="nil"/>
            </w:tcBorders>
          </w:tcPr>
          <w:p w:rsidR="008F3876" w:rsidRDefault="00163537">
            <w:pPr>
              <w:pStyle w:val="ConsPlusNormal0"/>
              <w:jc w:val="both"/>
            </w:pPr>
            <w:r>
              <w:t>МЕЛИЕВЫЕ</w:t>
            </w:r>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8F3876">
            <w:pPr>
              <w:pStyle w:val="ConsPlusNormal0"/>
            </w:pPr>
          </w:p>
        </w:tc>
        <w:tc>
          <w:tcPr>
            <w:tcW w:w="3742" w:type="dxa"/>
            <w:tcBorders>
              <w:top w:val="nil"/>
              <w:left w:val="nil"/>
              <w:bottom w:val="nil"/>
              <w:right w:val="nil"/>
            </w:tcBorders>
          </w:tcPr>
          <w:p w:rsidR="008F3876" w:rsidRDefault="00163537">
            <w:pPr>
              <w:pStyle w:val="ConsPlusNormal0"/>
              <w:ind w:left="283"/>
              <w:jc w:val="both"/>
            </w:pPr>
            <w:r>
              <w:t>Mahoganies, West indian cedar:</w:t>
            </w:r>
          </w:p>
        </w:tc>
        <w:tc>
          <w:tcPr>
            <w:tcW w:w="907" w:type="dxa"/>
            <w:tcBorders>
              <w:top w:val="nil"/>
              <w:left w:val="nil"/>
              <w:bottom w:val="nil"/>
              <w:right w:val="nil"/>
            </w:tcBorders>
          </w:tcPr>
          <w:p w:rsidR="008F3876" w:rsidRDefault="008F3876">
            <w:pPr>
              <w:pStyle w:val="ConsPlusNormal0"/>
            </w:pPr>
          </w:p>
        </w:tc>
        <w:tc>
          <w:tcPr>
            <w:tcW w:w="3911" w:type="dxa"/>
            <w:tcBorders>
              <w:top w:val="nil"/>
              <w:left w:val="nil"/>
              <w:bottom w:val="nil"/>
              <w:right w:val="nil"/>
            </w:tcBorders>
          </w:tcPr>
          <w:p w:rsidR="008F3876" w:rsidRDefault="00163537">
            <w:pPr>
              <w:pStyle w:val="ConsPlusNormal0"/>
              <w:jc w:val="both"/>
            </w:pPr>
            <w:r>
              <w:t>Красное дерево, Западноиндейский цедр:</w:t>
            </w:r>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8F3876">
            <w:pPr>
              <w:pStyle w:val="ConsPlusNormal0"/>
            </w:pPr>
          </w:p>
        </w:tc>
        <w:tc>
          <w:tcPr>
            <w:tcW w:w="3742" w:type="dxa"/>
            <w:tcBorders>
              <w:top w:val="nil"/>
              <w:left w:val="nil"/>
              <w:bottom w:val="nil"/>
              <w:right w:val="nil"/>
            </w:tcBorders>
          </w:tcPr>
          <w:p w:rsidR="008F3876" w:rsidRDefault="00163537">
            <w:pPr>
              <w:pStyle w:val="ConsPlusNormal0"/>
              <w:ind w:left="283"/>
              <w:jc w:val="both"/>
            </w:pPr>
            <w:r>
              <w:t xml:space="preserve">Cedrela spp. </w:t>
            </w:r>
            <w:hyperlink w:anchor="P9748" w:tooltip="&lt;15&gt; Бревна, пиломатериалы, шпон и фанера.">
              <w:r>
                <w:rPr>
                  <w:color w:val="0000FF"/>
                </w:rPr>
                <w:t>&lt;</w:t>
              </w:r>
              <w:r>
                <w:rPr>
                  <w:color w:val="0000FF"/>
                </w:rPr>
                <w:t>15&gt;</w:t>
              </w:r>
            </w:hyperlink>
            <w:r>
              <w:t xml:space="preserve"> (Populations of the Neotropics) (Entry into effect delayed by 12 months, i.e. until 28 August 2020)</w:t>
            </w:r>
          </w:p>
        </w:tc>
        <w:tc>
          <w:tcPr>
            <w:tcW w:w="907" w:type="dxa"/>
            <w:tcBorders>
              <w:top w:val="nil"/>
              <w:left w:val="nil"/>
              <w:bottom w:val="nil"/>
              <w:right w:val="nil"/>
            </w:tcBorders>
          </w:tcPr>
          <w:p w:rsidR="008F3876" w:rsidRDefault="00163537">
            <w:pPr>
              <w:pStyle w:val="ConsPlusNormal0"/>
              <w:jc w:val="center"/>
            </w:pPr>
            <w:r>
              <w:t>II</w:t>
            </w:r>
          </w:p>
        </w:tc>
        <w:tc>
          <w:tcPr>
            <w:tcW w:w="3911" w:type="dxa"/>
            <w:tcBorders>
              <w:top w:val="nil"/>
              <w:left w:val="nil"/>
              <w:bottom w:val="nil"/>
              <w:right w:val="nil"/>
            </w:tcBorders>
          </w:tcPr>
          <w:p w:rsidR="008F3876" w:rsidRDefault="00163537">
            <w:pPr>
              <w:pStyle w:val="ConsPlusNormal0"/>
              <w:jc w:val="both"/>
            </w:pPr>
            <w:r>
              <w:t xml:space="preserve">Цедрела (все виды) </w:t>
            </w:r>
            <w:hyperlink w:anchor="P9748" w:tooltip="&lt;15&gt; Бревна, пиломатериалы, шпон и фанера.">
              <w:r>
                <w:rPr>
                  <w:color w:val="0000FF"/>
                </w:rPr>
                <w:t>&lt;15&gt;</w:t>
              </w:r>
            </w:hyperlink>
            <w:r>
              <w:t xml:space="preserve"> (популяция Неотропика (вступление в силу отложено на 12 месяцев, т.е. до 28 августа 2010 г.)</w:t>
            </w:r>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8F3876">
            <w:pPr>
              <w:pStyle w:val="ConsPlusNormal0"/>
            </w:pPr>
          </w:p>
        </w:tc>
        <w:tc>
          <w:tcPr>
            <w:tcW w:w="3742" w:type="dxa"/>
            <w:tcBorders>
              <w:top w:val="nil"/>
              <w:left w:val="nil"/>
              <w:bottom w:val="nil"/>
              <w:right w:val="nil"/>
            </w:tcBorders>
          </w:tcPr>
          <w:p w:rsidR="008F3876" w:rsidRDefault="00163537">
            <w:pPr>
              <w:pStyle w:val="ConsPlusNormal0"/>
              <w:ind w:left="283"/>
              <w:jc w:val="both"/>
            </w:pPr>
            <w:r>
              <w:t xml:space="preserve">Cedrela fissilis </w:t>
            </w:r>
            <w:hyperlink w:anchor="P9732" w:tooltip="&lt;8&gt; Бревна, пиломатериалы, шпон.">
              <w:r>
                <w:rPr>
                  <w:color w:val="0000FF"/>
                </w:rPr>
                <w:t>&lt;8&gt;</w:t>
              </w:r>
            </w:hyperlink>
            <w:r>
              <w:t xml:space="preserve"> (Plurinational State of Bolivia, Brazil) (To be deleted on 28 August 2020</w:t>
            </w:r>
            <w:r>
              <w:t>)</w:t>
            </w:r>
          </w:p>
        </w:tc>
        <w:tc>
          <w:tcPr>
            <w:tcW w:w="907" w:type="dxa"/>
            <w:tcBorders>
              <w:top w:val="nil"/>
              <w:left w:val="nil"/>
              <w:bottom w:val="nil"/>
              <w:right w:val="nil"/>
            </w:tcBorders>
          </w:tcPr>
          <w:p w:rsidR="008F3876" w:rsidRDefault="00163537">
            <w:pPr>
              <w:pStyle w:val="ConsPlusNormal0"/>
              <w:jc w:val="center"/>
            </w:pPr>
            <w:r>
              <w:t>III</w:t>
            </w:r>
          </w:p>
        </w:tc>
        <w:tc>
          <w:tcPr>
            <w:tcW w:w="3911" w:type="dxa"/>
            <w:tcBorders>
              <w:top w:val="nil"/>
              <w:left w:val="nil"/>
              <w:bottom w:val="nil"/>
              <w:right w:val="nil"/>
            </w:tcBorders>
          </w:tcPr>
          <w:p w:rsidR="008F3876" w:rsidRDefault="00163537">
            <w:pPr>
              <w:pStyle w:val="ConsPlusNormal0"/>
              <w:jc w:val="both"/>
            </w:pPr>
            <w:r>
              <w:t xml:space="preserve">Цедрела раскалывающаяся </w:t>
            </w:r>
            <w:hyperlink w:anchor="P9732" w:tooltip="&lt;8&gt; Бревна, пиломатериалы, шпон.">
              <w:r>
                <w:rPr>
                  <w:color w:val="0000FF"/>
                </w:rPr>
                <w:t>&lt;8&gt;</w:t>
              </w:r>
            </w:hyperlink>
            <w:r>
              <w:t xml:space="preserve"> (Многонациональное государство Боливия, Бразилия) (подлежит исключению 28 августа 2020 года)</w:t>
            </w:r>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8F3876">
            <w:pPr>
              <w:pStyle w:val="ConsPlusNormal0"/>
            </w:pPr>
          </w:p>
        </w:tc>
        <w:tc>
          <w:tcPr>
            <w:tcW w:w="3742" w:type="dxa"/>
            <w:tcBorders>
              <w:top w:val="nil"/>
              <w:left w:val="nil"/>
              <w:bottom w:val="nil"/>
              <w:right w:val="nil"/>
            </w:tcBorders>
          </w:tcPr>
          <w:p w:rsidR="008F3876" w:rsidRDefault="00163537">
            <w:pPr>
              <w:pStyle w:val="ConsPlusNormal0"/>
              <w:ind w:left="283"/>
              <w:jc w:val="both"/>
            </w:pPr>
            <w:r>
              <w:t xml:space="preserve">Cedrela lilloi </w:t>
            </w:r>
            <w:hyperlink w:anchor="P9732" w:tooltip="&lt;8&gt; Бревна, пиломатериалы, шпон.">
              <w:r>
                <w:rPr>
                  <w:color w:val="0000FF"/>
                </w:rPr>
                <w:t>&lt;8&gt;</w:t>
              </w:r>
            </w:hyperlink>
            <w:r>
              <w:t xml:space="preserve"> (Plurinational State of Bolivia, Brazil) (To be deleted on 28 August 2020)</w:t>
            </w:r>
          </w:p>
        </w:tc>
        <w:tc>
          <w:tcPr>
            <w:tcW w:w="907" w:type="dxa"/>
            <w:tcBorders>
              <w:top w:val="nil"/>
              <w:left w:val="nil"/>
              <w:bottom w:val="nil"/>
              <w:right w:val="nil"/>
            </w:tcBorders>
          </w:tcPr>
          <w:p w:rsidR="008F3876" w:rsidRDefault="00163537">
            <w:pPr>
              <w:pStyle w:val="ConsPlusNormal0"/>
              <w:jc w:val="center"/>
            </w:pPr>
            <w:r>
              <w:t>III</w:t>
            </w:r>
          </w:p>
        </w:tc>
        <w:tc>
          <w:tcPr>
            <w:tcW w:w="3911" w:type="dxa"/>
            <w:tcBorders>
              <w:top w:val="nil"/>
              <w:left w:val="nil"/>
              <w:bottom w:val="nil"/>
              <w:right w:val="nil"/>
            </w:tcBorders>
          </w:tcPr>
          <w:p w:rsidR="008F3876" w:rsidRDefault="00163537">
            <w:pPr>
              <w:pStyle w:val="ConsPlusNormal0"/>
              <w:jc w:val="both"/>
            </w:pPr>
            <w:r>
              <w:t xml:space="preserve">Цедрела Лилло </w:t>
            </w:r>
            <w:hyperlink w:anchor="P9732" w:tooltip="&lt;8&gt; Бревна, пиломатериалы, шпон.">
              <w:r>
                <w:rPr>
                  <w:color w:val="0000FF"/>
                </w:rPr>
                <w:t>&lt;8&gt;</w:t>
              </w:r>
            </w:hyperlink>
            <w:r>
              <w:t xml:space="preserve"> (Многонациональное государство Боливия, Бразилия) (подлежит исключени</w:t>
            </w:r>
            <w:r>
              <w:t>ю 28 августа 2020 года)</w:t>
            </w:r>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8F3876">
            <w:pPr>
              <w:pStyle w:val="ConsPlusNormal0"/>
            </w:pPr>
          </w:p>
        </w:tc>
        <w:tc>
          <w:tcPr>
            <w:tcW w:w="3742" w:type="dxa"/>
            <w:tcBorders>
              <w:top w:val="nil"/>
              <w:left w:val="nil"/>
              <w:bottom w:val="nil"/>
              <w:right w:val="nil"/>
            </w:tcBorders>
          </w:tcPr>
          <w:p w:rsidR="008F3876" w:rsidRDefault="00163537">
            <w:pPr>
              <w:pStyle w:val="ConsPlusNormal0"/>
              <w:ind w:left="283"/>
              <w:jc w:val="both"/>
            </w:pPr>
            <w:r>
              <w:t xml:space="preserve">Cedrela odorata </w:t>
            </w:r>
            <w:hyperlink w:anchor="P9732" w:tooltip="&lt;8&gt; Бревна, пиломатериалы, шпон.">
              <w:r>
                <w:rPr>
                  <w:color w:val="0000FF"/>
                </w:rPr>
                <w:t>&lt;8&gt;</w:t>
              </w:r>
            </w:hyperlink>
            <w:r>
              <w:t xml:space="preserve"> (Brazil and the Plurinational State of Bolivia. In addition, the following countries have listed their national populations: Colombia, Guatemala and Peru) (To be deleted on 28 August 2020)</w:t>
            </w:r>
          </w:p>
        </w:tc>
        <w:tc>
          <w:tcPr>
            <w:tcW w:w="907" w:type="dxa"/>
            <w:tcBorders>
              <w:top w:val="nil"/>
              <w:left w:val="nil"/>
              <w:bottom w:val="nil"/>
              <w:right w:val="nil"/>
            </w:tcBorders>
          </w:tcPr>
          <w:p w:rsidR="008F3876" w:rsidRDefault="00163537">
            <w:pPr>
              <w:pStyle w:val="ConsPlusNormal0"/>
              <w:jc w:val="center"/>
            </w:pPr>
            <w:r>
              <w:t>III</w:t>
            </w:r>
          </w:p>
        </w:tc>
        <w:tc>
          <w:tcPr>
            <w:tcW w:w="3911" w:type="dxa"/>
            <w:tcBorders>
              <w:top w:val="nil"/>
              <w:left w:val="nil"/>
              <w:bottom w:val="nil"/>
              <w:right w:val="nil"/>
            </w:tcBorders>
          </w:tcPr>
          <w:p w:rsidR="008F3876" w:rsidRDefault="00163537">
            <w:pPr>
              <w:pStyle w:val="ConsPlusNormal0"/>
              <w:jc w:val="both"/>
            </w:pPr>
            <w:r>
              <w:t xml:space="preserve">Цедрела душистая </w:t>
            </w:r>
            <w:hyperlink w:anchor="P9732" w:tooltip="&lt;8&gt; Бревна, пиломатериалы, шпон.">
              <w:r>
                <w:rPr>
                  <w:color w:val="0000FF"/>
                </w:rPr>
                <w:t>&lt;8&gt;</w:t>
              </w:r>
            </w:hyperlink>
            <w:r>
              <w:t xml:space="preserve"> (Многонациональное государство Боливия. Кроме того, следующие страны перечислили свои национальные популяции: Колумбия, Гватемала и Перу) (подлежит исключению 28 августа 2020 года)</w:t>
            </w:r>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8F3876">
            <w:pPr>
              <w:pStyle w:val="ConsPlusNormal0"/>
            </w:pPr>
          </w:p>
        </w:tc>
        <w:tc>
          <w:tcPr>
            <w:tcW w:w="3742" w:type="dxa"/>
            <w:tcBorders>
              <w:top w:val="nil"/>
              <w:left w:val="nil"/>
              <w:bottom w:val="nil"/>
              <w:right w:val="nil"/>
            </w:tcBorders>
          </w:tcPr>
          <w:p w:rsidR="008F3876" w:rsidRDefault="00163537">
            <w:pPr>
              <w:pStyle w:val="ConsPlusNormal0"/>
              <w:ind w:left="283"/>
              <w:jc w:val="both"/>
            </w:pPr>
            <w:r>
              <w:t xml:space="preserve">Swietenia humilis </w:t>
            </w:r>
            <w:hyperlink w:anchor="P9711" w:tooltip="&lt;3&gt; Все части и производные, кроме:">
              <w:r>
                <w:rPr>
                  <w:color w:val="0000FF"/>
                </w:rPr>
                <w:t>&lt;3&gt;</w:t>
              </w:r>
            </w:hyperlink>
          </w:p>
        </w:tc>
        <w:tc>
          <w:tcPr>
            <w:tcW w:w="907" w:type="dxa"/>
            <w:tcBorders>
              <w:top w:val="nil"/>
              <w:left w:val="nil"/>
              <w:bottom w:val="nil"/>
              <w:right w:val="nil"/>
            </w:tcBorders>
          </w:tcPr>
          <w:p w:rsidR="008F3876" w:rsidRDefault="00163537">
            <w:pPr>
              <w:pStyle w:val="ConsPlusNormal0"/>
              <w:jc w:val="center"/>
            </w:pPr>
            <w:r>
              <w:t>II</w:t>
            </w:r>
          </w:p>
        </w:tc>
        <w:tc>
          <w:tcPr>
            <w:tcW w:w="3911" w:type="dxa"/>
            <w:tcBorders>
              <w:top w:val="nil"/>
              <w:left w:val="nil"/>
              <w:bottom w:val="nil"/>
              <w:right w:val="nil"/>
            </w:tcBorders>
          </w:tcPr>
          <w:p w:rsidR="008F3876" w:rsidRDefault="00163537">
            <w:pPr>
              <w:pStyle w:val="ConsPlusNormal0"/>
              <w:jc w:val="both"/>
            </w:pPr>
            <w:r>
              <w:t xml:space="preserve">Свитения низкая </w:t>
            </w:r>
            <w:hyperlink w:anchor="P9711" w:tooltip="&lt;3&gt; Все части и производные, кроме:">
              <w:r>
                <w:rPr>
                  <w:color w:val="0000FF"/>
                </w:rPr>
                <w:t>&lt;3&gt;</w:t>
              </w:r>
            </w:hyperlink>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8F3876">
            <w:pPr>
              <w:pStyle w:val="ConsPlusNormal0"/>
            </w:pPr>
          </w:p>
        </w:tc>
        <w:tc>
          <w:tcPr>
            <w:tcW w:w="3742" w:type="dxa"/>
            <w:tcBorders>
              <w:top w:val="nil"/>
              <w:left w:val="nil"/>
              <w:bottom w:val="nil"/>
              <w:right w:val="nil"/>
            </w:tcBorders>
          </w:tcPr>
          <w:p w:rsidR="008F3876" w:rsidRDefault="00163537">
            <w:pPr>
              <w:pStyle w:val="ConsPlusNormal0"/>
              <w:ind w:left="283"/>
              <w:jc w:val="both"/>
            </w:pPr>
            <w:r>
              <w:t xml:space="preserve">Swietenia macrophylla </w:t>
            </w:r>
            <w:hyperlink w:anchor="P9748" w:tooltip="&lt;15&gt; Бревна, пиломатериалы, шпон и фанера.">
              <w:r>
                <w:rPr>
                  <w:color w:val="0000FF"/>
                </w:rPr>
                <w:t>&lt;15&gt;</w:t>
              </w:r>
            </w:hyperlink>
            <w:r>
              <w:t xml:space="preserve"> (Populations of </w:t>
            </w:r>
            <w:r>
              <w:t>the Neotropics)</w:t>
            </w:r>
          </w:p>
        </w:tc>
        <w:tc>
          <w:tcPr>
            <w:tcW w:w="907" w:type="dxa"/>
            <w:tcBorders>
              <w:top w:val="nil"/>
              <w:left w:val="nil"/>
              <w:bottom w:val="nil"/>
              <w:right w:val="nil"/>
            </w:tcBorders>
          </w:tcPr>
          <w:p w:rsidR="008F3876" w:rsidRDefault="00163537">
            <w:pPr>
              <w:pStyle w:val="ConsPlusNormal0"/>
              <w:jc w:val="center"/>
            </w:pPr>
            <w:r>
              <w:t>II</w:t>
            </w:r>
          </w:p>
        </w:tc>
        <w:tc>
          <w:tcPr>
            <w:tcW w:w="3911" w:type="dxa"/>
            <w:tcBorders>
              <w:top w:val="nil"/>
              <w:left w:val="nil"/>
              <w:bottom w:val="nil"/>
              <w:right w:val="nil"/>
            </w:tcBorders>
          </w:tcPr>
          <w:p w:rsidR="008F3876" w:rsidRDefault="00163537">
            <w:pPr>
              <w:pStyle w:val="ConsPlusNormal0"/>
              <w:jc w:val="both"/>
            </w:pPr>
            <w:r>
              <w:t xml:space="preserve">Свитения крупнолистная </w:t>
            </w:r>
            <w:hyperlink w:anchor="P9748" w:tooltip="&lt;15&gt; Бревна, пиломатериалы, шпон и фанера.">
              <w:r>
                <w:rPr>
                  <w:color w:val="0000FF"/>
                </w:rPr>
                <w:t>&lt;15&gt;</w:t>
              </w:r>
            </w:hyperlink>
            <w:r>
              <w:t xml:space="preserve"> (популяции Неотропиков)</w:t>
            </w:r>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8F3876">
            <w:pPr>
              <w:pStyle w:val="ConsPlusNormal0"/>
            </w:pPr>
          </w:p>
        </w:tc>
        <w:tc>
          <w:tcPr>
            <w:tcW w:w="3742" w:type="dxa"/>
            <w:tcBorders>
              <w:top w:val="nil"/>
              <w:left w:val="nil"/>
              <w:bottom w:val="nil"/>
              <w:right w:val="nil"/>
            </w:tcBorders>
          </w:tcPr>
          <w:p w:rsidR="008F3876" w:rsidRDefault="00163537">
            <w:pPr>
              <w:pStyle w:val="ConsPlusNormal0"/>
              <w:ind w:left="283"/>
              <w:jc w:val="both"/>
            </w:pPr>
            <w:r>
              <w:t xml:space="preserve">Swietenia mahagoni </w:t>
            </w:r>
            <w:hyperlink w:anchor="P9732" w:tooltip="&lt;8&gt; Бревна, пиломатериалы, шпон.">
              <w:r>
                <w:rPr>
                  <w:color w:val="0000FF"/>
                </w:rPr>
                <w:t>&lt;8&gt;</w:t>
              </w:r>
            </w:hyperlink>
          </w:p>
        </w:tc>
        <w:tc>
          <w:tcPr>
            <w:tcW w:w="907" w:type="dxa"/>
            <w:tcBorders>
              <w:top w:val="nil"/>
              <w:left w:val="nil"/>
              <w:bottom w:val="nil"/>
              <w:right w:val="nil"/>
            </w:tcBorders>
          </w:tcPr>
          <w:p w:rsidR="008F3876" w:rsidRDefault="00163537">
            <w:pPr>
              <w:pStyle w:val="ConsPlusNormal0"/>
              <w:jc w:val="center"/>
            </w:pPr>
            <w:r>
              <w:t>II</w:t>
            </w:r>
          </w:p>
        </w:tc>
        <w:tc>
          <w:tcPr>
            <w:tcW w:w="3911" w:type="dxa"/>
            <w:tcBorders>
              <w:top w:val="nil"/>
              <w:left w:val="nil"/>
              <w:bottom w:val="nil"/>
              <w:right w:val="nil"/>
            </w:tcBorders>
          </w:tcPr>
          <w:p w:rsidR="008F3876" w:rsidRDefault="00163537">
            <w:pPr>
              <w:pStyle w:val="ConsPlusNormal0"/>
              <w:jc w:val="both"/>
            </w:pPr>
            <w:r>
              <w:t xml:space="preserve">Свитения махагони </w:t>
            </w:r>
            <w:hyperlink w:anchor="P9732" w:tooltip="&lt;8&gt; Бревна, пиломатериалы, шпон.">
              <w:r>
                <w:rPr>
                  <w:color w:val="0000FF"/>
                </w:rPr>
                <w:t>&lt;8&gt;</w:t>
              </w:r>
            </w:hyperlink>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163537">
            <w:pPr>
              <w:pStyle w:val="ConsPlusNormal0"/>
              <w:jc w:val="center"/>
              <w:outlineLvl w:val="3"/>
            </w:pPr>
            <w:r>
              <w:t>33.</w:t>
            </w:r>
          </w:p>
        </w:tc>
        <w:tc>
          <w:tcPr>
            <w:tcW w:w="3742" w:type="dxa"/>
            <w:tcBorders>
              <w:top w:val="nil"/>
              <w:left w:val="nil"/>
              <w:bottom w:val="nil"/>
              <w:right w:val="nil"/>
            </w:tcBorders>
          </w:tcPr>
          <w:p w:rsidR="008F3876" w:rsidRDefault="00163537">
            <w:pPr>
              <w:pStyle w:val="ConsPlusNormal0"/>
              <w:ind w:left="283"/>
              <w:jc w:val="both"/>
            </w:pPr>
            <w:r>
              <w:t>NEPENTHACEAE</w:t>
            </w:r>
          </w:p>
        </w:tc>
        <w:tc>
          <w:tcPr>
            <w:tcW w:w="907" w:type="dxa"/>
            <w:tcBorders>
              <w:top w:val="nil"/>
              <w:left w:val="nil"/>
              <w:bottom w:val="nil"/>
              <w:right w:val="nil"/>
            </w:tcBorders>
          </w:tcPr>
          <w:p w:rsidR="008F3876" w:rsidRDefault="008F3876">
            <w:pPr>
              <w:pStyle w:val="ConsPlusNormal0"/>
            </w:pPr>
          </w:p>
        </w:tc>
        <w:tc>
          <w:tcPr>
            <w:tcW w:w="3911" w:type="dxa"/>
            <w:tcBorders>
              <w:top w:val="nil"/>
              <w:left w:val="nil"/>
              <w:bottom w:val="nil"/>
              <w:right w:val="nil"/>
            </w:tcBorders>
          </w:tcPr>
          <w:p w:rsidR="008F3876" w:rsidRDefault="00163537">
            <w:pPr>
              <w:pStyle w:val="ConsPlusNormal0"/>
              <w:jc w:val="both"/>
            </w:pPr>
            <w:r>
              <w:t>НЕПЕНТОСОВЫЕ</w:t>
            </w:r>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8F3876">
            <w:pPr>
              <w:pStyle w:val="ConsPlusNormal0"/>
            </w:pPr>
          </w:p>
        </w:tc>
        <w:tc>
          <w:tcPr>
            <w:tcW w:w="3742" w:type="dxa"/>
            <w:tcBorders>
              <w:top w:val="nil"/>
              <w:left w:val="nil"/>
              <w:bottom w:val="nil"/>
              <w:right w:val="nil"/>
            </w:tcBorders>
          </w:tcPr>
          <w:p w:rsidR="008F3876" w:rsidRDefault="00163537">
            <w:pPr>
              <w:pStyle w:val="ConsPlusNormal0"/>
              <w:ind w:left="283"/>
              <w:jc w:val="both"/>
            </w:pPr>
            <w:r>
              <w:t>Pitcher-plants (Old World):</w:t>
            </w:r>
          </w:p>
        </w:tc>
        <w:tc>
          <w:tcPr>
            <w:tcW w:w="907" w:type="dxa"/>
            <w:tcBorders>
              <w:top w:val="nil"/>
              <w:left w:val="nil"/>
              <w:bottom w:val="nil"/>
              <w:right w:val="nil"/>
            </w:tcBorders>
          </w:tcPr>
          <w:p w:rsidR="008F3876" w:rsidRDefault="008F3876">
            <w:pPr>
              <w:pStyle w:val="ConsPlusNormal0"/>
            </w:pPr>
          </w:p>
        </w:tc>
        <w:tc>
          <w:tcPr>
            <w:tcW w:w="3911" w:type="dxa"/>
            <w:tcBorders>
              <w:top w:val="nil"/>
              <w:left w:val="nil"/>
              <w:bottom w:val="nil"/>
              <w:right w:val="nil"/>
            </w:tcBorders>
          </w:tcPr>
          <w:p w:rsidR="008F3876" w:rsidRDefault="00163537">
            <w:pPr>
              <w:pStyle w:val="ConsPlusNormal0"/>
              <w:jc w:val="both"/>
            </w:pPr>
            <w:r>
              <w:t>Саррацении (Старый свет):</w:t>
            </w:r>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8F3876">
            <w:pPr>
              <w:pStyle w:val="ConsPlusNormal0"/>
            </w:pPr>
          </w:p>
        </w:tc>
        <w:tc>
          <w:tcPr>
            <w:tcW w:w="3742" w:type="dxa"/>
            <w:tcBorders>
              <w:top w:val="nil"/>
              <w:left w:val="nil"/>
              <w:bottom w:val="nil"/>
              <w:right w:val="nil"/>
            </w:tcBorders>
          </w:tcPr>
          <w:p w:rsidR="008F3876" w:rsidRDefault="00163537">
            <w:pPr>
              <w:pStyle w:val="ConsPlusNormal0"/>
              <w:ind w:left="283"/>
              <w:jc w:val="both"/>
            </w:pPr>
            <w:r>
              <w:t xml:space="preserve">Nepenthes spp. </w:t>
            </w:r>
            <w:hyperlink w:anchor="P9711" w:tooltip="&lt;3&gt; Все части и производные, кроме:">
              <w:r>
                <w:rPr>
                  <w:color w:val="0000FF"/>
                </w:rPr>
                <w:t>&lt;3&gt;</w:t>
              </w:r>
            </w:hyperlink>
            <w:r>
              <w:t xml:space="preserve"> (Except the species included in Appendix I)</w:t>
            </w:r>
          </w:p>
        </w:tc>
        <w:tc>
          <w:tcPr>
            <w:tcW w:w="907" w:type="dxa"/>
            <w:tcBorders>
              <w:top w:val="nil"/>
              <w:left w:val="nil"/>
              <w:bottom w:val="nil"/>
              <w:right w:val="nil"/>
            </w:tcBorders>
          </w:tcPr>
          <w:p w:rsidR="008F3876" w:rsidRDefault="00163537">
            <w:pPr>
              <w:pStyle w:val="ConsPlusNormal0"/>
              <w:jc w:val="center"/>
            </w:pPr>
            <w:r>
              <w:t>II</w:t>
            </w:r>
          </w:p>
        </w:tc>
        <w:tc>
          <w:tcPr>
            <w:tcW w:w="3911" w:type="dxa"/>
            <w:tcBorders>
              <w:top w:val="nil"/>
              <w:left w:val="nil"/>
              <w:bottom w:val="nil"/>
              <w:right w:val="nil"/>
            </w:tcBorders>
          </w:tcPr>
          <w:p w:rsidR="008F3876" w:rsidRDefault="00163537">
            <w:pPr>
              <w:pStyle w:val="ConsPlusNormal0"/>
              <w:jc w:val="both"/>
            </w:pPr>
            <w:r>
              <w:t xml:space="preserve">Непентес (все виды, за исключением видов, включенных в приложение I к СИТЕС) </w:t>
            </w:r>
            <w:hyperlink w:anchor="P9711" w:tooltip="&lt;3&gt; Все части и производные, кроме:">
              <w:r>
                <w:rPr>
                  <w:color w:val="0000FF"/>
                </w:rPr>
                <w:t>&lt;3&gt;</w:t>
              </w:r>
            </w:hyperlink>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8F3876">
            <w:pPr>
              <w:pStyle w:val="ConsPlusNormal0"/>
            </w:pPr>
          </w:p>
        </w:tc>
        <w:tc>
          <w:tcPr>
            <w:tcW w:w="3742" w:type="dxa"/>
            <w:tcBorders>
              <w:top w:val="nil"/>
              <w:left w:val="nil"/>
              <w:bottom w:val="nil"/>
              <w:right w:val="nil"/>
            </w:tcBorders>
          </w:tcPr>
          <w:p w:rsidR="008F3876" w:rsidRDefault="00163537">
            <w:pPr>
              <w:pStyle w:val="ConsPlusNormal0"/>
              <w:ind w:left="283"/>
              <w:jc w:val="both"/>
            </w:pPr>
            <w:r>
              <w:t>Nepenthes khasiana</w:t>
            </w:r>
          </w:p>
        </w:tc>
        <w:tc>
          <w:tcPr>
            <w:tcW w:w="907" w:type="dxa"/>
            <w:tcBorders>
              <w:top w:val="nil"/>
              <w:left w:val="nil"/>
              <w:bottom w:val="nil"/>
              <w:right w:val="nil"/>
            </w:tcBorders>
          </w:tcPr>
          <w:p w:rsidR="008F3876" w:rsidRDefault="00163537">
            <w:pPr>
              <w:pStyle w:val="ConsPlusNormal0"/>
              <w:jc w:val="center"/>
            </w:pPr>
            <w:r>
              <w:t>I</w:t>
            </w:r>
          </w:p>
        </w:tc>
        <w:tc>
          <w:tcPr>
            <w:tcW w:w="3911" w:type="dxa"/>
            <w:tcBorders>
              <w:top w:val="nil"/>
              <w:left w:val="nil"/>
              <w:bottom w:val="nil"/>
              <w:right w:val="nil"/>
            </w:tcBorders>
          </w:tcPr>
          <w:p w:rsidR="008F3876" w:rsidRDefault="00163537">
            <w:pPr>
              <w:pStyle w:val="ConsPlusNormal0"/>
              <w:jc w:val="both"/>
            </w:pPr>
            <w:r>
              <w:t>Непентес хасийский</w:t>
            </w:r>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8F3876">
            <w:pPr>
              <w:pStyle w:val="ConsPlusNormal0"/>
            </w:pPr>
          </w:p>
        </w:tc>
        <w:tc>
          <w:tcPr>
            <w:tcW w:w="3742" w:type="dxa"/>
            <w:tcBorders>
              <w:top w:val="nil"/>
              <w:left w:val="nil"/>
              <w:bottom w:val="nil"/>
              <w:right w:val="nil"/>
            </w:tcBorders>
          </w:tcPr>
          <w:p w:rsidR="008F3876" w:rsidRDefault="00163537">
            <w:pPr>
              <w:pStyle w:val="ConsPlusNormal0"/>
              <w:ind w:left="283"/>
              <w:jc w:val="both"/>
            </w:pPr>
            <w:r>
              <w:t>Nepenthes rajah</w:t>
            </w:r>
          </w:p>
        </w:tc>
        <w:tc>
          <w:tcPr>
            <w:tcW w:w="907" w:type="dxa"/>
            <w:tcBorders>
              <w:top w:val="nil"/>
              <w:left w:val="nil"/>
              <w:bottom w:val="nil"/>
              <w:right w:val="nil"/>
            </w:tcBorders>
          </w:tcPr>
          <w:p w:rsidR="008F3876" w:rsidRDefault="00163537">
            <w:pPr>
              <w:pStyle w:val="ConsPlusNormal0"/>
              <w:jc w:val="center"/>
            </w:pPr>
            <w:r>
              <w:t>I</w:t>
            </w:r>
          </w:p>
        </w:tc>
        <w:tc>
          <w:tcPr>
            <w:tcW w:w="3911" w:type="dxa"/>
            <w:tcBorders>
              <w:top w:val="nil"/>
              <w:left w:val="nil"/>
              <w:bottom w:val="nil"/>
              <w:right w:val="nil"/>
            </w:tcBorders>
          </w:tcPr>
          <w:p w:rsidR="008F3876" w:rsidRDefault="00163537">
            <w:pPr>
              <w:pStyle w:val="ConsPlusNormal0"/>
              <w:jc w:val="both"/>
            </w:pPr>
            <w:r>
              <w:t>Непентес раджи</w:t>
            </w:r>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163537">
            <w:pPr>
              <w:pStyle w:val="ConsPlusNormal0"/>
              <w:jc w:val="center"/>
              <w:outlineLvl w:val="3"/>
            </w:pPr>
            <w:r>
              <w:t>34.</w:t>
            </w:r>
          </w:p>
        </w:tc>
        <w:tc>
          <w:tcPr>
            <w:tcW w:w="3742" w:type="dxa"/>
            <w:tcBorders>
              <w:top w:val="nil"/>
              <w:left w:val="nil"/>
              <w:bottom w:val="nil"/>
              <w:right w:val="nil"/>
            </w:tcBorders>
          </w:tcPr>
          <w:p w:rsidR="008F3876" w:rsidRDefault="00163537">
            <w:pPr>
              <w:pStyle w:val="ConsPlusNormal0"/>
              <w:ind w:left="283"/>
              <w:jc w:val="both"/>
            </w:pPr>
            <w:r>
              <w:t>OLEACEAE</w:t>
            </w:r>
          </w:p>
        </w:tc>
        <w:tc>
          <w:tcPr>
            <w:tcW w:w="907" w:type="dxa"/>
            <w:tcBorders>
              <w:top w:val="nil"/>
              <w:left w:val="nil"/>
              <w:bottom w:val="nil"/>
              <w:right w:val="nil"/>
            </w:tcBorders>
          </w:tcPr>
          <w:p w:rsidR="008F3876" w:rsidRDefault="008F3876">
            <w:pPr>
              <w:pStyle w:val="ConsPlusNormal0"/>
            </w:pPr>
          </w:p>
        </w:tc>
        <w:tc>
          <w:tcPr>
            <w:tcW w:w="3911" w:type="dxa"/>
            <w:tcBorders>
              <w:top w:val="nil"/>
              <w:left w:val="nil"/>
              <w:bottom w:val="nil"/>
              <w:right w:val="nil"/>
            </w:tcBorders>
          </w:tcPr>
          <w:p w:rsidR="008F3876" w:rsidRDefault="00163537">
            <w:pPr>
              <w:pStyle w:val="ConsPlusNormal0"/>
              <w:jc w:val="both"/>
            </w:pPr>
            <w:r>
              <w:t>МАСЛИНОВЫЕ</w:t>
            </w:r>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8F3876">
            <w:pPr>
              <w:pStyle w:val="ConsPlusNormal0"/>
            </w:pPr>
          </w:p>
        </w:tc>
        <w:tc>
          <w:tcPr>
            <w:tcW w:w="3742" w:type="dxa"/>
            <w:tcBorders>
              <w:top w:val="nil"/>
              <w:left w:val="nil"/>
              <w:bottom w:val="nil"/>
              <w:right w:val="nil"/>
            </w:tcBorders>
          </w:tcPr>
          <w:p w:rsidR="008F3876" w:rsidRDefault="00163537">
            <w:pPr>
              <w:pStyle w:val="ConsPlusNormal0"/>
              <w:ind w:left="283"/>
              <w:jc w:val="both"/>
            </w:pPr>
            <w:r>
              <w:t>Ashes, etc.:</w:t>
            </w:r>
          </w:p>
        </w:tc>
        <w:tc>
          <w:tcPr>
            <w:tcW w:w="907" w:type="dxa"/>
            <w:tcBorders>
              <w:top w:val="nil"/>
              <w:left w:val="nil"/>
              <w:bottom w:val="nil"/>
              <w:right w:val="nil"/>
            </w:tcBorders>
          </w:tcPr>
          <w:p w:rsidR="008F3876" w:rsidRDefault="008F3876">
            <w:pPr>
              <w:pStyle w:val="ConsPlusNormal0"/>
            </w:pPr>
          </w:p>
        </w:tc>
        <w:tc>
          <w:tcPr>
            <w:tcW w:w="3911" w:type="dxa"/>
            <w:tcBorders>
              <w:top w:val="nil"/>
              <w:left w:val="nil"/>
              <w:bottom w:val="nil"/>
              <w:right w:val="nil"/>
            </w:tcBorders>
          </w:tcPr>
          <w:p w:rsidR="008F3876" w:rsidRDefault="00163537">
            <w:pPr>
              <w:pStyle w:val="ConsPlusNormal0"/>
              <w:jc w:val="both"/>
            </w:pPr>
            <w:r>
              <w:t>Ясень и др.:</w:t>
            </w:r>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8F3876">
            <w:pPr>
              <w:pStyle w:val="ConsPlusNormal0"/>
            </w:pPr>
          </w:p>
        </w:tc>
        <w:tc>
          <w:tcPr>
            <w:tcW w:w="3742" w:type="dxa"/>
            <w:tcBorders>
              <w:top w:val="nil"/>
              <w:left w:val="nil"/>
              <w:bottom w:val="nil"/>
              <w:right w:val="nil"/>
            </w:tcBorders>
          </w:tcPr>
          <w:p w:rsidR="008F3876" w:rsidRDefault="00163537">
            <w:pPr>
              <w:pStyle w:val="ConsPlusNormal0"/>
              <w:ind w:left="283"/>
              <w:jc w:val="both"/>
            </w:pPr>
            <w:r>
              <w:t xml:space="preserve">Fraxinus mandshurica </w:t>
            </w:r>
            <w:hyperlink w:anchor="P9732" w:tooltip="&lt;8&gt; Бревна, пиломатериалы, шпон.">
              <w:r>
                <w:rPr>
                  <w:color w:val="0000FF"/>
                </w:rPr>
                <w:t>&lt;8&gt;</w:t>
              </w:r>
            </w:hyperlink>
            <w:r>
              <w:t xml:space="preserve"> (Russian Federation)</w:t>
            </w:r>
          </w:p>
        </w:tc>
        <w:tc>
          <w:tcPr>
            <w:tcW w:w="907" w:type="dxa"/>
            <w:tcBorders>
              <w:top w:val="nil"/>
              <w:left w:val="nil"/>
              <w:bottom w:val="nil"/>
              <w:right w:val="nil"/>
            </w:tcBorders>
          </w:tcPr>
          <w:p w:rsidR="008F3876" w:rsidRDefault="00163537">
            <w:pPr>
              <w:pStyle w:val="ConsPlusNormal0"/>
              <w:jc w:val="center"/>
            </w:pPr>
            <w:r>
              <w:t>III</w:t>
            </w:r>
          </w:p>
        </w:tc>
        <w:tc>
          <w:tcPr>
            <w:tcW w:w="3911" w:type="dxa"/>
            <w:tcBorders>
              <w:top w:val="nil"/>
              <w:left w:val="nil"/>
              <w:bottom w:val="nil"/>
              <w:right w:val="nil"/>
            </w:tcBorders>
          </w:tcPr>
          <w:p w:rsidR="008F3876" w:rsidRDefault="00163537">
            <w:pPr>
              <w:pStyle w:val="ConsPlusNormal0"/>
              <w:jc w:val="both"/>
            </w:pPr>
            <w:r>
              <w:t xml:space="preserve">Ясень манчжурский </w:t>
            </w:r>
            <w:hyperlink w:anchor="P9732" w:tooltip="&lt;8&gt; Бревна, пиломатериалы, шпон.">
              <w:r>
                <w:rPr>
                  <w:color w:val="0000FF"/>
                </w:rPr>
                <w:t>&lt;8&gt;</w:t>
              </w:r>
            </w:hyperlink>
            <w:r>
              <w:t xml:space="preserve"> (Российская Федерация)</w:t>
            </w:r>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163537">
            <w:pPr>
              <w:pStyle w:val="ConsPlusNormal0"/>
              <w:jc w:val="center"/>
              <w:outlineLvl w:val="3"/>
            </w:pPr>
            <w:r>
              <w:t>35.</w:t>
            </w:r>
          </w:p>
        </w:tc>
        <w:tc>
          <w:tcPr>
            <w:tcW w:w="3742" w:type="dxa"/>
            <w:tcBorders>
              <w:top w:val="nil"/>
              <w:left w:val="nil"/>
              <w:bottom w:val="nil"/>
              <w:right w:val="nil"/>
            </w:tcBorders>
          </w:tcPr>
          <w:p w:rsidR="008F3876" w:rsidRDefault="00163537">
            <w:pPr>
              <w:pStyle w:val="ConsPlusNormal0"/>
              <w:ind w:left="283"/>
              <w:jc w:val="both"/>
            </w:pPr>
            <w:r>
              <w:t>ORCHIDACEAE</w:t>
            </w:r>
          </w:p>
        </w:tc>
        <w:tc>
          <w:tcPr>
            <w:tcW w:w="907" w:type="dxa"/>
            <w:tcBorders>
              <w:top w:val="nil"/>
              <w:left w:val="nil"/>
              <w:bottom w:val="nil"/>
              <w:right w:val="nil"/>
            </w:tcBorders>
          </w:tcPr>
          <w:p w:rsidR="008F3876" w:rsidRDefault="008F3876">
            <w:pPr>
              <w:pStyle w:val="ConsPlusNormal0"/>
            </w:pPr>
          </w:p>
        </w:tc>
        <w:tc>
          <w:tcPr>
            <w:tcW w:w="3911" w:type="dxa"/>
            <w:tcBorders>
              <w:top w:val="nil"/>
              <w:left w:val="nil"/>
              <w:bottom w:val="nil"/>
              <w:right w:val="nil"/>
            </w:tcBorders>
          </w:tcPr>
          <w:p w:rsidR="008F3876" w:rsidRDefault="00163537">
            <w:pPr>
              <w:pStyle w:val="ConsPlusNormal0"/>
              <w:jc w:val="both"/>
            </w:pPr>
            <w:r>
              <w:t>ОРХИДНЫЕ</w:t>
            </w:r>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8F3876">
            <w:pPr>
              <w:pStyle w:val="ConsPlusNormal0"/>
            </w:pPr>
          </w:p>
        </w:tc>
        <w:tc>
          <w:tcPr>
            <w:tcW w:w="3742" w:type="dxa"/>
            <w:tcBorders>
              <w:top w:val="nil"/>
              <w:left w:val="nil"/>
              <w:bottom w:val="nil"/>
              <w:right w:val="nil"/>
            </w:tcBorders>
          </w:tcPr>
          <w:p w:rsidR="008F3876" w:rsidRDefault="00163537">
            <w:pPr>
              <w:pStyle w:val="ConsPlusNormal0"/>
              <w:ind w:left="283"/>
              <w:jc w:val="both"/>
            </w:pPr>
            <w:r>
              <w:t>Orchids:</w:t>
            </w:r>
          </w:p>
        </w:tc>
        <w:tc>
          <w:tcPr>
            <w:tcW w:w="907" w:type="dxa"/>
            <w:tcBorders>
              <w:top w:val="nil"/>
              <w:left w:val="nil"/>
              <w:bottom w:val="nil"/>
              <w:right w:val="nil"/>
            </w:tcBorders>
          </w:tcPr>
          <w:p w:rsidR="008F3876" w:rsidRDefault="008F3876">
            <w:pPr>
              <w:pStyle w:val="ConsPlusNormal0"/>
            </w:pPr>
          </w:p>
        </w:tc>
        <w:tc>
          <w:tcPr>
            <w:tcW w:w="3911" w:type="dxa"/>
            <w:tcBorders>
              <w:top w:val="nil"/>
              <w:left w:val="nil"/>
              <w:bottom w:val="nil"/>
              <w:right w:val="nil"/>
            </w:tcBorders>
          </w:tcPr>
          <w:p w:rsidR="008F3876" w:rsidRDefault="00163537">
            <w:pPr>
              <w:pStyle w:val="ConsPlusNormal0"/>
              <w:jc w:val="both"/>
            </w:pPr>
            <w:r>
              <w:t>Орхидные:</w:t>
            </w:r>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8F3876">
            <w:pPr>
              <w:pStyle w:val="ConsPlusNormal0"/>
            </w:pPr>
          </w:p>
        </w:tc>
        <w:tc>
          <w:tcPr>
            <w:tcW w:w="3742" w:type="dxa"/>
            <w:tcBorders>
              <w:top w:val="nil"/>
              <w:left w:val="nil"/>
              <w:bottom w:val="nil"/>
              <w:right w:val="nil"/>
            </w:tcBorders>
          </w:tcPr>
          <w:p w:rsidR="008F3876" w:rsidRDefault="00163537">
            <w:pPr>
              <w:pStyle w:val="ConsPlusNormal0"/>
              <w:ind w:left="283"/>
              <w:jc w:val="both"/>
            </w:pPr>
            <w:r>
              <w:t xml:space="preserve">ORCHIDACEAE spp. </w:t>
            </w:r>
            <w:hyperlink w:anchor="P9750" w:tooltip="&lt;17&gt; Искусственно выращенные гибриды Цимбидиума (Cymbidium), Дендробиума (Dendrobium), Фаленопсиса (Phalaenopsis) и Ванды (Vanda) не подпадают под действие СИТЕС, если соблюдаются следующие условия:">
              <w:r>
                <w:rPr>
                  <w:color w:val="0000FF"/>
                </w:rPr>
                <w:t>&lt;17&gt;</w:t>
              </w:r>
            </w:hyperlink>
            <w:r>
              <w:t xml:space="preserve">, </w:t>
            </w:r>
            <w:hyperlink w:anchor="P9711" w:tooltip="&lt;3&gt; Все части и производные, кроме:">
              <w:r>
                <w:rPr>
                  <w:color w:val="0000FF"/>
                </w:rPr>
                <w:t>&lt;3&gt;</w:t>
              </w:r>
            </w:hyperlink>
            <w:r>
              <w:t xml:space="preserve"> (Except the species included in Appendix I)</w:t>
            </w:r>
          </w:p>
        </w:tc>
        <w:tc>
          <w:tcPr>
            <w:tcW w:w="907" w:type="dxa"/>
            <w:tcBorders>
              <w:top w:val="nil"/>
              <w:left w:val="nil"/>
              <w:bottom w:val="nil"/>
              <w:right w:val="nil"/>
            </w:tcBorders>
          </w:tcPr>
          <w:p w:rsidR="008F3876" w:rsidRDefault="00163537">
            <w:pPr>
              <w:pStyle w:val="ConsPlusNormal0"/>
              <w:jc w:val="center"/>
            </w:pPr>
            <w:r>
              <w:t>II</w:t>
            </w:r>
          </w:p>
        </w:tc>
        <w:tc>
          <w:tcPr>
            <w:tcW w:w="3911" w:type="dxa"/>
            <w:tcBorders>
              <w:top w:val="nil"/>
              <w:left w:val="nil"/>
              <w:bottom w:val="nil"/>
              <w:right w:val="nil"/>
            </w:tcBorders>
          </w:tcPr>
          <w:p w:rsidR="008F3876" w:rsidRDefault="00163537">
            <w:pPr>
              <w:pStyle w:val="ConsPlusNormal0"/>
              <w:jc w:val="both"/>
            </w:pPr>
            <w:r>
              <w:t xml:space="preserve">ОРХИДНЫЕ (все виды, за исключением видов, включенных в Приложение I к СИТЕС) </w:t>
            </w:r>
            <w:hyperlink w:anchor="P9750" w:tooltip="&lt;17&gt; Искусственно выращенные гибриды Цимбидиума (Cymbidium), Дендробиума (Dendrobium), Фаленопсиса (Phalaenopsis) и Ванды (Vanda) не подпадают под действие СИТЕС, если соблюдаются следующие условия:">
              <w:r>
                <w:rPr>
                  <w:color w:val="0000FF"/>
                </w:rPr>
                <w:t>&lt;17&gt;</w:t>
              </w:r>
            </w:hyperlink>
            <w:r>
              <w:t xml:space="preserve">, </w:t>
            </w:r>
            <w:hyperlink w:anchor="P9711" w:tooltip="&lt;3&gt; Все части и производные, кроме:">
              <w:r>
                <w:rPr>
                  <w:color w:val="0000FF"/>
                </w:rPr>
                <w:t>&lt;3&gt;</w:t>
              </w:r>
            </w:hyperlink>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8F3876">
            <w:pPr>
              <w:pStyle w:val="ConsPlusNormal0"/>
            </w:pPr>
          </w:p>
        </w:tc>
        <w:tc>
          <w:tcPr>
            <w:tcW w:w="3742" w:type="dxa"/>
            <w:tcBorders>
              <w:top w:val="nil"/>
              <w:left w:val="nil"/>
              <w:bottom w:val="nil"/>
              <w:right w:val="nil"/>
            </w:tcBorders>
          </w:tcPr>
          <w:p w:rsidR="008F3876" w:rsidRDefault="00163537">
            <w:pPr>
              <w:pStyle w:val="ConsPlusNormal0"/>
              <w:ind w:left="283"/>
              <w:jc w:val="both"/>
            </w:pPr>
            <w:r>
              <w:t>(For</w:t>
            </w:r>
            <w:r>
              <w:t xml:space="preserve"> all of the folloving Appendix-I species, seedling or tissue cultures obtained in vitro, in solid or liquid media, and transported in sterile containers are not subject to the provisions of the Convention only if the specimens meet the definition of 'artif</w:t>
            </w:r>
            <w:r>
              <w:t>icially propagated' agreed by the Conference of the Parties)</w:t>
            </w:r>
          </w:p>
        </w:tc>
        <w:tc>
          <w:tcPr>
            <w:tcW w:w="907" w:type="dxa"/>
            <w:tcBorders>
              <w:top w:val="nil"/>
              <w:left w:val="nil"/>
              <w:bottom w:val="nil"/>
              <w:right w:val="nil"/>
            </w:tcBorders>
          </w:tcPr>
          <w:p w:rsidR="008F3876" w:rsidRDefault="00163537">
            <w:pPr>
              <w:pStyle w:val="ConsPlusNormal0"/>
              <w:jc w:val="center"/>
            </w:pPr>
            <w:r>
              <w:t>I</w:t>
            </w:r>
          </w:p>
        </w:tc>
        <w:tc>
          <w:tcPr>
            <w:tcW w:w="3911" w:type="dxa"/>
            <w:tcBorders>
              <w:top w:val="nil"/>
              <w:left w:val="nil"/>
              <w:bottom w:val="nil"/>
              <w:right w:val="nil"/>
            </w:tcBorders>
          </w:tcPr>
          <w:p w:rsidR="008F3876" w:rsidRDefault="00163537">
            <w:pPr>
              <w:pStyle w:val="ConsPlusNormal0"/>
              <w:jc w:val="both"/>
            </w:pPr>
            <w:r>
              <w:t>(На саженцы или культуры тканей всех указанных в приложении I к СИТЕС видов, полученные in vitro в твердой или жидкой среде и транспортируемые в стерильных контейнерах, не распространяется дейс</w:t>
            </w:r>
            <w:r>
              <w:t>твие СИТЕС, только если эти образцы отвечают определению "искусственно выращенные", согласованному Конференцией Сторон СИТЕС)</w:t>
            </w:r>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8F3876">
            <w:pPr>
              <w:pStyle w:val="ConsPlusNormal0"/>
            </w:pPr>
          </w:p>
        </w:tc>
        <w:tc>
          <w:tcPr>
            <w:tcW w:w="3742" w:type="dxa"/>
            <w:tcBorders>
              <w:top w:val="nil"/>
              <w:left w:val="nil"/>
              <w:bottom w:val="nil"/>
              <w:right w:val="nil"/>
            </w:tcBorders>
          </w:tcPr>
          <w:p w:rsidR="008F3876" w:rsidRDefault="00163537">
            <w:pPr>
              <w:pStyle w:val="ConsPlusNormal0"/>
              <w:ind w:left="283"/>
              <w:jc w:val="both"/>
            </w:pPr>
            <w:r>
              <w:t>Aerangis ellisii</w:t>
            </w:r>
          </w:p>
        </w:tc>
        <w:tc>
          <w:tcPr>
            <w:tcW w:w="907" w:type="dxa"/>
            <w:tcBorders>
              <w:top w:val="nil"/>
              <w:left w:val="nil"/>
              <w:bottom w:val="nil"/>
              <w:right w:val="nil"/>
            </w:tcBorders>
          </w:tcPr>
          <w:p w:rsidR="008F3876" w:rsidRDefault="00163537">
            <w:pPr>
              <w:pStyle w:val="ConsPlusNormal0"/>
              <w:jc w:val="center"/>
            </w:pPr>
            <w:r>
              <w:t>I</w:t>
            </w:r>
          </w:p>
        </w:tc>
        <w:tc>
          <w:tcPr>
            <w:tcW w:w="3911" w:type="dxa"/>
            <w:tcBorders>
              <w:top w:val="nil"/>
              <w:left w:val="nil"/>
              <w:bottom w:val="nil"/>
              <w:right w:val="nil"/>
            </w:tcBorders>
          </w:tcPr>
          <w:p w:rsidR="008F3876" w:rsidRDefault="00163537">
            <w:pPr>
              <w:pStyle w:val="ConsPlusNormal0"/>
              <w:jc w:val="both"/>
            </w:pPr>
            <w:r>
              <w:t>Эрангис Эллиса</w:t>
            </w:r>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8F3876">
            <w:pPr>
              <w:pStyle w:val="ConsPlusNormal0"/>
            </w:pPr>
          </w:p>
        </w:tc>
        <w:tc>
          <w:tcPr>
            <w:tcW w:w="3742" w:type="dxa"/>
            <w:tcBorders>
              <w:top w:val="nil"/>
              <w:left w:val="nil"/>
              <w:bottom w:val="nil"/>
              <w:right w:val="nil"/>
            </w:tcBorders>
          </w:tcPr>
          <w:p w:rsidR="008F3876" w:rsidRDefault="00163537">
            <w:pPr>
              <w:pStyle w:val="ConsPlusNormal0"/>
              <w:ind w:left="283"/>
              <w:jc w:val="both"/>
            </w:pPr>
            <w:r>
              <w:t>Cattleya jongheana</w:t>
            </w:r>
          </w:p>
        </w:tc>
        <w:tc>
          <w:tcPr>
            <w:tcW w:w="907" w:type="dxa"/>
            <w:tcBorders>
              <w:top w:val="nil"/>
              <w:left w:val="nil"/>
              <w:bottom w:val="nil"/>
              <w:right w:val="nil"/>
            </w:tcBorders>
          </w:tcPr>
          <w:p w:rsidR="008F3876" w:rsidRDefault="00163537">
            <w:pPr>
              <w:pStyle w:val="ConsPlusNormal0"/>
              <w:jc w:val="center"/>
            </w:pPr>
            <w:r>
              <w:t>I</w:t>
            </w:r>
          </w:p>
        </w:tc>
        <w:tc>
          <w:tcPr>
            <w:tcW w:w="3911" w:type="dxa"/>
            <w:tcBorders>
              <w:top w:val="nil"/>
              <w:left w:val="nil"/>
              <w:bottom w:val="nil"/>
              <w:right w:val="nil"/>
            </w:tcBorders>
          </w:tcPr>
          <w:p w:rsidR="008F3876" w:rsidRDefault="00163537">
            <w:pPr>
              <w:pStyle w:val="ConsPlusNormal0"/>
              <w:jc w:val="both"/>
            </w:pPr>
            <w:r>
              <w:t>Каттлея Йонга</w:t>
            </w:r>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8F3876">
            <w:pPr>
              <w:pStyle w:val="ConsPlusNormal0"/>
            </w:pPr>
          </w:p>
        </w:tc>
        <w:tc>
          <w:tcPr>
            <w:tcW w:w="3742" w:type="dxa"/>
            <w:tcBorders>
              <w:top w:val="nil"/>
              <w:left w:val="nil"/>
              <w:bottom w:val="nil"/>
              <w:right w:val="nil"/>
            </w:tcBorders>
          </w:tcPr>
          <w:p w:rsidR="008F3876" w:rsidRDefault="00163537">
            <w:pPr>
              <w:pStyle w:val="ConsPlusNormal0"/>
              <w:ind w:left="283"/>
              <w:jc w:val="both"/>
            </w:pPr>
            <w:r>
              <w:t>Cattleya lobata</w:t>
            </w:r>
          </w:p>
        </w:tc>
        <w:tc>
          <w:tcPr>
            <w:tcW w:w="907" w:type="dxa"/>
            <w:tcBorders>
              <w:top w:val="nil"/>
              <w:left w:val="nil"/>
              <w:bottom w:val="nil"/>
              <w:right w:val="nil"/>
            </w:tcBorders>
          </w:tcPr>
          <w:p w:rsidR="008F3876" w:rsidRDefault="00163537">
            <w:pPr>
              <w:pStyle w:val="ConsPlusNormal0"/>
              <w:jc w:val="center"/>
            </w:pPr>
            <w:r>
              <w:t>I</w:t>
            </w:r>
          </w:p>
        </w:tc>
        <w:tc>
          <w:tcPr>
            <w:tcW w:w="3911" w:type="dxa"/>
            <w:tcBorders>
              <w:top w:val="nil"/>
              <w:left w:val="nil"/>
              <w:bottom w:val="nil"/>
              <w:right w:val="nil"/>
            </w:tcBorders>
          </w:tcPr>
          <w:p w:rsidR="008F3876" w:rsidRDefault="00163537">
            <w:pPr>
              <w:pStyle w:val="ConsPlusNormal0"/>
              <w:jc w:val="both"/>
            </w:pPr>
            <w:r>
              <w:t>Каттлея лобата</w:t>
            </w:r>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8F3876">
            <w:pPr>
              <w:pStyle w:val="ConsPlusNormal0"/>
            </w:pPr>
          </w:p>
        </w:tc>
        <w:tc>
          <w:tcPr>
            <w:tcW w:w="3742" w:type="dxa"/>
            <w:tcBorders>
              <w:top w:val="nil"/>
              <w:left w:val="nil"/>
              <w:bottom w:val="nil"/>
              <w:right w:val="nil"/>
            </w:tcBorders>
          </w:tcPr>
          <w:p w:rsidR="008F3876" w:rsidRDefault="00163537">
            <w:pPr>
              <w:pStyle w:val="ConsPlusNormal0"/>
              <w:ind w:left="283"/>
              <w:jc w:val="both"/>
            </w:pPr>
            <w:r>
              <w:t>Dendrobium cruentum</w:t>
            </w:r>
          </w:p>
        </w:tc>
        <w:tc>
          <w:tcPr>
            <w:tcW w:w="907" w:type="dxa"/>
            <w:tcBorders>
              <w:top w:val="nil"/>
              <w:left w:val="nil"/>
              <w:bottom w:val="nil"/>
              <w:right w:val="nil"/>
            </w:tcBorders>
          </w:tcPr>
          <w:p w:rsidR="008F3876" w:rsidRDefault="00163537">
            <w:pPr>
              <w:pStyle w:val="ConsPlusNormal0"/>
              <w:jc w:val="center"/>
            </w:pPr>
            <w:r>
              <w:t>I</w:t>
            </w:r>
          </w:p>
        </w:tc>
        <w:tc>
          <w:tcPr>
            <w:tcW w:w="3911" w:type="dxa"/>
            <w:tcBorders>
              <w:top w:val="nil"/>
              <w:left w:val="nil"/>
              <w:bottom w:val="nil"/>
              <w:right w:val="nil"/>
            </w:tcBorders>
          </w:tcPr>
          <w:p w:rsidR="008F3876" w:rsidRDefault="00163537">
            <w:pPr>
              <w:pStyle w:val="ConsPlusNormal0"/>
              <w:jc w:val="both"/>
            </w:pPr>
            <w:r>
              <w:t>Дендробиум кровавый</w:t>
            </w:r>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8F3876">
            <w:pPr>
              <w:pStyle w:val="ConsPlusNormal0"/>
            </w:pPr>
          </w:p>
        </w:tc>
        <w:tc>
          <w:tcPr>
            <w:tcW w:w="3742" w:type="dxa"/>
            <w:tcBorders>
              <w:top w:val="nil"/>
              <w:left w:val="nil"/>
              <w:bottom w:val="nil"/>
              <w:right w:val="nil"/>
            </w:tcBorders>
          </w:tcPr>
          <w:p w:rsidR="008F3876" w:rsidRDefault="00163537">
            <w:pPr>
              <w:pStyle w:val="ConsPlusNormal0"/>
              <w:ind w:left="283"/>
              <w:jc w:val="both"/>
            </w:pPr>
            <w:r>
              <w:t>Mexipedium xerophyticum</w:t>
            </w:r>
          </w:p>
        </w:tc>
        <w:tc>
          <w:tcPr>
            <w:tcW w:w="907" w:type="dxa"/>
            <w:tcBorders>
              <w:top w:val="nil"/>
              <w:left w:val="nil"/>
              <w:bottom w:val="nil"/>
              <w:right w:val="nil"/>
            </w:tcBorders>
          </w:tcPr>
          <w:p w:rsidR="008F3876" w:rsidRDefault="00163537">
            <w:pPr>
              <w:pStyle w:val="ConsPlusNormal0"/>
              <w:jc w:val="center"/>
            </w:pPr>
            <w:r>
              <w:t>I</w:t>
            </w:r>
          </w:p>
        </w:tc>
        <w:tc>
          <w:tcPr>
            <w:tcW w:w="3911" w:type="dxa"/>
            <w:tcBorders>
              <w:top w:val="nil"/>
              <w:left w:val="nil"/>
              <w:bottom w:val="nil"/>
              <w:right w:val="nil"/>
            </w:tcBorders>
          </w:tcPr>
          <w:p w:rsidR="008F3876" w:rsidRDefault="00163537">
            <w:pPr>
              <w:pStyle w:val="ConsPlusNormal0"/>
              <w:jc w:val="both"/>
            </w:pPr>
            <w:r>
              <w:t>Мексипедиум сухорослый</w:t>
            </w:r>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8F3876">
            <w:pPr>
              <w:pStyle w:val="ConsPlusNormal0"/>
            </w:pPr>
          </w:p>
        </w:tc>
        <w:tc>
          <w:tcPr>
            <w:tcW w:w="3742" w:type="dxa"/>
            <w:tcBorders>
              <w:top w:val="nil"/>
              <w:left w:val="nil"/>
              <w:bottom w:val="nil"/>
              <w:right w:val="nil"/>
            </w:tcBorders>
          </w:tcPr>
          <w:p w:rsidR="008F3876" w:rsidRDefault="00163537">
            <w:pPr>
              <w:pStyle w:val="ConsPlusNormal0"/>
              <w:ind w:left="283"/>
              <w:jc w:val="both"/>
            </w:pPr>
            <w:r>
              <w:t>Paphiopedilum spp.</w:t>
            </w:r>
          </w:p>
        </w:tc>
        <w:tc>
          <w:tcPr>
            <w:tcW w:w="907" w:type="dxa"/>
            <w:tcBorders>
              <w:top w:val="nil"/>
              <w:left w:val="nil"/>
              <w:bottom w:val="nil"/>
              <w:right w:val="nil"/>
            </w:tcBorders>
          </w:tcPr>
          <w:p w:rsidR="008F3876" w:rsidRDefault="00163537">
            <w:pPr>
              <w:pStyle w:val="ConsPlusNormal0"/>
              <w:jc w:val="center"/>
            </w:pPr>
            <w:r>
              <w:t>I</w:t>
            </w:r>
          </w:p>
        </w:tc>
        <w:tc>
          <w:tcPr>
            <w:tcW w:w="3911" w:type="dxa"/>
            <w:tcBorders>
              <w:top w:val="nil"/>
              <w:left w:val="nil"/>
              <w:bottom w:val="nil"/>
              <w:right w:val="nil"/>
            </w:tcBorders>
          </w:tcPr>
          <w:p w:rsidR="008F3876" w:rsidRDefault="00163537">
            <w:pPr>
              <w:pStyle w:val="ConsPlusNormal0"/>
              <w:jc w:val="both"/>
            </w:pPr>
            <w:r>
              <w:t>Пафиопедилюм (все виды)</w:t>
            </w:r>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8F3876">
            <w:pPr>
              <w:pStyle w:val="ConsPlusNormal0"/>
            </w:pPr>
          </w:p>
        </w:tc>
        <w:tc>
          <w:tcPr>
            <w:tcW w:w="3742" w:type="dxa"/>
            <w:tcBorders>
              <w:top w:val="nil"/>
              <w:left w:val="nil"/>
              <w:bottom w:val="nil"/>
              <w:right w:val="nil"/>
            </w:tcBorders>
          </w:tcPr>
          <w:p w:rsidR="008F3876" w:rsidRDefault="00163537">
            <w:pPr>
              <w:pStyle w:val="ConsPlusNormal0"/>
              <w:ind w:left="283"/>
              <w:jc w:val="both"/>
            </w:pPr>
            <w:r>
              <w:t>Peristeria elata</w:t>
            </w:r>
          </w:p>
        </w:tc>
        <w:tc>
          <w:tcPr>
            <w:tcW w:w="907" w:type="dxa"/>
            <w:tcBorders>
              <w:top w:val="nil"/>
              <w:left w:val="nil"/>
              <w:bottom w:val="nil"/>
              <w:right w:val="nil"/>
            </w:tcBorders>
          </w:tcPr>
          <w:p w:rsidR="008F3876" w:rsidRDefault="00163537">
            <w:pPr>
              <w:pStyle w:val="ConsPlusNormal0"/>
              <w:jc w:val="center"/>
            </w:pPr>
            <w:r>
              <w:t>I</w:t>
            </w:r>
          </w:p>
        </w:tc>
        <w:tc>
          <w:tcPr>
            <w:tcW w:w="3911" w:type="dxa"/>
            <w:tcBorders>
              <w:top w:val="nil"/>
              <w:left w:val="nil"/>
              <w:bottom w:val="nil"/>
              <w:right w:val="nil"/>
            </w:tcBorders>
          </w:tcPr>
          <w:p w:rsidR="008F3876" w:rsidRDefault="00163537">
            <w:pPr>
              <w:pStyle w:val="ConsPlusNormal0"/>
              <w:jc w:val="both"/>
            </w:pPr>
            <w:r>
              <w:t>Перистерия высокая</w:t>
            </w:r>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8F3876">
            <w:pPr>
              <w:pStyle w:val="ConsPlusNormal0"/>
            </w:pPr>
          </w:p>
        </w:tc>
        <w:tc>
          <w:tcPr>
            <w:tcW w:w="3742" w:type="dxa"/>
            <w:tcBorders>
              <w:top w:val="nil"/>
              <w:left w:val="nil"/>
              <w:bottom w:val="nil"/>
              <w:right w:val="nil"/>
            </w:tcBorders>
          </w:tcPr>
          <w:p w:rsidR="008F3876" w:rsidRDefault="00163537">
            <w:pPr>
              <w:pStyle w:val="ConsPlusNormal0"/>
              <w:ind w:left="283"/>
              <w:jc w:val="both"/>
            </w:pPr>
            <w:r>
              <w:t>Phragmipedium spp.</w:t>
            </w:r>
          </w:p>
        </w:tc>
        <w:tc>
          <w:tcPr>
            <w:tcW w:w="907" w:type="dxa"/>
            <w:tcBorders>
              <w:top w:val="nil"/>
              <w:left w:val="nil"/>
              <w:bottom w:val="nil"/>
              <w:right w:val="nil"/>
            </w:tcBorders>
          </w:tcPr>
          <w:p w:rsidR="008F3876" w:rsidRDefault="00163537">
            <w:pPr>
              <w:pStyle w:val="ConsPlusNormal0"/>
              <w:jc w:val="center"/>
            </w:pPr>
            <w:r>
              <w:t>I</w:t>
            </w:r>
          </w:p>
        </w:tc>
        <w:tc>
          <w:tcPr>
            <w:tcW w:w="3911" w:type="dxa"/>
            <w:tcBorders>
              <w:top w:val="nil"/>
              <w:left w:val="nil"/>
              <w:bottom w:val="nil"/>
              <w:right w:val="nil"/>
            </w:tcBorders>
          </w:tcPr>
          <w:p w:rsidR="008F3876" w:rsidRDefault="00163537">
            <w:pPr>
              <w:pStyle w:val="ConsPlusNormal0"/>
              <w:jc w:val="both"/>
            </w:pPr>
            <w:r>
              <w:t>Фрагмипедиум (все виды)</w:t>
            </w:r>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8F3876">
            <w:pPr>
              <w:pStyle w:val="ConsPlusNormal0"/>
            </w:pPr>
          </w:p>
        </w:tc>
        <w:tc>
          <w:tcPr>
            <w:tcW w:w="3742" w:type="dxa"/>
            <w:tcBorders>
              <w:top w:val="nil"/>
              <w:left w:val="nil"/>
              <w:bottom w:val="nil"/>
              <w:right w:val="nil"/>
            </w:tcBorders>
          </w:tcPr>
          <w:p w:rsidR="008F3876" w:rsidRDefault="00163537">
            <w:pPr>
              <w:pStyle w:val="ConsPlusNormal0"/>
              <w:ind w:left="283"/>
              <w:jc w:val="both"/>
            </w:pPr>
            <w:r>
              <w:t>Renanthera imschootiana</w:t>
            </w:r>
          </w:p>
        </w:tc>
        <w:tc>
          <w:tcPr>
            <w:tcW w:w="907" w:type="dxa"/>
            <w:tcBorders>
              <w:top w:val="nil"/>
              <w:left w:val="nil"/>
              <w:bottom w:val="nil"/>
              <w:right w:val="nil"/>
            </w:tcBorders>
          </w:tcPr>
          <w:p w:rsidR="008F3876" w:rsidRDefault="00163537">
            <w:pPr>
              <w:pStyle w:val="ConsPlusNormal0"/>
              <w:jc w:val="center"/>
            </w:pPr>
            <w:r>
              <w:t>I</w:t>
            </w:r>
          </w:p>
        </w:tc>
        <w:tc>
          <w:tcPr>
            <w:tcW w:w="3911" w:type="dxa"/>
            <w:tcBorders>
              <w:top w:val="nil"/>
              <w:left w:val="nil"/>
              <w:bottom w:val="nil"/>
              <w:right w:val="nil"/>
            </w:tcBorders>
          </w:tcPr>
          <w:p w:rsidR="008F3876" w:rsidRDefault="00163537">
            <w:pPr>
              <w:pStyle w:val="ConsPlusNormal0"/>
              <w:jc w:val="both"/>
            </w:pPr>
            <w:r>
              <w:t>Ренантера Имсхота</w:t>
            </w:r>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163537">
            <w:pPr>
              <w:pStyle w:val="ConsPlusNormal0"/>
              <w:jc w:val="center"/>
              <w:outlineLvl w:val="3"/>
            </w:pPr>
            <w:r>
              <w:t>36.</w:t>
            </w:r>
          </w:p>
        </w:tc>
        <w:tc>
          <w:tcPr>
            <w:tcW w:w="3742" w:type="dxa"/>
            <w:tcBorders>
              <w:top w:val="nil"/>
              <w:left w:val="nil"/>
              <w:bottom w:val="nil"/>
              <w:right w:val="nil"/>
            </w:tcBorders>
          </w:tcPr>
          <w:p w:rsidR="008F3876" w:rsidRDefault="00163537">
            <w:pPr>
              <w:pStyle w:val="ConsPlusNormal0"/>
              <w:ind w:left="283"/>
              <w:jc w:val="both"/>
            </w:pPr>
            <w:r>
              <w:t>OROBANCHACEA</w:t>
            </w:r>
          </w:p>
        </w:tc>
        <w:tc>
          <w:tcPr>
            <w:tcW w:w="907" w:type="dxa"/>
            <w:tcBorders>
              <w:top w:val="nil"/>
              <w:left w:val="nil"/>
              <w:bottom w:val="nil"/>
              <w:right w:val="nil"/>
            </w:tcBorders>
          </w:tcPr>
          <w:p w:rsidR="008F3876" w:rsidRDefault="008F3876">
            <w:pPr>
              <w:pStyle w:val="ConsPlusNormal0"/>
            </w:pPr>
          </w:p>
        </w:tc>
        <w:tc>
          <w:tcPr>
            <w:tcW w:w="3911" w:type="dxa"/>
            <w:tcBorders>
              <w:top w:val="nil"/>
              <w:left w:val="nil"/>
              <w:bottom w:val="nil"/>
              <w:right w:val="nil"/>
            </w:tcBorders>
          </w:tcPr>
          <w:p w:rsidR="008F3876" w:rsidRDefault="00163537">
            <w:pPr>
              <w:pStyle w:val="ConsPlusNormal0"/>
              <w:jc w:val="both"/>
            </w:pPr>
            <w:r>
              <w:t>ЗАРАЗИХОВЫЕ</w:t>
            </w:r>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8F3876">
            <w:pPr>
              <w:pStyle w:val="ConsPlusNormal0"/>
            </w:pPr>
          </w:p>
        </w:tc>
        <w:tc>
          <w:tcPr>
            <w:tcW w:w="3742" w:type="dxa"/>
            <w:tcBorders>
              <w:top w:val="nil"/>
              <w:left w:val="nil"/>
              <w:bottom w:val="nil"/>
              <w:right w:val="nil"/>
            </w:tcBorders>
          </w:tcPr>
          <w:p w:rsidR="008F3876" w:rsidRDefault="00163537">
            <w:pPr>
              <w:pStyle w:val="ConsPlusNormal0"/>
              <w:ind w:left="283"/>
              <w:jc w:val="both"/>
            </w:pPr>
            <w:r>
              <w:t>Broomrapes:</w:t>
            </w:r>
          </w:p>
        </w:tc>
        <w:tc>
          <w:tcPr>
            <w:tcW w:w="907" w:type="dxa"/>
            <w:tcBorders>
              <w:top w:val="nil"/>
              <w:left w:val="nil"/>
              <w:bottom w:val="nil"/>
              <w:right w:val="nil"/>
            </w:tcBorders>
          </w:tcPr>
          <w:p w:rsidR="008F3876" w:rsidRDefault="008F3876">
            <w:pPr>
              <w:pStyle w:val="ConsPlusNormal0"/>
            </w:pPr>
          </w:p>
        </w:tc>
        <w:tc>
          <w:tcPr>
            <w:tcW w:w="3911" w:type="dxa"/>
            <w:tcBorders>
              <w:top w:val="nil"/>
              <w:left w:val="nil"/>
              <w:bottom w:val="nil"/>
              <w:right w:val="nil"/>
            </w:tcBorders>
          </w:tcPr>
          <w:p w:rsidR="008F3876" w:rsidRDefault="00163537">
            <w:pPr>
              <w:pStyle w:val="ConsPlusNormal0"/>
              <w:jc w:val="both"/>
            </w:pPr>
            <w:r>
              <w:t>Заразиха:</w:t>
            </w:r>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8F3876">
            <w:pPr>
              <w:pStyle w:val="ConsPlusNormal0"/>
            </w:pPr>
          </w:p>
        </w:tc>
        <w:tc>
          <w:tcPr>
            <w:tcW w:w="3742" w:type="dxa"/>
            <w:tcBorders>
              <w:top w:val="nil"/>
              <w:left w:val="nil"/>
              <w:bottom w:val="nil"/>
              <w:right w:val="nil"/>
            </w:tcBorders>
          </w:tcPr>
          <w:p w:rsidR="008F3876" w:rsidRDefault="00163537">
            <w:pPr>
              <w:pStyle w:val="ConsPlusNormal0"/>
              <w:ind w:left="283"/>
              <w:jc w:val="both"/>
            </w:pPr>
            <w:r>
              <w:t xml:space="preserve">Cistanche deserticola </w:t>
            </w:r>
            <w:hyperlink w:anchor="P9711" w:tooltip="&lt;3&gt; Все части и производные, кроме:">
              <w:r>
                <w:rPr>
                  <w:color w:val="0000FF"/>
                </w:rPr>
                <w:t>&lt;3&gt;</w:t>
              </w:r>
            </w:hyperlink>
          </w:p>
        </w:tc>
        <w:tc>
          <w:tcPr>
            <w:tcW w:w="907" w:type="dxa"/>
            <w:tcBorders>
              <w:top w:val="nil"/>
              <w:left w:val="nil"/>
              <w:bottom w:val="nil"/>
              <w:right w:val="nil"/>
            </w:tcBorders>
          </w:tcPr>
          <w:p w:rsidR="008F3876" w:rsidRDefault="00163537">
            <w:pPr>
              <w:pStyle w:val="ConsPlusNormal0"/>
              <w:jc w:val="center"/>
            </w:pPr>
            <w:r>
              <w:t>II</w:t>
            </w:r>
          </w:p>
        </w:tc>
        <w:tc>
          <w:tcPr>
            <w:tcW w:w="3911" w:type="dxa"/>
            <w:tcBorders>
              <w:top w:val="nil"/>
              <w:left w:val="nil"/>
              <w:bottom w:val="nil"/>
              <w:right w:val="nil"/>
            </w:tcBorders>
          </w:tcPr>
          <w:p w:rsidR="008F3876" w:rsidRDefault="00163537">
            <w:pPr>
              <w:pStyle w:val="ConsPlusNormal0"/>
              <w:jc w:val="both"/>
            </w:pPr>
            <w:r>
              <w:t xml:space="preserve">Цистанхе пустынная </w:t>
            </w:r>
            <w:hyperlink w:anchor="P9711" w:tooltip="&lt;3&gt; Все части и производные, кроме:">
              <w:r>
                <w:rPr>
                  <w:color w:val="0000FF"/>
                </w:rPr>
                <w:t>&lt;3&gt;</w:t>
              </w:r>
            </w:hyperlink>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163537">
            <w:pPr>
              <w:pStyle w:val="ConsPlusNormal0"/>
              <w:jc w:val="center"/>
              <w:outlineLvl w:val="3"/>
            </w:pPr>
            <w:r>
              <w:t>37.</w:t>
            </w:r>
          </w:p>
        </w:tc>
        <w:tc>
          <w:tcPr>
            <w:tcW w:w="3742" w:type="dxa"/>
            <w:tcBorders>
              <w:top w:val="nil"/>
              <w:left w:val="nil"/>
              <w:bottom w:val="nil"/>
              <w:right w:val="nil"/>
            </w:tcBorders>
          </w:tcPr>
          <w:p w:rsidR="008F3876" w:rsidRDefault="00163537">
            <w:pPr>
              <w:pStyle w:val="ConsPlusNormal0"/>
              <w:ind w:left="283"/>
              <w:jc w:val="both"/>
            </w:pPr>
            <w:r>
              <w:t>PALMAE (Arecaceae)</w:t>
            </w:r>
          </w:p>
        </w:tc>
        <w:tc>
          <w:tcPr>
            <w:tcW w:w="907" w:type="dxa"/>
            <w:tcBorders>
              <w:top w:val="nil"/>
              <w:left w:val="nil"/>
              <w:bottom w:val="nil"/>
              <w:right w:val="nil"/>
            </w:tcBorders>
          </w:tcPr>
          <w:p w:rsidR="008F3876" w:rsidRDefault="008F3876">
            <w:pPr>
              <w:pStyle w:val="ConsPlusNormal0"/>
            </w:pPr>
          </w:p>
        </w:tc>
        <w:tc>
          <w:tcPr>
            <w:tcW w:w="3911" w:type="dxa"/>
            <w:tcBorders>
              <w:top w:val="nil"/>
              <w:left w:val="nil"/>
              <w:bottom w:val="nil"/>
              <w:right w:val="nil"/>
            </w:tcBorders>
          </w:tcPr>
          <w:p w:rsidR="008F3876" w:rsidRDefault="00163537">
            <w:pPr>
              <w:pStyle w:val="ConsPlusNormal0"/>
              <w:jc w:val="both"/>
            </w:pPr>
            <w:r>
              <w:t>ПАЛЬМОВЫЕ</w:t>
            </w:r>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8F3876">
            <w:pPr>
              <w:pStyle w:val="ConsPlusNormal0"/>
            </w:pPr>
          </w:p>
        </w:tc>
        <w:tc>
          <w:tcPr>
            <w:tcW w:w="3742" w:type="dxa"/>
            <w:tcBorders>
              <w:top w:val="nil"/>
              <w:left w:val="nil"/>
              <w:bottom w:val="nil"/>
              <w:right w:val="nil"/>
            </w:tcBorders>
          </w:tcPr>
          <w:p w:rsidR="008F3876" w:rsidRDefault="00163537">
            <w:pPr>
              <w:pStyle w:val="ConsPlusNormal0"/>
              <w:ind w:left="283"/>
              <w:jc w:val="both"/>
            </w:pPr>
            <w:r>
              <w:t>Palms:</w:t>
            </w:r>
          </w:p>
        </w:tc>
        <w:tc>
          <w:tcPr>
            <w:tcW w:w="907" w:type="dxa"/>
            <w:tcBorders>
              <w:top w:val="nil"/>
              <w:left w:val="nil"/>
              <w:bottom w:val="nil"/>
              <w:right w:val="nil"/>
            </w:tcBorders>
          </w:tcPr>
          <w:p w:rsidR="008F3876" w:rsidRDefault="008F3876">
            <w:pPr>
              <w:pStyle w:val="ConsPlusNormal0"/>
            </w:pPr>
          </w:p>
        </w:tc>
        <w:tc>
          <w:tcPr>
            <w:tcW w:w="3911" w:type="dxa"/>
            <w:tcBorders>
              <w:top w:val="nil"/>
              <w:left w:val="nil"/>
              <w:bottom w:val="nil"/>
              <w:right w:val="nil"/>
            </w:tcBorders>
          </w:tcPr>
          <w:p w:rsidR="008F3876" w:rsidRDefault="00163537">
            <w:pPr>
              <w:pStyle w:val="ConsPlusNormal0"/>
              <w:jc w:val="both"/>
            </w:pPr>
            <w:r>
              <w:t>Пальмы:</w:t>
            </w:r>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8F3876">
            <w:pPr>
              <w:pStyle w:val="ConsPlusNormal0"/>
            </w:pPr>
          </w:p>
        </w:tc>
        <w:tc>
          <w:tcPr>
            <w:tcW w:w="3742" w:type="dxa"/>
            <w:tcBorders>
              <w:top w:val="nil"/>
              <w:left w:val="nil"/>
              <w:bottom w:val="nil"/>
              <w:right w:val="nil"/>
            </w:tcBorders>
          </w:tcPr>
          <w:p w:rsidR="008F3876" w:rsidRDefault="00163537">
            <w:pPr>
              <w:pStyle w:val="ConsPlusNormal0"/>
              <w:ind w:left="283"/>
              <w:jc w:val="both"/>
            </w:pPr>
            <w:r>
              <w:t xml:space="preserve">Beccariophoenix madagascariensis </w:t>
            </w:r>
            <w:hyperlink w:anchor="P9711" w:tooltip="&lt;3&gt; Все части и производные, кроме:">
              <w:r>
                <w:rPr>
                  <w:color w:val="0000FF"/>
                </w:rPr>
                <w:t>&lt;3&gt;</w:t>
              </w:r>
            </w:hyperlink>
          </w:p>
        </w:tc>
        <w:tc>
          <w:tcPr>
            <w:tcW w:w="907" w:type="dxa"/>
            <w:tcBorders>
              <w:top w:val="nil"/>
              <w:left w:val="nil"/>
              <w:bottom w:val="nil"/>
              <w:right w:val="nil"/>
            </w:tcBorders>
          </w:tcPr>
          <w:p w:rsidR="008F3876" w:rsidRDefault="00163537">
            <w:pPr>
              <w:pStyle w:val="ConsPlusNormal0"/>
              <w:jc w:val="center"/>
            </w:pPr>
            <w:r>
              <w:t>II</w:t>
            </w:r>
          </w:p>
        </w:tc>
        <w:tc>
          <w:tcPr>
            <w:tcW w:w="3911" w:type="dxa"/>
            <w:tcBorders>
              <w:top w:val="nil"/>
              <w:left w:val="nil"/>
              <w:bottom w:val="nil"/>
              <w:right w:val="nil"/>
            </w:tcBorders>
          </w:tcPr>
          <w:p w:rsidR="008F3876" w:rsidRDefault="00163537">
            <w:pPr>
              <w:pStyle w:val="ConsPlusNormal0"/>
              <w:jc w:val="both"/>
            </w:pPr>
            <w:r>
              <w:t xml:space="preserve">Бекариофеникс мадагаскарский </w:t>
            </w:r>
            <w:hyperlink w:anchor="P9711" w:tooltip="&lt;3&gt; Все части и производные, кроме:">
              <w:r>
                <w:rPr>
                  <w:color w:val="0000FF"/>
                </w:rPr>
                <w:t>&lt;3&gt;</w:t>
              </w:r>
            </w:hyperlink>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8F3876">
            <w:pPr>
              <w:pStyle w:val="ConsPlusNormal0"/>
            </w:pPr>
          </w:p>
        </w:tc>
        <w:tc>
          <w:tcPr>
            <w:tcW w:w="3742" w:type="dxa"/>
            <w:tcBorders>
              <w:top w:val="nil"/>
              <w:left w:val="nil"/>
              <w:bottom w:val="nil"/>
              <w:right w:val="nil"/>
            </w:tcBorders>
          </w:tcPr>
          <w:p w:rsidR="008F3876" w:rsidRDefault="00163537">
            <w:pPr>
              <w:pStyle w:val="ConsPlusNormal0"/>
              <w:ind w:left="283"/>
              <w:jc w:val="both"/>
            </w:pPr>
            <w:r>
              <w:t xml:space="preserve">Dypsis decaryi </w:t>
            </w:r>
            <w:hyperlink w:anchor="P9711" w:tooltip="&lt;3&gt; Все части и производные, кроме:">
              <w:r>
                <w:rPr>
                  <w:color w:val="0000FF"/>
                </w:rPr>
                <w:t>&lt;3&gt;</w:t>
              </w:r>
            </w:hyperlink>
          </w:p>
        </w:tc>
        <w:tc>
          <w:tcPr>
            <w:tcW w:w="907" w:type="dxa"/>
            <w:tcBorders>
              <w:top w:val="nil"/>
              <w:left w:val="nil"/>
              <w:bottom w:val="nil"/>
              <w:right w:val="nil"/>
            </w:tcBorders>
          </w:tcPr>
          <w:p w:rsidR="008F3876" w:rsidRDefault="00163537">
            <w:pPr>
              <w:pStyle w:val="ConsPlusNormal0"/>
              <w:jc w:val="center"/>
            </w:pPr>
            <w:r>
              <w:t>II</w:t>
            </w:r>
          </w:p>
        </w:tc>
        <w:tc>
          <w:tcPr>
            <w:tcW w:w="3911" w:type="dxa"/>
            <w:tcBorders>
              <w:top w:val="nil"/>
              <w:left w:val="nil"/>
              <w:bottom w:val="nil"/>
              <w:right w:val="nil"/>
            </w:tcBorders>
          </w:tcPr>
          <w:p w:rsidR="008F3876" w:rsidRDefault="00163537">
            <w:pPr>
              <w:pStyle w:val="ConsPlusNormal0"/>
              <w:jc w:val="both"/>
            </w:pPr>
            <w:r>
              <w:t xml:space="preserve">Дипсис Декари </w:t>
            </w:r>
            <w:hyperlink w:anchor="P9711" w:tooltip="&lt;3&gt; Все части и производные, кроме:">
              <w:r>
                <w:rPr>
                  <w:color w:val="0000FF"/>
                </w:rPr>
                <w:t>&lt;3&gt;</w:t>
              </w:r>
            </w:hyperlink>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8F3876">
            <w:pPr>
              <w:pStyle w:val="ConsPlusNormal0"/>
            </w:pPr>
          </w:p>
        </w:tc>
        <w:tc>
          <w:tcPr>
            <w:tcW w:w="3742" w:type="dxa"/>
            <w:tcBorders>
              <w:top w:val="nil"/>
              <w:left w:val="nil"/>
              <w:bottom w:val="nil"/>
              <w:right w:val="nil"/>
            </w:tcBorders>
          </w:tcPr>
          <w:p w:rsidR="008F3876" w:rsidRDefault="00163537">
            <w:pPr>
              <w:pStyle w:val="ConsPlusNormal0"/>
              <w:ind w:left="283"/>
              <w:jc w:val="both"/>
            </w:pPr>
            <w:r>
              <w:t>Dypsis decipiens</w:t>
            </w:r>
          </w:p>
        </w:tc>
        <w:tc>
          <w:tcPr>
            <w:tcW w:w="907" w:type="dxa"/>
            <w:tcBorders>
              <w:top w:val="nil"/>
              <w:left w:val="nil"/>
              <w:bottom w:val="nil"/>
              <w:right w:val="nil"/>
            </w:tcBorders>
          </w:tcPr>
          <w:p w:rsidR="008F3876" w:rsidRDefault="00163537">
            <w:pPr>
              <w:pStyle w:val="ConsPlusNormal0"/>
              <w:jc w:val="center"/>
            </w:pPr>
            <w:r>
              <w:t>I</w:t>
            </w:r>
          </w:p>
        </w:tc>
        <w:tc>
          <w:tcPr>
            <w:tcW w:w="3911" w:type="dxa"/>
            <w:tcBorders>
              <w:top w:val="nil"/>
              <w:left w:val="nil"/>
              <w:bottom w:val="nil"/>
              <w:right w:val="nil"/>
            </w:tcBorders>
          </w:tcPr>
          <w:p w:rsidR="008F3876" w:rsidRDefault="00163537">
            <w:pPr>
              <w:pStyle w:val="ConsPlusNormal0"/>
              <w:jc w:val="both"/>
            </w:pPr>
            <w:r>
              <w:t>Дипсис обманчивый</w:t>
            </w:r>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8F3876">
            <w:pPr>
              <w:pStyle w:val="ConsPlusNormal0"/>
            </w:pPr>
          </w:p>
        </w:tc>
        <w:tc>
          <w:tcPr>
            <w:tcW w:w="3742" w:type="dxa"/>
            <w:tcBorders>
              <w:top w:val="nil"/>
              <w:left w:val="nil"/>
              <w:bottom w:val="nil"/>
              <w:right w:val="nil"/>
            </w:tcBorders>
          </w:tcPr>
          <w:p w:rsidR="008F3876" w:rsidRDefault="00163537">
            <w:pPr>
              <w:pStyle w:val="ConsPlusNormal0"/>
              <w:ind w:left="283"/>
              <w:jc w:val="both"/>
            </w:pPr>
            <w:r>
              <w:t>Lemurophoenix halleuxii</w:t>
            </w:r>
          </w:p>
        </w:tc>
        <w:tc>
          <w:tcPr>
            <w:tcW w:w="907" w:type="dxa"/>
            <w:tcBorders>
              <w:top w:val="nil"/>
              <w:left w:val="nil"/>
              <w:bottom w:val="nil"/>
              <w:right w:val="nil"/>
            </w:tcBorders>
          </w:tcPr>
          <w:p w:rsidR="008F3876" w:rsidRDefault="00163537">
            <w:pPr>
              <w:pStyle w:val="ConsPlusNormal0"/>
              <w:jc w:val="center"/>
            </w:pPr>
            <w:r>
              <w:t>II</w:t>
            </w:r>
          </w:p>
        </w:tc>
        <w:tc>
          <w:tcPr>
            <w:tcW w:w="3911" w:type="dxa"/>
            <w:tcBorders>
              <w:top w:val="nil"/>
              <w:left w:val="nil"/>
              <w:bottom w:val="nil"/>
              <w:right w:val="nil"/>
            </w:tcBorders>
          </w:tcPr>
          <w:p w:rsidR="008F3876" w:rsidRDefault="00163537">
            <w:pPr>
              <w:pStyle w:val="ConsPlusNormal0"/>
              <w:jc w:val="both"/>
            </w:pPr>
            <w:r>
              <w:t>Лемурофеникс Халле</w:t>
            </w:r>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8F3876">
            <w:pPr>
              <w:pStyle w:val="ConsPlusNormal0"/>
            </w:pPr>
          </w:p>
        </w:tc>
        <w:tc>
          <w:tcPr>
            <w:tcW w:w="3742" w:type="dxa"/>
            <w:tcBorders>
              <w:top w:val="nil"/>
              <w:left w:val="nil"/>
              <w:bottom w:val="nil"/>
              <w:right w:val="nil"/>
            </w:tcBorders>
          </w:tcPr>
          <w:p w:rsidR="008F3876" w:rsidRDefault="00163537">
            <w:pPr>
              <w:pStyle w:val="ConsPlusNormal0"/>
              <w:ind w:left="283"/>
              <w:jc w:val="both"/>
            </w:pPr>
            <w:r>
              <w:t xml:space="preserve">Lodoicea maldivica </w:t>
            </w:r>
            <w:hyperlink w:anchor="P9756" w:tooltip="&lt;18&gt; Ядро (также известное как &quot;эндосперм&quot;, &quot;мякоть&quot; или &quot;копра&quot;) и любые его производные.">
              <w:r>
                <w:rPr>
                  <w:color w:val="0000FF"/>
                </w:rPr>
                <w:t>&lt;18&gt;</w:t>
              </w:r>
            </w:hyperlink>
            <w:r>
              <w:t xml:space="preserve"> (Seychelles)</w:t>
            </w:r>
          </w:p>
        </w:tc>
        <w:tc>
          <w:tcPr>
            <w:tcW w:w="907" w:type="dxa"/>
            <w:tcBorders>
              <w:top w:val="nil"/>
              <w:left w:val="nil"/>
              <w:bottom w:val="nil"/>
              <w:right w:val="nil"/>
            </w:tcBorders>
          </w:tcPr>
          <w:p w:rsidR="008F3876" w:rsidRDefault="00163537">
            <w:pPr>
              <w:pStyle w:val="ConsPlusNormal0"/>
              <w:jc w:val="center"/>
            </w:pPr>
            <w:r>
              <w:t>III</w:t>
            </w:r>
          </w:p>
        </w:tc>
        <w:tc>
          <w:tcPr>
            <w:tcW w:w="3911" w:type="dxa"/>
            <w:tcBorders>
              <w:top w:val="nil"/>
              <w:left w:val="nil"/>
              <w:bottom w:val="nil"/>
              <w:right w:val="nil"/>
            </w:tcBorders>
          </w:tcPr>
          <w:p w:rsidR="008F3876" w:rsidRDefault="00163537">
            <w:pPr>
              <w:pStyle w:val="ConsPlusNormal0"/>
              <w:jc w:val="both"/>
            </w:pPr>
            <w:r>
              <w:t xml:space="preserve">Пальма сейшельская </w:t>
            </w:r>
            <w:hyperlink w:anchor="P9756" w:tooltip="&lt;18&gt; Ядро (также известное как &quot;эндосперм&quot;, &quot;мякоть&quot; или &quot;копра&quot;) и любые его производные.">
              <w:r>
                <w:rPr>
                  <w:color w:val="0000FF"/>
                </w:rPr>
                <w:t>&lt;18&gt;</w:t>
              </w:r>
            </w:hyperlink>
            <w:r>
              <w:t xml:space="preserve"> (Сейшельские острова)</w:t>
            </w:r>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8F3876">
            <w:pPr>
              <w:pStyle w:val="ConsPlusNormal0"/>
            </w:pPr>
          </w:p>
        </w:tc>
        <w:tc>
          <w:tcPr>
            <w:tcW w:w="3742" w:type="dxa"/>
            <w:tcBorders>
              <w:top w:val="nil"/>
              <w:left w:val="nil"/>
              <w:bottom w:val="nil"/>
              <w:right w:val="nil"/>
            </w:tcBorders>
          </w:tcPr>
          <w:p w:rsidR="008F3876" w:rsidRDefault="00163537">
            <w:pPr>
              <w:pStyle w:val="ConsPlusNormal0"/>
              <w:ind w:left="283"/>
              <w:jc w:val="both"/>
            </w:pPr>
            <w:r>
              <w:t>Marojejya darianii</w:t>
            </w:r>
          </w:p>
        </w:tc>
        <w:tc>
          <w:tcPr>
            <w:tcW w:w="907" w:type="dxa"/>
            <w:tcBorders>
              <w:top w:val="nil"/>
              <w:left w:val="nil"/>
              <w:bottom w:val="nil"/>
              <w:right w:val="nil"/>
            </w:tcBorders>
          </w:tcPr>
          <w:p w:rsidR="008F3876" w:rsidRDefault="00163537">
            <w:pPr>
              <w:pStyle w:val="ConsPlusNormal0"/>
              <w:jc w:val="center"/>
            </w:pPr>
            <w:r>
              <w:t>II</w:t>
            </w:r>
          </w:p>
        </w:tc>
        <w:tc>
          <w:tcPr>
            <w:tcW w:w="3911" w:type="dxa"/>
            <w:tcBorders>
              <w:top w:val="nil"/>
              <w:left w:val="nil"/>
              <w:bottom w:val="nil"/>
              <w:right w:val="nil"/>
            </w:tcBorders>
          </w:tcPr>
          <w:p w:rsidR="008F3876" w:rsidRDefault="00163537">
            <w:pPr>
              <w:pStyle w:val="ConsPlusNormal0"/>
              <w:jc w:val="both"/>
            </w:pPr>
            <w:r>
              <w:t>Марудзезия Дариана</w:t>
            </w:r>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8F3876">
            <w:pPr>
              <w:pStyle w:val="ConsPlusNormal0"/>
            </w:pPr>
          </w:p>
        </w:tc>
        <w:tc>
          <w:tcPr>
            <w:tcW w:w="3742" w:type="dxa"/>
            <w:tcBorders>
              <w:top w:val="nil"/>
              <w:left w:val="nil"/>
              <w:bottom w:val="nil"/>
              <w:right w:val="nil"/>
            </w:tcBorders>
          </w:tcPr>
          <w:p w:rsidR="008F3876" w:rsidRDefault="00163537">
            <w:pPr>
              <w:pStyle w:val="ConsPlusNormal0"/>
              <w:ind w:left="283"/>
              <w:jc w:val="both"/>
            </w:pPr>
            <w:r>
              <w:t>Ravenea louvelii</w:t>
            </w:r>
          </w:p>
        </w:tc>
        <w:tc>
          <w:tcPr>
            <w:tcW w:w="907" w:type="dxa"/>
            <w:tcBorders>
              <w:top w:val="nil"/>
              <w:left w:val="nil"/>
              <w:bottom w:val="nil"/>
              <w:right w:val="nil"/>
            </w:tcBorders>
          </w:tcPr>
          <w:p w:rsidR="008F3876" w:rsidRDefault="00163537">
            <w:pPr>
              <w:pStyle w:val="ConsPlusNormal0"/>
              <w:jc w:val="center"/>
            </w:pPr>
            <w:r>
              <w:t>II</w:t>
            </w:r>
          </w:p>
        </w:tc>
        <w:tc>
          <w:tcPr>
            <w:tcW w:w="3911" w:type="dxa"/>
            <w:tcBorders>
              <w:top w:val="nil"/>
              <w:left w:val="nil"/>
              <w:bottom w:val="nil"/>
              <w:right w:val="nil"/>
            </w:tcBorders>
          </w:tcPr>
          <w:p w:rsidR="008F3876" w:rsidRDefault="00163537">
            <w:pPr>
              <w:pStyle w:val="ConsPlusNormal0"/>
              <w:jc w:val="both"/>
            </w:pPr>
            <w:r>
              <w:t>Рейвения Лоувела</w:t>
            </w:r>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8F3876">
            <w:pPr>
              <w:pStyle w:val="ConsPlusNormal0"/>
            </w:pPr>
          </w:p>
        </w:tc>
        <w:tc>
          <w:tcPr>
            <w:tcW w:w="3742" w:type="dxa"/>
            <w:tcBorders>
              <w:top w:val="nil"/>
              <w:left w:val="nil"/>
              <w:bottom w:val="nil"/>
              <w:right w:val="nil"/>
            </w:tcBorders>
          </w:tcPr>
          <w:p w:rsidR="008F3876" w:rsidRDefault="00163537">
            <w:pPr>
              <w:pStyle w:val="ConsPlusNormal0"/>
              <w:ind w:left="283"/>
              <w:jc w:val="both"/>
            </w:pPr>
            <w:r>
              <w:t>Ravenea rivularis</w:t>
            </w:r>
          </w:p>
        </w:tc>
        <w:tc>
          <w:tcPr>
            <w:tcW w:w="907" w:type="dxa"/>
            <w:tcBorders>
              <w:top w:val="nil"/>
              <w:left w:val="nil"/>
              <w:bottom w:val="nil"/>
              <w:right w:val="nil"/>
            </w:tcBorders>
          </w:tcPr>
          <w:p w:rsidR="008F3876" w:rsidRDefault="00163537">
            <w:pPr>
              <w:pStyle w:val="ConsPlusNormal0"/>
              <w:jc w:val="center"/>
            </w:pPr>
            <w:r>
              <w:t>II</w:t>
            </w:r>
          </w:p>
        </w:tc>
        <w:tc>
          <w:tcPr>
            <w:tcW w:w="3911" w:type="dxa"/>
            <w:tcBorders>
              <w:top w:val="nil"/>
              <w:left w:val="nil"/>
              <w:bottom w:val="nil"/>
              <w:right w:val="nil"/>
            </w:tcBorders>
          </w:tcPr>
          <w:p w:rsidR="008F3876" w:rsidRDefault="00163537">
            <w:pPr>
              <w:pStyle w:val="ConsPlusNormal0"/>
              <w:jc w:val="both"/>
            </w:pPr>
            <w:r>
              <w:t>Рейвения приречная</w:t>
            </w:r>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8F3876">
            <w:pPr>
              <w:pStyle w:val="ConsPlusNormal0"/>
            </w:pPr>
          </w:p>
        </w:tc>
        <w:tc>
          <w:tcPr>
            <w:tcW w:w="3742" w:type="dxa"/>
            <w:tcBorders>
              <w:top w:val="nil"/>
              <w:left w:val="nil"/>
              <w:bottom w:val="nil"/>
              <w:right w:val="nil"/>
            </w:tcBorders>
          </w:tcPr>
          <w:p w:rsidR="008F3876" w:rsidRDefault="00163537">
            <w:pPr>
              <w:pStyle w:val="ConsPlusNormal0"/>
              <w:ind w:left="283"/>
              <w:jc w:val="both"/>
            </w:pPr>
            <w:r>
              <w:t>Satranala decussilvae</w:t>
            </w:r>
          </w:p>
        </w:tc>
        <w:tc>
          <w:tcPr>
            <w:tcW w:w="907" w:type="dxa"/>
            <w:tcBorders>
              <w:top w:val="nil"/>
              <w:left w:val="nil"/>
              <w:bottom w:val="nil"/>
              <w:right w:val="nil"/>
            </w:tcBorders>
          </w:tcPr>
          <w:p w:rsidR="008F3876" w:rsidRDefault="00163537">
            <w:pPr>
              <w:pStyle w:val="ConsPlusNormal0"/>
              <w:jc w:val="center"/>
            </w:pPr>
            <w:r>
              <w:t>II</w:t>
            </w:r>
          </w:p>
        </w:tc>
        <w:tc>
          <w:tcPr>
            <w:tcW w:w="3911" w:type="dxa"/>
            <w:tcBorders>
              <w:top w:val="nil"/>
              <w:left w:val="nil"/>
              <w:bottom w:val="nil"/>
              <w:right w:val="nil"/>
            </w:tcBorders>
          </w:tcPr>
          <w:p w:rsidR="008F3876" w:rsidRDefault="00163537">
            <w:pPr>
              <w:pStyle w:val="ConsPlusNormal0"/>
              <w:jc w:val="both"/>
            </w:pPr>
            <w:r>
              <w:t>Сатранала красивая</w:t>
            </w:r>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8F3876">
            <w:pPr>
              <w:pStyle w:val="ConsPlusNormal0"/>
            </w:pPr>
          </w:p>
        </w:tc>
        <w:tc>
          <w:tcPr>
            <w:tcW w:w="3742" w:type="dxa"/>
            <w:tcBorders>
              <w:top w:val="nil"/>
              <w:left w:val="nil"/>
              <w:bottom w:val="nil"/>
              <w:right w:val="nil"/>
            </w:tcBorders>
          </w:tcPr>
          <w:p w:rsidR="008F3876" w:rsidRDefault="00163537">
            <w:pPr>
              <w:pStyle w:val="ConsPlusNormal0"/>
              <w:ind w:left="283"/>
              <w:jc w:val="both"/>
            </w:pPr>
            <w:r>
              <w:t>Voanioala gerardii</w:t>
            </w:r>
          </w:p>
        </w:tc>
        <w:tc>
          <w:tcPr>
            <w:tcW w:w="907" w:type="dxa"/>
            <w:tcBorders>
              <w:top w:val="nil"/>
              <w:left w:val="nil"/>
              <w:bottom w:val="nil"/>
              <w:right w:val="nil"/>
            </w:tcBorders>
          </w:tcPr>
          <w:p w:rsidR="008F3876" w:rsidRDefault="00163537">
            <w:pPr>
              <w:pStyle w:val="ConsPlusNormal0"/>
              <w:jc w:val="center"/>
            </w:pPr>
            <w:r>
              <w:t>II</w:t>
            </w:r>
          </w:p>
        </w:tc>
        <w:tc>
          <w:tcPr>
            <w:tcW w:w="3911" w:type="dxa"/>
            <w:tcBorders>
              <w:top w:val="nil"/>
              <w:left w:val="nil"/>
              <w:bottom w:val="nil"/>
              <w:right w:val="nil"/>
            </w:tcBorders>
          </w:tcPr>
          <w:p w:rsidR="008F3876" w:rsidRDefault="00163537">
            <w:pPr>
              <w:pStyle w:val="ConsPlusNormal0"/>
              <w:jc w:val="both"/>
            </w:pPr>
            <w:r>
              <w:t>Воаниола Жерара</w:t>
            </w:r>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163537">
            <w:pPr>
              <w:pStyle w:val="ConsPlusNormal0"/>
              <w:jc w:val="center"/>
              <w:outlineLvl w:val="3"/>
            </w:pPr>
            <w:r>
              <w:t>38.</w:t>
            </w:r>
          </w:p>
        </w:tc>
        <w:tc>
          <w:tcPr>
            <w:tcW w:w="3742" w:type="dxa"/>
            <w:tcBorders>
              <w:top w:val="nil"/>
              <w:left w:val="nil"/>
              <w:bottom w:val="nil"/>
              <w:right w:val="nil"/>
            </w:tcBorders>
          </w:tcPr>
          <w:p w:rsidR="008F3876" w:rsidRDefault="00163537">
            <w:pPr>
              <w:pStyle w:val="ConsPlusNormal0"/>
              <w:ind w:left="283"/>
              <w:jc w:val="both"/>
            </w:pPr>
            <w:r>
              <w:t>PAPAVERACEAE</w:t>
            </w:r>
          </w:p>
        </w:tc>
        <w:tc>
          <w:tcPr>
            <w:tcW w:w="907" w:type="dxa"/>
            <w:tcBorders>
              <w:top w:val="nil"/>
              <w:left w:val="nil"/>
              <w:bottom w:val="nil"/>
              <w:right w:val="nil"/>
            </w:tcBorders>
          </w:tcPr>
          <w:p w:rsidR="008F3876" w:rsidRDefault="008F3876">
            <w:pPr>
              <w:pStyle w:val="ConsPlusNormal0"/>
            </w:pPr>
          </w:p>
        </w:tc>
        <w:tc>
          <w:tcPr>
            <w:tcW w:w="3911" w:type="dxa"/>
            <w:tcBorders>
              <w:top w:val="nil"/>
              <w:left w:val="nil"/>
              <w:bottom w:val="nil"/>
              <w:right w:val="nil"/>
            </w:tcBorders>
          </w:tcPr>
          <w:p w:rsidR="008F3876" w:rsidRDefault="00163537">
            <w:pPr>
              <w:pStyle w:val="ConsPlusNormal0"/>
              <w:jc w:val="both"/>
            </w:pPr>
            <w:r>
              <w:t>МАКОВЫЕ</w:t>
            </w:r>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8F3876">
            <w:pPr>
              <w:pStyle w:val="ConsPlusNormal0"/>
            </w:pPr>
          </w:p>
        </w:tc>
        <w:tc>
          <w:tcPr>
            <w:tcW w:w="3742" w:type="dxa"/>
            <w:tcBorders>
              <w:top w:val="nil"/>
              <w:left w:val="nil"/>
              <w:bottom w:val="nil"/>
              <w:right w:val="nil"/>
            </w:tcBorders>
          </w:tcPr>
          <w:p w:rsidR="008F3876" w:rsidRDefault="00163537">
            <w:pPr>
              <w:pStyle w:val="ConsPlusNormal0"/>
              <w:ind w:left="283"/>
              <w:jc w:val="both"/>
            </w:pPr>
            <w:r>
              <w:t>Poppy:</w:t>
            </w:r>
          </w:p>
        </w:tc>
        <w:tc>
          <w:tcPr>
            <w:tcW w:w="907" w:type="dxa"/>
            <w:tcBorders>
              <w:top w:val="nil"/>
              <w:left w:val="nil"/>
              <w:bottom w:val="nil"/>
              <w:right w:val="nil"/>
            </w:tcBorders>
          </w:tcPr>
          <w:p w:rsidR="008F3876" w:rsidRDefault="008F3876">
            <w:pPr>
              <w:pStyle w:val="ConsPlusNormal0"/>
            </w:pPr>
          </w:p>
        </w:tc>
        <w:tc>
          <w:tcPr>
            <w:tcW w:w="3911" w:type="dxa"/>
            <w:tcBorders>
              <w:top w:val="nil"/>
              <w:left w:val="nil"/>
              <w:bottom w:val="nil"/>
              <w:right w:val="nil"/>
            </w:tcBorders>
          </w:tcPr>
          <w:p w:rsidR="008F3876" w:rsidRDefault="00163537">
            <w:pPr>
              <w:pStyle w:val="ConsPlusNormal0"/>
              <w:jc w:val="both"/>
            </w:pPr>
            <w:r>
              <w:t>Мак:</w:t>
            </w:r>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8F3876">
            <w:pPr>
              <w:pStyle w:val="ConsPlusNormal0"/>
            </w:pPr>
          </w:p>
        </w:tc>
        <w:tc>
          <w:tcPr>
            <w:tcW w:w="3742" w:type="dxa"/>
            <w:tcBorders>
              <w:top w:val="nil"/>
              <w:left w:val="nil"/>
              <w:bottom w:val="nil"/>
              <w:right w:val="nil"/>
            </w:tcBorders>
          </w:tcPr>
          <w:p w:rsidR="008F3876" w:rsidRDefault="00163537">
            <w:pPr>
              <w:pStyle w:val="ConsPlusNormal0"/>
              <w:ind w:left="283"/>
              <w:jc w:val="both"/>
            </w:pPr>
            <w:r>
              <w:t xml:space="preserve">Meconopsis regia </w:t>
            </w:r>
            <w:hyperlink w:anchor="P9733" w:tooltip="&lt;9&gt; Все части и производные, кроме:">
              <w:r>
                <w:rPr>
                  <w:color w:val="0000FF"/>
                </w:rPr>
                <w:t>&lt;9&gt;</w:t>
              </w:r>
            </w:hyperlink>
            <w:r>
              <w:t xml:space="preserve"> (Nepal)</w:t>
            </w:r>
          </w:p>
        </w:tc>
        <w:tc>
          <w:tcPr>
            <w:tcW w:w="907" w:type="dxa"/>
            <w:tcBorders>
              <w:top w:val="nil"/>
              <w:left w:val="nil"/>
              <w:bottom w:val="nil"/>
              <w:right w:val="nil"/>
            </w:tcBorders>
          </w:tcPr>
          <w:p w:rsidR="008F3876" w:rsidRDefault="00163537">
            <w:pPr>
              <w:pStyle w:val="ConsPlusNormal0"/>
              <w:jc w:val="center"/>
            </w:pPr>
            <w:r>
              <w:t>III</w:t>
            </w:r>
          </w:p>
        </w:tc>
        <w:tc>
          <w:tcPr>
            <w:tcW w:w="3911" w:type="dxa"/>
            <w:tcBorders>
              <w:top w:val="nil"/>
              <w:left w:val="nil"/>
              <w:bottom w:val="nil"/>
              <w:right w:val="nil"/>
            </w:tcBorders>
          </w:tcPr>
          <w:p w:rsidR="008F3876" w:rsidRDefault="00163537">
            <w:pPr>
              <w:pStyle w:val="ConsPlusNormal0"/>
              <w:jc w:val="both"/>
            </w:pPr>
            <w:r>
              <w:t xml:space="preserve">Меконопсис королевский </w:t>
            </w:r>
            <w:hyperlink w:anchor="P9733" w:tooltip="&lt;9&gt; Все части и производные, кроме:">
              <w:r>
                <w:rPr>
                  <w:color w:val="0000FF"/>
                </w:rPr>
                <w:t>&lt;9&gt;</w:t>
              </w:r>
            </w:hyperlink>
            <w:r>
              <w:t xml:space="preserve"> (Непал)</w:t>
            </w:r>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163537">
            <w:pPr>
              <w:pStyle w:val="ConsPlusNormal0"/>
              <w:jc w:val="center"/>
              <w:outlineLvl w:val="3"/>
            </w:pPr>
            <w:r>
              <w:t>39.</w:t>
            </w:r>
          </w:p>
        </w:tc>
        <w:tc>
          <w:tcPr>
            <w:tcW w:w="3742" w:type="dxa"/>
            <w:tcBorders>
              <w:top w:val="nil"/>
              <w:left w:val="nil"/>
              <w:bottom w:val="nil"/>
              <w:right w:val="nil"/>
            </w:tcBorders>
          </w:tcPr>
          <w:p w:rsidR="008F3876" w:rsidRDefault="00163537">
            <w:pPr>
              <w:pStyle w:val="ConsPlusNormal0"/>
              <w:ind w:left="283"/>
              <w:jc w:val="both"/>
            </w:pPr>
            <w:r>
              <w:t>PASSIFLORACEAE</w:t>
            </w:r>
          </w:p>
        </w:tc>
        <w:tc>
          <w:tcPr>
            <w:tcW w:w="907" w:type="dxa"/>
            <w:tcBorders>
              <w:top w:val="nil"/>
              <w:left w:val="nil"/>
              <w:bottom w:val="nil"/>
              <w:right w:val="nil"/>
            </w:tcBorders>
          </w:tcPr>
          <w:p w:rsidR="008F3876" w:rsidRDefault="008F3876">
            <w:pPr>
              <w:pStyle w:val="ConsPlusNormal0"/>
            </w:pPr>
          </w:p>
        </w:tc>
        <w:tc>
          <w:tcPr>
            <w:tcW w:w="3911" w:type="dxa"/>
            <w:tcBorders>
              <w:top w:val="nil"/>
              <w:left w:val="nil"/>
              <w:bottom w:val="nil"/>
              <w:right w:val="nil"/>
            </w:tcBorders>
          </w:tcPr>
          <w:p w:rsidR="008F3876" w:rsidRDefault="00163537">
            <w:pPr>
              <w:pStyle w:val="ConsPlusNormal0"/>
              <w:jc w:val="both"/>
            </w:pPr>
            <w:r>
              <w:t>СТРАСТНОЦВЕТНЫЕ</w:t>
            </w:r>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8F3876">
            <w:pPr>
              <w:pStyle w:val="ConsPlusNormal0"/>
            </w:pPr>
          </w:p>
        </w:tc>
        <w:tc>
          <w:tcPr>
            <w:tcW w:w="3742" w:type="dxa"/>
            <w:tcBorders>
              <w:top w:val="nil"/>
              <w:left w:val="nil"/>
              <w:bottom w:val="nil"/>
              <w:right w:val="nil"/>
            </w:tcBorders>
          </w:tcPr>
          <w:p w:rsidR="008F3876" w:rsidRDefault="00163537">
            <w:pPr>
              <w:pStyle w:val="ConsPlusNormal0"/>
              <w:ind w:left="283"/>
              <w:jc w:val="both"/>
            </w:pPr>
            <w:r>
              <w:t>Passion-flowers:</w:t>
            </w:r>
          </w:p>
        </w:tc>
        <w:tc>
          <w:tcPr>
            <w:tcW w:w="907" w:type="dxa"/>
            <w:tcBorders>
              <w:top w:val="nil"/>
              <w:left w:val="nil"/>
              <w:bottom w:val="nil"/>
              <w:right w:val="nil"/>
            </w:tcBorders>
          </w:tcPr>
          <w:p w:rsidR="008F3876" w:rsidRDefault="008F3876">
            <w:pPr>
              <w:pStyle w:val="ConsPlusNormal0"/>
            </w:pPr>
          </w:p>
        </w:tc>
        <w:tc>
          <w:tcPr>
            <w:tcW w:w="3911" w:type="dxa"/>
            <w:tcBorders>
              <w:top w:val="nil"/>
              <w:left w:val="nil"/>
              <w:bottom w:val="nil"/>
              <w:right w:val="nil"/>
            </w:tcBorders>
          </w:tcPr>
          <w:p w:rsidR="008F3876" w:rsidRDefault="00163537">
            <w:pPr>
              <w:pStyle w:val="ConsPlusNormal0"/>
              <w:jc w:val="both"/>
            </w:pPr>
            <w:r>
              <w:t>Пассифлора:</w:t>
            </w:r>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8F3876">
            <w:pPr>
              <w:pStyle w:val="ConsPlusNormal0"/>
            </w:pPr>
          </w:p>
        </w:tc>
        <w:tc>
          <w:tcPr>
            <w:tcW w:w="3742" w:type="dxa"/>
            <w:tcBorders>
              <w:top w:val="nil"/>
              <w:left w:val="nil"/>
              <w:bottom w:val="nil"/>
              <w:right w:val="nil"/>
            </w:tcBorders>
          </w:tcPr>
          <w:p w:rsidR="008F3876" w:rsidRDefault="00163537">
            <w:pPr>
              <w:pStyle w:val="ConsPlusNormal0"/>
              <w:ind w:left="283"/>
              <w:jc w:val="both"/>
            </w:pPr>
            <w:r>
              <w:t>Adenia firingalavensis</w:t>
            </w:r>
          </w:p>
        </w:tc>
        <w:tc>
          <w:tcPr>
            <w:tcW w:w="907" w:type="dxa"/>
            <w:tcBorders>
              <w:top w:val="nil"/>
              <w:left w:val="nil"/>
              <w:bottom w:val="nil"/>
              <w:right w:val="nil"/>
            </w:tcBorders>
          </w:tcPr>
          <w:p w:rsidR="008F3876" w:rsidRDefault="00163537">
            <w:pPr>
              <w:pStyle w:val="ConsPlusNormal0"/>
              <w:jc w:val="center"/>
            </w:pPr>
            <w:r>
              <w:t>II</w:t>
            </w:r>
          </w:p>
        </w:tc>
        <w:tc>
          <w:tcPr>
            <w:tcW w:w="3911" w:type="dxa"/>
            <w:tcBorders>
              <w:top w:val="nil"/>
              <w:left w:val="nil"/>
              <w:bottom w:val="nil"/>
              <w:right w:val="nil"/>
            </w:tcBorders>
          </w:tcPr>
          <w:p w:rsidR="008F3876" w:rsidRDefault="00163537">
            <w:pPr>
              <w:pStyle w:val="ConsPlusNormal0"/>
              <w:jc w:val="both"/>
            </w:pPr>
            <w:r>
              <w:t>Адения фирингалавская</w:t>
            </w:r>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8F3876">
            <w:pPr>
              <w:pStyle w:val="ConsPlusNormal0"/>
            </w:pPr>
          </w:p>
        </w:tc>
        <w:tc>
          <w:tcPr>
            <w:tcW w:w="3742" w:type="dxa"/>
            <w:tcBorders>
              <w:top w:val="nil"/>
              <w:left w:val="nil"/>
              <w:bottom w:val="nil"/>
              <w:right w:val="nil"/>
            </w:tcBorders>
          </w:tcPr>
          <w:p w:rsidR="008F3876" w:rsidRDefault="00163537">
            <w:pPr>
              <w:pStyle w:val="ConsPlusNormal0"/>
              <w:ind w:left="283"/>
              <w:jc w:val="both"/>
            </w:pPr>
            <w:r>
              <w:t>Adenia olaboensis</w:t>
            </w:r>
          </w:p>
        </w:tc>
        <w:tc>
          <w:tcPr>
            <w:tcW w:w="907" w:type="dxa"/>
            <w:tcBorders>
              <w:top w:val="nil"/>
              <w:left w:val="nil"/>
              <w:bottom w:val="nil"/>
              <w:right w:val="nil"/>
            </w:tcBorders>
          </w:tcPr>
          <w:p w:rsidR="008F3876" w:rsidRDefault="00163537">
            <w:pPr>
              <w:pStyle w:val="ConsPlusNormal0"/>
              <w:jc w:val="center"/>
            </w:pPr>
            <w:r>
              <w:t>II</w:t>
            </w:r>
          </w:p>
        </w:tc>
        <w:tc>
          <w:tcPr>
            <w:tcW w:w="3911" w:type="dxa"/>
            <w:tcBorders>
              <w:top w:val="nil"/>
              <w:left w:val="nil"/>
              <w:bottom w:val="nil"/>
              <w:right w:val="nil"/>
            </w:tcBorders>
          </w:tcPr>
          <w:p w:rsidR="008F3876" w:rsidRDefault="00163537">
            <w:pPr>
              <w:pStyle w:val="ConsPlusNormal0"/>
              <w:jc w:val="both"/>
            </w:pPr>
            <w:r>
              <w:t>Адения олабэнзис</w:t>
            </w:r>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8F3876">
            <w:pPr>
              <w:pStyle w:val="ConsPlusNormal0"/>
            </w:pPr>
          </w:p>
        </w:tc>
        <w:tc>
          <w:tcPr>
            <w:tcW w:w="3742" w:type="dxa"/>
            <w:tcBorders>
              <w:top w:val="nil"/>
              <w:left w:val="nil"/>
              <w:bottom w:val="nil"/>
              <w:right w:val="nil"/>
            </w:tcBorders>
          </w:tcPr>
          <w:p w:rsidR="008F3876" w:rsidRDefault="00163537">
            <w:pPr>
              <w:pStyle w:val="ConsPlusNormal0"/>
              <w:ind w:left="283"/>
              <w:jc w:val="both"/>
            </w:pPr>
            <w:r>
              <w:t>Adenia subsessilifolia</w:t>
            </w:r>
          </w:p>
        </w:tc>
        <w:tc>
          <w:tcPr>
            <w:tcW w:w="907" w:type="dxa"/>
            <w:tcBorders>
              <w:top w:val="nil"/>
              <w:left w:val="nil"/>
              <w:bottom w:val="nil"/>
              <w:right w:val="nil"/>
            </w:tcBorders>
          </w:tcPr>
          <w:p w:rsidR="008F3876" w:rsidRDefault="00163537">
            <w:pPr>
              <w:pStyle w:val="ConsPlusNormal0"/>
              <w:jc w:val="center"/>
            </w:pPr>
            <w:r>
              <w:t>II</w:t>
            </w:r>
          </w:p>
        </w:tc>
        <w:tc>
          <w:tcPr>
            <w:tcW w:w="3911" w:type="dxa"/>
            <w:tcBorders>
              <w:top w:val="nil"/>
              <w:left w:val="nil"/>
              <w:bottom w:val="nil"/>
              <w:right w:val="nil"/>
            </w:tcBorders>
          </w:tcPr>
          <w:p w:rsidR="008F3876" w:rsidRDefault="00163537">
            <w:pPr>
              <w:pStyle w:val="ConsPlusNormal0"/>
              <w:jc w:val="both"/>
            </w:pPr>
            <w:r>
              <w:t>Адения почти-сидячелистная</w:t>
            </w:r>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163537">
            <w:pPr>
              <w:pStyle w:val="ConsPlusNormal0"/>
              <w:jc w:val="center"/>
              <w:outlineLvl w:val="3"/>
            </w:pPr>
            <w:r>
              <w:t>40.</w:t>
            </w:r>
          </w:p>
        </w:tc>
        <w:tc>
          <w:tcPr>
            <w:tcW w:w="3742" w:type="dxa"/>
            <w:tcBorders>
              <w:top w:val="nil"/>
              <w:left w:val="nil"/>
              <w:bottom w:val="nil"/>
              <w:right w:val="nil"/>
            </w:tcBorders>
          </w:tcPr>
          <w:p w:rsidR="008F3876" w:rsidRDefault="00163537">
            <w:pPr>
              <w:pStyle w:val="ConsPlusNormal0"/>
              <w:ind w:left="283"/>
              <w:jc w:val="both"/>
            </w:pPr>
            <w:r>
              <w:t>PEDALIACEAE</w:t>
            </w:r>
          </w:p>
        </w:tc>
        <w:tc>
          <w:tcPr>
            <w:tcW w:w="907" w:type="dxa"/>
            <w:tcBorders>
              <w:top w:val="nil"/>
              <w:left w:val="nil"/>
              <w:bottom w:val="nil"/>
              <w:right w:val="nil"/>
            </w:tcBorders>
          </w:tcPr>
          <w:p w:rsidR="008F3876" w:rsidRDefault="008F3876">
            <w:pPr>
              <w:pStyle w:val="ConsPlusNormal0"/>
            </w:pPr>
          </w:p>
        </w:tc>
        <w:tc>
          <w:tcPr>
            <w:tcW w:w="3911" w:type="dxa"/>
            <w:tcBorders>
              <w:top w:val="nil"/>
              <w:left w:val="nil"/>
              <w:bottom w:val="nil"/>
              <w:right w:val="nil"/>
            </w:tcBorders>
          </w:tcPr>
          <w:p w:rsidR="008F3876" w:rsidRDefault="00163537">
            <w:pPr>
              <w:pStyle w:val="ConsPlusNormal0"/>
              <w:jc w:val="both"/>
            </w:pPr>
            <w:r>
              <w:t>КУНЖУТОВЫЕ</w:t>
            </w:r>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8F3876">
            <w:pPr>
              <w:pStyle w:val="ConsPlusNormal0"/>
            </w:pPr>
          </w:p>
        </w:tc>
        <w:tc>
          <w:tcPr>
            <w:tcW w:w="3742" w:type="dxa"/>
            <w:tcBorders>
              <w:top w:val="nil"/>
              <w:left w:val="nil"/>
              <w:bottom w:val="nil"/>
              <w:right w:val="nil"/>
            </w:tcBorders>
          </w:tcPr>
          <w:p w:rsidR="008F3876" w:rsidRDefault="00163537">
            <w:pPr>
              <w:pStyle w:val="ConsPlusNormal0"/>
              <w:ind w:left="283"/>
              <w:jc w:val="both"/>
            </w:pPr>
            <w:r>
              <w:t>Sesames:</w:t>
            </w:r>
          </w:p>
        </w:tc>
        <w:tc>
          <w:tcPr>
            <w:tcW w:w="907" w:type="dxa"/>
            <w:tcBorders>
              <w:top w:val="nil"/>
              <w:left w:val="nil"/>
              <w:bottom w:val="nil"/>
              <w:right w:val="nil"/>
            </w:tcBorders>
          </w:tcPr>
          <w:p w:rsidR="008F3876" w:rsidRDefault="008F3876">
            <w:pPr>
              <w:pStyle w:val="ConsPlusNormal0"/>
            </w:pPr>
          </w:p>
        </w:tc>
        <w:tc>
          <w:tcPr>
            <w:tcW w:w="3911" w:type="dxa"/>
            <w:tcBorders>
              <w:top w:val="nil"/>
              <w:left w:val="nil"/>
              <w:bottom w:val="nil"/>
              <w:right w:val="nil"/>
            </w:tcBorders>
          </w:tcPr>
          <w:p w:rsidR="008F3876" w:rsidRDefault="00163537">
            <w:pPr>
              <w:pStyle w:val="ConsPlusNormal0"/>
              <w:jc w:val="both"/>
            </w:pPr>
            <w:r>
              <w:t>Кунжут:</w:t>
            </w:r>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8F3876">
            <w:pPr>
              <w:pStyle w:val="ConsPlusNormal0"/>
            </w:pPr>
          </w:p>
        </w:tc>
        <w:tc>
          <w:tcPr>
            <w:tcW w:w="3742" w:type="dxa"/>
            <w:tcBorders>
              <w:top w:val="nil"/>
              <w:left w:val="nil"/>
              <w:bottom w:val="nil"/>
              <w:right w:val="nil"/>
            </w:tcBorders>
          </w:tcPr>
          <w:p w:rsidR="008F3876" w:rsidRDefault="00163537">
            <w:pPr>
              <w:pStyle w:val="ConsPlusNormal0"/>
              <w:ind w:left="283"/>
              <w:jc w:val="both"/>
            </w:pPr>
            <w:r>
              <w:t>Uncarina grandidieri</w:t>
            </w:r>
          </w:p>
        </w:tc>
        <w:tc>
          <w:tcPr>
            <w:tcW w:w="907" w:type="dxa"/>
            <w:tcBorders>
              <w:top w:val="nil"/>
              <w:left w:val="nil"/>
              <w:bottom w:val="nil"/>
              <w:right w:val="nil"/>
            </w:tcBorders>
          </w:tcPr>
          <w:p w:rsidR="008F3876" w:rsidRDefault="00163537">
            <w:pPr>
              <w:pStyle w:val="ConsPlusNormal0"/>
              <w:jc w:val="center"/>
            </w:pPr>
            <w:r>
              <w:t>II</w:t>
            </w:r>
          </w:p>
        </w:tc>
        <w:tc>
          <w:tcPr>
            <w:tcW w:w="3911" w:type="dxa"/>
            <w:tcBorders>
              <w:top w:val="nil"/>
              <w:left w:val="nil"/>
              <w:bottom w:val="nil"/>
              <w:right w:val="nil"/>
            </w:tcBorders>
          </w:tcPr>
          <w:p w:rsidR="008F3876" w:rsidRDefault="00163537">
            <w:pPr>
              <w:pStyle w:val="ConsPlusNormal0"/>
              <w:jc w:val="both"/>
            </w:pPr>
            <w:r>
              <w:t>Ункарина Грандидье</w:t>
            </w:r>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8F3876">
            <w:pPr>
              <w:pStyle w:val="ConsPlusNormal0"/>
            </w:pPr>
          </w:p>
        </w:tc>
        <w:tc>
          <w:tcPr>
            <w:tcW w:w="3742" w:type="dxa"/>
            <w:tcBorders>
              <w:top w:val="nil"/>
              <w:left w:val="nil"/>
              <w:bottom w:val="nil"/>
              <w:right w:val="nil"/>
            </w:tcBorders>
          </w:tcPr>
          <w:p w:rsidR="008F3876" w:rsidRDefault="00163537">
            <w:pPr>
              <w:pStyle w:val="ConsPlusNormal0"/>
              <w:ind w:left="283"/>
              <w:jc w:val="both"/>
            </w:pPr>
            <w:r>
              <w:t>Uncarina stellulifera</w:t>
            </w:r>
          </w:p>
        </w:tc>
        <w:tc>
          <w:tcPr>
            <w:tcW w:w="907" w:type="dxa"/>
            <w:tcBorders>
              <w:top w:val="nil"/>
              <w:left w:val="nil"/>
              <w:bottom w:val="nil"/>
              <w:right w:val="nil"/>
            </w:tcBorders>
          </w:tcPr>
          <w:p w:rsidR="008F3876" w:rsidRDefault="00163537">
            <w:pPr>
              <w:pStyle w:val="ConsPlusNormal0"/>
              <w:jc w:val="center"/>
            </w:pPr>
            <w:r>
              <w:t>II</w:t>
            </w:r>
          </w:p>
        </w:tc>
        <w:tc>
          <w:tcPr>
            <w:tcW w:w="3911" w:type="dxa"/>
            <w:tcBorders>
              <w:top w:val="nil"/>
              <w:left w:val="nil"/>
              <w:bottom w:val="nil"/>
              <w:right w:val="nil"/>
            </w:tcBorders>
          </w:tcPr>
          <w:p w:rsidR="008F3876" w:rsidRDefault="00163537">
            <w:pPr>
              <w:pStyle w:val="ConsPlusNormal0"/>
              <w:jc w:val="both"/>
            </w:pPr>
            <w:r>
              <w:t>Ункарина звездчатая</w:t>
            </w:r>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163537">
            <w:pPr>
              <w:pStyle w:val="ConsPlusNormal0"/>
              <w:jc w:val="center"/>
              <w:outlineLvl w:val="3"/>
            </w:pPr>
            <w:r>
              <w:t>41.</w:t>
            </w:r>
          </w:p>
        </w:tc>
        <w:tc>
          <w:tcPr>
            <w:tcW w:w="3742" w:type="dxa"/>
            <w:tcBorders>
              <w:top w:val="nil"/>
              <w:left w:val="nil"/>
              <w:bottom w:val="nil"/>
              <w:right w:val="nil"/>
            </w:tcBorders>
          </w:tcPr>
          <w:p w:rsidR="008F3876" w:rsidRDefault="00163537">
            <w:pPr>
              <w:pStyle w:val="ConsPlusNormal0"/>
              <w:ind w:left="283"/>
              <w:jc w:val="both"/>
            </w:pPr>
            <w:r>
              <w:t>PINACEAE</w:t>
            </w:r>
          </w:p>
        </w:tc>
        <w:tc>
          <w:tcPr>
            <w:tcW w:w="907" w:type="dxa"/>
            <w:tcBorders>
              <w:top w:val="nil"/>
              <w:left w:val="nil"/>
              <w:bottom w:val="nil"/>
              <w:right w:val="nil"/>
            </w:tcBorders>
          </w:tcPr>
          <w:p w:rsidR="008F3876" w:rsidRDefault="008F3876">
            <w:pPr>
              <w:pStyle w:val="ConsPlusNormal0"/>
            </w:pPr>
          </w:p>
        </w:tc>
        <w:tc>
          <w:tcPr>
            <w:tcW w:w="3911" w:type="dxa"/>
            <w:tcBorders>
              <w:top w:val="nil"/>
              <w:left w:val="nil"/>
              <w:bottom w:val="nil"/>
              <w:right w:val="nil"/>
            </w:tcBorders>
          </w:tcPr>
          <w:p w:rsidR="008F3876" w:rsidRDefault="00163537">
            <w:pPr>
              <w:pStyle w:val="ConsPlusNormal0"/>
              <w:jc w:val="both"/>
            </w:pPr>
            <w:r>
              <w:t>СОСНОВЫЕ</w:t>
            </w:r>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8F3876">
            <w:pPr>
              <w:pStyle w:val="ConsPlusNormal0"/>
            </w:pPr>
          </w:p>
        </w:tc>
        <w:tc>
          <w:tcPr>
            <w:tcW w:w="3742" w:type="dxa"/>
            <w:tcBorders>
              <w:top w:val="nil"/>
              <w:left w:val="nil"/>
              <w:bottom w:val="nil"/>
              <w:right w:val="nil"/>
            </w:tcBorders>
          </w:tcPr>
          <w:p w:rsidR="008F3876" w:rsidRDefault="00163537">
            <w:pPr>
              <w:pStyle w:val="ConsPlusNormal0"/>
              <w:ind w:left="283"/>
              <w:jc w:val="both"/>
            </w:pPr>
            <w:r>
              <w:t>Firs and pines:</w:t>
            </w:r>
          </w:p>
        </w:tc>
        <w:tc>
          <w:tcPr>
            <w:tcW w:w="907" w:type="dxa"/>
            <w:tcBorders>
              <w:top w:val="nil"/>
              <w:left w:val="nil"/>
              <w:bottom w:val="nil"/>
              <w:right w:val="nil"/>
            </w:tcBorders>
          </w:tcPr>
          <w:p w:rsidR="008F3876" w:rsidRDefault="008F3876">
            <w:pPr>
              <w:pStyle w:val="ConsPlusNormal0"/>
            </w:pPr>
          </w:p>
        </w:tc>
        <w:tc>
          <w:tcPr>
            <w:tcW w:w="3911" w:type="dxa"/>
            <w:tcBorders>
              <w:top w:val="nil"/>
              <w:left w:val="nil"/>
              <w:bottom w:val="nil"/>
              <w:right w:val="nil"/>
            </w:tcBorders>
          </w:tcPr>
          <w:p w:rsidR="008F3876" w:rsidRDefault="00163537">
            <w:pPr>
              <w:pStyle w:val="ConsPlusNormal0"/>
              <w:jc w:val="both"/>
            </w:pPr>
            <w:r>
              <w:t>Ели и сосны:</w:t>
            </w:r>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8F3876">
            <w:pPr>
              <w:pStyle w:val="ConsPlusNormal0"/>
            </w:pPr>
          </w:p>
        </w:tc>
        <w:tc>
          <w:tcPr>
            <w:tcW w:w="3742" w:type="dxa"/>
            <w:tcBorders>
              <w:top w:val="nil"/>
              <w:left w:val="nil"/>
              <w:bottom w:val="nil"/>
              <w:right w:val="nil"/>
            </w:tcBorders>
          </w:tcPr>
          <w:p w:rsidR="008F3876" w:rsidRDefault="00163537">
            <w:pPr>
              <w:pStyle w:val="ConsPlusNormal0"/>
              <w:ind w:left="283"/>
              <w:jc w:val="both"/>
            </w:pPr>
            <w:r>
              <w:t>Abies guatemalensis</w:t>
            </w:r>
          </w:p>
        </w:tc>
        <w:tc>
          <w:tcPr>
            <w:tcW w:w="907" w:type="dxa"/>
            <w:tcBorders>
              <w:top w:val="nil"/>
              <w:left w:val="nil"/>
              <w:bottom w:val="nil"/>
              <w:right w:val="nil"/>
            </w:tcBorders>
          </w:tcPr>
          <w:p w:rsidR="008F3876" w:rsidRDefault="00163537">
            <w:pPr>
              <w:pStyle w:val="ConsPlusNormal0"/>
              <w:jc w:val="center"/>
            </w:pPr>
            <w:r>
              <w:t>I</w:t>
            </w:r>
          </w:p>
        </w:tc>
        <w:tc>
          <w:tcPr>
            <w:tcW w:w="3911" w:type="dxa"/>
            <w:tcBorders>
              <w:top w:val="nil"/>
              <w:left w:val="nil"/>
              <w:bottom w:val="nil"/>
              <w:right w:val="nil"/>
            </w:tcBorders>
          </w:tcPr>
          <w:p w:rsidR="008F3876" w:rsidRDefault="00163537">
            <w:pPr>
              <w:pStyle w:val="ConsPlusNormal0"/>
              <w:jc w:val="both"/>
            </w:pPr>
            <w:r>
              <w:t>Пихта гватемальская</w:t>
            </w:r>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8F3876">
            <w:pPr>
              <w:pStyle w:val="ConsPlusNormal0"/>
            </w:pPr>
          </w:p>
        </w:tc>
        <w:tc>
          <w:tcPr>
            <w:tcW w:w="3742" w:type="dxa"/>
            <w:tcBorders>
              <w:top w:val="nil"/>
              <w:left w:val="nil"/>
              <w:bottom w:val="nil"/>
              <w:right w:val="nil"/>
            </w:tcBorders>
          </w:tcPr>
          <w:p w:rsidR="008F3876" w:rsidRDefault="00163537">
            <w:pPr>
              <w:pStyle w:val="ConsPlusNormal0"/>
              <w:ind w:left="283"/>
              <w:jc w:val="both"/>
            </w:pPr>
            <w:r>
              <w:t xml:space="preserve">Pinus koraiensis </w:t>
            </w:r>
            <w:hyperlink w:anchor="P9732" w:tooltip="&lt;8&gt; Бревна, пиломатериалы, шпон.">
              <w:r>
                <w:rPr>
                  <w:color w:val="0000FF"/>
                </w:rPr>
                <w:t>&lt;8&gt;</w:t>
              </w:r>
            </w:hyperlink>
            <w:r>
              <w:t xml:space="preserve"> (Russian Federation)</w:t>
            </w:r>
          </w:p>
        </w:tc>
        <w:tc>
          <w:tcPr>
            <w:tcW w:w="907" w:type="dxa"/>
            <w:tcBorders>
              <w:top w:val="nil"/>
              <w:left w:val="nil"/>
              <w:bottom w:val="nil"/>
              <w:right w:val="nil"/>
            </w:tcBorders>
          </w:tcPr>
          <w:p w:rsidR="008F3876" w:rsidRDefault="00163537">
            <w:pPr>
              <w:pStyle w:val="ConsPlusNormal0"/>
              <w:jc w:val="center"/>
            </w:pPr>
            <w:r>
              <w:t>III</w:t>
            </w:r>
          </w:p>
        </w:tc>
        <w:tc>
          <w:tcPr>
            <w:tcW w:w="3911" w:type="dxa"/>
            <w:tcBorders>
              <w:top w:val="nil"/>
              <w:left w:val="nil"/>
              <w:bottom w:val="nil"/>
              <w:right w:val="nil"/>
            </w:tcBorders>
          </w:tcPr>
          <w:p w:rsidR="008F3876" w:rsidRDefault="00163537">
            <w:pPr>
              <w:pStyle w:val="ConsPlusNormal0"/>
              <w:jc w:val="both"/>
            </w:pPr>
            <w:r>
              <w:t xml:space="preserve">Сосна корейская </w:t>
            </w:r>
            <w:hyperlink w:anchor="P9732" w:tooltip="&lt;8&gt; Бревна, пиломатериалы, шпон.">
              <w:r>
                <w:rPr>
                  <w:color w:val="0000FF"/>
                </w:rPr>
                <w:t>&lt;8&gt;</w:t>
              </w:r>
            </w:hyperlink>
            <w:r>
              <w:t xml:space="preserve"> (Российская Федерация)</w:t>
            </w:r>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163537">
            <w:pPr>
              <w:pStyle w:val="ConsPlusNormal0"/>
              <w:jc w:val="center"/>
              <w:outlineLvl w:val="3"/>
            </w:pPr>
            <w:r>
              <w:t>42.</w:t>
            </w:r>
          </w:p>
        </w:tc>
        <w:tc>
          <w:tcPr>
            <w:tcW w:w="3742" w:type="dxa"/>
            <w:tcBorders>
              <w:top w:val="nil"/>
              <w:left w:val="nil"/>
              <w:bottom w:val="nil"/>
              <w:right w:val="nil"/>
            </w:tcBorders>
          </w:tcPr>
          <w:p w:rsidR="008F3876" w:rsidRDefault="00163537">
            <w:pPr>
              <w:pStyle w:val="ConsPlusNormal0"/>
              <w:ind w:left="283"/>
              <w:jc w:val="both"/>
            </w:pPr>
            <w:r>
              <w:t>PODOCARPACEAE</w:t>
            </w:r>
          </w:p>
        </w:tc>
        <w:tc>
          <w:tcPr>
            <w:tcW w:w="907" w:type="dxa"/>
            <w:tcBorders>
              <w:top w:val="nil"/>
              <w:left w:val="nil"/>
              <w:bottom w:val="nil"/>
              <w:right w:val="nil"/>
            </w:tcBorders>
          </w:tcPr>
          <w:p w:rsidR="008F3876" w:rsidRDefault="008F3876">
            <w:pPr>
              <w:pStyle w:val="ConsPlusNormal0"/>
            </w:pPr>
          </w:p>
        </w:tc>
        <w:tc>
          <w:tcPr>
            <w:tcW w:w="3911" w:type="dxa"/>
            <w:tcBorders>
              <w:top w:val="nil"/>
              <w:left w:val="nil"/>
              <w:bottom w:val="nil"/>
              <w:right w:val="nil"/>
            </w:tcBorders>
          </w:tcPr>
          <w:p w:rsidR="008F3876" w:rsidRDefault="00163537">
            <w:pPr>
              <w:pStyle w:val="ConsPlusNormal0"/>
              <w:jc w:val="both"/>
            </w:pPr>
            <w:r>
              <w:t>ПОДОКАРПОВЫЕ</w:t>
            </w:r>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8F3876">
            <w:pPr>
              <w:pStyle w:val="ConsPlusNormal0"/>
            </w:pPr>
          </w:p>
        </w:tc>
        <w:tc>
          <w:tcPr>
            <w:tcW w:w="3742" w:type="dxa"/>
            <w:tcBorders>
              <w:top w:val="nil"/>
              <w:left w:val="nil"/>
              <w:bottom w:val="nil"/>
              <w:right w:val="nil"/>
            </w:tcBorders>
          </w:tcPr>
          <w:p w:rsidR="008F3876" w:rsidRDefault="00163537">
            <w:pPr>
              <w:pStyle w:val="ConsPlusNormal0"/>
              <w:ind w:left="283"/>
              <w:jc w:val="both"/>
            </w:pPr>
            <w:r>
              <w:t>Podocarps:</w:t>
            </w:r>
          </w:p>
        </w:tc>
        <w:tc>
          <w:tcPr>
            <w:tcW w:w="907" w:type="dxa"/>
            <w:tcBorders>
              <w:top w:val="nil"/>
              <w:left w:val="nil"/>
              <w:bottom w:val="nil"/>
              <w:right w:val="nil"/>
            </w:tcBorders>
          </w:tcPr>
          <w:p w:rsidR="008F3876" w:rsidRDefault="008F3876">
            <w:pPr>
              <w:pStyle w:val="ConsPlusNormal0"/>
            </w:pPr>
          </w:p>
        </w:tc>
        <w:tc>
          <w:tcPr>
            <w:tcW w:w="3911" w:type="dxa"/>
            <w:tcBorders>
              <w:top w:val="nil"/>
              <w:left w:val="nil"/>
              <w:bottom w:val="nil"/>
              <w:right w:val="nil"/>
            </w:tcBorders>
          </w:tcPr>
          <w:p w:rsidR="008F3876" w:rsidRDefault="00163537">
            <w:pPr>
              <w:pStyle w:val="ConsPlusNormal0"/>
              <w:jc w:val="both"/>
            </w:pPr>
            <w:r>
              <w:t>Ногоплодник:</w:t>
            </w:r>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8F3876">
            <w:pPr>
              <w:pStyle w:val="ConsPlusNormal0"/>
            </w:pPr>
          </w:p>
        </w:tc>
        <w:tc>
          <w:tcPr>
            <w:tcW w:w="3742" w:type="dxa"/>
            <w:tcBorders>
              <w:top w:val="nil"/>
              <w:left w:val="nil"/>
              <w:bottom w:val="nil"/>
              <w:right w:val="nil"/>
            </w:tcBorders>
          </w:tcPr>
          <w:p w:rsidR="008F3876" w:rsidRDefault="00163537">
            <w:pPr>
              <w:pStyle w:val="ConsPlusNormal0"/>
              <w:ind w:left="283"/>
              <w:jc w:val="both"/>
            </w:pPr>
            <w:r>
              <w:t xml:space="preserve">Podocarpus neriifolius </w:t>
            </w:r>
            <w:hyperlink w:anchor="P9733" w:tooltip="&lt;9&gt; Все части и производные, кроме:">
              <w:r>
                <w:rPr>
                  <w:color w:val="0000FF"/>
                </w:rPr>
                <w:t>&lt;9&gt;</w:t>
              </w:r>
            </w:hyperlink>
            <w:r>
              <w:t xml:space="preserve"> (Nepal)</w:t>
            </w:r>
          </w:p>
        </w:tc>
        <w:tc>
          <w:tcPr>
            <w:tcW w:w="907" w:type="dxa"/>
            <w:tcBorders>
              <w:top w:val="nil"/>
              <w:left w:val="nil"/>
              <w:bottom w:val="nil"/>
              <w:right w:val="nil"/>
            </w:tcBorders>
          </w:tcPr>
          <w:p w:rsidR="008F3876" w:rsidRDefault="00163537">
            <w:pPr>
              <w:pStyle w:val="ConsPlusNormal0"/>
              <w:jc w:val="center"/>
            </w:pPr>
            <w:r>
              <w:t>III</w:t>
            </w:r>
          </w:p>
        </w:tc>
        <w:tc>
          <w:tcPr>
            <w:tcW w:w="3911" w:type="dxa"/>
            <w:tcBorders>
              <w:top w:val="nil"/>
              <w:left w:val="nil"/>
              <w:bottom w:val="nil"/>
              <w:right w:val="nil"/>
            </w:tcBorders>
          </w:tcPr>
          <w:p w:rsidR="008F3876" w:rsidRDefault="00163537">
            <w:pPr>
              <w:pStyle w:val="ConsPlusNormal0"/>
              <w:jc w:val="both"/>
            </w:pPr>
            <w:r>
              <w:t xml:space="preserve">Подокарпус олеандролистный </w:t>
            </w:r>
            <w:hyperlink w:anchor="P9733" w:tooltip="&lt;9&gt; Все части и производные, кроме:">
              <w:r>
                <w:rPr>
                  <w:color w:val="0000FF"/>
                </w:rPr>
                <w:t>&lt;9&gt;</w:t>
              </w:r>
            </w:hyperlink>
            <w:r>
              <w:t xml:space="preserve"> (Непал)</w:t>
            </w:r>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8F3876">
            <w:pPr>
              <w:pStyle w:val="ConsPlusNormal0"/>
            </w:pPr>
          </w:p>
        </w:tc>
        <w:tc>
          <w:tcPr>
            <w:tcW w:w="3742" w:type="dxa"/>
            <w:tcBorders>
              <w:top w:val="nil"/>
              <w:left w:val="nil"/>
              <w:bottom w:val="nil"/>
              <w:right w:val="nil"/>
            </w:tcBorders>
          </w:tcPr>
          <w:p w:rsidR="008F3876" w:rsidRDefault="00163537">
            <w:pPr>
              <w:pStyle w:val="ConsPlusNormal0"/>
              <w:ind w:left="283"/>
              <w:jc w:val="both"/>
            </w:pPr>
            <w:r>
              <w:t>Podocarpus parlatorei</w:t>
            </w:r>
          </w:p>
        </w:tc>
        <w:tc>
          <w:tcPr>
            <w:tcW w:w="907" w:type="dxa"/>
            <w:tcBorders>
              <w:top w:val="nil"/>
              <w:left w:val="nil"/>
              <w:bottom w:val="nil"/>
              <w:right w:val="nil"/>
            </w:tcBorders>
          </w:tcPr>
          <w:p w:rsidR="008F3876" w:rsidRDefault="00163537">
            <w:pPr>
              <w:pStyle w:val="ConsPlusNormal0"/>
              <w:jc w:val="center"/>
            </w:pPr>
            <w:r>
              <w:t>I</w:t>
            </w:r>
          </w:p>
        </w:tc>
        <w:tc>
          <w:tcPr>
            <w:tcW w:w="3911" w:type="dxa"/>
            <w:tcBorders>
              <w:top w:val="nil"/>
              <w:left w:val="nil"/>
              <w:bottom w:val="nil"/>
              <w:right w:val="nil"/>
            </w:tcBorders>
          </w:tcPr>
          <w:p w:rsidR="008F3876" w:rsidRDefault="00163537">
            <w:pPr>
              <w:pStyle w:val="ConsPlusNormal0"/>
              <w:jc w:val="both"/>
            </w:pPr>
            <w:r>
              <w:t>Подокарпус Парлаторе</w:t>
            </w:r>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163537">
            <w:pPr>
              <w:pStyle w:val="ConsPlusNormal0"/>
              <w:jc w:val="center"/>
              <w:outlineLvl w:val="3"/>
            </w:pPr>
            <w:r>
              <w:t>43.</w:t>
            </w:r>
          </w:p>
        </w:tc>
        <w:tc>
          <w:tcPr>
            <w:tcW w:w="3742" w:type="dxa"/>
            <w:tcBorders>
              <w:top w:val="nil"/>
              <w:left w:val="nil"/>
              <w:bottom w:val="nil"/>
              <w:right w:val="nil"/>
            </w:tcBorders>
          </w:tcPr>
          <w:p w:rsidR="008F3876" w:rsidRDefault="00163537">
            <w:pPr>
              <w:pStyle w:val="ConsPlusNormal0"/>
              <w:ind w:left="283"/>
              <w:jc w:val="both"/>
            </w:pPr>
            <w:r>
              <w:t>PORTULACACEAE</w:t>
            </w:r>
          </w:p>
        </w:tc>
        <w:tc>
          <w:tcPr>
            <w:tcW w:w="907" w:type="dxa"/>
            <w:tcBorders>
              <w:top w:val="nil"/>
              <w:left w:val="nil"/>
              <w:bottom w:val="nil"/>
              <w:right w:val="nil"/>
            </w:tcBorders>
          </w:tcPr>
          <w:p w:rsidR="008F3876" w:rsidRDefault="008F3876">
            <w:pPr>
              <w:pStyle w:val="ConsPlusNormal0"/>
            </w:pPr>
          </w:p>
        </w:tc>
        <w:tc>
          <w:tcPr>
            <w:tcW w:w="3911" w:type="dxa"/>
            <w:tcBorders>
              <w:top w:val="nil"/>
              <w:left w:val="nil"/>
              <w:bottom w:val="nil"/>
              <w:right w:val="nil"/>
            </w:tcBorders>
          </w:tcPr>
          <w:p w:rsidR="008F3876" w:rsidRDefault="00163537">
            <w:pPr>
              <w:pStyle w:val="ConsPlusNormal0"/>
              <w:jc w:val="both"/>
            </w:pPr>
            <w:r>
              <w:t>ПОРТУЛАКОВЫЕ</w:t>
            </w:r>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8F3876">
            <w:pPr>
              <w:pStyle w:val="ConsPlusNormal0"/>
            </w:pPr>
          </w:p>
        </w:tc>
        <w:tc>
          <w:tcPr>
            <w:tcW w:w="3742" w:type="dxa"/>
            <w:tcBorders>
              <w:top w:val="nil"/>
              <w:left w:val="nil"/>
              <w:bottom w:val="nil"/>
              <w:right w:val="nil"/>
            </w:tcBorders>
          </w:tcPr>
          <w:p w:rsidR="008F3876" w:rsidRDefault="00163537">
            <w:pPr>
              <w:pStyle w:val="ConsPlusNormal0"/>
              <w:ind w:left="283"/>
              <w:jc w:val="both"/>
            </w:pPr>
            <w:r>
              <w:t>Lewisias, portulacas, purslanes:</w:t>
            </w:r>
          </w:p>
        </w:tc>
        <w:tc>
          <w:tcPr>
            <w:tcW w:w="907" w:type="dxa"/>
            <w:tcBorders>
              <w:top w:val="nil"/>
              <w:left w:val="nil"/>
              <w:bottom w:val="nil"/>
              <w:right w:val="nil"/>
            </w:tcBorders>
          </w:tcPr>
          <w:p w:rsidR="008F3876" w:rsidRDefault="008F3876">
            <w:pPr>
              <w:pStyle w:val="ConsPlusNormal0"/>
            </w:pPr>
          </w:p>
        </w:tc>
        <w:tc>
          <w:tcPr>
            <w:tcW w:w="3911" w:type="dxa"/>
            <w:tcBorders>
              <w:top w:val="nil"/>
              <w:left w:val="nil"/>
              <w:bottom w:val="nil"/>
              <w:right w:val="nil"/>
            </w:tcBorders>
          </w:tcPr>
          <w:p w:rsidR="008F3876" w:rsidRDefault="00163537">
            <w:pPr>
              <w:pStyle w:val="ConsPlusNormal0"/>
              <w:jc w:val="both"/>
            </w:pPr>
            <w:r>
              <w:t>Льюзия, портулак, каландриния:</w:t>
            </w:r>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8F3876">
            <w:pPr>
              <w:pStyle w:val="ConsPlusNormal0"/>
            </w:pPr>
          </w:p>
        </w:tc>
        <w:tc>
          <w:tcPr>
            <w:tcW w:w="3742" w:type="dxa"/>
            <w:tcBorders>
              <w:top w:val="nil"/>
              <w:left w:val="nil"/>
              <w:bottom w:val="nil"/>
              <w:right w:val="nil"/>
            </w:tcBorders>
          </w:tcPr>
          <w:p w:rsidR="008F3876" w:rsidRDefault="00163537">
            <w:pPr>
              <w:pStyle w:val="ConsPlusNormal0"/>
              <w:ind w:left="283"/>
              <w:jc w:val="both"/>
            </w:pPr>
            <w:r>
              <w:t xml:space="preserve">Anacampseros spp. </w:t>
            </w:r>
            <w:hyperlink w:anchor="P9711" w:tooltip="&lt;3&gt; Все части и производные, кроме:">
              <w:r>
                <w:rPr>
                  <w:color w:val="0000FF"/>
                </w:rPr>
                <w:t>&lt;3&gt;</w:t>
              </w:r>
            </w:hyperlink>
          </w:p>
        </w:tc>
        <w:tc>
          <w:tcPr>
            <w:tcW w:w="907" w:type="dxa"/>
            <w:tcBorders>
              <w:top w:val="nil"/>
              <w:left w:val="nil"/>
              <w:bottom w:val="nil"/>
              <w:right w:val="nil"/>
            </w:tcBorders>
          </w:tcPr>
          <w:p w:rsidR="008F3876" w:rsidRDefault="00163537">
            <w:pPr>
              <w:pStyle w:val="ConsPlusNormal0"/>
              <w:jc w:val="center"/>
            </w:pPr>
            <w:r>
              <w:t>II</w:t>
            </w:r>
          </w:p>
        </w:tc>
        <w:tc>
          <w:tcPr>
            <w:tcW w:w="3911" w:type="dxa"/>
            <w:tcBorders>
              <w:top w:val="nil"/>
              <w:left w:val="nil"/>
              <w:bottom w:val="nil"/>
              <w:right w:val="nil"/>
            </w:tcBorders>
          </w:tcPr>
          <w:p w:rsidR="008F3876" w:rsidRDefault="00163537">
            <w:pPr>
              <w:pStyle w:val="ConsPlusNormal0"/>
              <w:jc w:val="both"/>
            </w:pPr>
            <w:r>
              <w:t xml:space="preserve">Анакампсерос (все виды) </w:t>
            </w:r>
            <w:hyperlink w:anchor="P9711" w:tooltip="&lt;3&gt; Все части и производные, кроме:">
              <w:r>
                <w:rPr>
                  <w:color w:val="0000FF"/>
                </w:rPr>
                <w:t>&lt;3&gt;</w:t>
              </w:r>
            </w:hyperlink>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8F3876">
            <w:pPr>
              <w:pStyle w:val="ConsPlusNormal0"/>
            </w:pPr>
          </w:p>
        </w:tc>
        <w:tc>
          <w:tcPr>
            <w:tcW w:w="3742" w:type="dxa"/>
            <w:tcBorders>
              <w:top w:val="nil"/>
              <w:left w:val="nil"/>
              <w:bottom w:val="nil"/>
              <w:right w:val="nil"/>
            </w:tcBorders>
          </w:tcPr>
          <w:p w:rsidR="008F3876" w:rsidRDefault="00163537">
            <w:pPr>
              <w:pStyle w:val="ConsPlusNormal0"/>
              <w:ind w:left="283"/>
              <w:jc w:val="both"/>
            </w:pPr>
            <w:r>
              <w:t xml:space="preserve">Avonia spp. </w:t>
            </w:r>
            <w:hyperlink w:anchor="P9711" w:tooltip="&lt;3&gt; Все части и производные, кроме:">
              <w:r>
                <w:rPr>
                  <w:color w:val="0000FF"/>
                </w:rPr>
                <w:t>&lt;3</w:t>
              </w:r>
              <w:r>
                <w:rPr>
                  <w:color w:val="0000FF"/>
                </w:rPr>
                <w:t>&gt;</w:t>
              </w:r>
            </w:hyperlink>
          </w:p>
        </w:tc>
        <w:tc>
          <w:tcPr>
            <w:tcW w:w="907" w:type="dxa"/>
            <w:tcBorders>
              <w:top w:val="nil"/>
              <w:left w:val="nil"/>
              <w:bottom w:val="nil"/>
              <w:right w:val="nil"/>
            </w:tcBorders>
          </w:tcPr>
          <w:p w:rsidR="008F3876" w:rsidRDefault="00163537">
            <w:pPr>
              <w:pStyle w:val="ConsPlusNormal0"/>
              <w:jc w:val="center"/>
            </w:pPr>
            <w:r>
              <w:t>II</w:t>
            </w:r>
          </w:p>
        </w:tc>
        <w:tc>
          <w:tcPr>
            <w:tcW w:w="3911" w:type="dxa"/>
            <w:tcBorders>
              <w:top w:val="nil"/>
              <w:left w:val="nil"/>
              <w:bottom w:val="nil"/>
              <w:right w:val="nil"/>
            </w:tcBorders>
          </w:tcPr>
          <w:p w:rsidR="008F3876" w:rsidRDefault="00163537">
            <w:pPr>
              <w:pStyle w:val="ConsPlusNormal0"/>
              <w:jc w:val="both"/>
            </w:pPr>
            <w:r>
              <w:t xml:space="preserve">Авония (все виды) </w:t>
            </w:r>
            <w:hyperlink w:anchor="P9711" w:tooltip="&lt;3&gt; Все части и производные, кроме:">
              <w:r>
                <w:rPr>
                  <w:color w:val="0000FF"/>
                </w:rPr>
                <w:t>&lt;3&gt;</w:t>
              </w:r>
            </w:hyperlink>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8F3876">
            <w:pPr>
              <w:pStyle w:val="ConsPlusNormal0"/>
            </w:pPr>
          </w:p>
        </w:tc>
        <w:tc>
          <w:tcPr>
            <w:tcW w:w="3742" w:type="dxa"/>
            <w:tcBorders>
              <w:top w:val="nil"/>
              <w:left w:val="nil"/>
              <w:bottom w:val="nil"/>
              <w:right w:val="nil"/>
            </w:tcBorders>
          </w:tcPr>
          <w:p w:rsidR="008F3876" w:rsidRDefault="00163537">
            <w:pPr>
              <w:pStyle w:val="ConsPlusNormal0"/>
              <w:ind w:left="283"/>
              <w:jc w:val="both"/>
            </w:pPr>
            <w:r>
              <w:t xml:space="preserve">Lewisia serrata </w:t>
            </w:r>
            <w:hyperlink w:anchor="P9711" w:tooltip="&lt;3&gt; Все части и производные, кроме:">
              <w:r>
                <w:rPr>
                  <w:color w:val="0000FF"/>
                </w:rPr>
                <w:t>&lt;3&gt;</w:t>
              </w:r>
            </w:hyperlink>
          </w:p>
        </w:tc>
        <w:tc>
          <w:tcPr>
            <w:tcW w:w="907" w:type="dxa"/>
            <w:tcBorders>
              <w:top w:val="nil"/>
              <w:left w:val="nil"/>
              <w:bottom w:val="nil"/>
              <w:right w:val="nil"/>
            </w:tcBorders>
          </w:tcPr>
          <w:p w:rsidR="008F3876" w:rsidRDefault="00163537">
            <w:pPr>
              <w:pStyle w:val="ConsPlusNormal0"/>
              <w:jc w:val="center"/>
            </w:pPr>
            <w:r>
              <w:t>II</w:t>
            </w:r>
          </w:p>
        </w:tc>
        <w:tc>
          <w:tcPr>
            <w:tcW w:w="3911" w:type="dxa"/>
            <w:tcBorders>
              <w:top w:val="nil"/>
              <w:left w:val="nil"/>
              <w:bottom w:val="nil"/>
              <w:right w:val="nil"/>
            </w:tcBorders>
          </w:tcPr>
          <w:p w:rsidR="008F3876" w:rsidRDefault="00163537">
            <w:pPr>
              <w:pStyle w:val="ConsPlusNormal0"/>
              <w:jc w:val="both"/>
            </w:pPr>
            <w:r>
              <w:t xml:space="preserve">Льюисия пильчатая </w:t>
            </w:r>
            <w:hyperlink w:anchor="P9711" w:tooltip="&lt;3&gt; Все части и производные, кроме:">
              <w:r>
                <w:rPr>
                  <w:color w:val="0000FF"/>
                </w:rPr>
                <w:t>&lt;3&gt;</w:t>
              </w:r>
            </w:hyperlink>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163537">
            <w:pPr>
              <w:pStyle w:val="ConsPlusNormal0"/>
              <w:jc w:val="center"/>
              <w:outlineLvl w:val="3"/>
            </w:pPr>
            <w:r>
              <w:t>44.</w:t>
            </w:r>
          </w:p>
        </w:tc>
        <w:tc>
          <w:tcPr>
            <w:tcW w:w="3742" w:type="dxa"/>
            <w:tcBorders>
              <w:top w:val="nil"/>
              <w:left w:val="nil"/>
              <w:bottom w:val="nil"/>
              <w:right w:val="nil"/>
            </w:tcBorders>
          </w:tcPr>
          <w:p w:rsidR="008F3876" w:rsidRDefault="00163537">
            <w:pPr>
              <w:pStyle w:val="ConsPlusNormal0"/>
              <w:ind w:left="283"/>
              <w:jc w:val="both"/>
            </w:pPr>
            <w:r>
              <w:t>PRIMULACEAE</w:t>
            </w:r>
          </w:p>
        </w:tc>
        <w:tc>
          <w:tcPr>
            <w:tcW w:w="907" w:type="dxa"/>
            <w:tcBorders>
              <w:top w:val="nil"/>
              <w:left w:val="nil"/>
              <w:bottom w:val="nil"/>
              <w:right w:val="nil"/>
            </w:tcBorders>
          </w:tcPr>
          <w:p w:rsidR="008F3876" w:rsidRDefault="008F3876">
            <w:pPr>
              <w:pStyle w:val="ConsPlusNormal0"/>
            </w:pPr>
          </w:p>
        </w:tc>
        <w:tc>
          <w:tcPr>
            <w:tcW w:w="3911" w:type="dxa"/>
            <w:tcBorders>
              <w:top w:val="nil"/>
              <w:left w:val="nil"/>
              <w:bottom w:val="nil"/>
              <w:right w:val="nil"/>
            </w:tcBorders>
          </w:tcPr>
          <w:p w:rsidR="008F3876" w:rsidRDefault="00163537">
            <w:pPr>
              <w:pStyle w:val="ConsPlusNormal0"/>
              <w:jc w:val="both"/>
            </w:pPr>
            <w:r>
              <w:t>ПЕРВОЦВЕТНЫЕ</w:t>
            </w:r>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8F3876">
            <w:pPr>
              <w:pStyle w:val="ConsPlusNormal0"/>
            </w:pPr>
          </w:p>
        </w:tc>
        <w:tc>
          <w:tcPr>
            <w:tcW w:w="3742" w:type="dxa"/>
            <w:tcBorders>
              <w:top w:val="nil"/>
              <w:left w:val="nil"/>
              <w:bottom w:val="nil"/>
              <w:right w:val="nil"/>
            </w:tcBorders>
          </w:tcPr>
          <w:p w:rsidR="008F3876" w:rsidRDefault="00163537">
            <w:pPr>
              <w:pStyle w:val="ConsPlusNormal0"/>
              <w:ind w:left="283"/>
              <w:jc w:val="both"/>
            </w:pPr>
            <w:r>
              <w:t>Cyclamens:</w:t>
            </w:r>
          </w:p>
        </w:tc>
        <w:tc>
          <w:tcPr>
            <w:tcW w:w="907" w:type="dxa"/>
            <w:tcBorders>
              <w:top w:val="nil"/>
              <w:left w:val="nil"/>
              <w:bottom w:val="nil"/>
              <w:right w:val="nil"/>
            </w:tcBorders>
          </w:tcPr>
          <w:p w:rsidR="008F3876" w:rsidRDefault="008F3876">
            <w:pPr>
              <w:pStyle w:val="ConsPlusNormal0"/>
            </w:pPr>
          </w:p>
        </w:tc>
        <w:tc>
          <w:tcPr>
            <w:tcW w:w="3911" w:type="dxa"/>
            <w:tcBorders>
              <w:top w:val="nil"/>
              <w:left w:val="nil"/>
              <w:bottom w:val="nil"/>
              <w:right w:val="nil"/>
            </w:tcBorders>
          </w:tcPr>
          <w:p w:rsidR="008F3876" w:rsidRDefault="00163537">
            <w:pPr>
              <w:pStyle w:val="ConsPlusNormal0"/>
              <w:jc w:val="both"/>
            </w:pPr>
            <w:r>
              <w:t>Цикламены:</w:t>
            </w:r>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8F3876">
            <w:pPr>
              <w:pStyle w:val="ConsPlusNormal0"/>
            </w:pPr>
          </w:p>
        </w:tc>
        <w:tc>
          <w:tcPr>
            <w:tcW w:w="3742" w:type="dxa"/>
            <w:tcBorders>
              <w:top w:val="nil"/>
              <w:left w:val="nil"/>
              <w:bottom w:val="nil"/>
              <w:right w:val="nil"/>
            </w:tcBorders>
          </w:tcPr>
          <w:p w:rsidR="008F3876" w:rsidRDefault="00163537">
            <w:pPr>
              <w:pStyle w:val="ConsPlusNormal0"/>
              <w:ind w:left="283"/>
              <w:jc w:val="both"/>
            </w:pPr>
            <w:r>
              <w:t xml:space="preserve">Cyclamen spp. </w:t>
            </w:r>
            <w:hyperlink w:anchor="P9757" w:tooltip="&lt;19&gt; Искусственно выращенные образцы культурных сортов Цикламена персидского (Cyclamen persicum) не подпадают под действие СИТЕС. Однако указанное исключение не распространяется на торговлю находящимися в состоянии покоя клубнями указанных образцов.">
              <w:r>
                <w:rPr>
                  <w:color w:val="0000FF"/>
                </w:rPr>
                <w:t>&lt;19&gt;</w:t>
              </w:r>
            </w:hyperlink>
            <w:r>
              <w:t xml:space="preserve">, </w:t>
            </w:r>
            <w:hyperlink w:anchor="P9711" w:tooltip="&lt;3&gt; Все части и производные, кроме:">
              <w:r>
                <w:rPr>
                  <w:color w:val="0000FF"/>
                </w:rPr>
                <w:t>&lt;3&gt;</w:t>
              </w:r>
            </w:hyperlink>
          </w:p>
        </w:tc>
        <w:tc>
          <w:tcPr>
            <w:tcW w:w="907" w:type="dxa"/>
            <w:tcBorders>
              <w:top w:val="nil"/>
              <w:left w:val="nil"/>
              <w:bottom w:val="nil"/>
              <w:right w:val="nil"/>
            </w:tcBorders>
          </w:tcPr>
          <w:p w:rsidR="008F3876" w:rsidRDefault="00163537">
            <w:pPr>
              <w:pStyle w:val="ConsPlusNormal0"/>
              <w:jc w:val="center"/>
            </w:pPr>
            <w:r>
              <w:t>II</w:t>
            </w:r>
          </w:p>
        </w:tc>
        <w:tc>
          <w:tcPr>
            <w:tcW w:w="3911" w:type="dxa"/>
            <w:tcBorders>
              <w:top w:val="nil"/>
              <w:left w:val="nil"/>
              <w:bottom w:val="nil"/>
              <w:right w:val="nil"/>
            </w:tcBorders>
          </w:tcPr>
          <w:p w:rsidR="008F3876" w:rsidRDefault="00163537">
            <w:pPr>
              <w:pStyle w:val="ConsPlusNormal0"/>
              <w:jc w:val="both"/>
            </w:pPr>
            <w:r>
              <w:t xml:space="preserve">Цикламен (все виды) </w:t>
            </w:r>
            <w:hyperlink w:anchor="P9757" w:tooltip="&lt;19&gt; Искусственно выращенные образцы культурных сортов Цикламена персидского (Cyclamen persicum) не подпадают под действие СИТЕС. Однако указанное исключение не распространяется на торговлю находящимися в состоянии покоя клубнями указанных образцов.">
              <w:r>
                <w:rPr>
                  <w:color w:val="0000FF"/>
                </w:rPr>
                <w:t>&lt;19&gt;</w:t>
              </w:r>
            </w:hyperlink>
            <w:r>
              <w:t xml:space="preserve">, </w:t>
            </w:r>
            <w:hyperlink w:anchor="P9711" w:tooltip="&lt;3&gt; Все части и производные, кроме:">
              <w:r>
                <w:rPr>
                  <w:color w:val="0000FF"/>
                </w:rPr>
                <w:t>&lt;3&gt;</w:t>
              </w:r>
            </w:hyperlink>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163537">
            <w:pPr>
              <w:pStyle w:val="ConsPlusNormal0"/>
              <w:jc w:val="center"/>
              <w:outlineLvl w:val="3"/>
            </w:pPr>
            <w:r>
              <w:t>45.</w:t>
            </w:r>
          </w:p>
        </w:tc>
        <w:tc>
          <w:tcPr>
            <w:tcW w:w="3742" w:type="dxa"/>
            <w:tcBorders>
              <w:top w:val="nil"/>
              <w:left w:val="nil"/>
              <w:bottom w:val="nil"/>
              <w:right w:val="nil"/>
            </w:tcBorders>
          </w:tcPr>
          <w:p w:rsidR="008F3876" w:rsidRDefault="00163537">
            <w:pPr>
              <w:pStyle w:val="ConsPlusNormal0"/>
              <w:ind w:left="283"/>
              <w:jc w:val="both"/>
            </w:pPr>
            <w:r>
              <w:t>RANUNCULACEAE</w:t>
            </w:r>
          </w:p>
        </w:tc>
        <w:tc>
          <w:tcPr>
            <w:tcW w:w="907" w:type="dxa"/>
            <w:tcBorders>
              <w:top w:val="nil"/>
              <w:left w:val="nil"/>
              <w:bottom w:val="nil"/>
              <w:right w:val="nil"/>
            </w:tcBorders>
          </w:tcPr>
          <w:p w:rsidR="008F3876" w:rsidRDefault="008F3876">
            <w:pPr>
              <w:pStyle w:val="ConsPlusNormal0"/>
            </w:pPr>
          </w:p>
        </w:tc>
        <w:tc>
          <w:tcPr>
            <w:tcW w:w="3911" w:type="dxa"/>
            <w:tcBorders>
              <w:top w:val="nil"/>
              <w:left w:val="nil"/>
              <w:bottom w:val="nil"/>
              <w:right w:val="nil"/>
            </w:tcBorders>
          </w:tcPr>
          <w:p w:rsidR="008F3876" w:rsidRDefault="00163537">
            <w:pPr>
              <w:pStyle w:val="ConsPlusNormal0"/>
              <w:jc w:val="both"/>
            </w:pPr>
            <w:r>
              <w:t>ЛЮТИКОВЫЕ</w:t>
            </w:r>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8F3876">
            <w:pPr>
              <w:pStyle w:val="ConsPlusNormal0"/>
            </w:pPr>
          </w:p>
        </w:tc>
        <w:tc>
          <w:tcPr>
            <w:tcW w:w="3742" w:type="dxa"/>
            <w:tcBorders>
              <w:top w:val="nil"/>
              <w:left w:val="nil"/>
              <w:bottom w:val="nil"/>
              <w:right w:val="nil"/>
            </w:tcBorders>
          </w:tcPr>
          <w:p w:rsidR="008F3876" w:rsidRDefault="00163537">
            <w:pPr>
              <w:pStyle w:val="ConsPlusNormal0"/>
              <w:ind w:left="283"/>
              <w:jc w:val="both"/>
            </w:pPr>
            <w:r>
              <w:t>Golden seals, yellow adonis, yellow root:</w:t>
            </w:r>
          </w:p>
        </w:tc>
        <w:tc>
          <w:tcPr>
            <w:tcW w:w="907" w:type="dxa"/>
            <w:tcBorders>
              <w:top w:val="nil"/>
              <w:left w:val="nil"/>
              <w:bottom w:val="nil"/>
              <w:right w:val="nil"/>
            </w:tcBorders>
          </w:tcPr>
          <w:p w:rsidR="008F3876" w:rsidRDefault="008F3876">
            <w:pPr>
              <w:pStyle w:val="ConsPlusNormal0"/>
            </w:pPr>
          </w:p>
        </w:tc>
        <w:tc>
          <w:tcPr>
            <w:tcW w:w="3911" w:type="dxa"/>
            <w:tcBorders>
              <w:top w:val="nil"/>
              <w:left w:val="nil"/>
              <w:bottom w:val="nil"/>
              <w:right w:val="nil"/>
            </w:tcBorders>
          </w:tcPr>
          <w:p w:rsidR="008F3876" w:rsidRDefault="00163537">
            <w:pPr>
              <w:pStyle w:val="ConsPlusNormal0"/>
              <w:jc w:val="both"/>
            </w:pPr>
            <w:r>
              <w:t>Гидрастис, желтый адонис, желтокорень канадский:</w:t>
            </w:r>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8F3876">
            <w:pPr>
              <w:pStyle w:val="ConsPlusNormal0"/>
            </w:pPr>
          </w:p>
        </w:tc>
        <w:tc>
          <w:tcPr>
            <w:tcW w:w="3742" w:type="dxa"/>
            <w:tcBorders>
              <w:top w:val="nil"/>
              <w:left w:val="nil"/>
              <w:bottom w:val="nil"/>
              <w:right w:val="nil"/>
            </w:tcBorders>
          </w:tcPr>
          <w:p w:rsidR="008F3876" w:rsidRDefault="00163537">
            <w:pPr>
              <w:pStyle w:val="ConsPlusNormal0"/>
              <w:ind w:left="283"/>
              <w:jc w:val="both"/>
            </w:pPr>
            <w:r>
              <w:t xml:space="preserve">Adonis vernalis </w:t>
            </w:r>
            <w:hyperlink w:anchor="P9719" w:tooltip="&lt;5&gt; Все части и производные, кроме:">
              <w:r>
                <w:rPr>
                  <w:color w:val="0000FF"/>
                </w:rPr>
                <w:t>&lt;5&gt;</w:t>
              </w:r>
            </w:hyperlink>
          </w:p>
        </w:tc>
        <w:tc>
          <w:tcPr>
            <w:tcW w:w="907" w:type="dxa"/>
            <w:tcBorders>
              <w:top w:val="nil"/>
              <w:left w:val="nil"/>
              <w:bottom w:val="nil"/>
              <w:right w:val="nil"/>
            </w:tcBorders>
          </w:tcPr>
          <w:p w:rsidR="008F3876" w:rsidRDefault="00163537">
            <w:pPr>
              <w:pStyle w:val="ConsPlusNormal0"/>
              <w:jc w:val="center"/>
            </w:pPr>
            <w:r>
              <w:t>II</w:t>
            </w:r>
          </w:p>
        </w:tc>
        <w:tc>
          <w:tcPr>
            <w:tcW w:w="3911" w:type="dxa"/>
            <w:tcBorders>
              <w:top w:val="nil"/>
              <w:left w:val="nil"/>
              <w:bottom w:val="nil"/>
              <w:right w:val="nil"/>
            </w:tcBorders>
          </w:tcPr>
          <w:p w:rsidR="008F3876" w:rsidRDefault="00163537">
            <w:pPr>
              <w:pStyle w:val="ConsPlusNormal0"/>
              <w:jc w:val="both"/>
            </w:pPr>
            <w:r>
              <w:t xml:space="preserve">Горицвет весенний </w:t>
            </w:r>
            <w:hyperlink w:anchor="P9719" w:tooltip="&lt;5&gt; Все части и производные, кроме:">
              <w:r>
                <w:rPr>
                  <w:color w:val="0000FF"/>
                </w:rPr>
                <w:t>&lt;5&gt;</w:t>
              </w:r>
            </w:hyperlink>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8F3876">
            <w:pPr>
              <w:pStyle w:val="ConsPlusNormal0"/>
            </w:pPr>
          </w:p>
        </w:tc>
        <w:tc>
          <w:tcPr>
            <w:tcW w:w="3742" w:type="dxa"/>
            <w:tcBorders>
              <w:top w:val="nil"/>
              <w:left w:val="nil"/>
              <w:bottom w:val="nil"/>
              <w:right w:val="nil"/>
            </w:tcBorders>
          </w:tcPr>
          <w:p w:rsidR="008F3876" w:rsidRDefault="00163537">
            <w:pPr>
              <w:pStyle w:val="ConsPlusNormal0"/>
              <w:ind w:left="283"/>
              <w:jc w:val="both"/>
            </w:pPr>
            <w:r>
              <w:t xml:space="preserve">Hydrastis canadensis </w:t>
            </w:r>
            <w:hyperlink w:anchor="P9758" w:tooltip="&lt;20&gt; Подземные части (например, корни, корневища): целые, частями и в виде порошка.">
              <w:r>
                <w:rPr>
                  <w:color w:val="0000FF"/>
                </w:rPr>
                <w:t>&lt;20&gt;</w:t>
              </w:r>
            </w:hyperlink>
          </w:p>
        </w:tc>
        <w:tc>
          <w:tcPr>
            <w:tcW w:w="907" w:type="dxa"/>
            <w:tcBorders>
              <w:top w:val="nil"/>
              <w:left w:val="nil"/>
              <w:bottom w:val="nil"/>
              <w:right w:val="nil"/>
            </w:tcBorders>
          </w:tcPr>
          <w:p w:rsidR="008F3876" w:rsidRDefault="00163537">
            <w:pPr>
              <w:pStyle w:val="ConsPlusNormal0"/>
              <w:jc w:val="center"/>
            </w:pPr>
            <w:r>
              <w:t>II</w:t>
            </w:r>
          </w:p>
        </w:tc>
        <w:tc>
          <w:tcPr>
            <w:tcW w:w="3911" w:type="dxa"/>
            <w:tcBorders>
              <w:top w:val="nil"/>
              <w:left w:val="nil"/>
              <w:bottom w:val="nil"/>
              <w:right w:val="nil"/>
            </w:tcBorders>
          </w:tcPr>
          <w:p w:rsidR="008F3876" w:rsidRDefault="00163537">
            <w:pPr>
              <w:pStyle w:val="ConsPlusNormal0"/>
              <w:jc w:val="both"/>
            </w:pPr>
            <w:r>
              <w:t xml:space="preserve">Гидрастис канадский </w:t>
            </w:r>
            <w:hyperlink w:anchor="P9758" w:tooltip="&lt;20&gt; Подземные части (например, корни, корневища): целые, частями и в виде порошка.">
              <w:r>
                <w:rPr>
                  <w:color w:val="0000FF"/>
                </w:rPr>
                <w:t>&lt;20&gt;</w:t>
              </w:r>
            </w:hyperlink>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163537">
            <w:pPr>
              <w:pStyle w:val="ConsPlusNormal0"/>
              <w:jc w:val="center"/>
              <w:outlineLvl w:val="3"/>
            </w:pPr>
            <w:r>
              <w:t>46.</w:t>
            </w:r>
          </w:p>
        </w:tc>
        <w:tc>
          <w:tcPr>
            <w:tcW w:w="3742" w:type="dxa"/>
            <w:tcBorders>
              <w:top w:val="nil"/>
              <w:left w:val="nil"/>
              <w:bottom w:val="nil"/>
              <w:right w:val="nil"/>
            </w:tcBorders>
          </w:tcPr>
          <w:p w:rsidR="008F3876" w:rsidRDefault="00163537">
            <w:pPr>
              <w:pStyle w:val="ConsPlusNormal0"/>
              <w:ind w:left="283"/>
              <w:jc w:val="both"/>
            </w:pPr>
            <w:r>
              <w:t>ROSACEAE</w:t>
            </w:r>
          </w:p>
        </w:tc>
        <w:tc>
          <w:tcPr>
            <w:tcW w:w="907" w:type="dxa"/>
            <w:tcBorders>
              <w:top w:val="nil"/>
              <w:left w:val="nil"/>
              <w:bottom w:val="nil"/>
              <w:right w:val="nil"/>
            </w:tcBorders>
          </w:tcPr>
          <w:p w:rsidR="008F3876" w:rsidRDefault="008F3876">
            <w:pPr>
              <w:pStyle w:val="ConsPlusNormal0"/>
            </w:pPr>
          </w:p>
        </w:tc>
        <w:tc>
          <w:tcPr>
            <w:tcW w:w="3911" w:type="dxa"/>
            <w:tcBorders>
              <w:top w:val="nil"/>
              <w:left w:val="nil"/>
              <w:bottom w:val="nil"/>
              <w:right w:val="nil"/>
            </w:tcBorders>
          </w:tcPr>
          <w:p w:rsidR="008F3876" w:rsidRDefault="00163537">
            <w:pPr>
              <w:pStyle w:val="ConsPlusNormal0"/>
              <w:jc w:val="both"/>
            </w:pPr>
            <w:r>
              <w:t>РОЗОВЫЕ</w:t>
            </w:r>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8F3876">
            <w:pPr>
              <w:pStyle w:val="ConsPlusNormal0"/>
            </w:pPr>
          </w:p>
        </w:tc>
        <w:tc>
          <w:tcPr>
            <w:tcW w:w="3742" w:type="dxa"/>
            <w:tcBorders>
              <w:top w:val="nil"/>
              <w:left w:val="nil"/>
              <w:bottom w:val="nil"/>
              <w:right w:val="nil"/>
            </w:tcBorders>
          </w:tcPr>
          <w:p w:rsidR="008F3876" w:rsidRDefault="00163537">
            <w:pPr>
              <w:pStyle w:val="ConsPlusNormal0"/>
              <w:ind w:left="283"/>
              <w:jc w:val="both"/>
            </w:pPr>
            <w:r>
              <w:t>African cherry, stinkwood:</w:t>
            </w:r>
          </w:p>
        </w:tc>
        <w:tc>
          <w:tcPr>
            <w:tcW w:w="907" w:type="dxa"/>
            <w:tcBorders>
              <w:top w:val="nil"/>
              <w:left w:val="nil"/>
              <w:bottom w:val="nil"/>
              <w:right w:val="nil"/>
            </w:tcBorders>
          </w:tcPr>
          <w:p w:rsidR="008F3876" w:rsidRDefault="008F3876">
            <w:pPr>
              <w:pStyle w:val="ConsPlusNormal0"/>
            </w:pPr>
          </w:p>
        </w:tc>
        <w:tc>
          <w:tcPr>
            <w:tcW w:w="3911" w:type="dxa"/>
            <w:tcBorders>
              <w:top w:val="nil"/>
              <w:left w:val="nil"/>
              <w:bottom w:val="nil"/>
              <w:right w:val="nil"/>
            </w:tcBorders>
          </w:tcPr>
          <w:p w:rsidR="008F3876" w:rsidRDefault="00163537">
            <w:pPr>
              <w:pStyle w:val="ConsPlusNormal0"/>
              <w:jc w:val="both"/>
            </w:pPr>
            <w:r>
              <w:t>Африканская вишня, нектандра пузырчатая:</w:t>
            </w:r>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8F3876">
            <w:pPr>
              <w:pStyle w:val="ConsPlusNormal0"/>
            </w:pPr>
          </w:p>
        </w:tc>
        <w:tc>
          <w:tcPr>
            <w:tcW w:w="3742" w:type="dxa"/>
            <w:tcBorders>
              <w:top w:val="nil"/>
              <w:left w:val="nil"/>
              <w:bottom w:val="nil"/>
              <w:right w:val="nil"/>
            </w:tcBorders>
          </w:tcPr>
          <w:p w:rsidR="008F3876" w:rsidRDefault="00163537">
            <w:pPr>
              <w:pStyle w:val="ConsPlusNormal0"/>
              <w:ind w:left="283"/>
              <w:jc w:val="both"/>
            </w:pPr>
            <w:r>
              <w:t xml:space="preserve">Primus africana </w:t>
            </w:r>
            <w:hyperlink w:anchor="P9711" w:tooltip="&lt;3&gt; Все части и производные, кроме:">
              <w:r>
                <w:rPr>
                  <w:color w:val="0000FF"/>
                </w:rPr>
                <w:t>&lt;3&gt;</w:t>
              </w:r>
            </w:hyperlink>
          </w:p>
        </w:tc>
        <w:tc>
          <w:tcPr>
            <w:tcW w:w="907" w:type="dxa"/>
            <w:tcBorders>
              <w:top w:val="nil"/>
              <w:left w:val="nil"/>
              <w:bottom w:val="nil"/>
              <w:right w:val="nil"/>
            </w:tcBorders>
          </w:tcPr>
          <w:p w:rsidR="008F3876" w:rsidRDefault="00163537">
            <w:pPr>
              <w:pStyle w:val="ConsPlusNormal0"/>
              <w:jc w:val="center"/>
            </w:pPr>
            <w:r>
              <w:t>II</w:t>
            </w:r>
          </w:p>
        </w:tc>
        <w:tc>
          <w:tcPr>
            <w:tcW w:w="3911" w:type="dxa"/>
            <w:tcBorders>
              <w:top w:val="nil"/>
              <w:left w:val="nil"/>
              <w:bottom w:val="nil"/>
              <w:right w:val="nil"/>
            </w:tcBorders>
          </w:tcPr>
          <w:p w:rsidR="008F3876" w:rsidRDefault="00163537">
            <w:pPr>
              <w:pStyle w:val="ConsPlusNormal0"/>
              <w:jc w:val="both"/>
            </w:pPr>
            <w:r>
              <w:t xml:space="preserve">Слива африканская </w:t>
            </w:r>
            <w:hyperlink w:anchor="P9711" w:tooltip="&lt;3&gt; Все части и производные, кроме:">
              <w:r>
                <w:rPr>
                  <w:color w:val="0000FF"/>
                </w:rPr>
                <w:t>&lt;3&gt;</w:t>
              </w:r>
            </w:hyperlink>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163537">
            <w:pPr>
              <w:pStyle w:val="ConsPlusNormal0"/>
              <w:jc w:val="center"/>
              <w:outlineLvl w:val="3"/>
            </w:pPr>
            <w:r>
              <w:t>47.</w:t>
            </w:r>
          </w:p>
        </w:tc>
        <w:tc>
          <w:tcPr>
            <w:tcW w:w="3742" w:type="dxa"/>
            <w:tcBorders>
              <w:top w:val="nil"/>
              <w:left w:val="nil"/>
              <w:bottom w:val="nil"/>
              <w:right w:val="nil"/>
            </w:tcBorders>
          </w:tcPr>
          <w:p w:rsidR="008F3876" w:rsidRDefault="00163537">
            <w:pPr>
              <w:pStyle w:val="ConsPlusNormal0"/>
              <w:ind w:left="283"/>
              <w:jc w:val="both"/>
            </w:pPr>
            <w:r>
              <w:t>RUBIACEAE</w:t>
            </w:r>
          </w:p>
        </w:tc>
        <w:tc>
          <w:tcPr>
            <w:tcW w:w="907" w:type="dxa"/>
            <w:tcBorders>
              <w:top w:val="nil"/>
              <w:left w:val="nil"/>
              <w:bottom w:val="nil"/>
              <w:right w:val="nil"/>
            </w:tcBorders>
          </w:tcPr>
          <w:p w:rsidR="008F3876" w:rsidRDefault="008F3876">
            <w:pPr>
              <w:pStyle w:val="ConsPlusNormal0"/>
            </w:pPr>
          </w:p>
        </w:tc>
        <w:tc>
          <w:tcPr>
            <w:tcW w:w="3911" w:type="dxa"/>
            <w:tcBorders>
              <w:top w:val="nil"/>
              <w:left w:val="nil"/>
              <w:bottom w:val="nil"/>
              <w:right w:val="nil"/>
            </w:tcBorders>
          </w:tcPr>
          <w:p w:rsidR="008F3876" w:rsidRDefault="00163537">
            <w:pPr>
              <w:pStyle w:val="ConsPlusNormal0"/>
              <w:jc w:val="both"/>
            </w:pPr>
            <w:r>
              <w:t>МАРЕНОВЫЕ</w:t>
            </w:r>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8F3876">
            <w:pPr>
              <w:pStyle w:val="ConsPlusNormal0"/>
            </w:pPr>
          </w:p>
        </w:tc>
        <w:tc>
          <w:tcPr>
            <w:tcW w:w="3742" w:type="dxa"/>
            <w:tcBorders>
              <w:top w:val="nil"/>
              <w:left w:val="nil"/>
              <w:bottom w:val="nil"/>
              <w:right w:val="nil"/>
            </w:tcBorders>
          </w:tcPr>
          <w:p w:rsidR="008F3876" w:rsidRDefault="00163537">
            <w:pPr>
              <w:pStyle w:val="ConsPlusNormal0"/>
              <w:ind w:left="283"/>
              <w:jc w:val="both"/>
            </w:pPr>
            <w:r>
              <w:t>Ayugue:</w:t>
            </w:r>
          </w:p>
        </w:tc>
        <w:tc>
          <w:tcPr>
            <w:tcW w:w="907" w:type="dxa"/>
            <w:tcBorders>
              <w:top w:val="nil"/>
              <w:left w:val="nil"/>
              <w:bottom w:val="nil"/>
              <w:right w:val="nil"/>
            </w:tcBorders>
          </w:tcPr>
          <w:p w:rsidR="008F3876" w:rsidRDefault="008F3876">
            <w:pPr>
              <w:pStyle w:val="ConsPlusNormal0"/>
            </w:pPr>
          </w:p>
        </w:tc>
        <w:tc>
          <w:tcPr>
            <w:tcW w:w="3911" w:type="dxa"/>
            <w:tcBorders>
              <w:top w:val="nil"/>
              <w:left w:val="nil"/>
              <w:bottom w:val="nil"/>
              <w:right w:val="nil"/>
            </w:tcBorders>
          </w:tcPr>
          <w:p w:rsidR="008F3876" w:rsidRDefault="00163537">
            <w:pPr>
              <w:pStyle w:val="ConsPlusNormal0"/>
              <w:jc w:val="both"/>
            </w:pPr>
            <w:r>
              <w:t>Бальмея:</w:t>
            </w:r>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8F3876">
            <w:pPr>
              <w:pStyle w:val="ConsPlusNormal0"/>
            </w:pPr>
          </w:p>
        </w:tc>
        <w:tc>
          <w:tcPr>
            <w:tcW w:w="3742" w:type="dxa"/>
            <w:tcBorders>
              <w:top w:val="nil"/>
              <w:left w:val="nil"/>
              <w:bottom w:val="nil"/>
              <w:right w:val="nil"/>
            </w:tcBorders>
          </w:tcPr>
          <w:p w:rsidR="008F3876" w:rsidRDefault="00163537">
            <w:pPr>
              <w:pStyle w:val="ConsPlusNormal0"/>
              <w:ind w:left="283"/>
              <w:jc w:val="both"/>
            </w:pPr>
            <w:r>
              <w:t>Balmea stormiae</w:t>
            </w:r>
          </w:p>
        </w:tc>
        <w:tc>
          <w:tcPr>
            <w:tcW w:w="907" w:type="dxa"/>
            <w:tcBorders>
              <w:top w:val="nil"/>
              <w:left w:val="nil"/>
              <w:bottom w:val="nil"/>
              <w:right w:val="nil"/>
            </w:tcBorders>
          </w:tcPr>
          <w:p w:rsidR="008F3876" w:rsidRDefault="00163537">
            <w:pPr>
              <w:pStyle w:val="ConsPlusNormal0"/>
              <w:jc w:val="center"/>
            </w:pPr>
            <w:r>
              <w:t>I</w:t>
            </w:r>
          </w:p>
        </w:tc>
        <w:tc>
          <w:tcPr>
            <w:tcW w:w="3911" w:type="dxa"/>
            <w:tcBorders>
              <w:top w:val="nil"/>
              <w:left w:val="nil"/>
              <w:bottom w:val="nil"/>
              <w:right w:val="nil"/>
            </w:tcBorders>
          </w:tcPr>
          <w:p w:rsidR="008F3876" w:rsidRDefault="00163537">
            <w:pPr>
              <w:pStyle w:val="ConsPlusNormal0"/>
              <w:jc w:val="both"/>
            </w:pPr>
            <w:r>
              <w:t>Бальмея госпожи Сторм</w:t>
            </w:r>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163537">
            <w:pPr>
              <w:pStyle w:val="ConsPlusNormal0"/>
              <w:jc w:val="center"/>
              <w:outlineLvl w:val="3"/>
            </w:pPr>
            <w:r>
              <w:t>48.</w:t>
            </w:r>
          </w:p>
        </w:tc>
        <w:tc>
          <w:tcPr>
            <w:tcW w:w="3742" w:type="dxa"/>
            <w:tcBorders>
              <w:top w:val="nil"/>
              <w:left w:val="nil"/>
              <w:bottom w:val="nil"/>
              <w:right w:val="nil"/>
            </w:tcBorders>
          </w:tcPr>
          <w:p w:rsidR="008F3876" w:rsidRDefault="00163537">
            <w:pPr>
              <w:pStyle w:val="ConsPlusNormal0"/>
              <w:ind w:left="283"/>
              <w:jc w:val="both"/>
            </w:pPr>
            <w:r>
              <w:t>SANTALACEAE</w:t>
            </w:r>
          </w:p>
        </w:tc>
        <w:tc>
          <w:tcPr>
            <w:tcW w:w="907" w:type="dxa"/>
            <w:tcBorders>
              <w:top w:val="nil"/>
              <w:left w:val="nil"/>
              <w:bottom w:val="nil"/>
              <w:right w:val="nil"/>
            </w:tcBorders>
          </w:tcPr>
          <w:p w:rsidR="008F3876" w:rsidRDefault="008F3876">
            <w:pPr>
              <w:pStyle w:val="ConsPlusNormal0"/>
            </w:pPr>
          </w:p>
        </w:tc>
        <w:tc>
          <w:tcPr>
            <w:tcW w:w="3911" w:type="dxa"/>
            <w:tcBorders>
              <w:top w:val="nil"/>
              <w:left w:val="nil"/>
              <w:bottom w:val="nil"/>
              <w:right w:val="nil"/>
            </w:tcBorders>
          </w:tcPr>
          <w:p w:rsidR="008F3876" w:rsidRDefault="00163537">
            <w:pPr>
              <w:pStyle w:val="ConsPlusNormal0"/>
              <w:jc w:val="both"/>
            </w:pPr>
            <w:r>
              <w:t>САНТАЛОВЫЕ</w:t>
            </w:r>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8F3876">
            <w:pPr>
              <w:pStyle w:val="ConsPlusNormal0"/>
            </w:pPr>
          </w:p>
        </w:tc>
        <w:tc>
          <w:tcPr>
            <w:tcW w:w="3742" w:type="dxa"/>
            <w:tcBorders>
              <w:top w:val="nil"/>
              <w:left w:val="nil"/>
              <w:bottom w:val="nil"/>
              <w:right w:val="nil"/>
            </w:tcBorders>
          </w:tcPr>
          <w:p w:rsidR="008F3876" w:rsidRDefault="00163537">
            <w:pPr>
              <w:pStyle w:val="ConsPlusNormal0"/>
              <w:ind w:left="283"/>
              <w:jc w:val="both"/>
            </w:pPr>
            <w:r>
              <w:t>Sandalwoods:</w:t>
            </w:r>
          </w:p>
        </w:tc>
        <w:tc>
          <w:tcPr>
            <w:tcW w:w="907" w:type="dxa"/>
            <w:tcBorders>
              <w:top w:val="nil"/>
              <w:left w:val="nil"/>
              <w:bottom w:val="nil"/>
              <w:right w:val="nil"/>
            </w:tcBorders>
          </w:tcPr>
          <w:p w:rsidR="008F3876" w:rsidRDefault="008F3876">
            <w:pPr>
              <w:pStyle w:val="ConsPlusNormal0"/>
            </w:pPr>
          </w:p>
        </w:tc>
        <w:tc>
          <w:tcPr>
            <w:tcW w:w="3911" w:type="dxa"/>
            <w:tcBorders>
              <w:top w:val="nil"/>
              <w:left w:val="nil"/>
              <w:bottom w:val="nil"/>
              <w:right w:val="nil"/>
            </w:tcBorders>
          </w:tcPr>
          <w:p w:rsidR="008F3876" w:rsidRDefault="00163537">
            <w:pPr>
              <w:pStyle w:val="ConsPlusNormal0"/>
              <w:jc w:val="both"/>
            </w:pPr>
            <w:r>
              <w:t>Сандаловое дерево:</w:t>
            </w:r>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8F3876">
            <w:pPr>
              <w:pStyle w:val="ConsPlusNormal0"/>
            </w:pPr>
          </w:p>
        </w:tc>
        <w:tc>
          <w:tcPr>
            <w:tcW w:w="3742" w:type="dxa"/>
            <w:tcBorders>
              <w:top w:val="nil"/>
              <w:left w:val="nil"/>
              <w:bottom w:val="nil"/>
              <w:right w:val="nil"/>
            </w:tcBorders>
          </w:tcPr>
          <w:p w:rsidR="008F3876" w:rsidRDefault="00163537">
            <w:pPr>
              <w:pStyle w:val="ConsPlusNormal0"/>
              <w:ind w:left="283"/>
              <w:jc w:val="both"/>
            </w:pPr>
            <w:r>
              <w:t xml:space="preserve">Osyris lanceolata </w:t>
            </w:r>
            <w:hyperlink w:anchor="P9719" w:tooltip="&lt;5&gt; Все части и производные, кроме:">
              <w:r>
                <w:rPr>
                  <w:color w:val="0000FF"/>
                </w:rPr>
                <w:t>&lt;5&gt;</w:t>
              </w:r>
            </w:hyperlink>
            <w:r>
              <w:t xml:space="preserve"> (Populations of Burundi, Ethiopia, Kenya, Rwanda, Uganda and the United Republic of Tanzania)</w:t>
            </w:r>
          </w:p>
        </w:tc>
        <w:tc>
          <w:tcPr>
            <w:tcW w:w="907" w:type="dxa"/>
            <w:tcBorders>
              <w:top w:val="nil"/>
              <w:left w:val="nil"/>
              <w:bottom w:val="nil"/>
              <w:right w:val="nil"/>
            </w:tcBorders>
          </w:tcPr>
          <w:p w:rsidR="008F3876" w:rsidRDefault="00163537">
            <w:pPr>
              <w:pStyle w:val="ConsPlusNormal0"/>
              <w:jc w:val="center"/>
            </w:pPr>
            <w:r>
              <w:t>II</w:t>
            </w:r>
          </w:p>
        </w:tc>
        <w:tc>
          <w:tcPr>
            <w:tcW w:w="3911" w:type="dxa"/>
            <w:tcBorders>
              <w:top w:val="nil"/>
              <w:left w:val="nil"/>
              <w:bottom w:val="nil"/>
              <w:right w:val="nil"/>
            </w:tcBorders>
          </w:tcPr>
          <w:p w:rsidR="008F3876" w:rsidRDefault="00163537">
            <w:pPr>
              <w:pStyle w:val="ConsPlusNormal0"/>
              <w:jc w:val="both"/>
            </w:pPr>
            <w:r>
              <w:t xml:space="preserve">Осирис ланцетный абиссинский (популяции Бурунди, Эфиопии, Кении, Руанды, Уганды и Объединенной Республики Танзания) </w:t>
            </w:r>
            <w:hyperlink w:anchor="P9719" w:tooltip="&lt;5&gt; Все части и производные, кроме:">
              <w:r>
                <w:rPr>
                  <w:color w:val="0000FF"/>
                </w:rPr>
                <w:t>&lt;5&gt;</w:t>
              </w:r>
            </w:hyperlink>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163537">
            <w:pPr>
              <w:pStyle w:val="ConsPlusNormal0"/>
              <w:jc w:val="center"/>
              <w:outlineLvl w:val="3"/>
            </w:pPr>
            <w:r>
              <w:t>49.</w:t>
            </w:r>
          </w:p>
        </w:tc>
        <w:tc>
          <w:tcPr>
            <w:tcW w:w="3742" w:type="dxa"/>
            <w:tcBorders>
              <w:top w:val="nil"/>
              <w:left w:val="nil"/>
              <w:bottom w:val="nil"/>
              <w:right w:val="nil"/>
            </w:tcBorders>
          </w:tcPr>
          <w:p w:rsidR="008F3876" w:rsidRDefault="00163537">
            <w:pPr>
              <w:pStyle w:val="ConsPlusNormal0"/>
              <w:ind w:left="283"/>
              <w:jc w:val="both"/>
            </w:pPr>
            <w:r>
              <w:t>SARRACENIACEAE</w:t>
            </w:r>
          </w:p>
        </w:tc>
        <w:tc>
          <w:tcPr>
            <w:tcW w:w="907" w:type="dxa"/>
            <w:tcBorders>
              <w:top w:val="nil"/>
              <w:left w:val="nil"/>
              <w:bottom w:val="nil"/>
              <w:right w:val="nil"/>
            </w:tcBorders>
          </w:tcPr>
          <w:p w:rsidR="008F3876" w:rsidRDefault="008F3876">
            <w:pPr>
              <w:pStyle w:val="ConsPlusNormal0"/>
            </w:pPr>
          </w:p>
        </w:tc>
        <w:tc>
          <w:tcPr>
            <w:tcW w:w="3911" w:type="dxa"/>
            <w:tcBorders>
              <w:top w:val="nil"/>
              <w:left w:val="nil"/>
              <w:bottom w:val="nil"/>
              <w:right w:val="nil"/>
            </w:tcBorders>
          </w:tcPr>
          <w:p w:rsidR="008F3876" w:rsidRDefault="00163537">
            <w:pPr>
              <w:pStyle w:val="ConsPlusNormal0"/>
              <w:jc w:val="both"/>
            </w:pPr>
            <w:r>
              <w:t>САРРАЦЕНИЕВЫЕ</w:t>
            </w:r>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8F3876">
            <w:pPr>
              <w:pStyle w:val="ConsPlusNormal0"/>
            </w:pPr>
          </w:p>
        </w:tc>
        <w:tc>
          <w:tcPr>
            <w:tcW w:w="3742" w:type="dxa"/>
            <w:tcBorders>
              <w:top w:val="nil"/>
              <w:left w:val="nil"/>
              <w:bottom w:val="nil"/>
              <w:right w:val="nil"/>
            </w:tcBorders>
          </w:tcPr>
          <w:p w:rsidR="008F3876" w:rsidRDefault="00163537">
            <w:pPr>
              <w:pStyle w:val="ConsPlusNormal0"/>
              <w:ind w:left="283"/>
              <w:jc w:val="both"/>
            </w:pPr>
            <w:r>
              <w:t>Pitcher-plants (New-World):</w:t>
            </w:r>
          </w:p>
        </w:tc>
        <w:tc>
          <w:tcPr>
            <w:tcW w:w="907" w:type="dxa"/>
            <w:tcBorders>
              <w:top w:val="nil"/>
              <w:left w:val="nil"/>
              <w:bottom w:val="nil"/>
              <w:right w:val="nil"/>
            </w:tcBorders>
          </w:tcPr>
          <w:p w:rsidR="008F3876" w:rsidRDefault="008F3876">
            <w:pPr>
              <w:pStyle w:val="ConsPlusNormal0"/>
            </w:pPr>
          </w:p>
        </w:tc>
        <w:tc>
          <w:tcPr>
            <w:tcW w:w="3911" w:type="dxa"/>
            <w:tcBorders>
              <w:top w:val="nil"/>
              <w:left w:val="nil"/>
              <w:bottom w:val="nil"/>
              <w:right w:val="nil"/>
            </w:tcBorders>
          </w:tcPr>
          <w:p w:rsidR="008F3876" w:rsidRDefault="00163537">
            <w:pPr>
              <w:pStyle w:val="ConsPlusNormal0"/>
              <w:jc w:val="both"/>
            </w:pPr>
            <w:r>
              <w:t>Саррацении (Новый Свет):</w:t>
            </w:r>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8F3876">
            <w:pPr>
              <w:pStyle w:val="ConsPlusNormal0"/>
            </w:pPr>
          </w:p>
        </w:tc>
        <w:tc>
          <w:tcPr>
            <w:tcW w:w="3742" w:type="dxa"/>
            <w:tcBorders>
              <w:top w:val="nil"/>
              <w:left w:val="nil"/>
              <w:bottom w:val="nil"/>
              <w:right w:val="nil"/>
            </w:tcBorders>
          </w:tcPr>
          <w:p w:rsidR="008F3876" w:rsidRDefault="00163537">
            <w:pPr>
              <w:pStyle w:val="ConsPlusNormal0"/>
              <w:ind w:left="283"/>
              <w:jc w:val="both"/>
            </w:pPr>
            <w:r>
              <w:t xml:space="preserve">Sarracenia spp. </w:t>
            </w:r>
            <w:hyperlink w:anchor="P9711" w:tooltip="&lt;3&gt; Все части и производные, кроме:">
              <w:r>
                <w:rPr>
                  <w:color w:val="0000FF"/>
                </w:rPr>
                <w:t>&lt;3&gt;</w:t>
              </w:r>
            </w:hyperlink>
            <w:r>
              <w:t xml:space="preserve"> (Except the species included in Appendix I)</w:t>
            </w:r>
          </w:p>
        </w:tc>
        <w:tc>
          <w:tcPr>
            <w:tcW w:w="907" w:type="dxa"/>
            <w:tcBorders>
              <w:top w:val="nil"/>
              <w:left w:val="nil"/>
              <w:bottom w:val="nil"/>
              <w:right w:val="nil"/>
            </w:tcBorders>
          </w:tcPr>
          <w:p w:rsidR="008F3876" w:rsidRDefault="00163537">
            <w:pPr>
              <w:pStyle w:val="ConsPlusNormal0"/>
              <w:jc w:val="center"/>
            </w:pPr>
            <w:r>
              <w:t>II</w:t>
            </w:r>
          </w:p>
        </w:tc>
        <w:tc>
          <w:tcPr>
            <w:tcW w:w="3911" w:type="dxa"/>
            <w:tcBorders>
              <w:top w:val="nil"/>
              <w:left w:val="nil"/>
              <w:bottom w:val="nil"/>
              <w:right w:val="nil"/>
            </w:tcBorders>
          </w:tcPr>
          <w:p w:rsidR="008F3876" w:rsidRDefault="00163537">
            <w:pPr>
              <w:pStyle w:val="ConsPlusNormal0"/>
              <w:jc w:val="both"/>
            </w:pPr>
            <w:r>
              <w:t xml:space="preserve">Саррацения (все виды, за исключением видов, включенных в приложение I к СИТЕС) </w:t>
            </w:r>
            <w:hyperlink w:anchor="P9711" w:tooltip="&lt;3&gt; Все части и производные, кроме:">
              <w:r>
                <w:rPr>
                  <w:color w:val="0000FF"/>
                </w:rPr>
                <w:t>&lt;3&gt;</w:t>
              </w:r>
            </w:hyperlink>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8F3876">
            <w:pPr>
              <w:pStyle w:val="ConsPlusNormal0"/>
            </w:pPr>
          </w:p>
        </w:tc>
        <w:tc>
          <w:tcPr>
            <w:tcW w:w="3742" w:type="dxa"/>
            <w:tcBorders>
              <w:top w:val="nil"/>
              <w:left w:val="nil"/>
              <w:bottom w:val="nil"/>
              <w:right w:val="nil"/>
            </w:tcBorders>
          </w:tcPr>
          <w:p w:rsidR="008F3876" w:rsidRDefault="00163537">
            <w:pPr>
              <w:pStyle w:val="ConsPlusNormal0"/>
              <w:ind w:left="283"/>
              <w:jc w:val="both"/>
            </w:pPr>
            <w:r>
              <w:t>Sarracenia oreophila</w:t>
            </w:r>
          </w:p>
        </w:tc>
        <w:tc>
          <w:tcPr>
            <w:tcW w:w="907" w:type="dxa"/>
            <w:tcBorders>
              <w:top w:val="nil"/>
              <w:left w:val="nil"/>
              <w:bottom w:val="nil"/>
              <w:right w:val="nil"/>
            </w:tcBorders>
          </w:tcPr>
          <w:p w:rsidR="008F3876" w:rsidRDefault="00163537">
            <w:pPr>
              <w:pStyle w:val="ConsPlusNormal0"/>
              <w:jc w:val="center"/>
            </w:pPr>
            <w:r>
              <w:t>I</w:t>
            </w:r>
          </w:p>
        </w:tc>
        <w:tc>
          <w:tcPr>
            <w:tcW w:w="3911" w:type="dxa"/>
            <w:tcBorders>
              <w:top w:val="nil"/>
              <w:left w:val="nil"/>
              <w:bottom w:val="nil"/>
              <w:right w:val="nil"/>
            </w:tcBorders>
          </w:tcPr>
          <w:p w:rsidR="008F3876" w:rsidRDefault="00163537">
            <w:pPr>
              <w:pStyle w:val="ConsPlusNormal0"/>
              <w:jc w:val="both"/>
            </w:pPr>
            <w:r>
              <w:t>Саррацения горолюбивая</w:t>
            </w:r>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8F3876">
            <w:pPr>
              <w:pStyle w:val="ConsPlusNormal0"/>
            </w:pPr>
          </w:p>
        </w:tc>
        <w:tc>
          <w:tcPr>
            <w:tcW w:w="3742" w:type="dxa"/>
            <w:tcBorders>
              <w:top w:val="nil"/>
              <w:left w:val="nil"/>
              <w:bottom w:val="nil"/>
              <w:right w:val="nil"/>
            </w:tcBorders>
          </w:tcPr>
          <w:p w:rsidR="008F3876" w:rsidRDefault="00163537">
            <w:pPr>
              <w:pStyle w:val="ConsPlusNormal0"/>
              <w:ind w:left="283"/>
              <w:jc w:val="both"/>
            </w:pPr>
            <w:r>
              <w:t>Sarracenia rubra ssp. alabamensis</w:t>
            </w:r>
          </w:p>
        </w:tc>
        <w:tc>
          <w:tcPr>
            <w:tcW w:w="907" w:type="dxa"/>
            <w:tcBorders>
              <w:top w:val="nil"/>
              <w:left w:val="nil"/>
              <w:bottom w:val="nil"/>
              <w:right w:val="nil"/>
            </w:tcBorders>
          </w:tcPr>
          <w:p w:rsidR="008F3876" w:rsidRDefault="00163537">
            <w:pPr>
              <w:pStyle w:val="ConsPlusNormal0"/>
              <w:jc w:val="center"/>
            </w:pPr>
            <w:r>
              <w:t>I</w:t>
            </w:r>
          </w:p>
        </w:tc>
        <w:tc>
          <w:tcPr>
            <w:tcW w:w="3911" w:type="dxa"/>
            <w:tcBorders>
              <w:top w:val="nil"/>
              <w:left w:val="nil"/>
              <w:bottom w:val="nil"/>
              <w:right w:val="nil"/>
            </w:tcBorders>
          </w:tcPr>
          <w:p w:rsidR="008F3876" w:rsidRDefault="00163537">
            <w:pPr>
              <w:pStyle w:val="ConsPlusNormal0"/>
              <w:jc w:val="both"/>
            </w:pPr>
            <w:r>
              <w:t>Саррацения красная, подвид алабамский</w:t>
            </w:r>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8F3876">
            <w:pPr>
              <w:pStyle w:val="ConsPlusNormal0"/>
            </w:pPr>
          </w:p>
        </w:tc>
        <w:tc>
          <w:tcPr>
            <w:tcW w:w="3742" w:type="dxa"/>
            <w:tcBorders>
              <w:top w:val="nil"/>
              <w:left w:val="nil"/>
              <w:bottom w:val="nil"/>
              <w:right w:val="nil"/>
            </w:tcBorders>
          </w:tcPr>
          <w:p w:rsidR="008F3876" w:rsidRDefault="00163537">
            <w:pPr>
              <w:pStyle w:val="ConsPlusNormal0"/>
              <w:ind w:left="283"/>
              <w:jc w:val="both"/>
            </w:pPr>
            <w:r>
              <w:t>Sarracenia rubra ssp. jonesii</w:t>
            </w:r>
          </w:p>
        </w:tc>
        <w:tc>
          <w:tcPr>
            <w:tcW w:w="907" w:type="dxa"/>
            <w:tcBorders>
              <w:top w:val="nil"/>
              <w:left w:val="nil"/>
              <w:bottom w:val="nil"/>
              <w:right w:val="nil"/>
            </w:tcBorders>
          </w:tcPr>
          <w:p w:rsidR="008F3876" w:rsidRDefault="00163537">
            <w:pPr>
              <w:pStyle w:val="ConsPlusNormal0"/>
              <w:jc w:val="center"/>
            </w:pPr>
            <w:r>
              <w:t>I</w:t>
            </w:r>
          </w:p>
        </w:tc>
        <w:tc>
          <w:tcPr>
            <w:tcW w:w="3911" w:type="dxa"/>
            <w:tcBorders>
              <w:top w:val="nil"/>
              <w:left w:val="nil"/>
              <w:bottom w:val="nil"/>
              <w:right w:val="nil"/>
            </w:tcBorders>
          </w:tcPr>
          <w:p w:rsidR="008F3876" w:rsidRDefault="00163537">
            <w:pPr>
              <w:pStyle w:val="ConsPlusNormal0"/>
              <w:jc w:val="both"/>
            </w:pPr>
            <w:r>
              <w:t>Саррацения красная, подвид Джонса</w:t>
            </w:r>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163537">
            <w:pPr>
              <w:pStyle w:val="ConsPlusNormal0"/>
              <w:jc w:val="center"/>
              <w:outlineLvl w:val="3"/>
            </w:pPr>
            <w:r>
              <w:t>50.</w:t>
            </w:r>
          </w:p>
        </w:tc>
        <w:tc>
          <w:tcPr>
            <w:tcW w:w="3742" w:type="dxa"/>
            <w:tcBorders>
              <w:top w:val="nil"/>
              <w:left w:val="nil"/>
              <w:bottom w:val="nil"/>
              <w:right w:val="nil"/>
            </w:tcBorders>
          </w:tcPr>
          <w:p w:rsidR="008F3876" w:rsidRDefault="00163537">
            <w:pPr>
              <w:pStyle w:val="ConsPlusNormal0"/>
              <w:ind w:left="283"/>
              <w:jc w:val="both"/>
            </w:pPr>
            <w:r>
              <w:t>SCROPHULARIACEAE</w:t>
            </w:r>
          </w:p>
        </w:tc>
        <w:tc>
          <w:tcPr>
            <w:tcW w:w="907" w:type="dxa"/>
            <w:tcBorders>
              <w:top w:val="nil"/>
              <w:left w:val="nil"/>
              <w:bottom w:val="nil"/>
              <w:right w:val="nil"/>
            </w:tcBorders>
          </w:tcPr>
          <w:p w:rsidR="008F3876" w:rsidRDefault="008F3876">
            <w:pPr>
              <w:pStyle w:val="ConsPlusNormal0"/>
            </w:pPr>
          </w:p>
        </w:tc>
        <w:tc>
          <w:tcPr>
            <w:tcW w:w="3911" w:type="dxa"/>
            <w:tcBorders>
              <w:top w:val="nil"/>
              <w:left w:val="nil"/>
              <w:bottom w:val="nil"/>
              <w:right w:val="nil"/>
            </w:tcBorders>
          </w:tcPr>
          <w:p w:rsidR="008F3876" w:rsidRDefault="00163537">
            <w:pPr>
              <w:pStyle w:val="ConsPlusNormal0"/>
              <w:jc w:val="both"/>
            </w:pPr>
            <w:r>
              <w:t>НОРИЧНИКОВЫЕ</w:t>
            </w:r>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8F3876">
            <w:pPr>
              <w:pStyle w:val="ConsPlusNormal0"/>
            </w:pPr>
          </w:p>
        </w:tc>
        <w:tc>
          <w:tcPr>
            <w:tcW w:w="3742" w:type="dxa"/>
            <w:tcBorders>
              <w:top w:val="nil"/>
              <w:left w:val="nil"/>
              <w:bottom w:val="nil"/>
              <w:right w:val="nil"/>
            </w:tcBorders>
          </w:tcPr>
          <w:p w:rsidR="008F3876" w:rsidRDefault="00163537">
            <w:pPr>
              <w:pStyle w:val="ConsPlusNormal0"/>
              <w:ind w:left="283"/>
              <w:jc w:val="both"/>
            </w:pPr>
            <w:r>
              <w:t>Kutki:</w:t>
            </w:r>
          </w:p>
        </w:tc>
        <w:tc>
          <w:tcPr>
            <w:tcW w:w="907" w:type="dxa"/>
            <w:tcBorders>
              <w:top w:val="nil"/>
              <w:left w:val="nil"/>
              <w:bottom w:val="nil"/>
              <w:right w:val="nil"/>
            </w:tcBorders>
          </w:tcPr>
          <w:p w:rsidR="008F3876" w:rsidRDefault="008F3876">
            <w:pPr>
              <w:pStyle w:val="ConsPlusNormal0"/>
            </w:pPr>
          </w:p>
        </w:tc>
        <w:tc>
          <w:tcPr>
            <w:tcW w:w="3911" w:type="dxa"/>
            <w:tcBorders>
              <w:top w:val="nil"/>
              <w:left w:val="nil"/>
              <w:bottom w:val="nil"/>
              <w:right w:val="nil"/>
            </w:tcBorders>
          </w:tcPr>
          <w:p w:rsidR="008F3876" w:rsidRDefault="00163537">
            <w:pPr>
              <w:pStyle w:val="ConsPlusNormal0"/>
              <w:jc w:val="both"/>
            </w:pPr>
            <w:r>
              <w:t>Пикрориза курро:</w:t>
            </w:r>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8F3876">
            <w:pPr>
              <w:pStyle w:val="ConsPlusNormal0"/>
            </w:pPr>
          </w:p>
        </w:tc>
        <w:tc>
          <w:tcPr>
            <w:tcW w:w="3742" w:type="dxa"/>
            <w:tcBorders>
              <w:top w:val="nil"/>
              <w:left w:val="nil"/>
              <w:bottom w:val="nil"/>
              <w:right w:val="nil"/>
            </w:tcBorders>
          </w:tcPr>
          <w:p w:rsidR="008F3876" w:rsidRDefault="00163537">
            <w:pPr>
              <w:pStyle w:val="ConsPlusNormal0"/>
              <w:ind w:left="283"/>
              <w:jc w:val="both"/>
            </w:pPr>
            <w:r>
              <w:t xml:space="preserve">Picrorhiza kurrooa </w:t>
            </w:r>
            <w:hyperlink w:anchor="P9719" w:tooltip="&lt;5&gt; Все части и производные, кроме:">
              <w:r>
                <w:rPr>
                  <w:color w:val="0000FF"/>
                </w:rPr>
                <w:t>&lt;5&gt;</w:t>
              </w:r>
            </w:hyperlink>
            <w:r>
              <w:t xml:space="preserve"> (Excludes Picrorhiza scrophulariiflora)</w:t>
            </w:r>
          </w:p>
        </w:tc>
        <w:tc>
          <w:tcPr>
            <w:tcW w:w="907" w:type="dxa"/>
            <w:tcBorders>
              <w:top w:val="nil"/>
              <w:left w:val="nil"/>
              <w:bottom w:val="nil"/>
              <w:right w:val="nil"/>
            </w:tcBorders>
          </w:tcPr>
          <w:p w:rsidR="008F3876" w:rsidRDefault="00163537">
            <w:pPr>
              <w:pStyle w:val="ConsPlusNormal0"/>
              <w:jc w:val="center"/>
            </w:pPr>
            <w:r>
              <w:t>II</w:t>
            </w:r>
          </w:p>
        </w:tc>
        <w:tc>
          <w:tcPr>
            <w:tcW w:w="3911" w:type="dxa"/>
            <w:tcBorders>
              <w:top w:val="nil"/>
              <w:left w:val="nil"/>
              <w:bottom w:val="nil"/>
              <w:right w:val="nil"/>
            </w:tcBorders>
          </w:tcPr>
          <w:p w:rsidR="008F3876" w:rsidRDefault="00163537">
            <w:pPr>
              <w:pStyle w:val="ConsPlusNormal0"/>
              <w:jc w:val="both"/>
            </w:pPr>
            <w:r>
              <w:t xml:space="preserve">Пикрориза курро (за исключением Picrorhiza scrophulariiflora) </w:t>
            </w:r>
            <w:hyperlink w:anchor="P9719" w:tooltip="&lt;5&gt; Все части и производные, кроме:">
              <w:r>
                <w:rPr>
                  <w:color w:val="0000FF"/>
                </w:rPr>
                <w:t>&lt;5&gt;</w:t>
              </w:r>
            </w:hyperlink>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163537">
            <w:pPr>
              <w:pStyle w:val="ConsPlusNormal0"/>
              <w:jc w:val="center"/>
              <w:outlineLvl w:val="3"/>
            </w:pPr>
            <w:r>
              <w:t>51.</w:t>
            </w:r>
          </w:p>
        </w:tc>
        <w:tc>
          <w:tcPr>
            <w:tcW w:w="3742" w:type="dxa"/>
            <w:tcBorders>
              <w:top w:val="nil"/>
              <w:left w:val="nil"/>
              <w:bottom w:val="nil"/>
              <w:right w:val="nil"/>
            </w:tcBorders>
          </w:tcPr>
          <w:p w:rsidR="008F3876" w:rsidRDefault="00163537">
            <w:pPr>
              <w:pStyle w:val="ConsPlusNormal0"/>
              <w:ind w:left="283"/>
              <w:jc w:val="both"/>
            </w:pPr>
            <w:r>
              <w:t>STANGERIACEAE</w:t>
            </w:r>
          </w:p>
        </w:tc>
        <w:tc>
          <w:tcPr>
            <w:tcW w:w="907" w:type="dxa"/>
            <w:tcBorders>
              <w:top w:val="nil"/>
              <w:left w:val="nil"/>
              <w:bottom w:val="nil"/>
              <w:right w:val="nil"/>
            </w:tcBorders>
          </w:tcPr>
          <w:p w:rsidR="008F3876" w:rsidRDefault="008F3876">
            <w:pPr>
              <w:pStyle w:val="ConsPlusNormal0"/>
            </w:pPr>
          </w:p>
        </w:tc>
        <w:tc>
          <w:tcPr>
            <w:tcW w:w="3911" w:type="dxa"/>
            <w:tcBorders>
              <w:top w:val="nil"/>
              <w:left w:val="nil"/>
              <w:bottom w:val="nil"/>
              <w:right w:val="nil"/>
            </w:tcBorders>
          </w:tcPr>
          <w:p w:rsidR="008F3876" w:rsidRDefault="00163537">
            <w:pPr>
              <w:pStyle w:val="ConsPlusNormal0"/>
              <w:jc w:val="both"/>
            </w:pPr>
            <w:r>
              <w:t>СТАНГЕРИЕВЫЕ</w:t>
            </w:r>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8F3876">
            <w:pPr>
              <w:pStyle w:val="ConsPlusNormal0"/>
            </w:pPr>
          </w:p>
        </w:tc>
        <w:tc>
          <w:tcPr>
            <w:tcW w:w="3742" w:type="dxa"/>
            <w:tcBorders>
              <w:top w:val="nil"/>
              <w:left w:val="nil"/>
              <w:bottom w:val="nil"/>
              <w:right w:val="nil"/>
            </w:tcBorders>
          </w:tcPr>
          <w:p w:rsidR="008F3876" w:rsidRDefault="00163537">
            <w:pPr>
              <w:pStyle w:val="ConsPlusNormal0"/>
              <w:ind w:left="283"/>
              <w:jc w:val="both"/>
            </w:pPr>
            <w:r>
              <w:t>Stangerias:</w:t>
            </w:r>
          </w:p>
        </w:tc>
        <w:tc>
          <w:tcPr>
            <w:tcW w:w="907" w:type="dxa"/>
            <w:tcBorders>
              <w:top w:val="nil"/>
              <w:left w:val="nil"/>
              <w:bottom w:val="nil"/>
              <w:right w:val="nil"/>
            </w:tcBorders>
          </w:tcPr>
          <w:p w:rsidR="008F3876" w:rsidRDefault="008F3876">
            <w:pPr>
              <w:pStyle w:val="ConsPlusNormal0"/>
            </w:pPr>
          </w:p>
        </w:tc>
        <w:tc>
          <w:tcPr>
            <w:tcW w:w="3911" w:type="dxa"/>
            <w:tcBorders>
              <w:top w:val="nil"/>
              <w:left w:val="nil"/>
              <w:bottom w:val="nil"/>
              <w:right w:val="nil"/>
            </w:tcBorders>
          </w:tcPr>
          <w:p w:rsidR="008F3876" w:rsidRDefault="00163537">
            <w:pPr>
              <w:pStyle w:val="ConsPlusNormal0"/>
              <w:jc w:val="both"/>
            </w:pPr>
            <w:r>
              <w:t>Стангерия:</w:t>
            </w:r>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8F3876">
            <w:pPr>
              <w:pStyle w:val="ConsPlusNormal0"/>
            </w:pPr>
          </w:p>
        </w:tc>
        <w:tc>
          <w:tcPr>
            <w:tcW w:w="3742" w:type="dxa"/>
            <w:tcBorders>
              <w:top w:val="nil"/>
              <w:left w:val="nil"/>
              <w:bottom w:val="nil"/>
              <w:right w:val="nil"/>
            </w:tcBorders>
          </w:tcPr>
          <w:p w:rsidR="008F3876" w:rsidRDefault="00163537">
            <w:pPr>
              <w:pStyle w:val="ConsPlusNormal0"/>
              <w:ind w:left="283"/>
              <w:jc w:val="both"/>
            </w:pPr>
            <w:r>
              <w:t xml:space="preserve">Bowenia spp. </w:t>
            </w:r>
            <w:hyperlink w:anchor="P9711" w:tooltip="&lt;3&gt; Все части и производные, кроме:">
              <w:r>
                <w:rPr>
                  <w:color w:val="0000FF"/>
                </w:rPr>
                <w:t>&lt;3&gt;</w:t>
              </w:r>
            </w:hyperlink>
          </w:p>
        </w:tc>
        <w:tc>
          <w:tcPr>
            <w:tcW w:w="907" w:type="dxa"/>
            <w:tcBorders>
              <w:top w:val="nil"/>
              <w:left w:val="nil"/>
              <w:bottom w:val="nil"/>
              <w:right w:val="nil"/>
            </w:tcBorders>
          </w:tcPr>
          <w:p w:rsidR="008F3876" w:rsidRDefault="00163537">
            <w:pPr>
              <w:pStyle w:val="ConsPlusNormal0"/>
              <w:jc w:val="center"/>
            </w:pPr>
            <w:r>
              <w:t>II</w:t>
            </w:r>
          </w:p>
        </w:tc>
        <w:tc>
          <w:tcPr>
            <w:tcW w:w="3911" w:type="dxa"/>
            <w:tcBorders>
              <w:top w:val="nil"/>
              <w:left w:val="nil"/>
              <w:bottom w:val="nil"/>
              <w:right w:val="nil"/>
            </w:tcBorders>
          </w:tcPr>
          <w:p w:rsidR="008F3876" w:rsidRDefault="00163537">
            <w:pPr>
              <w:pStyle w:val="ConsPlusNormal0"/>
              <w:jc w:val="both"/>
            </w:pPr>
            <w:r>
              <w:t xml:space="preserve">Бовения (все виды) </w:t>
            </w:r>
            <w:hyperlink w:anchor="P9711" w:tooltip="&lt;3&gt; Все части и производные, кроме:">
              <w:r>
                <w:rPr>
                  <w:color w:val="0000FF"/>
                </w:rPr>
                <w:t>&lt;3&gt;</w:t>
              </w:r>
            </w:hyperlink>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8F3876">
            <w:pPr>
              <w:pStyle w:val="ConsPlusNormal0"/>
            </w:pPr>
          </w:p>
        </w:tc>
        <w:tc>
          <w:tcPr>
            <w:tcW w:w="3742" w:type="dxa"/>
            <w:tcBorders>
              <w:top w:val="nil"/>
              <w:left w:val="nil"/>
              <w:bottom w:val="nil"/>
              <w:right w:val="nil"/>
            </w:tcBorders>
          </w:tcPr>
          <w:p w:rsidR="008F3876" w:rsidRDefault="00163537">
            <w:pPr>
              <w:pStyle w:val="ConsPlusNormal0"/>
              <w:ind w:left="283"/>
              <w:jc w:val="both"/>
            </w:pPr>
            <w:r>
              <w:t>Stangeria eriopus</w:t>
            </w:r>
          </w:p>
        </w:tc>
        <w:tc>
          <w:tcPr>
            <w:tcW w:w="907" w:type="dxa"/>
            <w:tcBorders>
              <w:top w:val="nil"/>
              <w:left w:val="nil"/>
              <w:bottom w:val="nil"/>
              <w:right w:val="nil"/>
            </w:tcBorders>
          </w:tcPr>
          <w:p w:rsidR="008F3876" w:rsidRDefault="00163537">
            <w:pPr>
              <w:pStyle w:val="ConsPlusNormal0"/>
              <w:jc w:val="center"/>
            </w:pPr>
            <w:r>
              <w:t>I</w:t>
            </w:r>
          </w:p>
        </w:tc>
        <w:tc>
          <w:tcPr>
            <w:tcW w:w="3911" w:type="dxa"/>
            <w:tcBorders>
              <w:top w:val="nil"/>
              <w:left w:val="nil"/>
              <w:bottom w:val="nil"/>
              <w:right w:val="nil"/>
            </w:tcBorders>
          </w:tcPr>
          <w:p w:rsidR="008F3876" w:rsidRDefault="00163537">
            <w:pPr>
              <w:pStyle w:val="ConsPlusNormal0"/>
              <w:jc w:val="both"/>
            </w:pPr>
            <w:r>
              <w:t>Стангерия пушистоногая</w:t>
            </w:r>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163537">
            <w:pPr>
              <w:pStyle w:val="ConsPlusNormal0"/>
              <w:jc w:val="center"/>
              <w:outlineLvl w:val="3"/>
            </w:pPr>
            <w:r>
              <w:t>52.</w:t>
            </w:r>
          </w:p>
        </w:tc>
        <w:tc>
          <w:tcPr>
            <w:tcW w:w="3742" w:type="dxa"/>
            <w:tcBorders>
              <w:top w:val="nil"/>
              <w:left w:val="nil"/>
              <w:bottom w:val="nil"/>
              <w:right w:val="nil"/>
            </w:tcBorders>
          </w:tcPr>
          <w:p w:rsidR="008F3876" w:rsidRDefault="00163537">
            <w:pPr>
              <w:pStyle w:val="ConsPlusNormal0"/>
              <w:ind w:left="283"/>
              <w:jc w:val="both"/>
            </w:pPr>
            <w:r>
              <w:t>TAXACEAE</w:t>
            </w:r>
          </w:p>
        </w:tc>
        <w:tc>
          <w:tcPr>
            <w:tcW w:w="907" w:type="dxa"/>
            <w:tcBorders>
              <w:top w:val="nil"/>
              <w:left w:val="nil"/>
              <w:bottom w:val="nil"/>
              <w:right w:val="nil"/>
            </w:tcBorders>
          </w:tcPr>
          <w:p w:rsidR="008F3876" w:rsidRDefault="008F3876">
            <w:pPr>
              <w:pStyle w:val="ConsPlusNormal0"/>
            </w:pPr>
          </w:p>
        </w:tc>
        <w:tc>
          <w:tcPr>
            <w:tcW w:w="3911" w:type="dxa"/>
            <w:tcBorders>
              <w:top w:val="nil"/>
              <w:left w:val="nil"/>
              <w:bottom w:val="nil"/>
              <w:right w:val="nil"/>
            </w:tcBorders>
          </w:tcPr>
          <w:p w:rsidR="008F3876" w:rsidRDefault="00163537">
            <w:pPr>
              <w:pStyle w:val="ConsPlusNormal0"/>
              <w:jc w:val="both"/>
            </w:pPr>
            <w:r>
              <w:t>ТИСОВЫЕ</w:t>
            </w:r>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8F3876">
            <w:pPr>
              <w:pStyle w:val="ConsPlusNormal0"/>
            </w:pPr>
          </w:p>
        </w:tc>
        <w:tc>
          <w:tcPr>
            <w:tcW w:w="3742" w:type="dxa"/>
            <w:tcBorders>
              <w:top w:val="nil"/>
              <w:left w:val="nil"/>
              <w:bottom w:val="nil"/>
              <w:right w:val="nil"/>
            </w:tcBorders>
          </w:tcPr>
          <w:p w:rsidR="008F3876" w:rsidRDefault="00163537">
            <w:pPr>
              <w:pStyle w:val="ConsPlusNormal0"/>
              <w:ind w:left="283"/>
              <w:jc w:val="both"/>
            </w:pPr>
            <w:r>
              <w:t>Himalayan yew:</w:t>
            </w:r>
          </w:p>
        </w:tc>
        <w:tc>
          <w:tcPr>
            <w:tcW w:w="907" w:type="dxa"/>
            <w:tcBorders>
              <w:top w:val="nil"/>
              <w:left w:val="nil"/>
              <w:bottom w:val="nil"/>
              <w:right w:val="nil"/>
            </w:tcBorders>
          </w:tcPr>
          <w:p w:rsidR="008F3876" w:rsidRDefault="008F3876">
            <w:pPr>
              <w:pStyle w:val="ConsPlusNormal0"/>
            </w:pPr>
          </w:p>
        </w:tc>
        <w:tc>
          <w:tcPr>
            <w:tcW w:w="3911" w:type="dxa"/>
            <w:tcBorders>
              <w:top w:val="nil"/>
              <w:left w:val="nil"/>
              <w:bottom w:val="nil"/>
              <w:right w:val="nil"/>
            </w:tcBorders>
          </w:tcPr>
          <w:p w:rsidR="008F3876" w:rsidRDefault="00163537">
            <w:pPr>
              <w:pStyle w:val="ConsPlusNormal0"/>
              <w:jc w:val="both"/>
            </w:pPr>
            <w:r>
              <w:t>Гималайский тис:</w:t>
            </w:r>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8F3876">
            <w:pPr>
              <w:pStyle w:val="ConsPlusNormal0"/>
            </w:pPr>
          </w:p>
        </w:tc>
        <w:tc>
          <w:tcPr>
            <w:tcW w:w="3742" w:type="dxa"/>
            <w:tcBorders>
              <w:top w:val="nil"/>
              <w:left w:val="nil"/>
              <w:bottom w:val="nil"/>
              <w:right w:val="nil"/>
            </w:tcBorders>
          </w:tcPr>
          <w:p w:rsidR="008F3876" w:rsidRDefault="00163537">
            <w:pPr>
              <w:pStyle w:val="ConsPlusNormal0"/>
              <w:ind w:left="283"/>
              <w:jc w:val="both"/>
            </w:pPr>
            <w:r>
              <w:t xml:space="preserve">Taxus chinensis and infraspecific taxa of this species </w:t>
            </w:r>
            <w:hyperlink w:anchor="P9719" w:tooltip="&lt;5&gt; Все части и производные, кроме:">
              <w:r>
                <w:rPr>
                  <w:color w:val="0000FF"/>
                </w:rPr>
                <w:t>&lt;5&gt;</w:t>
              </w:r>
            </w:hyperlink>
          </w:p>
        </w:tc>
        <w:tc>
          <w:tcPr>
            <w:tcW w:w="907" w:type="dxa"/>
            <w:tcBorders>
              <w:top w:val="nil"/>
              <w:left w:val="nil"/>
              <w:bottom w:val="nil"/>
              <w:right w:val="nil"/>
            </w:tcBorders>
          </w:tcPr>
          <w:p w:rsidR="008F3876" w:rsidRDefault="00163537">
            <w:pPr>
              <w:pStyle w:val="ConsPlusNormal0"/>
              <w:jc w:val="center"/>
            </w:pPr>
            <w:r>
              <w:t>II</w:t>
            </w:r>
          </w:p>
        </w:tc>
        <w:tc>
          <w:tcPr>
            <w:tcW w:w="3911" w:type="dxa"/>
            <w:tcBorders>
              <w:top w:val="nil"/>
              <w:left w:val="nil"/>
              <w:bottom w:val="nil"/>
              <w:right w:val="nil"/>
            </w:tcBorders>
          </w:tcPr>
          <w:p w:rsidR="008F3876" w:rsidRDefault="00163537">
            <w:pPr>
              <w:pStyle w:val="ConsPlusNormal0"/>
              <w:jc w:val="both"/>
            </w:pPr>
            <w:r>
              <w:t xml:space="preserve">Тис китайский и внутривидовые таксоны этого вида </w:t>
            </w:r>
            <w:hyperlink w:anchor="P9719" w:tooltip="&lt;5&gt; Все части и производные, кроме:">
              <w:r>
                <w:rPr>
                  <w:color w:val="0000FF"/>
                </w:rPr>
                <w:t>&lt;5&gt;</w:t>
              </w:r>
            </w:hyperlink>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8F3876">
            <w:pPr>
              <w:pStyle w:val="ConsPlusNormal0"/>
            </w:pPr>
          </w:p>
        </w:tc>
        <w:tc>
          <w:tcPr>
            <w:tcW w:w="3742" w:type="dxa"/>
            <w:tcBorders>
              <w:top w:val="nil"/>
              <w:left w:val="nil"/>
              <w:bottom w:val="nil"/>
              <w:right w:val="nil"/>
            </w:tcBorders>
          </w:tcPr>
          <w:p w:rsidR="008F3876" w:rsidRDefault="00163537">
            <w:pPr>
              <w:pStyle w:val="ConsPlusNormal0"/>
              <w:ind w:left="283"/>
              <w:jc w:val="both"/>
            </w:pPr>
            <w:r>
              <w:t xml:space="preserve">Taxus cuspidata and infraspecific taxa of this species </w:t>
            </w:r>
            <w:hyperlink w:anchor="P9759" w:tooltip="&lt;21&gt; Искусственно выращенные гибриды и культурные сорта Тиса остроконечного (Taxus cuspidata), живые, в горшках или других небольших контейнерах, каждая партия которых имеет маркировку или сопровождается документом, которые содержат наименование таксона (таксо">
              <w:r>
                <w:rPr>
                  <w:color w:val="0000FF"/>
                </w:rPr>
                <w:t>&lt;21&gt;</w:t>
              </w:r>
            </w:hyperlink>
            <w:r>
              <w:t xml:space="preserve">, </w:t>
            </w:r>
            <w:hyperlink w:anchor="P9719" w:tooltip="&lt;5&gt; Все части и производные, кроме:">
              <w:r>
                <w:rPr>
                  <w:color w:val="0000FF"/>
                </w:rPr>
                <w:t>&lt;5&gt;</w:t>
              </w:r>
            </w:hyperlink>
          </w:p>
        </w:tc>
        <w:tc>
          <w:tcPr>
            <w:tcW w:w="907" w:type="dxa"/>
            <w:tcBorders>
              <w:top w:val="nil"/>
              <w:left w:val="nil"/>
              <w:bottom w:val="nil"/>
              <w:right w:val="nil"/>
            </w:tcBorders>
          </w:tcPr>
          <w:p w:rsidR="008F3876" w:rsidRDefault="00163537">
            <w:pPr>
              <w:pStyle w:val="ConsPlusNormal0"/>
              <w:jc w:val="center"/>
            </w:pPr>
            <w:r>
              <w:t>II</w:t>
            </w:r>
          </w:p>
        </w:tc>
        <w:tc>
          <w:tcPr>
            <w:tcW w:w="3911" w:type="dxa"/>
            <w:tcBorders>
              <w:top w:val="nil"/>
              <w:left w:val="nil"/>
              <w:bottom w:val="nil"/>
              <w:right w:val="nil"/>
            </w:tcBorders>
          </w:tcPr>
          <w:p w:rsidR="008F3876" w:rsidRDefault="00163537">
            <w:pPr>
              <w:pStyle w:val="ConsPlusNormal0"/>
              <w:jc w:val="both"/>
            </w:pPr>
            <w:r>
              <w:t xml:space="preserve">Тис остроконечный и внутривидовые таксоны этого вида </w:t>
            </w:r>
            <w:hyperlink w:anchor="P9759" w:tooltip="&lt;21&gt; Искусственно выращенные гибриды и культурные сорта Тиса остроконечного (Taxus cuspidata), живые, в горшках или других небольших контейнерах, каждая партия которых имеет маркировку или сопровождается документом, которые содержат наименование таксона (таксо">
              <w:r>
                <w:rPr>
                  <w:color w:val="0000FF"/>
                </w:rPr>
                <w:t>&lt;21&gt;</w:t>
              </w:r>
            </w:hyperlink>
            <w:r>
              <w:t xml:space="preserve">, </w:t>
            </w:r>
            <w:hyperlink w:anchor="P9719" w:tooltip="&lt;5&gt; Все части и производные, кроме:">
              <w:r>
                <w:rPr>
                  <w:color w:val="0000FF"/>
                </w:rPr>
                <w:t>&lt;5&gt;</w:t>
              </w:r>
            </w:hyperlink>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8F3876">
            <w:pPr>
              <w:pStyle w:val="ConsPlusNormal0"/>
            </w:pPr>
          </w:p>
        </w:tc>
        <w:tc>
          <w:tcPr>
            <w:tcW w:w="3742" w:type="dxa"/>
            <w:tcBorders>
              <w:top w:val="nil"/>
              <w:left w:val="nil"/>
              <w:bottom w:val="nil"/>
              <w:right w:val="nil"/>
            </w:tcBorders>
          </w:tcPr>
          <w:p w:rsidR="008F3876" w:rsidRDefault="00163537">
            <w:pPr>
              <w:pStyle w:val="ConsPlusNormal0"/>
              <w:ind w:left="283"/>
              <w:jc w:val="both"/>
            </w:pPr>
            <w:r>
              <w:t xml:space="preserve">Taxus fauna and infraspecific taxa of this species </w:t>
            </w:r>
            <w:hyperlink w:anchor="P9719" w:tooltip="&lt;5&gt; Все части и производные, кроме:">
              <w:r>
                <w:rPr>
                  <w:color w:val="0000FF"/>
                </w:rPr>
                <w:t>&lt;5&gt;</w:t>
              </w:r>
            </w:hyperlink>
          </w:p>
        </w:tc>
        <w:tc>
          <w:tcPr>
            <w:tcW w:w="907" w:type="dxa"/>
            <w:tcBorders>
              <w:top w:val="nil"/>
              <w:left w:val="nil"/>
              <w:bottom w:val="nil"/>
              <w:right w:val="nil"/>
            </w:tcBorders>
          </w:tcPr>
          <w:p w:rsidR="008F3876" w:rsidRDefault="00163537">
            <w:pPr>
              <w:pStyle w:val="ConsPlusNormal0"/>
              <w:jc w:val="center"/>
            </w:pPr>
            <w:r>
              <w:t>II</w:t>
            </w:r>
          </w:p>
        </w:tc>
        <w:tc>
          <w:tcPr>
            <w:tcW w:w="3911" w:type="dxa"/>
            <w:tcBorders>
              <w:top w:val="nil"/>
              <w:left w:val="nil"/>
              <w:bottom w:val="nil"/>
              <w:right w:val="nil"/>
            </w:tcBorders>
          </w:tcPr>
          <w:p w:rsidR="008F3876" w:rsidRDefault="00163537">
            <w:pPr>
              <w:pStyle w:val="ConsPlusNormal0"/>
              <w:jc w:val="both"/>
            </w:pPr>
            <w:r>
              <w:t>Тис Фу и вну</w:t>
            </w:r>
            <w:r>
              <w:t xml:space="preserve">тривидовые таксоны этого вида </w:t>
            </w:r>
            <w:hyperlink w:anchor="P9719" w:tooltip="&lt;5&gt; Все части и производные, кроме:">
              <w:r>
                <w:rPr>
                  <w:color w:val="0000FF"/>
                </w:rPr>
                <w:t>&lt;5&gt;</w:t>
              </w:r>
            </w:hyperlink>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8F3876">
            <w:pPr>
              <w:pStyle w:val="ConsPlusNormal0"/>
            </w:pPr>
          </w:p>
        </w:tc>
        <w:tc>
          <w:tcPr>
            <w:tcW w:w="3742" w:type="dxa"/>
            <w:tcBorders>
              <w:top w:val="nil"/>
              <w:left w:val="nil"/>
              <w:bottom w:val="nil"/>
              <w:right w:val="nil"/>
            </w:tcBorders>
          </w:tcPr>
          <w:p w:rsidR="008F3876" w:rsidRDefault="00163537">
            <w:pPr>
              <w:pStyle w:val="ConsPlusNormal0"/>
              <w:ind w:left="283"/>
              <w:jc w:val="both"/>
            </w:pPr>
            <w:r>
              <w:t xml:space="preserve">Taxus sumatrana and infraspecific taxa of this species </w:t>
            </w:r>
            <w:hyperlink w:anchor="P9719" w:tooltip="&lt;5&gt; Все части и производные, кроме:">
              <w:r>
                <w:rPr>
                  <w:color w:val="0000FF"/>
                </w:rPr>
                <w:t>&lt;5&gt;</w:t>
              </w:r>
            </w:hyperlink>
          </w:p>
        </w:tc>
        <w:tc>
          <w:tcPr>
            <w:tcW w:w="907" w:type="dxa"/>
            <w:tcBorders>
              <w:top w:val="nil"/>
              <w:left w:val="nil"/>
              <w:bottom w:val="nil"/>
              <w:right w:val="nil"/>
            </w:tcBorders>
          </w:tcPr>
          <w:p w:rsidR="008F3876" w:rsidRDefault="00163537">
            <w:pPr>
              <w:pStyle w:val="ConsPlusNormal0"/>
              <w:jc w:val="center"/>
            </w:pPr>
            <w:r>
              <w:t>II</w:t>
            </w:r>
          </w:p>
        </w:tc>
        <w:tc>
          <w:tcPr>
            <w:tcW w:w="3911" w:type="dxa"/>
            <w:tcBorders>
              <w:top w:val="nil"/>
              <w:left w:val="nil"/>
              <w:bottom w:val="nil"/>
              <w:right w:val="nil"/>
            </w:tcBorders>
          </w:tcPr>
          <w:p w:rsidR="008F3876" w:rsidRDefault="00163537">
            <w:pPr>
              <w:pStyle w:val="ConsPlusNormal0"/>
              <w:jc w:val="both"/>
            </w:pPr>
            <w:r>
              <w:t xml:space="preserve">Тис суматранский и внутривидовые таксоны этого вида </w:t>
            </w:r>
            <w:hyperlink w:anchor="P9719" w:tooltip="&lt;5&gt; Все части и производные, кроме:">
              <w:r>
                <w:rPr>
                  <w:color w:val="0000FF"/>
                </w:rPr>
                <w:t>&lt;5&gt;</w:t>
              </w:r>
            </w:hyperlink>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8F3876">
            <w:pPr>
              <w:pStyle w:val="ConsPlusNormal0"/>
            </w:pPr>
          </w:p>
        </w:tc>
        <w:tc>
          <w:tcPr>
            <w:tcW w:w="3742" w:type="dxa"/>
            <w:tcBorders>
              <w:top w:val="nil"/>
              <w:left w:val="nil"/>
              <w:bottom w:val="nil"/>
              <w:right w:val="nil"/>
            </w:tcBorders>
          </w:tcPr>
          <w:p w:rsidR="008F3876" w:rsidRDefault="00163537">
            <w:pPr>
              <w:pStyle w:val="ConsPlusNormal0"/>
              <w:ind w:left="283"/>
              <w:jc w:val="both"/>
            </w:pPr>
            <w:r>
              <w:t xml:space="preserve">Taxus wallichiana </w:t>
            </w:r>
            <w:hyperlink w:anchor="P9719" w:tooltip="&lt;5&gt; Все части и производные, кроме:">
              <w:r>
                <w:rPr>
                  <w:color w:val="0000FF"/>
                </w:rPr>
                <w:t>&lt;5&gt;</w:t>
              </w:r>
            </w:hyperlink>
          </w:p>
        </w:tc>
        <w:tc>
          <w:tcPr>
            <w:tcW w:w="907" w:type="dxa"/>
            <w:tcBorders>
              <w:top w:val="nil"/>
              <w:left w:val="nil"/>
              <w:bottom w:val="nil"/>
              <w:right w:val="nil"/>
            </w:tcBorders>
          </w:tcPr>
          <w:p w:rsidR="008F3876" w:rsidRDefault="00163537">
            <w:pPr>
              <w:pStyle w:val="ConsPlusNormal0"/>
              <w:jc w:val="center"/>
            </w:pPr>
            <w:r>
              <w:t>II</w:t>
            </w:r>
          </w:p>
        </w:tc>
        <w:tc>
          <w:tcPr>
            <w:tcW w:w="3911" w:type="dxa"/>
            <w:tcBorders>
              <w:top w:val="nil"/>
              <w:left w:val="nil"/>
              <w:bottom w:val="nil"/>
              <w:right w:val="nil"/>
            </w:tcBorders>
          </w:tcPr>
          <w:p w:rsidR="008F3876" w:rsidRDefault="00163537">
            <w:pPr>
              <w:pStyle w:val="ConsPlusNormal0"/>
              <w:jc w:val="both"/>
            </w:pPr>
            <w:r>
              <w:t xml:space="preserve">Тис Уоллича </w:t>
            </w:r>
            <w:hyperlink w:anchor="P9719" w:tooltip="&lt;5&gt; Все части и производные, кроме:">
              <w:r>
                <w:rPr>
                  <w:color w:val="0000FF"/>
                </w:rPr>
                <w:t>&lt;5&gt;</w:t>
              </w:r>
            </w:hyperlink>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163537">
            <w:pPr>
              <w:pStyle w:val="ConsPlusNormal0"/>
              <w:jc w:val="center"/>
              <w:outlineLvl w:val="3"/>
            </w:pPr>
            <w:r>
              <w:t>53.</w:t>
            </w:r>
          </w:p>
        </w:tc>
        <w:tc>
          <w:tcPr>
            <w:tcW w:w="3742" w:type="dxa"/>
            <w:tcBorders>
              <w:top w:val="nil"/>
              <w:left w:val="nil"/>
              <w:bottom w:val="nil"/>
              <w:right w:val="nil"/>
            </w:tcBorders>
          </w:tcPr>
          <w:p w:rsidR="008F3876" w:rsidRDefault="00163537">
            <w:pPr>
              <w:pStyle w:val="ConsPlusNormal0"/>
              <w:ind w:left="283"/>
              <w:jc w:val="both"/>
            </w:pPr>
            <w:r>
              <w:t>THYMELAEACEAE (Aquilariaceae)</w:t>
            </w:r>
          </w:p>
        </w:tc>
        <w:tc>
          <w:tcPr>
            <w:tcW w:w="907" w:type="dxa"/>
            <w:tcBorders>
              <w:top w:val="nil"/>
              <w:left w:val="nil"/>
              <w:bottom w:val="nil"/>
              <w:right w:val="nil"/>
            </w:tcBorders>
          </w:tcPr>
          <w:p w:rsidR="008F3876" w:rsidRDefault="008F3876">
            <w:pPr>
              <w:pStyle w:val="ConsPlusNormal0"/>
            </w:pPr>
          </w:p>
        </w:tc>
        <w:tc>
          <w:tcPr>
            <w:tcW w:w="3911" w:type="dxa"/>
            <w:tcBorders>
              <w:top w:val="nil"/>
              <w:left w:val="nil"/>
              <w:bottom w:val="nil"/>
              <w:right w:val="nil"/>
            </w:tcBorders>
          </w:tcPr>
          <w:p w:rsidR="008F3876" w:rsidRDefault="00163537">
            <w:pPr>
              <w:pStyle w:val="ConsPlusNormal0"/>
              <w:jc w:val="both"/>
            </w:pPr>
            <w:r>
              <w:t>ВОЛЧНИКОВЫЕ</w:t>
            </w:r>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8F3876">
            <w:pPr>
              <w:pStyle w:val="ConsPlusNormal0"/>
            </w:pPr>
          </w:p>
        </w:tc>
        <w:tc>
          <w:tcPr>
            <w:tcW w:w="3742" w:type="dxa"/>
            <w:tcBorders>
              <w:top w:val="nil"/>
              <w:left w:val="nil"/>
              <w:bottom w:val="nil"/>
              <w:right w:val="nil"/>
            </w:tcBorders>
          </w:tcPr>
          <w:p w:rsidR="008F3876" w:rsidRDefault="00163537">
            <w:pPr>
              <w:pStyle w:val="ConsPlusNormal0"/>
              <w:ind w:left="283"/>
              <w:jc w:val="both"/>
            </w:pPr>
            <w:r>
              <w:t>Agarwood, ramin:</w:t>
            </w:r>
          </w:p>
        </w:tc>
        <w:tc>
          <w:tcPr>
            <w:tcW w:w="907" w:type="dxa"/>
            <w:tcBorders>
              <w:top w:val="nil"/>
              <w:left w:val="nil"/>
              <w:bottom w:val="nil"/>
              <w:right w:val="nil"/>
            </w:tcBorders>
          </w:tcPr>
          <w:p w:rsidR="008F3876" w:rsidRDefault="008F3876">
            <w:pPr>
              <w:pStyle w:val="ConsPlusNormal0"/>
            </w:pPr>
          </w:p>
        </w:tc>
        <w:tc>
          <w:tcPr>
            <w:tcW w:w="3911" w:type="dxa"/>
            <w:tcBorders>
              <w:top w:val="nil"/>
              <w:left w:val="nil"/>
              <w:bottom w:val="nil"/>
              <w:right w:val="nil"/>
            </w:tcBorders>
          </w:tcPr>
          <w:p w:rsidR="008F3876" w:rsidRDefault="00163537">
            <w:pPr>
              <w:pStyle w:val="ConsPlusNormal0"/>
              <w:jc w:val="both"/>
            </w:pPr>
            <w:r>
              <w:t>Орлиное дерево, рамин:</w:t>
            </w:r>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8F3876">
            <w:pPr>
              <w:pStyle w:val="ConsPlusNormal0"/>
            </w:pPr>
          </w:p>
        </w:tc>
        <w:tc>
          <w:tcPr>
            <w:tcW w:w="3742" w:type="dxa"/>
            <w:tcBorders>
              <w:top w:val="nil"/>
              <w:left w:val="nil"/>
              <w:bottom w:val="nil"/>
              <w:right w:val="nil"/>
            </w:tcBorders>
          </w:tcPr>
          <w:p w:rsidR="008F3876" w:rsidRDefault="00163537">
            <w:pPr>
              <w:pStyle w:val="ConsPlusNormal0"/>
              <w:ind w:left="283"/>
              <w:jc w:val="both"/>
            </w:pPr>
            <w:r>
              <w:t xml:space="preserve">Aquilaria spp. </w:t>
            </w:r>
            <w:hyperlink w:anchor="P9760" w:tooltip="&lt;22&gt; Все части и производные, кроме:">
              <w:r>
                <w:rPr>
                  <w:color w:val="0000FF"/>
                </w:rPr>
                <w:t>&lt;22&gt;</w:t>
              </w:r>
            </w:hyperlink>
          </w:p>
        </w:tc>
        <w:tc>
          <w:tcPr>
            <w:tcW w:w="907" w:type="dxa"/>
            <w:tcBorders>
              <w:top w:val="nil"/>
              <w:left w:val="nil"/>
              <w:bottom w:val="nil"/>
              <w:right w:val="nil"/>
            </w:tcBorders>
          </w:tcPr>
          <w:p w:rsidR="008F3876" w:rsidRDefault="00163537">
            <w:pPr>
              <w:pStyle w:val="ConsPlusNormal0"/>
              <w:jc w:val="center"/>
            </w:pPr>
            <w:r>
              <w:t>II</w:t>
            </w:r>
          </w:p>
        </w:tc>
        <w:tc>
          <w:tcPr>
            <w:tcW w:w="3911" w:type="dxa"/>
            <w:tcBorders>
              <w:top w:val="nil"/>
              <w:left w:val="nil"/>
              <w:bottom w:val="nil"/>
              <w:right w:val="nil"/>
            </w:tcBorders>
          </w:tcPr>
          <w:p w:rsidR="008F3876" w:rsidRDefault="00163537">
            <w:pPr>
              <w:pStyle w:val="ConsPlusNormal0"/>
              <w:jc w:val="both"/>
            </w:pPr>
            <w:r>
              <w:t xml:space="preserve">Аквилария (все виды) </w:t>
            </w:r>
            <w:hyperlink w:anchor="P9760" w:tooltip="&lt;22&gt; Все части и производные, кроме:">
              <w:r>
                <w:rPr>
                  <w:color w:val="0000FF"/>
                </w:rPr>
                <w:t>&lt;22&gt;</w:t>
              </w:r>
            </w:hyperlink>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8F3876">
            <w:pPr>
              <w:pStyle w:val="ConsPlusNormal0"/>
            </w:pPr>
          </w:p>
        </w:tc>
        <w:tc>
          <w:tcPr>
            <w:tcW w:w="3742" w:type="dxa"/>
            <w:tcBorders>
              <w:top w:val="nil"/>
              <w:left w:val="nil"/>
              <w:bottom w:val="nil"/>
              <w:right w:val="nil"/>
            </w:tcBorders>
          </w:tcPr>
          <w:p w:rsidR="008F3876" w:rsidRDefault="00163537">
            <w:pPr>
              <w:pStyle w:val="ConsPlusNormal0"/>
              <w:ind w:left="283"/>
              <w:jc w:val="both"/>
            </w:pPr>
            <w:r>
              <w:t xml:space="preserve">Gonystylus spp. </w:t>
            </w:r>
            <w:hyperlink w:anchor="P9711" w:tooltip="&lt;3&gt; Все части и производные, кроме:">
              <w:r>
                <w:rPr>
                  <w:color w:val="0000FF"/>
                </w:rPr>
                <w:t>&lt;3&gt;</w:t>
              </w:r>
            </w:hyperlink>
          </w:p>
        </w:tc>
        <w:tc>
          <w:tcPr>
            <w:tcW w:w="907" w:type="dxa"/>
            <w:tcBorders>
              <w:top w:val="nil"/>
              <w:left w:val="nil"/>
              <w:bottom w:val="nil"/>
              <w:right w:val="nil"/>
            </w:tcBorders>
          </w:tcPr>
          <w:p w:rsidR="008F3876" w:rsidRDefault="00163537">
            <w:pPr>
              <w:pStyle w:val="ConsPlusNormal0"/>
              <w:jc w:val="center"/>
            </w:pPr>
            <w:r>
              <w:t>II</w:t>
            </w:r>
          </w:p>
        </w:tc>
        <w:tc>
          <w:tcPr>
            <w:tcW w:w="3911" w:type="dxa"/>
            <w:tcBorders>
              <w:top w:val="nil"/>
              <w:left w:val="nil"/>
              <w:bottom w:val="nil"/>
              <w:right w:val="nil"/>
            </w:tcBorders>
          </w:tcPr>
          <w:p w:rsidR="008F3876" w:rsidRDefault="00163537">
            <w:pPr>
              <w:pStyle w:val="ConsPlusNormal0"/>
              <w:jc w:val="both"/>
            </w:pPr>
            <w:r>
              <w:t xml:space="preserve">Гонистилюс (все виды) </w:t>
            </w:r>
            <w:hyperlink w:anchor="P9711" w:tooltip="&lt;3&gt; Все части и производные, кроме:">
              <w:r>
                <w:rPr>
                  <w:color w:val="0000FF"/>
                </w:rPr>
                <w:t>&lt;3&gt;</w:t>
              </w:r>
            </w:hyperlink>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8F3876">
            <w:pPr>
              <w:pStyle w:val="ConsPlusNormal0"/>
            </w:pPr>
          </w:p>
        </w:tc>
        <w:tc>
          <w:tcPr>
            <w:tcW w:w="3742" w:type="dxa"/>
            <w:tcBorders>
              <w:top w:val="nil"/>
              <w:left w:val="nil"/>
              <w:bottom w:val="nil"/>
              <w:right w:val="nil"/>
            </w:tcBorders>
          </w:tcPr>
          <w:p w:rsidR="008F3876" w:rsidRDefault="00163537">
            <w:pPr>
              <w:pStyle w:val="ConsPlusNormal0"/>
              <w:ind w:left="283"/>
              <w:jc w:val="both"/>
            </w:pPr>
            <w:r>
              <w:t xml:space="preserve">Gyrinops spp. </w:t>
            </w:r>
            <w:hyperlink w:anchor="P9760" w:tooltip="&lt;22&gt; Все части и производные, кроме:">
              <w:r>
                <w:rPr>
                  <w:color w:val="0000FF"/>
                </w:rPr>
                <w:t>&lt;22&gt;</w:t>
              </w:r>
            </w:hyperlink>
          </w:p>
        </w:tc>
        <w:tc>
          <w:tcPr>
            <w:tcW w:w="907" w:type="dxa"/>
            <w:tcBorders>
              <w:top w:val="nil"/>
              <w:left w:val="nil"/>
              <w:bottom w:val="nil"/>
              <w:right w:val="nil"/>
            </w:tcBorders>
          </w:tcPr>
          <w:p w:rsidR="008F3876" w:rsidRDefault="00163537">
            <w:pPr>
              <w:pStyle w:val="ConsPlusNormal0"/>
              <w:jc w:val="center"/>
            </w:pPr>
            <w:r>
              <w:t>II</w:t>
            </w:r>
          </w:p>
        </w:tc>
        <w:tc>
          <w:tcPr>
            <w:tcW w:w="3911" w:type="dxa"/>
            <w:tcBorders>
              <w:top w:val="nil"/>
              <w:left w:val="nil"/>
              <w:bottom w:val="nil"/>
              <w:right w:val="nil"/>
            </w:tcBorders>
          </w:tcPr>
          <w:p w:rsidR="008F3876" w:rsidRDefault="00163537">
            <w:pPr>
              <w:pStyle w:val="ConsPlusNormal0"/>
              <w:jc w:val="both"/>
            </w:pPr>
            <w:r>
              <w:t xml:space="preserve">Гиринопс (все виды) </w:t>
            </w:r>
            <w:hyperlink w:anchor="P9760" w:tooltip="&lt;22&gt; Все части и производные, кроме:">
              <w:r>
                <w:rPr>
                  <w:color w:val="0000FF"/>
                </w:rPr>
                <w:t>&lt;</w:t>
              </w:r>
              <w:r>
                <w:rPr>
                  <w:color w:val="0000FF"/>
                </w:rPr>
                <w:t>22&gt;</w:t>
              </w:r>
            </w:hyperlink>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163537">
            <w:pPr>
              <w:pStyle w:val="ConsPlusNormal0"/>
              <w:jc w:val="center"/>
              <w:outlineLvl w:val="3"/>
            </w:pPr>
            <w:r>
              <w:t>54.</w:t>
            </w:r>
          </w:p>
        </w:tc>
        <w:tc>
          <w:tcPr>
            <w:tcW w:w="3742" w:type="dxa"/>
            <w:tcBorders>
              <w:top w:val="nil"/>
              <w:left w:val="nil"/>
              <w:bottom w:val="nil"/>
              <w:right w:val="nil"/>
            </w:tcBorders>
          </w:tcPr>
          <w:p w:rsidR="008F3876" w:rsidRDefault="00163537">
            <w:pPr>
              <w:pStyle w:val="ConsPlusNormal0"/>
              <w:ind w:left="283"/>
              <w:jc w:val="both"/>
            </w:pPr>
            <w:r>
              <w:t>TROCHODENDRACEAE (Tetracentraceae)</w:t>
            </w:r>
          </w:p>
        </w:tc>
        <w:tc>
          <w:tcPr>
            <w:tcW w:w="907" w:type="dxa"/>
            <w:tcBorders>
              <w:top w:val="nil"/>
              <w:left w:val="nil"/>
              <w:bottom w:val="nil"/>
              <w:right w:val="nil"/>
            </w:tcBorders>
          </w:tcPr>
          <w:p w:rsidR="008F3876" w:rsidRDefault="008F3876">
            <w:pPr>
              <w:pStyle w:val="ConsPlusNormal0"/>
            </w:pPr>
          </w:p>
        </w:tc>
        <w:tc>
          <w:tcPr>
            <w:tcW w:w="3911" w:type="dxa"/>
            <w:tcBorders>
              <w:top w:val="nil"/>
              <w:left w:val="nil"/>
              <w:bottom w:val="nil"/>
              <w:right w:val="nil"/>
            </w:tcBorders>
          </w:tcPr>
          <w:p w:rsidR="008F3876" w:rsidRDefault="00163537">
            <w:pPr>
              <w:pStyle w:val="ConsPlusNormal0"/>
              <w:jc w:val="both"/>
            </w:pPr>
            <w:r>
              <w:t>ТРОХОДЕНДРОВЫЕ</w:t>
            </w:r>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8F3876">
            <w:pPr>
              <w:pStyle w:val="ConsPlusNormal0"/>
            </w:pPr>
          </w:p>
        </w:tc>
        <w:tc>
          <w:tcPr>
            <w:tcW w:w="3742" w:type="dxa"/>
            <w:tcBorders>
              <w:top w:val="nil"/>
              <w:left w:val="nil"/>
              <w:bottom w:val="nil"/>
              <w:right w:val="nil"/>
            </w:tcBorders>
          </w:tcPr>
          <w:p w:rsidR="008F3876" w:rsidRDefault="00163537">
            <w:pPr>
              <w:pStyle w:val="ConsPlusNormal0"/>
              <w:ind w:left="283"/>
              <w:jc w:val="both"/>
            </w:pPr>
            <w:r>
              <w:t>Tetracentron:</w:t>
            </w:r>
          </w:p>
        </w:tc>
        <w:tc>
          <w:tcPr>
            <w:tcW w:w="907" w:type="dxa"/>
            <w:tcBorders>
              <w:top w:val="nil"/>
              <w:left w:val="nil"/>
              <w:bottom w:val="nil"/>
              <w:right w:val="nil"/>
            </w:tcBorders>
          </w:tcPr>
          <w:p w:rsidR="008F3876" w:rsidRDefault="008F3876">
            <w:pPr>
              <w:pStyle w:val="ConsPlusNormal0"/>
            </w:pPr>
          </w:p>
        </w:tc>
        <w:tc>
          <w:tcPr>
            <w:tcW w:w="3911" w:type="dxa"/>
            <w:tcBorders>
              <w:top w:val="nil"/>
              <w:left w:val="nil"/>
              <w:bottom w:val="nil"/>
              <w:right w:val="nil"/>
            </w:tcBorders>
          </w:tcPr>
          <w:p w:rsidR="008F3876" w:rsidRDefault="00163537">
            <w:pPr>
              <w:pStyle w:val="ConsPlusNormal0"/>
              <w:jc w:val="both"/>
            </w:pPr>
            <w:r>
              <w:t>Тетрацентрон:</w:t>
            </w:r>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8F3876">
            <w:pPr>
              <w:pStyle w:val="ConsPlusNormal0"/>
            </w:pPr>
          </w:p>
        </w:tc>
        <w:tc>
          <w:tcPr>
            <w:tcW w:w="3742" w:type="dxa"/>
            <w:tcBorders>
              <w:top w:val="nil"/>
              <w:left w:val="nil"/>
              <w:bottom w:val="nil"/>
              <w:right w:val="nil"/>
            </w:tcBorders>
          </w:tcPr>
          <w:p w:rsidR="008F3876" w:rsidRDefault="00163537">
            <w:pPr>
              <w:pStyle w:val="ConsPlusNormal0"/>
              <w:ind w:left="283"/>
              <w:jc w:val="both"/>
            </w:pPr>
            <w:r>
              <w:t xml:space="preserve">Tetracentron sinense </w:t>
            </w:r>
            <w:hyperlink w:anchor="P9733" w:tooltip="&lt;9&gt; Все части и производные, кроме:">
              <w:r>
                <w:rPr>
                  <w:color w:val="0000FF"/>
                </w:rPr>
                <w:t>&lt;9&gt;</w:t>
              </w:r>
            </w:hyperlink>
            <w:r>
              <w:t xml:space="preserve"> (Nepal)</w:t>
            </w:r>
          </w:p>
        </w:tc>
        <w:tc>
          <w:tcPr>
            <w:tcW w:w="907" w:type="dxa"/>
            <w:tcBorders>
              <w:top w:val="nil"/>
              <w:left w:val="nil"/>
              <w:bottom w:val="nil"/>
              <w:right w:val="nil"/>
            </w:tcBorders>
          </w:tcPr>
          <w:p w:rsidR="008F3876" w:rsidRDefault="00163537">
            <w:pPr>
              <w:pStyle w:val="ConsPlusNormal0"/>
              <w:jc w:val="center"/>
            </w:pPr>
            <w:r>
              <w:t>III</w:t>
            </w:r>
          </w:p>
        </w:tc>
        <w:tc>
          <w:tcPr>
            <w:tcW w:w="3911" w:type="dxa"/>
            <w:tcBorders>
              <w:top w:val="nil"/>
              <w:left w:val="nil"/>
              <w:bottom w:val="nil"/>
              <w:right w:val="nil"/>
            </w:tcBorders>
          </w:tcPr>
          <w:p w:rsidR="008F3876" w:rsidRDefault="00163537">
            <w:pPr>
              <w:pStyle w:val="ConsPlusNormal0"/>
              <w:jc w:val="both"/>
            </w:pPr>
            <w:r>
              <w:t xml:space="preserve">Тетрацентрон китайский </w:t>
            </w:r>
            <w:hyperlink w:anchor="P9733" w:tooltip="&lt;9&gt; Все части и производные, кроме:">
              <w:r>
                <w:rPr>
                  <w:color w:val="0000FF"/>
                </w:rPr>
                <w:t>&lt;9&gt;</w:t>
              </w:r>
            </w:hyperlink>
            <w:r>
              <w:t xml:space="preserve"> (Непал)</w:t>
            </w:r>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163537">
            <w:pPr>
              <w:pStyle w:val="ConsPlusNormal0"/>
              <w:jc w:val="center"/>
              <w:outlineLvl w:val="3"/>
            </w:pPr>
            <w:r>
              <w:t>55.</w:t>
            </w:r>
          </w:p>
        </w:tc>
        <w:tc>
          <w:tcPr>
            <w:tcW w:w="3742" w:type="dxa"/>
            <w:tcBorders>
              <w:top w:val="nil"/>
              <w:left w:val="nil"/>
              <w:bottom w:val="nil"/>
              <w:right w:val="nil"/>
            </w:tcBorders>
          </w:tcPr>
          <w:p w:rsidR="008F3876" w:rsidRDefault="00163537">
            <w:pPr>
              <w:pStyle w:val="ConsPlusNormal0"/>
              <w:ind w:left="283"/>
              <w:jc w:val="both"/>
            </w:pPr>
            <w:r>
              <w:t>VALERIANACEAE</w:t>
            </w:r>
          </w:p>
        </w:tc>
        <w:tc>
          <w:tcPr>
            <w:tcW w:w="907" w:type="dxa"/>
            <w:tcBorders>
              <w:top w:val="nil"/>
              <w:left w:val="nil"/>
              <w:bottom w:val="nil"/>
              <w:right w:val="nil"/>
            </w:tcBorders>
          </w:tcPr>
          <w:p w:rsidR="008F3876" w:rsidRDefault="008F3876">
            <w:pPr>
              <w:pStyle w:val="ConsPlusNormal0"/>
            </w:pPr>
          </w:p>
        </w:tc>
        <w:tc>
          <w:tcPr>
            <w:tcW w:w="3911" w:type="dxa"/>
            <w:tcBorders>
              <w:top w:val="nil"/>
              <w:left w:val="nil"/>
              <w:bottom w:val="nil"/>
              <w:right w:val="nil"/>
            </w:tcBorders>
          </w:tcPr>
          <w:p w:rsidR="008F3876" w:rsidRDefault="00163537">
            <w:pPr>
              <w:pStyle w:val="ConsPlusNormal0"/>
              <w:jc w:val="both"/>
            </w:pPr>
            <w:r>
              <w:t>ВАЛЕРИАНОВЫЕ</w:t>
            </w:r>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8F3876">
            <w:pPr>
              <w:pStyle w:val="ConsPlusNormal0"/>
            </w:pPr>
          </w:p>
        </w:tc>
        <w:tc>
          <w:tcPr>
            <w:tcW w:w="3742" w:type="dxa"/>
            <w:tcBorders>
              <w:top w:val="nil"/>
              <w:left w:val="nil"/>
              <w:bottom w:val="nil"/>
              <w:right w:val="nil"/>
            </w:tcBorders>
          </w:tcPr>
          <w:p w:rsidR="008F3876" w:rsidRDefault="00163537">
            <w:pPr>
              <w:pStyle w:val="ConsPlusNormal0"/>
              <w:ind w:left="283"/>
              <w:jc w:val="both"/>
            </w:pPr>
            <w:r>
              <w:t>Himalayan spikenard:</w:t>
            </w:r>
          </w:p>
        </w:tc>
        <w:tc>
          <w:tcPr>
            <w:tcW w:w="907" w:type="dxa"/>
            <w:tcBorders>
              <w:top w:val="nil"/>
              <w:left w:val="nil"/>
              <w:bottom w:val="nil"/>
              <w:right w:val="nil"/>
            </w:tcBorders>
          </w:tcPr>
          <w:p w:rsidR="008F3876" w:rsidRDefault="008F3876">
            <w:pPr>
              <w:pStyle w:val="ConsPlusNormal0"/>
            </w:pPr>
          </w:p>
        </w:tc>
        <w:tc>
          <w:tcPr>
            <w:tcW w:w="3911" w:type="dxa"/>
            <w:tcBorders>
              <w:top w:val="nil"/>
              <w:left w:val="nil"/>
              <w:bottom w:val="nil"/>
              <w:right w:val="nil"/>
            </w:tcBorders>
          </w:tcPr>
          <w:p w:rsidR="008F3876" w:rsidRDefault="00163537">
            <w:pPr>
              <w:pStyle w:val="ConsPlusNormal0"/>
              <w:jc w:val="both"/>
            </w:pPr>
            <w:r>
              <w:t>Гималайская аралия:</w:t>
            </w:r>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8F3876">
            <w:pPr>
              <w:pStyle w:val="ConsPlusNormal0"/>
            </w:pPr>
          </w:p>
        </w:tc>
        <w:tc>
          <w:tcPr>
            <w:tcW w:w="3742" w:type="dxa"/>
            <w:tcBorders>
              <w:top w:val="nil"/>
              <w:left w:val="nil"/>
              <w:bottom w:val="nil"/>
              <w:right w:val="nil"/>
            </w:tcBorders>
          </w:tcPr>
          <w:p w:rsidR="008F3876" w:rsidRDefault="00163537">
            <w:pPr>
              <w:pStyle w:val="ConsPlusNormal0"/>
              <w:ind w:left="283"/>
              <w:jc w:val="both"/>
            </w:pPr>
            <w:r>
              <w:t xml:space="preserve">Nardostachys grandiflora </w:t>
            </w:r>
            <w:hyperlink w:anchor="P9719" w:tooltip="&lt;5&gt; Все части и производные, кроме:">
              <w:r>
                <w:rPr>
                  <w:color w:val="0000FF"/>
                </w:rPr>
                <w:t>&lt;5&gt;</w:t>
              </w:r>
            </w:hyperlink>
          </w:p>
        </w:tc>
        <w:tc>
          <w:tcPr>
            <w:tcW w:w="907" w:type="dxa"/>
            <w:tcBorders>
              <w:top w:val="nil"/>
              <w:left w:val="nil"/>
              <w:bottom w:val="nil"/>
              <w:right w:val="nil"/>
            </w:tcBorders>
          </w:tcPr>
          <w:p w:rsidR="008F3876" w:rsidRDefault="00163537">
            <w:pPr>
              <w:pStyle w:val="ConsPlusNormal0"/>
              <w:jc w:val="center"/>
            </w:pPr>
            <w:r>
              <w:t>II</w:t>
            </w:r>
          </w:p>
        </w:tc>
        <w:tc>
          <w:tcPr>
            <w:tcW w:w="3911" w:type="dxa"/>
            <w:tcBorders>
              <w:top w:val="nil"/>
              <w:left w:val="nil"/>
              <w:bottom w:val="nil"/>
              <w:right w:val="nil"/>
            </w:tcBorders>
          </w:tcPr>
          <w:p w:rsidR="008F3876" w:rsidRDefault="00163537">
            <w:pPr>
              <w:pStyle w:val="ConsPlusNormal0"/>
              <w:jc w:val="both"/>
            </w:pPr>
            <w:r>
              <w:t xml:space="preserve">Нард крупноцветковый </w:t>
            </w:r>
            <w:hyperlink w:anchor="P9719" w:tooltip="&lt;5&gt; Все части и производные, кроме:">
              <w:r>
                <w:rPr>
                  <w:color w:val="0000FF"/>
                </w:rPr>
                <w:t>&lt;5&gt;</w:t>
              </w:r>
            </w:hyperlink>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163537">
            <w:pPr>
              <w:pStyle w:val="ConsPlusNormal0"/>
              <w:jc w:val="center"/>
              <w:outlineLvl w:val="3"/>
            </w:pPr>
            <w:r>
              <w:t>56.</w:t>
            </w:r>
          </w:p>
        </w:tc>
        <w:tc>
          <w:tcPr>
            <w:tcW w:w="3742" w:type="dxa"/>
            <w:tcBorders>
              <w:top w:val="nil"/>
              <w:left w:val="nil"/>
              <w:bottom w:val="nil"/>
              <w:right w:val="nil"/>
            </w:tcBorders>
          </w:tcPr>
          <w:p w:rsidR="008F3876" w:rsidRDefault="00163537">
            <w:pPr>
              <w:pStyle w:val="ConsPlusNormal0"/>
              <w:ind w:left="283"/>
              <w:jc w:val="both"/>
            </w:pPr>
            <w:r>
              <w:t>VITACEAE</w:t>
            </w:r>
          </w:p>
        </w:tc>
        <w:tc>
          <w:tcPr>
            <w:tcW w:w="907" w:type="dxa"/>
            <w:tcBorders>
              <w:top w:val="nil"/>
              <w:left w:val="nil"/>
              <w:bottom w:val="nil"/>
              <w:right w:val="nil"/>
            </w:tcBorders>
          </w:tcPr>
          <w:p w:rsidR="008F3876" w:rsidRDefault="008F3876">
            <w:pPr>
              <w:pStyle w:val="ConsPlusNormal0"/>
            </w:pPr>
          </w:p>
        </w:tc>
        <w:tc>
          <w:tcPr>
            <w:tcW w:w="3911" w:type="dxa"/>
            <w:tcBorders>
              <w:top w:val="nil"/>
              <w:left w:val="nil"/>
              <w:bottom w:val="nil"/>
              <w:right w:val="nil"/>
            </w:tcBorders>
          </w:tcPr>
          <w:p w:rsidR="008F3876" w:rsidRDefault="00163537">
            <w:pPr>
              <w:pStyle w:val="ConsPlusNormal0"/>
              <w:jc w:val="both"/>
            </w:pPr>
            <w:r>
              <w:t>ВИНОГРАДОВЫЕ</w:t>
            </w:r>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8F3876">
            <w:pPr>
              <w:pStyle w:val="ConsPlusNormal0"/>
              <w:jc w:val="both"/>
            </w:pPr>
          </w:p>
        </w:tc>
        <w:tc>
          <w:tcPr>
            <w:tcW w:w="3742" w:type="dxa"/>
            <w:tcBorders>
              <w:top w:val="nil"/>
              <w:left w:val="nil"/>
              <w:bottom w:val="nil"/>
              <w:right w:val="nil"/>
            </w:tcBorders>
          </w:tcPr>
          <w:p w:rsidR="008F3876" w:rsidRDefault="00163537">
            <w:pPr>
              <w:pStyle w:val="ConsPlusNormal0"/>
              <w:ind w:left="283"/>
              <w:jc w:val="both"/>
            </w:pPr>
            <w:r>
              <w:t>Grapes:</w:t>
            </w:r>
          </w:p>
        </w:tc>
        <w:tc>
          <w:tcPr>
            <w:tcW w:w="907" w:type="dxa"/>
            <w:tcBorders>
              <w:top w:val="nil"/>
              <w:left w:val="nil"/>
              <w:bottom w:val="nil"/>
              <w:right w:val="nil"/>
            </w:tcBorders>
          </w:tcPr>
          <w:p w:rsidR="008F3876" w:rsidRDefault="008F3876">
            <w:pPr>
              <w:pStyle w:val="ConsPlusNormal0"/>
              <w:jc w:val="both"/>
            </w:pPr>
          </w:p>
        </w:tc>
        <w:tc>
          <w:tcPr>
            <w:tcW w:w="3911" w:type="dxa"/>
            <w:tcBorders>
              <w:top w:val="nil"/>
              <w:left w:val="nil"/>
              <w:bottom w:val="nil"/>
              <w:right w:val="nil"/>
            </w:tcBorders>
          </w:tcPr>
          <w:p w:rsidR="008F3876" w:rsidRDefault="00163537">
            <w:pPr>
              <w:pStyle w:val="ConsPlusNormal0"/>
              <w:jc w:val="both"/>
            </w:pPr>
            <w:r>
              <w:t>Виноград:</w:t>
            </w:r>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8F3876">
            <w:pPr>
              <w:pStyle w:val="ConsPlusNormal0"/>
            </w:pPr>
          </w:p>
        </w:tc>
        <w:tc>
          <w:tcPr>
            <w:tcW w:w="3742" w:type="dxa"/>
            <w:tcBorders>
              <w:top w:val="nil"/>
              <w:left w:val="nil"/>
              <w:bottom w:val="nil"/>
              <w:right w:val="nil"/>
            </w:tcBorders>
          </w:tcPr>
          <w:p w:rsidR="008F3876" w:rsidRDefault="00163537">
            <w:pPr>
              <w:pStyle w:val="ConsPlusNormal0"/>
              <w:ind w:left="283"/>
              <w:jc w:val="both"/>
            </w:pPr>
            <w:r>
              <w:t>Cyphostemma elephantopus</w:t>
            </w:r>
          </w:p>
        </w:tc>
        <w:tc>
          <w:tcPr>
            <w:tcW w:w="907" w:type="dxa"/>
            <w:tcBorders>
              <w:top w:val="nil"/>
              <w:left w:val="nil"/>
              <w:bottom w:val="nil"/>
              <w:right w:val="nil"/>
            </w:tcBorders>
          </w:tcPr>
          <w:p w:rsidR="008F3876" w:rsidRDefault="00163537">
            <w:pPr>
              <w:pStyle w:val="ConsPlusNormal0"/>
              <w:jc w:val="center"/>
            </w:pPr>
            <w:r>
              <w:t>II</w:t>
            </w:r>
          </w:p>
        </w:tc>
        <w:tc>
          <w:tcPr>
            <w:tcW w:w="3911" w:type="dxa"/>
            <w:tcBorders>
              <w:top w:val="nil"/>
              <w:left w:val="nil"/>
              <w:bottom w:val="nil"/>
              <w:right w:val="nil"/>
            </w:tcBorders>
          </w:tcPr>
          <w:p w:rsidR="008F3876" w:rsidRDefault="00163537">
            <w:pPr>
              <w:pStyle w:val="ConsPlusNormal0"/>
              <w:jc w:val="both"/>
            </w:pPr>
            <w:r>
              <w:t>Цифостема слоновая</w:t>
            </w:r>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8F3876">
            <w:pPr>
              <w:pStyle w:val="ConsPlusNormal0"/>
            </w:pPr>
          </w:p>
        </w:tc>
        <w:tc>
          <w:tcPr>
            <w:tcW w:w="3742" w:type="dxa"/>
            <w:tcBorders>
              <w:top w:val="nil"/>
              <w:left w:val="nil"/>
              <w:bottom w:val="nil"/>
              <w:right w:val="nil"/>
            </w:tcBorders>
          </w:tcPr>
          <w:p w:rsidR="008F3876" w:rsidRDefault="00163537">
            <w:pPr>
              <w:pStyle w:val="ConsPlusNormal0"/>
              <w:ind w:left="283"/>
              <w:jc w:val="both"/>
            </w:pPr>
            <w:r>
              <w:t>Cyphostemma laza</w:t>
            </w:r>
          </w:p>
        </w:tc>
        <w:tc>
          <w:tcPr>
            <w:tcW w:w="907" w:type="dxa"/>
            <w:tcBorders>
              <w:top w:val="nil"/>
              <w:left w:val="nil"/>
              <w:bottom w:val="nil"/>
              <w:right w:val="nil"/>
            </w:tcBorders>
          </w:tcPr>
          <w:p w:rsidR="008F3876" w:rsidRDefault="00163537">
            <w:pPr>
              <w:pStyle w:val="ConsPlusNormal0"/>
              <w:jc w:val="center"/>
            </w:pPr>
            <w:r>
              <w:t>II</w:t>
            </w:r>
          </w:p>
        </w:tc>
        <w:tc>
          <w:tcPr>
            <w:tcW w:w="3911" w:type="dxa"/>
            <w:tcBorders>
              <w:top w:val="nil"/>
              <w:left w:val="nil"/>
              <w:bottom w:val="nil"/>
              <w:right w:val="nil"/>
            </w:tcBorders>
          </w:tcPr>
          <w:p w:rsidR="008F3876" w:rsidRDefault="00163537">
            <w:pPr>
              <w:pStyle w:val="ConsPlusNormal0"/>
              <w:jc w:val="both"/>
            </w:pPr>
            <w:r>
              <w:t>Цифостема Лаза</w:t>
            </w:r>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8F3876">
            <w:pPr>
              <w:pStyle w:val="ConsPlusNormal0"/>
            </w:pPr>
          </w:p>
        </w:tc>
        <w:tc>
          <w:tcPr>
            <w:tcW w:w="3742" w:type="dxa"/>
            <w:tcBorders>
              <w:top w:val="nil"/>
              <w:left w:val="nil"/>
              <w:bottom w:val="nil"/>
              <w:right w:val="nil"/>
            </w:tcBorders>
          </w:tcPr>
          <w:p w:rsidR="008F3876" w:rsidRDefault="00163537">
            <w:pPr>
              <w:pStyle w:val="ConsPlusNormal0"/>
              <w:ind w:left="283"/>
              <w:jc w:val="both"/>
            </w:pPr>
            <w:r>
              <w:t>Cyphostemma montagnacii</w:t>
            </w:r>
          </w:p>
        </w:tc>
        <w:tc>
          <w:tcPr>
            <w:tcW w:w="907" w:type="dxa"/>
            <w:tcBorders>
              <w:top w:val="nil"/>
              <w:left w:val="nil"/>
              <w:bottom w:val="nil"/>
              <w:right w:val="nil"/>
            </w:tcBorders>
          </w:tcPr>
          <w:p w:rsidR="008F3876" w:rsidRDefault="00163537">
            <w:pPr>
              <w:pStyle w:val="ConsPlusNormal0"/>
              <w:jc w:val="center"/>
            </w:pPr>
            <w:r>
              <w:t>II</w:t>
            </w:r>
          </w:p>
        </w:tc>
        <w:tc>
          <w:tcPr>
            <w:tcW w:w="3911" w:type="dxa"/>
            <w:tcBorders>
              <w:top w:val="nil"/>
              <w:left w:val="nil"/>
              <w:bottom w:val="nil"/>
              <w:right w:val="nil"/>
            </w:tcBorders>
          </w:tcPr>
          <w:p w:rsidR="008F3876" w:rsidRDefault="00163537">
            <w:pPr>
              <w:pStyle w:val="ConsPlusNormal0"/>
              <w:jc w:val="both"/>
            </w:pPr>
            <w:r>
              <w:t>Цифостема Монтаньяка</w:t>
            </w:r>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163537">
            <w:pPr>
              <w:pStyle w:val="ConsPlusNormal0"/>
              <w:jc w:val="center"/>
              <w:outlineLvl w:val="3"/>
            </w:pPr>
            <w:r>
              <w:t>57.</w:t>
            </w:r>
          </w:p>
        </w:tc>
        <w:tc>
          <w:tcPr>
            <w:tcW w:w="3742" w:type="dxa"/>
            <w:tcBorders>
              <w:top w:val="nil"/>
              <w:left w:val="nil"/>
              <w:bottom w:val="nil"/>
              <w:right w:val="nil"/>
            </w:tcBorders>
          </w:tcPr>
          <w:p w:rsidR="008F3876" w:rsidRDefault="00163537">
            <w:pPr>
              <w:pStyle w:val="ConsPlusNormal0"/>
              <w:ind w:left="283"/>
              <w:jc w:val="both"/>
            </w:pPr>
            <w:r>
              <w:t>WELWITSCHIACEAE</w:t>
            </w:r>
          </w:p>
        </w:tc>
        <w:tc>
          <w:tcPr>
            <w:tcW w:w="907" w:type="dxa"/>
            <w:tcBorders>
              <w:top w:val="nil"/>
              <w:left w:val="nil"/>
              <w:bottom w:val="nil"/>
              <w:right w:val="nil"/>
            </w:tcBorders>
          </w:tcPr>
          <w:p w:rsidR="008F3876" w:rsidRDefault="008F3876">
            <w:pPr>
              <w:pStyle w:val="ConsPlusNormal0"/>
            </w:pPr>
          </w:p>
        </w:tc>
        <w:tc>
          <w:tcPr>
            <w:tcW w:w="3911" w:type="dxa"/>
            <w:tcBorders>
              <w:top w:val="nil"/>
              <w:left w:val="nil"/>
              <w:bottom w:val="nil"/>
              <w:right w:val="nil"/>
            </w:tcBorders>
          </w:tcPr>
          <w:p w:rsidR="008F3876" w:rsidRDefault="00163537">
            <w:pPr>
              <w:pStyle w:val="ConsPlusNormal0"/>
              <w:jc w:val="both"/>
            </w:pPr>
            <w:r>
              <w:t>ВЕЛЬВИЧИЕВЫЕ</w:t>
            </w:r>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8F3876">
            <w:pPr>
              <w:pStyle w:val="ConsPlusNormal0"/>
            </w:pPr>
          </w:p>
        </w:tc>
        <w:tc>
          <w:tcPr>
            <w:tcW w:w="3742" w:type="dxa"/>
            <w:tcBorders>
              <w:top w:val="nil"/>
              <w:left w:val="nil"/>
              <w:bottom w:val="nil"/>
              <w:right w:val="nil"/>
            </w:tcBorders>
          </w:tcPr>
          <w:p w:rsidR="008F3876" w:rsidRDefault="00163537">
            <w:pPr>
              <w:pStyle w:val="ConsPlusNormal0"/>
              <w:ind w:left="283"/>
              <w:jc w:val="both"/>
            </w:pPr>
            <w:r>
              <w:t>Welwitschia:</w:t>
            </w:r>
          </w:p>
        </w:tc>
        <w:tc>
          <w:tcPr>
            <w:tcW w:w="907" w:type="dxa"/>
            <w:tcBorders>
              <w:top w:val="nil"/>
              <w:left w:val="nil"/>
              <w:bottom w:val="nil"/>
              <w:right w:val="nil"/>
            </w:tcBorders>
          </w:tcPr>
          <w:p w:rsidR="008F3876" w:rsidRDefault="008F3876">
            <w:pPr>
              <w:pStyle w:val="ConsPlusNormal0"/>
            </w:pPr>
          </w:p>
        </w:tc>
        <w:tc>
          <w:tcPr>
            <w:tcW w:w="3911" w:type="dxa"/>
            <w:tcBorders>
              <w:top w:val="nil"/>
              <w:left w:val="nil"/>
              <w:bottom w:val="nil"/>
              <w:right w:val="nil"/>
            </w:tcBorders>
          </w:tcPr>
          <w:p w:rsidR="008F3876" w:rsidRDefault="00163537">
            <w:pPr>
              <w:pStyle w:val="ConsPlusNormal0"/>
              <w:jc w:val="both"/>
            </w:pPr>
            <w:r>
              <w:t>Вельвичия:</w:t>
            </w:r>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8F3876">
            <w:pPr>
              <w:pStyle w:val="ConsPlusNormal0"/>
            </w:pPr>
          </w:p>
        </w:tc>
        <w:tc>
          <w:tcPr>
            <w:tcW w:w="3742" w:type="dxa"/>
            <w:tcBorders>
              <w:top w:val="nil"/>
              <w:left w:val="nil"/>
              <w:bottom w:val="nil"/>
              <w:right w:val="nil"/>
            </w:tcBorders>
          </w:tcPr>
          <w:p w:rsidR="008F3876" w:rsidRDefault="00163537">
            <w:pPr>
              <w:pStyle w:val="ConsPlusNormal0"/>
              <w:ind w:left="283"/>
              <w:jc w:val="both"/>
            </w:pPr>
            <w:r>
              <w:t xml:space="preserve">Welwitschia mirabilis </w:t>
            </w:r>
            <w:hyperlink w:anchor="P9711" w:tooltip="&lt;3&gt; Все части и производные, кроме:">
              <w:r>
                <w:rPr>
                  <w:color w:val="0000FF"/>
                </w:rPr>
                <w:t>&lt;3&gt;</w:t>
              </w:r>
            </w:hyperlink>
          </w:p>
        </w:tc>
        <w:tc>
          <w:tcPr>
            <w:tcW w:w="907" w:type="dxa"/>
            <w:tcBorders>
              <w:top w:val="nil"/>
              <w:left w:val="nil"/>
              <w:bottom w:val="nil"/>
              <w:right w:val="nil"/>
            </w:tcBorders>
          </w:tcPr>
          <w:p w:rsidR="008F3876" w:rsidRDefault="00163537">
            <w:pPr>
              <w:pStyle w:val="ConsPlusNormal0"/>
              <w:jc w:val="center"/>
            </w:pPr>
            <w:r>
              <w:t>II</w:t>
            </w:r>
          </w:p>
        </w:tc>
        <w:tc>
          <w:tcPr>
            <w:tcW w:w="3911" w:type="dxa"/>
            <w:tcBorders>
              <w:top w:val="nil"/>
              <w:left w:val="nil"/>
              <w:bottom w:val="nil"/>
              <w:right w:val="nil"/>
            </w:tcBorders>
          </w:tcPr>
          <w:p w:rsidR="008F3876" w:rsidRDefault="00163537">
            <w:pPr>
              <w:pStyle w:val="ConsPlusNormal0"/>
              <w:jc w:val="both"/>
            </w:pPr>
            <w:r>
              <w:t xml:space="preserve">Вельвичия удивительная </w:t>
            </w:r>
            <w:hyperlink w:anchor="P9711" w:tooltip="&lt;3&gt; Все части и производные, кроме:">
              <w:r>
                <w:rPr>
                  <w:color w:val="0000FF"/>
                </w:rPr>
                <w:t>&lt;3&gt;</w:t>
              </w:r>
            </w:hyperlink>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163537">
            <w:pPr>
              <w:pStyle w:val="ConsPlusNormal0"/>
              <w:jc w:val="center"/>
              <w:outlineLvl w:val="3"/>
            </w:pPr>
            <w:r>
              <w:t>58.</w:t>
            </w:r>
          </w:p>
        </w:tc>
        <w:tc>
          <w:tcPr>
            <w:tcW w:w="3742" w:type="dxa"/>
            <w:tcBorders>
              <w:top w:val="nil"/>
              <w:left w:val="nil"/>
              <w:bottom w:val="nil"/>
              <w:right w:val="nil"/>
            </w:tcBorders>
          </w:tcPr>
          <w:p w:rsidR="008F3876" w:rsidRDefault="00163537">
            <w:pPr>
              <w:pStyle w:val="ConsPlusNormal0"/>
              <w:ind w:left="283"/>
              <w:jc w:val="both"/>
            </w:pPr>
            <w:r>
              <w:t>ZAMIACEAE</w:t>
            </w:r>
          </w:p>
        </w:tc>
        <w:tc>
          <w:tcPr>
            <w:tcW w:w="907" w:type="dxa"/>
            <w:tcBorders>
              <w:top w:val="nil"/>
              <w:left w:val="nil"/>
              <w:bottom w:val="nil"/>
              <w:right w:val="nil"/>
            </w:tcBorders>
          </w:tcPr>
          <w:p w:rsidR="008F3876" w:rsidRDefault="008F3876">
            <w:pPr>
              <w:pStyle w:val="ConsPlusNormal0"/>
            </w:pPr>
          </w:p>
        </w:tc>
        <w:tc>
          <w:tcPr>
            <w:tcW w:w="3911" w:type="dxa"/>
            <w:tcBorders>
              <w:top w:val="nil"/>
              <w:left w:val="nil"/>
              <w:bottom w:val="nil"/>
              <w:right w:val="nil"/>
            </w:tcBorders>
          </w:tcPr>
          <w:p w:rsidR="008F3876" w:rsidRDefault="00163537">
            <w:pPr>
              <w:pStyle w:val="ConsPlusNormal0"/>
              <w:jc w:val="both"/>
            </w:pPr>
            <w:r>
              <w:t>ЗАМИЕВЫЕ</w:t>
            </w:r>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8F3876">
            <w:pPr>
              <w:pStyle w:val="ConsPlusNormal0"/>
            </w:pPr>
          </w:p>
        </w:tc>
        <w:tc>
          <w:tcPr>
            <w:tcW w:w="3742" w:type="dxa"/>
            <w:tcBorders>
              <w:top w:val="nil"/>
              <w:left w:val="nil"/>
              <w:bottom w:val="nil"/>
              <w:right w:val="nil"/>
            </w:tcBorders>
          </w:tcPr>
          <w:p w:rsidR="008F3876" w:rsidRDefault="00163537">
            <w:pPr>
              <w:pStyle w:val="ConsPlusNormal0"/>
              <w:ind w:left="283"/>
              <w:jc w:val="both"/>
            </w:pPr>
            <w:r>
              <w:t>Cycads:</w:t>
            </w:r>
          </w:p>
        </w:tc>
        <w:tc>
          <w:tcPr>
            <w:tcW w:w="907" w:type="dxa"/>
            <w:tcBorders>
              <w:top w:val="nil"/>
              <w:left w:val="nil"/>
              <w:bottom w:val="nil"/>
              <w:right w:val="nil"/>
            </w:tcBorders>
          </w:tcPr>
          <w:p w:rsidR="008F3876" w:rsidRDefault="008F3876">
            <w:pPr>
              <w:pStyle w:val="ConsPlusNormal0"/>
            </w:pPr>
          </w:p>
        </w:tc>
        <w:tc>
          <w:tcPr>
            <w:tcW w:w="3911" w:type="dxa"/>
            <w:tcBorders>
              <w:top w:val="nil"/>
              <w:left w:val="nil"/>
              <w:bottom w:val="nil"/>
              <w:right w:val="nil"/>
            </w:tcBorders>
          </w:tcPr>
          <w:p w:rsidR="008F3876" w:rsidRDefault="00163537">
            <w:pPr>
              <w:pStyle w:val="ConsPlusNormal0"/>
              <w:jc w:val="both"/>
            </w:pPr>
            <w:r>
              <w:t>Саговники:</w:t>
            </w:r>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8F3876">
            <w:pPr>
              <w:pStyle w:val="ConsPlusNormal0"/>
            </w:pPr>
          </w:p>
        </w:tc>
        <w:tc>
          <w:tcPr>
            <w:tcW w:w="3742" w:type="dxa"/>
            <w:tcBorders>
              <w:top w:val="nil"/>
              <w:left w:val="nil"/>
              <w:bottom w:val="nil"/>
              <w:right w:val="nil"/>
            </w:tcBorders>
          </w:tcPr>
          <w:p w:rsidR="008F3876" w:rsidRDefault="00163537">
            <w:pPr>
              <w:pStyle w:val="ConsPlusNormal0"/>
              <w:ind w:left="283"/>
              <w:jc w:val="both"/>
            </w:pPr>
            <w:r>
              <w:t xml:space="preserve">ZAMIACEAE spp. </w:t>
            </w:r>
            <w:hyperlink w:anchor="P9711" w:tooltip="&lt;3&gt; Все части и производные, кроме:">
              <w:r>
                <w:rPr>
                  <w:color w:val="0000FF"/>
                </w:rPr>
                <w:t>&lt;3&gt;</w:t>
              </w:r>
            </w:hyperlink>
            <w:r>
              <w:t xml:space="preserve"> (Except the species included in Appendix I)</w:t>
            </w:r>
          </w:p>
        </w:tc>
        <w:tc>
          <w:tcPr>
            <w:tcW w:w="907" w:type="dxa"/>
            <w:tcBorders>
              <w:top w:val="nil"/>
              <w:left w:val="nil"/>
              <w:bottom w:val="nil"/>
              <w:right w:val="nil"/>
            </w:tcBorders>
          </w:tcPr>
          <w:p w:rsidR="008F3876" w:rsidRDefault="00163537">
            <w:pPr>
              <w:pStyle w:val="ConsPlusNormal0"/>
              <w:jc w:val="center"/>
            </w:pPr>
            <w:r>
              <w:t>II</w:t>
            </w:r>
          </w:p>
        </w:tc>
        <w:tc>
          <w:tcPr>
            <w:tcW w:w="3911" w:type="dxa"/>
            <w:tcBorders>
              <w:top w:val="nil"/>
              <w:left w:val="nil"/>
              <w:bottom w:val="nil"/>
              <w:right w:val="nil"/>
            </w:tcBorders>
          </w:tcPr>
          <w:p w:rsidR="008F3876" w:rsidRDefault="00163537">
            <w:pPr>
              <w:pStyle w:val="ConsPlusNormal0"/>
              <w:jc w:val="both"/>
            </w:pPr>
            <w:r>
              <w:t xml:space="preserve">ЗАМИЕВЫЕ (все виды, за исключением видов, включенных в приложение I к СИТЕС) </w:t>
            </w:r>
            <w:hyperlink w:anchor="P9711" w:tooltip="&lt;3&gt; Все части и производные, кроме:">
              <w:r>
                <w:rPr>
                  <w:color w:val="0000FF"/>
                </w:rPr>
                <w:t>&lt;3&gt;</w:t>
              </w:r>
            </w:hyperlink>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8F3876">
            <w:pPr>
              <w:pStyle w:val="ConsPlusNormal0"/>
            </w:pPr>
          </w:p>
        </w:tc>
        <w:tc>
          <w:tcPr>
            <w:tcW w:w="3742" w:type="dxa"/>
            <w:tcBorders>
              <w:top w:val="nil"/>
              <w:left w:val="nil"/>
              <w:bottom w:val="nil"/>
              <w:right w:val="nil"/>
            </w:tcBorders>
          </w:tcPr>
          <w:p w:rsidR="008F3876" w:rsidRDefault="00163537">
            <w:pPr>
              <w:pStyle w:val="ConsPlusNormal0"/>
              <w:ind w:left="283"/>
              <w:jc w:val="both"/>
            </w:pPr>
            <w:r>
              <w:t>Ceratozamia spp.</w:t>
            </w:r>
          </w:p>
        </w:tc>
        <w:tc>
          <w:tcPr>
            <w:tcW w:w="907" w:type="dxa"/>
            <w:tcBorders>
              <w:top w:val="nil"/>
              <w:left w:val="nil"/>
              <w:bottom w:val="nil"/>
              <w:right w:val="nil"/>
            </w:tcBorders>
          </w:tcPr>
          <w:p w:rsidR="008F3876" w:rsidRDefault="00163537">
            <w:pPr>
              <w:pStyle w:val="ConsPlusNormal0"/>
              <w:jc w:val="center"/>
            </w:pPr>
            <w:r>
              <w:t>I</w:t>
            </w:r>
          </w:p>
        </w:tc>
        <w:tc>
          <w:tcPr>
            <w:tcW w:w="3911" w:type="dxa"/>
            <w:tcBorders>
              <w:top w:val="nil"/>
              <w:left w:val="nil"/>
              <w:bottom w:val="nil"/>
              <w:right w:val="nil"/>
            </w:tcBorders>
          </w:tcPr>
          <w:p w:rsidR="008F3876" w:rsidRDefault="00163537">
            <w:pPr>
              <w:pStyle w:val="ConsPlusNormal0"/>
              <w:jc w:val="both"/>
            </w:pPr>
            <w:r>
              <w:t>Цератозамия (все виды)</w:t>
            </w:r>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8F3876">
            <w:pPr>
              <w:pStyle w:val="ConsPlusNormal0"/>
            </w:pPr>
          </w:p>
        </w:tc>
        <w:tc>
          <w:tcPr>
            <w:tcW w:w="3742" w:type="dxa"/>
            <w:tcBorders>
              <w:top w:val="nil"/>
              <w:left w:val="nil"/>
              <w:bottom w:val="nil"/>
              <w:right w:val="nil"/>
            </w:tcBorders>
          </w:tcPr>
          <w:p w:rsidR="008F3876" w:rsidRDefault="00163537">
            <w:pPr>
              <w:pStyle w:val="ConsPlusNormal0"/>
              <w:ind w:left="283"/>
              <w:jc w:val="both"/>
            </w:pPr>
            <w:r>
              <w:t>Encephalartos spp.</w:t>
            </w:r>
          </w:p>
        </w:tc>
        <w:tc>
          <w:tcPr>
            <w:tcW w:w="907" w:type="dxa"/>
            <w:tcBorders>
              <w:top w:val="nil"/>
              <w:left w:val="nil"/>
              <w:bottom w:val="nil"/>
              <w:right w:val="nil"/>
            </w:tcBorders>
          </w:tcPr>
          <w:p w:rsidR="008F3876" w:rsidRDefault="00163537">
            <w:pPr>
              <w:pStyle w:val="ConsPlusNormal0"/>
              <w:jc w:val="center"/>
            </w:pPr>
            <w:r>
              <w:t>I</w:t>
            </w:r>
          </w:p>
        </w:tc>
        <w:tc>
          <w:tcPr>
            <w:tcW w:w="3911" w:type="dxa"/>
            <w:tcBorders>
              <w:top w:val="nil"/>
              <w:left w:val="nil"/>
              <w:bottom w:val="nil"/>
              <w:right w:val="nil"/>
            </w:tcBorders>
          </w:tcPr>
          <w:p w:rsidR="008F3876" w:rsidRDefault="00163537">
            <w:pPr>
              <w:pStyle w:val="ConsPlusNormal0"/>
              <w:jc w:val="both"/>
            </w:pPr>
            <w:r>
              <w:t>Энцефалартос (все виды)</w:t>
            </w:r>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8F3876">
            <w:pPr>
              <w:pStyle w:val="ConsPlusNormal0"/>
            </w:pPr>
          </w:p>
        </w:tc>
        <w:tc>
          <w:tcPr>
            <w:tcW w:w="3742" w:type="dxa"/>
            <w:tcBorders>
              <w:top w:val="nil"/>
              <w:left w:val="nil"/>
              <w:bottom w:val="nil"/>
              <w:right w:val="nil"/>
            </w:tcBorders>
          </w:tcPr>
          <w:p w:rsidR="008F3876" w:rsidRDefault="00163537">
            <w:pPr>
              <w:pStyle w:val="ConsPlusNormal0"/>
              <w:ind w:left="283"/>
              <w:jc w:val="both"/>
            </w:pPr>
            <w:r>
              <w:t>Microcycas calocoma</w:t>
            </w:r>
          </w:p>
        </w:tc>
        <w:tc>
          <w:tcPr>
            <w:tcW w:w="907" w:type="dxa"/>
            <w:tcBorders>
              <w:top w:val="nil"/>
              <w:left w:val="nil"/>
              <w:bottom w:val="nil"/>
              <w:right w:val="nil"/>
            </w:tcBorders>
          </w:tcPr>
          <w:p w:rsidR="008F3876" w:rsidRDefault="00163537">
            <w:pPr>
              <w:pStyle w:val="ConsPlusNormal0"/>
              <w:jc w:val="center"/>
            </w:pPr>
            <w:r>
              <w:t>I</w:t>
            </w:r>
          </w:p>
        </w:tc>
        <w:tc>
          <w:tcPr>
            <w:tcW w:w="3911" w:type="dxa"/>
            <w:tcBorders>
              <w:top w:val="nil"/>
              <w:left w:val="nil"/>
              <w:bottom w:val="nil"/>
              <w:right w:val="nil"/>
            </w:tcBorders>
          </w:tcPr>
          <w:p w:rsidR="008F3876" w:rsidRDefault="00163537">
            <w:pPr>
              <w:pStyle w:val="ConsPlusNormal0"/>
              <w:jc w:val="both"/>
            </w:pPr>
            <w:r>
              <w:t>Микроцикас красивокронный</w:t>
            </w:r>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8F3876">
            <w:pPr>
              <w:pStyle w:val="ConsPlusNormal0"/>
            </w:pPr>
          </w:p>
        </w:tc>
        <w:tc>
          <w:tcPr>
            <w:tcW w:w="3742" w:type="dxa"/>
            <w:tcBorders>
              <w:top w:val="nil"/>
              <w:left w:val="nil"/>
              <w:bottom w:val="nil"/>
              <w:right w:val="nil"/>
            </w:tcBorders>
          </w:tcPr>
          <w:p w:rsidR="008F3876" w:rsidRDefault="00163537">
            <w:pPr>
              <w:pStyle w:val="ConsPlusNormal0"/>
              <w:ind w:left="283"/>
              <w:jc w:val="both"/>
            </w:pPr>
            <w:r>
              <w:t>Zamia restrepoi</w:t>
            </w:r>
          </w:p>
        </w:tc>
        <w:tc>
          <w:tcPr>
            <w:tcW w:w="907" w:type="dxa"/>
            <w:tcBorders>
              <w:top w:val="nil"/>
              <w:left w:val="nil"/>
              <w:bottom w:val="nil"/>
              <w:right w:val="nil"/>
            </w:tcBorders>
          </w:tcPr>
          <w:p w:rsidR="008F3876" w:rsidRDefault="00163537">
            <w:pPr>
              <w:pStyle w:val="ConsPlusNormal0"/>
              <w:jc w:val="center"/>
            </w:pPr>
            <w:r>
              <w:t>I</w:t>
            </w:r>
          </w:p>
        </w:tc>
        <w:tc>
          <w:tcPr>
            <w:tcW w:w="3911" w:type="dxa"/>
            <w:tcBorders>
              <w:top w:val="nil"/>
              <w:left w:val="nil"/>
              <w:bottom w:val="nil"/>
              <w:right w:val="nil"/>
            </w:tcBorders>
          </w:tcPr>
          <w:p w:rsidR="008F3876" w:rsidRDefault="00163537">
            <w:pPr>
              <w:pStyle w:val="ConsPlusNormal0"/>
              <w:jc w:val="both"/>
            </w:pPr>
            <w:r>
              <w:t>Замия Рестрепо</w:t>
            </w:r>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163537">
            <w:pPr>
              <w:pStyle w:val="ConsPlusNormal0"/>
              <w:jc w:val="center"/>
              <w:outlineLvl w:val="3"/>
            </w:pPr>
            <w:r>
              <w:t>59.</w:t>
            </w:r>
          </w:p>
        </w:tc>
        <w:tc>
          <w:tcPr>
            <w:tcW w:w="3742" w:type="dxa"/>
            <w:tcBorders>
              <w:top w:val="nil"/>
              <w:left w:val="nil"/>
              <w:bottom w:val="nil"/>
              <w:right w:val="nil"/>
            </w:tcBorders>
          </w:tcPr>
          <w:p w:rsidR="008F3876" w:rsidRDefault="00163537">
            <w:pPr>
              <w:pStyle w:val="ConsPlusNormal0"/>
              <w:ind w:left="283"/>
              <w:jc w:val="both"/>
            </w:pPr>
            <w:r>
              <w:t>ZINGIBERACEAE</w:t>
            </w:r>
          </w:p>
        </w:tc>
        <w:tc>
          <w:tcPr>
            <w:tcW w:w="907" w:type="dxa"/>
            <w:tcBorders>
              <w:top w:val="nil"/>
              <w:left w:val="nil"/>
              <w:bottom w:val="nil"/>
              <w:right w:val="nil"/>
            </w:tcBorders>
          </w:tcPr>
          <w:p w:rsidR="008F3876" w:rsidRDefault="008F3876">
            <w:pPr>
              <w:pStyle w:val="ConsPlusNormal0"/>
            </w:pPr>
          </w:p>
        </w:tc>
        <w:tc>
          <w:tcPr>
            <w:tcW w:w="3911" w:type="dxa"/>
            <w:tcBorders>
              <w:top w:val="nil"/>
              <w:left w:val="nil"/>
              <w:bottom w:val="nil"/>
              <w:right w:val="nil"/>
            </w:tcBorders>
          </w:tcPr>
          <w:p w:rsidR="008F3876" w:rsidRDefault="00163537">
            <w:pPr>
              <w:pStyle w:val="ConsPlusNormal0"/>
              <w:jc w:val="both"/>
            </w:pPr>
            <w:r>
              <w:t>ИМБИРНЫЕ</w:t>
            </w:r>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8F3876">
            <w:pPr>
              <w:pStyle w:val="ConsPlusNormal0"/>
            </w:pPr>
          </w:p>
        </w:tc>
        <w:tc>
          <w:tcPr>
            <w:tcW w:w="3742" w:type="dxa"/>
            <w:tcBorders>
              <w:top w:val="nil"/>
              <w:left w:val="nil"/>
              <w:bottom w:val="nil"/>
              <w:right w:val="nil"/>
            </w:tcBorders>
          </w:tcPr>
          <w:p w:rsidR="008F3876" w:rsidRDefault="00163537">
            <w:pPr>
              <w:pStyle w:val="ConsPlusNormal0"/>
              <w:ind w:left="283"/>
              <w:jc w:val="both"/>
            </w:pPr>
            <w:r>
              <w:t>Ginger lily, Natal ginger:</w:t>
            </w:r>
          </w:p>
        </w:tc>
        <w:tc>
          <w:tcPr>
            <w:tcW w:w="907" w:type="dxa"/>
            <w:tcBorders>
              <w:top w:val="nil"/>
              <w:left w:val="nil"/>
              <w:bottom w:val="nil"/>
              <w:right w:val="nil"/>
            </w:tcBorders>
          </w:tcPr>
          <w:p w:rsidR="008F3876" w:rsidRDefault="008F3876">
            <w:pPr>
              <w:pStyle w:val="ConsPlusNormal0"/>
            </w:pPr>
          </w:p>
        </w:tc>
        <w:tc>
          <w:tcPr>
            <w:tcW w:w="3911" w:type="dxa"/>
            <w:tcBorders>
              <w:top w:val="nil"/>
              <w:left w:val="nil"/>
              <w:bottom w:val="nil"/>
              <w:right w:val="nil"/>
            </w:tcBorders>
          </w:tcPr>
          <w:p w:rsidR="008F3876" w:rsidRDefault="00163537">
            <w:pPr>
              <w:pStyle w:val="ConsPlusNormal0"/>
              <w:jc w:val="both"/>
            </w:pPr>
            <w:r>
              <w:t>Гедихиум, натальский имбирь:</w:t>
            </w:r>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8F3876">
            <w:pPr>
              <w:pStyle w:val="ConsPlusNormal0"/>
            </w:pPr>
          </w:p>
        </w:tc>
        <w:tc>
          <w:tcPr>
            <w:tcW w:w="3742" w:type="dxa"/>
            <w:tcBorders>
              <w:top w:val="nil"/>
              <w:left w:val="nil"/>
              <w:bottom w:val="nil"/>
              <w:right w:val="nil"/>
            </w:tcBorders>
          </w:tcPr>
          <w:p w:rsidR="008F3876" w:rsidRDefault="00163537">
            <w:pPr>
              <w:pStyle w:val="ConsPlusNormal0"/>
              <w:ind w:left="283"/>
              <w:jc w:val="both"/>
            </w:pPr>
            <w:r>
              <w:t xml:space="preserve">Hedychium philippinense </w:t>
            </w:r>
            <w:hyperlink w:anchor="P9711" w:tooltip="&lt;3&gt; Все части и производные, кроме:">
              <w:r>
                <w:rPr>
                  <w:color w:val="0000FF"/>
                </w:rPr>
                <w:t>&lt;3&gt;</w:t>
              </w:r>
            </w:hyperlink>
          </w:p>
        </w:tc>
        <w:tc>
          <w:tcPr>
            <w:tcW w:w="907" w:type="dxa"/>
            <w:tcBorders>
              <w:top w:val="nil"/>
              <w:left w:val="nil"/>
              <w:bottom w:val="nil"/>
              <w:right w:val="nil"/>
            </w:tcBorders>
          </w:tcPr>
          <w:p w:rsidR="008F3876" w:rsidRDefault="00163537">
            <w:pPr>
              <w:pStyle w:val="ConsPlusNormal0"/>
              <w:jc w:val="center"/>
            </w:pPr>
            <w:r>
              <w:t>II</w:t>
            </w:r>
          </w:p>
        </w:tc>
        <w:tc>
          <w:tcPr>
            <w:tcW w:w="3911" w:type="dxa"/>
            <w:tcBorders>
              <w:top w:val="nil"/>
              <w:left w:val="nil"/>
              <w:bottom w:val="nil"/>
              <w:right w:val="nil"/>
            </w:tcBorders>
          </w:tcPr>
          <w:p w:rsidR="008F3876" w:rsidRDefault="00163537">
            <w:pPr>
              <w:pStyle w:val="ConsPlusNormal0"/>
              <w:jc w:val="both"/>
            </w:pPr>
            <w:r>
              <w:t xml:space="preserve">Гедихиум филиппинский </w:t>
            </w:r>
            <w:hyperlink w:anchor="P9711" w:tooltip="&lt;3&gt; Все части и производные, кроме:">
              <w:r>
                <w:rPr>
                  <w:color w:val="0000FF"/>
                </w:rPr>
                <w:t>&lt;3&gt;</w:t>
              </w:r>
            </w:hyperlink>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8F3876">
            <w:pPr>
              <w:pStyle w:val="ConsPlusNormal0"/>
            </w:pPr>
          </w:p>
        </w:tc>
        <w:tc>
          <w:tcPr>
            <w:tcW w:w="3742" w:type="dxa"/>
            <w:tcBorders>
              <w:top w:val="nil"/>
              <w:left w:val="nil"/>
              <w:bottom w:val="nil"/>
              <w:right w:val="nil"/>
            </w:tcBorders>
          </w:tcPr>
          <w:p w:rsidR="008F3876" w:rsidRDefault="00163537">
            <w:pPr>
              <w:pStyle w:val="ConsPlusNormal0"/>
              <w:ind w:left="283"/>
              <w:jc w:val="both"/>
            </w:pPr>
            <w:r>
              <w:t>Siphonochilus aethiopicus (Populations of Mozambique, South Africa, Swaziland and Zimbabwe)</w:t>
            </w:r>
          </w:p>
        </w:tc>
        <w:tc>
          <w:tcPr>
            <w:tcW w:w="907" w:type="dxa"/>
            <w:tcBorders>
              <w:top w:val="nil"/>
              <w:left w:val="nil"/>
              <w:bottom w:val="nil"/>
              <w:right w:val="nil"/>
            </w:tcBorders>
          </w:tcPr>
          <w:p w:rsidR="008F3876" w:rsidRDefault="00163537">
            <w:pPr>
              <w:pStyle w:val="ConsPlusNormal0"/>
              <w:jc w:val="center"/>
            </w:pPr>
            <w:r>
              <w:t>II</w:t>
            </w:r>
          </w:p>
        </w:tc>
        <w:tc>
          <w:tcPr>
            <w:tcW w:w="3911" w:type="dxa"/>
            <w:tcBorders>
              <w:top w:val="nil"/>
              <w:left w:val="nil"/>
              <w:bottom w:val="nil"/>
              <w:right w:val="nil"/>
            </w:tcBorders>
          </w:tcPr>
          <w:p w:rsidR="008F3876" w:rsidRDefault="00163537">
            <w:pPr>
              <w:pStyle w:val="ConsPlusNormal0"/>
              <w:jc w:val="both"/>
            </w:pPr>
            <w:r>
              <w:t>Сифонохилус этиопикус (популяции Мозамбик, Южной Африки, Свазиленда и Зимбабве)</w:t>
            </w:r>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163537">
            <w:pPr>
              <w:pStyle w:val="ConsPlusNormal0"/>
              <w:jc w:val="center"/>
              <w:outlineLvl w:val="3"/>
            </w:pPr>
            <w:r>
              <w:t>60.</w:t>
            </w:r>
          </w:p>
        </w:tc>
        <w:tc>
          <w:tcPr>
            <w:tcW w:w="3742" w:type="dxa"/>
            <w:tcBorders>
              <w:top w:val="nil"/>
              <w:left w:val="nil"/>
              <w:bottom w:val="nil"/>
              <w:right w:val="nil"/>
            </w:tcBorders>
          </w:tcPr>
          <w:p w:rsidR="008F3876" w:rsidRDefault="00163537">
            <w:pPr>
              <w:pStyle w:val="ConsPlusNormal0"/>
              <w:ind w:left="283"/>
              <w:jc w:val="both"/>
            </w:pPr>
            <w:r>
              <w:t>ZYGOPHYLLACEAE</w:t>
            </w:r>
          </w:p>
        </w:tc>
        <w:tc>
          <w:tcPr>
            <w:tcW w:w="907" w:type="dxa"/>
            <w:tcBorders>
              <w:top w:val="nil"/>
              <w:left w:val="nil"/>
              <w:bottom w:val="nil"/>
              <w:right w:val="nil"/>
            </w:tcBorders>
          </w:tcPr>
          <w:p w:rsidR="008F3876" w:rsidRDefault="008F3876">
            <w:pPr>
              <w:pStyle w:val="ConsPlusNormal0"/>
            </w:pPr>
          </w:p>
        </w:tc>
        <w:tc>
          <w:tcPr>
            <w:tcW w:w="3911" w:type="dxa"/>
            <w:tcBorders>
              <w:top w:val="nil"/>
              <w:left w:val="nil"/>
              <w:bottom w:val="nil"/>
              <w:right w:val="nil"/>
            </w:tcBorders>
          </w:tcPr>
          <w:p w:rsidR="008F3876" w:rsidRDefault="00163537">
            <w:pPr>
              <w:pStyle w:val="ConsPlusNormal0"/>
              <w:jc w:val="both"/>
            </w:pPr>
            <w:r>
              <w:t>ПАРНОЛИСТНИКОВЫЕ</w:t>
            </w:r>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8F3876">
            <w:pPr>
              <w:pStyle w:val="ConsPlusNormal0"/>
            </w:pPr>
          </w:p>
        </w:tc>
        <w:tc>
          <w:tcPr>
            <w:tcW w:w="3742" w:type="dxa"/>
            <w:tcBorders>
              <w:top w:val="nil"/>
              <w:left w:val="nil"/>
              <w:bottom w:val="nil"/>
              <w:right w:val="nil"/>
            </w:tcBorders>
          </w:tcPr>
          <w:p w:rsidR="008F3876" w:rsidRDefault="00163537">
            <w:pPr>
              <w:pStyle w:val="ConsPlusNormal0"/>
              <w:ind w:left="283"/>
              <w:jc w:val="both"/>
            </w:pPr>
            <w:r>
              <w:t>Lignum-vitae:</w:t>
            </w:r>
          </w:p>
        </w:tc>
        <w:tc>
          <w:tcPr>
            <w:tcW w:w="907" w:type="dxa"/>
            <w:tcBorders>
              <w:top w:val="nil"/>
              <w:left w:val="nil"/>
              <w:bottom w:val="nil"/>
              <w:right w:val="nil"/>
            </w:tcBorders>
          </w:tcPr>
          <w:p w:rsidR="008F3876" w:rsidRDefault="008F3876">
            <w:pPr>
              <w:pStyle w:val="ConsPlusNormal0"/>
            </w:pPr>
          </w:p>
        </w:tc>
        <w:tc>
          <w:tcPr>
            <w:tcW w:w="3911" w:type="dxa"/>
            <w:tcBorders>
              <w:top w:val="nil"/>
              <w:left w:val="nil"/>
              <w:bottom w:val="nil"/>
              <w:right w:val="nil"/>
            </w:tcBorders>
          </w:tcPr>
          <w:p w:rsidR="008F3876" w:rsidRDefault="00163537">
            <w:pPr>
              <w:pStyle w:val="ConsPlusNormal0"/>
              <w:jc w:val="both"/>
            </w:pPr>
            <w:r>
              <w:t>Гуаякововое дерево:</w:t>
            </w:r>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8F3876">
            <w:pPr>
              <w:pStyle w:val="ConsPlusNormal0"/>
            </w:pPr>
          </w:p>
        </w:tc>
        <w:tc>
          <w:tcPr>
            <w:tcW w:w="3742" w:type="dxa"/>
            <w:tcBorders>
              <w:top w:val="nil"/>
              <w:left w:val="nil"/>
              <w:bottom w:val="nil"/>
              <w:right w:val="nil"/>
            </w:tcBorders>
          </w:tcPr>
          <w:p w:rsidR="008F3876" w:rsidRDefault="00163537">
            <w:pPr>
              <w:pStyle w:val="ConsPlusNormal0"/>
              <w:ind w:left="283"/>
              <w:jc w:val="both"/>
            </w:pPr>
            <w:r>
              <w:t xml:space="preserve">Bulnesia sarmientoi </w:t>
            </w:r>
            <w:hyperlink w:anchor="P9767" w:tooltip="&lt;23&gt; Бревна, пиломатериалы, шпон, фанера, порошок и экстракты. Готовая продукция, которая содержит такие экстракты в качестве ингредиентов, включая ароматические, не подпадает под действие настоящей сноски.">
              <w:r>
                <w:rPr>
                  <w:color w:val="0000FF"/>
                </w:rPr>
                <w:t>&lt;23&gt;</w:t>
              </w:r>
            </w:hyperlink>
          </w:p>
        </w:tc>
        <w:tc>
          <w:tcPr>
            <w:tcW w:w="907" w:type="dxa"/>
            <w:tcBorders>
              <w:top w:val="nil"/>
              <w:left w:val="nil"/>
              <w:bottom w:val="nil"/>
              <w:right w:val="nil"/>
            </w:tcBorders>
          </w:tcPr>
          <w:p w:rsidR="008F3876" w:rsidRDefault="00163537">
            <w:pPr>
              <w:pStyle w:val="ConsPlusNormal0"/>
              <w:jc w:val="center"/>
            </w:pPr>
            <w:r>
              <w:t>II</w:t>
            </w:r>
          </w:p>
        </w:tc>
        <w:tc>
          <w:tcPr>
            <w:tcW w:w="3911" w:type="dxa"/>
            <w:tcBorders>
              <w:top w:val="nil"/>
              <w:left w:val="nil"/>
              <w:bottom w:val="nil"/>
              <w:right w:val="nil"/>
            </w:tcBorders>
          </w:tcPr>
          <w:p w:rsidR="008F3876" w:rsidRDefault="00163537">
            <w:pPr>
              <w:pStyle w:val="ConsPlusNormal0"/>
              <w:jc w:val="both"/>
            </w:pPr>
            <w:r>
              <w:t xml:space="preserve">Булнезия Сармьенто, или святое дерево, или Пало санто </w:t>
            </w:r>
            <w:hyperlink w:anchor="P9767" w:tooltip="&lt;23&gt; Бревна, пиломатериалы, шпон, фанера, порошок и экстракты. Готовая продукция, которая содержит такие экстракты в качестве ингредиентов, включая ароматические, не подпадает под действие настоящей сноски.">
              <w:r>
                <w:rPr>
                  <w:color w:val="0000FF"/>
                </w:rPr>
                <w:t>&lt;23&gt;</w:t>
              </w:r>
            </w:hyperlink>
          </w:p>
        </w:tc>
      </w:tr>
      <w:tr w:rsidR="008F3876">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8F3876" w:rsidRDefault="008F3876">
            <w:pPr>
              <w:pStyle w:val="ConsPlusNormal0"/>
            </w:pPr>
          </w:p>
        </w:tc>
        <w:tc>
          <w:tcPr>
            <w:tcW w:w="3742" w:type="dxa"/>
            <w:tcBorders>
              <w:top w:val="nil"/>
              <w:left w:val="nil"/>
              <w:bottom w:val="nil"/>
              <w:right w:val="nil"/>
            </w:tcBorders>
          </w:tcPr>
          <w:p w:rsidR="008F3876" w:rsidRDefault="00163537">
            <w:pPr>
              <w:pStyle w:val="ConsPlusNormal0"/>
              <w:ind w:left="283"/>
              <w:jc w:val="both"/>
            </w:pPr>
            <w:r>
              <w:t xml:space="preserve">Guaiacum spp. </w:t>
            </w:r>
            <w:hyperlink w:anchor="P9719" w:tooltip="&lt;5&gt; Все части и производные, кроме:">
              <w:r>
                <w:rPr>
                  <w:color w:val="0000FF"/>
                </w:rPr>
                <w:t>&lt;5&gt;</w:t>
              </w:r>
            </w:hyperlink>
          </w:p>
        </w:tc>
        <w:tc>
          <w:tcPr>
            <w:tcW w:w="907" w:type="dxa"/>
            <w:tcBorders>
              <w:top w:val="nil"/>
              <w:left w:val="nil"/>
              <w:bottom w:val="nil"/>
              <w:right w:val="nil"/>
            </w:tcBorders>
          </w:tcPr>
          <w:p w:rsidR="008F3876" w:rsidRDefault="00163537">
            <w:pPr>
              <w:pStyle w:val="ConsPlusNormal0"/>
              <w:jc w:val="center"/>
            </w:pPr>
            <w:r>
              <w:t>II</w:t>
            </w:r>
          </w:p>
        </w:tc>
        <w:tc>
          <w:tcPr>
            <w:tcW w:w="3911" w:type="dxa"/>
            <w:tcBorders>
              <w:top w:val="nil"/>
              <w:left w:val="nil"/>
              <w:bottom w:val="nil"/>
              <w:right w:val="nil"/>
            </w:tcBorders>
          </w:tcPr>
          <w:p w:rsidR="008F3876" w:rsidRDefault="00163537">
            <w:pPr>
              <w:pStyle w:val="ConsPlusNormal0"/>
              <w:jc w:val="both"/>
            </w:pPr>
            <w:r>
              <w:t xml:space="preserve">Гуаяковое дерево (все виды) </w:t>
            </w:r>
            <w:hyperlink w:anchor="P9719" w:tooltip="&lt;5&gt; Все части и производные, кроме:">
              <w:r>
                <w:rPr>
                  <w:color w:val="0000FF"/>
                </w:rPr>
                <w:t>&lt;5&gt;</w:t>
              </w:r>
            </w:hyperlink>
          </w:p>
        </w:tc>
      </w:tr>
    </w:tbl>
    <w:p w:rsidR="008F3876" w:rsidRDefault="008F3876">
      <w:pPr>
        <w:pStyle w:val="ConsPlusNormal0"/>
        <w:jc w:val="both"/>
      </w:pPr>
    </w:p>
    <w:p w:rsidR="008F3876" w:rsidRDefault="00163537">
      <w:pPr>
        <w:pStyle w:val="ConsPlusNormal0"/>
        <w:ind w:firstLine="540"/>
        <w:jc w:val="both"/>
      </w:pPr>
      <w:r>
        <w:t>--------------------------------</w:t>
      </w:r>
    </w:p>
    <w:p w:rsidR="008F3876" w:rsidRDefault="00163537">
      <w:pPr>
        <w:pStyle w:val="ConsPlusNormal0"/>
        <w:spacing w:before="240"/>
        <w:ind w:firstLine="540"/>
        <w:jc w:val="both"/>
      </w:pPr>
      <w:bookmarkStart w:id="40" w:name="P9678"/>
      <w:bookmarkEnd w:id="40"/>
      <w:r>
        <w:t>&lt;1&gt; Разрешается исключительно международная торговля волокном из шерсти викуньи (Vicuna vicuna) и изготовленной из него продукции и только в случае, если волокно из шерсти получено при стрижке живых викуний. Торговля продук</w:t>
      </w:r>
      <w:r>
        <w:t>цией, изготовленной из указанного волокна, может осуществляться только в соответствии со следующими требованиями:</w:t>
      </w:r>
    </w:p>
    <w:p w:rsidR="008F3876" w:rsidRDefault="00163537">
      <w:pPr>
        <w:pStyle w:val="ConsPlusNormal0"/>
        <w:spacing w:before="240"/>
        <w:ind w:firstLine="540"/>
        <w:jc w:val="both"/>
      </w:pPr>
      <w:r>
        <w:t>а) любое физическое или юридическое лицо, перерабатывающее волокно из шерсти викуньи для изготовления ткани и предметов одежды, должно запроси</w:t>
      </w:r>
      <w:r>
        <w:t>ть у соответствующих органов страны происхождения разрешение на использование надписи (знака, логотипа) "викунья (страна происхождения)", определенной государствами ареала обитания данного вида, подписавшими Конвенцию о сохранении и контроле численности ви</w:t>
      </w:r>
      <w:r>
        <w:t>куньи. Под страной происхождения понимается страна, в которой встречается данный вид (Аргентина, Боливия, Чили, Эквадор или Перу);</w:t>
      </w:r>
    </w:p>
    <w:p w:rsidR="008F3876" w:rsidRDefault="00163537">
      <w:pPr>
        <w:pStyle w:val="ConsPlusNormal0"/>
        <w:spacing w:before="240"/>
        <w:ind w:firstLine="540"/>
        <w:jc w:val="both"/>
      </w:pPr>
      <w:bookmarkStart w:id="41" w:name="P9680"/>
      <w:bookmarkEnd w:id="41"/>
      <w:r>
        <w:t>б) продаваемые ткани или предметы одежды должны быть маркированы или идентифицируемы в соответствии со следующими правилами:</w:t>
      </w:r>
    </w:p>
    <w:p w:rsidR="008F3876" w:rsidRDefault="00163537">
      <w:pPr>
        <w:pStyle w:val="ConsPlusNormal0"/>
        <w:spacing w:before="240"/>
        <w:ind w:firstLine="540"/>
        <w:jc w:val="both"/>
      </w:pPr>
      <w:bookmarkStart w:id="42" w:name="P9681"/>
      <w:bookmarkEnd w:id="42"/>
      <w:r>
        <w:t>при осуществлении международной торговли тканью, изготовленной из волокна, полученного при стрижке живых викуний, независимо от того, была ли ткань изготовлена в стране ареала обитания данного вида или за ее пределами, на указанную ткань должна быть нанесе</w:t>
      </w:r>
      <w:r>
        <w:t>на надпись (знак, логотип) "</w:t>
      </w:r>
      <w:r>
        <w:rPr>
          <w:noProof/>
          <w:position w:val="-7"/>
        </w:rPr>
        <w:drawing>
          <wp:inline distT="0" distB="0" distL="0" distR="0">
            <wp:extent cx="777240" cy="24638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77240" cy="246380"/>
                    </a:xfrm>
                    <a:prstGeom prst="rect">
                      <a:avLst/>
                    </a:prstGeom>
                    <a:noFill/>
                    <a:ln>
                      <a:noFill/>
                    </a:ln>
                  </pic:spPr>
                </pic:pic>
              </a:graphicData>
            </a:graphic>
          </wp:inline>
        </w:drawing>
      </w:r>
      <w:r>
        <w:t xml:space="preserve"> [COUNTRY OF ORIGIN]" ("ВИКУНЬЯ [СТРАНА ПРОИСХОЖДЕНИЯ]") таким образом, чтобы можно было идентифицировать страну происхождения. Надпись (знак, логотип) должна иметь следующий формат:</w:t>
      </w:r>
    </w:p>
    <w:p w:rsidR="008F3876" w:rsidRDefault="008F3876">
      <w:pPr>
        <w:pStyle w:val="ConsPlusNormal0"/>
        <w:jc w:val="both"/>
      </w:pPr>
    </w:p>
    <w:p w:rsidR="008F3876" w:rsidRDefault="00163537">
      <w:pPr>
        <w:pStyle w:val="ConsPlusNormal0"/>
        <w:ind w:firstLine="540"/>
        <w:jc w:val="both"/>
      </w:pPr>
      <w:r>
        <w:rPr>
          <w:noProof/>
          <w:position w:val="-24"/>
        </w:rPr>
        <w:drawing>
          <wp:inline distT="0" distB="0" distL="0" distR="0">
            <wp:extent cx="2658110" cy="46609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
                      <a:extLst>
                        <a:ext uri="{28A0092B-C50C-407E-A947-70E740481C1C}">
                          <a14:useLocalDpi xmlns:a14="http://schemas.microsoft.com/office/drawing/2010/main" val="0"/>
                        </a:ext>
                      </a:extLst>
                    </a:blip>
                    <a:srcRect/>
                    <a:stretch>
                      <a:fillRect/>
                    </a:stretch>
                  </pic:blipFill>
                  <pic:spPr bwMode="auto">
                    <a:xfrm>
                      <a:off x="0" y="0"/>
                      <a:ext cx="2658110" cy="466090"/>
                    </a:xfrm>
                    <a:prstGeom prst="rect">
                      <a:avLst/>
                    </a:prstGeom>
                    <a:noFill/>
                    <a:ln>
                      <a:noFill/>
                    </a:ln>
                  </pic:spPr>
                </pic:pic>
              </a:graphicData>
            </a:graphic>
          </wp:inline>
        </w:drawing>
      </w:r>
    </w:p>
    <w:p w:rsidR="008F3876" w:rsidRDefault="008F3876">
      <w:pPr>
        <w:pStyle w:val="ConsPlusNormal0"/>
        <w:jc w:val="both"/>
      </w:pPr>
    </w:p>
    <w:p w:rsidR="008F3876" w:rsidRDefault="00163537">
      <w:pPr>
        <w:pStyle w:val="ConsPlusNormal0"/>
        <w:ind w:firstLine="540"/>
        <w:jc w:val="both"/>
      </w:pPr>
      <w:r>
        <w:t>Надпись (знак, логотип) должна быть нане</w:t>
      </w:r>
      <w:r>
        <w:t>сена на изнаночную сторону ткани. Кроме того, на кромках ткани также должна быть нанесена надпись "</w:t>
      </w:r>
      <w:r>
        <w:rPr>
          <w:noProof/>
          <w:position w:val="-7"/>
        </w:rPr>
        <w:drawing>
          <wp:inline distT="0" distB="0" distL="0" distR="0">
            <wp:extent cx="777240" cy="246380"/>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77240" cy="246380"/>
                    </a:xfrm>
                    <a:prstGeom prst="rect">
                      <a:avLst/>
                    </a:prstGeom>
                    <a:noFill/>
                    <a:ln>
                      <a:noFill/>
                    </a:ln>
                  </pic:spPr>
                </pic:pic>
              </a:graphicData>
            </a:graphic>
          </wp:inline>
        </w:drawing>
      </w:r>
      <w:r>
        <w:t xml:space="preserve"> [COUNTRY OF ORIGIN]" ("ВИКУНЬЯ [СТРАНА ПРОИСХОЖДЕНИЯ]");</w:t>
      </w:r>
    </w:p>
    <w:p w:rsidR="008F3876" w:rsidRDefault="00163537">
      <w:pPr>
        <w:pStyle w:val="ConsPlusNormal0"/>
        <w:spacing w:before="240"/>
        <w:ind w:firstLine="540"/>
        <w:jc w:val="both"/>
      </w:pPr>
      <w:r>
        <w:t>при осуществлении международной торговли предметами одежды, изготовленными из волокна, полученного</w:t>
      </w:r>
      <w:r>
        <w:t xml:space="preserve"> при стрижке живых викуний, независимо от того, были ли предметы одежды изготовлены в стране ареала обитания данного вида или за ее пределами, на указанные товары должна быть нанесена надпись (знак, логотип), указанная в </w:t>
      </w:r>
      <w:hyperlink w:anchor="P9681" w:tooltip="при осуществлении международной торговли тканью, изготовленной из волокна, полученного при стрижке живых викуний, независимо от того, была ли ткань изготовлена в стране ареала обитания данного вида или за ее пределами, на указанную ткань должна быть нанесена н">
        <w:r>
          <w:rPr>
            <w:color w:val="0000FF"/>
          </w:rPr>
          <w:t>абзаце втором</w:t>
        </w:r>
      </w:hyperlink>
      <w:r>
        <w:t xml:space="preserve"> настоящего подпункта. Эта надпись (знак, логотип) должна быть нанесена непосредственно на этикетке предмета одежды. Если предметы одежды изготовлены за пределами страны происхождения, в дополнение к надписи (знаку, логотипу), указанной в </w:t>
      </w:r>
      <w:hyperlink w:anchor="P9681" w:tooltip="при осуществлении международной торговли тканью, изготовленной из волокна, полученного при стрижке живых викуний, независимо от того, была ли ткань изготовлена в стране ареала обитания данного вида или за ее пределами, на указанную ткань должна быть нанесена н">
        <w:r>
          <w:rPr>
            <w:color w:val="0000FF"/>
          </w:rPr>
          <w:t>абзаце втором</w:t>
        </w:r>
      </w:hyperlink>
      <w:r>
        <w:t xml:space="preserve"> настоящего подпункта, указывается также наименование страны, в которой предмет одежды был изготовлен;</w:t>
      </w:r>
    </w:p>
    <w:p w:rsidR="008F3876" w:rsidRDefault="00163537">
      <w:pPr>
        <w:pStyle w:val="ConsPlusNormal0"/>
        <w:spacing w:before="240"/>
        <w:ind w:firstLine="540"/>
        <w:jc w:val="both"/>
      </w:pPr>
      <w:r>
        <w:t>в) при осуществлении международной торговли продукцией кустарного промысла, изготовленной из волокна, п</w:t>
      </w:r>
      <w:r>
        <w:t>олученного при стрижке живых викуний, в стране ареала обитания данного вида, на указанную продукцию должна быть нанесена надпись (знак, логотип) "</w:t>
      </w:r>
      <w:r>
        <w:rPr>
          <w:noProof/>
          <w:position w:val="-7"/>
        </w:rPr>
        <w:drawing>
          <wp:inline distT="0" distB="0" distL="0" distR="0">
            <wp:extent cx="777240" cy="246380"/>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77240" cy="246380"/>
                    </a:xfrm>
                    <a:prstGeom prst="rect">
                      <a:avLst/>
                    </a:prstGeom>
                    <a:noFill/>
                    <a:ln>
                      <a:noFill/>
                    </a:ln>
                  </pic:spPr>
                </pic:pic>
              </a:graphicData>
            </a:graphic>
          </wp:inline>
        </w:drawing>
      </w:r>
      <w:r>
        <w:t xml:space="preserve"> [COUNTRY OF ORIGIN] - </w:t>
      </w:r>
      <w:r>
        <w:rPr>
          <w:noProof/>
          <w:position w:val="-7"/>
        </w:rPr>
        <w:drawing>
          <wp:inline distT="0" distB="0" distL="0" distR="0">
            <wp:extent cx="1097280" cy="246380"/>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97280" cy="246380"/>
                    </a:xfrm>
                    <a:prstGeom prst="rect">
                      <a:avLst/>
                    </a:prstGeom>
                    <a:noFill/>
                    <a:ln>
                      <a:noFill/>
                    </a:ln>
                  </pic:spPr>
                </pic:pic>
              </a:graphicData>
            </a:graphic>
          </wp:inline>
        </w:drawing>
      </w:r>
      <w:r>
        <w:t>" ("ВИКУНЬЯ [СТРАНА ПРОИСХОЖДЕНИЯ] - КУСТАРНЫЙ ПРОМЫСЕЛ") следующего формата:</w:t>
      </w:r>
    </w:p>
    <w:p w:rsidR="008F3876" w:rsidRDefault="008F3876">
      <w:pPr>
        <w:pStyle w:val="ConsPlusNormal0"/>
        <w:jc w:val="both"/>
      </w:pPr>
    </w:p>
    <w:p w:rsidR="008F3876" w:rsidRDefault="00163537">
      <w:pPr>
        <w:pStyle w:val="ConsPlusNormal0"/>
        <w:ind w:firstLine="540"/>
        <w:jc w:val="both"/>
      </w:pPr>
      <w:r>
        <w:rPr>
          <w:noProof/>
          <w:position w:val="-24"/>
        </w:rPr>
        <w:drawing>
          <wp:inline distT="0" distB="0" distL="0" distR="0">
            <wp:extent cx="3874770" cy="460375"/>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
                      <a:extLst>
                        <a:ext uri="{28A0092B-C50C-407E-A947-70E740481C1C}">
                          <a14:useLocalDpi xmlns:a14="http://schemas.microsoft.com/office/drawing/2010/main" val="0"/>
                        </a:ext>
                      </a:extLst>
                    </a:blip>
                    <a:srcRect/>
                    <a:stretch>
                      <a:fillRect/>
                    </a:stretch>
                  </pic:blipFill>
                  <pic:spPr bwMode="auto">
                    <a:xfrm>
                      <a:off x="0" y="0"/>
                      <a:ext cx="3874770" cy="460375"/>
                    </a:xfrm>
                    <a:prstGeom prst="rect">
                      <a:avLst/>
                    </a:prstGeom>
                    <a:noFill/>
                    <a:ln>
                      <a:noFill/>
                    </a:ln>
                  </pic:spPr>
                </pic:pic>
              </a:graphicData>
            </a:graphic>
          </wp:inline>
        </w:drawing>
      </w:r>
    </w:p>
    <w:p w:rsidR="008F3876" w:rsidRDefault="008F3876">
      <w:pPr>
        <w:pStyle w:val="ConsPlusNormal0"/>
        <w:jc w:val="both"/>
      </w:pPr>
    </w:p>
    <w:p w:rsidR="008F3876" w:rsidRDefault="00163537">
      <w:pPr>
        <w:pStyle w:val="ConsPlusNormal0"/>
        <w:ind w:firstLine="540"/>
        <w:jc w:val="both"/>
      </w:pPr>
      <w:r>
        <w:t>г) если для производства тканей и предметов одежды используется волокно, полученное при стрижке живых викуний, из различных стран происхождения, на указанные товары должны быть нанесены надписи (знаки, логотипы) каждой из стран происхождения волокна в соот</w:t>
      </w:r>
      <w:r>
        <w:t xml:space="preserve">ветствии с правилами, указанными в </w:t>
      </w:r>
      <w:hyperlink w:anchor="P9680" w:tooltip="б) продаваемые ткани или предметы одежды должны быть маркированы или идентифицируемы в соответствии со следующими правилами:">
        <w:r>
          <w:rPr>
            <w:color w:val="0000FF"/>
          </w:rPr>
          <w:t>подпункте "б"</w:t>
        </w:r>
      </w:hyperlink>
      <w:r>
        <w:t>;</w:t>
      </w:r>
    </w:p>
    <w:p w:rsidR="008F3876" w:rsidRDefault="00163537">
      <w:pPr>
        <w:pStyle w:val="ConsPlusNormal0"/>
        <w:spacing w:before="240"/>
        <w:ind w:firstLine="540"/>
        <w:jc w:val="both"/>
      </w:pPr>
      <w:r>
        <w:t>д) все прочие образцы считаются образцами видов,</w:t>
      </w:r>
      <w:r>
        <w:t xml:space="preserve"> включенных в приложение I к СИТЕС, и торговля ими регулируется соответствующим образом.</w:t>
      </w:r>
    </w:p>
    <w:p w:rsidR="008F3876" w:rsidRDefault="00163537">
      <w:pPr>
        <w:pStyle w:val="ConsPlusNormal0"/>
        <w:spacing w:before="240"/>
        <w:ind w:firstLine="540"/>
        <w:jc w:val="both"/>
      </w:pPr>
      <w:bookmarkStart w:id="43" w:name="P9693"/>
      <w:bookmarkEnd w:id="43"/>
      <w:r>
        <w:t>&lt;2&gt; В отношении популяций Ботсваны, Намибии, Южной Африки и Зимбабве (перечислены в приложении II к СИТЕС) исключительно в целях разрешения:</w:t>
      </w:r>
    </w:p>
    <w:p w:rsidR="008F3876" w:rsidRDefault="00163537">
      <w:pPr>
        <w:pStyle w:val="ConsPlusNormal0"/>
        <w:spacing w:before="240"/>
        <w:ind w:firstLine="540"/>
        <w:jc w:val="both"/>
      </w:pPr>
      <w:r>
        <w:t>а) реализации охотничьих т</w:t>
      </w:r>
      <w:r>
        <w:t>рофеев в некоммерческих целях;</w:t>
      </w:r>
    </w:p>
    <w:p w:rsidR="008F3876" w:rsidRDefault="00163537">
      <w:pPr>
        <w:pStyle w:val="ConsPlusNormal0"/>
        <w:spacing w:before="240"/>
        <w:ind w:firstLine="540"/>
        <w:jc w:val="both"/>
      </w:pPr>
      <w:r>
        <w:t>б) торговли живыми животными для передачи соответствующим и приемлемым получателям, как это определено в Резолюции Конференции Сторон Conf. 11.20 (ред. CoP18), для Ботсваны и Зимбабве и в рамках программ сохранения in situ дл</w:t>
      </w:r>
      <w:r>
        <w:t>я Намибии и Южной Африки;</w:t>
      </w:r>
    </w:p>
    <w:p w:rsidR="008F3876" w:rsidRDefault="00163537">
      <w:pPr>
        <w:pStyle w:val="ConsPlusNormal0"/>
        <w:spacing w:before="240"/>
        <w:ind w:firstLine="540"/>
        <w:jc w:val="both"/>
      </w:pPr>
      <w:r>
        <w:t>в) торговли шкурами;</w:t>
      </w:r>
    </w:p>
    <w:p w:rsidR="008F3876" w:rsidRDefault="00163537">
      <w:pPr>
        <w:pStyle w:val="ConsPlusNormal0"/>
        <w:spacing w:before="240"/>
        <w:ind w:firstLine="540"/>
        <w:jc w:val="both"/>
      </w:pPr>
      <w:r>
        <w:t>г) торговли шерстью;</w:t>
      </w:r>
    </w:p>
    <w:p w:rsidR="008F3876" w:rsidRDefault="00163537">
      <w:pPr>
        <w:pStyle w:val="ConsPlusNormal0"/>
        <w:spacing w:before="240"/>
        <w:ind w:firstLine="540"/>
        <w:jc w:val="both"/>
      </w:pPr>
      <w:r>
        <w:t>д) реализации изделий из кожи в коммерческих или некоммерческих целях для Ботсваны, Намибии и Южной Африки и в некоммерческих целях для Зимбабве;</w:t>
      </w:r>
    </w:p>
    <w:p w:rsidR="008F3876" w:rsidRDefault="00163537">
      <w:pPr>
        <w:pStyle w:val="ConsPlusNormal0"/>
        <w:spacing w:before="240"/>
        <w:ind w:firstLine="540"/>
        <w:jc w:val="both"/>
      </w:pPr>
      <w:r>
        <w:t xml:space="preserve">е) реализации индивидуально маркированных </w:t>
      </w:r>
      <w:r>
        <w:t>и сертифицированных Ekipas, вставленных в готовые ювелирные изделия, в некоммерческих целях для Намибии и резных изделий из слоновой кости в некоммерческих целях для Зимбабве;</w:t>
      </w:r>
    </w:p>
    <w:p w:rsidR="008F3876" w:rsidRDefault="00163537">
      <w:pPr>
        <w:pStyle w:val="ConsPlusNormal0"/>
        <w:spacing w:before="240"/>
        <w:ind w:firstLine="540"/>
        <w:jc w:val="both"/>
      </w:pPr>
      <w:r>
        <w:t>ж) торговли зарегистрированными экземплярами необработанной слоновой кости (целы</w:t>
      </w:r>
      <w:r>
        <w:t>ми бивнями или их частями для Ботсваны, Намибии, Южной Африки и Зимбабве) при соблюдении следующих условий:</w:t>
      </w:r>
    </w:p>
    <w:p w:rsidR="008F3876" w:rsidRDefault="00163537">
      <w:pPr>
        <w:pStyle w:val="ConsPlusNormal0"/>
        <w:spacing w:before="240"/>
        <w:ind w:firstLine="540"/>
        <w:jc w:val="both"/>
      </w:pPr>
      <w:bookmarkStart w:id="44" w:name="P9701"/>
      <w:bookmarkEnd w:id="44"/>
      <w:r>
        <w:t>торговля осуществляется только зарегистрированными, находящимися в собственности страны запасами, происходящими из данной страны (за исключением кон</w:t>
      </w:r>
      <w:r>
        <w:t>фискованной слоновой кости и слоновой кости неизвестного происхождения);</w:t>
      </w:r>
    </w:p>
    <w:p w:rsidR="008F3876" w:rsidRDefault="00163537">
      <w:pPr>
        <w:pStyle w:val="ConsPlusNormal0"/>
        <w:spacing w:before="240"/>
        <w:ind w:firstLine="540"/>
        <w:jc w:val="both"/>
      </w:pPr>
      <w:r>
        <w:t>экземпляры реализуются только торговым партнерам, которые были верифицированы Секретариатом СИТЕС по итогам консультаций с Постоянным комитетом на предмет наличия соответствующего нац</w:t>
      </w:r>
      <w:r>
        <w:t>ионального законодательства и надлежащего внутреннего торгового контроля для обеспечения того, чтобы импортируемая слоновая кость не была реэкспортирована и контролировалась в соответствии со всеми требованиями Резолюции Конференции Сторон Conf. 10.10 (ред</w:t>
      </w:r>
      <w:r>
        <w:t>. CoP18), регламентирующей вопросы внутреннего производства и торговли;</w:t>
      </w:r>
    </w:p>
    <w:p w:rsidR="008F3876" w:rsidRDefault="00163537">
      <w:pPr>
        <w:pStyle w:val="ConsPlusNormal0"/>
        <w:spacing w:before="240"/>
        <w:ind w:firstLine="540"/>
        <w:jc w:val="both"/>
      </w:pPr>
      <w:bookmarkStart w:id="45" w:name="P9703"/>
      <w:bookmarkEnd w:id="45"/>
      <w:r>
        <w:t>торговля осуществляется только после верификации Секретариатом СИТЕС потенциальных стран-импортеров и зарегистрированных, находящихся в собственности страны запасов;</w:t>
      </w:r>
    </w:p>
    <w:p w:rsidR="008F3876" w:rsidRDefault="00163537">
      <w:pPr>
        <w:pStyle w:val="ConsPlusNormal0"/>
        <w:spacing w:before="240"/>
        <w:ind w:firstLine="540"/>
        <w:jc w:val="both"/>
      </w:pPr>
      <w:r>
        <w:t xml:space="preserve">разрешается продажа необработанной слоновой кости из зарегистрированных, находящихся в собственности страны запасов, при соблюдении условий и в количестве, согласованных в рамках двенадцатой Конференции Сторон (CoP12) (20000 кг для Ботсваны, 10 000 кг для </w:t>
      </w:r>
      <w:r>
        <w:t>Намибии и 30000 кг для Южной Африки);</w:t>
      </w:r>
    </w:p>
    <w:p w:rsidR="008F3876" w:rsidRDefault="00163537">
      <w:pPr>
        <w:pStyle w:val="ConsPlusNormal0"/>
        <w:spacing w:before="240"/>
        <w:ind w:firstLine="540"/>
        <w:jc w:val="both"/>
      </w:pPr>
      <w:bookmarkStart w:id="46" w:name="P9705"/>
      <w:bookmarkEnd w:id="46"/>
      <w:r>
        <w:t xml:space="preserve">помимо продажи слоновой кости в количестве, согласованном в рамках двенадцатой Конференции Сторон (CoP12) и указанном в </w:t>
      </w:r>
      <w:hyperlink w:anchor="P9705" w:tooltip="помимо продажи слоновой кости в количестве, согласованном в рамках двенадцатой Конференции Сторон (CoP12) и указанном в абзаце пятом настоящего подпункта, разрешается продажа слоновой кости из Ботсваны, Намибии, Южной Африки и Зимбабве, находящейся в собственн">
        <w:r>
          <w:rPr>
            <w:color w:val="0000FF"/>
          </w:rPr>
          <w:t>абзаце пятом</w:t>
        </w:r>
      </w:hyperlink>
      <w:r>
        <w:t xml:space="preserve"> настоящего подпункта, разрешается продажа слоно</w:t>
      </w:r>
      <w:r>
        <w:t xml:space="preserve">вой кости из Ботсваны, Намибии, Южной Африки и Зимбабве, находящейся в собственности соответствующей страны, зарегистрированной до 31 января 2007 г. и верифицированной Секретариатом СИТЕС. Указанная слоновая кость может быть продана и отправлена вместе со </w:t>
      </w:r>
      <w:r>
        <w:t xml:space="preserve">слоновой костью, указанной в </w:t>
      </w:r>
      <w:hyperlink w:anchor="P9705" w:tooltip="помимо продажи слоновой кости в количестве, согласованном в рамках двенадцатой Конференции Сторон (CoP12) и указанном в абзаце пятом настоящего подпункта, разрешается продажа слоновой кости из Ботсваны, Намибии, Южной Африки и Зимбабве, находящейся в собственн">
        <w:r>
          <w:rPr>
            <w:color w:val="0000FF"/>
          </w:rPr>
          <w:t>абзаце пятом</w:t>
        </w:r>
      </w:hyperlink>
      <w:r>
        <w:t xml:space="preserve"> настоящего подпункта, в рамках разовой продажи в адрес одного получателя под строгим контролем Секретариата СИТЕС;</w:t>
      </w:r>
    </w:p>
    <w:p w:rsidR="008F3876" w:rsidRDefault="00163537">
      <w:pPr>
        <w:pStyle w:val="ConsPlusNormal0"/>
        <w:spacing w:before="240"/>
        <w:ind w:firstLine="540"/>
        <w:jc w:val="both"/>
      </w:pPr>
      <w:bookmarkStart w:id="47" w:name="P9706"/>
      <w:bookmarkEnd w:id="47"/>
      <w:r>
        <w:t>доходы от торговли слоновой костью используются исключительно</w:t>
      </w:r>
      <w:r>
        <w:t xml:space="preserve"> в целях сохранения численности слонов и реализации программ сохранения и развития общин, находящихся в пределах ареала обитания слонов или граничащих с ним;</w:t>
      </w:r>
    </w:p>
    <w:p w:rsidR="008F3876" w:rsidRDefault="00163537">
      <w:pPr>
        <w:pStyle w:val="ConsPlusNormal0"/>
        <w:spacing w:before="240"/>
        <w:ind w:firstLine="540"/>
        <w:jc w:val="both"/>
      </w:pPr>
      <w:bookmarkStart w:id="48" w:name="P9707"/>
      <w:bookmarkEnd w:id="48"/>
      <w:r>
        <w:t xml:space="preserve">продажа слоновой кости из Ботсваны, Намибии, Южной Африки и Зимбабве, находящейся в собственности </w:t>
      </w:r>
      <w:r>
        <w:t xml:space="preserve">соответствующей страны, зарегистрированной до 31 января 2007 г. и верифицированной Секретариатом СИТЕС, в соответствии с </w:t>
      </w:r>
      <w:hyperlink w:anchor="P9706" w:tooltip="доходы от торговли слоновой костью используются исключительно в целях сохранения численности слонов и реализации программ сохранения и развития общин, находящихся в пределах ареала обитания слонов или граничащих с ним;">
        <w:r>
          <w:rPr>
            <w:color w:val="0000FF"/>
          </w:rPr>
          <w:t>абзацем шестым</w:t>
        </w:r>
      </w:hyperlink>
      <w:r>
        <w:t xml:space="preserve"> настоящего подпункта может быть осуществлена только после подтверждения Постоянным комитетом соблюдения условий продажи, ука</w:t>
      </w:r>
      <w:r>
        <w:t>занных в настоящем подпункте;</w:t>
      </w:r>
    </w:p>
    <w:p w:rsidR="008F3876" w:rsidRDefault="00163537">
      <w:pPr>
        <w:pStyle w:val="ConsPlusNormal0"/>
        <w:spacing w:before="240"/>
        <w:ind w:firstLine="540"/>
        <w:jc w:val="both"/>
      </w:pPr>
      <w:r>
        <w:t>з) не допускается представление на рассмотрение Конференции Сторон новых предложений о разрешении торговли слоновой костью популяций, уже включенных в приложение II к СИТЕС, в период, начинающийся с даты проведения четырнадцат</w:t>
      </w:r>
      <w:r>
        <w:t xml:space="preserve">ой Конференции Сторон (CoP14) и заканчивающийся по истечении девяти лет с даты разовой продажи слоновой кости, которая должна состояться в соответствии с положениями </w:t>
      </w:r>
      <w:hyperlink w:anchor="P9701" w:tooltip="торговля осуществляется только зарегистрированными, находящимися в собственности страны запасами, происходящими из данной страны (за исключением конфискованной слоновой кости и слоновой кости неизвестного происхождения);">
        <w:r>
          <w:rPr>
            <w:color w:val="0000FF"/>
          </w:rPr>
          <w:t>абзацев второго</w:t>
        </w:r>
      </w:hyperlink>
      <w:r>
        <w:t xml:space="preserve"> - </w:t>
      </w:r>
      <w:hyperlink w:anchor="P9703" w:tooltip="торговля осуществляется только после верификации Секретариатом СИТЕС потенциальных стран-импортеров и зарегистрированных, находящихся в собственности страны запасов;">
        <w:r>
          <w:rPr>
            <w:color w:val="0000FF"/>
          </w:rPr>
          <w:t>четвертого</w:t>
        </w:r>
      </w:hyperlink>
      <w:r>
        <w:t xml:space="preserve">, </w:t>
      </w:r>
      <w:hyperlink w:anchor="P9706" w:tooltip="доходы от торговли слоновой костью используются исключительно в целях сохранения численности слонов и реализации программ сохранения и развития общин, находящихся в пределах ареала обитания слонов или граничащих с ним;">
        <w:r>
          <w:rPr>
            <w:color w:val="0000FF"/>
          </w:rPr>
          <w:t>седьмого</w:t>
        </w:r>
      </w:hyperlink>
      <w:r>
        <w:t xml:space="preserve"> и </w:t>
      </w:r>
      <w:hyperlink w:anchor="P9707" w:tooltip="продажа слоновой кости из Ботсваны, Намибии, Южной Африки и Зимбабве, находящейся в собственности соответствующей страны, зарегистрированной до 31 января 2007 г. и верифицированной Секретариатом СИТЕС, в соответствии с абзацем шестым настоящего подпункта может">
        <w:r>
          <w:rPr>
            <w:color w:val="0000FF"/>
          </w:rPr>
          <w:t>восьмого подпункта "ж"</w:t>
        </w:r>
      </w:hyperlink>
      <w:r>
        <w:t>. Кроме того, такие новые предложения должны быть ра</w:t>
      </w:r>
      <w:r>
        <w:t>ссмотрены в соответствии с решениями 16.55 и 14.78 (ред. CoP16).</w:t>
      </w:r>
    </w:p>
    <w:p w:rsidR="008F3876" w:rsidRDefault="00163537">
      <w:pPr>
        <w:pStyle w:val="ConsPlusNormal0"/>
        <w:spacing w:before="240"/>
        <w:ind w:firstLine="540"/>
        <w:jc w:val="both"/>
      </w:pPr>
      <w:r>
        <w:t>По предложению Секретариата СИТЕС</w:t>
      </w:r>
      <w:r>
        <w:t xml:space="preserve"> Постоянный комитет вправе принять решение о частичном или полном запрете такой торговли в случае несоблюдения странами-экспортерами или странами-импортерами предусмотренных обязательств или в случае подтверждения факта пагубного воздействия такой торговли</w:t>
      </w:r>
      <w:r>
        <w:t xml:space="preserve"> на другие популяции слонов.</w:t>
      </w:r>
    </w:p>
    <w:p w:rsidR="008F3876" w:rsidRDefault="00163537">
      <w:pPr>
        <w:pStyle w:val="ConsPlusNormal0"/>
        <w:spacing w:before="240"/>
        <w:ind w:firstLine="540"/>
        <w:jc w:val="both"/>
      </w:pPr>
      <w:r>
        <w:t>Все другие образцы считаются образцами видов, включенных в приложение I к СИТЕС, и торговля ими регулируется соответствующим образом.</w:t>
      </w:r>
    </w:p>
    <w:p w:rsidR="008F3876" w:rsidRDefault="00163537">
      <w:pPr>
        <w:pStyle w:val="ConsPlusNormal0"/>
        <w:spacing w:before="240"/>
        <w:ind w:firstLine="540"/>
        <w:jc w:val="both"/>
      </w:pPr>
      <w:bookmarkStart w:id="49" w:name="P9711"/>
      <w:bookmarkEnd w:id="49"/>
      <w:r>
        <w:t>&lt;3&gt; Все части и производные, кроме:</w:t>
      </w:r>
    </w:p>
    <w:p w:rsidR="008F3876" w:rsidRDefault="00163537">
      <w:pPr>
        <w:pStyle w:val="ConsPlusNormal0"/>
        <w:spacing w:before="240"/>
        <w:ind w:firstLine="540"/>
        <w:jc w:val="both"/>
      </w:pPr>
      <w:r>
        <w:t>а) семян (в том числе семенных коробочек Орхидных (Orchid</w:t>
      </w:r>
      <w:r>
        <w:t>aceae)), спор и пыльцы (включая поллинии). Исключение не распространяется на семена Кактусовых (все виды) (Cactaceae spp.), экспортируемые из Мексики, и на семена Бекариофеникса мадагаскарского (Beccariophoenix madagascariensis) и Дипсиса Декари (Dypsis de</w:t>
      </w:r>
      <w:r>
        <w:t>caryi), экспортируемые из Мадагаскара;</w:t>
      </w:r>
    </w:p>
    <w:p w:rsidR="008F3876" w:rsidRDefault="00163537">
      <w:pPr>
        <w:pStyle w:val="ConsPlusNormal0"/>
        <w:spacing w:before="240"/>
        <w:ind w:firstLine="540"/>
        <w:jc w:val="both"/>
      </w:pPr>
      <w:r>
        <w:t>б) саженцев или культур тканей, полученных in vitro в твердой или жидкой среде и транспортируемых в стерильных контейнерах;</w:t>
      </w:r>
    </w:p>
    <w:p w:rsidR="008F3876" w:rsidRDefault="00163537">
      <w:pPr>
        <w:pStyle w:val="ConsPlusNormal0"/>
        <w:spacing w:before="240"/>
        <w:ind w:firstLine="540"/>
        <w:jc w:val="both"/>
      </w:pPr>
      <w:r>
        <w:t>в) срезанных цветов искусственно выращенных растений;</w:t>
      </w:r>
    </w:p>
    <w:p w:rsidR="008F3876" w:rsidRDefault="00163537">
      <w:pPr>
        <w:pStyle w:val="ConsPlusNormal0"/>
        <w:spacing w:before="240"/>
        <w:ind w:firstLine="540"/>
        <w:jc w:val="both"/>
      </w:pPr>
      <w:r>
        <w:t>г) плодов, их частей и производных аккл</w:t>
      </w:r>
      <w:r>
        <w:t>иматизированных или искусственно выращенных растений рода Ваниль (Vanilla (Orchidaceae)) и семейства Кактусовых (Cactaceae);</w:t>
      </w:r>
    </w:p>
    <w:p w:rsidR="008F3876" w:rsidRDefault="00163537">
      <w:pPr>
        <w:pStyle w:val="ConsPlusNormal0"/>
        <w:spacing w:before="240"/>
        <w:ind w:firstLine="540"/>
        <w:jc w:val="both"/>
      </w:pPr>
      <w:r>
        <w:t>д) стеблей, цветов, их частей и производных акклиматизированных или искусственно выращенных растений рода Опунция (Opuntia), подрод</w:t>
      </w:r>
      <w:r>
        <w:t>а Опунция (Opuntia) и рода Селеницереус (Selenicereus) (Кактусовые (Cactaceae));</w:t>
      </w:r>
    </w:p>
    <w:p w:rsidR="008F3876" w:rsidRDefault="00163537">
      <w:pPr>
        <w:pStyle w:val="ConsPlusNormal0"/>
        <w:spacing w:before="240"/>
        <w:ind w:firstLine="540"/>
        <w:jc w:val="both"/>
      </w:pPr>
      <w:r>
        <w:t>е) готовой продукции из Алоэ ферокс (Aloe ferox) и Молочая (Euphorbia antisyphilitica), упакованной и подготовленной к розничной продаже.</w:t>
      </w:r>
    </w:p>
    <w:p w:rsidR="008F3876" w:rsidRDefault="00163537">
      <w:pPr>
        <w:pStyle w:val="ConsPlusNormal0"/>
        <w:spacing w:before="240"/>
        <w:ind w:firstLine="540"/>
        <w:jc w:val="both"/>
      </w:pPr>
      <w:bookmarkStart w:id="50" w:name="P9718"/>
      <w:bookmarkEnd w:id="50"/>
      <w:r>
        <w:t>&lt;4&gt; Все части и производные, кроме те</w:t>
      </w:r>
      <w:r>
        <w:t>х, которые имеют маркировку с текстом (на соответствующем языке) "Изготовлены из материала Худии (все виды) (Hoodia spp.), полученного посредством контролируемого сбора и производства в соответствии с условиями соглашения, заключенного с уполномоченным в р</w:t>
      </w:r>
      <w:r>
        <w:t>амках СИТЕС административным органом [Ботсваны в соответствии с соглашением N BW/xxxxxxx] [Намибии в соответствии с соглашением N NA/xxxxxxx] [Южной Африки в соответствии с соглашением N ZA/xxxxxxx]".</w:t>
      </w:r>
    </w:p>
    <w:p w:rsidR="008F3876" w:rsidRDefault="00163537">
      <w:pPr>
        <w:pStyle w:val="ConsPlusNormal0"/>
        <w:spacing w:before="240"/>
        <w:ind w:firstLine="540"/>
        <w:jc w:val="both"/>
      </w:pPr>
      <w:bookmarkStart w:id="51" w:name="P9719"/>
      <w:bookmarkEnd w:id="51"/>
      <w:r>
        <w:t>&lt;5&gt; Все части и производные, кроме:</w:t>
      </w:r>
    </w:p>
    <w:p w:rsidR="008F3876" w:rsidRDefault="00163537">
      <w:pPr>
        <w:pStyle w:val="ConsPlusNormal0"/>
        <w:spacing w:before="240"/>
        <w:ind w:firstLine="540"/>
        <w:jc w:val="both"/>
      </w:pPr>
      <w:r>
        <w:t>а) семян и пыльцы;</w:t>
      </w:r>
    </w:p>
    <w:p w:rsidR="008F3876" w:rsidRDefault="00163537">
      <w:pPr>
        <w:pStyle w:val="ConsPlusNormal0"/>
        <w:spacing w:before="240"/>
        <w:ind w:firstLine="540"/>
        <w:jc w:val="both"/>
      </w:pPr>
      <w:r>
        <w:t>б) готовой продукции, упакованной и подготовленной к розничной продаже.</w:t>
      </w:r>
    </w:p>
    <w:p w:rsidR="008F3876" w:rsidRDefault="00163537">
      <w:pPr>
        <w:pStyle w:val="ConsPlusNormal0"/>
        <w:spacing w:before="240"/>
        <w:ind w:firstLine="540"/>
        <w:jc w:val="both"/>
      </w:pPr>
      <w:bookmarkStart w:id="52" w:name="P9722"/>
      <w:bookmarkEnd w:id="52"/>
      <w:r>
        <w:t>&lt;6&gt; Целые и разрезанные на части корни и части корней, кроме таких переработанных частей и производных, как порошки, таблетки, экстракты, тоники, чаи и кондитерские изделия.</w:t>
      </w:r>
    </w:p>
    <w:p w:rsidR="008F3876" w:rsidRDefault="00163537">
      <w:pPr>
        <w:pStyle w:val="ConsPlusNormal0"/>
        <w:spacing w:before="240"/>
        <w:ind w:firstLine="540"/>
        <w:jc w:val="both"/>
      </w:pPr>
      <w:bookmarkStart w:id="53" w:name="P9723"/>
      <w:bookmarkEnd w:id="53"/>
      <w:r>
        <w:t>&lt;7&gt; Под де</w:t>
      </w:r>
      <w:r>
        <w:t>йствие СИТЕС не подпадают образцы следующих искусственно выращенных гибридов и (или) сортов:</w:t>
      </w:r>
    </w:p>
    <w:p w:rsidR="008F3876" w:rsidRDefault="00163537">
      <w:pPr>
        <w:pStyle w:val="ConsPlusNormal0"/>
        <w:spacing w:before="240"/>
        <w:ind w:firstLine="540"/>
        <w:jc w:val="both"/>
      </w:pPr>
      <w:r>
        <w:t>Хатиора x Грэзера (Hatiora x graeseri);</w:t>
      </w:r>
    </w:p>
    <w:p w:rsidR="008F3876" w:rsidRDefault="00163537">
      <w:pPr>
        <w:pStyle w:val="ConsPlusNormal0"/>
        <w:spacing w:before="240"/>
        <w:ind w:firstLine="540"/>
        <w:jc w:val="both"/>
      </w:pPr>
      <w:r>
        <w:t>Шлюмбергера x Бакли (Schlumbergera x buckleyi);</w:t>
      </w:r>
    </w:p>
    <w:p w:rsidR="008F3876" w:rsidRDefault="00163537">
      <w:pPr>
        <w:pStyle w:val="ConsPlusNormal0"/>
        <w:spacing w:before="240"/>
        <w:ind w:firstLine="540"/>
        <w:jc w:val="both"/>
      </w:pPr>
      <w:r>
        <w:t>Шлюмбергера Рассела x Шлюмбергера усеченная (Schlumbergera russelliana x Sc</w:t>
      </w:r>
      <w:r>
        <w:t>hlumbergera truncata);</w:t>
      </w:r>
    </w:p>
    <w:p w:rsidR="008F3876" w:rsidRDefault="00163537">
      <w:pPr>
        <w:pStyle w:val="ConsPlusNormal0"/>
        <w:spacing w:before="240"/>
        <w:ind w:firstLine="540"/>
        <w:jc w:val="both"/>
      </w:pPr>
      <w:r>
        <w:t>Шлюмбергера Орсич x Шлюмбергера усеченная (Schlumbergera orssichiana x Schlumbergera truncata);</w:t>
      </w:r>
    </w:p>
    <w:p w:rsidR="008F3876" w:rsidRDefault="00163537">
      <w:pPr>
        <w:pStyle w:val="ConsPlusNormal0"/>
        <w:spacing w:before="240"/>
        <w:ind w:firstLine="540"/>
        <w:jc w:val="both"/>
      </w:pPr>
      <w:r>
        <w:t>Шлюмбергера опунциевидная x Шлюмбергера усеченная (Schlumbergera opuntioides x Schlumbergera truncata);</w:t>
      </w:r>
    </w:p>
    <w:p w:rsidR="008F3876" w:rsidRDefault="00163537">
      <w:pPr>
        <w:pStyle w:val="ConsPlusNormal0"/>
        <w:spacing w:before="240"/>
        <w:ind w:firstLine="540"/>
        <w:jc w:val="both"/>
      </w:pPr>
      <w:r>
        <w:t>Шлюмбергера усеченная (культурный</w:t>
      </w:r>
      <w:r>
        <w:t xml:space="preserve"> сорт) (Schlumbergera truncata);</w:t>
      </w:r>
    </w:p>
    <w:p w:rsidR="008F3876" w:rsidRDefault="00163537">
      <w:pPr>
        <w:pStyle w:val="ConsPlusNormal0"/>
        <w:spacing w:before="240"/>
        <w:ind w:firstLine="540"/>
        <w:jc w:val="both"/>
      </w:pPr>
      <w:r>
        <w:t>цветовые мутанты Кактусовых (все виды) (Cactaceae spp.), привитые к следующим видам: Харризия Юсберга (Harrisia 'Jusbertii'), Гилоцереус трехгранный (Hylocereus trigonus) или Гилоцереус волнистый (Hylocereus undatus);</w:t>
      </w:r>
    </w:p>
    <w:p w:rsidR="008F3876" w:rsidRDefault="00163537">
      <w:pPr>
        <w:pStyle w:val="ConsPlusNormal0"/>
        <w:spacing w:before="240"/>
        <w:ind w:firstLine="540"/>
        <w:jc w:val="both"/>
      </w:pPr>
      <w:r>
        <w:t>Опунция мелковолосистая (культурный сорт) (Opuntia microdasys).</w:t>
      </w:r>
    </w:p>
    <w:p w:rsidR="008F3876" w:rsidRDefault="00163537">
      <w:pPr>
        <w:pStyle w:val="ConsPlusNormal0"/>
        <w:spacing w:before="240"/>
        <w:ind w:firstLine="540"/>
        <w:jc w:val="both"/>
      </w:pPr>
      <w:bookmarkStart w:id="54" w:name="P9732"/>
      <w:bookmarkEnd w:id="54"/>
      <w:r>
        <w:t>&lt;8&gt; Бревна, пиломатериалы, шпон.</w:t>
      </w:r>
    </w:p>
    <w:p w:rsidR="008F3876" w:rsidRDefault="00163537">
      <w:pPr>
        <w:pStyle w:val="ConsPlusNormal0"/>
        <w:spacing w:before="240"/>
        <w:ind w:firstLine="540"/>
        <w:jc w:val="both"/>
      </w:pPr>
      <w:bookmarkStart w:id="55" w:name="P9733"/>
      <w:bookmarkEnd w:id="55"/>
      <w:r>
        <w:t>&lt;9&gt; Все части и производные, кроме:</w:t>
      </w:r>
    </w:p>
    <w:p w:rsidR="008F3876" w:rsidRDefault="00163537">
      <w:pPr>
        <w:pStyle w:val="ConsPlusNormal0"/>
        <w:spacing w:before="240"/>
        <w:ind w:firstLine="540"/>
        <w:jc w:val="both"/>
      </w:pPr>
      <w:r>
        <w:t>а) семян, спор и пыльцы (включая поллинии);</w:t>
      </w:r>
    </w:p>
    <w:p w:rsidR="008F3876" w:rsidRDefault="00163537">
      <w:pPr>
        <w:pStyle w:val="ConsPlusNormal0"/>
        <w:spacing w:before="240"/>
        <w:ind w:firstLine="540"/>
        <w:jc w:val="both"/>
      </w:pPr>
      <w:r>
        <w:t>б) рассады или культур тканей, полученных in vitro в твердой или жидкой среде и</w:t>
      </w:r>
      <w:r>
        <w:t xml:space="preserve"> транспортируемых в стерильных контейнерах;</w:t>
      </w:r>
    </w:p>
    <w:p w:rsidR="008F3876" w:rsidRDefault="00163537">
      <w:pPr>
        <w:pStyle w:val="ConsPlusNormal0"/>
        <w:spacing w:before="240"/>
        <w:ind w:firstLine="540"/>
        <w:jc w:val="both"/>
      </w:pPr>
      <w:r>
        <w:t>в) срезанных цветов искусственно выращенных растений;</w:t>
      </w:r>
    </w:p>
    <w:p w:rsidR="008F3876" w:rsidRDefault="00163537">
      <w:pPr>
        <w:pStyle w:val="ConsPlusNormal0"/>
        <w:spacing w:before="240"/>
        <w:ind w:firstLine="540"/>
        <w:jc w:val="both"/>
      </w:pPr>
      <w:r>
        <w:t>г) плодов, их частей и производных искусственно выращенных растений рода Ваниль (Vanilla).</w:t>
      </w:r>
    </w:p>
    <w:p w:rsidR="008F3876" w:rsidRDefault="00163537">
      <w:pPr>
        <w:pStyle w:val="ConsPlusNormal0"/>
        <w:spacing w:before="240"/>
        <w:ind w:firstLine="540"/>
        <w:jc w:val="both"/>
      </w:pPr>
      <w:bookmarkStart w:id="56" w:name="P9738"/>
      <w:bookmarkEnd w:id="56"/>
      <w:r>
        <w:t>&lt;10&gt; Бревна, пиломатериалы, шпон, фанера и экстракты. Готовая проду</w:t>
      </w:r>
      <w:r>
        <w:t>кция, которая содержит такие экстракты в качестве ингредиентов, включая ароматические, не подпадает под действие настоящей сноски.</w:t>
      </w:r>
    </w:p>
    <w:p w:rsidR="008F3876" w:rsidRDefault="00163537">
      <w:pPr>
        <w:pStyle w:val="ConsPlusNormal0"/>
        <w:spacing w:before="240"/>
        <w:ind w:firstLine="540"/>
        <w:jc w:val="both"/>
      </w:pPr>
      <w:bookmarkStart w:id="57" w:name="P9739"/>
      <w:bookmarkEnd w:id="57"/>
      <w:r>
        <w:t>&lt;11&gt; Все части и производные, кроме:</w:t>
      </w:r>
    </w:p>
    <w:p w:rsidR="008F3876" w:rsidRDefault="00163537">
      <w:pPr>
        <w:pStyle w:val="ConsPlusNormal0"/>
        <w:spacing w:before="240"/>
        <w:ind w:firstLine="540"/>
        <w:jc w:val="both"/>
      </w:pPr>
      <w:r>
        <w:t>а) листьев, цветов, пыльцы, плодов и семян;</w:t>
      </w:r>
    </w:p>
    <w:p w:rsidR="008F3876" w:rsidRDefault="00163537">
      <w:pPr>
        <w:pStyle w:val="ConsPlusNormal0"/>
        <w:spacing w:before="240"/>
        <w:ind w:firstLine="540"/>
        <w:jc w:val="both"/>
      </w:pPr>
      <w:r>
        <w:t>б) готовой продукции с общим весом древесины</w:t>
      </w:r>
      <w:r>
        <w:t xml:space="preserve"> перечисленных видов не более 10 кг в рамках одной поставки;</w:t>
      </w:r>
    </w:p>
    <w:p w:rsidR="008F3876" w:rsidRDefault="00163537">
      <w:pPr>
        <w:pStyle w:val="ConsPlusNormal0"/>
        <w:spacing w:before="240"/>
        <w:ind w:firstLine="540"/>
        <w:jc w:val="both"/>
      </w:pPr>
      <w:r>
        <w:t>в) готовых музыкальных инструментов, готовых частей музыкальных инструментов и готовых аксессуаров для музыкальных инструментов;</w:t>
      </w:r>
    </w:p>
    <w:p w:rsidR="008F3876" w:rsidRDefault="00163537">
      <w:pPr>
        <w:pStyle w:val="ConsPlusNormal0"/>
        <w:spacing w:before="240"/>
        <w:ind w:firstLine="540"/>
        <w:jc w:val="both"/>
      </w:pPr>
      <w:r>
        <w:t>г) частей и производных Дальбергии кочинчиненсис (Dalbergia cochin</w:t>
      </w:r>
      <w:r>
        <w:t>chinensis), которые предусмотрены сноской 3;</w:t>
      </w:r>
    </w:p>
    <w:p w:rsidR="008F3876" w:rsidRDefault="00163537">
      <w:pPr>
        <w:pStyle w:val="ConsPlusNormal0"/>
        <w:spacing w:before="240"/>
        <w:ind w:firstLine="540"/>
        <w:jc w:val="both"/>
      </w:pPr>
      <w:r>
        <w:t>д) частей и производных Дальбергии (все виды) (Dalbergia spp.), происходящих и экспортированных из Мексики, которые предусмотрены сноской 15.</w:t>
      </w:r>
    </w:p>
    <w:p w:rsidR="008F3876" w:rsidRDefault="00163537">
      <w:pPr>
        <w:pStyle w:val="ConsPlusNormal0"/>
        <w:spacing w:before="240"/>
        <w:ind w:firstLine="540"/>
        <w:jc w:val="both"/>
      </w:pPr>
      <w:bookmarkStart w:id="58" w:name="P9745"/>
      <w:bookmarkEnd w:id="58"/>
      <w:r>
        <w:t>&lt;12&gt; Бревна, пиломатериалы, шпон, включая необработанные деревянные и</w:t>
      </w:r>
      <w:r>
        <w:t>зделия, которые используются для изготовления смычков для струнных музыкальных инструментов.</w:t>
      </w:r>
    </w:p>
    <w:p w:rsidR="008F3876" w:rsidRDefault="00163537">
      <w:pPr>
        <w:pStyle w:val="ConsPlusNormal0"/>
        <w:spacing w:before="240"/>
        <w:ind w:firstLine="540"/>
        <w:jc w:val="both"/>
      </w:pPr>
      <w:bookmarkStart w:id="59" w:name="P9746"/>
      <w:bookmarkEnd w:id="59"/>
      <w:r>
        <w:t>&lt;13&gt; Бревна, пиломатериалы, шпон, фанера и переработанная древесина.</w:t>
      </w:r>
    </w:p>
    <w:p w:rsidR="008F3876" w:rsidRDefault="00163537">
      <w:pPr>
        <w:pStyle w:val="ConsPlusNormal0"/>
        <w:spacing w:before="240"/>
        <w:ind w:firstLine="540"/>
        <w:jc w:val="both"/>
      </w:pPr>
      <w:bookmarkStart w:id="60" w:name="P9747"/>
      <w:bookmarkEnd w:id="60"/>
      <w:r>
        <w:t>&lt;14&gt; Бревна, щепа, порошок и экстракты.</w:t>
      </w:r>
    </w:p>
    <w:p w:rsidR="008F3876" w:rsidRDefault="00163537">
      <w:pPr>
        <w:pStyle w:val="ConsPlusNormal0"/>
        <w:spacing w:before="240"/>
        <w:ind w:firstLine="540"/>
        <w:jc w:val="both"/>
      </w:pPr>
      <w:bookmarkStart w:id="61" w:name="P9748"/>
      <w:bookmarkEnd w:id="61"/>
      <w:r>
        <w:t>&lt;15&gt; Бревна, пиломатериалы, шпон и фанера.</w:t>
      </w:r>
    </w:p>
    <w:p w:rsidR="008F3876" w:rsidRDefault="00163537">
      <w:pPr>
        <w:pStyle w:val="ConsPlusNormal0"/>
        <w:spacing w:before="240"/>
        <w:ind w:firstLine="540"/>
        <w:jc w:val="both"/>
      </w:pPr>
      <w:bookmarkStart w:id="62" w:name="P9749"/>
      <w:bookmarkEnd w:id="62"/>
      <w:r>
        <w:t>&lt;16&gt; Семена</w:t>
      </w:r>
      <w:r>
        <w:t>, плоды и масла.</w:t>
      </w:r>
    </w:p>
    <w:p w:rsidR="008F3876" w:rsidRDefault="00163537">
      <w:pPr>
        <w:pStyle w:val="ConsPlusNormal0"/>
        <w:spacing w:before="240"/>
        <w:ind w:firstLine="540"/>
        <w:jc w:val="both"/>
      </w:pPr>
      <w:bookmarkStart w:id="63" w:name="P9750"/>
      <w:bookmarkEnd w:id="63"/>
      <w:r>
        <w:t>&lt;17&gt; Искусственно выращенные гибриды Цимбидиума (Cymbidium), Дендробиума (Dendrobium), Фаленопсиса (Phalaenopsis) и Ванды (Vanda) не подпадают под действие СИТЕС, если соблюдаются следующие условия:</w:t>
      </w:r>
    </w:p>
    <w:p w:rsidR="008F3876" w:rsidRDefault="00163537">
      <w:pPr>
        <w:pStyle w:val="ConsPlusNormal0"/>
        <w:spacing w:before="240"/>
        <w:ind w:firstLine="540"/>
        <w:jc w:val="both"/>
      </w:pPr>
      <w:bookmarkStart w:id="64" w:name="P9751"/>
      <w:bookmarkEnd w:id="64"/>
      <w:r>
        <w:t>а) растения легко идентифицируются в кач</w:t>
      </w:r>
      <w:r>
        <w:t>естве искусственно выращенных и не имеют таких признаков растений, собранных в дикой природе, как: механические повреждения или сильное обезвоживание в результате сбора, неравномерный рост, неоднородные размер и форма в рамках одного таксона и партии, нали</w:t>
      </w:r>
      <w:r>
        <w:t>чие на листьях растений водорослей или других растущих на листьях растений организмов, повреждения от воздействия насекомых или других вредителей;</w:t>
      </w:r>
    </w:p>
    <w:p w:rsidR="008F3876" w:rsidRDefault="00163537">
      <w:pPr>
        <w:pStyle w:val="ConsPlusNormal0"/>
        <w:spacing w:before="240"/>
        <w:ind w:firstLine="540"/>
        <w:jc w:val="both"/>
      </w:pPr>
      <w:bookmarkStart w:id="65" w:name="P9752"/>
      <w:bookmarkEnd w:id="65"/>
      <w:r>
        <w:t>б) при поставке:</w:t>
      </w:r>
    </w:p>
    <w:p w:rsidR="008F3876" w:rsidRDefault="00163537">
      <w:pPr>
        <w:pStyle w:val="ConsPlusNormal0"/>
        <w:spacing w:before="240"/>
        <w:ind w:firstLine="540"/>
        <w:jc w:val="both"/>
      </w:pPr>
      <w:r>
        <w:t>растений, не находящихся в состоянии цветения, - торговля такими растениями должна осуществл</w:t>
      </w:r>
      <w:r>
        <w:t>яться состоящими из индивидуальных контейнеров (таких, как картонные коробки, ящики, клетки (упаковочные корзины) или отдельные полки CC-контейнеров) партиями, каждая из которых содержит не менее 20 растений одного гибрида. В каждом контейнере растения дол</w:t>
      </w:r>
      <w:r>
        <w:t>жны демонстрировать высокую степень однородности и иметь здоровый вид. Поставка должна сопровождаться такой документацией, как счет-фактура, в которой точно указывается количество растений каждого гибрида;</w:t>
      </w:r>
    </w:p>
    <w:p w:rsidR="008F3876" w:rsidRDefault="00163537">
      <w:pPr>
        <w:pStyle w:val="ConsPlusNormal0"/>
        <w:spacing w:before="240"/>
        <w:ind w:firstLine="540"/>
        <w:jc w:val="both"/>
      </w:pPr>
      <w:r>
        <w:t xml:space="preserve">растений, находящихся в состоянии цветения, с, по </w:t>
      </w:r>
      <w:r>
        <w:t xml:space="preserve">крайней мере, одним полностью раскрывшимся цветком на растении, - требование о минимальном количестве растений в одной партии не предъявляется, но растения должны быть должным образом подготовлены для коммерческой розничной продажи (например, должны иметь </w:t>
      </w:r>
      <w:r>
        <w:t>отпечатанные этикетки или быть упакованы в маркированную упаковку с указанием наименования гибрида и страны конечной обработки). Эта информация должна быть четко видна и легко проверяема.</w:t>
      </w:r>
    </w:p>
    <w:p w:rsidR="008F3876" w:rsidRDefault="00163537">
      <w:pPr>
        <w:pStyle w:val="ConsPlusNormal0"/>
        <w:spacing w:before="240"/>
        <w:ind w:firstLine="540"/>
        <w:jc w:val="both"/>
      </w:pPr>
      <w:r>
        <w:t xml:space="preserve">Растения, которые не полностью удовлетворяют указанным в </w:t>
      </w:r>
      <w:hyperlink w:anchor="P9751" w:tooltip="а) растения легко идентифицируются в качестве искусственно выращенных и не имеют таких признаков растений, собранных в дикой природе, как: механические повреждения или сильное обезвоживание в результате сбора, неравномерный рост, неоднородные размер и форма в ">
        <w:r>
          <w:rPr>
            <w:color w:val="0000FF"/>
          </w:rPr>
          <w:t>подпунктах "а"</w:t>
        </w:r>
      </w:hyperlink>
      <w:r>
        <w:t xml:space="preserve"> и </w:t>
      </w:r>
      <w:hyperlink w:anchor="P9752" w:tooltip="б) при поставке:">
        <w:r>
          <w:rPr>
            <w:color w:val="0000FF"/>
          </w:rPr>
          <w:t>"б"</w:t>
        </w:r>
      </w:hyperlink>
      <w:r>
        <w:t xml:space="preserve"> настоящей сноски условиям, должны сопровождаться соответствующей документацией, предусмотренной СИТЕС.</w:t>
      </w:r>
    </w:p>
    <w:p w:rsidR="008F3876" w:rsidRDefault="00163537">
      <w:pPr>
        <w:pStyle w:val="ConsPlusNormal0"/>
        <w:spacing w:before="240"/>
        <w:ind w:firstLine="540"/>
        <w:jc w:val="both"/>
      </w:pPr>
      <w:bookmarkStart w:id="66" w:name="P9756"/>
      <w:bookmarkEnd w:id="66"/>
      <w:r>
        <w:t>&lt;18&gt; Ядро (также известное как "эндосперм", "мякоть"</w:t>
      </w:r>
      <w:r>
        <w:t xml:space="preserve"> или "копра") и любые его производные.</w:t>
      </w:r>
    </w:p>
    <w:p w:rsidR="008F3876" w:rsidRDefault="00163537">
      <w:pPr>
        <w:pStyle w:val="ConsPlusNormal0"/>
        <w:spacing w:before="240"/>
        <w:ind w:firstLine="540"/>
        <w:jc w:val="both"/>
      </w:pPr>
      <w:bookmarkStart w:id="67" w:name="P9757"/>
      <w:bookmarkEnd w:id="67"/>
      <w:r>
        <w:t>&lt;19&gt; Искусственно выращенные образцы культурных сортов Цикламена персидского (Cyclamen persicum) не подпадают под действие СИТЕС. Однако указанное исключение не распространяется на торговлю находящимися в состоянии по</w:t>
      </w:r>
      <w:r>
        <w:t>коя клубнями указанных образцов.</w:t>
      </w:r>
    </w:p>
    <w:p w:rsidR="008F3876" w:rsidRDefault="00163537">
      <w:pPr>
        <w:pStyle w:val="ConsPlusNormal0"/>
        <w:spacing w:before="240"/>
        <w:ind w:firstLine="540"/>
        <w:jc w:val="both"/>
      </w:pPr>
      <w:bookmarkStart w:id="68" w:name="P9758"/>
      <w:bookmarkEnd w:id="68"/>
      <w:r>
        <w:t>&lt;20&gt; Подземные части (например, корни, корневища): целые, частями и в виде порошка.</w:t>
      </w:r>
    </w:p>
    <w:p w:rsidR="008F3876" w:rsidRDefault="00163537">
      <w:pPr>
        <w:pStyle w:val="ConsPlusNormal0"/>
        <w:spacing w:before="240"/>
        <w:ind w:firstLine="540"/>
        <w:jc w:val="both"/>
      </w:pPr>
      <w:bookmarkStart w:id="69" w:name="P9759"/>
      <w:bookmarkEnd w:id="69"/>
      <w:r>
        <w:t>&lt;21&gt;</w:t>
      </w:r>
      <w:r>
        <w:t xml:space="preserve"> Искусственно выращенные гибриды и культурные сорта Тиса остроконечного (Taxus cuspidata), живые, в горшках или других небольших контейнерах, каждая партия которых имеет маркировку или сопровождается документом, которые содержат наименование таксона (таксо</w:t>
      </w:r>
      <w:r>
        <w:t>нов) и надпись "искусственно выращенный" (на соответствующем языке), не подпадают под действие СИТЕС.</w:t>
      </w:r>
    </w:p>
    <w:p w:rsidR="008F3876" w:rsidRDefault="00163537">
      <w:pPr>
        <w:pStyle w:val="ConsPlusNormal0"/>
        <w:spacing w:before="240"/>
        <w:ind w:firstLine="540"/>
        <w:jc w:val="both"/>
      </w:pPr>
      <w:bookmarkStart w:id="70" w:name="P9760"/>
      <w:bookmarkEnd w:id="70"/>
      <w:r>
        <w:t>&lt;22&gt; Все части и производные, кроме:</w:t>
      </w:r>
    </w:p>
    <w:p w:rsidR="008F3876" w:rsidRDefault="00163537">
      <w:pPr>
        <w:pStyle w:val="ConsPlusNormal0"/>
        <w:spacing w:before="240"/>
        <w:ind w:firstLine="540"/>
        <w:jc w:val="both"/>
      </w:pPr>
      <w:r>
        <w:t>а) семян и пыльцы;</w:t>
      </w:r>
    </w:p>
    <w:p w:rsidR="008F3876" w:rsidRDefault="00163537">
      <w:pPr>
        <w:pStyle w:val="ConsPlusNormal0"/>
        <w:spacing w:before="240"/>
        <w:ind w:firstLine="540"/>
        <w:jc w:val="both"/>
      </w:pPr>
      <w:r>
        <w:t>б) рассады или культур тканей, полученных in vitro в твердой или жидкой среде и транспортируемых в</w:t>
      </w:r>
      <w:r>
        <w:t xml:space="preserve"> стерильных контейнерах;</w:t>
      </w:r>
    </w:p>
    <w:p w:rsidR="008F3876" w:rsidRDefault="00163537">
      <w:pPr>
        <w:pStyle w:val="ConsPlusNormal0"/>
        <w:spacing w:before="240"/>
        <w:ind w:firstLine="540"/>
        <w:jc w:val="both"/>
      </w:pPr>
      <w:r>
        <w:t>в) плодов;</w:t>
      </w:r>
    </w:p>
    <w:p w:rsidR="008F3876" w:rsidRDefault="00163537">
      <w:pPr>
        <w:pStyle w:val="ConsPlusNormal0"/>
        <w:spacing w:before="240"/>
        <w:ind w:firstLine="540"/>
        <w:jc w:val="both"/>
      </w:pPr>
      <w:r>
        <w:t>г) листьев;</w:t>
      </w:r>
    </w:p>
    <w:p w:rsidR="008F3876" w:rsidRDefault="00163537">
      <w:pPr>
        <w:pStyle w:val="ConsPlusNormal0"/>
        <w:spacing w:before="240"/>
        <w:ind w:firstLine="540"/>
        <w:jc w:val="both"/>
      </w:pPr>
      <w:r>
        <w:t>д) отработанного порошка орлиного дерева (agarwood), включая спрессованный в любые формы порошок;</w:t>
      </w:r>
    </w:p>
    <w:p w:rsidR="008F3876" w:rsidRDefault="00163537">
      <w:pPr>
        <w:pStyle w:val="ConsPlusNormal0"/>
        <w:spacing w:before="240"/>
        <w:ind w:firstLine="540"/>
        <w:jc w:val="both"/>
      </w:pPr>
      <w:r>
        <w:t xml:space="preserve">е) готовой продукции, упакованной и подготовленной к розничной продаже (данное исключение не распространяется </w:t>
      </w:r>
      <w:r>
        <w:t>на щепу, бусы, четки и резные изделия).</w:t>
      </w:r>
    </w:p>
    <w:p w:rsidR="008F3876" w:rsidRDefault="00163537">
      <w:pPr>
        <w:pStyle w:val="ConsPlusNormal0"/>
        <w:spacing w:before="240"/>
        <w:ind w:firstLine="540"/>
        <w:jc w:val="both"/>
      </w:pPr>
      <w:bookmarkStart w:id="71" w:name="P9767"/>
      <w:bookmarkEnd w:id="71"/>
      <w:r>
        <w:t>&lt;23&gt; Бревна, пиломатериалы, шпон, фанера, порошок и экстракты. Готовая продукция, которая содержит такие экстракты в качестве ингредиентов, включая ароматические, не подпадает под действие настоящей сноски.</w:t>
      </w:r>
    </w:p>
    <w:p w:rsidR="008F3876" w:rsidRDefault="008F3876">
      <w:pPr>
        <w:pStyle w:val="ConsPlusNormal0"/>
        <w:jc w:val="both"/>
      </w:pPr>
    </w:p>
    <w:p w:rsidR="008F3876" w:rsidRDefault="00163537">
      <w:pPr>
        <w:pStyle w:val="ConsPlusNormal0"/>
        <w:ind w:firstLine="540"/>
        <w:jc w:val="both"/>
      </w:pPr>
      <w:r>
        <w:t>Примечан</w:t>
      </w:r>
      <w:r>
        <w:t>ия к разделу: 1. Товары, указанные в настоящем разделе, перемещаются через таможенную границу Евразийского экономического союза без оформления лицензии в соответствии с порядком, предусмотренным СИТЕС.</w:t>
      </w:r>
    </w:p>
    <w:p w:rsidR="008F3876" w:rsidRDefault="00163537">
      <w:pPr>
        <w:pStyle w:val="ConsPlusNormal0"/>
        <w:spacing w:before="240"/>
        <w:ind w:firstLine="540"/>
        <w:jc w:val="both"/>
      </w:pPr>
      <w:r>
        <w:t>2. Понятия, используемые в настоящем разделе, применяю</w:t>
      </w:r>
      <w:r>
        <w:t>тся в значениях, установленных СИТЕС.</w:t>
      </w:r>
    </w:p>
    <w:p w:rsidR="008F3876" w:rsidRDefault="00163537">
      <w:pPr>
        <w:pStyle w:val="ConsPlusNormal0"/>
        <w:spacing w:before="240"/>
        <w:ind w:firstLine="540"/>
        <w:jc w:val="both"/>
      </w:pPr>
      <w:r>
        <w:t>3. Все части и производные вида, включенного в соответствующее приложение к СИТЕС, также относятся к этому приложению, если в отношении вида отсутствуют уточнения, указывающие, какие именно его части и производные подп</w:t>
      </w:r>
      <w:r>
        <w:t>адают под действие СИТЕС. В отношении видов, помеченных соответствующими сносками, под действие СИТЕС подпадают только те их части и производные, которые поименованы в указанных сносках.</w:t>
      </w:r>
    </w:p>
    <w:p w:rsidR="008F3876" w:rsidRDefault="008F3876">
      <w:pPr>
        <w:pStyle w:val="ConsPlusNormal0"/>
        <w:jc w:val="both"/>
      </w:pPr>
    </w:p>
    <w:p w:rsidR="008F3876" w:rsidRDefault="00163537">
      <w:pPr>
        <w:pStyle w:val="ConsPlusTitle0"/>
        <w:jc w:val="center"/>
        <w:outlineLvl w:val="1"/>
      </w:pPr>
      <w:bookmarkStart w:id="72" w:name="P9773"/>
      <w:bookmarkEnd w:id="72"/>
      <w:r>
        <w:t>2.8. Редкие и находящиеся под угрозой исчезновения виды</w:t>
      </w:r>
    </w:p>
    <w:p w:rsidR="008F3876" w:rsidRDefault="00163537">
      <w:pPr>
        <w:pStyle w:val="ConsPlusTitle0"/>
        <w:jc w:val="center"/>
      </w:pPr>
      <w:r>
        <w:t xml:space="preserve">диких живых </w:t>
      </w:r>
      <w:r>
        <w:t>животных и дикорастущих растений, включенные</w:t>
      </w:r>
    </w:p>
    <w:p w:rsidR="008F3876" w:rsidRDefault="00163537">
      <w:pPr>
        <w:pStyle w:val="ConsPlusTitle0"/>
        <w:jc w:val="center"/>
      </w:pPr>
      <w:r>
        <w:t>в красные книги государств - членов Евразийского</w:t>
      </w:r>
    </w:p>
    <w:p w:rsidR="008F3876" w:rsidRDefault="00163537">
      <w:pPr>
        <w:pStyle w:val="ConsPlusTitle0"/>
        <w:jc w:val="center"/>
      </w:pPr>
      <w:r>
        <w:t>экономического союза</w:t>
      </w:r>
    </w:p>
    <w:p w:rsidR="008F3876" w:rsidRDefault="008F3876">
      <w:pPr>
        <w:pStyle w:val="ConsPlusNormal0"/>
        <w:jc w:val="center"/>
      </w:pPr>
    </w:p>
    <w:p w:rsidR="008F3876" w:rsidRDefault="00163537">
      <w:pPr>
        <w:pStyle w:val="ConsPlusNormal0"/>
        <w:jc w:val="center"/>
      </w:pPr>
      <w:r>
        <w:t>(в ред. решения Коллегии Евразийской экономической комиссии</w:t>
      </w:r>
    </w:p>
    <w:p w:rsidR="008F3876" w:rsidRDefault="00163537">
      <w:pPr>
        <w:pStyle w:val="ConsPlusNormal0"/>
        <w:jc w:val="center"/>
      </w:pPr>
      <w:r>
        <w:t>от 16.06.2015 N 67)</w:t>
      </w:r>
    </w:p>
    <w:p w:rsidR="008F3876" w:rsidRDefault="008F3876">
      <w:pPr>
        <w:pStyle w:val="ConsPlusNormal0"/>
        <w:jc w:val="both"/>
      </w:pPr>
    </w:p>
    <w:p w:rsidR="008F3876" w:rsidRDefault="00163537">
      <w:pPr>
        <w:pStyle w:val="ConsPlusNormal0"/>
        <w:jc w:val="right"/>
        <w:outlineLvl w:val="2"/>
      </w:pPr>
      <w:r>
        <w:t>Таблица 1</w:t>
      </w:r>
    </w:p>
    <w:p w:rsidR="008F3876" w:rsidRDefault="008F3876">
      <w:pPr>
        <w:pStyle w:val="ConsPlusNormal0"/>
        <w:jc w:val="both"/>
      </w:pPr>
    </w:p>
    <w:p w:rsidR="008F3876" w:rsidRDefault="00163537">
      <w:pPr>
        <w:pStyle w:val="ConsPlusTitle0"/>
        <w:jc w:val="center"/>
      </w:pPr>
      <w:bookmarkStart w:id="73" w:name="P9783"/>
      <w:bookmarkEnd w:id="73"/>
      <w:r>
        <w:t>Животные</w:t>
      </w:r>
    </w:p>
    <w:p w:rsidR="008F3876" w:rsidRDefault="008F3876">
      <w:pPr>
        <w:pStyle w:val="ConsPlusNormal0"/>
        <w:jc w:val="center"/>
      </w:pPr>
    </w:p>
    <w:p w:rsidR="008F3876" w:rsidRDefault="00163537">
      <w:pPr>
        <w:pStyle w:val="ConsPlusNormal0"/>
        <w:jc w:val="center"/>
      </w:pPr>
      <w:r>
        <w:t>(в ред. решения</w:t>
      </w:r>
      <w:r>
        <w:t xml:space="preserve"> Коллегии Евразийской экономической комиссии</w:t>
      </w:r>
    </w:p>
    <w:p w:rsidR="008F3876" w:rsidRDefault="00163537">
      <w:pPr>
        <w:pStyle w:val="ConsPlusNormal0"/>
        <w:jc w:val="center"/>
      </w:pPr>
      <w:r>
        <w:t>от 04.10.2021 N 134)</w:t>
      </w:r>
    </w:p>
    <w:p w:rsidR="008F3876" w:rsidRDefault="008F3876">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69"/>
        <w:gridCol w:w="3458"/>
        <w:gridCol w:w="1644"/>
      </w:tblGrid>
      <w:tr w:rsidR="008F3876">
        <w:tc>
          <w:tcPr>
            <w:tcW w:w="7427" w:type="dxa"/>
            <w:gridSpan w:val="2"/>
            <w:tcBorders>
              <w:top w:val="single" w:sz="4" w:space="0" w:color="auto"/>
              <w:bottom w:val="single" w:sz="4" w:space="0" w:color="auto"/>
            </w:tcBorders>
          </w:tcPr>
          <w:p w:rsidR="008F3876" w:rsidRDefault="00163537">
            <w:pPr>
              <w:pStyle w:val="ConsPlusNormal0"/>
              <w:jc w:val="center"/>
            </w:pPr>
            <w:r>
              <w:t>Наименование видов диких животных (коды ТН ВЭД ЕАЭС из 0101 - 0106, из 0301, из 0306 - 0308)</w:t>
            </w:r>
          </w:p>
        </w:tc>
        <w:tc>
          <w:tcPr>
            <w:tcW w:w="1644" w:type="dxa"/>
            <w:vMerge w:val="restart"/>
            <w:tcBorders>
              <w:top w:val="single" w:sz="4" w:space="0" w:color="auto"/>
              <w:bottom w:val="single" w:sz="4" w:space="0" w:color="auto"/>
            </w:tcBorders>
          </w:tcPr>
          <w:p w:rsidR="008F3876" w:rsidRDefault="00163537">
            <w:pPr>
              <w:pStyle w:val="ConsPlusNormal0"/>
              <w:jc w:val="center"/>
            </w:pPr>
            <w:r>
              <w:t>Государство, в котором вид включен в красную книгу</w:t>
            </w:r>
          </w:p>
        </w:tc>
      </w:tr>
      <w:tr w:rsidR="008F3876">
        <w:tc>
          <w:tcPr>
            <w:tcW w:w="3969" w:type="dxa"/>
            <w:tcBorders>
              <w:top w:val="single" w:sz="4" w:space="0" w:color="auto"/>
              <w:bottom w:val="single" w:sz="4" w:space="0" w:color="auto"/>
            </w:tcBorders>
          </w:tcPr>
          <w:p w:rsidR="008F3876" w:rsidRDefault="00163537">
            <w:pPr>
              <w:pStyle w:val="ConsPlusNormal0"/>
              <w:jc w:val="center"/>
            </w:pPr>
            <w:r>
              <w:t>на русском языке</w:t>
            </w:r>
          </w:p>
        </w:tc>
        <w:tc>
          <w:tcPr>
            <w:tcW w:w="3458" w:type="dxa"/>
            <w:tcBorders>
              <w:top w:val="single" w:sz="4" w:space="0" w:color="auto"/>
              <w:bottom w:val="single" w:sz="4" w:space="0" w:color="auto"/>
            </w:tcBorders>
          </w:tcPr>
          <w:p w:rsidR="008F3876" w:rsidRDefault="00163537">
            <w:pPr>
              <w:pStyle w:val="ConsPlusNormal0"/>
              <w:jc w:val="center"/>
            </w:pPr>
            <w:r>
              <w:t>на латинском языке</w:t>
            </w:r>
          </w:p>
        </w:tc>
        <w:tc>
          <w:tcPr>
            <w:tcW w:w="0" w:type="auto"/>
            <w:vMerge/>
            <w:tcBorders>
              <w:top w:val="single" w:sz="4" w:space="0" w:color="auto"/>
              <w:bottom w:val="single" w:sz="4" w:space="0" w:color="auto"/>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single" w:sz="4" w:space="0" w:color="auto"/>
              <w:left w:val="nil"/>
              <w:bottom w:val="nil"/>
              <w:right w:val="nil"/>
            </w:tcBorders>
          </w:tcPr>
          <w:p w:rsidR="008F3876" w:rsidRDefault="00163537">
            <w:pPr>
              <w:pStyle w:val="ConsPlusNormal0"/>
              <w:outlineLvl w:val="3"/>
            </w:pPr>
            <w:r>
              <w:t>БЕСПОЗВОНОЧНЫЕ ЖИВОТНЫЕ</w:t>
            </w:r>
          </w:p>
        </w:tc>
        <w:tc>
          <w:tcPr>
            <w:tcW w:w="3458" w:type="dxa"/>
            <w:tcBorders>
              <w:top w:val="single" w:sz="4" w:space="0" w:color="auto"/>
              <w:left w:val="nil"/>
              <w:bottom w:val="nil"/>
              <w:right w:val="nil"/>
            </w:tcBorders>
          </w:tcPr>
          <w:p w:rsidR="008F3876" w:rsidRDefault="00163537">
            <w:pPr>
              <w:pStyle w:val="ConsPlusNormal0"/>
            </w:pPr>
            <w:r>
              <w:t>INVERTEBRATES</w:t>
            </w:r>
          </w:p>
        </w:tc>
        <w:tc>
          <w:tcPr>
            <w:tcW w:w="1644" w:type="dxa"/>
            <w:tcBorders>
              <w:top w:val="single" w:sz="4" w:space="0" w:color="auto"/>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outlineLvl w:val="4"/>
            </w:pPr>
            <w:r>
              <w:t>ТИП КОЛЬЧАТЫЕ ЧЕРВИ</w:t>
            </w:r>
          </w:p>
        </w:tc>
        <w:tc>
          <w:tcPr>
            <w:tcW w:w="3458" w:type="dxa"/>
            <w:tcBorders>
              <w:top w:val="nil"/>
              <w:left w:val="nil"/>
              <w:bottom w:val="nil"/>
              <w:right w:val="nil"/>
            </w:tcBorders>
          </w:tcPr>
          <w:p w:rsidR="008F3876" w:rsidRDefault="00163537">
            <w:pPr>
              <w:pStyle w:val="ConsPlusNormal0"/>
            </w:pPr>
            <w:r>
              <w:t>ANNELIDA</w:t>
            </w:r>
          </w:p>
        </w:tc>
        <w:tc>
          <w:tcPr>
            <w:tcW w:w="1644"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outlineLvl w:val="5"/>
            </w:pPr>
            <w:r>
              <w:t>КЛАСС ПОИСКОВЫЕ</w:t>
            </w:r>
          </w:p>
        </w:tc>
        <w:tc>
          <w:tcPr>
            <w:tcW w:w="3458" w:type="dxa"/>
            <w:tcBorders>
              <w:top w:val="nil"/>
              <w:left w:val="nil"/>
              <w:bottom w:val="nil"/>
              <w:right w:val="nil"/>
            </w:tcBorders>
          </w:tcPr>
          <w:p w:rsidR="008F3876" w:rsidRDefault="00163537">
            <w:pPr>
              <w:pStyle w:val="ConsPlusNormal0"/>
            </w:pPr>
            <w:r>
              <w:t>CLITELLATA</w:t>
            </w:r>
          </w:p>
        </w:tc>
        <w:tc>
          <w:tcPr>
            <w:tcW w:w="1644"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Дравида Гилярова</w:t>
            </w:r>
          </w:p>
        </w:tc>
        <w:tc>
          <w:tcPr>
            <w:tcW w:w="3458" w:type="dxa"/>
            <w:tcBorders>
              <w:top w:val="nil"/>
              <w:left w:val="nil"/>
              <w:bottom w:val="nil"/>
              <w:right w:val="nil"/>
            </w:tcBorders>
          </w:tcPr>
          <w:p w:rsidR="008F3876" w:rsidRDefault="00163537">
            <w:pPr>
              <w:pStyle w:val="ConsPlusNormal0"/>
            </w:pPr>
            <w:r>
              <w:t>Drawida ghilarovi</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Железняк</w:t>
            </w:r>
          </w:p>
        </w:tc>
        <w:tc>
          <w:tcPr>
            <w:tcW w:w="3458" w:type="dxa"/>
            <w:tcBorders>
              <w:top w:val="nil"/>
              <w:left w:val="nil"/>
              <w:bottom w:val="nil"/>
              <w:right w:val="nil"/>
            </w:tcBorders>
          </w:tcPr>
          <w:p w:rsidR="008F3876" w:rsidRDefault="00163537">
            <w:pPr>
              <w:pStyle w:val="ConsPlusNormal0"/>
            </w:pPr>
            <w:r>
              <w:t>Aporrectodea dubiosa</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Перелия змеевидная</w:t>
            </w:r>
          </w:p>
        </w:tc>
        <w:tc>
          <w:tcPr>
            <w:tcW w:w="3458" w:type="dxa"/>
            <w:tcBorders>
              <w:top w:val="nil"/>
              <w:left w:val="nil"/>
              <w:bottom w:val="nil"/>
              <w:right w:val="nil"/>
            </w:tcBorders>
          </w:tcPr>
          <w:p w:rsidR="008F3876" w:rsidRDefault="00163537">
            <w:pPr>
              <w:pStyle w:val="ConsPlusNormal0"/>
            </w:pPr>
            <w:r>
              <w:t>Perelia ophiomorpha</w:t>
            </w:r>
          </w:p>
        </w:tc>
        <w:tc>
          <w:tcPr>
            <w:tcW w:w="1644"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Эйзения алтайская</w:t>
            </w:r>
          </w:p>
        </w:tc>
        <w:tc>
          <w:tcPr>
            <w:tcW w:w="3458" w:type="dxa"/>
            <w:tcBorders>
              <w:top w:val="nil"/>
              <w:left w:val="nil"/>
              <w:bottom w:val="nil"/>
              <w:right w:val="nil"/>
            </w:tcBorders>
          </w:tcPr>
          <w:p w:rsidR="008F3876" w:rsidRDefault="00163537">
            <w:pPr>
              <w:pStyle w:val="ConsPlusNormal0"/>
            </w:pPr>
            <w:r>
              <w:t>Eisenia altaica</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Эйзения великолепная</w:t>
            </w:r>
          </w:p>
        </w:tc>
        <w:tc>
          <w:tcPr>
            <w:tcW w:w="3458" w:type="dxa"/>
            <w:tcBorders>
              <w:top w:val="nil"/>
              <w:left w:val="nil"/>
              <w:bottom w:val="nil"/>
              <w:right w:val="nil"/>
            </w:tcBorders>
          </w:tcPr>
          <w:p w:rsidR="008F3876" w:rsidRDefault="00163537">
            <w:pPr>
              <w:pStyle w:val="ConsPlusNormal0"/>
            </w:pPr>
            <w:r>
              <w:t>Eisenia magnifica</w:t>
            </w:r>
          </w:p>
        </w:tc>
        <w:tc>
          <w:tcPr>
            <w:tcW w:w="1644"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Эйзения Гордеева</w:t>
            </w:r>
          </w:p>
        </w:tc>
        <w:tc>
          <w:tcPr>
            <w:tcW w:w="3458" w:type="dxa"/>
            <w:tcBorders>
              <w:top w:val="nil"/>
              <w:left w:val="nil"/>
              <w:bottom w:val="nil"/>
              <w:right w:val="nil"/>
            </w:tcBorders>
          </w:tcPr>
          <w:p w:rsidR="008F3876" w:rsidRDefault="00163537">
            <w:pPr>
              <w:pStyle w:val="ConsPlusNormal0"/>
            </w:pPr>
            <w:r>
              <w:t>Eisenia gordejeffi</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Эйзения закавказская</w:t>
            </w:r>
          </w:p>
        </w:tc>
        <w:tc>
          <w:tcPr>
            <w:tcW w:w="3458" w:type="dxa"/>
            <w:tcBorders>
              <w:top w:val="nil"/>
              <w:left w:val="nil"/>
              <w:bottom w:val="nil"/>
              <w:right w:val="nil"/>
            </w:tcBorders>
          </w:tcPr>
          <w:p w:rsidR="008F3876" w:rsidRDefault="00163537">
            <w:pPr>
              <w:pStyle w:val="ConsPlusNormal0"/>
            </w:pPr>
            <w:r>
              <w:t>Eisenia transcaucasica</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Эйзения Малевича</w:t>
            </w:r>
          </w:p>
        </w:tc>
        <w:tc>
          <w:tcPr>
            <w:tcW w:w="3458" w:type="dxa"/>
            <w:tcBorders>
              <w:top w:val="nil"/>
              <w:left w:val="nil"/>
              <w:bottom w:val="nil"/>
              <w:right w:val="nil"/>
            </w:tcBorders>
          </w:tcPr>
          <w:p w:rsidR="008F3876" w:rsidRDefault="00163537">
            <w:pPr>
              <w:pStyle w:val="ConsPlusNormal0"/>
            </w:pPr>
            <w:r>
              <w:t>Eisenia malevici</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Эйзения салаирская</w:t>
            </w:r>
          </w:p>
        </w:tc>
        <w:tc>
          <w:tcPr>
            <w:tcW w:w="3458" w:type="dxa"/>
            <w:tcBorders>
              <w:top w:val="nil"/>
              <w:left w:val="nil"/>
              <w:bottom w:val="nil"/>
              <w:right w:val="nil"/>
            </w:tcBorders>
          </w:tcPr>
          <w:p w:rsidR="008F3876" w:rsidRDefault="00163537">
            <w:pPr>
              <w:pStyle w:val="ConsPlusNormal0"/>
            </w:pPr>
            <w:r>
              <w:t>Eisenia salairica</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outlineLvl w:val="5"/>
            </w:pPr>
            <w:r>
              <w:t>КЛАСС ПИЯВКИ</w:t>
            </w:r>
          </w:p>
        </w:tc>
        <w:tc>
          <w:tcPr>
            <w:tcW w:w="3458" w:type="dxa"/>
            <w:tcBorders>
              <w:top w:val="nil"/>
              <w:left w:val="nil"/>
              <w:bottom w:val="nil"/>
              <w:right w:val="nil"/>
            </w:tcBorders>
          </w:tcPr>
          <w:p w:rsidR="008F3876" w:rsidRDefault="00163537">
            <w:pPr>
              <w:pStyle w:val="ConsPlusNormal0"/>
            </w:pPr>
            <w:r>
              <w:t>HIRUDINEA</w:t>
            </w:r>
          </w:p>
        </w:tc>
        <w:tc>
          <w:tcPr>
            <w:tcW w:w="1644"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Медицинская пиявка</w:t>
            </w:r>
          </w:p>
        </w:tc>
        <w:tc>
          <w:tcPr>
            <w:tcW w:w="3458" w:type="dxa"/>
            <w:tcBorders>
              <w:top w:val="nil"/>
              <w:left w:val="nil"/>
              <w:bottom w:val="nil"/>
              <w:right w:val="nil"/>
            </w:tcBorders>
          </w:tcPr>
          <w:p w:rsidR="008F3876" w:rsidRDefault="00163537">
            <w:pPr>
              <w:pStyle w:val="ConsPlusNormal0"/>
            </w:pPr>
            <w:r>
              <w:t>Hirudo medicinalis</w:t>
            </w:r>
          </w:p>
        </w:tc>
        <w:tc>
          <w:tcPr>
            <w:tcW w:w="1644"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outlineLvl w:val="4"/>
            </w:pPr>
            <w:r>
              <w:t>ТИП НЕМЕРТИНЫ</w:t>
            </w:r>
          </w:p>
        </w:tc>
        <w:tc>
          <w:tcPr>
            <w:tcW w:w="3458" w:type="dxa"/>
            <w:tcBorders>
              <w:top w:val="nil"/>
              <w:left w:val="nil"/>
              <w:bottom w:val="nil"/>
              <w:right w:val="nil"/>
            </w:tcBorders>
          </w:tcPr>
          <w:p w:rsidR="008F3876" w:rsidRDefault="00163537">
            <w:pPr>
              <w:pStyle w:val="ConsPlusNormal0"/>
            </w:pPr>
            <w:r>
              <w:t>NEMERTEA</w:t>
            </w:r>
          </w:p>
        </w:tc>
        <w:tc>
          <w:tcPr>
            <w:tcW w:w="1644"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outlineLvl w:val="5"/>
            </w:pPr>
            <w:r>
              <w:t>КЛАСС НЕОНЕМЕРТИНЫ</w:t>
            </w:r>
          </w:p>
        </w:tc>
        <w:tc>
          <w:tcPr>
            <w:tcW w:w="3458" w:type="dxa"/>
            <w:tcBorders>
              <w:top w:val="nil"/>
              <w:left w:val="nil"/>
              <w:bottom w:val="nil"/>
              <w:right w:val="nil"/>
            </w:tcBorders>
          </w:tcPr>
          <w:p w:rsidR="008F3876" w:rsidRDefault="00163537">
            <w:pPr>
              <w:pStyle w:val="ConsPlusNormal0"/>
            </w:pPr>
            <w:r>
              <w:t>NEONEMERTEA</w:t>
            </w:r>
          </w:p>
        </w:tc>
        <w:tc>
          <w:tcPr>
            <w:tcW w:w="1644"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Хинуманемертес Кикучи</w:t>
            </w:r>
          </w:p>
        </w:tc>
        <w:tc>
          <w:tcPr>
            <w:tcW w:w="3458" w:type="dxa"/>
            <w:tcBorders>
              <w:top w:val="nil"/>
              <w:left w:val="nil"/>
              <w:bottom w:val="nil"/>
              <w:right w:val="nil"/>
            </w:tcBorders>
          </w:tcPr>
          <w:p w:rsidR="008F3876" w:rsidRDefault="00163537">
            <w:pPr>
              <w:pStyle w:val="ConsPlusNormal0"/>
            </w:pPr>
            <w:r>
              <w:t>Hinumanemertes kikuchii</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outlineLvl w:val="4"/>
            </w:pPr>
            <w:r>
              <w:t>ТИП МШАНКИ</w:t>
            </w:r>
          </w:p>
        </w:tc>
        <w:tc>
          <w:tcPr>
            <w:tcW w:w="3458" w:type="dxa"/>
            <w:tcBorders>
              <w:top w:val="nil"/>
              <w:left w:val="nil"/>
              <w:bottom w:val="nil"/>
              <w:right w:val="nil"/>
            </w:tcBorders>
          </w:tcPr>
          <w:p w:rsidR="008F3876" w:rsidRDefault="00163537">
            <w:pPr>
              <w:pStyle w:val="ConsPlusNormal0"/>
            </w:pPr>
            <w:r>
              <w:t>BRYOZOA</w:t>
            </w:r>
          </w:p>
        </w:tc>
        <w:tc>
          <w:tcPr>
            <w:tcW w:w="1644"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outlineLvl w:val="5"/>
            </w:pPr>
            <w:r>
              <w:t>КЛАСС ГИМНОЛЕМАТА</w:t>
            </w:r>
          </w:p>
        </w:tc>
        <w:tc>
          <w:tcPr>
            <w:tcW w:w="3458" w:type="dxa"/>
            <w:tcBorders>
              <w:top w:val="nil"/>
              <w:left w:val="nil"/>
              <w:bottom w:val="nil"/>
              <w:right w:val="nil"/>
            </w:tcBorders>
          </w:tcPr>
          <w:p w:rsidR="008F3876" w:rsidRDefault="00163537">
            <w:pPr>
              <w:pStyle w:val="ConsPlusNormal0"/>
            </w:pPr>
            <w:r>
              <w:t>GYMNOLAEMATA</w:t>
            </w:r>
          </w:p>
        </w:tc>
        <w:tc>
          <w:tcPr>
            <w:tcW w:w="1644"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Брайковия Тургенева</w:t>
            </w:r>
          </w:p>
        </w:tc>
        <w:tc>
          <w:tcPr>
            <w:tcW w:w="3458" w:type="dxa"/>
            <w:tcBorders>
              <w:top w:val="nil"/>
              <w:left w:val="nil"/>
              <w:bottom w:val="nil"/>
              <w:right w:val="nil"/>
            </w:tcBorders>
          </w:tcPr>
          <w:p w:rsidR="008F3876" w:rsidRDefault="00163537">
            <w:pPr>
              <w:pStyle w:val="ConsPlusNormal0"/>
            </w:pPr>
            <w:r>
              <w:t>Braikovia turgenewi</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outlineLvl w:val="4"/>
            </w:pPr>
            <w:r>
              <w:t>ТИП ПЛЕЧЕНОГИЕ</w:t>
            </w:r>
          </w:p>
        </w:tc>
        <w:tc>
          <w:tcPr>
            <w:tcW w:w="3458" w:type="dxa"/>
            <w:tcBorders>
              <w:top w:val="nil"/>
              <w:left w:val="nil"/>
              <w:bottom w:val="nil"/>
              <w:right w:val="nil"/>
            </w:tcBorders>
          </w:tcPr>
          <w:p w:rsidR="008F3876" w:rsidRDefault="00163537">
            <w:pPr>
              <w:pStyle w:val="ConsPlusNormal0"/>
            </w:pPr>
            <w:r>
              <w:t>BRACHIOPODA</w:t>
            </w:r>
          </w:p>
        </w:tc>
        <w:tc>
          <w:tcPr>
            <w:tcW w:w="1644"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outlineLvl w:val="5"/>
            </w:pPr>
            <w:r>
              <w:t>КЛАСС ЗАМКОВЫЕ</w:t>
            </w:r>
          </w:p>
        </w:tc>
        <w:tc>
          <w:tcPr>
            <w:tcW w:w="3458" w:type="dxa"/>
            <w:tcBorders>
              <w:top w:val="nil"/>
              <w:left w:val="nil"/>
              <w:bottom w:val="nil"/>
              <w:right w:val="nil"/>
            </w:tcBorders>
          </w:tcPr>
          <w:p w:rsidR="008F3876" w:rsidRDefault="00163537">
            <w:pPr>
              <w:pStyle w:val="ConsPlusNormal0"/>
            </w:pPr>
            <w:r>
              <w:t>ARTICULATA</w:t>
            </w:r>
          </w:p>
        </w:tc>
        <w:tc>
          <w:tcPr>
            <w:tcW w:w="1644"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Указательная криптопора</w:t>
            </w:r>
          </w:p>
        </w:tc>
        <w:tc>
          <w:tcPr>
            <w:tcW w:w="3458" w:type="dxa"/>
            <w:tcBorders>
              <w:top w:val="nil"/>
              <w:left w:val="nil"/>
              <w:bottom w:val="nil"/>
              <w:right w:val="nil"/>
            </w:tcBorders>
          </w:tcPr>
          <w:p w:rsidR="008F3876" w:rsidRDefault="00163537">
            <w:pPr>
              <w:pStyle w:val="ConsPlusNormal0"/>
            </w:pPr>
            <w:r>
              <w:t>Cryptopora gnomon</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outlineLvl w:val="4"/>
            </w:pPr>
            <w:r>
              <w:t>ТИП МОЛЛЮСКИ</w:t>
            </w:r>
          </w:p>
        </w:tc>
        <w:tc>
          <w:tcPr>
            <w:tcW w:w="3458" w:type="dxa"/>
            <w:tcBorders>
              <w:top w:val="nil"/>
              <w:left w:val="nil"/>
              <w:bottom w:val="nil"/>
              <w:right w:val="nil"/>
            </w:tcBorders>
          </w:tcPr>
          <w:p w:rsidR="008F3876" w:rsidRDefault="00163537">
            <w:pPr>
              <w:pStyle w:val="ConsPlusNormal0"/>
            </w:pPr>
            <w:r>
              <w:t>MOLLUSCA</w:t>
            </w:r>
          </w:p>
        </w:tc>
        <w:tc>
          <w:tcPr>
            <w:tcW w:w="1644"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outlineLvl w:val="5"/>
            </w:pPr>
            <w:r>
              <w:t>КЛАСС ПАНЦИРНЫЕ</w:t>
            </w:r>
          </w:p>
        </w:tc>
        <w:tc>
          <w:tcPr>
            <w:tcW w:w="3458" w:type="dxa"/>
            <w:tcBorders>
              <w:top w:val="nil"/>
              <w:left w:val="nil"/>
              <w:bottom w:val="nil"/>
              <w:right w:val="nil"/>
            </w:tcBorders>
          </w:tcPr>
          <w:p w:rsidR="008F3876" w:rsidRDefault="00163537">
            <w:pPr>
              <w:pStyle w:val="ConsPlusNormal0"/>
            </w:pPr>
            <w:r>
              <w:t>POLYPLACOPHORA</w:t>
            </w:r>
          </w:p>
        </w:tc>
        <w:tc>
          <w:tcPr>
            <w:tcW w:w="1644"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Амикула Гурьяновой</w:t>
            </w:r>
          </w:p>
        </w:tc>
        <w:tc>
          <w:tcPr>
            <w:tcW w:w="3458" w:type="dxa"/>
            <w:tcBorders>
              <w:top w:val="nil"/>
              <w:left w:val="nil"/>
              <w:bottom w:val="nil"/>
              <w:right w:val="nil"/>
            </w:tcBorders>
          </w:tcPr>
          <w:p w:rsidR="008F3876" w:rsidRDefault="00163537">
            <w:pPr>
              <w:pStyle w:val="ConsPlusNormal0"/>
            </w:pPr>
            <w:r>
              <w:t>Amicula gurjanovae</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Лепидозона Андрияшева</w:t>
            </w:r>
          </w:p>
        </w:tc>
        <w:tc>
          <w:tcPr>
            <w:tcW w:w="3458" w:type="dxa"/>
            <w:tcBorders>
              <w:top w:val="nil"/>
              <w:left w:val="nil"/>
              <w:bottom w:val="nil"/>
              <w:right w:val="nil"/>
            </w:tcBorders>
          </w:tcPr>
          <w:p w:rsidR="008F3876" w:rsidRDefault="00163537">
            <w:pPr>
              <w:pStyle w:val="ConsPlusNormal0"/>
            </w:pPr>
            <w:r>
              <w:t>Lepidozona andrijachevi</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Мопалия Миддендорфа</w:t>
            </w:r>
          </w:p>
        </w:tc>
        <w:tc>
          <w:tcPr>
            <w:tcW w:w="3458" w:type="dxa"/>
            <w:tcBorders>
              <w:top w:val="nil"/>
              <w:left w:val="nil"/>
              <w:bottom w:val="nil"/>
              <w:right w:val="nil"/>
            </w:tcBorders>
          </w:tcPr>
          <w:p w:rsidR="008F3876" w:rsidRDefault="00163537">
            <w:pPr>
              <w:pStyle w:val="ConsPlusNormal0"/>
            </w:pPr>
            <w:r>
              <w:t>Mopalia middendorffii</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outlineLvl w:val="5"/>
            </w:pPr>
            <w:r>
              <w:t>КЛАСС БРЮХОНОГИЕ</w:t>
            </w:r>
          </w:p>
        </w:tc>
        <w:tc>
          <w:tcPr>
            <w:tcW w:w="3458" w:type="dxa"/>
            <w:tcBorders>
              <w:top w:val="nil"/>
              <w:left w:val="nil"/>
              <w:bottom w:val="nil"/>
              <w:right w:val="nil"/>
            </w:tcBorders>
          </w:tcPr>
          <w:p w:rsidR="008F3876" w:rsidRDefault="00163537">
            <w:pPr>
              <w:pStyle w:val="ConsPlusNormal0"/>
            </w:pPr>
            <w:r>
              <w:t>GASTROPODA</w:t>
            </w:r>
          </w:p>
        </w:tc>
        <w:tc>
          <w:tcPr>
            <w:tcW w:w="1644"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Гигантская сцелидотома</w:t>
            </w:r>
          </w:p>
        </w:tc>
        <w:tc>
          <w:tcPr>
            <w:tcW w:w="3458" w:type="dxa"/>
            <w:tcBorders>
              <w:top w:val="nil"/>
              <w:left w:val="nil"/>
              <w:bottom w:val="nil"/>
              <w:right w:val="nil"/>
            </w:tcBorders>
          </w:tcPr>
          <w:p w:rsidR="008F3876" w:rsidRDefault="00163537">
            <w:pPr>
              <w:pStyle w:val="ConsPlusNormal0"/>
            </w:pPr>
            <w:r>
              <w:t>Scelidotoma gigas</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Дисковидное морское ушко</w:t>
            </w:r>
          </w:p>
        </w:tc>
        <w:tc>
          <w:tcPr>
            <w:tcW w:w="3458" w:type="dxa"/>
            <w:tcBorders>
              <w:top w:val="nil"/>
              <w:left w:val="nil"/>
              <w:bottom w:val="nil"/>
              <w:right w:val="nil"/>
            </w:tcBorders>
          </w:tcPr>
          <w:p w:rsidR="008F3876" w:rsidRDefault="00163537">
            <w:pPr>
              <w:pStyle w:val="ConsPlusNormal0"/>
            </w:pPr>
            <w:r>
              <w:t>Haliotis discus</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Узкое морское блюдечко</w:t>
            </w:r>
          </w:p>
        </w:tc>
        <w:tc>
          <w:tcPr>
            <w:tcW w:w="3458" w:type="dxa"/>
            <w:tcBorders>
              <w:top w:val="nil"/>
              <w:left w:val="nil"/>
              <w:bottom w:val="nil"/>
              <w:right w:val="nil"/>
            </w:tcBorders>
          </w:tcPr>
          <w:p w:rsidR="008F3876" w:rsidRDefault="00163537">
            <w:pPr>
              <w:pStyle w:val="ConsPlusNormal0"/>
            </w:pPr>
            <w:r>
              <w:t>Lottia angusta</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Японский японактеон</w:t>
            </w:r>
          </w:p>
        </w:tc>
        <w:tc>
          <w:tcPr>
            <w:tcW w:w="3458" w:type="dxa"/>
            <w:tcBorders>
              <w:top w:val="nil"/>
              <w:left w:val="nil"/>
              <w:bottom w:val="nil"/>
              <w:right w:val="nil"/>
            </w:tcBorders>
          </w:tcPr>
          <w:p w:rsidR="008F3876" w:rsidRDefault="00163537">
            <w:pPr>
              <w:pStyle w:val="ConsPlusNormal0"/>
            </w:pPr>
            <w:r>
              <w:t>Japonactaeon nipponensis</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Брадибена синистрорза</w:t>
            </w:r>
          </w:p>
        </w:tc>
        <w:tc>
          <w:tcPr>
            <w:tcW w:w="3458" w:type="dxa"/>
            <w:tcBorders>
              <w:top w:val="nil"/>
              <w:left w:val="nil"/>
              <w:bottom w:val="nil"/>
              <w:right w:val="nil"/>
            </w:tcBorders>
          </w:tcPr>
          <w:p w:rsidR="008F3876" w:rsidRDefault="00163537">
            <w:pPr>
              <w:pStyle w:val="ConsPlusNormal0"/>
            </w:pPr>
            <w:r>
              <w:t>Bradybaena sinisrorsa</w:t>
            </w:r>
          </w:p>
        </w:tc>
        <w:tc>
          <w:tcPr>
            <w:tcW w:w="1644"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Битиния Трошеля</w:t>
            </w:r>
          </w:p>
        </w:tc>
        <w:tc>
          <w:tcPr>
            <w:tcW w:w="3458" w:type="dxa"/>
            <w:tcBorders>
              <w:top w:val="nil"/>
              <w:left w:val="nil"/>
              <w:bottom w:val="nil"/>
              <w:right w:val="nil"/>
            </w:tcBorders>
          </w:tcPr>
          <w:p w:rsidR="008F3876" w:rsidRDefault="00163537">
            <w:pPr>
              <w:pStyle w:val="ConsPlusNormal0"/>
            </w:pPr>
            <w:r>
              <w:t>Bithynia troscheli Paasch</w:t>
            </w:r>
          </w:p>
        </w:tc>
        <w:tc>
          <w:tcPr>
            <w:tcW w:w="1644"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Вертиго узкий</w:t>
            </w:r>
          </w:p>
        </w:tc>
        <w:tc>
          <w:tcPr>
            <w:tcW w:w="3458" w:type="dxa"/>
            <w:tcBorders>
              <w:top w:val="nil"/>
              <w:left w:val="nil"/>
              <w:bottom w:val="nil"/>
              <w:right w:val="nil"/>
            </w:tcBorders>
          </w:tcPr>
          <w:p w:rsidR="008F3876" w:rsidRDefault="00163537">
            <w:pPr>
              <w:pStyle w:val="ConsPlusNormal0"/>
            </w:pPr>
            <w:r>
              <w:t>Vertigo angustior</w:t>
            </w:r>
          </w:p>
        </w:tc>
        <w:tc>
          <w:tcPr>
            <w:tcW w:w="1644"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Гастрокопта Тееля</w:t>
            </w:r>
          </w:p>
        </w:tc>
        <w:tc>
          <w:tcPr>
            <w:tcW w:w="3458" w:type="dxa"/>
            <w:tcBorders>
              <w:top w:val="nil"/>
              <w:left w:val="nil"/>
              <w:bottom w:val="nil"/>
              <w:right w:val="nil"/>
            </w:tcBorders>
          </w:tcPr>
          <w:p w:rsidR="008F3876" w:rsidRDefault="00163537">
            <w:pPr>
              <w:pStyle w:val="ConsPlusNormal0"/>
            </w:pPr>
            <w:r>
              <w:t>Gastrocopta theeli</w:t>
            </w:r>
          </w:p>
        </w:tc>
        <w:tc>
          <w:tcPr>
            <w:tcW w:w="1644"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Катушка белая</w:t>
            </w:r>
          </w:p>
        </w:tc>
        <w:tc>
          <w:tcPr>
            <w:tcW w:w="3458" w:type="dxa"/>
            <w:tcBorders>
              <w:top w:val="nil"/>
              <w:left w:val="nil"/>
              <w:bottom w:val="nil"/>
              <w:right w:val="nil"/>
            </w:tcBorders>
          </w:tcPr>
          <w:p w:rsidR="008F3876" w:rsidRDefault="00163537">
            <w:pPr>
              <w:pStyle w:val="ConsPlusNormal0"/>
            </w:pPr>
            <w:r>
              <w:t>Gyraulus albus</w:t>
            </w:r>
          </w:p>
        </w:tc>
        <w:tc>
          <w:tcPr>
            <w:tcW w:w="1644"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Катушка белоротая</w:t>
            </w:r>
          </w:p>
        </w:tc>
        <w:tc>
          <w:tcPr>
            <w:tcW w:w="3458" w:type="dxa"/>
            <w:tcBorders>
              <w:top w:val="nil"/>
              <w:left w:val="nil"/>
              <w:bottom w:val="nil"/>
              <w:right w:val="nil"/>
            </w:tcBorders>
          </w:tcPr>
          <w:p w:rsidR="008F3876" w:rsidRDefault="00163537">
            <w:pPr>
              <w:pStyle w:val="ConsPlusNormal0"/>
            </w:pPr>
            <w:r>
              <w:t>Anisus leucostomus</w:t>
            </w:r>
          </w:p>
        </w:tc>
        <w:tc>
          <w:tcPr>
            <w:tcW w:w="1644"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Катушка гладкая</w:t>
            </w:r>
          </w:p>
        </w:tc>
        <w:tc>
          <w:tcPr>
            <w:tcW w:w="3458" w:type="dxa"/>
            <w:tcBorders>
              <w:top w:val="nil"/>
              <w:left w:val="nil"/>
              <w:bottom w:val="nil"/>
              <w:right w:val="nil"/>
            </w:tcBorders>
          </w:tcPr>
          <w:p w:rsidR="008F3876" w:rsidRDefault="00163537">
            <w:pPr>
              <w:pStyle w:val="ConsPlusNormal0"/>
            </w:pPr>
            <w:r>
              <w:t>Gyraulus laevis</w:t>
            </w:r>
          </w:p>
        </w:tc>
        <w:tc>
          <w:tcPr>
            <w:tcW w:w="1644"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Катушка килеватая</w:t>
            </w:r>
          </w:p>
        </w:tc>
        <w:tc>
          <w:tcPr>
            <w:tcW w:w="3458" w:type="dxa"/>
            <w:tcBorders>
              <w:top w:val="nil"/>
              <w:left w:val="nil"/>
              <w:bottom w:val="nil"/>
              <w:right w:val="nil"/>
            </w:tcBorders>
          </w:tcPr>
          <w:p w:rsidR="008F3876" w:rsidRDefault="00163537">
            <w:pPr>
              <w:pStyle w:val="ConsPlusNormal0"/>
            </w:pPr>
            <w:r>
              <w:t>Planorbis carinatus</w:t>
            </w:r>
          </w:p>
        </w:tc>
        <w:tc>
          <w:tcPr>
            <w:tcW w:w="1644"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Катушка упорядоченная</w:t>
            </w:r>
          </w:p>
        </w:tc>
        <w:tc>
          <w:tcPr>
            <w:tcW w:w="3458" w:type="dxa"/>
            <w:tcBorders>
              <w:top w:val="nil"/>
              <w:left w:val="nil"/>
              <w:bottom w:val="nil"/>
              <w:right w:val="nil"/>
            </w:tcBorders>
          </w:tcPr>
          <w:p w:rsidR="008F3876" w:rsidRDefault="00163537">
            <w:pPr>
              <w:pStyle w:val="ConsPlusNormal0"/>
            </w:pPr>
            <w:r>
              <w:t>Gyraulus regularis</w:t>
            </w:r>
          </w:p>
        </w:tc>
        <w:tc>
          <w:tcPr>
            <w:tcW w:w="1644"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Монахоидес акулеата</w:t>
            </w:r>
          </w:p>
        </w:tc>
        <w:tc>
          <w:tcPr>
            <w:tcW w:w="3458" w:type="dxa"/>
            <w:tcBorders>
              <w:top w:val="nil"/>
              <w:left w:val="nil"/>
              <w:bottom w:val="nil"/>
              <w:right w:val="nil"/>
            </w:tcBorders>
          </w:tcPr>
          <w:p w:rsidR="008F3876" w:rsidRDefault="00163537">
            <w:pPr>
              <w:pStyle w:val="ConsPlusNormal0"/>
            </w:pPr>
            <w:r>
              <w:t>Monachoides aculeate</w:t>
            </w:r>
          </w:p>
        </w:tc>
        <w:tc>
          <w:tcPr>
            <w:tcW w:w="1644"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Псеудонапэус Шнитникова</w:t>
            </w:r>
          </w:p>
        </w:tc>
        <w:tc>
          <w:tcPr>
            <w:tcW w:w="3458" w:type="dxa"/>
            <w:tcBorders>
              <w:top w:val="nil"/>
              <w:left w:val="nil"/>
              <w:bottom w:val="nil"/>
              <w:right w:val="nil"/>
            </w:tcBorders>
          </w:tcPr>
          <w:p w:rsidR="008F3876" w:rsidRDefault="00163537">
            <w:pPr>
              <w:pStyle w:val="ConsPlusNormal0"/>
            </w:pPr>
            <w:r>
              <w:t>Pseudonapaeus schnitnikovi</w:t>
            </w:r>
          </w:p>
        </w:tc>
        <w:tc>
          <w:tcPr>
            <w:tcW w:w="1644"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Рапана венозная (популяция Японского моря)</w:t>
            </w:r>
          </w:p>
        </w:tc>
        <w:tc>
          <w:tcPr>
            <w:tcW w:w="3458" w:type="dxa"/>
            <w:tcBorders>
              <w:top w:val="nil"/>
              <w:left w:val="nil"/>
              <w:bottom w:val="nil"/>
              <w:right w:val="nil"/>
            </w:tcBorders>
          </w:tcPr>
          <w:p w:rsidR="008F3876" w:rsidRDefault="00163537">
            <w:pPr>
              <w:pStyle w:val="ConsPlusNormal0"/>
            </w:pPr>
            <w:r>
              <w:t>Rapana venosa</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Столбик обыкновенный</w:t>
            </w:r>
          </w:p>
        </w:tc>
        <w:tc>
          <w:tcPr>
            <w:tcW w:w="3458" w:type="dxa"/>
            <w:tcBorders>
              <w:top w:val="nil"/>
              <w:left w:val="nil"/>
              <w:bottom w:val="nil"/>
              <w:right w:val="nil"/>
            </w:tcBorders>
          </w:tcPr>
          <w:p w:rsidR="008F3876" w:rsidRDefault="00163537">
            <w:pPr>
              <w:pStyle w:val="ConsPlusNormal0"/>
            </w:pPr>
            <w:r>
              <w:t>Columella columella</w:t>
            </w:r>
          </w:p>
        </w:tc>
        <w:tc>
          <w:tcPr>
            <w:tcW w:w="1644"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Туркомилакс туркестанский</w:t>
            </w:r>
          </w:p>
        </w:tc>
        <w:tc>
          <w:tcPr>
            <w:tcW w:w="3458" w:type="dxa"/>
            <w:tcBorders>
              <w:top w:val="nil"/>
              <w:left w:val="nil"/>
              <w:bottom w:val="nil"/>
              <w:right w:val="nil"/>
            </w:tcBorders>
          </w:tcPr>
          <w:p w:rsidR="008F3876" w:rsidRDefault="00163537">
            <w:pPr>
              <w:pStyle w:val="ConsPlusNormal0"/>
            </w:pPr>
            <w:r>
              <w:t>Turcomilax turkestanus</w:t>
            </w:r>
          </w:p>
        </w:tc>
        <w:tc>
          <w:tcPr>
            <w:tcW w:w="1644"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Туркомилакс Цветкова</w:t>
            </w:r>
          </w:p>
        </w:tc>
        <w:tc>
          <w:tcPr>
            <w:tcW w:w="3458" w:type="dxa"/>
            <w:tcBorders>
              <w:top w:val="nil"/>
              <w:left w:val="nil"/>
              <w:bottom w:val="nil"/>
              <w:right w:val="nil"/>
            </w:tcBorders>
          </w:tcPr>
          <w:p w:rsidR="008F3876" w:rsidRDefault="00163537">
            <w:pPr>
              <w:pStyle w:val="ConsPlusNormal0"/>
            </w:pPr>
            <w:r>
              <w:t>Turcomilax tzvetkovi</w:t>
            </w:r>
          </w:p>
        </w:tc>
        <w:tc>
          <w:tcPr>
            <w:tcW w:w="1644"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Улитка Акрамовского</w:t>
            </w:r>
          </w:p>
        </w:tc>
        <w:tc>
          <w:tcPr>
            <w:tcW w:w="3458" w:type="dxa"/>
            <w:tcBorders>
              <w:top w:val="nil"/>
              <w:left w:val="nil"/>
              <w:bottom w:val="nil"/>
              <w:right w:val="nil"/>
            </w:tcBorders>
          </w:tcPr>
          <w:p w:rsidR="008F3876" w:rsidRDefault="00163537">
            <w:pPr>
              <w:pStyle w:val="ConsPlusNormal0"/>
            </w:pPr>
            <w:r>
              <w:t>Euxina akramowskii</w:t>
            </w:r>
          </w:p>
        </w:tc>
        <w:tc>
          <w:tcPr>
            <w:tcW w:w="1644"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Улитка болгарская</w:t>
            </w:r>
          </w:p>
        </w:tc>
        <w:tc>
          <w:tcPr>
            <w:tcW w:w="3458" w:type="dxa"/>
            <w:tcBorders>
              <w:top w:val="nil"/>
              <w:left w:val="nil"/>
              <w:bottom w:val="nil"/>
              <w:right w:val="nil"/>
            </w:tcBorders>
          </w:tcPr>
          <w:p w:rsidR="008F3876" w:rsidRDefault="00163537">
            <w:pPr>
              <w:pStyle w:val="ConsPlusNormal0"/>
            </w:pPr>
            <w:r>
              <w:t>Orculella bulgarica</w:t>
            </w:r>
          </w:p>
        </w:tc>
        <w:tc>
          <w:tcPr>
            <w:tcW w:w="1644"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Улитка ступенчатая</w:t>
            </w:r>
          </w:p>
        </w:tc>
        <w:tc>
          <w:tcPr>
            <w:tcW w:w="3458" w:type="dxa"/>
            <w:tcBorders>
              <w:top w:val="nil"/>
              <w:left w:val="nil"/>
              <w:bottom w:val="nil"/>
              <w:right w:val="nil"/>
            </w:tcBorders>
          </w:tcPr>
          <w:p w:rsidR="008F3876" w:rsidRDefault="00163537">
            <w:pPr>
              <w:pStyle w:val="ConsPlusNormal0"/>
            </w:pPr>
            <w:r>
              <w:t>Turanena scalaris</w:t>
            </w:r>
          </w:p>
        </w:tc>
        <w:tc>
          <w:tcPr>
            <w:tcW w:w="1644"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Улитка щебеночная</w:t>
            </w:r>
          </w:p>
        </w:tc>
        <w:tc>
          <w:tcPr>
            <w:tcW w:w="3458" w:type="dxa"/>
            <w:tcBorders>
              <w:top w:val="nil"/>
              <w:left w:val="nil"/>
              <w:bottom w:val="nil"/>
              <w:right w:val="nil"/>
            </w:tcBorders>
          </w:tcPr>
          <w:p w:rsidR="008F3876" w:rsidRDefault="00163537">
            <w:pPr>
              <w:pStyle w:val="ConsPlusNormal0"/>
            </w:pPr>
            <w:r>
              <w:t>Orculella ruderalis</w:t>
            </w:r>
          </w:p>
        </w:tc>
        <w:tc>
          <w:tcPr>
            <w:tcW w:w="1644"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Цератостома Барнетта</w:t>
            </w:r>
          </w:p>
        </w:tc>
        <w:tc>
          <w:tcPr>
            <w:tcW w:w="3458" w:type="dxa"/>
            <w:tcBorders>
              <w:top w:val="nil"/>
              <w:left w:val="nil"/>
              <w:bottom w:val="nil"/>
              <w:right w:val="nil"/>
            </w:tcBorders>
          </w:tcPr>
          <w:p w:rsidR="008F3876" w:rsidRDefault="00163537">
            <w:pPr>
              <w:pStyle w:val="ConsPlusNormal0"/>
            </w:pPr>
            <w:r>
              <w:t>Ceratostoma burnettii</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Чашечка озерная</w:t>
            </w:r>
          </w:p>
        </w:tc>
        <w:tc>
          <w:tcPr>
            <w:tcW w:w="3458" w:type="dxa"/>
            <w:tcBorders>
              <w:top w:val="nil"/>
              <w:left w:val="nil"/>
              <w:bottom w:val="nil"/>
              <w:right w:val="nil"/>
            </w:tcBorders>
          </w:tcPr>
          <w:p w:rsidR="008F3876" w:rsidRDefault="00163537">
            <w:pPr>
              <w:pStyle w:val="ConsPlusNormal0"/>
            </w:pPr>
            <w:r>
              <w:t>Acroloxus lacustris</w:t>
            </w:r>
          </w:p>
        </w:tc>
        <w:tc>
          <w:tcPr>
            <w:tcW w:w="1644"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Шадимия Акрамовского</w:t>
            </w:r>
          </w:p>
        </w:tc>
        <w:tc>
          <w:tcPr>
            <w:tcW w:w="3458" w:type="dxa"/>
            <w:tcBorders>
              <w:top w:val="nil"/>
              <w:left w:val="nil"/>
              <w:bottom w:val="nil"/>
              <w:right w:val="nil"/>
            </w:tcBorders>
          </w:tcPr>
          <w:p w:rsidR="008F3876" w:rsidRDefault="00163537">
            <w:pPr>
              <w:pStyle w:val="ConsPlusNormal0"/>
            </w:pPr>
            <w:r>
              <w:t>Shadimia akrmovskii</w:t>
            </w:r>
          </w:p>
        </w:tc>
        <w:tc>
          <w:tcPr>
            <w:tcW w:w="1644"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outlineLvl w:val="5"/>
            </w:pPr>
            <w:r>
              <w:t>КЛАСС ДВУСТВОРЧАТЫЕ</w:t>
            </w:r>
          </w:p>
        </w:tc>
        <w:tc>
          <w:tcPr>
            <w:tcW w:w="3458" w:type="dxa"/>
            <w:tcBorders>
              <w:top w:val="nil"/>
              <w:left w:val="nil"/>
              <w:bottom w:val="nil"/>
              <w:right w:val="nil"/>
            </w:tcBorders>
          </w:tcPr>
          <w:p w:rsidR="008F3876" w:rsidRDefault="00163537">
            <w:pPr>
              <w:pStyle w:val="ConsPlusNormal0"/>
            </w:pPr>
            <w:r>
              <w:t>BIVALVIA</w:t>
            </w:r>
          </w:p>
        </w:tc>
        <w:tc>
          <w:tcPr>
            <w:tcW w:w="1644"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Анемина Кийская</w:t>
            </w:r>
          </w:p>
        </w:tc>
        <w:tc>
          <w:tcPr>
            <w:tcW w:w="3458" w:type="dxa"/>
            <w:tcBorders>
              <w:top w:val="nil"/>
              <w:left w:val="nil"/>
              <w:bottom w:val="nil"/>
              <w:right w:val="nil"/>
            </w:tcBorders>
          </w:tcPr>
          <w:p w:rsidR="008F3876" w:rsidRDefault="00163537">
            <w:pPr>
              <w:pStyle w:val="ConsPlusNormal0"/>
            </w:pPr>
            <w:r>
              <w:t>Anemina (Buldowskia) kijaensis</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Анемина цилиндрическая</w:t>
            </w:r>
          </w:p>
        </w:tc>
        <w:tc>
          <w:tcPr>
            <w:tcW w:w="3458" w:type="dxa"/>
            <w:tcBorders>
              <w:top w:val="nil"/>
              <w:left w:val="nil"/>
              <w:bottom w:val="nil"/>
              <w:right w:val="nil"/>
            </w:tcBorders>
          </w:tcPr>
          <w:p w:rsidR="008F3876" w:rsidRDefault="00163537">
            <w:pPr>
              <w:pStyle w:val="ConsPlusNormal0"/>
            </w:pPr>
            <w:r>
              <w:t>Anemina (Buldowskia) cylindrica</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Беззубка узкая</w:t>
            </w:r>
          </w:p>
        </w:tc>
        <w:tc>
          <w:tcPr>
            <w:tcW w:w="3458" w:type="dxa"/>
            <w:tcBorders>
              <w:top w:val="nil"/>
              <w:left w:val="nil"/>
              <w:bottom w:val="nil"/>
              <w:right w:val="nil"/>
            </w:tcBorders>
          </w:tcPr>
          <w:p w:rsidR="008F3876" w:rsidRDefault="00163537">
            <w:pPr>
              <w:pStyle w:val="ConsPlusNormal0"/>
            </w:pPr>
            <w:r>
              <w:t>Pseudanodonta complanata</w:t>
            </w:r>
          </w:p>
        </w:tc>
        <w:tc>
          <w:tcPr>
            <w:tcW w:w="1644"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Горошинка Аннандаля</w:t>
            </w:r>
          </w:p>
        </w:tc>
        <w:tc>
          <w:tcPr>
            <w:tcW w:w="3458" w:type="dxa"/>
            <w:tcBorders>
              <w:top w:val="nil"/>
              <w:left w:val="nil"/>
              <w:bottom w:val="nil"/>
              <w:right w:val="nil"/>
            </w:tcBorders>
          </w:tcPr>
          <w:p w:rsidR="008F3876" w:rsidRDefault="00163537">
            <w:pPr>
              <w:pStyle w:val="ConsPlusNormal0"/>
            </w:pPr>
            <w:r>
              <w:t>Odhneripisidium annandalei</w:t>
            </w:r>
          </w:p>
        </w:tc>
        <w:tc>
          <w:tcPr>
            <w:tcW w:w="1644"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Жемчужница гладкая</w:t>
            </w:r>
          </w:p>
        </w:tc>
        <w:tc>
          <w:tcPr>
            <w:tcW w:w="3458" w:type="dxa"/>
            <w:tcBorders>
              <w:top w:val="nil"/>
              <w:left w:val="nil"/>
              <w:bottom w:val="nil"/>
              <w:right w:val="nil"/>
            </w:tcBorders>
          </w:tcPr>
          <w:p w:rsidR="008F3876" w:rsidRDefault="00163537">
            <w:pPr>
              <w:pStyle w:val="ConsPlusNormal0"/>
            </w:pPr>
            <w:r>
              <w:t>Dahurinaia laevis</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Жемчужница даурская</w:t>
            </w:r>
          </w:p>
        </w:tc>
        <w:tc>
          <w:tcPr>
            <w:tcW w:w="3458" w:type="dxa"/>
            <w:tcBorders>
              <w:top w:val="nil"/>
              <w:left w:val="nil"/>
              <w:bottom w:val="nil"/>
              <w:right w:val="nil"/>
            </w:tcBorders>
          </w:tcPr>
          <w:p w:rsidR="008F3876" w:rsidRDefault="00163537">
            <w:pPr>
              <w:pStyle w:val="ConsPlusNormal0"/>
            </w:pPr>
            <w:r>
              <w:t>Dahurinaia dahurica</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Жемчужница курильская</w:t>
            </w:r>
          </w:p>
        </w:tc>
        <w:tc>
          <w:tcPr>
            <w:tcW w:w="3458" w:type="dxa"/>
            <w:tcBorders>
              <w:top w:val="nil"/>
              <w:left w:val="nil"/>
              <w:bottom w:val="nil"/>
              <w:right w:val="nil"/>
            </w:tcBorders>
          </w:tcPr>
          <w:p w:rsidR="008F3876" w:rsidRDefault="00163537">
            <w:pPr>
              <w:pStyle w:val="ConsPlusNormal0"/>
            </w:pPr>
            <w:r>
              <w:t>Dahurinaia kurilensis</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Жемчужница Миддендорфа</w:t>
            </w:r>
          </w:p>
        </w:tc>
        <w:tc>
          <w:tcPr>
            <w:tcW w:w="3458" w:type="dxa"/>
            <w:tcBorders>
              <w:top w:val="nil"/>
              <w:left w:val="nil"/>
              <w:bottom w:val="nil"/>
              <w:right w:val="nil"/>
            </w:tcBorders>
          </w:tcPr>
          <w:p w:rsidR="008F3876" w:rsidRDefault="00163537">
            <w:pPr>
              <w:pStyle w:val="ConsPlusNormal0"/>
            </w:pPr>
            <w:r>
              <w:t>Dahurinaia middendorffi</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Жемчужница обыкновенная</w:t>
            </w:r>
          </w:p>
        </w:tc>
        <w:tc>
          <w:tcPr>
            <w:tcW w:w="3458" w:type="dxa"/>
            <w:tcBorders>
              <w:top w:val="nil"/>
              <w:left w:val="nil"/>
              <w:bottom w:val="nil"/>
              <w:right w:val="nil"/>
            </w:tcBorders>
          </w:tcPr>
          <w:p w:rsidR="008F3876" w:rsidRDefault="00163537">
            <w:pPr>
              <w:pStyle w:val="ConsPlusNormal0"/>
            </w:pPr>
            <w:r>
              <w:t>Margaritifera margaritifera</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Кристария бугорчатая</w:t>
            </w:r>
          </w:p>
        </w:tc>
        <w:tc>
          <w:tcPr>
            <w:tcW w:w="3458" w:type="dxa"/>
            <w:tcBorders>
              <w:top w:val="nil"/>
              <w:left w:val="nil"/>
              <w:bottom w:val="nil"/>
              <w:right w:val="nil"/>
            </w:tcBorders>
          </w:tcPr>
          <w:p w:rsidR="008F3876" w:rsidRDefault="00163537">
            <w:pPr>
              <w:pStyle w:val="ConsPlusNormal0"/>
            </w:pPr>
            <w:r>
              <w:t>Cristaria tuberculata</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Ланцеолярия Маака</w:t>
            </w:r>
          </w:p>
        </w:tc>
        <w:tc>
          <w:tcPr>
            <w:tcW w:w="3458" w:type="dxa"/>
            <w:tcBorders>
              <w:top w:val="nil"/>
              <w:left w:val="nil"/>
              <w:bottom w:val="nil"/>
              <w:right w:val="nil"/>
            </w:tcBorders>
          </w:tcPr>
          <w:p w:rsidR="008F3876" w:rsidRDefault="00163537">
            <w:pPr>
              <w:pStyle w:val="ConsPlusNormal0"/>
            </w:pPr>
            <w:r>
              <w:t>Lanceolaria maacki</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Ланцеолярия ханкайская</w:t>
            </w:r>
          </w:p>
        </w:tc>
        <w:tc>
          <w:tcPr>
            <w:tcW w:w="3458" w:type="dxa"/>
            <w:tcBorders>
              <w:top w:val="nil"/>
              <w:left w:val="nil"/>
              <w:bottom w:val="nil"/>
              <w:right w:val="nil"/>
            </w:tcBorders>
          </w:tcPr>
          <w:p w:rsidR="008F3876" w:rsidRDefault="00163537">
            <w:pPr>
              <w:pStyle w:val="ConsPlusNormal0"/>
            </w:pPr>
            <w:r>
              <w:t>Lanceolaria chankensis</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Миддендорффиная монгольская</w:t>
            </w:r>
          </w:p>
        </w:tc>
        <w:tc>
          <w:tcPr>
            <w:tcW w:w="3458" w:type="dxa"/>
            <w:tcBorders>
              <w:top w:val="nil"/>
              <w:left w:val="nil"/>
              <w:bottom w:val="nil"/>
              <w:right w:val="nil"/>
            </w:tcBorders>
          </w:tcPr>
          <w:p w:rsidR="008F3876" w:rsidRDefault="00163537">
            <w:pPr>
              <w:pStyle w:val="ConsPlusNormal0"/>
            </w:pPr>
            <w:r>
              <w:t>Middendorffinaia mongolica</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Миддендорффиная раздольненская</w:t>
            </w:r>
          </w:p>
        </w:tc>
        <w:tc>
          <w:tcPr>
            <w:tcW w:w="3458" w:type="dxa"/>
            <w:tcBorders>
              <w:top w:val="nil"/>
              <w:left w:val="nil"/>
              <w:bottom w:val="nil"/>
              <w:right w:val="nil"/>
            </w:tcBorders>
          </w:tcPr>
          <w:p w:rsidR="008F3876" w:rsidRDefault="00163537">
            <w:pPr>
              <w:pStyle w:val="ConsPlusNormal0"/>
            </w:pPr>
            <w:r>
              <w:t>Middendorffinaia sujfunensis</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Перловица толстая</w:t>
            </w:r>
          </w:p>
        </w:tc>
        <w:tc>
          <w:tcPr>
            <w:tcW w:w="3458" w:type="dxa"/>
            <w:tcBorders>
              <w:top w:val="nil"/>
              <w:left w:val="nil"/>
              <w:bottom w:val="nil"/>
              <w:right w:val="nil"/>
            </w:tcBorders>
          </w:tcPr>
          <w:p w:rsidR="008F3876" w:rsidRDefault="00163537">
            <w:pPr>
              <w:pStyle w:val="ConsPlusNormal0"/>
            </w:pPr>
            <w:r>
              <w:t>Unio crassus</w:t>
            </w:r>
          </w:p>
        </w:tc>
        <w:tc>
          <w:tcPr>
            <w:tcW w:w="1644"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Шаровка сжатая</w:t>
            </w:r>
          </w:p>
        </w:tc>
        <w:tc>
          <w:tcPr>
            <w:tcW w:w="3458" w:type="dxa"/>
            <w:tcBorders>
              <w:top w:val="nil"/>
              <w:left w:val="nil"/>
              <w:bottom w:val="nil"/>
              <w:right w:val="nil"/>
            </w:tcBorders>
          </w:tcPr>
          <w:p w:rsidR="008F3876" w:rsidRDefault="00163537">
            <w:pPr>
              <w:pStyle w:val="ConsPlusNormal0"/>
            </w:pPr>
            <w:r>
              <w:t>Musculium strictum</w:t>
            </w:r>
          </w:p>
        </w:tc>
        <w:tc>
          <w:tcPr>
            <w:tcW w:w="1644"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outlineLvl w:val="4"/>
            </w:pPr>
            <w:r>
              <w:t>ТИП ЧЛЕНИСТОНОГИЕ</w:t>
            </w:r>
          </w:p>
        </w:tc>
        <w:tc>
          <w:tcPr>
            <w:tcW w:w="3458" w:type="dxa"/>
            <w:tcBorders>
              <w:top w:val="nil"/>
              <w:left w:val="nil"/>
              <w:bottom w:val="nil"/>
              <w:right w:val="nil"/>
            </w:tcBorders>
          </w:tcPr>
          <w:p w:rsidR="008F3876" w:rsidRDefault="00163537">
            <w:pPr>
              <w:pStyle w:val="ConsPlusNormal0"/>
            </w:pPr>
            <w:r>
              <w:t>ARTHROPODA</w:t>
            </w:r>
          </w:p>
        </w:tc>
        <w:tc>
          <w:tcPr>
            <w:tcW w:w="1644"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outlineLvl w:val="5"/>
            </w:pPr>
            <w:r>
              <w:t>КЛАСС ВЫСШИЕ РАКООБРАЗНЫЕ</w:t>
            </w:r>
          </w:p>
        </w:tc>
        <w:tc>
          <w:tcPr>
            <w:tcW w:w="3458" w:type="dxa"/>
            <w:tcBorders>
              <w:top w:val="nil"/>
              <w:left w:val="nil"/>
              <w:bottom w:val="nil"/>
              <w:right w:val="nil"/>
            </w:tcBorders>
          </w:tcPr>
          <w:p w:rsidR="008F3876" w:rsidRDefault="00163537">
            <w:pPr>
              <w:pStyle w:val="ConsPlusNormal0"/>
            </w:pPr>
            <w:r>
              <w:t>CRUSTACEA</w:t>
            </w:r>
          </w:p>
        </w:tc>
        <w:tc>
          <w:tcPr>
            <w:tcW w:w="1644"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Отряд Раки-богомолы</w:t>
            </w:r>
          </w:p>
        </w:tc>
        <w:tc>
          <w:tcPr>
            <w:tcW w:w="3458" w:type="dxa"/>
            <w:tcBorders>
              <w:top w:val="nil"/>
              <w:left w:val="nil"/>
              <w:bottom w:val="nil"/>
              <w:right w:val="nil"/>
            </w:tcBorders>
          </w:tcPr>
          <w:p w:rsidR="008F3876" w:rsidRDefault="00163537">
            <w:pPr>
              <w:pStyle w:val="ConsPlusNormal0"/>
            </w:pPr>
            <w:r>
              <w:t>Stomatopoda</w:t>
            </w:r>
          </w:p>
        </w:tc>
        <w:tc>
          <w:tcPr>
            <w:tcW w:w="1644"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Япономорской рак-богомол</w:t>
            </w:r>
          </w:p>
        </w:tc>
        <w:tc>
          <w:tcPr>
            <w:tcW w:w="3458" w:type="dxa"/>
            <w:tcBorders>
              <w:top w:val="nil"/>
              <w:left w:val="nil"/>
              <w:bottom w:val="nil"/>
              <w:right w:val="nil"/>
            </w:tcBorders>
          </w:tcPr>
          <w:p w:rsidR="008F3876" w:rsidRDefault="00163537">
            <w:pPr>
              <w:pStyle w:val="ConsPlusNormal0"/>
            </w:pPr>
            <w:r>
              <w:t>Oratosquilla oratoria</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Отряд Веслоногие</w:t>
            </w:r>
          </w:p>
        </w:tc>
        <w:tc>
          <w:tcPr>
            <w:tcW w:w="3458" w:type="dxa"/>
            <w:tcBorders>
              <w:top w:val="nil"/>
              <w:left w:val="nil"/>
              <w:bottom w:val="nil"/>
              <w:right w:val="nil"/>
            </w:tcBorders>
          </w:tcPr>
          <w:p w:rsidR="008F3876" w:rsidRDefault="00163537">
            <w:pPr>
              <w:pStyle w:val="ConsPlusNormal0"/>
            </w:pPr>
            <w:r>
              <w:t>Copepoda</w:t>
            </w:r>
          </w:p>
        </w:tc>
        <w:tc>
          <w:tcPr>
            <w:tcW w:w="1644"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Лимнокалянус длиннохвостый</w:t>
            </w:r>
          </w:p>
        </w:tc>
        <w:tc>
          <w:tcPr>
            <w:tcW w:w="3458" w:type="dxa"/>
            <w:tcBorders>
              <w:top w:val="nil"/>
              <w:left w:val="nil"/>
              <w:bottom w:val="nil"/>
              <w:right w:val="nil"/>
            </w:tcBorders>
          </w:tcPr>
          <w:p w:rsidR="008F3876" w:rsidRDefault="00163537">
            <w:pPr>
              <w:pStyle w:val="ConsPlusNormal0"/>
            </w:pPr>
            <w:r>
              <w:t>Limnocalanus macrurus</w:t>
            </w:r>
          </w:p>
        </w:tc>
        <w:tc>
          <w:tcPr>
            <w:tcW w:w="1644"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Эвритемора озерная</w:t>
            </w:r>
          </w:p>
        </w:tc>
        <w:tc>
          <w:tcPr>
            <w:tcW w:w="3458" w:type="dxa"/>
            <w:tcBorders>
              <w:top w:val="nil"/>
              <w:left w:val="nil"/>
              <w:bottom w:val="nil"/>
              <w:right w:val="nil"/>
            </w:tcBorders>
          </w:tcPr>
          <w:p w:rsidR="008F3876" w:rsidRDefault="00163537">
            <w:pPr>
              <w:pStyle w:val="ConsPlusNormal0"/>
            </w:pPr>
            <w:r>
              <w:t>Eurytemora lacustris</w:t>
            </w:r>
          </w:p>
        </w:tc>
        <w:tc>
          <w:tcPr>
            <w:tcW w:w="1644"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Отряд Мизиды</w:t>
            </w:r>
          </w:p>
        </w:tc>
        <w:tc>
          <w:tcPr>
            <w:tcW w:w="3458" w:type="dxa"/>
            <w:tcBorders>
              <w:top w:val="nil"/>
              <w:left w:val="nil"/>
              <w:bottom w:val="nil"/>
              <w:right w:val="nil"/>
            </w:tcBorders>
          </w:tcPr>
          <w:p w:rsidR="008F3876" w:rsidRDefault="00163537">
            <w:pPr>
              <w:pStyle w:val="ConsPlusNormal0"/>
            </w:pPr>
            <w:r>
              <w:t>Mysidacea</w:t>
            </w:r>
          </w:p>
        </w:tc>
        <w:tc>
          <w:tcPr>
            <w:tcW w:w="1644"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Мизида реликтовая</w:t>
            </w:r>
          </w:p>
        </w:tc>
        <w:tc>
          <w:tcPr>
            <w:tcW w:w="3458" w:type="dxa"/>
            <w:tcBorders>
              <w:top w:val="nil"/>
              <w:left w:val="nil"/>
              <w:bottom w:val="nil"/>
              <w:right w:val="nil"/>
            </w:tcBorders>
          </w:tcPr>
          <w:p w:rsidR="008F3876" w:rsidRDefault="00163537">
            <w:pPr>
              <w:pStyle w:val="ConsPlusNormal0"/>
            </w:pPr>
            <w:r>
              <w:t>Mysis relicta Loven</w:t>
            </w:r>
          </w:p>
        </w:tc>
        <w:tc>
          <w:tcPr>
            <w:tcW w:w="1644"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Отряд Бокоплавы</w:t>
            </w:r>
          </w:p>
        </w:tc>
        <w:tc>
          <w:tcPr>
            <w:tcW w:w="3458" w:type="dxa"/>
            <w:tcBorders>
              <w:top w:val="nil"/>
              <w:left w:val="nil"/>
              <w:bottom w:val="nil"/>
              <w:right w:val="nil"/>
            </w:tcBorders>
          </w:tcPr>
          <w:p w:rsidR="008F3876" w:rsidRDefault="00163537">
            <w:pPr>
              <w:pStyle w:val="ConsPlusNormal0"/>
            </w:pPr>
            <w:r>
              <w:t>Amphipoda</w:t>
            </w:r>
          </w:p>
        </w:tc>
        <w:tc>
          <w:tcPr>
            <w:tcW w:w="1644"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Гаммарус толстохвостый речной</w:t>
            </w:r>
          </w:p>
        </w:tc>
        <w:tc>
          <w:tcPr>
            <w:tcW w:w="3458" w:type="dxa"/>
            <w:tcBorders>
              <w:top w:val="nil"/>
              <w:left w:val="nil"/>
              <w:bottom w:val="nil"/>
              <w:right w:val="nil"/>
            </w:tcBorders>
          </w:tcPr>
          <w:p w:rsidR="008F3876" w:rsidRDefault="00163537">
            <w:pPr>
              <w:pStyle w:val="ConsPlusNormal0"/>
            </w:pPr>
            <w:r>
              <w:t>Fluviogammarus brachyurus</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Хиалеллопсис каштановый</w:t>
            </w:r>
          </w:p>
        </w:tc>
        <w:tc>
          <w:tcPr>
            <w:tcW w:w="3458" w:type="dxa"/>
            <w:tcBorders>
              <w:top w:val="nil"/>
              <w:left w:val="nil"/>
              <w:bottom w:val="nil"/>
              <w:right w:val="nil"/>
            </w:tcBorders>
          </w:tcPr>
          <w:p w:rsidR="008F3876" w:rsidRDefault="00163537">
            <w:pPr>
              <w:pStyle w:val="ConsPlusNormal0"/>
            </w:pPr>
            <w:r>
              <w:t>Hyalellopsis (Dorogammarus) castanea</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Пропахигаммарус двурогий</w:t>
            </w:r>
          </w:p>
        </w:tc>
        <w:tc>
          <w:tcPr>
            <w:tcW w:w="3458" w:type="dxa"/>
            <w:tcBorders>
              <w:top w:val="nil"/>
              <w:left w:val="nil"/>
              <w:bottom w:val="nil"/>
              <w:right w:val="nil"/>
            </w:tcBorders>
          </w:tcPr>
          <w:p w:rsidR="008F3876" w:rsidRDefault="00163537">
            <w:pPr>
              <w:pStyle w:val="ConsPlusNormal0"/>
            </w:pPr>
            <w:r>
              <w:t>Propachygammarus bicornis</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Пекилогаммарус длинноногий</w:t>
            </w:r>
          </w:p>
        </w:tc>
        <w:tc>
          <w:tcPr>
            <w:tcW w:w="3458" w:type="dxa"/>
            <w:tcBorders>
              <w:top w:val="nil"/>
              <w:left w:val="nil"/>
              <w:bottom w:val="nil"/>
              <w:right w:val="nil"/>
            </w:tcBorders>
          </w:tcPr>
          <w:p w:rsidR="008F3876" w:rsidRDefault="00163537">
            <w:pPr>
              <w:pStyle w:val="ConsPlusNormal0"/>
            </w:pPr>
            <w:r>
              <w:t>Poekilogammarus longipes</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Бокоплав Палласа</w:t>
            </w:r>
          </w:p>
        </w:tc>
        <w:tc>
          <w:tcPr>
            <w:tcW w:w="3458" w:type="dxa"/>
            <w:tcBorders>
              <w:top w:val="nil"/>
              <w:left w:val="nil"/>
              <w:bottom w:val="nil"/>
              <w:right w:val="nil"/>
            </w:tcBorders>
          </w:tcPr>
          <w:p w:rsidR="008F3876" w:rsidRDefault="00163537">
            <w:pPr>
              <w:pStyle w:val="ConsPlusNormal0"/>
            </w:pPr>
            <w:r>
              <w:t>Pallassiola quadrispinosa</w:t>
            </w:r>
          </w:p>
        </w:tc>
        <w:tc>
          <w:tcPr>
            <w:tcW w:w="1644"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Родственная понтопорея</w:t>
            </w:r>
          </w:p>
        </w:tc>
        <w:tc>
          <w:tcPr>
            <w:tcW w:w="3458" w:type="dxa"/>
            <w:tcBorders>
              <w:top w:val="nil"/>
              <w:left w:val="nil"/>
              <w:bottom w:val="nil"/>
              <w:right w:val="nil"/>
            </w:tcBorders>
          </w:tcPr>
          <w:p w:rsidR="008F3876" w:rsidRDefault="00163537">
            <w:pPr>
              <w:pStyle w:val="ConsPlusNormal0"/>
            </w:pPr>
            <w:r>
              <w:t>Pontoporea affinis</w:t>
            </w:r>
          </w:p>
        </w:tc>
        <w:tc>
          <w:tcPr>
            <w:tcW w:w="1644"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Отряд Десятиногие ракообразные</w:t>
            </w:r>
          </w:p>
        </w:tc>
        <w:tc>
          <w:tcPr>
            <w:tcW w:w="3458" w:type="dxa"/>
            <w:tcBorders>
              <w:top w:val="nil"/>
              <w:left w:val="nil"/>
              <w:bottom w:val="nil"/>
              <w:right w:val="nil"/>
            </w:tcBorders>
          </w:tcPr>
          <w:p w:rsidR="008F3876" w:rsidRDefault="00163537">
            <w:pPr>
              <w:pStyle w:val="ConsPlusNormal0"/>
            </w:pPr>
            <w:r>
              <w:t>Decapoda</w:t>
            </w:r>
          </w:p>
        </w:tc>
        <w:tc>
          <w:tcPr>
            <w:tcW w:w="1644"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Краб кавказский пресноводный</w:t>
            </w:r>
          </w:p>
        </w:tc>
        <w:tc>
          <w:tcPr>
            <w:tcW w:w="3458" w:type="dxa"/>
            <w:tcBorders>
              <w:top w:val="nil"/>
              <w:left w:val="nil"/>
              <w:bottom w:val="nil"/>
              <w:right w:val="nil"/>
            </w:tcBorders>
          </w:tcPr>
          <w:p w:rsidR="008F3876" w:rsidRDefault="00163537">
            <w:pPr>
              <w:pStyle w:val="ConsPlusNormal0"/>
            </w:pPr>
            <w:r>
              <w:t>Potamon ibericum</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Краб-хелице дальневосточный</w:t>
            </w:r>
          </w:p>
        </w:tc>
        <w:tc>
          <w:tcPr>
            <w:tcW w:w="3458" w:type="dxa"/>
            <w:tcBorders>
              <w:top w:val="nil"/>
              <w:left w:val="nil"/>
              <w:bottom w:val="nil"/>
              <w:right w:val="nil"/>
            </w:tcBorders>
          </w:tcPr>
          <w:p w:rsidR="008F3876" w:rsidRDefault="00163537">
            <w:pPr>
              <w:pStyle w:val="ConsPlusNormal0"/>
            </w:pPr>
            <w:r>
              <w:t>Helice tridens</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Рак туркестанский</w:t>
            </w:r>
          </w:p>
        </w:tc>
        <w:tc>
          <w:tcPr>
            <w:tcW w:w="3458" w:type="dxa"/>
            <w:tcBorders>
              <w:top w:val="nil"/>
              <w:left w:val="nil"/>
              <w:bottom w:val="nil"/>
              <w:right w:val="nil"/>
            </w:tcBorders>
          </w:tcPr>
          <w:p w:rsidR="008F3876" w:rsidRDefault="00163537">
            <w:pPr>
              <w:pStyle w:val="ConsPlusNormal0"/>
            </w:pPr>
            <w:r>
              <w:t>Astacus kessleri</w:t>
            </w:r>
          </w:p>
        </w:tc>
        <w:tc>
          <w:tcPr>
            <w:tcW w:w="1644"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Рак широкопалый</w:t>
            </w:r>
          </w:p>
        </w:tc>
        <w:tc>
          <w:tcPr>
            <w:tcW w:w="3458" w:type="dxa"/>
            <w:tcBorders>
              <w:top w:val="nil"/>
              <w:left w:val="nil"/>
              <w:bottom w:val="nil"/>
              <w:right w:val="nil"/>
            </w:tcBorders>
          </w:tcPr>
          <w:p w:rsidR="008F3876" w:rsidRDefault="00163537">
            <w:pPr>
              <w:pStyle w:val="ConsPlusNormal0"/>
            </w:pPr>
            <w:r>
              <w:t>Astacus astacus</w:t>
            </w:r>
          </w:p>
        </w:tc>
        <w:tc>
          <w:tcPr>
            <w:tcW w:w="1644"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outlineLvl w:val="5"/>
            </w:pPr>
            <w:r>
              <w:t>КЛАСС ПАУКООБРАЗНЫЕ</w:t>
            </w:r>
          </w:p>
        </w:tc>
        <w:tc>
          <w:tcPr>
            <w:tcW w:w="3458" w:type="dxa"/>
            <w:tcBorders>
              <w:top w:val="nil"/>
              <w:left w:val="nil"/>
              <w:bottom w:val="nil"/>
              <w:right w:val="nil"/>
            </w:tcBorders>
          </w:tcPr>
          <w:p w:rsidR="008F3876" w:rsidRDefault="00163537">
            <w:pPr>
              <w:pStyle w:val="ConsPlusNormal0"/>
            </w:pPr>
            <w:r>
              <w:t>ARACHNIDA</w:t>
            </w:r>
          </w:p>
        </w:tc>
        <w:tc>
          <w:tcPr>
            <w:tcW w:w="1644"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Отряд Пауки</w:t>
            </w:r>
          </w:p>
        </w:tc>
        <w:tc>
          <w:tcPr>
            <w:tcW w:w="3458" w:type="dxa"/>
            <w:tcBorders>
              <w:top w:val="nil"/>
              <w:left w:val="nil"/>
              <w:bottom w:val="nil"/>
              <w:right w:val="nil"/>
            </w:tcBorders>
          </w:tcPr>
          <w:p w:rsidR="008F3876" w:rsidRDefault="00163537">
            <w:pPr>
              <w:pStyle w:val="ConsPlusNormal0"/>
            </w:pPr>
            <w:r>
              <w:t>Araneae</w:t>
            </w:r>
          </w:p>
        </w:tc>
        <w:tc>
          <w:tcPr>
            <w:tcW w:w="1644"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Паук сплавной большой</w:t>
            </w:r>
          </w:p>
        </w:tc>
        <w:tc>
          <w:tcPr>
            <w:tcW w:w="3458" w:type="dxa"/>
            <w:tcBorders>
              <w:top w:val="nil"/>
              <w:left w:val="nil"/>
              <w:bottom w:val="nil"/>
              <w:right w:val="nil"/>
            </w:tcBorders>
          </w:tcPr>
          <w:p w:rsidR="008F3876" w:rsidRDefault="00163537">
            <w:pPr>
              <w:pStyle w:val="ConsPlusNormal0"/>
            </w:pPr>
            <w:r>
              <w:t>Dolomedes plantarius</w:t>
            </w:r>
          </w:p>
        </w:tc>
        <w:tc>
          <w:tcPr>
            <w:tcW w:w="1644"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Паук Трихолатис реликтовая</w:t>
            </w:r>
          </w:p>
        </w:tc>
        <w:tc>
          <w:tcPr>
            <w:tcW w:w="3458" w:type="dxa"/>
            <w:tcBorders>
              <w:top w:val="nil"/>
              <w:left w:val="nil"/>
              <w:bottom w:val="nil"/>
              <w:right w:val="nil"/>
            </w:tcBorders>
          </w:tcPr>
          <w:p w:rsidR="008F3876" w:rsidRDefault="00163537">
            <w:pPr>
              <w:pStyle w:val="ConsPlusNormal0"/>
            </w:pPr>
            <w:r>
              <w:t>Tricholathys relicta</w:t>
            </w:r>
          </w:p>
        </w:tc>
        <w:tc>
          <w:tcPr>
            <w:tcW w:w="1644" w:type="dxa"/>
            <w:tcBorders>
              <w:top w:val="nil"/>
              <w:left w:val="nil"/>
              <w:bottom w:val="nil"/>
              <w:right w:val="nil"/>
            </w:tcBorders>
          </w:tcPr>
          <w:p w:rsidR="008F3876" w:rsidRDefault="00163537">
            <w:pPr>
              <w:pStyle w:val="ConsPlusNormal0"/>
            </w:pPr>
            <w:r>
              <w:t>КР</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Отряд Сольпуги</w:t>
            </w:r>
          </w:p>
        </w:tc>
        <w:tc>
          <w:tcPr>
            <w:tcW w:w="3458" w:type="dxa"/>
            <w:tcBorders>
              <w:top w:val="nil"/>
              <w:left w:val="nil"/>
              <w:bottom w:val="nil"/>
              <w:right w:val="nil"/>
            </w:tcBorders>
          </w:tcPr>
          <w:p w:rsidR="008F3876" w:rsidRDefault="00163537">
            <w:pPr>
              <w:pStyle w:val="ConsPlusNormal0"/>
            </w:pPr>
            <w:r>
              <w:t>Solifugae</w:t>
            </w:r>
          </w:p>
        </w:tc>
        <w:tc>
          <w:tcPr>
            <w:tcW w:w="1644"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Сольпуга Рикмерса</w:t>
            </w:r>
          </w:p>
        </w:tc>
        <w:tc>
          <w:tcPr>
            <w:tcW w:w="3458" w:type="dxa"/>
            <w:tcBorders>
              <w:top w:val="nil"/>
              <w:left w:val="nil"/>
              <w:bottom w:val="nil"/>
              <w:right w:val="nil"/>
            </w:tcBorders>
          </w:tcPr>
          <w:p w:rsidR="008F3876" w:rsidRDefault="00163537">
            <w:pPr>
              <w:pStyle w:val="ConsPlusNormal0"/>
            </w:pPr>
            <w:r>
              <w:t>Gylippus rickmersi</w:t>
            </w:r>
          </w:p>
        </w:tc>
        <w:tc>
          <w:tcPr>
            <w:tcW w:w="1644"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Отряд Скорпионы</w:t>
            </w:r>
          </w:p>
        </w:tc>
        <w:tc>
          <w:tcPr>
            <w:tcW w:w="3458" w:type="dxa"/>
            <w:tcBorders>
              <w:top w:val="nil"/>
              <w:left w:val="nil"/>
              <w:bottom w:val="nil"/>
              <w:right w:val="nil"/>
            </w:tcBorders>
          </w:tcPr>
          <w:p w:rsidR="008F3876" w:rsidRDefault="00163537">
            <w:pPr>
              <w:pStyle w:val="ConsPlusNormal0"/>
            </w:pPr>
            <w:r>
              <w:t>Scorpiones</w:t>
            </w:r>
          </w:p>
        </w:tc>
        <w:tc>
          <w:tcPr>
            <w:tcW w:w="1644"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Скорпион Рикмерса</w:t>
            </w:r>
          </w:p>
        </w:tc>
        <w:tc>
          <w:tcPr>
            <w:tcW w:w="3458" w:type="dxa"/>
            <w:tcBorders>
              <w:top w:val="nil"/>
              <w:left w:val="nil"/>
              <w:bottom w:val="nil"/>
              <w:right w:val="nil"/>
            </w:tcBorders>
          </w:tcPr>
          <w:p w:rsidR="008F3876" w:rsidRDefault="00163537">
            <w:pPr>
              <w:pStyle w:val="ConsPlusNormal0"/>
            </w:pPr>
            <w:r>
              <w:t>Anomalobuthus rickmersi</w:t>
            </w:r>
          </w:p>
        </w:tc>
        <w:tc>
          <w:tcPr>
            <w:tcW w:w="1644"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outlineLvl w:val="5"/>
            </w:pPr>
            <w:r>
              <w:t>КЛАСС ДВУПАРНОНОГИЕ МНОГОНОЖКИ</w:t>
            </w:r>
          </w:p>
        </w:tc>
        <w:tc>
          <w:tcPr>
            <w:tcW w:w="3458" w:type="dxa"/>
            <w:tcBorders>
              <w:top w:val="nil"/>
              <w:left w:val="nil"/>
              <w:bottom w:val="nil"/>
              <w:right w:val="nil"/>
            </w:tcBorders>
          </w:tcPr>
          <w:p w:rsidR="008F3876" w:rsidRDefault="00163537">
            <w:pPr>
              <w:pStyle w:val="ConsPlusNormal0"/>
            </w:pPr>
            <w:r>
              <w:t>DIPLOPODA</w:t>
            </w:r>
          </w:p>
        </w:tc>
        <w:tc>
          <w:tcPr>
            <w:tcW w:w="1644"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Отряд Каллиподиды</w:t>
            </w:r>
          </w:p>
        </w:tc>
        <w:tc>
          <w:tcPr>
            <w:tcW w:w="3458" w:type="dxa"/>
            <w:tcBorders>
              <w:top w:val="nil"/>
              <w:left w:val="nil"/>
              <w:bottom w:val="nil"/>
              <w:right w:val="nil"/>
            </w:tcBorders>
          </w:tcPr>
          <w:p w:rsidR="008F3876" w:rsidRDefault="00163537">
            <w:pPr>
              <w:pStyle w:val="ConsPlusNormal0"/>
            </w:pPr>
            <w:r>
              <w:t>Callipodida</w:t>
            </w:r>
          </w:p>
        </w:tc>
        <w:tc>
          <w:tcPr>
            <w:tcW w:w="1644"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Желтоватый эвригирус</w:t>
            </w:r>
          </w:p>
        </w:tc>
        <w:tc>
          <w:tcPr>
            <w:tcW w:w="3458" w:type="dxa"/>
            <w:tcBorders>
              <w:top w:val="nil"/>
              <w:left w:val="nil"/>
              <w:bottom w:val="nil"/>
              <w:right w:val="nil"/>
            </w:tcBorders>
          </w:tcPr>
          <w:p w:rsidR="008F3876" w:rsidRDefault="00163537">
            <w:pPr>
              <w:pStyle w:val="ConsPlusNormal0"/>
            </w:pPr>
            <w:r>
              <w:t>Eurygyrus ochraceus</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Отряд Гломериды</w:t>
            </w:r>
          </w:p>
        </w:tc>
        <w:tc>
          <w:tcPr>
            <w:tcW w:w="3458" w:type="dxa"/>
            <w:tcBorders>
              <w:top w:val="nil"/>
              <w:left w:val="nil"/>
              <w:bottom w:val="nil"/>
              <w:right w:val="nil"/>
            </w:tcBorders>
          </w:tcPr>
          <w:p w:rsidR="008F3876" w:rsidRDefault="00163537">
            <w:pPr>
              <w:pStyle w:val="ConsPlusNormal0"/>
            </w:pPr>
            <w:r>
              <w:t>Glomerida</w:t>
            </w:r>
          </w:p>
        </w:tc>
        <w:tc>
          <w:tcPr>
            <w:tcW w:w="1644"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Броненосец связанный</w:t>
            </w:r>
          </w:p>
        </w:tc>
        <w:tc>
          <w:tcPr>
            <w:tcW w:w="3458" w:type="dxa"/>
            <w:tcBorders>
              <w:top w:val="nil"/>
              <w:left w:val="nil"/>
              <w:bottom w:val="nil"/>
              <w:right w:val="nil"/>
            </w:tcBorders>
          </w:tcPr>
          <w:p w:rsidR="008F3876" w:rsidRDefault="00163537">
            <w:pPr>
              <w:pStyle w:val="ConsPlusNormal0"/>
            </w:pPr>
            <w:r>
              <w:t>Glomeris connexa</w:t>
            </w:r>
          </w:p>
        </w:tc>
        <w:tc>
          <w:tcPr>
            <w:tcW w:w="1644"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outlineLvl w:val="5"/>
            </w:pPr>
            <w:r>
              <w:t>КЛАСС НАСЕКОМЫЕ</w:t>
            </w:r>
          </w:p>
        </w:tc>
        <w:tc>
          <w:tcPr>
            <w:tcW w:w="3458" w:type="dxa"/>
            <w:tcBorders>
              <w:top w:val="nil"/>
              <w:left w:val="nil"/>
              <w:bottom w:val="nil"/>
              <w:right w:val="nil"/>
            </w:tcBorders>
          </w:tcPr>
          <w:p w:rsidR="008F3876" w:rsidRDefault="00163537">
            <w:pPr>
              <w:pStyle w:val="ConsPlusNormal0"/>
            </w:pPr>
            <w:r>
              <w:t>INSECTA</w:t>
            </w:r>
          </w:p>
        </w:tc>
        <w:tc>
          <w:tcPr>
            <w:tcW w:w="1644"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Отряд Поденки</w:t>
            </w:r>
          </w:p>
        </w:tc>
        <w:tc>
          <w:tcPr>
            <w:tcW w:w="3458" w:type="dxa"/>
            <w:tcBorders>
              <w:top w:val="nil"/>
              <w:left w:val="nil"/>
              <w:bottom w:val="nil"/>
              <w:right w:val="nil"/>
            </w:tcBorders>
          </w:tcPr>
          <w:p w:rsidR="008F3876" w:rsidRDefault="00163537">
            <w:pPr>
              <w:pStyle w:val="ConsPlusNormal0"/>
            </w:pPr>
            <w:r>
              <w:t>Ephemeroptera</w:t>
            </w:r>
          </w:p>
        </w:tc>
        <w:tc>
          <w:tcPr>
            <w:tcW w:w="1644"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Поденка щитовидная</w:t>
            </w:r>
          </w:p>
        </w:tc>
        <w:tc>
          <w:tcPr>
            <w:tcW w:w="3458" w:type="dxa"/>
            <w:tcBorders>
              <w:top w:val="nil"/>
              <w:left w:val="nil"/>
              <w:bottom w:val="nil"/>
              <w:right w:val="nil"/>
            </w:tcBorders>
          </w:tcPr>
          <w:p w:rsidR="008F3876" w:rsidRDefault="00163537">
            <w:pPr>
              <w:pStyle w:val="ConsPlusNormal0"/>
            </w:pPr>
            <w:r>
              <w:t>Prosopistoma foliaceum</w:t>
            </w:r>
          </w:p>
        </w:tc>
        <w:tc>
          <w:tcPr>
            <w:tcW w:w="1644"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Отряд Стрекозы</w:t>
            </w:r>
          </w:p>
        </w:tc>
        <w:tc>
          <w:tcPr>
            <w:tcW w:w="3458" w:type="dxa"/>
            <w:tcBorders>
              <w:top w:val="nil"/>
              <w:left w:val="nil"/>
              <w:bottom w:val="nil"/>
              <w:right w:val="nil"/>
            </w:tcBorders>
          </w:tcPr>
          <w:p w:rsidR="008F3876" w:rsidRDefault="00163537">
            <w:pPr>
              <w:pStyle w:val="ConsPlusNormal0"/>
            </w:pPr>
            <w:r>
              <w:t>Odonata</w:t>
            </w:r>
          </w:p>
        </w:tc>
        <w:tc>
          <w:tcPr>
            <w:tcW w:w="1644"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Безушник Зибольда</w:t>
            </w:r>
          </w:p>
        </w:tc>
        <w:tc>
          <w:tcPr>
            <w:tcW w:w="3458" w:type="dxa"/>
            <w:tcBorders>
              <w:top w:val="nil"/>
              <w:left w:val="nil"/>
              <w:bottom w:val="nil"/>
              <w:right w:val="nil"/>
            </w:tcBorders>
          </w:tcPr>
          <w:p w:rsidR="008F3876" w:rsidRDefault="00163537">
            <w:pPr>
              <w:pStyle w:val="ConsPlusNormal0"/>
            </w:pPr>
            <w:r>
              <w:t>Anotogaster sieboldii</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Булавобрюх заметный (подвид увенчанный)</w:t>
            </w:r>
          </w:p>
        </w:tc>
        <w:tc>
          <w:tcPr>
            <w:tcW w:w="3458" w:type="dxa"/>
            <w:tcBorders>
              <w:top w:val="nil"/>
              <w:left w:val="nil"/>
              <w:bottom w:val="nil"/>
              <w:right w:val="nil"/>
            </w:tcBorders>
          </w:tcPr>
          <w:p w:rsidR="008F3876" w:rsidRDefault="00163537">
            <w:pPr>
              <w:pStyle w:val="ConsPlusNormal0"/>
            </w:pPr>
            <w:r>
              <w:t>Sonjagaster coronatus</w:t>
            </w:r>
          </w:p>
        </w:tc>
        <w:tc>
          <w:tcPr>
            <w:tcW w:w="1644" w:type="dxa"/>
            <w:tcBorders>
              <w:top w:val="nil"/>
              <w:left w:val="nil"/>
              <w:bottom w:val="nil"/>
              <w:right w:val="nil"/>
            </w:tcBorders>
          </w:tcPr>
          <w:p w:rsidR="008F3876" w:rsidRDefault="00163537">
            <w:pPr>
              <w:pStyle w:val="ConsPlusNormal0"/>
            </w:pPr>
            <w:r>
              <w:t>РК, КР</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Булавобрюх кольчатый</w:t>
            </w:r>
          </w:p>
        </w:tc>
        <w:tc>
          <w:tcPr>
            <w:tcW w:w="3458" w:type="dxa"/>
            <w:tcBorders>
              <w:top w:val="nil"/>
              <w:left w:val="nil"/>
              <w:bottom w:val="nil"/>
              <w:right w:val="nil"/>
            </w:tcBorders>
          </w:tcPr>
          <w:p w:rsidR="008F3876" w:rsidRDefault="00163537">
            <w:pPr>
              <w:pStyle w:val="ConsPlusNormal0"/>
            </w:pPr>
            <w:r>
              <w:t>Cordulegaster boltonii</w:t>
            </w:r>
          </w:p>
        </w:tc>
        <w:tc>
          <w:tcPr>
            <w:tcW w:w="1644"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Дедка рогатый</w:t>
            </w:r>
          </w:p>
        </w:tc>
        <w:tc>
          <w:tcPr>
            <w:tcW w:w="3458" w:type="dxa"/>
            <w:tcBorders>
              <w:top w:val="nil"/>
              <w:left w:val="nil"/>
              <w:bottom w:val="nil"/>
              <w:right w:val="nil"/>
            </w:tcBorders>
          </w:tcPr>
          <w:p w:rsidR="008F3876" w:rsidRDefault="00163537">
            <w:pPr>
              <w:pStyle w:val="ConsPlusNormal0"/>
            </w:pPr>
            <w:r>
              <w:t>Ophiogomphus cecilia</w:t>
            </w:r>
          </w:p>
        </w:tc>
        <w:tc>
          <w:tcPr>
            <w:tcW w:w="1644"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Дедка Убача</w:t>
            </w:r>
          </w:p>
        </w:tc>
        <w:tc>
          <w:tcPr>
            <w:tcW w:w="3458" w:type="dxa"/>
            <w:tcBorders>
              <w:top w:val="nil"/>
              <w:left w:val="nil"/>
              <w:bottom w:val="nil"/>
              <w:right w:val="nil"/>
            </w:tcBorders>
          </w:tcPr>
          <w:p w:rsidR="008F3876" w:rsidRDefault="00163537">
            <w:pPr>
              <w:pStyle w:val="ConsPlusNormal0"/>
            </w:pPr>
            <w:r>
              <w:t>Gomphus ubadschii</w:t>
            </w:r>
          </w:p>
        </w:tc>
        <w:tc>
          <w:tcPr>
            <w:tcW w:w="1644"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Дозорщик-император</w:t>
            </w:r>
          </w:p>
        </w:tc>
        <w:tc>
          <w:tcPr>
            <w:tcW w:w="3458" w:type="dxa"/>
            <w:tcBorders>
              <w:top w:val="nil"/>
              <w:left w:val="nil"/>
              <w:bottom w:val="nil"/>
              <w:right w:val="nil"/>
            </w:tcBorders>
          </w:tcPr>
          <w:p w:rsidR="008F3876" w:rsidRDefault="00163537">
            <w:pPr>
              <w:pStyle w:val="ConsPlusNormal0"/>
            </w:pPr>
            <w:r>
              <w:t>Anax imperator</w:t>
            </w:r>
          </w:p>
        </w:tc>
        <w:tc>
          <w:tcPr>
            <w:tcW w:w="1644" w:type="dxa"/>
            <w:tcBorders>
              <w:top w:val="nil"/>
              <w:left w:val="nil"/>
              <w:bottom w:val="nil"/>
              <w:right w:val="nil"/>
            </w:tcBorders>
          </w:tcPr>
          <w:p w:rsidR="008F3876" w:rsidRDefault="00163537">
            <w:pPr>
              <w:pStyle w:val="ConsPlusNormal0"/>
            </w:pPr>
            <w:r>
              <w:t>РБ, РК, 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Дозорщик седлоносный</w:t>
            </w:r>
          </w:p>
        </w:tc>
        <w:tc>
          <w:tcPr>
            <w:tcW w:w="3458" w:type="dxa"/>
            <w:tcBorders>
              <w:top w:val="nil"/>
              <w:left w:val="nil"/>
              <w:bottom w:val="nil"/>
              <w:right w:val="nil"/>
            </w:tcBorders>
          </w:tcPr>
          <w:p w:rsidR="008F3876" w:rsidRDefault="00163537">
            <w:pPr>
              <w:pStyle w:val="ConsPlusNormal0"/>
            </w:pPr>
            <w:r>
              <w:t>Hemianax ephippiger</w:t>
            </w:r>
          </w:p>
        </w:tc>
        <w:tc>
          <w:tcPr>
            <w:tcW w:w="1644"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Когтедедка похожий</w:t>
            </w:r>
          </w:p>
        </w:tc>
        <w:tc>
          <w:tcPr>
            <w:tcW w:w="3458" w:type="dxa"/>
            <w:tcBorders>
              <w:top w:val="nil"/>
              <w:left w:val="nil"/>
              <w:bottom w:val="nil"/>
              <w:right w:val="nil"/>
            </w:tcBorders>
          </w:tcPr>
          <w:p w:rsidR="008F3876" w:rsidRDefault="00163537">
            <w:pPr>
              <w:pStyle w:val="ConsPlusNormal0"/>
            </w:pPr>
            <w:r>
              <w:t>Onychogomphus assimilis fulvipennis</w:t>
            </w:r>
          </w:p>
        </w:tc>
        <w:tc>
          <w:tcPr>
            <w:tcW w:w="1644"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Коромысло беловолосое</w:t>
            </w:r>
          </w:p>
        </w:tc>
        <w:tc>
          <w:tcPr>
            <w:tcW w:w="3458" w:type="dxa"/>
            <w:tcBorders>
              <w:top w:val="nil"/>
              <w:left w:val="nil"/>
              <w:bottom w:val="nil"/>
              <w:right w:val="nil"/>
            </w:tcBorders>
          </w:tcPr>
          <w:p w:rsidR="008F3876" w:rsidRDefault="00163537">
            <w:pPr>
              <w:pStyle w:val="ConsPlusNormal0"/>
            </w:pPr>
            <w:r>
              <w:t>Brachytron pratense</w:t>
            </w:r>
          </w:p>
        </w:tc>
        <w:tc>
          <w:tcPr>
            <w:tcW w:w="1644"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Коромысло зазубренное</w:t>
            </w:r>
          </w:p>
        </w:tc>
        <w:tc>
          <w:tcPr>
            <w:tcW w:w="3458" w:type="dxa"/>
            <w:tcBorders>
              <w:top w:val="nil"/>
              <w:left w:val="nil"/>
              <w:bottom w:val="nil"/>
              <w:right w:val="nil"/>
            </w:tcBorders>
          </w:tcPr>
          <w:p w:rsidR="008F3876" w:rsidRDefault="00163537">
            <w:pPr>
              <w:pStyle w:val="ConsPlusNormal0"/>
            </w:pPr>
            <w:r>
              <w:t>Aeshna serrata</w:t>
            </w:r>
          </w:p>
        </w:tc>
        <w:tc>
          <w:tcPr>
            <w:tcW w:w="1644"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Коромысло зеленое</w:t>
            </w:r>
          </w:p>
        </w:tc>
        <w:tc>
          <w:tcPr>
            <w:tcW w:w="3458" w:type="dxa"/>
            <w:tcBorders>
              <w:top w:val="nil"/>
              <w:left w:val="nil"/>
              <w:bottom w:val="nil"/>
              <w:right w:val="nil"/>
            </w:tcBorders>
          </w:tcPr>
          <w:p w:rsidR="008F3876" w:rsidRDefault="00163537">
            <w:pPr>
              <w:pStyle w:val="ConsPlusNormal0"/>
            </w:pPr>
            <w:r>
              <w:t>Aeschna viridis</w:t>
            </w:r>
          </w:p>
        </w:tc>
        <w:tc>
          <w:tcPr>
            <w:tcW w:w="1644" w:type="dxa"/>
            <w:tcBorders>
              <w:top w:val="nil"/>
              <w:left w:val="nil"/>
              <w:bottom w:val="nil"/>
              <w:right w:val="nil"/>
            </w:tcBorders>
          </w:tcPr>
          <w:p w:rsidR="008F3876" w:rsidRDefault="00163537">
            <w:pPr>
              <w:pStyle w:val="ConsPlusNormal0"/>
            </w:pPr>
            <w:r>
              <w:t>РБ, РК</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Коромысло синее</w:t>
            </w:r>
          </w:p>
        </w:tc>
        <w:tc>
          <w:tcPr>
            <w:tcW w:w="3458" w:type="dxa"/>
            <w:tcBorders>
              <w:top w:val="nil"/>
              <w:left w:val="nil"/>
              <w:bottom w:val="nil"/>
              <w:right w:val="nil"/>
            </w:tcBorders>
          </w:tcPr>
          <w:p w:rsidR="008F3876" w:rsidRDefault="00163537">
            <w:pPr>
              <w:pStyle w:val="ConsPlusNormal0"/>
            </w:pPr>
            <w:r>
              <w:t>Aeshna cyanea</w:t>
            </w:r>
          </w:p>
        </w:tc>
        <w:tc>
          <w:tcPr>
            <w:tcW w:w="1644"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Красотка-девушка</w:t>
            </w:r>
          </w:p>
        </w:tc>
        <w:tc>
          <w:tcPr>
            <w:tcW w:w="3458" w:type="dxa"/>
            <w:tcBorders>
              <w:top w:val="nil"/>
              <w:left w:val="nil"/>
              <w:bottom w:val="nil"/>
              <w:right w:val="nil"/>
            </w:tcBorders>
          </w:tcPr>
          <w:p w:rsidR="008F3876" w:rsidRDefault="00163537">
            <w:pPr>
              <w:pStyle w:val="ConsPlusNormal0"/>
            </w:pPr>
            <w:r>
              <w:t>Calopteryx virgo</w:t>
            </w:r>
          </w:p>
        </w:tc>
        <w:tc>
          <w:tcPr>
            <w:tcW w:w="1644"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Лето-детка Кириченко</w:t>
            </w:r>
          </w:p>
        </w:tc>
        <w:tc>
          <w:tcPr>
            <w:tcW w:w="3458" w:type="dxa"/>
            <w:tcBorders>
              <w:top w:val="nil"/>
              <w:left w:val="nil"/>
              <w:bottom w:val="nil"/>
              <w:right w:val="nil"/>
            </w:tcBorders>
          </w:tcPr>
          <w:p w:rsidR="008F3876" w:rsidRDefault="00163537">
            <w:pPr>
              <w:pStyle w:val="ConsPlusNormal0"/>
            </w:pPr>
            <w:r>
              <w:t>Anormogomphus kiritschenkoi</w:t>
            </w:r>
          </w:p>
        </w:tc>
        <w:tc>
          <w:tcPr>
            <w:tcW w:w="1644"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Лютка большеглазая</w:t>
            </w:r>
          </w:p>
        </w:tc>
        <w:tc>
          <w:tcPr>
            <w:tcW w:w="3458" w:type="dxa"/>
            <w:tcBorders>
              <w:top w:val="nil"/>
              <w:left w:val="nil"/>
              <w:bottom w:val="nil"/>
              <w:right w:val="nil"/>
            </w:tcBorders>
          </w:tcPr>
          <w:p w:rsidR="008F3876" w:rsidRDefault="00163537">
            <w:pPr>
              <w:pStyle w:val="ConsPlusNormal0"/>
            </w:pPr>
            <w:r>
              <w:t>Lestes macrostigma</w:t>
            </w:r>
          </w:p>
        </w:tc>
        <w:tc>
          <w:tcPr>
            <w:tcW w:w="1644"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Лютка сибирская</w:t>
            </w:r>
          </w:p>
        </w:tc>
        <w:tc>
          <w:tcPr>
            <w:tcW w:w="3458" w:type="dxa"/>
            <w:tcBorders>
              <w:top w:val="nil"/>
              <w:left w:val="nil"/>
              <w:bottom w:val="nil"/>
              <w:right w:val="nil"/>
            </w:tcBorders>
          </w:tcPr>
          <w:p w:rsidR="008F3876" w:rsidRDefault="00163537">
            <w:pPr>
              <w:pStyle w:val="ConsPlusNormal0"/>
            </w:pPr>
            <w:r>
              <w:t>Sympecna paedisca</w:t>
            </w:r>
          </w:p>
        </w:tc>
        <w:tc>
          <w:tcPr>
            <w:tcW w:w="1644"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Лютка симпекма</w:t>
            </w:r>
          </w:p>
        </w:tc>
        <w:tc>
          <w:tcPr>
            <w:tcW w:w="3458" w:type="dxa"/>
            <w:tcBorders>
              <w:top w:val="nil"/>
              <w:left w:val="nil"/>
              <w:bottom w:val="nil"/>
              <w:right w:val="nil"/>
            </w:tcBorders>
          </w:tcPr>
          <w:p w:rsidR="008F3876" w:rsidRDefault="00163537">
            <w:pPr>
              <w:pStyle w:val="ConsPlusNormal0"/>
            </w:pPr>
            <w:r>
              <w:t>Sympecma paedisca</w:t>
            </w:r>
          </w:p>
        </w:tc>
        <w:tc>
          <w:tcPr>
            <w:tcW w:w="1644"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Нехаления красивая</w:t>
            </w:r>
          </w:p>
        </w:tc>
        <w:tc>
          <w:tcPr>
            <w:tcW w:w="3458" w:type="dxa"/>
            <w:tcBorders>
              <w:top w:val="nil"/>
              <w:left w:val="nil"/>
              <w:bottom w:val="nil"/>
              <w:right w:val="nil"/>
            </w:tcBorders>
          </w:tcPr>
          <w:p w:rsidR="008F3876" w:rsidRDefault="00163537">
            <w:pPr>
              <w:pStyle w:val="ConsPlusNormal0"/>
            </w:pPr>
            <w:r>
              <w:t>Nehalennia speciosa</w:t>
            </w:r>
          </w:p>
        </w:tc>
        <w:tc>
          <w:tcPr>
            <w:tcW w:w="1644"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Прямобрюх южноазиатский</w:t>
            </w:r>
          </w:p>
        </w:tc>
        <w:tc>
          <w:tcPr>
            <w:tcW w:w="3458" w:type="dxa"/>
            <w:tcBorders>
              <w:top w:val="nil"/>
              <w:left w:val="nil"/>
              <w:bottom w:val="nil"/>
              <w:right w:val="nil"/>
            </w:tcBorders>
          </w:tcPr>
          <w:p w:rsidR="008F3876" w:rsidRDefault="00163537">
            <w:pPr>
              <w:pStyle w:val="ConsPlusNormal0"/>
            </w:pPr>
            <w:r>
              <w:t>Orthetrum sabina</w:t>
            </w:r>
          </w:p>
        </w:tc>
        <w:tc>
          <w:tcPr>
            <w:tcW w:w="1644"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Селисия черная</w:t>
            </w:r>
          </w:p>
        </w:tc>
        <w:tc>
          <w:tcPr>
            <w:tcW w:w="3458" w:type="dxa"/>
            <w:tcBorders>
              <w:top w:val="nil"/>
              <w:left w:val="nil"/>
              <w:bottom w:val="nil"/>
              <w:right w:val="nil"/>
            </w:tcBorders>
          </w:tcPr>
          <w:p w:rsidR="008F3876" w:rsidRDefault="00163537">
            <w:pPr>
              <w:pStyle w:val="ConsPlusNormal0"/>
            </w:pPr>
            <w:r>
              <w:t>Selysiothemis nigra</w:t>
            </w:r>
          </w:p>
        </w:tc>
        <w:tc>
          <w:tcPr>
            <w:tcW w:w="1644"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Стрекоза болотная</w:t>
            </w:r>
          </w:p>
        </w:tc>
        <w:tc>
          <w:tcPr>
            <w:tcW w:w="3458" w:type="dxa"/>
            <w:tcBorders>
              <w:top w:val="nil"/>
              <w:left w:val="nil"/>
              <w:bottom w:val="nil"/>
              <w:right w:val="nil"/>
            </w:tcBorders>
          </w:tcPr>
          <w:p w:rsidR="008F3876" w:rsidRDefault="00163537">
            <w:pPr>
              <w:pStyle w:val="ConsPlusNormal0"/>
            </w:pPr>
            <w:r>
              <w:t>Leucorrhinia pectoralis</w:t>
            </w:r>
          </w:p>
        </w:tc>
        <w:tc>
          <w:tcPr>
            <w:tcW w:w="1644"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Стрекоза плосконогая</w:t>
            </w:r>
          </w:p>
        </w:tc>
        <w:tc>
          <w:tcPr>
            <w:tcW w:w="3458" w:type="dxa"/>
            <w:tcBorders>
              <w:top w:val="nil"/>
              <w:left w:val="nil"/>
              <w:bottom w:val="nil"/>
              <w:right w:val="nil"/>
            </w:tcBorders>
          </w:tcPr>
          <w:p w:rsidR="008F3876" w:rsidRDefault="00163537">
            <w:pPr>
              <w:pStyle w:val="ConsPlusNormal0"/>
            </w:pPr>
            <w:r>
              <w:t>Platycnemis pennipes</w:t>
            </w:r>
          </w:p>
        </w:tc>
        <w:tc>
          <w:tcPr>
            <w:tcW w:w="1644"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Стрекоза Сабина</w:t>
            </w:r>
          </w:p>
        </w:tc>
        <w:tc>
          <w:tcPr>
            <w:tcW w:w="3458" w:type="dxa"/>
            <w:tcBorders>
              <w:top w:val="nil"/>
              <w:left w:val="nil"/>
              <w:bottom w:val="nil"/>
              <w:right w:val="nil"/>
            </w:tcBorders>
          </w:tcPr>
          <w:p w:rsidR="008F3876" w:rsidRDefault="00163537">
            <w:pPr>
              <w:pStyle w:val="ConsPlusNormal0"/>
            </w:pPr>
            <w:r>
              <w:t>Orthetrum sabina</w:t>
            </w:r>
          </w:p>
        </w:tc>
        <w:tc>
          <w:tcPr>
            <w:tcW w:w="1644"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Стрекоза-слуга</w:t>
            </w:r>
          </w:p>
        </w:tc>
        <w:tc>
          <w:tcPr>
            <w:tcW w:w="3458" w:type="dxa"/>
            <w:tcBorders>
              <w:top w:val="nil"/>
              <w:left w:val="nil"/>
              <w:bottom w:val="nil"/>
              <w:right w:val="nil"/>
            </w:tcBorders>
          </w:tcPr>
          <w:p w:rsidR="008F3876" w:rsidRDefault="00163537">
            <w:pPr>
              <w:pStyle w:val="ConsPlusNormal0"/>
            </w:pPr>
            <w:r>
              <w:t>Crocothemis servilia</w:t>
            </w:r>
          </w:p>
        </w:tc>
        <w:tc>
          <w:tcPr>
            <w:tcW w:w="1644"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Стрекоза уплощенная</w:t>
            </w:r>
          </w:p>
        </w:tc>
        <w:tc>
          <w:tcPr>
            <w:tcW w:w="3458" w:type="dxa"/>
            <w:tcBorders>
              <w:top w:val="nil"/>
              <w:left w:val="nil"/>
              <w:bottom w:val="nil"/>
              <w:right w:val="nil"/>
            </w:tcBorders>
          </w:tcPr>
          <w:p w:rsidR="008F3876" w:rsidRDefault="00163537">
            <w:pPr>
              <w:pStyle w:val="ConsPlusNormal0"/>
            </w:pPr>
            <w:r>
              <w:t>Sympetrum depressiusculum</w:t>
            </w:r>
          </w:p>
        </w:tc>
        <w:tc>
          <w:tcPr>
            <w:tcW w:w="1644"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Стрекоза черноморская</w:t>
            </w:r>
          </w:p>
        </w:tc>
        <w:tc>
          <w:tcPr>
            <w:tcW w:w="3458" w:type="dxa"/>
            <w:tcBorders>
              <w:top w:val="nil"/>
              <w:left w:val="nil"/>
              <w:bottom w:val="nil"/>
              <w:right w:val="nil"/>
            </w:tcBorders>
          </w:tcPr>
          <w:p w:rsidR="008F3876" w:rsidRDefault="00163537">
            <w:pPr>
              <w:pStyle w:val="ConsPlusNormal0"/>
            </w:pPr>
            <w:r>
              <w:t>Libellula pontica</w:t>
            </w:r>
          </w:p>
        </w:tc>
        <w:tc>
          <w:tcPr>
            <w:tcW w:w="1644"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Стрелка Ван Бринка</w:t>
            </w:r>
          </w:p>
        </w:tc>
        <w:tc>
          <w:tcPr>
            <w:tcW w:w="3458" w:type="dxa"/>
            <w:tcBorders>
              <w:top w:val="nil"/>
              <w:left w:val="nil"/>
              <w:bottom w:val="nil"/>
              <w:right w:val="nil"/>
            </w:tcBorders>
          </w:tcPr>
          <w:p w:rsidR="008F3876" w:rsidRDefault="00163537">
            <w:pPr>
              <w:pStyle w:val="ConsPlusNormal0"/>
            </w:pPr>
            <w:r>
              <w:t>Coenagrion vanbrinkae</w:t>
            </w:r>
          </w:p>
        </w:tc>
        <w:tc>
          <w:tcPr>
            <w:tcW w:w="1644"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Стрелка вооруженная</w:t>
            </w:r>
          </w:p>
        </w:tc>
        <w:tc>
          <w:tcPr>
            <w:tcW w:w="3458" w:type="dxa"/>
            <w:tcBorders>
              <w:top w:val="nil"/>
              <w:left w:val="nil"/>
              <w:bottom w:val="nil"/>
              <w:right w:val="nil"/>
            </w:tcBorders>
          </w:tcPr>
          <w:p w:rsidR="008F3876" w:rsidRDefault="00163537">
            <w:pPr>
              <w:pStyle w:val="ConsPlusNormal0"/>
            </w:pPr>
            <w:r>
              <w:t>Coenagrion armatum</w:t>
            </w:r>
          </w:p>
        </w:tc>
        <w:tc>
          <w:tcPr>
            <w:tcW w:w="1644"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Стрелка зеленоватая</w:t>
            </w:r>
          </w:p>
        </w:tc>
        <w:tc>
          <w:tcPr>
            <w:tcW w:w="3458" w:type="dxa"/>
            <w:tcBorders>
              <w:top w:val="nil"/>
              <w:left w:val="nil"/>
              <w:bottom w:val="nil"/>
              <w:right w:val="nil"/>
            </w:tcBorders>
          </w:tcPr>
          <w:p w:rsidR="008F3876" w:rsidRDefault="00163537">
            <w:pPr>
              <w:pStyle w:val="ConsPlusNormal0"/>
            </w:pPr>
            <w:r>
              <w:t>Coenagrion armatum</w:t>
            </w:r>
          </w:p>
        </w:tc>
        <w:tc>
          <w:tcPr>
            <w:tcW w:w="1644"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Стрелка изящная</w:t>
            </w:r>
          </w:p>
        </w:tc>
        <w:tc>
          <w:tcPr>
            <w:tcW w:w="3458" w:type="dxa"/>
            <w:tcBorders>
              <w:top w:val="nil"/>
              <w:left w:val="nil"/>
              <w:bottom w:val="nil"/>
              <w:right w:val="nil"/>
            </w:tcBorders>
          </w:tcPr>
          <w:p w:rsidR="008F3876" w:rsidRDefault="00163537">
            <w:pPr>
              <w:pStyle w:val="ConsPlusNormal0"/>
            </w:pPr>
            <w:r>
              <w:t>Coenagrion scitulum</w:t>
            </w:r>
          </w:p>
        </w:tc>
        <w:tc>
          <w:tcPr>
            <w:tcW w:w="1644"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Стрелка Линдена</w:t>
            </w:r>
          </w:p>
        </w:tc>
        <w:tc>
          <w:tcPr>
            <w:tcW w:w="3458" w:type="dxa"/>
            <w:tcBorders>
              <w:top w:val="nil"/>
              <w:left w:val="nil"/>
              <w:bottom w:val="nil"/>
              <w:right w:val="nil"/>
            </w:tcBorders>
          </w:tcPr>
          <w:p w:rsidR="008F3876" w:rsidRDefault="00163537">
            <w:pPr>
              <w:pStyle w:val="ConsPlusNormal0"/>
            </w:pPr>
            <w:r>
              <w:t>Erythromma lindeni</w:t>
            </w:r>
          </w:p>
        </w:tc>
        <w:tc>
          <w:tcPr>
            <w:tcW w:w="1644"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Тонкохвост аральский</w:t>
            </w:r>
          </w:p>
        </w:tc>
        <w:tc>
          <w:tcPr>
            <w:tcW w:w="3458" w:type="dxa"/>
            <w:tcBorders>
              <w:top w:val="nil"/>
              <w:left w:val="nil"/>
              <w:bottom w:val="nil"/>
              <w:right w:val="nil"/>
            </w:tcBorders>
          </w:tcPr>
          <w:p w:rsidR="008F3876" w:rsidRDefault="00163537">
            <w:pPr>
              <w:pStyle w:val="ConsPlusNormal0"/>
            </w:pPr>
            <w:r>
              <w:t>Ischnura aralenais</w:t>
            </w:r>
          </w:p>
        </w:tc>
        <w:tc>
          <w:tcPr>
            <w:tcW w:w="1644"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Отряд Богомоловые</w:t>
            </w:r>
          </w:p>
        </w:tc>
        <w:tc>
          <w:tcPr>
            <w:tcW w:w="3458" w:type="dxa"/>
            <w:tcBorders>
              <w:top w:val="nil"/>
              <w:left w:val="nil"/>
              <w:bottom w:val="nil"/>
              <w:right w:val="nil"/>
            </w:tcBorders>
          </w:tcPr>
          <w:p w:rsidR="008F3876" w:rsidRDefault="00163537">
            <w:pPr>
              <w:pStyle w:val="ConsPlusNormal0"/>
            </w:pPr>
            <w:r>
              <w:t>Mantoptera</w:t>
            </w:r>
          </w:p>
        </w:tc>
        <w:tc>
          <w:tcPr>
            <w:tcW w:w="1644"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Богомол древесный</w:t>
            </w:r>
          </w:p>
        </w:tc>
        <w:tc>
          <w:tcPr>
            <w:tcW w:w="3458" w:type="dxa"/>
            <w:tcBorders>
              <w:top w:val="nil"/>
              <w:left w:val="nil"/>
              <w:bottom w:val="nil"/>
              <w:right w:val="nil"/>
            </w:tcBorders>
          </w:tcPr>
          <w:p w:rsidR="008F3876" w:rsidRDefault="00163537">
            <w:pPr>
              <w:pStyle w:val="ConsPlusNormal0"/>
            </w:pPr>
            <w:r>
              <w:t>Hierodula tenuidentata</w:t>
            </w:r>
          </w:p>
        </w:tc>
        <w:tc>
          <w:tcPr>
            <w:tcW w:w="1644"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Боливария короткокрылая</w:t>
            </w:r>
          </w:p>
        </w:tc>
        <w:tc>
          <w:tcPr>
            <w:tcW w:w="3458" w:type="dxa"/>
            <w:tcBorders>
              <w:top w:val="nil"/>
              <w:left w:val="nil"/>
              <w:bottom w:val="nil"/>
              <w:right w:val="nil"/>
            </w:tcBorders>
          </w:tcPr>
          <w:p w:rsidR="008F3876" w:rsidRDefault="00163537">
            <w:pPr>
              <w:pStyle w:val="ConsPlusNormal0"/>
            </w:pPr>
            <w:r>
              <w:t>Bolivaria brachyptera</w:t>
            </w:r>
          </w:p>
        </w:tc>
        <w:tc>
          <w:tcPr>
            <w:tcW w:w="1644"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Отряд Прямокрылые</w:t>
            </w:r>
          </w:p>
        </w:tc>
        <w:tc>
          <w:tcPr>
            <w:tcW w:w="3458" w:type="dxa"/>
            <w:tcBorders>
              <w:top w:val="nil"/>
              <w:left w:val="nil"/>
              <w:bottom w:val="nil"/>
              <w:right w:val="nil"/>
            </w:tcBorders>
          </w:tcPr>
          <w:p w:rsidR="008F3876" w:rsidRDefault="00163537">
            <w:pPr>
              <w:pStyle w:val="ConsPlusNormal0"/>
            </w:pPr>
            <w:r>
              <w:t>Orthoptera</w:t>
            </w:r>
          </w:p>
        </w:tc>
        <w:tc>
          <w:tcPr>
            <w:tcW w:w="1644"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Дамалаканта Вакка</w:t>
            </w:r>
          </w:p>
        </w:tc>
        <w:tc>
          <w:tcPr>
            <w:tcW w:w="3458" w:type="dxa"/>
            <w:tcBorders>
              <w:top w:val="nil"/>
              <w:left w:val="nil"/>
              <w:bottom w:val="nil"/>
              <w:right w:val="nil"/>
            </w:tcBorders>
          </w:tcPr>
          <w:p w:rsidR="008F3876" w:rsidRDefault="00163537">
            <w:pPr>
              <w:pStyle w:val="ConsPlusNormal0"/>
            </w:pPr>
            <w:r>
              <w:t>Damalacantha vacca</w:t>
            </w:r>
          </w:p>
        </w:tc>
        <w:tc>
          <w:tcPr>
            <w:tcW w:w="1644"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Деракантина гранулированная</w:t>
            </w:r>
          </w:p>
        </w:tc>
        <w:tc>
          <w:tcPr>
            <w:tcW w:w="3458" w:type="dxa"/>
            <w:tcBorders>
              <w:top w:val="nil"/>
              <w:left w:val="nil"/>
              <w:bottom w:val="nil"/>
              <w:right w:val="nil"/>
            </w:tcBorders>
          </w:tcPr>
          <w:p w:rsidR="008F3876" w:rsidRDefault="00163537">
            <w:pPr>
              <w:pStyle w:val="ConsPlusNormal0"/>
            </w:pPr>
            <w:r>
              <w:t>Deracanthina granulate</w:t>
            </w:r>
          </w:p>
        </w:tc>
        <w:tc>
          <w:tcPr>
            <w:tcW w:w="1644"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Дыбка степная</w:t>
            </w:r>
          </w:p>
        </w:tc>
        <w:tc>
          <w:tcPr>
            <w:tcW w:w="3458" w:type="dxa"/>
            <w:tcBorders>
              <w:top w:val="nil"/>
              <w:left w:val="nil"/>
              <w:bottom w:val="nil"/>
              <w:right w:val="nil"/>
            </w:tcBorders>
          </w:tcPr>
          <w:p w:rsidR="008F3876" w:rsidRDefault="00163537">
            <w:pPr>
              <w:pStyle w:val="ConsPlusNormal0"/>
            </w:pPr>
            <w:r>
              <w:t>Saga pedo</w:t>
            </w:r>
          </w:p>
        </w:tc>
        <w:tc>
          <w:tcPr>
            <w:tcW w:w="1644" w:type="dxa"/>
            <w:tcBorders>
              <w:top w:val="nil"/>
              <w:left w:val="nil"/>
              <w:bottom w:val="nil"/>
              <w:right w:val="nil"/>
            </w:tcBorders>
          </w:tcPr>
          <w:p w:rsidR="008F3876" w:rsidRDefault="00163537">
            <w:pPr>
              <w:pStyle w:val="ConsPlusNormal0"/>
            </w:pPr>
            <w:r>
              <w:t>РА, РК, КР, 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Зеленчук непарный</w:t>
            </w:r>
          </w:p>
        </w:tc>
        <w:tc>
          <w:tcPr>
            <w:tcW w:w="3458" w:type="dxa"/>
            <w:tcBorders>
              <w:top w:val="nil"/>
              <w:left w:val="nil"/>
              <w:bottom w:val="nil"/>
              <w:right w:val="nil"/>
            </w:tcBorders>
          </w:tcPr>
          <w:p w:rsidR="008F3876" w:rsidRDefault="00163537">
            <w:pPr>
              <w:pStyle w:val="ConsPlusNormal0"/>
            </w:pPr>
            <w:r>
              <w:t>Chrysochraon dispar</w:t>
            </w:r>
          </w:p>
        </w:tc>
        <w:tc>
          <w:tcPr>
            <w:tcW w:w="1644"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Кобылка армянская</w:t>
            </w:r>
          </w:p>
        </w:tc>
        <w:tc>
          <w:tcPr>
            <w:tcW w:w="3458" w:type="dxa"/>
            <w:tcBorders>
              <w:top w:val="nil"/>
              <w:left w:val="nil"/>
              <w:bottom w:val="nil"/>
              <w:right w:val="nil"/>
            </w:tcBorders>
          </w:tcPr>
          <w:p w:rsidR="008F3876" w:rsidRDefault="00163537">
            <w:pPr>
              <w:pStyle w:val="ConsPlusNormal0"/>
            </w:pPr>
            <w:r>
              <w:t>Gomphocerus armeniacus</w:t>
            </w:r>
          </w:p>
        </w:tc>
        <w:tc>
          <w:tcPr>
            <w:tcW w:w="1644"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Кобылка каменная бугорчатая</w:t>
            </w:r>
          </w:p>
        </w:tc>
        <w:tc>
          <w:tcPr>
            <w:tcW w:w="3458" w:type="dxa"/>
            <w:tcBorders>
              <w:top w:val="nil"/>
              <w:left w:val="nil"/>
              <w:bottom w:val="nil"/>
              <w:right w:val="nil"/>
            </w:tcBorders>
          </w:tcPr>
          <w:p w:rsidR="008F3876" w:rsidRDefault="00163537">
            <w:pPr>
              <w:pStyle w:val="ConsPlusNormal0"/>
            </w:pPr>
            <w:r>
              <w:t>Nocarodes nodosus Mistschenko</w:t>
            </w:r>
          </w:p>
        </w:tc>
        <w:tc>
          <w:tcPr>
            <w:tcW w:w="1644"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Кузнечик темнокрылый</w:t>
            </w:r>
          </w:p>
        </w:tc>
        <w:tc>
          <w:tcPr>
            <w:tcW w:w="3458" w:type="dxa"/>
            <w:tcBorders>
              <w:top w:val="nil"/>
              <w:left w:val="nil"/>
              <w:bottom w:val="nil"/>
              <w:right w:val="nil"/>
            </w:tcBorders>
          </w:tcPr>
          <w:p w:rsidR="008F3876" w:rsidRDefault="00163537">
            <w:pPr>
              <w:pStyle w:val="ConsPlusNormal0"/>
            </w:pPr>
            <w:r>
              <w:t>Ceraeocercus fuscipermis</w:t>
            </w:r>
          </w:p>
        </w:tc>
        <w:tc>
          <w:tcPr>
            <w:tcW w:w="1644"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Мечник короткокрылый</w:t>
            </w:r>
          </w:p>
        </w:tc>
        <w:tc>
          <w:tcPr>
            <w:tcW w:w="3458" w:type="dxa"/>
            <w:tcBorders>
              <w:top w:val="nil"/>
              <w:left w:val="nil"/>
              <w:bottom w:val="nil"/>
              <w:right w:val="nil"/>
            </w:tcBorders>
          </w:tcPr>
          <w:p w:rsidR="008F3876" w:rsidRDefault="00163537">
            <w:pPr>
              <w:pStyle w:val="ConsPlusNormal0"/>
            </w:pPr>
            <w:r>
              <w:t>Conocephalus dorsalis</w:t>
            </w:r>
          </w:p>
        </w:tc>
        <w:tc>
          <w:tcPr>
            <w:tcW w:w="1644"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Мечник обыкновенный</w:t>
            </w:r>
          </w:p>
        </w:tc>
        <w:tc>
          <w:tcPr>
            <w:tcW w:w="3458" w:type="dxa"/>
            <w:tcBorders>
              <w:top w:val="nil"/>
              <w:left w:val="nil"/>
              <w:bottom w:val="nil"/>
              <w:right w:val="nil"/>
            </w:tcBorders>
          </w:tcPr>
          <w:p w:rsidR="008F3876" w:rsidRDefault="00163537">
            <w:pPr>
              <w:pStyle w:val="ConsPlusNormal0"/>
            </w:pPr>
            <w:r>
              <w:t>Conocephalus discolor</w:t>
            </w:r>
          </w:p>
        </w:tc>
        <w:tc>
          <w:tcPr>
            <w:tcW w:w="1644"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Пилохвост армянский</w:t>
            </w:r>
          </w:p>
        </w:tc>
        <w:tc>
          <w:tcPr>
            <w:tcW w:w="3458" w:type="dxa"/>
            <w:tcBorders>
              <w:top w:val="nil"/>
              <w:left w:val="nil"/>
              <w:bottom w:val="nil"/>
              <w:right w:val="nil"/>
            </w:tcBorders>
          </w:tcPr>
          <w:p w:rsidR="008F3876" w:rsidRDefault="00163537">
            <w:pPr>
              <w:pStyle w:val="ConsPlusNormal0"/>
            </w:pPr>
            <w:r>
              <w:t>Poecilimonella armeniaca</w:t>
            </w:r>
          </w:p>
        </w:tc>
        <w:tc>
          <w:tcPr>
            <w:tcW w:w="1644"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Пилохвост закавказский</w:t>
            </w:r>
          </w:p>
        </w:tc>
        <w:tc>
          <w:tcPr>
            <w:tcW w:w="3458" w:type="dxa"/>
            <w:tcBorders>
              <w:top w:val="nil"/>
              <w:left w:val="nil"/>
              <w:bottom w:val="nil"/>
              <w:right w:val="nil"/>
            </w:tcBorders>
          </w:tcPr>
          <w:p w:rsidR="008F3876" w:rsidRDefault="00163537">
            <w:pPr>
              <w:pStyle w:val="ConsPlusNormal0"/>
            </w:pPr>
            <w:r>
              <w:t>Poecilimon geoktshaicus</w:t>
            </w:r>
          </w:p>
        </w:tc>
        <w:tc>
          <w:tcPr>
            <w:tcW w:w="1644"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Скачок зеленый</w:t>
            </w:r>
          </w:p>
        </w:tc>
        <w:tc>
          <w:tcPr>
            <w:tcW w:w="3458" w:type="dxa"/>
            <w:tcBorders>
              <w:top w:val="nil"/>
              <w:left w:val="nil"/>
              <w:bottom w:val="nil"/>
              <w:right w:val="nil"/>
            </w:tcBorders>
          </w:tcPr>
          <w:p w:rsidR="008F3876" w:rsidRDefault="00163537">
            <w:pPr>
              <w:pStyle w:val="ConsPlusNormal0"/>
            </w:pPr>
            <w:r>
              <w:t>Bicolorana roeseli</w:t>
            </w:r>
          </w:p>
        </w:tc>
        <w:tc>
          <w:tcPr>
            <w:tcW w:w="1644"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Скотодримадуза Сатунина</w:t>
            </w:r>
          </w:p>
        </w:tc>
        <w:tc>
          <w:tcPr>
            <w:tcW w:w="3458" w:type="dxa"/>
            <w:tcBorders>
              <w:top w:val="nil"/>
              <w:left w:val="nil"/>
              <w:bottom w:val="nil"/>
              <w:right w:val="nil"/>
            </w:tcBorders>
          </w:tcPr>
          <w:p w:rsidR="008F3876" w:rsidRDefault="00163537">
            <w:pPr>
              <w:pStyle w:val="ConsPlusNormal0"/>
            </w:pPr>
            <w:r>
              <w:t>Scotodrymadusa satunini</w:t>
            </w:r>
          </w:p>
        </w:tc>
        <w:tc>
          <w:tcPr>
            <w:tcW w:w="1644"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Севчук Сервилля</w:t>
            </w:r>
          </w:p>
        </w:tc>
        <w:tc>
          <w:tcPr>
            <w:tcW w:w="3458" w:type="dxa"/>
            <w:tcBorders>
              <w:top w:val="nil"/>
              <w:left w:val="nil"/>
              <w:bottom w:val="nil"/>
              <w:right w:val="nil"/>
            </w:tcBorders>
          </w:tcPr>
          <w:p w:rsidR="008F3876" w:rsidRDefault="00163537">
            <w:pPr>
              <w:pStyle w:val="ConsPlusNormal0"/>
            </w:pPr>
            <w:r>
              <w:t>Onconotus servillei</w:t>
            </w:r>
          </w:p>
        </w:tc>
        <w:tc>
          <w:tcPr>
            <w:tcW w:w="1644"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Толстун расширенный</w:t>
            </w:r>
          </w:p>
        </w:tc>
        <w:tc>
          <w:tcPr>
            <w:tcW w:w="3458" w:type="dxa"/>
            <w:tcBorders>
              <w:top w:val="nil"/>
              <w:left w:val="nil"/>
              <w:bottom w:val="nil"/>
              <w:right w:val="nil"/>
            </w:tcBorders>
          </w:tcPr>
          <w:p w:rsidR="008F3876" w:rsidRDefault="00163537">
            <w:pPr>
              <w:pStyle w:val="ConsPlusNormal0"/>
            </w:pPr>
            <w:r>
              <w:t>Bradyporus dilatatus</w:t>
            </w:r>
          </w:p>
        </w:tc>
        <w:tc>
          <w:tcPr>
            <w:tcW w:w="1644"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Толстун степной</w:t>
            </w:r>
          </w:p>
        </w:tc>
        <w:tc>
          <w:tcPr>
            <w:tcW w:w="3458" w:type="dxa"/>
            <w:tcBorders>
              <w:top w:val="nil"/>
              <w:left w:val="nil"/>
              <w:bottom w:val="nil"/>
              <w:right w:val="nil"/>
            </w:tcBorders>
          </w:tcPr>
          <w:p w:rsidR="008F3876" w:rsidRDefault="00163537">
            <w:pPr>
              <w:pStyle w:val="ConsPlusNormal0"/>
            </w:pPr>
            <w:r>
              <w:t>Bradyporus multituberculatus</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Фитодримадуза армянская</w:t>
            </w:r>
          </w:p>
        </w:tc>
        <w:tc>
          <w:tcPr>
            <w:tcW w:w="3458" w:type="dxa"/>
            <w:tcBorders>
              <w:top w:val="nil"/>
              <w:left w:val="nil"/>
              <w:bottom w:val="nil"/>
              <w:right w:val="nil"/>
            </w:tcBorders>
          </w:tcPr>
          <w:p w:rsidR="008F3876" w:rsidRDefault="00163537">
            <w:pPr>
              <w:pStyle w:val="ConsPlusNormal0"/>
            </w:pPr>
            <w:r>
              <w:t>Phytodryma dusa armeniaca</w:t>
            </w:r>
          </w:p>
        </w:tc>
        <w:tc>
          <w:tcPr>
            <w:tcW w:w="1644"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Отряд Равнокрылые</w:t>
            </w:r>
          </w:p>
        </w:tc>
        <w:tc>
          <w:tcPr>
            <w:tcW w:w="3458" w:type="dxa"/>
            <w:tcBorders>
              <w:top w:val="nil"/>
              <w:left w:val="nil"/>
              <w:bottom w:val="nil"/>
              <w:right w:val="nil"/>
            </w:tcBorders>
          </w:tcPr>
          <w:p w:rsidR="008F3876" w:rsidRDefault="00163537">
            <w:pPr>
              <w:pStyle w:val="ConsPlusNormal0"/>
            </w:pPr>
            <w:r>
              <w:t>Homoptera</w:t>
            </w:r>
          </w:p>
        </w:tc>
        <w:tc>
          <w:tcPr>
            <w:tcW w:w="1644"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Араратская кошениль</w:t>
            </w:r>
          </w:p>
        </w:tc>
        <w:tc>
          <w:tcPr>
            <w:tcW w:w="3458" w:type="dxa"/>
            <w:tcBorders>
              <w:top w:val="nil"/>
              <w:left w:val="nil"/>
              <w:bottom w:val="nil"/>
              <w:right w:val="nil"/>
            </w:tcBorders>
          </w:tcPr>
          <w:p w:rsidR="008F3876" w:rsidRDefault="00163537">
            <w:pPr>
              <w:pStyle w:val="ConsPlusNormal0"/>
            </w:pPr>
            <w:r>
              <w:t>Porphyrophora hammelii</w:t>
            </w:r>
          </w:p>
        </w:tc>
        <w:tc>
          <w:tcPr>
            <w:tcW w:w="1644"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Филлоргериус Якобсона</w:t>
            </w:r>
          </w:p>
        </w:tc>
        <w:tc>
          <w:tcPr>
            <w:tcW w:w="3458" w:type="dxa"/>
            <w:tcBorders>
              <w:top w:val="nil"/>
              <w:left w:val="nil"/>
              <w:bottom w:val="nil"/>
              <w:right w:val="nil"/>
            </w:tcBorders>
          </w:tcPr>
          <w:p w:rsidR="008F3876" w:rsidRDefault="00163537">
            <w:pPr>
              <w:pStyle w:val="ConsPlusNormal0"/>
            </w:pPr>
            <w:r>
              <w:t>Phyllorgerius jacobsoni</w:t>
            </w:r>
          </w:p>
        </w:tc>
        <w:tc>
          <w:tcPr>
            <w:tcW w:w="1644"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Червец галловый</w:t>
            </w:r>
          </w:p>
        </w:tc>
        <w:tc>
          <w:tcPr>
            <w:tcW w:w="3458" w:type="dxa"/>
            <w:tcBorders>
              <w:top w:val="nil"/>
              <w:left w:val="nil"/>
              <w:bottom w:val="nil"/>
              <w:right w:val="nil"/>
            </w:tcBorders>
          </w:tcPr>
          <w:p w:rsidR="008F3876" w:rsidRDefault="00163537">
            <w:pPr>
              <w:pStyle w:val="ConsPlusNormal0"/>
            </w:pPr>
            <w:r>
              <w:t>Acanthococcus orbiculus</w:t>
            </w:r>
          </w:p>
        </w:tc>
        <w:tc>
          <w:tcPr>
            <w:tcW w:w="1644"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Червец карминоносный бурачниковый</w:t>
            </w:r>
          </w:p>
        </w:tc>
        <w:tc>
          <w:tcPr>
            <w:tcW w:w="3458" w:type="dxa"/>
            <w:tcBorders>
              <w:top w:val="nil"/>
              <w:left w:val="nil"/>
              <w:bottom w:val="nil"/>
              <w:right w:val="nil"/>
            </w:tcBorders>
          </w:tcPr>
          <w:p w:rsidR="008F3876" w:rsidRDefault="00163537">
            <w:pPr>
              <w:pStyle w:val="ConsPlusNormal0"/>
            </w:pPr>
            <w:r>
              <w:t>Porphyrophora arnebiae</w:t>
            </w:r>
          </w:p>
        </w:tc>
        <w:tc>
          <w:tcPr>
            <w:tcW w:w="1644"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Червец карминоносный Виктории</w:t>
            </w:r>
          </w:p>
        </w:tc>
        <w:tc>
          <w:tcPr>
            <w:tcW w:w="3458" w:type="dxa"/>
            <w:tcBorders>
              <w:top w:val="nil"/>
              <w:left w:val="nil"/>
              <w:bottom w:val="nil"/>
              <w:right w:val="nil"/>
            </w:tcBorders>
          </w:tcPr>
          <w:p w:rsidR="008F3876" w:rsidRDefault="00163537">
            <w:pPr>
              <w:pStyle w:val="ConsPlusNormal0"/>
            </w:pPr>
            <w:r>
              <w:t>Porphyrophora victoriae</w:t>
            </w:r>
          </w:p>
        </w:tc>
        <w:tc>
          <w:tcPr>
            <w:tcW w:w="1644"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Червец карминоносный горчаковый</w:t>
            </w:r>
          </w:p>
        </w:tc>
        <w:tc>
          <w:tcPr>
            <w:tcW w:w="3458" w:type="dxa"/>
            <w:tcBorders>
              <w:top w:val="nil"/>
              <w:left w:val="nil"/>
              <w:bottom w:val="nil"/>
              <w:right w:val="nil"/>
            </w:tcBorders>
          </w:tcPr>
          <w:p w:rsidR="008F3876" w:rsidRDefault="00163537">
            <w:pPr>
              <w:pStyle w:val="ConsPlusNormal0"/>
            </w:pPr>
            <w:r>
              <w:t>Porphyrophora sophorae</w:t>
            </w:r>
          </w:p>
        </w:tc>
        <w:tc>
          <w:tcPr>
            <w:tcW w:w="1644"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Червец карминоносный польский</w:t>
            </w:r>
          </w:p>
        </w:tc>
        <w:tc>
          <w:tcPr>
            <w:tcW w:w="3458" w:type="dxa"/>
            <w:tcBorders>
              <w:top w:val="nil"/>
              <w:left w:val="nil"/>
              <w:bottom w:val="nil"/>
              <w:right w:val="nil"/>
            </w:tcBorders>
          </w:tcPr>
          <w:p w:rsidR="008F3876" w:rsidRDefault="00163537">
            <w:pPr>
              <w:pStyle w:val="ConsPlusNormal0"/>
            </w:pPr>
            <w:r>
              <w:t>Porphyrophora polonica</w:t>
            </w:r>
          </w:p>
        </w:tc>
        <w:tc>
          <w:tcPr>
            <w:tcW w:w="1644"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Червец удлиненный</w:t>
            </w:r>
          </w:p>
        </w:tc>
        <w:tc>
          <w:tcPr>
            <w:tcW w:w="3458" w:type="dxa"/>
            <w:tcBorders>
              <w:top w:val="nil"/>
              <w:left w:val="nil"/>
              <w:bottom w:val="nil"/>
              <w:right w:val="nil"/>
            </w:tcBorders>
          </w:tcPr>
          <w:p w:rsidR="008F3876" w:rsidRDefault="00163537">
            <w:pPr>
              <w:pStyle w:val="ConsPlusNormal0"/>
            </w:pPr>
            <w:r>
              <w:t>Parafairmairia elongata</w:t>
            </w:r>
          </w:p>
        </w:tc>
        <w:tc>
          <w:tcPr>
            <w:tcW w:w="1644"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Отряд Полужесткокрылые</w:t>
            </w:r>
          </w:p>
        </w:tc>
        <w:tc>
          <w:tcPr>
            <w:tcW w:w="3458" w:type="dxa"/>
            <w:tcBorders>
              <w:top w:val="nil"/>
              <w:left w:val="nil"/>
              <w:bottom w:val="nil"/>
              <w:right w:val="nil"/>
            </w:tcBorders>
          </w:tcPr>
          <w:p w:rsidR="008F3876" w:rsidRDefault="00163537">
            <w:pPr>
              <w:pStyle w:val="ConsPlusNormal0"/>
            </w:pPr>
            <w:r>
              <w:t>Heteroptera</w:t>
            </w:r>
          </w:p>
        </w:tc>
        <w:tc>
          <w:tcPr>
            <w:tcW w:w="1644"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Водомерка сфагновая</w:t>
            </w:r>
          </w:p>
        </w:tc>
        <w:tc>
          <w:tcPr>
            <w:tcW w:w="3458" w:type="dxa"/>
            <w:tcBorders>
              <w:top w:val="nil"/>
              <w:left w:val="nil"/>
              <w:bottom w:val="nil"/>
              <w:right w:val="nil"/>
            </w:tcBorders>
          </w:tcPr>
          <w:p w:rsidR="008F3876" w:rsidRDefault="00163537">
            <w:pPr>
              <w:pStyle w:val="ConsPlusNormal0"/>
            </w:pPr>
            <w:r>
              <w:t>Gerris sphagnetorum</w:t>
            </w:r>
          </w:p>
        </w:tc>
        <w:tc>
          <w:tcPr>
            <w:tcW w:w="1644"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Отряд Жесткокрылые</w:t>
            </w:r>
          </w:p>
        </w:tc>
        <w:tc>
          <w:tcPr>
            <w:tcW w:w="3458" w:type="dxa"/>
            <w:tcBorders>
              <w:top w:val="nil"/>
              <w:left w:val="nil"/>
              <w:bottom w:val="nil"/>
              <w:right w:val="nil"/>
            </w:tcBorders>
          </w:tcPr>
          <w:p w:rsidR="008F3876" w:rsidRDefault="00163537">
            <w:pPr>
              <w:pStyle w:val="ConsPlusNormal0"/>
            </w:pPr>
            <w:r>
              <w:t>Coleoptera</w:t>
            </w:r>
          </w:p>
        </w:tc>
        <w:tc>
          <w:tcPr>
            <w:tcW w:w="1644"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Адосомус крапчатый</w:t>
            </w:r>
          </w:p>
        </w:tc>
        <w:tc>
          <w:tcPr>
            <w:tcW w:w="3458" w:type="dxa"/>
            <w:tcBorders>
              <w:top w:val="nil"/>
              <w:left w:val="nil"/>
              <w:bottom w:val="nil"/>
              <w:right w:val="nil"/>
            </w:tcBorders>
          </w:tcPr>
          <w:p w:rsidR="008F3876" w:rsidRDefault="00163537">
            <w:pPr>
              <w:pStyle w:val="ConsPlusNormal0"/>
            </w:pPr>
            <w:r>
              <w:t>Adosomus roridus</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Альпийская розалия</w:t>
            </w:r>
          </w:p>
        </w:tc>
        <w:tc>
          <w:tcPr>
            <w:tcW w:w="3458" w:type="dxa"/>
            <w:tcBorders>
              <w:top w:val="nil"/>
              <w:left w:val="nil"/>
              <w:bottom w:val="nil"/>
              <w:right w:val="nil"/>
            </w:tcBorders>
          </w:tcPr>
          <w:p w:rsidR="008F3876" w:rsidRDefault="00163537">
            <w:pPr>
              <w:pStyle w:val="ConsPlusNormal0"/>
            </w:pPr>
            <w:r>
              <w:t>Rosalia alpina</w:t>
            </w:r>
          </w:p>
        </w:tc>
        <w:tc>
          <w:tcPr>
            <w:tcW w:w="1644"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Афодий двупятнистый</w:t>
            </w:r>
          </w:p>
        </w:tc>
        <w:tc>
          <w:tcPr>
            <w:tcW w:w="3458" w:type="dxa"/>
            <w:tcBorders>
              <w:top w:val="nil"/>
              <w:left w:val="nil"/>
              <w:bottom w:val="nil"/>
              <w:right w:val="nil"/>
            </w:tcBorders>
          </w:tcPr>
          <w:p w:rsidR="008F3876" w:rsidRDefault="00163537">
            <w:pPr>
              <w:pStyle w:val="ConsPlusNormal0"/>
            </w:pPr>
            <w:r>
              <w:t>Aphodius bimakulatus</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Бегун Александра</w:t>
            </w:r>
          </w:p>
        </w:tc>
        <w:tc>
          <w:tcPr>
            <w:tcW w:w="3458" w:type="dxa"/>
            <w:tcBorders>
              <w:top w:val="nil"/>
              <w:left w:val="nil"/>
              <w:bottom w:val="nil"/>
              <w:right w:val="nil"/>
            </w:tcBorders>
          </w:tcPr>
          <w:p w:rsidR="008F3876" w:rsidRDefault="00163537">
            <w:pPr>
              <w:pStyle w:val="ConsPlusNormal0"/>
            </w:pPr>
            <w:r>
              <w:t>Chylotomus alexandri</w:t>
            </w:r>
          </w:p>
        </w:tc>
        <w:tc>
          <w:tcPr>
            <w:tcW w:w="1644"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Борос Шнейдера</w:t>
            </w:r>
          </w:p>
        </w:tc>
        <w:tc>
          <w:tcPr>
            <w:tcW w:w="3458" w:type="dxa"/>
            <w:tcBorders>
              <w:top w:val="nil"/>
              <w:left w:val="nil"/>
              <w:bottom w:val="nil"/>
              <w:right w:val="nil"/>
            </w:tcBorders>
          </w:tcPr>
          <w:p w:rsidR="008F3876" w:rsidRDefault="00163537">
            <w:pPr>
              <w:pStyle w:val="ConsPlusNormal0"/>
            </w:pPr>
            <w:r>
              <w:t>Boros schneideri</w:t>
            </w:r>
          </w:p>
        </w:tc>
        <w:tc>
          <w:tcPr>
            <w:tcW w:w="1644"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Большой дубовый усач</w:t>
            </w:r>
          </w:p>
        </w:tc>
        <w:tc>
          <w:tcPr>
            <w:tcW w:w="3458" w:type="dxa"/>
            <w:tcBorders>
              <w:top w:val="nil"/>
              <w:left w:val="nil"/>
              <w:bottom w:val="nil"/>
              <w:right w:val="nil"/>
            </w:tcBorders>
          </w:tcPr>
          <w:p w:rsidR="008F3876" w:rsidRDefault="00163537">
            <w:pPr>
              <w:pStyle w:val="ConsPlusNormal0"/>
            </w:pPr>
            <w:r>
              <w:t>Cerambyx cerdo acu minatus</w:t>
            </w:r>
          </w:p>
        </w:tc>
        <w:tc>
          <w:tcPr>
            <w:tcW w:w="1644"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Брахицерус волнистый</w:t>
            </w:r>
          </w:p>
        </w:tc>
        <w:tc>
          <w:tcPr>
            <w:tcW w:w="3458" w:type="dxa"/>
            <w:tcBorders>
              <w:top w:val="nil"/>
              <w:left w:val="nil"/>
              <w:bottom w:val="nil"/>
              <w:right w:val="nil"/>
            </w:tcBorders>
          </w:tcPr>
          <w:p w:rsidR="008F3876" w:rsidRDefault="00163537">
            <w:pPr>
              <w:pStyle w:val="ConsPlusNormal0"/>
            </w:pPr>
            <w:r>
              <w:t>Brachycerus sinnatus</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Бронзовка большая зеленая</w:t>
            </w:r>
          </w:p>
        </w:tc>
        <w:tc>
          <w:tcPr>
            <w:tcW w:w="3458" w:type="dxa"/>
            <w:tcBorders>
              <w:top w:val="nil"/>
              <w:left w:val="nil"/>
              <w:bottom w:val="nil"/>
              <w:right w:val="nil"/>
            </w:tcBorders>
          </w:tcPr>
          <w:p w:rsidR="008F3876" w:rsidRDefault="00163537">
            <w:pPr>
              <w:pStyle w:val="ConsPlusNormal0"/>
            </w:pPr>
            <w:r>
              <w:t>Potosia aeruginosa</w:t>
            </w:r>
          </w:p>
        </w:tc>
        <w:tc>
          <w:tcPr>
            <w:tcW w:w="1644"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Бронзовка гладкая</w:t>
            </w:r>
          </w:p>
        </w:tc>
        <w:tc>
          <w:tcPr>
            <w:tcW w:w="3458" w:type="dxa"/>
            <w:tcBorders>
              <w:top w:val="nil"/>
              <w:left w:val="nil"/>
              <w:bottom w:val="nil"/>
              <w:right w:val="nil"/>
            </w:tcBorders>
          </w:tcPr>
          <w:p w:rsidR="008F3876" w:rsidRDefault="00163537">
            <w:pPr>
              <w:pStyle w:val="ConsPlusNormal0"/>
            </w:pPr>
            <w:r>
              <w:t>Protaetia speciosissima</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Бронзовка красивая</w:t>
            </w:r>
          </w:p>
        </w:tc>
        <w:tc>
          <w:tcPr>
            <w:tcW w:w="3458" w:type="dxa"/>
            <w:tcBorders>
              <w:top w:val="nil"/>
              <w:left w:val="nil"/>
              <w:bottom w:val="nil"/>
              <w:right w:val="nil"/>
            </w:tcBorders>
          </w:tcPr>
          <w:p w:rsidR="008F3876" w:rsidRDefault="00163537">
            <w:pPr>
              <w:pStyle w:val="ConsPlusNormal0"/>
            </w:pPr>
            <w:r>
              <w:t>Protaetia speciosa</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Бронзовка мраморная</w:t>
            </w:r>
          </w:p>
        </w:tc>
        <w:tc>
          <w:tcPr>
            <w:tcW w:w="3458" w:type="dxa"/>
            <w:tcBorders>
              <w:top w:val="nil"/>
              <w:left w:val="nil"/>
              <w:bottom w:val="nil"/>
              <w:right w:val="nil"/>
            </w:tcBorders>
          </w:tcPr>
          <w:p w:rsidR="008F3876" w:rsidRDefault="00163537">
            <w:pPr>
              <w:pStyle w:val="ConsPlusNormal0"/>
            </w:pPr>
            <w:r>
              <w:t>Liocola marmorata</w:t>
            </w:r>
          </w:p>
        </w:tc>
        <w:tc>
          <w:tcPr>
            <w:tcW w:w="1644"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Бронзовка Фибера</w:t>
            </w:r>
          </w:p>
        </w:tc>
        <w:tc>
          <w:tcPr>
            <w:tcW w:w="3458" w:type="dxa"/>
            <w:tcBorders>
              <w:top w:val="nil"/>
              <w:left w:val="nil"/>
              <w:bottom w:val="nil"/>
              <w:right w:val="nil"/>
            </w:tcBorders>
          </w:tcPr>
          <w:p w:rsidR="008F3876" w:rsidRDefault="00163537">
            <w:pPr>
              <w:pStyle w:val="ConsPlusNormal0"/>
            </w:pPr>
            <w:r>
              <w:t>Protaetia fieberi</w:t>
            </w:r>
          </w:p>
        </w:tc>
        <w:tc>
          <w:tcPr>
            <w:tcW w:w="1644" w:type="dxa"/>
            <w:tcBorders>
              <w:top w:val="nil"/>
              <w:left w:val="nil"/>
              <w:bottom w:val="nil"/>
              <w:right w:val="nil"/>
            </w:tcBorders>
          </w:tcPr>
          <w:p w:rsidR="008F3876" w:rsidRDefault="00163537">
            <w:pPr>
              <w:pStyle w:val="ConsPlusNormal0"/>
            </w:pPr>
            <w:r>
              <w:t>РБ, 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Брызгун могучий</w:t>
            </w:r>
          </w:p>
        </w:tc>
        <w:tc>
          <w:tcPr>
            <w:tcW w:w="3458" w:type="dxa"/>
            <w:tcBorders>
              <w:top w:val="nil"/>
              <w:left w:val="nil"/>
              <w:bottom w:val="nil"/>
              <w:right w:val="nil"/>
            </w:tcBorders>
          </w:tcPr>
          <w:p w:rsidR="008F3876" w:rsidRDefault="00163537">
            <w:pPr>
              <w:pStyle w:val="ConsPlusNormal0"/>
            </w:pPr>
            <w:r>
              <w:t>Carabus validus</w:t>
            </w:r>
          </w:p>
        </w:tc>
        <w:tc>
          <w:tcPr>
            <w:tcW w:w="1644" w:type="dxa"/>
            <w:tcBorders>
              <w:top w:val="nil"/>
              <w:left w:val="nil"/>
              <w:bottom w:val="nil"/>
              <w:right w:val="nil"/>
            </w:tcBorders>
          </w:tcPr>
          <w:p w:rsidR="008F3876" w:rsidRDefault="00163537">
            <w:pPr>
              <w:pStyle w:val="ConsPlusNormal0"/>
            </w:pPr>
            <w:r>
              <w:t>КР</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Брызгун-улиткоед Фаллетти</w:t>
            </w:r>
          </w:p>
        </w:tc>
        <w:tc>
          <w:tcPr>
            <w:tcW w:w="3458" w:type="dxa"/>
            <w:tcBorders>
              <w:top w:val="nil"/>
              <w:left w:val="nil"/>
              <w:bottom w:val="nil"/>
              <w:right w:val="nil"/>
            </w:tcBorders>
          </w:tcPr>
          <w:p w:rsidR="008F3876" w:rsidRDefault="00163537">
            <w:pPr>
              <w:pStyle w:val="ConsPlusNormal0"/>
            </w:pPr>
            <w:r>
              <w:t>Procerus scabrosus fallettianus</w:t>
            </w:r>
          </w:p>
        </w:tc>
        <w:tc>
          <w:tcPr>
            <w:tcW w:w="1644"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Брызгун ферганский</w:t>
            </w:r>
          </w:p>
        </w:tc>
        <w:tc>
          <w:tcPr>
            <w:tcW w:w="3458" w:type="dxa"/>
            <w:tcBorders>
              <w:top w:val="nil"/>
              <w:left w:val="nil"/>
              <w:bottom w:val="nil"/>
              <w:right w:val="nil"/>
            </w:tcBorders>
          </w:tcPr>
          <w:p w:rsidR="008F3876" w:rsidRDefault="00163537">
            <w:pPr>
              <w:pStyle w:val="ConsPlusNormal0"/>
            </w:pPr>
            <w:r>
              <w:t>Carabus ferghanicus</w:t>
            </w:r>
          </w:p>
        </w:tc>
        <w:tc>
          <w:tcPr>
            <w:tcW w:w="1644" w:type="dxa"/>
            <w:tcBorders>
              <w:top w:val="nil"/>
              <w:left w:val="nil"/>
              <w:bottom w:val="nil"/>
              <w:right w:val="nil"/>
            </w:tcBorders>
          </w:tcPr>
          <w:p w:rsidR="008F3876" w:rsidRDefault="00163537">
            <w:pPr>
              <w:pStyle w:val="ConsPlusNormal0"/>
            </w:pPr>
            <w:r>
              <w:t>КР</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Восковик-отшельник</w:t>
            </w:r>
          </w:p>
        </w:tc>
        <w:tc>
          <w:tcPr>
            <w:tcW w:w="3458" w:type="dxa"/>
            <w:tcBorders>
              <w:top w:val="nil"/>
              <w:left w:val="nil"/>
              <w:bottom w:val="nil"/>
              <w:right w:val="nil"/>
            </w:tcBorders>
          </w:tcPr>
          <w:p w:rsidR="008F3876" w:rsidRDefault="00163537">
            <w:pPr>
              <w:pStyle w:val="ConsPlusNormal0"/>
            </w:pPr>
            <w:r>
              <w:t>Osmoderma coriarium</w:t>
            </w:r>
          </w:p>
        </w:tc>
        <w:tc>
          <w:tcPr>
            <w:tcW w:w="1644"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Восковик-пестряк изменчивый</w:t>
            </w:r>
          </w:p>
        </w:tc>
        <w:tc>
          <w:tcPr>
            <w:tcW w:w="3458" w:type="dxa"/>
            <w:tcBorders>
              <w:top w:val="nil"/>
              <w:left w:val="nil"/>
              <w:bottom w:val="nil"/>
              <w:right w:val="nil"/>
            </w:tcBorders>
          </w:tcPr>
          <w:p w:rsidR="008F3876" w:rsidRDefault="00163537">
            <w:pPr>
              <w:pStyle w:val="ConsPlusNormal0"/>
            </w:pPr>
            <w:r>
              <w:t>Gnorimus variabilis</w:t>
            </w:r>
          </w:p>
        </w:tc>
        <w:tc>
          <w:tcPr>
            <w:tcW w:w="1644"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Гарпалюс Петра</w:t>
            </w:r>
          </w:p>
        </w:tc>
        <w:tc>
          <w:tcPr>
            <w:tcW w:w="3458" w:type="dxa"/>
            <w:tcBorders>
              <w:top w:val="nil"/>
              <w:left w:val="nil"/>
              <w:bottom w:val="nil"/>
              <w:right w:val="nil"/>
            </w:tcBorders>
          </w:tcPr>
          <w:p w:rsidR="008F3876" w:rsidRDefault="00163537">
            <w:pPr>
              <w:pStyle w:val="ConsPlusNormal0"/>
            </w:pPr>
            <w:r>
              <w:t>Harpalus petri</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Гноримус зеленый</w:t>
            </w:r>
          </w:p>
        </w:tc>
        <w:tc>
          <w:tcPr>
            <w:tcW w:w="3458" w:type="dxa"/>
            <w:tcBorders>
              <w:top w:val="nil"/>
              <w:left w:val="nil"/>
              <w:bottom w:val="nil"/>
              <w:right w:val="nil"/>
            </w:tcBorders>
          </w:tcPr>
          <w:p w:rsidR="008F3876" w:rsidRDefault="00163537">
            <w:pPr>
              <w:pStyle w:val="ConsPlusNormal0"/>
            </w:pPr>
            <w:r>
              <w:t>Gnorimus nobilis</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Дельтомер Хнзоряна</w:t>
            </w:r>
          </w:p>
        </w:tc>
        <w:tc>
          <w:tcPr>
            <w:tcW w:w="3458" w:type="dxa"/>
            <w:tcBorders>
              <w:top w:val="nil"/>
              <w:left w:val="nil"/>
              <w:bottom w:val="nil"/>
              <w:right w:val="nil"/>
            </w:tcBorders>
          </w:tcPr>
          <w:p w:rsidR="008F3876" w:rsidRDefault="00163537">
            <w:pPr>
              <w:pStyle w:val="ConsPlusNormal0"/>
            </w:pPr>
            <w:r>
              <w:t>Deltomerus khnzoriani</w:t>
            </w:r>
          </w:p>
        </w:tc>
        <w:tc>
          <w:tcPr>
            <w:tcW w:w="1644"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Дельтомерус Сергея</w:t>
            </w:r>
          </w:p>
        </w:tc>
        <w:tc>
          <w:tcPr>
            <w:tcW w:w="3458" w:type="dxa"/>
            <w:tcBorders>
              <w:top w:val="nil"/>
              <w:left w:val="nil"/>
              <w:bottom w:val="nil"/>
              <w:right w:val="nil"/>
            </w:tcBorders>
          </w:tcPr>
          <w:p w:rsidR="008F3876" w:rsidRDefault="00163537">
            <w:pPr>
              <w:pStyle w:val="ConsPlusNormal0"/>
            </w:pPr>
            <w:r>
              <w:t>Deltomerus sergeii</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Дефанский дельтомерус</w:t>
            </w:r>
          </w:p>
        </w:tc>
        <w:tc>
          <w:tcPr>
            <w:tcW w:w="3458" w:type="dxa"/>
            <w:tcBorders>
              <w:top w:val="nil"/>
              <w:left w:val="nil"/>
              <w:bottom w:val="nil"/>
              <w:right w:val="nil"/>
            </w:tcBorders>
          </w:tcPr>
          <w:p w:rsidR="008F3876" w:rsidRDefault="00163537">
            <w:pPr>
              <w:pStyle w:val="ConsPlusNormal0"/>
            </w:pPr>
            <w:r>
              <w:t>Deltomerus defanus</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Дицерка амфибия</w:t>
            </w:r>
          </w:p>
        </w:tc>
        <w:tc>
          <w:tcPr>
            <w:tcW w:w="3458" w:type="dxa"/>
            <w:tcBorders>
              <w:top w:val="nil"/>
              <w:left w:val="nil"/>
              <w:bottom w:val="nil"/>
              <w:right w:val="nil"/>
            </w:tcBorders>
          </w:tcPr>
          <w:p w:rsidR="008F3876" w:rsidRDefault="00163537">
            <w:pPr>
              <w:pStyle w:val="ConsPlusNormal0"/>
            </w:pPr>
            <w:r>
              <w:t>Dicerca amphibia</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Дицерка хвойная</w:t>
            </w:r>
          </w:p>
        </w:tc>
        <w:tc>
          <w:tcPr>
            <w:tcW w:w="3458" w:type="dxa"/>
            <w:tcBorders>
              <w:top w:val="nil"/>
              <w:left w:val="nil"/>
              <w:bottom w:val="nil"/>
              <w:right w:val="nil"/>
            </w:tcBorders>
          </w:tcPr>
          <w:p w:rsidR="008F3876" w:rsidRDefault="00163537">
            <w:pPr>
              <w:pStyle w:val="ConsPlusNormal0"/>
            </w:pPr>
            <w:r>
              <w:t>Dicerca moesta</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Доркадион Мокржецкого</w:t>
            </w:r>
          </w:p>
        </w:tc>
        <w:tc>
          <w:tcPr>
            <w:tcW w:w="3458" w:type="dxa"/>
            <w:tcBorders>
              <w:top w:val="nil"/>
              <w:left w:val="nil"/>
              <w:bottom w:val="nil"/>
              <w:right w:val="nil"/>
            </w:tcBorders>
          </w:tcPr>
          <w:p w:rsidR="008F3876" w:rsidRDefault="00163537">
            <w:pPr>
              <w:pStyle w:val="ConsPlusNormal0"/>
            </w:pPr>
            <w:r>
              <w:t>Dorcadion ciscaucasicum mokrzeckii</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Дровосек Галузо</w:t>
            </w:r>
          </w:p>
        </w:tc>
        <w:tc>
          <w:tcPr>
            <w:tcW w:w="3458" w:type="dxa"/>
            <w:tcBorders>
              <w:top w:val="nil"/>
              <w:left w:val="nil"/>
              <w:bottom w:val="nil"/>
              <w:right w:val="nil"/>
            </w:tcBorders>
          </w:tcPr>
          <w:p w:rsidR="008F3876" w:rsidRDefault="00163537">
            <w:pPr>
              <w:pStyle w:val="ConsPlusNormal0"/>
            </w:pPr>
            <w:r>
              <w:t>Asias galusoi</w:t>
            </w:r>
          </w:p>
        </w:tc>
        <w:tc>
          <w:tcPr>
            <w:tcW w:w="1644"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Дровосек зубчатогрудый</w:t>
            </w:r>
          </w:p>
        </w:tc>
        <w:tc>
          <w:tcPr>
            <w:tcW w:w="3458" w:type="dxa"/>
            <w:tcBorders>
              <w:top w:val="nil"/>
              <w:left w:val="nil"/>
              <w:bottom w:val="nil"/>
              <w:right w:val="nil"/>
            </w:tcBorders>
          </w:tcPr>
          <w:p w:rsidR="008F3876" w:rsidRDefault="00163537">
            <w:pPr>
              <w:pStyle w:val="ConsPlusNormal0"/>
            </w:pPr>
            <w:r>
              <w:t>Rhaesus serricollis</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Дровосек кавказский</w:t>
            </w:r>
          </w:p>
        </w:tc>
        <w:tc>
          <w:tcPr>
            <w:tcW w:w="3458" w:type="dxa"/>
            <w:tcBorders>
              <w:top w:val="nil"/>
              <w:left w:val="nil"/>
              <w:bottom w:val="nil"/>
              <w:right w:val="nil"/>
            </w:tcBorders>
          </w:tcPr>
          <w:p w:rsidR="008F3876" w:rsidRDefault="00163537">
            <w:pPr>
              <w:pStyle w:val="ConsPlusNormal0"/>
            </w:pPr>
            <w:r>
              <w:t>Xylosteus caucasicola</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Дровосек мускусный</w:t>
            </w:r>
          </w:p>
        </w:tc>
        <w:tc>
          <w:tcPr>
            <w:tcW w:w="3458" w:type="dxa"/>
            <w:tcBorders>
              <w:top w:val="nil"/>
              <w:left w:val="nil"/>
              <w:bottom w:val="nil"/>
              <w:right w:val="nil"/>
            </w:tcBorders>
          </w:tcPr>
          <w:p w:rsidR="008F3876" w:rsidRDefault="00163537">
            <w:pPr>
              <w:pStyle w:val="ConsPlusNormal0"/>
            </w:pPr>
            <w:r>
              <w:t>Aromia pruinosa</w:t>
            </w:r>
          </w:p>
        </w:tc>
        <w:tc>
          <w:tcPr>
            <w:tcW w:w="1644"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Дровосек реликтовый</w:t>
            </w:r>
          </w:p>
        </w:tc>
        <w:tc>
          <w:tcPr>
            <w:tcW w:w="3458" w:type="dxa"/>
            <w:tcBorders>
              <w:top w:val="nil"/>
              <w:left w:val="nil"/>
              <w:bottom w:val="nil"/>
              <w:right w:val="nil"/>
            </w:tcBorders>
          </w:tcPr>
          <w:p w:rsidR="008F3876" w:rsidRDefault="00163537">
            <w:pPr>
              <w:pStyle w:val="ConsPlusNormal0"/>
            </w:pPr>
            <w:r>
              <w:t>Callipogon relictus</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Дровосек тамарисковый</w:t>
            </w:r>
          </w:p>
        </w:tc>
        <w:tc>
          <w:tcPr>
            <w:tcW w:w="3458" w:type="dxa"/>
            <w:tcBorders>
              <w:top w:val="nil"/>
              <w:left w:val="nil"/>
              <w:bottom w:val="nil"/>
              <w:right w:val="nil"/>
            </w:tcBorders>
          </w:tcPr>
          <w:p w:rsidR="008F3876" w:rsidRDefault="00163537">
            <w:pPr>
              <w:pStyle w:val="ConsPlusNormal0"/>
            </w:pPr>
            <w:r>
              <w:t>Hesperophanes heudeni</w:t>
            </w:r>
          </w:p>
        </w:tc>
        <w:tc>
          <w:tcPr>
            <w:tcW w:w="1644"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Дровосек узлоусый</w:t>
            </w:r>
          </w:p>
        </w:tc>
        <w:tc>
          <w:tcPr>
            <w:tcW w:w="3458" w:type="dxa"/>
            <w:tcBorders>
              <w:top w:val="nil"/>
              <w:left w:val="nil"/>
              <w:bottom w:val="nil"/>
              <w:right w:val="nil"/>
            </w:tcBorders>
          </w:tcPr>
          <w:p w:rsidR="008F3876" w:rsidRDefault="00163537">
            <w:pPr>
              <w:pStyle w:val="ConsPlusNormal0"/>
            </w:pPr>
            <w:r>
              <w:t>Cerambyx nodulosus</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Жужелица Авинова</w:t>
            </w:r>
          </w:p>
        </w:tc>
        <w:tc>
          <w:tcPr>
            <w:tcW w:w="3458" w:type="dxa"/>
            <w:tcBorders>
              <w:top w:val="nil"/>
              <w:left w:val="nil"/>
              <w:bottom w:val="nil"/>
              <w:right w:val="nil"/>
            </w:tcBorders>
          </w:tcPr>
          <w:p w:rsidR="008F3876" w:rsidRDefault="00163537">
            <w:pPr>
              <w:pStyle w:val="ConsPlusNormal0"/>
            </w:pPr>
            <w:r>
              <w:t>Carabus avinovi</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Жужелица аренийская</w:t>
            </w:r>
          </w:p>
        </w:tc>
        <w:tc>
          <w:tcPr>
            <w:tcW w:w="3458" w:type="dxa"/>
            <w:tcBorders>
              <w:top w:val="nil"/>
              <w:left w:val="nil"/>
              <w:bottom w:val="nil"/>
              <w:right w:val="nil"/>
            </w:tcBorders>
          </w:tcPr>
          <w:p w:rsidR="008F3876" w:rsidRDefault="00163537">
            <w:pPr>
              <w:pStyle w:val="ConsPlusNormal0"/>
            </w:pPr>
            <w:r>
              <w:t>Pristonychus arenicus</w:t>
            </w:r>
          </w:p>
        </w:tc>
        <w:tc>
          <w:tcPr>
            <w:tcW w:w="1644"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Жужелица Бессарабская</w:t>
            </w:r>
          </w:p>
        </w:tc>
        <w:tc>
          <w:tcPr>
            <w:tcW w:w="3458" w:type="dxa"/>
            <w:tcBorders>
              <w:top w:val="nil"/>
              <w:left w:val="nil"/>
              <w:bottom w:val="nil"/>
              <w:right w:val="nil"/>
            </w:tcBorders>
          </w:tcPr>
          <w:p w:rsidR="008F3876" w:rsidRDefault="00163537">
            <w:pPr>
              <w:pStyle w:val="ConsPlusNormal0"/>
            </w:pPr>
            <w:r>
              <w:t>Carabus bessarabicus</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Жужелица блестящая</w:t>
            </w:r>
          </w:p>
        </w:tc>
        <w:tc>
          <w:tcPr>
            <w:tcW w:w="3458" w:type="dxa"/>
            <w:tcBorders>
              <w:top w:val="nil"/>
              <w:left w:val="nil"/>
              <w:bottom w:val="nil"/>
              <w:right w:val="nil"/>
            </w:tcBorders>
          </w:tcPr>
          <w:p w:rsidR="008F3876" w:rsidRDefault="00163537">
            <w:pPr>
              <w:pStyle w:val="ConsPlusNormal0"/>
            </w:pPr>
            <w:r>
              <w:t>Carabus nitens</w:t>
            </w:r>
          </w:p>
        </w:tc>
        <w:tc>
          <w:tcPr>
            <w:tcW w:w="1644"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Жужелица венгерская</w:t>
            </w:r>
          </w:p>
        </w:tc>
        <w:tc>
          <w:tcPr>
            <w:tcW w:w="3458" w:type="dxa"/>
            <w:tcBorders>
              <w:top w:val="nil"/>
              <w:left w:val="nil"/>
              <w:bottom w:val="nil"/>
              <w:right w:val="nil"/>
            </w:tcBorders>
          </w:tcPr>
          <w:p w:rsidR="008F3876" w:rsidRDefault="00163537">
            <w:pPr>
              <w:pStyle w:val="ConsPlusNormal0"/>
            </w:pPr>
            <w:r>
              <w:t>Carabus hungaricus</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Жужелица восхитительная</w:t>
            </w:r>
          </w:p>
        </w:tc>
        <w:tc>
          <w:tcPr>
            <w:tcW w:w="3458" w:type="dxa"/>
            <w:tcBorders>
              <w:top w:val="nil"/>
              <w:left w:val="nil"/>
              <w:bottom w:val="nil"/>
              <w:right w:val="nil"/>
            </w:tcBorders>
          </w:tcPr>
          <w:p w:rsidR="008F3876" w:rsidRDefault="00163537">
            <w:pPr>
              <w:pStyle w:val="ConsPlusNormal0"/>
            </w:pPr>
            <w:r>
              <w:t>Carabus imperialis</w:t>
            </w:r>
          </w:p>
        </w:tc>
        <w:tc>
          <w:tcPr>
            <w:tcW w:w="1644"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Жужелица Геблера</w:t>
            </w:r>
          </w:p>
        </w:tc>
        <w:tc>
          <w:tcPr>
            <w:tcW w:w="3458" w:type="dxa"/>
            <w:tcBorders>
              <w:top w:val="nil"/>
              <w:left w:val="nil"/>
              <w:bottom w:val="nil"/>
              <w:right w:val="nil"/>
            </w:tcBorders>
          </w:tcPr>
          <w:p w:rsidR="008F3876" w:rsidRDefault="00163537">
            <w:pPr>
              <w:pStyle w:val="ConsPlusNormal0"/>
            </w:pPr>
            <w:r>
              <w:t>Carabus gebleri</w:t>
            </w:r>
          </w:p>
        </w:tc>
        <w:tc>
          <w:tcPr>
            <w:tcW w:w="1644" w:type="dxa"/>
            <w:tcBorders>
              <w:top w:val="nil"/>
              <w:left w:val="nil"/>
              <w:bottom w:val="nil"/>
              <w:right w:val="nil"/>
            </w:tcBorders>
          </w:tcPr>
          <w:p w:rsidR="008F3876" w:rsidRDefault="00163537">
            <w:pPr>
              <w:pStyle w:val="ConsPlusNormal0"/>
            </w:pPr>
            <w:r>
              <w:t>РК, 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Жужелица замечательная</w:t>
            </w:r>
          </w:p>
        </w:tc>
        <w:tc>
          <w:tcPr>
            <w:tcW w:w="3458" w:type="dxa"/>
            <w:tcBorders>
              <w:top w:val="nil"/>
              <w:left w:val="nil"/>
              <w:bottom w:val="nil"/>
              <w:right w:val="nil"/>
            </w:tcBorders>
          </w:tcPr>
          <w:p w:rsidR="008F3876" w:rsidRDefault="00163537">
            <w:pPr>
              <w:pStyle w:val="ConsPlusNormal0"/>
            </w:pPr>
            <w:r>
              <w:t>Carabus excellens</w:t>
            </w:r>
          </w:p>
        </w:tc>
        <w:tc>
          <w:tcPr>
            <w:tcW w:w="1644"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Жужелица золотистоямчатая</w:t>
            </w:r>
          </w:p>
        </w:tc>
        <w:tc>
          <w:tcPr>
            <w:tcW w:w="3458" w:type="dxa"/>
            <w:tcBorders>
              <w:top w:val="nil"/>
              <w:left w:val="nil"/>
              <w:bottom w:val="nil"/>
              <w:right w:val="nil"/>
            </w:tcBorders>
          </w:tcPr>
          <w:p w:rsidR="008F3876" w:rsidRDefault="00163537">
            <w:pPr>
              <w:pStyle w:val="ConsPlusNormal0"/>
            </w:pPr>
            <w:r>
              <w:t>Carabus clathratus</w:t>
            </w:r>
          </w:p>
        </w:tc>
        <w:tc>
          <w:tcPr>
            <w:tcW w:w="1644"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Жужелица илийская</w:t>
            </w:r>
          </w:p>
        </w:tc>
        <w:tc>
          <w:tcPr>
            <w:tcW w:w="3458" w:type="dxa"/>
            <w:tcBorders>
              <w:top w:val="nil"/>
              <w:left w:val="nil"/>
              <w:bottom w:val="nil"/>
              <w:right w:val="nil"/>
            </w:tcBorders>
          </w:tcPr>
          <w:p w:rsidR="008F3876" w:rsidRDefault="00163537">
            <w:pPr>
              <w:pStyle w:val="ConsPlusNormal0"/>
            </w:pPr>
            <w:r>
              <w:t>Carabus iliensis</w:t>
            </w:r>
          </w:p>
        </w:tc>
        <w:tc>
          <w:tcPr>
            <w:tcW w:w="1644"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Жужелица кавказская</w:t>
            </w:r>
          </w:p>
        </w:tc>
        <w:tc>
          <w:tcPr>
            <w:tcW w:w="3458" w:type="dxa"/>
            <w:tcBorders>
              <w:top w:val="nil"/>
              <w:left w:val="nil"/>
              <w:bottom w:val="nil"/>
              <w:right w:val="nil"/>
            </w:tcBorders>
          </w:tcPr>
          <w:p w:rsidR="008F3876" w:rsidRDefault="00163537">
            <w:pPr>
              <w:pStyle w:val="ConsPlusNormal0"/>
            </w:pPr>
            <w:r>
              <w:t>Carabus caucasicus</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Жужелица Калюжного</w:t>
            </w:r>
          </w:p>
        </w:tc>
        <w:tc>
          <w:tcPr>
            <w:tcW w:w="3458" w:type="dxa"/>
            <w:tcBorders>
              <w:top w:val="nil"/>
              <w:left w:val="nil"/>
              <w:bottom w:val="nil"/>
              <w:right w:val="nil"/>
            </w:tcBorders>
          </w:tcPr>
          <w:p w:rsidR="008F3876" w:rsidRDefault="00163537">
            <w:pPr>
              <w:pStyle w:val="ConsPlusNormal0"/>
            </w:pPr>
            <w:r>
              <w:t>Carabus kaljuzhnyji</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Жужелица Константинова</w:t>
            </w:r>
          </w:p>
        </w:tc>
        <w:tc>
          <w:tcPr>
            <w:tcW w:w="3458" w:type="dxa"/>
            <w:tcBorders>
              <w:top w:val="nil"/>
              <w:left w:val="nil"/>
              <w:bottom w:val="nil"/>
              <w:right w:val="nil"/>
            </w:tcBorders>
          </w:tcPr>
          <w:p w:rsidR="008F3876" w:rsidRDefault="00163537">
            <w:pPr>
              <w:pStyle w:val="ConsPlusNormal0"/>
            </w:pPr>
            <w:r>
              <w:t>Carabus constantinowi</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Жужелица Линдеманна</w:t>
            </w:r>
          </w:p>
        </w:tc>
        <w:tc>
          <w:tcPr>
            <w:tcW w:w="3458" w:type="dxa"/>
            <w:tcBorders>
              <w:top w:val="nil"/>
              <w:left w:val="nil"/>
              <w:bottom w:val="nil"/>
              <w:right w:val="nil"/>
            </w:tcBorders>
          </w:tcPr>
          <w:p w:rsidR="008F3876" w:rsidRDefault="00163537">
            <w:pPr>
              <w:pStyle w:val="ConsPlusNormal0"/>
            </w:pPr>
            <w:r>
              <w:t>Carabus lindemanni</w:t>
            </w:r>
          </w:p>
        </w:tc>
        <w:tc>
          <w:tcPr>
            <w:tcW w:w="1644"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Жужелица Лопатина</w:t>
            </w:r>
          </w:p>
        </w:tc>
        <w:tc>
          <w:tcPr>
            <w:tcW w:w="3458" w:type="dxa"/>
            <w:tcBorders>
              <w:top w:val="nil"/>
              <w:left w:val="nil"/>
              <w:bottom w:val="nil"/>
              <w:right w:val="nil"/>
            </w:tcBorders>
          </w:tcPr>
          <w:p w:rsidR="008F3876" w:rsidRDefault="00163537">
            <w:pPr>
              <w:pStyle w:val="ConsPlusNormal0"/>
            </w:pPr>
            <w:r>
              <w:t>Carabus lopatini</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Жужелица Менетрие</w:t>
            </w:r>
          </w:p>
        </w:tc>
        <w:tc>
          <w:tcPr>
            <w:tcW w:w="3458" w:type="dxa"/>
            <w:tcBorders>
              <w:top w:val="nil"/>
              <w:left w:val="nil"/>
              <w:bottom w:val="nil"/>
              <w:right w:val="nil"/>
            </w:tcBorders>
          </w:tcPr>
          <w:p w:rsidR="008F3876" w:rsidRDefault="00163537">
            <w:pPr>
              <w:pStyle w:val="ConsPlusNormal0"/>
            </w:pPr>
            <w:r>
              <w:t>Carabus menetriesi</w:t>
            </w:r>
          </w:p>
        </w:tc>
        <w:tc>
          <w:tcPr>
            <w:tcW w:w="1644" w:type="dxa"/>
            <w:tcBorders>
              <w:top w:val="nil"/>
              <w:left w:val="nil"/>
              <w:bottom w:val="nil"/>
              <w:right w:val="nil"/>
            </w:tcBorders>
          </w:tcPr>
          <w:p w:rsidR="008F3876" w:rsidRDefault="00163537">
            <w:pPr>
              <w:pStyle w:val="ConsPlusNormal0"/>
            </w:pPr>
            <w:r>
              <w:t>РБ, 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Жужелица Мирошникова</w:t>
            </w:r>
          </w:p>
        </w:tc>
        <w:tc>
          <w:tcPr>
            <w:tcW w:w="3458" w:type="dxa"/>
            <w:tcBorders>
              <w:top w:val="nil"/>
              <w:left w:val="nil"/>
              <w:bottom w:val="nil"/>
              <w:right w:val="nil"/>
            </w:tcBorders>
          </w:tcPr>
          <w:p w:rsidR="008F3876" w:rsidRDefault="00163537">
            <w:pPr>
              <w:pStyle w:val="ConsPlusNormal0"/>
            </w:pPr>
            <w:r>
              <w:t>Carabus miroshnikovi</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Жужелица Михайлова</w:t>
            </w:r>
          </w:p>
        </w:tc>
        <w:tc>
          <w:tcPr>
            <w:tcW w:w="3458" w:type="dxa"/>
            <w:tcBorders>
              <w:top w:val="nil"/>
              <w:left w:val="nil"/>
              <w:bottom w:val="nil"/>
              <w:right w:val="nil"/>
            </w:tcBorders>
          </w:tcPr>
          <w:p w:rsidR="008F3876" w:rsidRDefault="00163537">
            <w:pPr>
              <w:pStyle w:val="ConsPlusNormal0"/>
            </w:pPr>
            <w:r>
              <w:t>Carabus michailovi</w:t>
            </w:r>
          </w:p>
        </w:tc>
        <w:tc>
          <w:tcPr>
            <w:tcW w:w="1644"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Жужелица морщинистокрылая</w:t>
            </w:r>
          </w:p>
        </w:tc>
        <w:tc>
          <w:tcPr>
            <w:tcW w:w="3458" w:type="dxa"/>
            <w:tcBorders>
              <w:top w:val="nil"/>
              <w:left w:val="nil"/>
              <w:bottom w:val="nil"/>
              <w:right w:val="nil"/>
            </w:tcBorders>
          </w:tcPr>
          <w:p w:rsidR="008F3876" w:rsidRDefault="00163537">
            <w:pPr>
              <w:pStyle w:val="ConsPlusNormal0"/>
            </w:pPr>
            <w:r>
              <w:t>Carabus blaptoides rugipennis</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Жужелица окаймленная</w:t>
            </w:r>
          </w:p>
        </w:tc>
        <w:tc>
          <w:tcPr>
            <w:tcW w:w="3458" w:type="dxa"/>
            <w:tcBorders>
              <w:top w:val="nil"/>
              <w:left w:val="nil"/>
              <w:bottom w:val="nil"/>
              <w:right w:val="nil"/>
            </w:tcBorders>
          </w:tcPr>
          <w:p w:rsidR="008F3876" w:rsidRDefault="00163537">
            <w:pPr>
              <w:pStyle w:val="ConsPlusNormal0"/>
            </w:pPr>
            <w:r>
              <w:t>Carabus marginalis</w:t>
            </w:r>
          </w:p>
        </w:tc>
        <w:tc>
          <w:tcPr>
            <w:tcW w:w="1644" w:type="dxa"/>
            <w:tcBorders>
              <w:top w:val="nil"/>
              <w:left w:val="nil"/>
              <w:bottom w:val="nil"/>
              <w:right w:val="nil"/>
            </w:tcBorders>
          </w:tcPr>
          <w:p w:rsidR="008F3876" w:rsidRDefault="00163537">
            <w:pPr>
              <w:pStyle w:val="ConsPlusNormal0"/>
            </w:pPr>
            <w:r>
              <w:t>РБ, РК</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Жужелица праздничная</w:t>
            </w:r>
          </w:p>
        </w:tc>
        <w:tc>
          <w:tcPr>
            <w:tcW w:w="3458" w:type="dxa"/>
            <w:tcBorders>
              <w:top w:val="nil"/>
              <w:left w:val="nil"/>
              <w:bottom w:val="nil"/>
              <w:right w:val="nil"/>
            </w:tcBorders>
          </w:tcPr>
          <w:p w:rsidR="008F3876" w:rsidRDefault="00163537">
            <w:pPr>
              <w:pStyle w:val="ConsPlusNormal0"/>
            </w:pPr>
            <w:r>
              <w:t>Poecilus festivus</w:t>
            </w:r>
          </w:p>
        </w:tc>
        <w:tc>
          <w:tcPr>
            <w:tcW w:w="1644"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Жужелица путаная</w:t>
            </w:r>
          </w:p>
        </w:tc>
        <w:tc>
          <w:tcPr>
            <w:tcW w:w="3458" w:type="dxa"/>
            <w:tcBorders>
              <w:top w:val="nil"/>
              <w:left w:val="nil"/>
              <w:bottom w:val="nil"/>
              <w:right w:val="nil"/>
            </w:tcBorders>
          </w:tcPr>
          <w:p w:rsidR="008F3876" w:rsidRDefault="00163537">
            <w:pPr>
              <w:pStyle w:val="ConsPlusNormal0"/>
            </w:pPr>
            <w:r>
              <w:t>Carabus intricatus</w:t>
            </w:r>
          </w:p>
        </w:tc>
        <w:tc>
          <w:tcPr>
            <w:tcW w:w="1644"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Жужелица Сольского</w:t>
            </w:r>
          </w:p>
        </w:tc>
        <w:tc>
          <w:tcPr>
            <w:tcW w:w="3458" w:type="dxa"/>
            <w:tcBorders>
              <w:top w:val="nil"/>
              <w:left w:val="nil"/>
              <w:bottom w:val="nil"/>
              <w:right w:val="nil"/>
            </w:tcBorders>
          </w:tcPr>
          <w:p w:rsidR="008F3876" w:rsidRDefault="00163537">
            <w:pPr>
              <w:pStyle w:val="ConsPlusNormal0"/>
            </w:pPr>
            <w:r>
              <w:t>Carabus solskyi</w:t>
            </w:r>
          </w:p>
        </w:tc>
        <w:tc>
          <w:tcPr>
            <w:tcW w:w="1644"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Жужелица узкогрудая</w:t>
            </w:r>
          </w:p>
        </w:tc>
        <w:tc>
          <w:tcPr>
            <w:tcW w:w="3458" w:type="dxa"/>
            <w:tcBorders>
              <w:top w:val="nil"/>
              <w:left w:val="nil"/>
              <w:bottom w:val="nil"/>
              <w:right w:val="nil"/>
            </w:tcBorders>
          </w:tcPr>
          <w:p w:rsidR="008F3876" w:rsidRDefault="00163537">
            <w:pPr>
              <w:pStyle w:val="ConsPlusNormal0"/>
            </w:pPr>
            <w:r>
              <w:t>Carabus constricticollis</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Жужелица фиолетовая</w:t>
            </w:r>
          </w:p>
        </w:tc>
        <w:tc>
          <w:tcPr>
            <w:tcW w:w="3458" w:type="dxa"/>
            <w:tcBorders>
              <w:top w:val="nil"/>
              <w:left w:val="nil"/>
              <w:bottom w:val="nil"/>
              <w:right w:val="nil"/>
            </w:tcBorders>
          </w:tcPr>
          <w:p w:rsidR="008F3876" w:rsidRDefault="00163537">
            <w:pPr>
              <w:pStyle w:val="ConsPlusNormal0"/>
            </w:pPr>
            <w:r>
              <w:t>Carabus violaceus</w:t>
            </w:r>
          </w:p>
        </w:tc>
        <w:tc>
          <w:tcPr>
            <w:tcW w:w="1644"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Жужелица Хике</w:t>
            </w:r>
          </w:p>
        </w:tc>
        <w:tc>
          <w:tcPr>
            <w:tcW w:w="3458" w:type="dxa"/>
            <w:tcBorders>
              <w:top w:val="nil"/>
              <w:left w:val="nil"/>
              <w:bottom w:val="nil"/>
              <w:right w:val="nil"/>
            </w:tcBorders>
          </w:tcPr>
          <w:p w:rsidR="008F3876" w:rsidRDefault="00163537">
            <w:pPr>
              <w:pStyle w:val="ConsPlusNormal0"/>
            </w:pPr>
            <w:r>
              <w:t>Carabus hiekei</w:t>
            </w:r>
          </w:p>
        </w:tc>
        <w:tc>
          <w:tcPr>
            <w:tcW w:w="1644"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Жужелица шагреневая</w:t>
            </w:r>
          </w:p>
        </w:tc>
        <w:tc>
          <w:tcPr>
            <w:tcW w:w="3458" w:type="dxa"/>
            <w:tcBorders>
              <w:top w:val="nil"/>
              <w:left w:val="nil"/>
              <w:bottom w:val="nil"/>
              <w:right w:val="nil"/>
            </w:tcBorders>
          </w:tcPr>
          <w:p w:rsidR="008F3876" w:rsidRDefault="00163537">
            <w:pPr>
              <w:pStyle w:val="ConsPlusNormal0"/>
            </w:pPr>
            <w:r>
              <w:t>Carabus coriaceus</w:t>
            </w:r>
          </w:p>
        </w:tc>
        <w:tc>
          <w:tcPr>
            <w:tcW w:w="1644"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Жужелица шероховатая</w:t>
            </w:r>
          </w:p>
        </w:tc>
        <w:tc>
          <w:tcPr>
            <w:tcW w:w="3458" w:type="dxa"/>
            <w:tcBorders>
              <w:top w:val="nil"/>
              <w:left w:val="nil"/>
              <w:bottom w:val="nil"/>
              <w:right w:val="nil"/>
            </w:tcBorders>
          </w:tcPr>
          <w:p w:rsidR="008F3876" w:rsidRDefault="00163537">
            <w:pPr>
              <w:pStyle w:val="ConsPlusNormal0"/>
            </w:pPr>
            <w:r>
              <w:t>Carabus scabrosus</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Жужелица Янковского</w:t>
            </w:r>
          </w:p>
        </w:tc>
        <w:tc>
          <w:tcPr>
            <w:tcW w:w="3458" w:type="dxa"/>
            <w:tcBorders>
              <w:top w:val="nil"/>
              <w:left w:val="nil"/>
              <w:bottom w:val="nil"/>
              <w:right w:val="nil"/>
            </w:tcBorders>
          </w:tcPr>
          <w:p w:rsidR="008F3876" w:rsidRDefault="00163537">
            <w:pPr>
              <w:pStyle w:val="ConsPlusNormal0"/>
            </w:pPr>
            <w:r>
              <w:t>Carabus jankowskii</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Жужелица-мальчик</w:t>
            </w:r>
          </w:p>
        </w:tc>
        <w:tc>
          <w:tcPr>
            <w:tcW w:w="3458" w:type="dxa"/>
            <w:tcBorders>
              <w:top w:val="nil"/>
              <w:left w:val="nil"/>
              <w:bottom w:val="nil"/>
              <w:right w:val="nil"/>
            </w:tcBorders>
          </w:tcPr>
          <w:p w:rsidR="008F3876" w:rsidRDefault="00163537">
            <w:pPr>
              <w:pStyle w:val="ConsPlusNormal0"/>
            </w:pPr>
            <w:r>
              <w:t>Carabus puer</w:t>
            </w:r>
          </w:p>
        </w:tc>
        <w:tc>
          <w:tcPr>
            <w:tcW w:w="1644"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Жук-олень (обыкновенный)</w:t>
            </w:r>
          </w:p>
        </w:tc>
        <w:tc>
          <w:tcPr>
            <w:tcW w:w="3458" w:type="dxa"/>
            <w:tcBorders>
              <w:top w:val="nil"/>
              <w:left w:val="nil"/>
              <w:bottom w:val="nil"/>
              <w:right w:val="nil"/>
            </w:tcBorders>
          </w:tcPr>
          <w:p w:rsidR="008F3876" w:rsidRDefault="00163537">
            <w:pPr>
              <w:pStyle w:val="ConsPlusNormal0"/>
            </w:pPr>
            <w:r>
              <w:t>Lucanus cervus</w:t>
            </w:r>
          </w:p>
        </w:tc>
        <w:tc>
          <w:tcPr>
            <w:tcW w:w="1644" w:type="dxa"/>
            <w:tcBorders>
              <w:top w:val="nil"/>
              <w:left w:val="nil"/>
              <w:bottom w:val="nil"/>
              <w:right w:val="nil"/>
            </w:tcBorders>
          </w:tcPr>
          <w:p w:rsidR="008F3876" w:rsidRDefault="00163537">
            <w:pPr>
              <w:pStyle w:val="ConsPlusNormal0"/>
            </w:pPr>
            <w:r>
              <w:t>РБ, РК, 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Златка Агабабяна</w:t>
            </w:r>
          </w:p>
        </w:tc>
        <w:tc>
          <w:tcPr>
            <w:tcW w:w="3458" w:type="dxa"/>
            <w:tcBorders>
              <w:top w:val="nil"/>
              <w:left w:val="nil"/>
              <w:bottom w:val="nil"/>
              <w:right w:val="nil"/>
            </w:tcBorders>
          </w:tcPr>
          <w:p w:rsidR="008F3876" w:rsidRDefault="00163537">
            <w:pPr>
              <w:pStyle w:val="ConsPlusNormal0"/>
            </w:pPr>
            <w:r>
              <w:t>Sphaerobothris aghababiani</w:t>
            </w:r>
          </w:p>
        </w:tc>
        <w:tc>
          <w:tcPr>
            <w:tcW w:w="1644"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Златка гегардская</w:t>
            </w:r>
          </w:p>
        </w:tc>
        <w:tc>
          <w:tcPr>
            <w:tcW w:w="3458" w:type="dxa"/>
            <w:tcBorders>
              <w:top w:val="nil"/>
              <w:left w:val="nil"/>
              <w:bottom w:val="nil"/>
              <w:right w:val="nil"/>
            </w:tcBorders>
          </w:tcPr>
          <w:p w:rsidR="008F3876" w:rsidRDefault="00163537">
            <w:pPr>
              <w:pStyle w:val="ConsPlusNormal0"/>
            </w:pPr>
            <w:r>
              <w:t>Sphenoptera geghardica</w:t>
            </w:r>
          </w:p>
        </w:tc>
        <w:tc>
          <w:tcPr>
            <w:tcW w:w="1644"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Златка гордая</w:t>
            </w:r>
          </w:p>
        </w:tc>
        <w:tc>
          <w:tcPr>
            <w:tcW w:w="3458" w:type="dxa"/>
            <w:tcBorders>
              <w:top w:val="nil"/>
              <w:left w:val="nil"/>
              <w:bottom w:val="nil"/>
              <w:right w:val="nil"/>
            </w:tcBorders>
          </w:tcPr>
          <w:p w:rsidR="008F3876" w:rsidRDefault="00163537">
            <w:pPr>
              <w:pStyle w:val="ConsPlusNormal0"/>
            </w:pPr>
            <w:r>
              <w:t>Anthaxia superba</w:t>
            </w:r>
          </w:p>
        </w:tc>
        <w:tc>
          <w:tcPr>
            <w:tcW w:w="1644"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Златка зеленая дубовая</w:t>
            </w:r>
          </w:p>
        </w:tc>
        <w:tc>
          <w:tcPr>
            <w:tcW w:w="3458" w:type="dxa"/>
            <w:tcBorders>
              <w:top w:val="nil"/>
              <w:left w:val="nil"/>
              <w:bottom w:val="nil"/>
              <w:right w:val="nil"/>
            </w:tcBorders>
          </w:tcPr>
          <w:p w:rsidR="008F3876" w:rsidRDefault="00163537">
            <w:pPr>
              <w:pStyle w:val="ConsPlusNormal0"/>
            </w:pPr>
            <w:r>
              <w:t>Eurythyrea quercus</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Златка короткотелая</w:t>
            </w:r>
          </w:p>
        </w:tc>
        <w:tc>
          <w:tcPr>
            <w:tcW w:w="3458" w:type="dxa"/>
            <w:tcBorders>
              <w:top w:val="nil"/>
              <w:left w:val="nil"/>
              <w:bottom w:val="nil"/>
              <w:right w:val="nil"/>
            </w:tcBorders>
          </w:tcPr>
          <w:p w:rsidR="008F3876" w:rsidRDefault="00163537">
            <w:pPr>
              <w:pStyle w:val="ConsPlusNormal0"/>
            </w:pPr>
            <w:r>
              <w:t>Anthaxia breviformis</w:t>
            </w:r>
          </w:p>
        </w:tc>
        <w:tc>
          <w:tcPr>
            <w:tcW w:w="1644"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Златка Хнзоряна</w:t>
            </w:r>
          </w:p>
        </w:tc>
        <w:tc>
          <w:tcPr>
            <w:tcW w:w="3458" w:type="dxa"/>
            <w:tcBorders>
              <w:top w:val="nil"/>
              <w:left w:val="nil"/>
              <w:bottom w:val="nil"/>
              <w:right w:val="nil"/>
            </w:tcBorders>
          </w:tcPr>
          <w:p w:rsidR="008F3876" w:rsidRDefault="00163537">
            <w:pPr>
              <w:pStyle w:val="ConsPlusNormal0"/>
            </w:pPr>
            <w:r>
              <w:t>Sphenoptera khnzoriani</w:t>
            </w:r>
          </w:p>
        </w:tc>
        <w:tc>
          <w:tcPr>
            <w:tcW w:w="1644"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Златка шерстистая</w:t>
            </w:r>
          </w:p>
        </w:tc>
        <w:tc>
          <w:tcPr>
            <w:tcW w:w="3458" w:type="dxa"/>
            <w:tcBorders>
              <w:top w:val="nil"/>
              <w:left w:val="nil"/>
              <w:bottom w:val="nil"/>
              <w:right w:val="nil"/>
            </w:tcBorders>
          </w:tcPr>
          <w:p w:rsidR="008F3876" w:rsidRDefault="00163537">
            <w:pPr>
              <w:pStyle w:val="ConsPlusNormal0"/>
            </w:pPr>
            <w:r>
              <w:t>Acmaeoderella pellitula</w:t>
            </w:r>
          </w:p>
        </w:tc>
        <w:tc>
          <w:tcPr>
            <w:tcW w:w="1644"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Ильник неизвестный</w:t>
            </w:r>
          </w:p>
        </w:tc>
        <w:tc>
          <w:tcPr>
            <w:tcW w:w="3458" w:type="dxa"/>
            <w:tcBorders>
              <w:top w:val="nil"/>
              <w:left w:val="nil"/>
              <w:bottom w:val="nil"/>
              <w:right w:val="nil"/>
            </w:tcBorders>
          </w:tcPr>
          <w:p w:rsidR="008F3876" w:rsidRDefault="00163537">
            <w:pPr>
              <w:pStyle w:val="ConsPlusNormal0"/>
            </w:pPr>
            <w:r>
              <w:t>Rhantus incognitus</w:t>
            </w:r>
          </w:p>
        </w:tc>
        <w:tc>
          <w:tcPr>
            <w:tcW w:w="1644"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Кавказский дровосек</w:t>
            </w:r>
          </w:p>
        </w:tc>
        <w:tc>
          <w:tcPr>
            <w:tcW w:w="3458" w:type="dxa"/>
            <w:tcBorders>
              <w:top w:val="nil"/>
              <w:left w:val="nil"/>
              <w:bottom w:val="nil"/>
              <w:right w:val="nil"/>
            </w:tcBorders>
          </w:tcPr>
          <w:p w:rsidR="008F3876" w:rsidRDefault="00163537">
            <w:pPr>
              <w:pStyle w:val="ConsPlusNormal0"/>
            </w:pPr>
            <w:r>
              <w:t>Xylosteus caucasicola</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Кавказофенопс Молчанова</w:t>
            </w:r>
          </w:p>
        </w:tc>
        <w:tc>
          <w:tcPr>
            <w:tcW w:w="3458" w:type="dxa"/>
            <w:tcBorders>
              <w:top w:val="nil"/>
              <w:left w:val="nil"/>
              <w:bottom w:val="nil"/>
              <w:right w:val="nil"/>
            </w:tcBorders>
          </w:tcPr>
          <w:p w:rsidR="008F3876" w:rsidRDefault="00163537">
            <w:pPr>
              <w:pStyle w:val="ConsPlusNormal0"/>
            </w:pPr>
            <w:r>
              <w:t>Caucasaphaenops molchanovi</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Кавказоритес Щурова</w:t>
            </w:r>
          </w:p>
        </w:tc>
        <w:tc>
          <w:tcPr>
            <w:tcW w:w="3458" w:type="dxa"/>
            <w:tcBorders>
              <w:top w:val="nil"/>
              <w:left w:val="nil"/>
              <w:bottom w:val="nil"/>
              <w:right w:val="nil"/>
            </w:tcBorders>
          </w:tcPr>
          <w:p w:rsidR="008F3876" w:rsidRDefault="00163537">
            <w:pPr>
              <w:pStyle w:val="ConsPlusNormal0"/>
            </w:pPr>
            <w:r>
              <w:t>Caucasorites shchurovi</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Канавочник бурый</w:t>
            </w:r>
          </w:p>
        </w:tc>
        <w:tc>
          <w:tcPr>
            <w:tcW w:w="3458" w:type="dxa"/>
            <w:tcBorders>
              <w:top w:val="nil"/>
              <w:left w:val="nil"/>
              <w:bottom w:val="nil"/>
              <w:right w:val="nil"/>
            </w:tcBorders>
          </w:tcPr>
          <w:p w:rsidR="008F3876" w:rsidRDefault="00163537">
            <w:pPr>
              <w:pStyle w:val="ConsPlusNormal0"/>
            </w:pPr>
            <w:r>
              <w:t>Trechus infuscatu</w:t>
            </w:r>
          </w:p>
        </w:tc>
        <w:tc>
          <w:tcPr>
            <w:tcW w:w="1644"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Канавочник степанаванский</w:t>
            </w:r>
          </w:p>
        </w:tc>
        <w:tc>
          <w:tcPr>
            <w:tcW w:w="3458" w:type="dxa"/>
            <w:tcBorders>
              <w:top w:val="nil"/>
              <w:left w:val="nil"/>
              <w:bottom w:val="nil"/>
              <w:right w:val="nil"/>
            </w:tcBorders>
          </w:tcPr>
          <w:p w:rsidR="008F3876" w:rsidRDefault="00163537">
            <w:pPr>
              <w:pStyle w:val="ConsPlusNormal0"/>
            </w:pPr>
            <w:r>
              <w:t>Duvalius stepanavanensis</w:t>
            </w:r>
          </w:p>
        </w:tc>
        <w:tc>
          <w:tcPr>
            <w:tcW w:w="1644"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Канавочник Яценко-Хмелевского</w:t>
            </w:r>
          </w:p>
        </w:tc>
        <w:tc>
          <w:tcPr>
            <w:tcW w:w="3458" w:type="dxa"/>
            <w:tcBorders>
              <w:top w:val="nil"/>
              <w:left w:val="nil"/>
              <w:bottom w:val="nil"/>
              <w:right w:val="nil"/>
            </w:tcBorders>
          </w:tcPr>
          <w:p w:rsidR="008F3876" w:rsidRDefault="00163537">
            <w:pPr>
              <w:pStyle w:val="ConsPlusNormal0"/>
            </w:pPr>
            <w:r>
              <w:t>Duvalius yatsenkokhmelevskii</w:t>
            </w:r>
          </w:p>
        </w:tc>
        <w:tc>
          <w:tcPr>
            <w:tcW w:w="1644"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Клеон агатовый</w:t>
            </w:r>
          </w:p>
        </w:tc>
        <w:tc>
          <w:tcPr>
            <w:tcW w:w="3458" w:type="dxa"/>
            <w:tcBorders>
              <w:top w:val="nil"/>
              <w:left w:val="nil"/>
              <w:bottom w:val="nil"/>
              <w:right w:val="nil"/>
            </w:tcBorders>
          </w:tcPr>
          <w:p w:rsidR="008F3876" w:rsidRDefault="00163537">
            <w:pPr>
              <w:pStyle w:val="ConsPlusNormal0"/>
            </w:pPr>
            <w:r>
              <w:t>Cyphocleonus achates</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Корнеед балхашский</w:t>
            </w:r>
          </w:p>
        </w:tc>
        <w:tc>
          <w:tcPr>
            <w:tcW w:w="3458" w:type="dxa"/>
            <w:tcBorders>
              <w:top w:val="nil"/>
              <w:left w:val="nil"/>
              <w:bottom w:val="nil"/>
              <w:right w:val="nil"/>
            </w:tcBorders>
          </w:tcPr>
          <w:p w:rsidR="008F3876" w:rsidRDefault="00163537">
            <w:pPr>
              <w:pStyle w:val="ConsPlusNormal0"/>
            </w:pPr>
            <w:r>
              <w:t>Dorcadion Balchashense</w:t>
            </w:r>
          </w:p>
        </w:tc>
        <w:tc>
          <w:tcPr>
            <w:tcW w:w="1644"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Корнеед большой</w:t>
            </w:r>
          </w:p>
        </w:tc>
        <w:tc>
          <w:tcPr>
            <w:tcW w:w="3458" w:type="dxa"/>
            <w:tcBorders>
              <w:top w:val="nil"/>
              <w:left w:val="nil"/>
              <w:bottom w:val="nil"/>
              <w:right w:val="nil"/>
            </w:tcBorders>
          </w:tcPr>
          <w:p w:rsidR="008F3876" w:rsidRDefault="00163537">
            <w:pPr>
              <w:pStyle w:val="ConsPlusNormal0"/>
            </w:pPr>
            <w:r>
              <w:t>Dorcadion grande</w:t>
            </w:r>
          </w:p>
        </w:tc>
        <w:tc>
          <w:tcPr>
            <w:tcW w:w="1644"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Корнеед Гангльбауэра</w:t>
            </w:r>
          </w:p>
        </w:tc>
        <w:tc>
          <w:tcPr>
            <w:tcW w:w="3458" w:type="dxa"/>
            <w:tcBorders>
              <w:top w:val="nil"/>
              <w:left w:val="nil"/>
              <w:bottom w:val="nil"/>
              <w:right w:val="nil"/>
            </w:tcBorders>
          </w:tcPr>
          <w:p w:rsidR="008F3876" w:rsidRDefault="00163537">
            <w:pPr>
              <w:pStyle w:val="ConsPlusNormal0"/>
            </w:pPr>
            <w:r>
              <w:t>Dorcadion ganglbaueri</w:t>
            </w:r>
          </w:p>
        </w:tc>
        <w:tc>
          <w:tcPr>
            <w:tcW w:w="1644"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Коровка точечная</w:t>
            </w:r>
          </w:p>
        </w:tc>
        <w:tc>
          <w:tcPr>
            <w:tcW w:w="3458" w:type="dxa"/>
            <w:tcBorders>
              <w:top w:val="nil"/>
              <w:left w:val="nil"/>
              <w:bottom w:val="nil"/>
              <w:right w:val="nil"/>
            </w:tcBorders>
          </w:tcPr>
          <w:p w:rsidR="008F3876" w:rsidRDefault="00163537">
            <w:pPr>
              <w:pStyle w:val="ConsPlusNormal0"/>
            </w:pPr>
            <w:r>
              <w:t>Stethorus punctillum</w:t>
            </w:r>
          </w:p>
        </w:tc>
        <w:tc>
          <w:tcPr>
            <w:tcW w:w="1644"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Коровка тянь-шанская</w:t>
            </w:r>
          </w:p>
        </w:tc>
        <w:tc>
          <w:tcPr>
            <w:tcW w:w="3458" w:type="dxa"/>
            <w:tcBorders>
              <w:top w:val="nil"/>
              <w:left w:val="nil"/>
              <w:bottom w:val="nil"/>
              <w:right w:val="nil"/>
            </w:tcBorders>
          </w:tcPr>
          <w:p w:rsidR="008F3876" w:rsidRDefault="00163537">
            <w:pPr>
              <w:pStyle w:val="ConsPlusNormal0"/>
            </w:pPr>
            <w:r>
              <w:t>Coccinella tianshanica</w:t>
            </w:r>
          </w:p>
        </w:tc>
        <w:tc>
          <w:tcPr>
            <w:tcW w:w="1644"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Красотел бронзовый</w:t>
            </w:r>
          </w:p>
        </w:tc>
        <w:tc>
          <w:tcPr>
            <w:tcW w:w="3458" w:type="dxa"/>
            <w:tcBorders>
              <w:top w:val="nil"/>
              <w:left w:val="nil"/>
              <w:bottom w:val="nil"/>
              <w:right w:val="nil"/>
            </w:tcBorders>
          </w:tcPr>
          <w:p w:rsidR="008F3876" w:rsidRDefault="00163537">
            <w:pPr>
              <w:pStyle w:val="ConsPlusNormal0"/>
            </w:pPr>
            <w:r>
              <w:t>Calosoma inquisitor</w:t>
            </w:r>
          </w:p>
        </w:tc>
        <w:tc>
          <w:tcPr>
            <w:tcW w:w="1644"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Красотел Максимовича</w:t>
            </w:r>
          </w:p>
        </w:tc>
        <w:tc>
          <w:tcPr>
            <w:tcW w:w="3458" w:type="dxa"/>
            <w:tcBorders>
              <w:top w:val="nil"/>
              <w:left w:val="nil"/>
              <w:bottom w:val="nil"/>
              <w:right w:val="nil"/>
            </w:tcBorders>
          </w:tcPr>
          <w:p w:rsidR="008F3876" w:rsidRDefault="00163537">
            <w:pPr>
              <w:pStyle w:val="ConsPlusNormal0"/>
            </w:pPr>
            <w:r>
              <w:t>Calosoma maximoviczi</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Красотел пахучий</w:t>
            </w:r>
          </w:p>
        </w:tc>
        <w:tc>
          <w:tcPr>
            <w:tcW w:w="3458" w:type="dxa"/>
            <w:tcBorders>
              <w:top w:val="nil"/>
              <w:left w:val="nil"/>
              <w:bottom w:val="nil"/>
              <w:right w:val="nil"/>
            </w:tcBorders>
          </w:tcPr>
          <w:p w:rsidR="008F3876" w:rsidRDefault="00163537">
            <w:pPr>
              <w:pStyle w:val="ConsPlusNormal0"/>
            </w:pPr>
            <w:r>
              <w:t>Calosoma sycophanta</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Красотел Семенова</w:t>
            </w:r>
          </w:p>
        </w:tc>
        <w:tc>
          <w:tcPr>
            <w:tcW w:w="3458" w:type="dxa"/>
            <w:tcBorders>
              <w:top w:val="nil"/>
              <w:left w:val="nil"/>
              <w:bottom w:val="nil"/>
              <w:right w:val="nil"/>
            </w:tcBorders>
          </w:tcPr>
          <w:p w:rsidR="008F3876" w:rsidRDefault="00163537">
            <w:pPr>
              <w:pStyle w:val="ConsPlusNormal0"/>
            </w:pPr>
            <w:r>
              <w:t>Callisthenes semenovi</w:t>
            </w:r>
          </w:p>
        </w:tc>
        <w:tc>
          <w:tcPr>
            <w:tcW w:w="1644"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Красотел сетчатый</w:t>
            </w:r>
          </w:p>
        </w:tc>
        <w:tc>
          <w:tcPr>
            <w:tcW w:w="3458" w:type="dxa"/>
            <w:tcBorders>
              <w:top w:val="nil"/>
              <w:left w:val="nil"/>
              <w:bottom w:val="nil"/>
              <w:right w:val="nil"/>
            </w:tcBorders>
          </w:tcPr>
          <w:p w:rsidR="008F3876" w:rsidRDefault="00163537">
            <w:pPr>
              <w:pStyle w:val="ConsPlusNormal0"/>
            </w:pPr>
            <w:r>
              <w:t>Callisthenes reticulatum</w:t>
            </w:r>
          </w:p>
        </w:tc>
        <w:tc>
          <w:tcPr>
            <w:tcW w:w="1644" w:type="dxa"/>
            <w:tcBorders>
              <w:top w:val="nil"/>
              <w:left w:val="nil"/>
              <w:bottom w:val="nil"/>
              <w:right w:val="nil"/>
            </w:tcBorders>
          </w:tcPr>
          <w:p w:rsidR="008F3876" w:rsidRDefault="00163537">
            <w:pPr>
              <w:pStyle w:val="ConsPlusNormal0"/>
            </w:pPr>
            <w:r>
              <w:t>РК, 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Кузька Рейттера</w:t>
            </w:r>
          </w:p>
        </w:tc>
        <w:tc>
          <w:tcPr>
            <w:tcW w:w="3458" w:type="dxa"/>
            <w:tcBorders>
              <w:top w:val="nil"/>
              <w:left w:val="nil"/>
              <w:bottom w:val="nil"/>
              <w:right w:val="nil"/>
            </w:tcBorders>
          </w:tcPr>
          <w:p w:rsidR="008F3876" w:rsidRDefault="00163537">
            <w:pPr>
              <w:pStyle w:val="ConsPlusNormal0"/>
            </w:pPr>
            <w:r>
              <w:t>Anisoplia reitteriana</w:t>
            </w:r>
          </w:p>
        </w:tc>
        <w:tc>
          <w:tcPr>
            <w:tcW w:w="1644"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Листоед урянхайский</w:t>
            </w:r>
          </w:p>
        </w:tc>
        <w:tc>
          <w:tcPr>
            <w:tcW w:w="3458" w:type="dxa"/>
            <w:tcBorders>
              <w:top w:val="nil"/>
              <w:left w:val="nil"/>
              <w:bottom w:val="nil"/>
              <w:right w:val="nil"/>
            </w:tcBorders>
          </w:tcPr>
          <w:p w:rsidR="008F3876" w:rsidRDefault="00163537">
            <w:pPr>
              <w:pStyle w:val="ConsPlusNormal0"/>
            </w:pPr>
            <w:r>
              <w:t>Chrysolina urjanchana</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Меганофтальмус Ирины</w:t>
            </w:r>
          </w:p>
        </w:tc>
        <w:tc>
          <w:tcPr>
            <w:tcW w:w="3458" w:type="dxa"/>
            <w:tcBorders>
              <w:top w:val="nil"/>
              <w:left w:val="nil"/>
              <w:bottom w:val="nil"/>
              <w:right w:val="nil"/>
            </w:tcBorders>
          </w:tcPr>
          <w:p w:rsidR="008F3876" w:rsidRDefault="00163537">
            <w:pPr>
              <w:pStyle w:val="ConsPlusNormal0"/>
            </w:pPr>
            <w:r>
              <w:t>Meganophthalmus irinae</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Меландриа рыженогая</w:t>
            </w:r>
          </w:p>
        </w:tc>
        <w:tc>
          <w:tcPr>
            <w:tcW w:w="3458" w:type="dxa"/>
            <w:tcBorders>
              <w:top w:val="nil"/>
              <w:left w:val="nil"/>
              <w:bottom w:val="nil"/>
              <w:right w:val="nil"/>
            </w:tcBorders>
          </w:tcPr>
          <w:p w:rsidR="008F3876" w:rsidRDefault="00163537">
            <w:pPr>
              <w:pStyle w:val="ConsPlusNormal0"/>
            </w:pPr>
            <w:r>
              <w:t>Melandrya barbata</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Навозник весенний</w:t>
            </w:r>
          </w:p>
        </w:tc>
        <w:tc>
          <w:tcPr>
            <w:tcW w:w="3458" w:type="dxa"/>
            <w:tcBorders>
              <w:top w:val="nil"/>
              <w:left w:val="nil"/>
              <w:bottom w:val="nil"/>
              <w:right w:val="nil"/>
            </w:tcBorders>
          </w:tcPr>
          <w:p w:rsidR="008F3876" w:rsidRDefault="00163537">
            <w:pPr>
              <w:pStyle w:val="ConsPlusNormal0"/>
            </w:pPr>
            <w:r>
              <w:t>Trypocopris vernalis</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Навозник подвижнорогий</w:t>
            </w:r>
          </w:p>
        </w:tc>
        <w:tc>
          <w:tcPr>
            <w:tcW w:w="3458" w:type="dxa"/>
            <w:tcBorders>
              <w:top w:val="nil"/>
              <w:left w:val="nil"/>
              <w:bottom w:val="nil"/>
              <w:right w:val="nil"/>
            </w:tcBorders>
          </w:tcPr>
          <w:p w:rsidR="008F3876" w:rsidRDefault="00163537">
            <w:pPr>
              <w:pStyle w:val="ConsPlusNormal0"/>
            </w:pPr>
            <w:r>
              <w:t>Bolboceras armiger</w:t>
            </w:r>
          </w:p>
        </w:tc>
        <w:tc>
          <w:tcPr>
            <w:tcW w:w="1644"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Нарывник седлогрудый</w:t>
            </w:r>
          </w:p>
        </w:tc>
        <w:tc>
          <w:tcPr>
            <w:tcW w:w="3458" w:type="dxa"/>
            <w:tcBorders>
              <w:top w:val="nil"/>
              <w:left w:val="nil"/>
              <w:bottom w:val="nil"/>
              <w:right w:val="nil"/>
            </w:tcBorders>
          </w:tcPr>
          <w:p w:rsidR="008F3876" w:rsidRDefault="00163537">
            <w:pPr>
              <w:pStyle w:val="ConsPlusNormal0"/>
            </w:pPr>
            <w:r>
              <w:t>Mylabris sedilithorax</w:t>
            </w:r>
          </w:p>
        </w:tc>
        <w:tc>
          <w:tcPr>
            <w:tcW w:w="1644"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Норный сфодрус</w:t>
            </w:r>
          </w:p>
        </w:tc>
        <w:tc>
          <w:tcPr>
            <w:tcW w:w="3458" w:type="dxa"/>
            <w:tcBorders>
              <w:top w:val="nil"/>
              <w:left w:val="nil"/>
              <w:bottom w:val="nil"/>
              <w:right w:val="nil"/>
            </w:tcBorders>
          </w:tcPr>
          <w:p w:rsidR="008F3876" w:rsidRDefault="00163537">
            <w:pPr>
              <w:pStyle w:val="ConsPlusNormal0"/>
            </w:pPr>
            <w:r>
              <w:t>Sphodrus leucophthalmus</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Оленек</w:t>
            </w:r>
          </w:p>
        </w:tc>
        <w:tc>
          <w:tcPr>
            <w:tcW w:w="3458" w:type="dxa"/>
            <w:tcBorders>
              <w:top w:val="nil"/>
              <w:left w:val="nil"/>
              <w:bottom w:val="nil"/>
              <w:right w:val="nil"/>
            </w:tcBorders>
          </w:tcPr>
          <w:p w:rsidR="008F3876" w:rsidRDefault="00163537">
            <w:pPr>
              <w:pStyle w:val="ConsPlusNormal0"/>
            </w:pPr>
            <w:r>
              <w:t>Dorcus parallelopipedus</w:t>
            </w:r>
          </w:p>
        </w:tc>
        <w:tc>
          <w:tcPr>
            <w:tcW w:w="1644"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Омиас бородавчатый</w:t>
            </w:r>
          </w:p>
        </w:tc>
        <w:tc>
          <w:tcPr>
            <w:tcW w:w="3458" w:type="dxa"/>
            <w:tcBorders>
              <w:top w:val="nil"/>
              <w:left w:val="nil"/>
              <w:bottom w:val="nil"/>
              <w:right w:val="nil"/>
            </w:tcBorders>
          </w:tcPr>
          <w:p w:rsidR="008F3876" w:rsidRDefault="00163537">
            <w:pPr>
              <w:pStyle w:val="ConsPlusNormal0"/>
            </w:pPr>
            <w:r>
              <w:t>Omias verruca</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Отшельник божественный</w:t>
            </w:r>
          </w:p>
        </w:tc>
        <w:tc>
          <w:tcPr>
            <w:tcW w:w="3458" w:type="dxa"/>
            <w:tcBorders>
              <w:top w:val="nil"/>
              <w:left w:val="nil"/>
              <w:bottom w:val="nil"/>
              <w:right w:val="nil"/>
            </w:tcBorders>
          </w:tcPr>
          <w:p w:rsidR="008F3876" w:rsidRDefault="00163537">
            <w:pPr>
              <w:pStyle w:val="ConsPlusNormal0"/>
            </w:pPr>
            <w:r>
              <w:t>Osmoderma caeleste</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Отшельник дальневосточный</w:t>
            </w:r>
          </w:p>
        </w:tc>
        <w:tc>
          <w:tcPr>
            <w:tcW w:w="3458" w:type="dxa"/>
            <w:tcBorders>
              <w:top w:val="nil"/>
              <w:left w:val="nil"/>
              <w:bottom w:val="nil"/>
              <w:right w:val="nil"/>
            </w:tcBorders>
          </w:tcPr>
          <w:p w:rsidR="008F3876" w:rsidRDefault="00163537">
            <w:pPr>
              <w:pStyle w:val="ConsPlusNormal0"/>
            </w:pPr>
            <w:r>
              <w:t>Osmoderma davidis</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Отшельник обыкновенный</w:t>
            </w:r>
          </w:p>
        </w:tc>
        <w:tc>
          <w:tcPr>
            <w:tcW w:w="3458" w:type="dxa"/>
            <w:tcBorders>
              <w:top w:val="nil"/>
              <w:left w:val="nil"/>
              <w:bottom w:val="nil"/>
              <w:right w:val="nil"/>
            </w:tcBorders>
          </w:tcPr>
          <w:p w:rsidR="008F3876" w:rsidRDefault="00163537">
            <w:pPr>
              <w:pStyle w:val="ConsPlusNormal0"/>
            </w:pPr>
            <w:r>
              <w:t>Osmoderma barnabita</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Отшельник японский</w:t>
            </w:r>
          </w:p>
        </w:tc>
        <w:tc>
          <w:tcPr>
            <w:tcW w:w="3458" w:type="dxa"/>
            <w:tcBorders>
              <w:top w:val="nil"/>
              <w:left w:val="nil"/>
              <w:bottom w:val="nil"/>
              <w:right w:val="nil"/>
            </w:tcBorders>
          </w:tcPr>
          <w:p w:rsidR="008F3876" w:rsidRDefault="00163537">
            <w:pPr>
              <w:pStyle w:val="ConsPlusNormal0"/>
            </w:pPr>
            <w:r>
              <w:t>Osmoderma opicum coreanum</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Пестряк зеленый</w:t>
            </w:r>
          </w:p>
        </w:tc>
        <w:tc>
          <w:tcPr>
            <w:tcW w:w="3458" w:type="dxa"/>
            <w:tcBorders>
              <w:top w:val="nil"/>
              <w:left w:val="nil"/>
              <w:bottom w:val="nil"/>
              <w:right w:val="nil"/>
            </w:tcBorders>
          </w:tcPr>
          <w:p w:rsidR="008F3876" w:rsidRDefault="00163537">
            <w:pPr>
              <w:pStyle w:val="ConsPlusNormal0"/>
            </w:pPr>
            <w:r>
              <w:t>Gnorimus nobilis</w:t>
            </w:r>
          </w:p>
        </w:tc>
        <w:tc>
          <w:tcPr>
            <w:tcW w:w="1644"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Пыльцеед армянский</w:t>
            </w:r>
          </w:p>
        </w:tc>
        <w:tc>
          <w:tcPr>
            <w:tcW w:w="3458" w:type="dxa"/>
            <w:tcBorders>
              <w:top w:val="nil"/>
              <w:left w:val="nil"/>
              <w:bottom w:val="nil"/>
              <w:right w:val="nil"/>
            </w:tcBorders>
          </w:tcPr>
          <w:p w:rsidR="008F3876" w:rsidRDefault="00163537">
            <w:pPr>
              <w:pStyle w:val="ConsPlusNormal0"/>
            </w:pPr>
            <w:r>
              <w:t>Isomira armena</w:t>
            </w:r>
          </w:p>
        </w:tc>
        <w:tc>
          <w:tcPr>
            <w:tcW w:w="1644"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Пыльцеед сходный</w:t>
            </w:r>
          </w:p>
        </w:tc>
        <w:tc>
          <w:tcPr>
            <w:tcW w:w="3458" w:type="dxa"/>
            <w:tcBorders>
              <w:top w:val="nil"/>
              <w:left w:val="nil"/>
              <w:bottom w:val="nil"/>
              <w:right w:val="nil"/>
            </w:tcBorders>
          </w:tcPr>
          <w:p w:rsidR="008F3876" w:rsidRDefault="00163537">
            <w:pPr>
              <w:pStyle w:val="ConsPlusNormal0"/>
            </w:pPr>
            <w:r>
              <w:t>Cteniopus persimilis</w:t>
            </w:r>
          </w:p>
        </w:tc>
        <w:tc>
          <w:tcPr>
            <w:tcW w:w="1644"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Плавунец широчайший</w:t>
            </w:r>
          </w:p>
        </w:tc>
        <w:tc>
          <w:tcPr>
            <w:tcW w:w="3458" w:type="dxa"/>
            <w:tcBorders>
              <w:top w:val="nil"/>
              <w:left w:val="nil"/>
              <w:bottom w:val="nil"/>
              <w:right w:val="nil"/>
            </w:tcBorders>
          </w:tcPr>
          <w:p w:rsidR="008F3876" w:rsidRDefault="00163537">
            <w:pPr>
              <w:pStyle w:val="ConsPlusNormal0"/>
            </w:pPr>
            <w:r>
              <w:t>Dytiscus latissimus</w:t>
            </w:r>
          </w:p>
        </w:tc>
        <w:tc>
          <w:tcPr>
            <w:tcW w:w="1644"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Плоскотелка красная</w:t>
            </w:r>
          </w:p>
        </w:tc>
        <w:tc>
          <w:tcPr>
            <w:tcW w:w="3458" w:type="dxa"/>
            <w:tcBorders>
              <w:top w:val="nil"/>
              <w:left w:val="nil"/>
              <w:bottom w:val="nil"/>
              <w:right w:val="nil"/>
            </w:tcBorders>
          </w:tcPr>
          <w:p w:rsidR="008F3876" w:rsidRDefault="00163537">
            <w:pPr>
              <w:pStyle w:val="ConsPlusNormal0"/>
            </w:pPr>
            <w:r>
              <w:t>Cucujus cinnaberinus</w:t>
            </w:r>
          </w:p>
        </w:tc>
        <w:tc>
          <w:tcPr>
            <w:tcW w:w="1644"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Поводень двухполосный</w:t>
            </w:r>
          </w:p>
        </w:tc>
        <w:tc>
          <w:tcPr>
            <w:tcW w:w="3458" w:type="dxa"/>
            <w:tcBorders>
              <w:top w:val="nil"/>
              <w:left w:val="nil"/>
              <w:bottom w:val="nil"/>
              <w:right w:val="nil"/>
            </w:tcBorders>
          </w:tcPr>
          <w:p w:rsidR="008F3876" w:rsidRDefault="00163537">
            <w:pPr>
              <w:pStyle w:val="ConsPlusNormal0"/>
            </w:pPr>
            <w:r>
              <w:t>Graphoderus bilineatus</w:t>
            </w:r>
          </w:p>
        </w:tc>
        <w:tc>
          <w:tcPr>
            <w:tcW w:w="1644"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Понтийский лейстус</w:t>
            </w:r>
          </w:p>
        </w:tc>
        <w:tc>
          <w:tcPr>
            <w:tcW w:w="3458" w:type="dxa"/>
            <w:tcBorders>
              <w:top w:val="nil"/>
              <w:left w:val="nil"/>
              <w:bottom w:val="nil"/>
              <w:right w:val="nil"/>
            </w:tcBorders>
          </w:tcPr>
          <w:p w:rsidR="008F3876" w:rsidRDefault="00163537">
            <w:pPr>
              <w:pStyle w:val="ConsPlusNormal0"/>
            </w:pPr>
            <w:r>
              <w:t>Leistus spinibarbis</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Ризод желобчатый</w:t>
            </w:r>
          </w:p>
        </w:tc>
        <w:tc>
          <w:tcPr>
            <w:tcW w:w="3458" w:type="dxa"/>
            <w:tcBorders>
              <w:top w:val="nil"/>
              <w:left w:val="nil"/>
              <w:bottom w:val="nil"/>
              <w:right w:val="nil"/>
            </w:tcBorders>
          </w:tcPr>
          <w:p w:rsidR="008F3876" w:rsidRDefault="00163537">
            <w:pPr>
              <w:pStyle w:val="ConsPlusNormal0"/>
            </w:pPr>
            <w:r>
              <w:t>Rhysodes sulcatus</w:t>
            </w:r>
          </w:p>
        </w:tc>
        <w:tc>
          <w:tcPr>
            <w:tcW w:w="1644"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Рогачик скромный</w:t>
            </w:r>
          </w:p>
        </w:tc>
        <w:tc>
          <w:tcPr>
            <w:tcW w:w="3458" w:type="dxa"/>
            <w:tcBorders>
              <w:top w:val="nil"/>
              <w:left w:val="nil"/>
              <w:bottom w:val="nil"/>
              <w:right w:val="nil"/>
            </w:tcBorders>
          </w:tcPr>
          <w:p w:rsidR="008F3876" w:rsidRDefault="00163537">
            <w:pPr>
              <w:pStyle w:val="ConsPlusNormal0"/>
            </w:pPr>
            <w:r>
              <w:t>Ceruchus chrysomelinus</w:t>
            </w:r>
          </w:p>
        </w:tc>
        <w:tc>
          <w:tcPr>
            <w:tcW w:w="1644" w:type="dxa"/>
            <w:tcBorders>
              <w:top w:val="nil"/>
              <w:left w:val="nil"/>
              <w:bottom w:val="nil"/>
              <w:right w:val="nil"/>
            </w:tcBorders>
          </w:tcPr>
          <w:p w:rsidR="008F3876" w:rsidRDefault="00163537">
            <w:pPr>
              <w:pStyle w:val="ConsPlusNormal0"/>
            </w:pPr>
            <w:r>
              <w:t>РБ, 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Рогачик черный</w:t>
            </w:r>
          </w:p>
        </w:tc>
        <w:tc>
          <w:tcPr>
            <w:tcW w:w="3458" w:type="dxa"/>
            <w:tcBorders>
              <w:top w:val="nil"/>
              <w:left w:val="nil"/>
              <w:bottom w:val="nil"/>
              <w:right w:val="nil"/>
            </w:tcBorders>
          </w:tcPr>
          <w:p w:rsidR="008F3876" w:rsidRDefault="00163537">
            <w:pPr>
              <w:pStyle w:val="ConsPlusNormal0"/>
            </w:pPr>
            <w:r>
              <w:t>Ceruchus lignarius</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Скакун-галатея</w:t>
            </w:r>
          </w:p>
        </w:tc>
        <w:tc>
          <w:tcPr>
            <w:tcW w:w="3458" w:type="dxa"/>
            <w:tcBorders>
              <w:top w:val="nil"/>
              <w:left w:val="nil"/>
              <w:bottom w:val="nil"/>
              <w:right w:val="nil"/>
            </w:tcBorders>
          </w:tcPr>
          <w:p w:rsidR="008F3876" w:rsidRDefault="00163537">
            <w:pPr>
              <w:pStyle w:val="ConsPlusNormal0"/>
            </w:pPr>
            <w:r>
              <w:t>Cephalota galatea</w:t>
            </w:r>
          </w:p>
        </w:tc>
        <w:tc>
          <w:tcPr>
            <w:tcW w:w="1644" w:type="dxa"/>
            <w:tcBorders>
              <w:top w:val="nil"/>
              <w:left w:val="nil"/>
              <w:bottom w:val="nil"/>
              <w:right w:val="nil"/>
            </w:tcBorders>
          </w:tcPr>
          <w:p w:rsidR="008F3876" w:rsidRDefault="00163537">
            <w:pPr>
              <w:pStyle w:val="ConsPlusNormal0"/>
            </w:pPr>
            <w:r>
              <w:t>КР</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Скакун сумеречный</w:t>
            </w:r>
          </w:p>
        </w:tc>
        <w:tc>
          <w:tcPr>
            <w:tcW w:w="3458" w:type="dxa"/>
            <w:tcBorders>
              <w:top w:val="nil"/>
              <w:left w:val="nil"/>
              <w:bottom w:val="nil"/>
              <w:right w:val="nil"/>
            </w:tcBorders>
          </w:tcPr>
          <w:p w:rsidR="008F3876" w:rsidRDefault="00163537">
            <w:pPr>
              <w:pStyle w:val="ConsPlusNormal0"/>
            </w:pPr>
            <w:r>
              <w:t>Cicindela nox</w:t>
            </w:r>
          </w:p>
        </w:tc>
        <w:tc>
          <w:tcPr>
            <w:tcW w:w="1644"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Скакун черный</w:t>
            </w:r>
          </w:p>
        </w:tc>
        <w:tc>
          <w:tcPr>
            <w:tcW w:w="3458" w:type="dxa"/>
            <w:tcBorders>
              <w:top w:val="nil"/>
              <w:left w:val="nil"/>
              <w:bottom w:val="nil"/>
              <w:right w:val="nil"/>
            </w:tcBorders>
          </w:tcPr>
          <w:p w:rsidR="008F3876" w:rsidRDefault="00163537">
            <w:pPr>
              <w:pStyle w:val="ConsPlusNormal0"/>
            </w:pPr>
            <w:r>
              <w:t>Cephalota atrata</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Скосарь морщинистый</w:t>
            </w:r>
          </w:p>
        </w:tc>
        <w:tc>
          <w:tcPr>
            <w:tcW w:w="3458" w:type="dxa"/>
            <w:tcBorders>
              <w:top w:val="nil"/>
              <w:left w:val="nil"/>
              <w:bottom w:val="nil"/>
              <w:right w:val="nil"/>
            </w:tcBorders>
          </w:tcPr>
          <w:p w:rsidR="008F3876" w:rsidRDefault="00163537">
            <w:pPr>
              <w:pStyle w:val="ConsPlusNormal0"/>
            </w:pPr>
            <w:r>
              <w:t>Otiorhynchus rugosus</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Скрытноглав араксинский</w:t>
            </w:r>
          </w:p>
        </w:tc>
        <w:tc>
          <w:tcPr>
            <w:tcW w:w="3458" w:type="dxa"/>
            <w:tcBorders>
              <w:top w:val="nil"/>
              <w:left w:val="nil"/>
              <w:bottom w:val="nil"/>
              <w:right w:val="nil"/>
            </w:tcBorders>
          </w:tcPr>
          <w:p w:rsidR="008F3876" w:rsidRDefault="00163537">
            <w:pPr>
              <w:pStyle w:val="ConsPlusNormal0"/>
            </w:pPr>
            <w:r>
              <w:t>Cryptocephalus araxicola</w:t>
            </w:r>
          </w:p>
        </w:tc>
        <w:tc>
          <w:tcPr>
            <w:tcW w:w="1644"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Слизнеед бороздчатый</w:t>
            </w:r>
          </w:p>
        </w:tc>
        <w:tc>
          <w:tcPr>
            <w:tcW w:w="3458" w:type="dxa"/>
            <w:tcBorders>
              <w:top w:val="nil"/>
              <w:left w:val="nil"/>
              <w:bottom w:val="nil"/>
              <w:right w:val="nil"/>
            </w:tcBorders>
          </w:tcPr>
          <w:p w:rsidR="008F3876" w:rsidRDefault="00163537">
            <w:pPr>
              <w:pStyle w:val="ConsPlusNormal0"/>
            </w:pPr>
            <w:r>
              <w:t>Chlaenius sulcicollis</w:t>
            </w:r>
          </w:p>
        </w:tc>
        <w:tc>
          <w:tcPr>
            <w:tcW w:w="1644"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Слизнеед ребристый</w:t>
            </w:r>
          </w:p>
        </w:tc>
        <w:tc>
          <w:tcPr>
            <w:tcW w:w="3458" w:type="dxa"/>
            <w:tcBorders>
              <w:top w:val="nil"/>
              <w:left w:val="nil"/>
              <w:bottom w:val="nil"/>
              <w:right w:val="nil"/>
            </w:tcBorders>
          </w:tcPr>
          <w:p w:rsidR="008F3876" w:rsidRDefault="00163537">
            <w:pPr>
              <w:pStyle w:val="ConsPlusNormal0"/>
            </w:pPr>
            <w:r>
              <w:t>Chlaenius costulatus</w:t>
            </w:r>
          </w:p>
        </w:tc>
        <w:tc>
          <w:tcPr>
            <w:tcW w:w="1644"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Слизнеед четырехбороздчатый</w:t>
            </w:r>
          </w:p>
        </w:tc>
        <w:tc>
          <w:tcPr>
            <w:tcW w:w="3458" w:type="dxa"/>
            <w:tcBorders>
              <w:top w:val="nil"/>
              <w:left w:val="nil"/>
              <w:bottom w:val="nil"/>
              <w:right w:val="nil"/>
            </w:tcBorders>
          </w:tcPr>
          <w:p w:rsidR="008F3876" w:rsidRDefault="00163537">
            <w:pPr>
              <w:pStyle w:val="ConsPlusNormal0"/>
            </w:pPr>
            <w:r>
              <w:t>Chlaenius quadrisulcatus</w:t>
            </w:r>
          </w:p>
        </w:tc>
        <w:tc>
          <w:tcPr>
            <w:tcW w:w="1644"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Слоник острокрылый</w:t>
            </w:r>
          </w:p>
        </w:tc>
        <w:tc>
          <w:tcPr>
            <w:tcW w:w="3458" w:type="dxa"/>
            <w:tcBorders>
              <w:top w:val="nil"/>
              <w:left w:val="nil"/>
              <w:bottom w:val="nil"/>
              <w:right w:val="nil"/>
            </w:tcBorders>
          </w:tcPr>
          <w:p w:rsidR="008F3876" w:rsidRDefault="00163537">
            <w:pPr>
              <w:pStyle w:val="ConsPlusNormal0"/>
            </w:pPr>
            <w:r>
              <w:t>Eusomostrophus acuminatus</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Слоник Рихтера</w:t>
            </w:r>
          </w:p>
        </w:tc>
        <w:tc>
          <w:tcPr>
            <w:tcW w:w="3458" w:type="dxa"/>
            <w:tcBorders>
              <w:top w:val="nil"/>
              <w:left w:val="nil"/>
              <w:bottom w:val="nil"/>
              <w:right w:val="nil"/>
            </w:tcBorders>
          </w:tcPr>
          <w:p w:rsidR="008F3876" w:rsidRDefault="00163537">
            <w:pPr>
              <w:pStyle w:val="ConsPlusNormal0"/>
            </w:pPr>
            <w:r>
              <w:t>Cyclobaris richteri</w:t>
            </w:r>
          </w:p>
        </w:tc>
        <w:tc>
          <w:tcPr>
            <w:tcW w:w="1644"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Слоник удивительный</w:t>
            </w:r>
          </w:p>
        </w:tc>
        <w:tc>
          <w:tcPr>
            <w:tcW w:w="3458" w:type="dxa"/>
            <w:tcBorders>
              <w:top w:val="nil"/>
              <w:left w:val="nil"/>
              <w:bottom w:val="nil"/>
              <w:right w:val="nil"/>
            </w:tcBorders>
          </w:tcPr>
          <w:p w:rsidR="008F3876" w:rsidRDefault="00163537">
            <w:pPr>
              <w:pStyle w:val="ConsPlusNormal0"/>
            </w:pPr>
            <w:r>
              <w:t>Baris mirifica</w:t>
            </w:r>
          </w:p>
        </w:tc>
        <w:tc>
          <w:tcPr>
            <w:tcW w:w="1644"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Стафилин волосатый</w:t>
            </w:r>
          </w:p>
        </w:tc>
        <w:tc>
          <w:tcPr>
            <w:tcW w:w="3458" w:type="dxa"/>
            <w:tcBorders>
              <w:top w:val="nil"/>
              <w:left w:val="nil"/>
              <w:bottom w:val="nil"/>
              <w:right w:val="nil"/>
            </w:tcBorders>
          </w:tcPr>
          <w:p w:rsidR="008F3876" w:rsidRDefault="00163537">
            <w:pPr>
              <w:pStyle w:val="ConsPlusNormal0"/>
            </w:pPr>
            <w:r>
              <w:t>Emus hirtus</w:t>
            </w:r>
          </w:p>
        </w:tc>
        <w:tc>
          <w:tcPr>
            <w:tcW w:w="1644"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Стефаноклеонус четырехпятнистый</w:t>
            </w:r>
          </w:p>
        </w:tc>
        <w:tc>
          <w:tcPr>
            <w:tcW w:w="3458" w:type="dxa"/>
            <w:tcBorders>
              <w:top w:val="nil"/>
              <w:left w:val="nil"/>
              <w:bottom w:val="nil"/>
              <w:right w:val="nil"/>
            </w:tcBorders>
          </w:tcPr>
          <w:p w:rsidR="008F3876" w:rsidRDefault="00163537">
            <w:pPr>
              <w:pStyle w:val="ConsPlusNormal0"/>
            </w:pPr>
            <w:r>
              <w:t>Stephanocleonus tetragrammus</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Таурицимеритес Дублянского</w:t>
            </w:r>
          </w:p>
        </w:tc>
        <w:tc>
          <w:tcPr>
            <w:tcW w:w="3458" w:type="dxa"/>
            <w:tcBorders>
              <w:top w:val="nil"/>
              <w:left w:val="nil"/>
              <w:bottom w:val="nil"/>
              <w:right w:val="nil"/>
            </w:tcBorders>
          </w:tcPr>
          <w:p w:rsidR="008F3876" w:rsidRDefault="00163537">
            <w:pPr>
              <w:pStyle w:val="ConsPlusNormal0"/>
            </w:pPr>
            <w:r>
              <w:t>Taurocimmerites dublanskii</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Трухляк черноватый</w:t>
            </w:r>
          </w:p>
        </w:tc>
        <w:tc>
          <w:tcPr>
            <w:tcW w:w="3458" w:type="dxa"/>
            <w:tcBorders>
              <w:top w:val="nil"/>
              <w:left w:val="nil"/>
              <w:bottom w:val="nil"/>
              <w:right w:val="nil"/>
            </w:tcBorders>
          </w:tcPr>
          <w:p w:rsidR="008F3876" w:rsidRDefault="00163537">
            <w:pPr>
              <w:pStyle w:val="ConsPlusNormal0"/>
            </w:pPr>
            <w:r>
              <w:t>Pytho kolwensis</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Усач Агабабяна</w:t>
            </w:r>
          </w:p>
        </w:tc>
        <w:tc>
          <w:tcPr>
            <w:tcW w:w="3458" w:type="dxa"/>
            <w:tcBorders>
              <w:top w:val="nil"/>
              <w:left w:val="nil"/>
              <w:bottom w:val="nil"/>
              <w:right w:val="nil"/>
            </w:tcBorders>
          </w:tcPr>
          <w:p w:rsidR="008F3876" w:rsidRDefault="00163537">
            <w:pPr>
              <w:pStyle w:val="ConsPlusNormal0"/>
            </w:pPr>
            <w:r>
              <w:t>Asias aghababiani</w:t>
            </w:r>
          </w:p>
        </w:tc>
        <w:tc>
          <w:tcPr>
            <w:tcW w:w="1644"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Усач альпийский</w:t>
            </w:r>
          </w:p>
        </w:tc>
        <w:tc>
          <w:tcPr>
            <w:tcW w:w="3458" w:type="dxa"/>
            <w:tcBorders>
              <w:top w:val="nil"/>
              <w:left w:val="nil"/>
              <w:bottom w:val="nil"/>
              <w:right w:val="nil"/>
            </w:tcBorders>
          </w:tcPr>
          <w:p w:rsidR="008F3876" w:rsidRDefault="00163537">
            <w:pPr>
              <w:pStyle w:val="ConsPlusNormal0"/>
            </w:pPr>
            <w:r>
              <w:t>Rosalia alpina</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Усач дубовый большой</w:t>
            </w:r>
          </w:p>
        </w:tc>
        <w:tc>
          <w:tcPr>
            <w:tcW w:w="3458" w:type="dxa"/>
            <w:tcBorders>
              <w:top w:val="nil"/>
              <w:left w:val="nil"/>
              <w:bottom w:val="nil"/>
              <w:right w:val="nil"/>
            </w:tcBorders>
          </w:tcPr>
          <w:p w:rsidR="008F3876" w:rsidRDefault="00163537">
            <w:pPr>
              <w:pStyle w:val="ConsPlusNormal0"/>
            </w:pPr>
            <w:r>
              <w:t>Cerambyx cerdo</w:t>
            </w:r>
          </w:p>
        </w:tc>
        <w:tc>
          <w:tcPr>
            <w:tcW w:w="1644"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Усач Калашяна</w:t>
            </w:r>
          </w:p>
        </w:tc>
        <w:tc>
          <w:tcPr>
            <w:tcW w:w="3458" w:type="dxa"/>
            <w:tcBorders>
              <w:top w:val="nil"/>
              <w:left w:val="nil"/>
              <w:bottom w:val="nil"/>
              <w:right w:val="nil"/>
            </w:tcBorders>
          </w:tcPr>
          <w:p w:rsidR="008F3876" w:rsidRDefault="00163537">
            <w:pPr>
              <w:pStyle w:val="ConsPlusNormal0"/>
            </w:pPr>
            <w:r>
              <w:t>Conizonia kalashiani</w:t>
            </w:r>
          </w:p>
        </w:tc>
        <w:tc>
          <w:tcPr>
            <w:tcW w:w="1644"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Усач кафанский</w:t>
            </w:r>
          </w:p>
        </w:tc>
        <w:tc>
          <w:tcPr>
            <w:tcW w:w="3458" w:type="dxa"/>
            <w:tcBorders>
              <w:top w:val="nil"/>
              <w:left w:val="nil"/>
              <w:bottom w:val="nil"/>
              <w:right w:val="nil"/>
            </w:tcBorders>
          </w:tcPr>
          <w:p w:rsidR="008F3876" w:rsidRDefault="00163537">
            <w:pPr>
              <w:pStyle w:val="ConsPlusNormal0"/>
            </w:pPr>
            <w:r>
              <w:t>Cortodera kaphanica</w:t>
            </w:r>
          </w:p>
        </w:tc>
        <w:tc>
          <w:tcPr>
            <w:tcW w:w="1644"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Усач Келера</w:t>
            </w:r>
          </w:p>
        </w:tc>
        <w:tc>
          <w:tcPr>
            <w:tcW w:w="3458" w:type="dxa"/>
            <w:tcBorders>
              <w:top w:val="nil"/>
              <w:left w:val="nil"/>
              <w:bottom w:val="nil"/>
              <w:right w:val="nil"/>
            </w:tcBorders>
          </w:tcPr>
          <w:p w:rsidR="008F3876" w:rsidRDefault="00163537">
            <w:pPr>
              <w:pStyle w:val="ConsPlusNormal0"/>
            </w:pPr>
            <w:r>
              <w:t>Purpuricenus kaehleri</w:t>
            </w:r>
          </w:p>
        </w:tc>
        <w:tc>
          <w:tcPr>
            <w:tcW w:w="1644"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Усач-киргизобия</w:t>
            </w:r>
          </w:p>
        </w:tc>
        <w:tc>
          <w:tcPr>
            <w:tcW w:w="3458" w:type="dxa"/>
            <w:tcBorders>
              <w:top w:val="nil"/>
              <w:left w:val="nil"/>
              <w:bottom w:val="nil"/>
              <w:right w:val="nil"/>
            </w:tcBorders>
          </w:tcPr>
          <w:p w:rsidR="008F3876" w:rsidRDefault="00163537">
            <w:pPr>
              <w:pStyle w:val="ConsPlusNormal0"/>
            </w:pPr>
            <w:r>
              <w:t>Kirgisobia bohnei</w:t>
            </w:r>
          </w:p>
        </w:tc>
        <w:tc>
          <w:tcPr>
            <w:tcW w:w="1644" w:type="dxa"/>
            <w:tcBorders>
              <w:top w:val="nil"/>
              <w:left w:val="nil"/>
              <w:bottom w:val="nil"/>
              <w:right w:val="nil"/>
            </w:tcBorders>
          </w:tcPr>
          <w:p w:rsidR="008F3876" w:rsidRDefault="00163537">
            <w:pPr>
              <w:pStyle w:val="ConsPlusNormal0"/>
            </w:pPr>
            <w:r>
              <w:t>КР</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Усач-корнегрыз Горбунова</w:t>
            </w:r>
          </w:p>
        </w:tc>
        <w:tc>
          <w:tcPr>
            <w:tcW w:w="3458" w:type="dxa"/>
            <w:tcBorders>
              <w:top w:val="nil"/>
              <w:left w:val="nil"/>
              <w:bottom w:val="nil"/>
              <w:right w:val="nil"/>
            </w:tcBorders>
          </w:tcPr>
          <w:p w:rsidR="008F3876" w:rsidRDefault="00163537">
            <w:pPr>
              <w:pStyle w:val="ConsPlusNormal0"/>
            </w:pPr>
            <w:r>
              <w:t>Dorcadion gorbunovi</w:t>
            </w:r>
          </w:p>
        </w:tc>
        <w:tc>
          <w:tcPr>
            <w:tcW w:w="1644"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Усач-корнегрыз двухполосый</w:t>
            </w:r>
          </w:p>
        </w:tc>
        <w:tc>
          <w:tcPr>
            <w:tcW w:w="3458" w:type="dxa"/>
            <w:tcBorders>
              <w:top w:val="nil"/>
              <w:left w:val="nil"/>
              <w:bottom w:val="nil"/>
              <w:right w:val="nil"/>
            </w:tcBorders>
          </w:tcPr>
          <w:p w:rsidR="008F3876" w:rsidRDefault="00163537">
            <w:pPr>
              <w:pStyle w:val="ConsPlusNormal0"/>
            </w:pPr>
            <w:r>
              <w:t>Dorcadion bistriatum</w:t>
            </w:r>
          </w:p>
        </w:tc>
        <w:tc>
          <w:tcPr>
            <w:tcW w:w="1644"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Усач-корнегрыз казикопоранский</w:t>
            </w:r>
          </w:p>
        </w:tc>
        <w:tc>
          <w:tcPr>
            <w:tcW w:w="3458" w:type="dxa"/>
            <w:tcBorders>
              <w:top w:val="nil"/>
              <w:left w:val="nil"/>
              <w:bottom w:val="nil"/>
              <w:right w:val="nil"/>
            </w:tcBorders>
          </w:tcPr>
          <w:p w:rsidR="008F3876" w:rsidRDefault="00163537">
            <w:pPr>
              <w:pStyle w:val="ConsPlusNormal0"/>
            </w:pPr>
            <w:r>
              <w:t>Dorcadion kasikoporanum</w:t>
            </w:r>
          </w:p>
        </w:tc>
        <w:tc>
          <w:tcPr>
            <w:tcW w:w="1644"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Усач-корнегрыз севанский</w:t>
            </w:r>
          </w:p>
        </w:tc>
        <w:tc>
          <w:tcPr>
            <w:tcW w:w="3458" w:type="dxa"/>
            <w:tcBorders>
              <w:top w:val="nil"/>
              <w:left w:val="nil"/>
              <w:bottom w:val="nil"/>
              <w:right w:val="nil"/>
            </w:tcBorders>
          </w:tcPr>
          <w:p w:rsidR="008F3876" w:rsidRDefault="00163537">
            <w:pPr>
              <w:pStyle w:val="ConsPlusNormal0"/>
            </w:pPr>
            <w:r>
              <w:t>Dorcadion semilucens</w:t>
            </w:r>
          </w:p>
        </w:tc>
        <w:tc>
          <w:tcPr>
            <w:tcW w:w="1644"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Усач-корнегрыз севличский</w:t>
            </w:r>
          </w:p>
        </w:tc>
        <w:tc>
          <w:tcPr>
            <w:tcW w:w="3458" w:type="dxa"/>
            <w:tcBorders>
              <w:top w:val="nil"/>
              <w:left w:val="nil"/>
              <w:bottom w:val="nil"/>
              <w:right w:val="nil"/>
            </w:tcBorders>
          </w:tcPr>
          <w:p w:rsidR="008F3876" w:rsidRDefault="00163537">
            <w:pPr>
              <w:pStyle w:val="ConsPlusNormal0"/>
            </w:pPr>
            <w:r>
              <w:t>Dorcadion sevliczi</w:t>
            </w:r>
          </w:p>
        </w:tc>
        <w:tc>
          <w:tcPr>
            <w:tcW w:w="1644"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Усач-корнегрыз серый</w:t>
            </w:r>
          </w:p>
        </w:tc>
        <w:tc>
          <w:tcPr>
            <w:tcW w:w="3458" w:type="dxa"/>
            <w:tcBorders>
              <w:top w:val="nil"/>
              <w:left w:val="nil"/>
              <w:bottom w:val="nil"/>
              <w:right w:val="nil"/>
            </w:tcBorders>
          </w:tcPr>
          <w:p w:rsidR="008F3876" w:rsidRDefault="00163537">
            <w:pPr>
              <w:pStyle w:val="ConsPlusNormal0"/>
            </w:pPr>
            <w:r>
              <w:t>Dorcadion cineriferum</w:t>
            </w:r>
          </w:p>
        </w:tc>
        <w:tc>
          <w:tcPr>
            <w:tcW w:w="1644"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Усач Коростелева</w:t>
            </w:r>
          </w:p>
        </w:tc>
        <w:tc>
          <w:tcPr>
            <w:tcW w:w="3458" w:type="dxa"/>
            <w:tcBorders>
              <w:top w:val="nil"/>
              <w:left w:val="nil"/>
              <w:bottom w:val="nil"/>
              <w:right w:val="nil"/>
            </w:tcBorders>
          </w:tcPr>
          <w:p w:rsidR="008F3876" w:rsidRDefault="00163537">
            <w:pPr>
              <w:pStyle w:val="ConsPlusNormal0"/>
            </w:pPr>
            <w:r>
              <w:t>Agapanthia korostelevi</w:t>
            </w:r>
          </w:p>
        </w:tc>
        <w:tc>
          <w:tcPr>
            <w:tcW w:w="1644"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Усач косматогрудый</w:t>
            </w:r>
          </w:p>
        </w:tc>
        <w:tc>
          <w:tcPr>
            <w:tcW w:w="3458" w:type="dxa"/>
            <w:tcBorders>
              <w:top w:val="nil"/>
              <w:left w:val="nil"/>
              <w:bottom w:val="nil"/>
              <w:right w:val="nil"/>
            </w:tcBorders>
          </w:tcPr>
          <w:p w:rsidR="008F3876" w:rsidRDefault="00163537">
            <w:pPr>
              <w:pStyle w:val="ConsPlusNormal0"/>
            </w:pPr>
            <w:r>
              <w:t>Tragosoma depsarium</w:t>
            </w:r>
          </w:p>
        </w:tc>
        <w:tc>
          <w:tcPr>
            <w:tcW w:w="1644"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Усач небесный</w:t>
            </w:r>
          </w:p>
        </w:tc>
        <w:tc>
          <w:tcPr>
            <w:tcW w:w="3458" w:type="dxa"/>
            <w:tcBorders>
              <w:top w:val="nil"/>
              <w:left w:val="nil"/>
              <w:bottom w:val="nil"/>
              <w:right w:val="nil"/>
            </w:tcBorders>
          </w:tcPr>
          <w:p w:rsidR="008F3876" w:rsidRDefault="00163537">
            <w:pPr>
              <w:pStyle w:val="ConsPlusNormal0"/>
            </w:pPr>
            <w:r>
              <w:t>Rosalia coelestis</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Усач Пика</w:t>
            </w:r>
          </w:p>
        </w:tc>
        <w:tc>
          <w:tcPr>
            <w:tcW w:w="3458" w:type="dxa"/>
            <w:tcBorders>
              <w:top w:val="nil"/>
              <w:left w:val="nil"/>
              <w:bottom w:val="nil"/>
              <w:right w:val="nil"/>
            </w:tcBorders>
          </w:tcPr>
          <w:p w:rsidR="008F3876" w:rsidRDefault="00163537">
            <w:pPr>
              <w:pStyle w:val="ConsPlusNormal0"/>
            </w:pPr>
            <w:r>
              <w:t>Phytoecia pici</w:t>
            </w:r>
          </w:p>
        </w:tc>
        <w:tc>
          <w:tcPr>
            <w:tcW w:w="1644"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Усач-плотник</w:t>
            </w:r>
          </w:p>
        </w:tc>
        <w:tc>
          <w:tcPr>
            <w:tcW w:w="3458" w:type="dxa"/>
            <w:tcBorders>
              <w:top w:val="nil"/>
              <w:left w:val="nil"/>
              <w:bottom w:val="nil"/>
              <w:right w:val="nil"/>
            </w:tcBorders>
          </w:tcPr>
          <w:p w:rsidR="008F3876" w:rsidRDefault="00163537">
            <w:pPr>
              <w:pStyle w:val="ConsPlusNormal0"/>
            </w:pPr>
            <w:r>
              <w:t>Ergater faber</w:t>
            </w:r>
          </w:p>
        </w:tc>
        <w:tc>
          <w:tcPr>
            <w:tcW w:w="1644"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Усач Чичерина</w:t>
            </w:r>
          </w:p>
        </w:tc>
        <w:tc>
          <w:tcPr>
            <w:tcW w:w="3458" w:type="dxa"/>
            <w:tcBorders>
              <w:top w:val="nil"/>
              <w:left w:val="nil"/>
              <w:bottom w:val="nil"/>
              <w:right w:val="nil"/>
            </w:tcBorders>
          </w:tcPr>
          <w:p w:rsidR="008F3876" w:rsidRDefault="00163537">
            <w:pPr>
              <w:pStyle w:val="ConsPlusNormal0"/>
            </w:pPr>
            <w:r>
              <w:t>Prionus tschitscherini</w:t>
            </w:r>
          </w:p>
        </w:tc>
        <w:tc>
          <w:tcPr>
            <w:tcW w:w="1644" w:type="dxa"/>
            <w:tcBorders>
              <w:top w:val="nil"/>
              <w:left w:val="nil"/>
              <w:bottom w:val="nil"/>
              <w:right w:val="nil"/>
            </w:tcBorders>
          </w:tcPr>
          <w:p w:rsidR="008F3876" w:rsidRDefault="00163537">
            <w:pPr>
              <w:pStyle w:val="ConsPlusNormal0"/>
            </w:pPr>
            <w:r>
              <w:t>КР</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Фараон кавказский</w:t>
            </w:r>
          </w:p>
        </w:tc>
        <w:tc>
          <w:tcPr>
            <w:tcW w:w="3458" w:type="dxa"/>
            <w:tcBorders>
              <w:top w:val="nil"/>
              <w:left w:val="nil"/>
              <w:bottom w:val="nil"/>
              <w:right w:val="nil"/>
            </w:tcBorders>
          </w:tcPr>
          <w:p w:rsidR="008F3876" w:rsidRDefault="00163537">
            <w:pPr>
              <w:pStyle w:val="ConsPlusNormal0"/>
            </w:pPr>
            <w:r>
              <w:t>Pharaonus caucasicus</w:t>
            </w:r>
          </w:p>
        </w:tc>
        <w:tc>
          <w:tcPr>
            <w:tcW w:w="1644"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Филомессор Калашяна</w:t>
            </w:r>
          </w:p>
        </w:tc>
        <w:tc>
          <w:tcPr>
            <w:tcW w:w="3458" w:type="dxa"/>
            <w:tcBorders>
              <w:top w:val="nil"/>
              <w:left w:val="nil"/>
              <w:bottom w:val="nil"/>
              <w:right w:val="nil"/>
            </w:tcBorders>
          </w:tcPr>
          <w:p w:rsidR="008F3876" w:rsidRDefault="00163537">
            <w:pPr>
              <w:pStyle w:val="ConsPlusNormal0"/>
            </w:pPr>
            <w:r>
              <w:t>Philomessor kalashiani</w:t>
            </w:r>
          </w:p>
        </w:tc>
        <w:tc>
          <w:tcPr>
            <w:tcW w:w="1644"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Хрущевик араксинский</w:t>
            </w:r>
          </w:p>
        </w:tc>
        <w:tc>
          <w:tcPr>
            <w:tcW w:w="3458" w:type="dxa"/>
            <w:tcBorders>
              <w:top w:val="nil"/>
              <w:left w:val="nil"/>
              <w:bottom w:val="nil"/>
              <w:right w:val="nil"/>
            </w:tcBorders>
          </w:tcPr>
          <w:p w:rsidR="008F3876" w:rsidRDefault="00163537">
            <w:pPr>
              <w:pStyle w:val="ConsPlusNormal0"/>
            </w:pPr>
            <w:r>
              <w:t>Tanyproctus araxidis</w:t>
            </w:r>
          </w:p>
        </w:tc>
        <w:tc>
          <w:tcPr>
            <w:tcW w:w="1644"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Хрущевик вединский</w:t>
            </w:r>
          </w:p>
        </w:tc>
        <w:tc>
          <w:tcPr>
            <w:tcW w:w="3458" w:type="dxa"/>
            <w:tcBorders>
              <w:top w:val="nil"/>
              <w:left w:val="nil"/>
              <w:bottom w:val="nil"/>
              <w:right w:val="nil"/>
            </w:tcBorders>
          </w:tcPr>
          <w:p w:rsidR="008F3876" w:rsidRDefault="00163537">
            <w:pPr>
              <w:pStyle w:val="ConsPlusNormal0"/>
            </w:pPr>
            <w:r>
              <w:t>Tanyproctus vedicus</w:t>
            </w:r>
          </w:p>
        </w:tc>
        <w:tc>
          <w:tcPr>
            <w:tcW w:w="1644"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Хрущевик Медведева</w:t>
            </w:r>
          </w:p>
        </w:tc>
        <w:tc>
          <w:tcPr>
            <w:tcW w:w="3458" w:type="dxa"/>
            <w:tcBorders>
              <w:top w:val="nil"/>
              <w:left w:val="nil"/>
              <w:bottom w:val="nil"/>
              <w:right w:val="nil"/>
            </w:tcBorders>
          </w:tcPr>
          <w:p w:rsidR="008F3876" w:rsidRDefault="00163537">
            <w:pPr>
              <w:pStyle w:val="ConsPlusNormal0"/>
            </w:pPr>
            <w:r>
              <w:t>Pseudopachydema Medvedevi</w:t>
            </w:r>
          </w:p>
        </w:tc>
        <w:tc>
          <w:tcPr>
            <w:tcW w:w="1644"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Хрущик армянский</w:t>
            </w:r>
          </w:p>
        </w:tc>
        <w:tc>
          <w:tcPr>
            <w:tcW w:w="3458" w:type="dxa"/>
            <w:tcBorders>
              <w:top w:val="nil"/>
              <w:left w:val="nil"/>
              <w:bottom w:val="nil"/>
              <w:right w:val="nil"/>
            </w:tcBorders>
          </w:tcPr>
          <w:p w:rsidR="008F3876" w:rsidRDefault="00163537">
            <w:pPr>
              <w:pStyle w:val="ConsPlusNormal0"/>
            </w:pPr>
            <w:r>
              <w:t>Glaphyrus calvaster</w:t>
            </w:r>
          </w:p>
        </w:tc>
        <w:tc>
          <w:tcPr>
            <w:tcW w:w="1644"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Хрущик кавказский</w:t>
            </w:r>
          </w:p>
        </w:tc>
        <w:tc>
          <w:tcPr>
            <w:tcW w:w="3458" w:type="dxa"/>
            <w:tcBorders>
              <w:top w:val="nil"/>
              <w:left w:val="nil"/>
              <w:bottom w:val="nil"/>
              <w:right w:val="nil"/>
            </w:tcBorders>
          </w:tcPr>
          <w:p w:rsidR="008F3876" w:rsidRDefault="00163537">
            <w:pPr>
              <w:pStyle w:val="ConsPlusNormal0"/>
            </w:pPr>
            <w:r>
              <w:t>Glaphyrus caucasicus</w:t>
            </w:r>
          </w:p>
        </w:tc>
        <w:tc>
          <w:tcPr>
            <w:tcW w:w="1644"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Хрущик Рубеняна</w:t>
            </w:r>
          </w:p>
        </w:tc>
        <w:tc>
          <w:tcPr>
            <w:tcW w:w="3458" w:type="dxa"/>
            <w:tcBorders>
              <w:top w:val="nil"/>
              <w:left w:val="nil"/>
              <w:bottom w:val="nil"/>
              <w:right w:val="nil"/>
            </w:tcBorders>
          </w:tcPr>
          <w:p w:rsidR="008F3876" w:rsidRDefault="00163537">
            <w:pPr>
              <w:pStyle w:val="ConsPlusNormal0"/>
            </w:pPr>
            <w:r>
              <w:t>Adoretus rubenyani</w:t>
            </w:r>
          </w:p>
        </w:tc>
        <w:tc>
          <w:tcPr>
            <w:tcW w:w="1644"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Чекиниола</w:t>
            </w:r>
          </w:p>
        </w:tc>
        <w:tc>
          <w:tcPr>
            <w:tcW w:w="3458" w:type="dxa"/>
            <w:tcBorders>
              <w:top w:val="nil"/>
              <w:left w:val="nil"/>
              <w:bottom w:val="nil"/>
              <w:right w:val="nil"/>
            </w:tcBorders>
          </w:tcPr>
          <w:p w:rsidR="008F3876" w:rsidRDefault="00163537">
            <w:pPr>
              <w:pStyle w:val="ConsPlusNormal0"/>
            </w:pPr>
            <w:r>
              <w:t>Chrysolina platyscelidina</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Чернотелка армянская</w:t>
            </w:r>
          </w:p>
        </w:tc>
        <w:tc>
          <w:tcPr>
            <w:tcW w:w="3458" w:type="dxa"/>
            <w:tcBorders>
              <w:top w:val="nil"/>
              <w:left w:val="nil"/>
              <w:bottom w:val="nil"/>
              <w:right w:val="nil"/>
            </w:tcBorders>
          </w:tcPr>
          <w:p w:rsidR="008F3876" w:rsidRDefault="00163537">
            <w:pPr>
              <w:pStyle w:val="ConsPlusNormal0"/>
            </w:pPr>
            <w:r>
              <w:t>Armenohelops armeniacus</w:t>
            </w:r>
          </w:p>
        </w:tc>
        <w:tc>
          <w:tcPr>
            <w:tcW w:w="1644"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Чернотелка Богачева</w:t>
            </w:r>
          </w:p>
        </w:tc>
        <w:tc>
          <w:tcPr>
            <w:tcW w:w="3458" w:type="dxa"/>
            <w:tcBorders>
              <w:top w:val="nil"/>
              <w:left w:val="nil"/>
              <w:bottom w:val="nil"/>
              <w:right w:val="nil"/>
            </w:tcBorders>
          </w:tcPr>
          <w:p w:rsidR="008F3876" w:rsidRDefault="00163537">
            <w:pPr>
              <w:pStyle w:val="ConsPlusNormal0"/>
            </w:pPr>
            <w:r>
              <w:t>Ectromopsis bogatchevi</w:t>
            </w:r>
          </w:p>
        </w:tc>
        <w:tc>
          <w:tcPr>
            <w:tcW w:w="1644"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Чернотелка ереванская</w:t>
            </w:r>
          </w:p>
        </w:tc>
        <w:tc>
          <w:tcPr>
            <w:tcW w:w="3458" w:type="dxa"/>
            <w:tcBorders>
              <w:top w:val="nil"/>
              <w:left w:val="nil"/>
              <w:bottom w:val="nil"/>
              <w:right w:val="nil"/>
            </w:tcBorders>
          </w:tcPr>
          <w:p w:rsidR="008F3876" w:rsidRDefault="00163537">
            <w:pPr>
              <w:pStyle w:val="ConsPlusNormal0"/>
            </w:pPr>
            <w:r>
              <w:t>Cylindronotus erivanus</w:t>
            </w:r>
          </w:p>
        </w:tc>
        <w:tc>
          <w:tcPr>
            <w:tcW w:w="1644"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Чернотелка изгнанная</w:t>
            </w:r>
          </w:p>
        </w:tc>
        <w:tc>
          <w:tcPr>
            <w:tcW w:w="3458" w:type="dxa"/>
            <w:tcBorders>
              <w:top w:val="nil"/>
              <w:left w:val="nil"/>
              <w:bottom w:val="nil"/>
              <w:right w:val="nil"/>
            </w:tcBorders>
          </w:tcPr>
          <w:p w:rsidR="008F3876" w:rsidRDefault="00163537">
            <w:pPr>
              <w:pStyle w:val="ConsPlusNormal0"/>
            </w:pPr>
            <w:r>
              <w:t>Entomogonus amandanus</w:t>
            </w:r>
          </w:p>
        </w:tc>
        <w:tc>
          <w:tcPr>
            <w:tcW w:w="1644"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Чернотелка ордубадская</w:t>
            </w:r>
          </w:p>
        </w:tc>
        <w:tc>
          <w:tcPr>
            <w:tcW w:w="3458" w:type="dxa"/>
            <w:tcBorders>
              <w:top w:val="nil"/>
              <w:left w:val="nil"/>
              <w:bottom w:val="nil"/>
              <w:right w:val="nil"/>
            </w:tcBorders>
          </w:tcPr>
          <w:p w:rsidR="008F3876" w:rsidRDefault="00163537">
            <w:pPr>
              <w:pStyle w:val="ConsPlusNormal0"/>
            </w:pPr>
            <w:r>
              <w:t>Adelphinus ordubadensis</w:t>
            </w:r>
          </w:p>
        </w:tc>
        <w:tc>
          <w:tcPr>
            <w:tcW w:w="1644"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Чернотелка Семенова</w:t>
            </w:r>
          </w:p>
        </w:tc>
        <w:tc>
          <w:tcPr>
            <w:tcW w:w="3458" w:type="dxa"/>
            <w:tcBorders>
              <w:top w:val="nil"/>
              <w:left w:val="nil"/>
              <w:bottom w:val="nil"/>
              <w:right w:val="nil"/>
            </w:tcBorders>
          </w:tcPr>
          <w:p w:rsidR="008F3876" w:rsidRDefault="00163537">
            <w:pPr>
              <w:pStyle w:val="ConsPlusNormal0"/>
            </w:pPr>
            <w:r>
              <w:t>Cyphostethe semenovi</w:t>
            </w:r>
          </w:p>
        </w:tc>
        <w:tc>
          <w:tcPr>
            <w:tcW w:w="1644"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Чернотелка узкотелая</w:t>
            </w:r>
          </w:p>
        </w:tc>
        <w:tc>
          <w:tcPr>
            <w:tcW w:w="3458" w:type="dxa"/>
            <w:tcBorders>
              <w:top w:val="nil"/>
              <w:left w:val="nil"/>
              <w:bottom w:val="nil"/>
              <w:right w:val="nil"/>
            </w:tcBorders>
          </w:tcPr>
          <w:p w:rsidR="008F3876" w:rsidRDefault="00163537">
            <w:pPr>
              <w:pStyle w:val="ConsPlusNormal0"/>
            </w:pPr>
            <w:r>
              <w:t>Laena constricta</w:t>
            </w:r>
          </w:p>
        </w:tc>
        <w:tc>
          <w:tcPr>
            <w:tcW w:w="1644"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Широкий плавунец</w:t>
            </w:r>
          </w:p>
        </w:tc>
        <w:tc>
          <w:tcPr>
            <w:tcW w:w="3458" w:type="dxa"/>
            <w:tcBorders>
              <w:top w:val="nil"/>
              <w:left w:val="nil"/>
              <w:bottom w:val="nil"/>
              <w:right w:val="nil"/>
            </w:tcBorders>
          </w:tcPr>
          <w:p w:rsidR="008F3876" w:rsidRDefault="00163537">
            <w:pPr>
              <w:pStyle w:val="ConsPlusNormal0"/>
            </w:pPr>
            <w:r>
              <w:t>Dytiscus latissimus</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Щелкун араксинский</w:t>
            </w:r>
          </w:p>
        </w:tc>
        <w:tc>
          <w:tcPr>
            <w:tcW w:w="3458" w:type="dxa"/>
            <w:tcBorders>
              <w:top w:val="nil"/>
              <w:left w:val="nil"/>
              <w:bottom w:val="nil"/>
              <w:right w:val="nil"/>
            </w:tcBorders>
          </w:tcPr>
          <w:p w:rsidR="008F3876" w:rsidRDefault="00163537">
            <w:pPr>
              <w:pStyle w:val="ConsPlusNormal0"/>
            </w:pPr>
            <w:r>
              <w:t>Cardiophorus araxicola</w:t>
            </w:r>
          </w:p>
        </w:tc>
        <w:tc>
          <w:tcPr>
            <w:tcW w:w="1644"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Щелкун гребнеусый</w:t>
            </w:r>
          </w:p>
        </w:tc>
        <w:tc>
          <w:tcPr>
            <w:tcW w:w="3458" w:type="dxa"/>
            <w:tcBorders>
              <w:top w:val="nil"/>
              <w:left w:val="nil"/>
              <w:bottom w:val="nil"/>
              <w:right w:val="nil"/>
            </w:tcBorders>
          </w:tcPr>
          <w:p w:rsidR="008F3876" w:rsidRDefault="00163537">
            <w:pPr>
              <w:pStyle w:val="ConsPlusNormal0"/>
            </w:pPr>
            <w:r>
              <w:t>Ctenicera pectinicornis</w:t>
            </w:r>
          </w:p>
        </w:tc>
        <w:tc>
          <w:tcPr>
            <w:tcW w:w="1644"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Щелкун ложнотравяной</w:t>
            </w:r>
          </w:p>
        </w:tc>
        <w:tc>
          <w:tcPr>
            <w:tcW w:w="3458" w:type="dxa"/>
            <w:tcBorders>
              <w:top w:val="nil"/>
              <w:left w:val="nil"/>
              <w:bottom w:val="nil"/>
              <w:right w:val="nil"/>
            </w:tcBorders>
          </w:tcPr>
          <w:p w:rsidR="008F3876" w:rsidRDefault="00163537">
            <w:pPr>
              <w:pStyle w:val="ConsPlusNormal0"/>
            </w:pPr>
            <w:r>
              <w:t>Cardiophorus pseudo gramineus</w:t>
            </w:r>
          </w:p>
        </w:tc>
        <w:tc>
          <w:tcPr>
            <w:tcW w:w="1644"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Щелкун малый</w:t>
            </w:r>
          </w:p>
        </w:tc>
        <w:tc>
          <w:tcPr>
            <w:tcW w:w="3458" w:type="dxa"/>
            <w:tcBorders>
              <w:top w:val="nil"/>
              <w:left w:val="nil"/>
              <w:bottom w:val="nil"/>
              <w:right w:val="nil"/>
            </w:tcBorders>
          </w:tcPr>
          <w:p w:rsidR="008F3876" w:rsidRDefault="00163537">
            <w:pPr>
              <w:pStyle w:val="ConsPlusNormal0"/>
            </w:pPr>
            <w:r>
              <w:t>Craspedostethus permodicus</w:t>
            </w:r>
          </w:p>
        </w:tc>
        <w:tc>
          <w:tcPr>
            <w:tcW w:w="1644"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Щелкун Паррейса</w:t>
            </w:r>
          </w:p>
        </w:tc>
        <w:tc>
          <w:tcPr>
            <w:tcW w:w="3458" w:type="dxa"/>
            <w:tcBorders>
              <w:top w:val="nil"/>
              <w:left w:val="nil"/>
              <w:bottom w:val="nil"/>
              <w:right w:val="nil"/>
            </w:tcBorders>
          </w:tcPr>
          <w:p w:rsidR="008F3876" w:rsidRDefault="00163537">
            <w:pPr>
              <w:pStyle w:val="ConsPlusNormal0"/>
            </w:pPr>
            <w:r>
              <w:t>Calais parreysii</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Щелкун ржаво-красный</w:t>
            </w:r>
          </w:p>
        </w:tc>
        <w:tc>
          <w:tcPr>
            <w:tcW w:w="3458" w:type="dxa"/>
            <w:tcBorders>
              <w:top w:val="nil"/>
              <w:left w:val="nil"/>
              <w:bottom w:val="nil"/>
              <w:right w:val="nil"/>
            </w:tcBorders>
          </w:tcPr>
          <w:p w:rsidR="008F3876" w:rsidRDefault="00163537">
            <w:pPr>
              <w:pStyle w:val="ConsPlusNormal0"/>
            </w:pPr>
            <w:r>
              <w:t>Elater ferrugineus</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Щелкун сомхетский</w:t>
            </w:r>
          </w:p>
        </w:tc>
        <w:tc>
          <w:tcPr>
            <w:tcW w:w="3458" w:type="dxa"/>
            <w:tcBorders>
              <w:top w:val="nil"/>
              <w:left w:val="nil"/>
              <w:bottom w:val="nil"/>
              <w:right w:val="nil"/>
            </w:tcBorders>
          </w:tcPr>
          <w:p w:rsidR="008F3876" w:rsidRDefault="00163537">
            <w:pPr>
              <w:pStyle w:val="ConsPlusNormal0"/>
            </w:pPr>
            <w:r>
              <w:t>Cardiophorus somcheticus</w:t>
            </w:r>
          </w:p>
        </w:tc>
        <w:tc>
          <w:tcPr>
            <w:tcW w:w="1644"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Щелкун украшенный</w:t>
            </w:r>
          </w:p>
        </w:tc>
        <w:tc>
          <w:tcPr>
            <w:tcW w:w="3458" w:type="dxa"/>
            <w:tcBorders>
              <w:top w:val="nil"/>
              <w:left w:val="nil"/>
              <w:bottom w:val="nil"/>
              <w:right w:val="nil"/>
            </w:tcBorders>
          </w:tcPr>
          <w:p w:rsidR="008F3876" w:rsidRDefault="00163537">
            <w:pPr>
              <w:pStyle w:val="ConsPlusNormal0"/>
            </w:pPr>
            <w:r>
              <w:t>Aeoloides figuratus</w:t>
            </w:r>
          </w:p>
        </w:tc>
        <w:tc>
          <w:tcPr>
            <w:tcW w:w="1644"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Щелкун черноголовый</w:t>
            </w:r>
          </w:p>
        </w:tc>
        <w:tc>
          <w:tcPr>
            <w:tcW w:w="3458" w:type="dxa"/>
            <w:tcBorders>
              <w:top w:val="nil"/>
              <w:left w:val="nil"/>
              <w:bottom w:val="nil"/>
              <w:right w:val="nil"/>
            </w:tcBorders>
          </w:tcPr>
          <w:p w:rsidR="008F3876" w:rsidRDefault="00163537">
            <w:pPr>
              <w:pStyle w:val="ConsPlusNormal0"/>
            </w:pPr>
            <w:r>
              <w:t>Drasterius atricapillus</w:t>
            </w:r>
          </w:p>
        </w:tc>
        <w:tc>
          <w:tcPr>
            <w:tcW w:w="1644"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Щипавка севанская</w:t>
            </w:r>
          </w:p>
        </w:tc>
        <w:tc>
          <w:tcPr>
            <w:tcW w:w="3458" w:type="dxa"/>
            <w:tcBorders>
              <w:top w:val="nil"/>
              <w:left w:val="nil"/>
              <w:bottom w:val="nil"/>
              <w:right w:val="nil"/>
            </w:tcBorders>
          </w:tcPr>
          <w:p w:rsidR="008F3876" w:rsidRDefault="00163537">
            <w:pPr>
              <w:pStyle w:val="ConsPlusNormal0"/>
            </w:pPr>
            <w:r>
              <w:t>Dyschirius sevanensis</w:t>
            </w:r>
          </w:p>
        </w:tc>
        <w:tc>
          <w:tcPr>
            <w:tcW w:w="1644"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Отряд Двукрылые</w:t>
            </w:r>
          </w:p>
        </w:tc>
        <w:tc>
          <w:tcPr>
            <w:tcW w:w="3458" w:type="dxa"/>
            <w:tcBorders>
              <w:top w:val="nil"/>
              <w:left w:val="nil"/>
              <w:bottom w:val="nil"/>
              <w:right w:val="nil"/>
            </w:tcBorders>
          </w:tcPr>
          <w:p w:rsidR="008F3876" w:rsidRDefault="00163537">
            <w:pPr>
              <w:pStyle w:val="ConsPlusNormal0"/>
            </w:pPr>
            <w:r>
              <w:t>Diptera</w:t>
            </w:r>
          </w:p>
        </w:tc>
        <w:tc>
          <w:tcPr>
            <w:tcW w:w="1644"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Атрафаксиола богутинская</w:t>
            </w:r>
          </w:p>
        </w:tc>
        <w:tc>
          <w:tcPr>
            <w:tcW w:w="3458" w:type="dxa"/>
            <w:tcBorders>
              <w:top w:val="nil"/>
              <w:left w:val="nil"/>
              <w:bottom w:val="nil"/>
              <w:right w:val="nil"/>
            </w:tcBorders>
          </w:tcPr>
          <w:p w:rsidR="008F3876" w:rsidRDefault="00163537">
            <w:pPr>
              <w:pStyle w:val="ConsPlusNormal0"/>
            </w:pPr>
            <w:r>
              <w:t>Atraphaxiola bogutensis</w:t>
            </w:r>
          </w:p>
        </w:tc>
        <w:tc>
          <w:tcPr>
            <w:tcW w:w="1644"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Псектросема разнороговая</w:t>
            </w:r>
          </w:p>
        </w:tc>
        <w:tc>
          <w:tcPr>
            <w:tcW w:w="3458" w:type="dxa"/>
            <w:tcBorders>
              <w:top w:val="nil"/>
              <w:left w:val="nil"/>
              <w:bottom w:val="nil"/>
              <w:right w:val="nil"/>
            </w:tcBorders>
          </w:tcPr>
          <w:p w:rsidR="008F3876" w:rsidRDefault="00163537">
            <w:pPr>
              <w:pStyle w:val="ConsPlusNormal0"/>
            </w:pPr>
            <w:r>
              <w:t>Psectrosema diversicornis</w:t>
            </w:r>
          </w:p>
        </w:tc>
        <w:tc>
          <w:tcPr>
            <w:tcW w:w="1644"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Стефаниола азиатская</w:t>
            </w:r>
          </w:p>
        </w:tc>
        <w:tc>
          <w:tcPr>
            <w:tcW w:w="3458" w:type="dxa"/>
            <w:tcBorders>
              <w:top w:val="nil"/>
              <w:left w:val="nil"/>
              <w:bottom w:val="nil"/>
              <w:right w:val="nil"/>
            </w:tcBorders>
          </w:tcPr>
          <w:p w:rsidR="008F3876" w:rsidRDefault="00163537">
            <w:pPr>
              <w:pStyle w:val="ConsPlusNormal0"/>
            </w:pPr>
            <w:r>
              <w:t>Stefaniola asiatica</w:t>
            </w:r>
          </w:p>
        </w:tc>
        <w:tc>
          <w:tcPr>
            <w:tcW w:w="1644"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Стефаниола великолепная</w:t>
            </w:r>
          </w:p>
        </w:tc>
        <w:tc>
          <w:tcPr>
            <w:tcW w:w="3458" w:type="dxa"/>
            <w:tcBorders>
              <w:top w:val="nil"/>
              <w:left w:val="nil"/>
              <w:bottom w:val="nil"/>
              <w:right w:val="nil"/>
            </w:tcBorders>
          </w:tcPr>
          <w:p w:rsidR="008F3876" w:rsidRDefault="00163537">
            <w:pPr>
              <w:pStyle w:val="ConsPlusNormal0"/>
            </w:pPr>
            <w:r>
              <w:t>Stefaniola lepidosa B.</w:t>
            </w:r>
          </w:p>
        </w:tc>
        <w:tc>
          <w:tcPr>
            <w:tcW w:w="1644"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Эфедромия недоразвитощупиковая</w:t>
            </w:r>
          </w:p>
        </w:tc>
        <w:tc>
          <w:tcPr>
            <w:tcW w:w="3458" w:type="dxa"/>
            <w:tcBorders>
              <w:top w:val="nil"/>
              <w:left w:val="nil"/>
              <w:bottom w:val="nil"/>
              <w:right w:val="nil"/>
            </w:tcBorders>
          </w:tcPr>
          <w:p w:rsidR="008F3876" w:rsidRDefault="00163537">
            <w:pPr>
              <w:pStyle w:val="ConsPlusNormal0"/>
            </w:pPr>
            <w:r>
              <w:t>Ephedromia debilopalpis</w:t>
            </w:r>
          </w:p>
        </w:tc>
        <w:tc>
          <w:tcPr>
            <w:tcW w:w="1644"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Отряд Чешуекрылые</w:t>
            </w:r>
          </w:p>
        </w:tc>
        <w:tc>
          <w:tcPr>
            <w:tcW w:w="3458" w:type="dxa"/>
            <w:tcBorders>
              <w:top w:val="nil"/>
              <w:left w:val="nil"/>
              <w:bottom w:val="nil"/>
              <w:right w:val="nil"/>
            </w:tcBorders>
          </w:tcPr>
          <w:p w:rsidR="008F3876" w:rsidRDefault="00163537">
            <w:pPr>
              <w:pStyle w:val="ConsPlusNormal0"/>
            </w:pPr>
            <w:r>
              <w:t>Lepidoptera</w:t>
            </w:r>
          </w:p>
        </w:tc>
        <w:tc>
          <w:tcPr>
            <w:tcW w:w="1644"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Аксия Ольги</w:t>
            </w:r>
          </w:p>
        </w:tc>
        <w:tc>
          <w:tcPr>
            <w:tcW w:w="3458" w:type="dxa"/>
            <w:tcBorders>
              <w:top w:val="nil"/>
              <w:left w:val="nil"/>
              <w:bottom w:val="nil"/>
              <w:right w:val="nil"/>
            </w:tcBorders>
          </w:tcPr>
          <w:p w:rsidR="008F3876" w:rsidRDefault="00163537">
            <w:pPr>
              <w:pStyle w:val="ConsPlusNormal0"/>
            </w:pPr>
            <w:r>
              <w:t>Axia olga</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Алексанор</w:t>
            </w:r>
          </w:p>
        </w:tc>
        <w:tc>
          <w:tcPr>
            <w:tcW w:w="3458" w:type="dxa"/>
            <w:tcBorders>
              <w:top w:val="nil"/>
              <w:left w:val="nil"/>
              <w:bottom w:val="nil"/>
              <w:right w:val="nil"/>
            </w:tcBorders>
          </w:tcPr>
          <w:p w:rsidR="008F3876" w:rsidRDefault="00163537">
            <w:pPr>
              <w:pStyle w:val="ConsPlusNormal0"/>
            </w:pPr>
            <w:r>
              <w:t>Papilio alexanor orientalis</w:t>
            </w:r>
          </w:p>
        </w:tc>
        <w:tc>
          <w:tcPr>
            <w:tcW w:w="1644"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Алексанор, подвид Вольдемар</w:t>
            </w:r>
          </w:p>
        </w:tc>
        <w:tc>
          <w:tcPr>
            <w:tcW w:w="3458" w:type="dxa"/>
            <w:tcBorders>
              <w:top w:val="nil"/>
              <w:left w:val="nil"/>
              <w:bottom w:val="nil"/>
              <w:right w:val="nil"/>
            </w:tcBorders>
          </w:tcPr>
          <w:p w:rsidR="008F3876" w:rsidRDefault="00163537">
            <w:pPr>
              <w:pStyle w:val="ConsPlusNormal0"/>
            </w:pPr>
            <w:r>
              <w:t>Papilio alexanor ssp. voldemar</w:t>
            </w:r>
          </w:p>
        </w:tc>
        <w:tc>
          <w:tcPr>
            <w:tcW w:w="1644" w:type="dxa"/>
            <w:tcBorders>
              <w:top w:val="nil"/>
              <w:left w:val="nil"/>
              <w:bottom w:val="nil"/>
              <w:right w:val="nil"/>
            </w:tcBorders>
          </w:tcPr>
          <w:p w:rsidR="008F3876" w:rsidRDefault="00163537">
            <w:pPr>
              <w:pStyle w:val="ConsPlusNormal0"/>
            </w:pPr>
            <w:r>
              <w:t>КР</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Аполлон локсиас, подвид ташкорооский</w:t>
            </w:r>
          </w:p>
        </w:tc>
        <w:tc>
          <w:tcPr>
            <w:tcW w:w="3458" w:type="dxa"/>
            <w:tcBorders>
              <w:top w:val="nil"/>
              <w:left w:val="nil"/>
              <w:bottom w:val="nil"/>
              <w:right w:val="nil"/>
            </w:tcBorders>
          </w:tcPr>
          <w:p w:rsidR="008F3876" w:rsidRDefault="00163537">
            <w:pPr>
              <w:pStyle w:val="ConsPlusNormal0"/>
            </w:pPr>
            <w:r>
              <w:t>Parnassius loxias ssp. tashkorensis</w:t>
            </w:r>
          </w:p>
        </w:tc>
        <w:tc>
          <w:tcPr>
            <w:tcW w:w="1644" w:type="dxa"/>
            <w:tcBorders>
              <w:top w:val="nil"/>
              <w:left w:val="nil"/>
              <w:bottom w:val="nil"/>
              <w:right w:val="nil"/>
            </w:tcBorders>
          </w:tcPr>
          <w:p w:rsidR="008F3876" w:rsidRDefault="00163537">
            <w:pPr>
              <w:pStyle w:val="ConsPlusNormal0"/>
            </w:pPr>
            <w:r>
              <w:t>КР</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Аполлон обыкновенный</w:t>
            </w:r>
          </w:p>
        </w:tc>
        <w:tc>
          <w:tcPr>
            <w:tcW w:w="3458" w:type="dxa"/>
            <w:tcBorders>
              <w:top w:val="nil"/>
              <w:left w:val="nil"/>
              <w:bottom w:val="nil"/>
              <w:right w:val="nil"/>
            </w:tcBorders>
          </w:tcPr>
          <w:p w:rsidR="008F3876" w:rsidRDefault="00163537">
            <w:pPr>
              <w:pStyle w:val="ConsPlusNormal0"/>
            </w:pPr>
            <w:r>
              <w:t>Parnassius apollo</w:t>
            </w:r>
          </w:p>
        </w:tc>
        <w:tc>
          <w:tcPr>
            <w:tcW w:w="1644" w:type="dxa"/>
            <w:tcBorders>
              <w:top w:val="nil"/>
              <w:left w:val="nil"/>
              <w:bottom w:val="nil"/>
              <w:right w:val="nil"/>
            </w:tcBorders>
          </w:tcPr>
          <w:p w:rsidR="008F3876" w:rsidRDefault="00163537">
            <w:pPr>
              <w:pStyle w:val="ConsPlusNormal0"/>
            </w:pPr>
            <w:r>
              <w:t>РА, 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Аполлон обыкновенный, подвид Мерцбахера</w:t>
            </w:r>
          </w:p>
        </w:tc>
        <w:tc>
          <w:tcPr>
            <w:tcW w:w="3458" w:type="dxa"/>
            <w:tcBorders>
              <w:top w:val="nil"/>
              <w:left w:val="nil"/>
              <w:bottom w:val="nil"/>
              <w:right w:val="nil"/>
            </w:tcBorders>
          </w:tcPr>
          <w:p w:rsidR="008F3876" w:rsidRDefault="00163537">
            <w:pPr>
              <w:pStyle w:val="ConsPlusNormal0"/>
            </w:pPr>
            <w:r>
              <w:t>Parnassius apollo ssp. merzbacheri</w:t>
            </w:r>
          </w:p>
        </w:tc>
        <w:tc>
          <w:tcPr>
            <w:tcW w:w="1644" w:type="dxa"/>
            <w:tcBorders>
              <w:top w:val="nil"/>
              <w:left w:val="nil"/>
              <w:bottom w:val="nil"/>
              <w:right w:val="nil"/>
            </w:tcBorders>
          </w:tcPr>
          <w:p w:rsidR="008F3876" w:rsidRDefault="00163537">
            <w:pPr>
              <w:pStyle w:val="ConsPlusNormal0"/>
            </w:pPr>
            <w:r>
              <w:t>КР</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Аполлон Фельдера</w:t>
            </w:r>
          </w:p>
        </w:tc>
        <w:tc>
          <w:tcPr>
            <w:tcW w:w="3458" w:type="dxa"/>
            <w:tcBorders>
              <w:top w:val="nil"/>
              <w:left w:val="nil"/>
              <w:bottom w:val="nil"/>
              <w:right w:val="nil"/>
            </w:tcBorders>
          </w:tcPr>
          <w:p w:rsidR="008F3876" w:rsidRDefault="00163537">
            <w:pPr>
              <w:pStyle w:val="ConsPlusNormal0"/>
            </w:pPr>
            <w:r>
              <w:t>Parnassius felderi</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Аполлон черный</w:t>
            </w:r>
          </w:p>
        </w:tc>
        <w:tc>
          <w:tcPr>
            <w:tcW w:w="3458" w:type="dxa"/>
            <w:tcBorders>
              <w:top w:val="nil"/>
              <w:left w:val="nil"/>
              <w:bottom w:val="nil"/>
              <w:right w:val="nil"/>
            </w:tcBorders>
          </w:tcPr>
          <w:p w:rsidR="008F3876" w:rsidRDefault="00163537">
            <w:pPr>
              <w:pStyle w:val="ConsPlusNormal0"/>
            </w:pPr>
            <w:r>
              <w:t>Parnassius mnemosine</w:t>
            </w:r>
          </w:p>
        </w:tc>
        <w:tc>
          <w:tcPr>
            <w:tcW w:w="1644"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Бархатница ахине</w:t>
            </w:r>
          </w:p>
        </w:tc>
        <w:tc>
          <w:tcPr>
            <w:tcW w:w="3458" w:type="dxa"/>
            <w:tcBorders>
              <w:top w:val="nil"/>
              <w:left w:val="nil"/>
              <w:bottom w:val="nil"/>
              <w:right w:val="nil"/>
            </w:tcBorders>
          </w:tcPr>
          <w:p w:rsidR="008F3876" w:rsidRDefault="00163537">
            <w:pPr>
              <w:pStyle w:val="ConsPlusNormal0"/>
            </w:pPr>
            <w:r>
              <w:t>Lopinga achine</w:t>
            </w:r>
          </w:p>
        </w:tc>
        <w:tc>
          <w:tcPr>
            <w:tcW w:w="1644"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Бархатница петербуржская</w:t>
            </w:r>
          </w:p>
        </w:tc>
        <w:tc>
          <w:tcPr>
            <w:tcW w:w="3458" w:type="dxa"/>
            <w:tcBorders>
              <w:top w:val="nil"/>
              <w:left w:val="nil"/>
              <w:bottom w:val="nil"/>
              <w:right w:val="nil"/>
            </w:tcBorders>
          </w:tcPr>
          <w:p w:rsidR="008F3876" w:rsidRDefault="00163537">
            <w:pPr>
              <w:pStyle w:val="ConsPlusNormal0"/>
            </w:pPr>
            <w:r>
              <w:t>Lasiommata petropolitana</w:t>
            </w:r>
          </w:p>
        </w:tc>
        <w:tc>
          <w:tcPr>
            <w:tcW w:w="1644"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Бархатница ютта</w:t>
            </w:r>
          </w:p>
        </w:tc>
        <w:tc>
          <w:tcPr>
            <w:tcW w:w="3458" w:type="dxa"/>
            <w:tcBorders>
              <w:top w:val="nil"/>
              <w:left w:val="nil"/>
              <w:bottom w:val="nil"/>
              <w:right w:val="nil"/>
            </w:tcBorders>
          </w:tcPr>
          <w:p w:rsidR="008F3876" w:rsidRDefault="00163537">
            <w:pPr>
              <w:pStyle w:val="ConsPlusNormal0"/>
            </w:pPr>
            <w:r>
              <w:t>Oeneis jutta</w:t>
            </w:r>
          </w:p>
        </w:tc>
        <w:tc>
          <w:tcPr>
            <w:tcW w:w="1644"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Бедромиус</w:t>
            </w:r>
          </w:p>
        </w:tc>
        <w:tc>
          <w:tcPr>
            <w:tcW w:w="3458" w:type="dxa"/>
            <w:tcBorders>
              <w:top w:val="nil"/>
              <w:left w:val="nil"/>
              <w:bottom w:val="nil"/>
              <w:right w:val="nil"/>
            </w:tcBorders>
          </w:tcPr>
          <w:p w:rsidR="008F3876" w:rsidRDefault="00163537">
            <w:pPr>
              <w:pStyle w:val="ConsPlusNormal0"/>
            </w:pPr>
            <w:r>
              <w:t>Parnassius boedromius</w:t>
            </w:r>
          </w:p>
        </w:tc>
        <w:tc>
          <w:tcPr>
            <w:tcW w:w="1644"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Белянка Боудена</w:t>
            </w:r>
          </w:p>
        </w:tc>
        <w:tc>
          <w:tcPr>
            <w:tcW w:w="3458" w:type="dxa"/>
            <w:tcBorders>
              <w:top w:val="nil"/>
              <w:left w:val="nil"/>
              <w:bottom w:val="nil"/>
              <w:right w:val="nil"/>
            </w:tcBorders>
          </w:tcPr>
          <w:p w:rsidR="008F3876" w:rsidRDefault="00163537">
            <w:pPr>
              <w:pStyle w:val="ConsPlusNormal0"/>
            </w:pPr>
            <w:r>
              <w:t>Artogeia bowdeni</w:t>
            </w:r>
          </w:p>
        </w:tc>
        <w:tc>
          <w:tcPr>
            <w:tcW w:w="1644"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Большой молочайный бражник (предкавказская популяция)</w:t>
            </w:r>
          </w:p>
        </w:tc>
        <w:tc>
          <w:tcPr>
            <w:tcW w:w="3458" w:type="dxa"/>
            <w:tcBorders>
              <w:top w:val="nil"/>
              <w:left w:val="nil"/>
              <w:bottom w:val="nil"/>
              <w:right w:val="nil"/>
            </w:tcBorders>
          </w:tcPr>
          <w:p w:rsidR="008F3876" w:rsidRDefault="00163537">
            <w:pPr>
              <w:pStyle w:val="ConsPlusNormal0"/>
            </w:pPr>
            <w:r>
              <w:t>Hyles nicaea</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Бражник облепиховый</w:t>
            </w:r>
          </w:p>
        </w:tc>
        <w:tc>
          <w:tcPr>
            <w:tcW w:w="3458" w:type="dxa"/>
            <w:tcBorders>
              <w:top w:val="nil"/>
              <w:left w:val="nil"/>
              <w:bottom w:val="nil"/>
              <w:right w:val="nil"/>
            </w:tcBorders>
          </w:tcPr>
          <w:p w:rsidR="008F3876" w:rsidRDefault="00163537">
            <w:pPr>
              <w:pStyle w:val="ConsPlusNormal0"/>
            </w:pPr>
            <w:r>
              <w:t>Hyles hippophaes caucasica</w:t>
            </w:r>
          </w:p>
        </w:tc>
        <w:tc>
          <w:tcPr>
            <w:tcW w:w="1644"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Бражник прозерпина</w:t>
            </w:r>
          </w:p>
        </w:tc>
        <w:tc>
          <w:tcPr>
            <w:tcW w:w="3458" w:type="dxa"/>
            <w:tcBorders>
              <w:top w:val="nil"/>
              <w:left w:val="nil"/>
              <w:bottom w:val="nil"/>
              <w:right w:val="nil"/>
            </w:tcBorders>
          </w:tcPr>
          <w:p w:rsidR="008F3876" w:rsidRDefault="00163537">
            <w:pPr>
              <w:pStyle w:val="ConsPlusNormal0"/>
            </w:pPr>
            <w:r>
              <w:t>Proserpinus proserpina</w:t>
            </w:r>
          </w:p>
        </w:tc>
        <w:tc>
          <w:tcPr>
            <w:tcW w:w="1644" w:type="dxa"/>
            <w:tcBorders>
              <w:top w:val="nil"/>
              <w:left w:val="nil"/>
              <w:bottom w:val="nil"/>
              <w:right w:val="nil"/>
            </w:tcBorders>
          </w:tcPr>
          <w:p w:rsidR="008F3876" w:rsidRDefault="00163537">
            <w:pPr>
              <w:pStyle w:val="ConsPlusNormal0"/>
            </w:pPr>
            <w:r>
              <w:t>РА, РБ</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Бражник туранговый</w:t>
            </w:r>
          </w:p>
        </w:tc>
        <w:tc>
          <w:tcPr>
            <w:tcW w:w="3458" w:type="dxa"/>
            <w:tcBorders>
              <w:top w:val="nil"/>
              <w:left w:val="nil"/>
              <w:bottom w:val="nil"/>
              <w:right w:val="nil"/>
            </w:tcBorders>
          </w:tcPr>
          <w:p w:rsidR="008F3876" w:rsidRDefault="00163537">
            <w:pPr>
              <w:pStyle w:val="ConsPlusNormal0"/>
            </w:pPr>
            <w:r>
              <w:t>Laothoe philerema</w:t>
            </w:r>
          </w:p>
        </w:tc>
        <w:tc>
          <w:tcPr>
            <w:tcW w:w="1644"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Гинэфора-крошка</w:t>
            </w:r>
          </w:p>
        </w:tc>
        <w:tc>
          <w:tcPr>
            <w:tcW w:w="3458" w:type="dxa"/>
            <w:tcBorders>
              <w:top w:val="nil"/>
              <w:left w:val="nil"/>
              <w:bottom w:val="nil"/>
              <w:right w:val="nil"/>
            </w:tcBorders>
          </w:tcPr>
          <w:p w:rsidR="008F3876" w:rsidRDefault="00163537">
            <w:pPr>
              <w:pStyle w:val="ConsPlusNormal0"/>
            </w:pPr>
            <w:r>
              <w:t>Gynaephora pumila</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Гольдия тихоокеанская</w:t>
            </w:r>
          </w:p>
        </w:tc>
        <w:tc>
          <w:tcPr>
            <w:tcW w:w="3458" w:type="dxa"/>
            <w:tcBorders>
              <w:top w:val="nil"/>
              <w:left w:val="nil"/>
              <w:bottom w:val="nil"/>
              <w:right w:val="nil"/>
            </w:tcBorders>
          </w:tcPr>
          <w:p w:rsidR="008F3876" w:rsidRDefault="00163537">
            <w:pPr>
              <w:pStyle w:val="ConsPlusNormal0"/>
            </w:pPr>
            <w:r>
              <w:t>Goldia pacifica</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Голубянка Алексис</w:t>
            </w:r>
          </w:p>
        </w:tc>
        <w:tc>
          <w:tcPr>
            <w:tcW w:w="3458" w:type="dxa"/>
            <w:tcBorders>
              <w:top w:val="nil"/>
              <w:left w:val="nil"/>
              <w:bottom w:val="nil"/>
              <w:right w:val="nil"/>
            </w:tcBorders>
          </w:tcPr>
          <w:p w:rsidR="008F3876" w:rsidRDefault="00163537">
            <w:pPr>
              <w:pStyle w:val="ConsPlusNormal0"/>
            </w:pPr>
            <w:r>
              <w:t>Glaucopsyche alexis</w:t>
            </w:r>
          </w:p>
        </w:tc>
        <w:tc>
          <w:tcPr>
            <w:tcW w:w="1644"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Голубянка Алькон</w:t>
            </w:r>
          </w:p>
        </w:tc>
        <w:tc>
          <w:tcPr>
            <w:tcW w:w="3458" w:type="dxa"/>
            <w:tcBorders>
              <w:top w:val="nil"/>
              <w:left w:val="nil"/>
              <w:bottom w:val="nil"/>
              <w:right w:val="nil"/>
            </w:tcBorders>
          </w:tcPr>
          <w:p w:rsidR="008F3876" w:rsidRDefault="00163537">
            <w:pPr>
              <w:pStyle w:val="ConsPlusNormal0"/>
            </w:pPr>
            <w:r>
              <w:t>Maculinea alcon (monticola)</w:t>
            </w:r>
          </w:p>
        </w:tc>
        <w:tc>
          <w:tcPr>
            <w:tcW w:w="1644" w:type="dxa"/>
            <w:tcBorders>
              <w:top w:val="nil"/>
              <w:left w:val="nil"/>
              <w:bottom w:val="nil"/>
              <w:right w:val="nil"/>
            </w:tcBorders>
          </w:tcPr>
          <w:p w:rsidR="008F3876" w:rsidRDefault="00163537">
            <w:pPr>
              <w:pStyle w:val="ConsPlusNormal0"/>
            </w:pPr>
            <w:r>
              <w:t>РА, РБ</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Голубянка Аргали</w:t>
            </w:r>
          </w:p>
        </w:tc>
        <w:tc>
          <w:tcPr>
            <w:tcW w:w="3458" w:type="dxa"/>
            <w:tcBorders>
              <w:top w:val="nil"/>
              <w:left w:val="nil"/>
              <w:bottom w:val="nil"/>
              <w:right w:val="nil"/>
            </w:tcBorders>
          </w:tcPr>
          <w:p w:rsidR="008F3876" w:rsidRDefault="00163537">
            <w:pPr>
              <w:pStyle w:val="ConsPlusNormal0"/>
            </w:pPr>
            <w:r>
              <w:t>Glaucopsyche argali</w:t>
            </w:r>
          </w:p>
        </w:tc>
        <w:tc>
          <w:tcPr>
            <w:tcW w:w="1644" w:type="dxa"/>
            <w:tcBorders>
              <w:top w:val="nil"/>
              <w:left w:val="nil"/>
              <w:bottom w:val="nil"/>
              <w:right w:val="nil"/>
            </w:tcBorders>
          </w:tcPr>
          <w:p w:rsidR="008F3876" w:rsidRDefault="00163537">
            <w:pPr>
              <w:pStyle w:val="ConsPlusNormal0"/>
            </w:pPr>
            <w:r>
              <w:t>РК, 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Голубянка Арион</w:t>
            </w:r>
          </w:p>
        </w:tc>
        <w:tc>
          <w:tcPr>
            <w:tcW w:w="3458" w:type="dxa"/>
            <w:tcBorders>
              <w:top w:val="nil"/>
              <w:left w:val="nil"/>
              <w:bottom w:val="nil"/>
              <w:right w:val="nil"/>
            </w:tcBorders>
          </w:tcPr>
          <w:p w:rsidR="008F3876" w:rsidRDefault="00163537">
            <w:pPr>
              <w:pStyle w:val="ConsPlusNormal0"/>
            </w:pPr>
            <w:r>
              <w:t>Maculinea avion</w:t>
            </w:r>
          </w:p>
        </w:tc>
        <w:tc>
          <w:tcPr>
            <w:tcW w:w="1644"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Голубянка Асахи</w:t>
            </w:r>
          </w:p>
        </w:tc>
        <w:tc>
          <w:tcPr>
            <w:tcW w:w="3458" w:type="dxa"/>
            <w:tcBorders>
              <w:top w:val="nil"/>
              <w:left w:val="nil"/>
              <w:bottom w:val="nil"/>
              <w:right w:val="nil"/>
            </w:tcBorders>
          </w:tcPr>
          <w:p w:rsidR="008F3876" w:rsidRDefault="00163537">
            <w:pPr>
              <w:pStyle w:val="ConsPlusNormal0"/>
            </w:pPr>
            <w:r>
              <w:t>Shijimiaeoides divina asahii</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Голубянка Бавия</w:t>
            </w:r>
          </w:p>
        </w:tc>
        <w:tc>
          <w:tcPr>
            <w:tcW w:w="3458" w:type="dxa"/>
            <w:tcBorders>
              <w:top w:val="nil"/>
              <w:left w:val="nil"/>
              <w:bottom w:val="nil"/>
              <w:right w:val="nil"/>
            </w:tcBorders>
          </w:tcPr>
          <w:p w:rsidR="008F3876" w:rsidRDefault="00163537">
            <w:pPr>
              <w:pStyle w:val="ConsPlusNormal0"/>
            </w:pPr>
            <w:r>
              <w:t>Scolitantides bavius</w:t>
            </w:r>
          </w:p>
        </w:tc>
        <w:tc>
          <w:tcPr>
            <w:tcW w:w="1644"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Голубянка Диана</w:t>
            </w:r>
          </w:p>
        </w:tc>
        <w:tc>
          <w:tcPr>
            <w:tcW w:w="3458" w:type="dxa"/>
            <w:tcBorders>
              <w:top w:val="nil"/>
              <w:left w:val="nil"/>
              <w:bottom w:val="nil"/>
              <w:right w:val="nil"/>
            </w:tcBorders>
          </w:tcPr>
          <w:p w:rsidR="008F3876" w:rsidRDefault="00163537">
            <w:pPr>
              <w:pStyle w:val="ConsPlusNormal0"/>
            </w:pPr>
            <w:r>
              <w:t>Neolysandra diana</w:t>
            </w:r>
          </w:p>
        </w:tc>
        <w:tc>
          <w:tcPr>
            <w:tcW w:w="1644"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Голубянка донниковая</w:t>
            </w:r>
          </w:p>
        </w:tc>
        <w:tc>
          <w:tcPr>
            <w:tcW w:w="3458" w:type="dxa"/>
            <w:tcBorders>
              <w:top w:val="nil"/>
              <w:left w:val="nil"/>
              <w:bottom w:val="nil"/>
              <w:right w:val="nil"/>
            </w:tcBorders>
          </w:tcPr>
          <w:p w:rsidR="008F3876" w:rsidRDefault="00163537">
            <w:pPr>
              <w:pStyle w:val="ConsPlusNormal0"/>
            </w:pPr>
            <w:r>
              <w:t>Polyommatus dorylas</w:t>
            </w:r>
          </w:p>
        </w:tc>
        <w:tc>
          <w:tcPr>
            <w:tcW w:w="1644"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Голубянка закавказская</w:t>
            </w:r>
          </w:p>
        </w:tc>
        <w:tc>
          <w:tcPr>
            <w:tcW w:w="3458" w:type="dxa"/>
            <w:tcBorders>
              <w:top w:val="nil"/>
              <w:left w:val="nil"/>
              <w:bottom w:val="nil"/>
              <w:right w:val="nil"/>
            </w:tcBorders>
          </w:tcPr>
          <w:p w:rsidR="008F3876" w:rsidRDefault="00163537">
            <w:pPr>
              <w:pStyle w:val="ConsPlusNormal0"/>
            </w:pPr>
            <w:r>
              <w:t>Plebejus transcaucasicus</w:t>
            </w:r>
          </w:p>
        </w:tc>
        <w:tc>
          <w:tcPr>
            <w:tcW w:w="1644"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Голубянка Мирмекида</w:t>
            </w:r>
          </w:p>
        </w:tc>
        <w:tc>
          <w:tcPr>
            <w:tcW w:w="3458" w:type="dxa"/>
            <w:tcBorders>
              <w:top w:val="nil"/>
              <w:left w:val="nil"/>
              <w:bottom w:val="nil"/>
              <w:right w:val="nil"/>
            </w:tcBorders>
          </w:tcPr>
          <w:p w:rsidR="008F3876" w:rsidRDefault="00163537">
            <w:pPr>
              <w:pStyle w:val="ConsPlusNormal0"/>
            </w:pPr>
            <w:r>
              <w:t>Aricia chinensis myrmecias</w:t>
            </w:r>
          </w:p>
        </w:tc>
        <w:tc>
          <w:tcPr>
            <w:tcW w:w="1644"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Голубянка непарная</w:t>
            </w:r>
          </w:p>
        </w:tc>
        <w:tc>
          <w:tcPr>
            <w:tcW w:w="3458" w:type="dxa"/>
            <w:tcBorders>
              <w:top w:val="nil"/>
              <w:left w:val="nil"/>
              <w:bottom w:val="nil"/>
              <w:right w:val="nil"/>
            </w:tcBorders>
          </w:tcPr>
          <w:p w:rsidR="008F3876" w:rsidRDefault="00163537">
            <w:pPr>
              <w:pStyle w:val="ConsPlusNormal0"/>
            </w:pPr>
            <w:r>
              <w:t>Thersamonolycaena dispar rutila</w:t>
            </w:r>
          </w:p>
        </w:tc>
        <w:tc>
          <w:tcPr>
            <w:tcW w:w="1644"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Голубянка ореас</w:t>
            </w:r>
          </w:p>
        </w:tc>
        <w:tc>
          <w:tcPr>
            <w:tcW w:w="3458" w:type="dxa"/>
            <w:tcBorders>
              <w:top w:val="nil"/>
              <w:left w:val="nil"/>
              <w:bottom w:val="nil"/>
              <w:right w:val="nil"/>
            </w:tcBorders>
          </w:tcPr>
          <w:p w:rsidR="008F3876" w:rsidRDefault="00163537">
            <w:pPr>
              <w:pStyle w:val="ConsPlusNormal0"/>
            </w:pPr>
            <w:r>
              <w:t>Celastrina oreas</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Голубянка Панопа</w:t>
            </w:r>
          </w:p>
        </w:tc>
        <w:tc>
          <w:tcPr>
            <w:tcW w:w="3458" w:type="dxa"/>
            <w:tcBorders>
              <w:top w:val="nil"/>
              <w:left w:val="nil"/>
              <w:bottom w:val="nil"/>
              <w:right w:val="nil"/>
            </w:tcBorders>
          </w:tcPr>
          <w:p w:rsidR="008F3876" w:rsidRDefault="00163537">
            <w:pPr>
              <w:pStyle w:val="ConsPlusNormal0"/>
            </w:pPr>
            <w:r>
              <w:t>Palaeophilotes panope</w:t>
            </w:r>
          </w:p>
        </w:tc>
        <w:tc>
          <w:tcPr>
            <w:tcW w:w="1644"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Голубянка Плюща</w:t>
            </w:r>
          </w:p>
        </w:tc>
        <w:tc>
          <w:tcPr>
            <w:tcW w:w="3458" w:type="dxa"/>
            <w:tcBorders>
              <w:top w:val="nil"/>
              <w:left w:val="nil"/>
              <w:bottom w:val="nil"/>
              <w:right w:val="nil"/>
            </w:tcBorders>
          </w:tcPr>
          <w:p w:rsidR="008F3876" w:rsidRDefault="00163537">
            <w:pPr>
              <w:pStyle w:val="ConsPlusNormal0"/>
            </w:pPr>
            <w:r>
              <w:t>Polyommatus damone pljushtchi</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Голубянка сумеречная</w:t>
            </w:r>
          </w:p>
        </w:tc>
        <w:tc>
          <w:tcPr>
            <w:tcW w:w="3458" w:type="dxa"/>
            <w:tcBorders>
              <w:top w:val="nil"/>
              <w:left w:val="nil"/>
              <w:bottom w:val="nil"/>
              <w:right w:val="nil"/>
            </w:tcBorders>
          </w:tcPr>
          <w:p w:rsidR="008F3876" w:rsidRDefault="00163537">
            <w:pPr>
              <w:pStyle w:val="ConsPlusNormal0"/>
            </w:pPr>
            <w:r>
              <w:t>Maculinea nausithous</w:t>
            </w:r>
          </w:p>
        </w:tc>
        <w:tc>
          <w:tcPr>
            <w:tcW w:w="1644"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Голубянка Татьяна</w:t>
            </w:r>
          </w:p>
        </w:tc>
        <w:tc>
          <w:tcPr>
            <w:tcW w:w="3458" w:type="dxa"/>
            <w:tcBorders>
              <w:top w:val="nil"/>
              <w:left w:val="nil"/>
              <w:bottom w:val="nil"/>
              <w:right w:val="nil"/>
            </w:tcBorders>
          </w:tcPr>
          <w:p w:rsidR="008F3876" w:rsidRDefault="00163537">
            <w:pPr>
              <w:pStyle w:val="ConsPlusNormal0"/>
            </w:pPr>
            <w:r>
              <w:t>Otnjukovia tatjana</w:t>
            </w:r>
          </w:p>
        </w:tc>
        <w:tc>
          <w:tcPr>
            <w:tcW w:w="1644"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Голубянка Телей</w:t>
            </w:r>
          </w:p>
        </w:tc>
        <w:tc>
          <w:tcPr>
            <w:tcW w:w="3458" w:type="dxa"/>
            <w:tcBorders>
              <w:top w:val="nil"/>
              <w:left w:val="nil"/>
              <w:bottom w:val="nil"/>
              <w:right w:val="nil"/>
            </w:tcBorders>
          </w:tcPr>
          <w:p w:rsidR="008F3876" w:rsidRDefault="00163537">
            <w:pPr>
              <w:pStyle w:val="ConsPlusNormal0"/>
            </w:pPr>
            <w:r>
              <w:t>Phengaris teleius</w:t>
            </w:r>
          </w:p>
        </w:tc>
        <w:tc>
          <w:tcPr>
            <w:tcW w:w="1644"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Голубянка черноватая</w:t>
            </w:r>
          </w:p>
        </w:tc>
        <w:tc>
          <w:tcPr>
            <w:tcW w:w="3458" w:type="dxa"/>
            <w:tcBorders>
              <w:top w:val="nil"/>
              <w:left w:val="nil"/>
              <w:bottom w:val="nil"/>
              <w:right w:val="nil"/>
            </w:tcBorders>
          </w:tcPr>
          <w:p w:rsidR="008F3876" w:rsidRDefault="00163537">
            <w:pPr>
              <w:pStyle w:val="ConsPlusNormal0"/>
            </w:pPr>
            <w:r>
              <w:t>Phengaris nausithous</w:t>
            </w:r>
          </w:p>
        </w:tc>
        <w:tc>
          <w:tcPr>
            <w:tcW w:w="1644"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Голубянка эроидес</w:t>
            </w:r>
          </w:p>
        </w:tc>
        <w:tc>
          <w:tcPr>
            <w:tcW w:w="3458" w:type="dxa"/>
            <w:tcBorders>
              <w:top w:val="nil"/>
              <w:left w:val="nil"/>
              <w:bottom w:val="nil"/>
              <w:right w:val="nil"/>
            </w:tcBorders>
          </w:tcPr>
          <w:p w:rsidR="008F3876" w:rsidRDefault="00163537">
            <w:pPr>
              <w:pStyle w:val="ConsPlusNormal0"/>
            </w:pPr>
            <w:r>
              <w:t>Polyommatus eroides</w:t>
            </w:r>
          </w:p>
        </w:tc>
        <w:tc>
          <w:tcPr>
            <w:tcW w:w="1644"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Дриада</w:t>
            </w:r>
          </w:p>
        </w:tc>
        <w:tc>
          <w:tcPr>
            <w:tcW w:w="3458" w:type="dxa"/>
            <w:tcBorders>
              <w:top w:val="nil"/>
              <w:left w:val="nil"/>
              <w:bottom w:val="nil"/>
              <w:right w:val="nil"/>
            </w:tcBorders>
          </w:tcPr>
          <w:p w:rsidR="008F3876" w:rsidRDefault="00163537">
            <w:pPr>
              <w:pStyle w:val="ConsPlusNormal0"/>
            </w:pPr>
            <w:r>
              <w:t>Minois dryas</w:t>
            </w:r>
          </w:p>
        </w:tc>
        <w:tc>
          <w:tcPr>
            <w:tcW w:w="1644"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Желтушка Аврорина</w:t>
            </w:r>
          </w:p>
        </w:tc>
        <w:tc>
          <w:tcPr>
            <w:tcW w:w="3458" w:type="dxa"/>
            <w:tcBorders>
              <w:top w:val="nil"/>
              <w:left w:val="nil"/>
              <w:bottom w:val="nil"/>
              <w:right w:val="nil"/>
            </w:tcBorders>
          </w:tcPr>
          <w:p w:rsidR="008F3876" w:rsidRDefault="00163537">
            <w:pPr>
              <w:pStyle w:val="ConsPlusNormal0"/>
            </w:pPr>
            <w:r>
              <w:t>Colias aurorina</w:t>
            </w:r>
          </w:p>
        </w:tc>
        <w:tc>
          <w:tcPr>
            <w:tcW w:w="1644"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Желтушка Вискотта</w:t>
            </w:r>
          </w:p>
        </w:tc>
        <w:tc>
          <w:tcPr>
            <w:tcW w:w="3458" w:type="dxa"/>
            <w:tcBorders>
              <w:top w:val="nil"/>
              <w:left w:val="nil"/>
              <w:bottom w:val="nil"/>
              <w:right w:val="nil"/>
            </w:tcBorders>
          </w:tcPr>
          <w:p w:rsidR="008F3876" w:rsidRDefault="00163537">
            <w:pPr>
              <w:pStyle w:val="ConsPlusNormal0"/>
            </w:pPr>
            <w:r>
              <w:t>Colias wiscotti draconis</w:t>
            </w:r>
          </w:p>
        </w:tc>
        <w:tc>
          <w:tcPr>
            <w:tcW w:w="1644"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Желтушка Ершова</w:t>
            </w:r>
          </w:p>
        </w:tc>
        <w:tc>
          <w:tcPr>
            <w:tcW w:w="3458" w:type="dxa"/>
            <w:tcBorders>
              <w:top w:val="nil"/>
              <w:left w:val="nil"/>
              <w:bottom w:val="nil"/>
              <w:right w:val="nil"/>
            </w:tcBorders>
          </w:tcPr>
          <w:p w:rsidR="008F3876" w:rsidRDefault="00163537">
            <w:pPr>
              <w:pStyle w:val="ConsPlusNormal0"/>
            </w:pPr>
            <w:r>
              <w:t>Colias erschovi</w:t>
            </w:r>
          </w:p>
        </w:tc>
        <w:tc>
          <w:tcPr>
            <w:tcW w:w="1644"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Желтушка зеленоватая</w:t>
            </w:r>
          </w:p>
        </w:tc>
        <w:tc>
          <w:tcPr>
            <w:tcW w:w="3458" w:type="dxa"/>
            <w:tcBorders>
              <w:top w:val="nil"/>
              <w:left w:val="nil"/>
              <w:bottom w:val="nil"/>
              <w:right w:val="nil"/>
            </w:tcBorders>
          </w:tcPr>
          <w:p w:rsidR="008F3876" w:rsidRDefault="00163537">
            <w:pPr>
              <w:pStyle w:val="ConsPlusNormal0"/>
            </w:pPr>
            <w:r>
              <w:t>Colias chlorocoma</w:t>
            </w:r>
          </w:p>
        </w:tc>
        <w:tc>
          <w:tcPr>
            <w:tcW w:w="1644"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Желтушка ракитниковая</w:t>
            </w:r>
          </w:p>
        </w:tc>
        <w:tc>
          <w:tcPr>
            <w:tcW w:w="3458" w:type="dxa"/>
            <w:tcBorders>
              <w:top w:val="nil"/>
              <w:left w:val="nil"/>
              <w:bottom w:val="nil"/>
              <w:right w:val="nil"/>
            </w:tcBorders>
          </w:tcPr>
          <w:p w:rsidR="008F3876" w:rsidRDefault="00163537">
            <w:pPr>
              <w:pStyle w:val="ConsPlusNormal0"/>
            </w:pPr>
            <w:r>
              <w:t>Colias myrmidone</w:t>
            </w:r>
          </w:p>
        </w:tc>
        <w:tc>
          <w:tcPr>
            <w:tcW w:w="1644"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Желтушка торфяниковая</w:t>
            </w:r>
          </w:p>
        </w:tc>
        <w:tc>
          <w:tcPr>
            <w:tcW w:w="3458" w:type="dxa"/>
            <w:tcBorders>
              <w:top w:val="nil"/>
              <w:left w:val="nil"/>
              <w:bottom w:val="nil"/>
              <w:right w:val="nil"/>
            </w:tcBorders>
          </w:tcPr>
          <w:p w:rsidR="008F3876" w:rsidRDefault="00163537">
            <w:pPr>
              <w:pStyle w:val="ConsPlusNormal0"/>
            </w:pPr>
            <w:r>
              <w:t>Colias palaeno</w:t>
            </w:r>
          </w:p>
        </w:tc>
        <w:tc>
          <w:tcPr>
            <w:tcW w:w="1644"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Желтушка Христофа</w:t>
            </w:r>
          </w:p>
        </w:tc>
        <w:tc>
          <w:tcPr>
            <w:tcW w:w="3458" w:type="dxa"/>
            <w:tcBorders>
              <w:top w:val="nil"/>
              <w:left w:val="nil"/>
              <w:bottom w:val="nil"/>
              <w:right w:val="nil"/>
            </w:tcBorders>
          </w:tcPr>
          <w:p w:rsidR="008F3876" w:rsidRDefault="00163537">
            <w:pPr>
              <w:pStyle w:val="ConsPlusNormal0"/>
            </w:pPr>
            <w:r>
              <w:t>Colias christophi</w:t>
            </w:r>
          </w:p>
        </w:tc>
        <w:tc>
          <w:tcPr>
            <w:tcW w:w="1644" w:type="dxa"/>
            <w:tcBorders>
              <w:top w:val="nil"/>
              <w:left w:val="nil"/>
              <w:bottom w:val="nil"/>
              <w:right w:val="nil"/>
            </w:tcBorders>
          </w:tcPr>
          <w:p w:rsidR="008F3876" w:rsidRDefault="00163537">
            <w:pPr>
              <w:pStyle w:val="ConsPlusNormal0"/>
            </w:pPr>
            <w:r>
              <w:t>КР</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Зеринтия обыкновенная</w:t>
            </w:r>
          </w:p>
        </w:tc>
        <w:tc>
          <w:tcPr>
            <w:tcW w:w="3458" w:type="dxa"/>
            <w:tcBorders>
              <w:top w:val="nil"/>
              <w:left w:val="nil"/>
              <w:bottom w:val="nil"/>
              <w:right w:val="nil"/>
            </w:tcBorders>
          </w:tcPr>
          <w:p w:rsidR="008F3876" w:rsidRDefault="00163537">
            <w:pPr>
              <w:pStyle w:val="ConsPlusNormal0"/>
            </w:pPr>
            <w:r>
              <w:t>Zerynthia polyxena</w:t>
            </w:r>
          </w:p>
        </w:tc>
        <w:tc>
          <w:tcPr>
            <w:tcW w:w="1644" w:type="dxa"/>
            <w:tcBorders>
              <w:top w:val="nil"/>
              <w:left w:val="nil"/>
              <w:bottom w:val="nil"/>
              <w:right w:val="nil"/>
            </w:tcBorders>
          </w:tcPr>
          <w:p w:rsidR="008F3876" w:rsidRDefault="00163537">
            <w:pPr>
              <w:pStyle w:val="ConsPlusNormal0"/>
            </w:pPr>
            <w:r>
              <w:t>РБ, РК</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Лента орденская Кочубея</w:t>
            </w:r>
          </w:p>
        </w:tc>
        <w:tc>
          <w:tcPr>
            <w:tcW w:w="3458" w:type="dxa"/>
            <w:tcBorders>
              <w:top w:val="nil"/>
              <w:left w:val="nil"/>
              <w:bottom w:val="nil"/>
              <w:right w:val="nil"/>
            </w:tcBorders>
          </w:tcPr>
          <w:p w:rsidR="008F3876" w:rsidRDefault="00163537">
            <w:pPr>
              <w:pStyle w:val="ConsPlusNormal0"/>
            </w:pPr>
            <w:r>
              <w:t>Catocala kotshubeji</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Лента орденская Мольтрехта</w:t>
            </w:r>
          </w:p>
        </w:tc>
        <w:tc>
          <w:tcPr>
            <w:tcW w:w="3458" w:type="dxa"/>
            <w:tcBorders>
              <w:top w:val="nil"/>
              <w:left w:val="nil"/>
              <w:bottom w:val="nil"/>
              <w:right w:val="nil"/>
            </w:tcBorders>
          </w:tcPr>
          <w:p w:rsidR="008F3876" w:rsidRDefault="00163537">
            <w:pPr>
              <w:pStyle w:val="ConsPlusNormal0"/>
            </w:pPr>
            <w:r>
              <w:t>Catocala moltrechti</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Лента орденская туранговая</w:t>
            </w:r>
          </w:p>
        </w:tc>
        <w:tc>
          <w:tcPr>
            <w:tcW w:w="3458" w:type="dxa"/>
            <w:tcBorders>
              <w:top w:val="nil"/>
              <w:left w:val="nil"/>
              <w:bottom w:val="nil"/>
              <w:right w:val="nil"/>
            </w:tcBorders>
          </w:tcPr>
          <w:p w:rsidR="008F3876" w:rsidRDefault="00163537">
            <w:pPr>
              <w:pStyle w:val="ConsPlusNormal0"/>
            </w:pPr>
            <w:r>
              <w:t>Catocala optima</w:t>
            </w:r>
          </w:p>
        </w:tc>
        <w:tc>
          <w:tcPr>
            <w:tcW w:w="1644"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Ленточник исключительный</w:t>
            </w:r>
          </w:p>
        </w:tc>
        <w:tc>
          <w:tcPr>
            <w:tcW w:w="3458" w:type="dxa"/>
            <w:tcBorders>
              <w:top w:val="nil"/>
              <w:left w:val="nil"/>
              <w:bottom w:val="nil"/>
              <w:right w:val="nil"/>
            </w:tcBorders>
          </w:tcPr>
          <w:p w:rsidR="008F3876" w:rsidRDefault="00163537">
            <w:pPr>
              <w:pStyle w:val="ConsPlusNormal0"/>
            </w:pPr>
            <w:r>
              <w:t>Chalinga pratti</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Лучистая голубянка Губерта</w:t>
            </w:r>
          </w:p>
        </w:tc>
        <w:tc>
          <w:tcPr>
            <w:tcW w:w="3458" w:type="dxa"/>
            <w:tcBorders>
              <w:top w:val="nil"/>
              <w:left w:val="nil"/>
              <w:bottom w:val="nil"/>
              <w:right w:val="nil"/>
            </w:tcBorders>
          </w:tcPr>
          <w:p w:rsidR="008F3876" w:rsidRDefault="00163537">
            <w:pPr>
              <w:pStyle w:val="ConsPlusNormal0"/>
            </w:pPr>
            <w:r>
              <w:t>Agrodiaetus huberti</w:t>
            </w:r>
          </w:p>
        </w:tc>
        <w:tc>
          <w:tcPr>
            <w:tcW w:w="1644"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Лучистая голубянка Дамонидес</w:t>
            </w:r>
          </w:p>
        </w:tc>
        <w:tc>
          <w:tcPr>
            <w:tcW w:w="3458" w:type="dxa"/>
            <w:tcBorders>
              <w:top w:val="nil"/>
              <w:left w:val="nil"/>
              <w:bottom w:val="nil"/>
              <w:right w:val="nil"/>
            </w:tcBorders>
          </w:tcPr>
          <w:p w:rsidR="008F3876" w:rsidRDefault="00163537">
            <w:pPr>
              <w:pStyle w:val="ConsPlusNormal0"/>
            </w:pPr>
            <w:r>
              <w:t>Agrodiaetus damonides</w:t>
            </w:r>
          </w:p>
        </w:tc>
        <w:tc>
          <w:tcPr>
            <w:tcW w:w="1644"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Лучистая голубянка ереванская</w:t>
            </w:r>
          </w:p>
        </w:tc>
        <w:tc>
          <w:tcPr>
            <w:tcW w:w="3458" w:type="dxa"/>
            <w:tcBorders>
              <w:top w:val="nil"/>
              <w:left w:val="nil"/>
              <w:bottom w:val="nil"/>
              <w:right w:val="nil"/>
            </w:tcBorders>
          </w:tcPr>
          <w:p w:rsidR="008F3876" w:rsidRDefault="00163537">
            <w:pPr>
              <w:pStyle w:val="ConsPlusNormal0"/>
            </w:pPr>
            <w:r>
              <w:t>Agrodiaetus eriwanensis</w:t>
            </w:r>
          </w:p>
        </w:tc>
        <w:tc>
          <w:tcPr>
            <w:tcW w:w="1644"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Лучистая голубянка Ифигения</w:t>
            </w:r>
          </w:p>
        </w:tc>
        <w:tc>
          <w:tcPr>
            <w:tcW w:w="3458" w:type="dxa"/>
            <w:tcBorders>
              <w:top w:val="nil"/>
              <w:left w:val="nil"/>
              <w:bottom w:val="nil"/>
              <w:right w:val="nil"/>
            </w:tcBorders>
          </w:tcPr>
          <w:p w:rsidR="008F3876" w:rsidRDefault="00163537">
            <w:pPr>
              <w:pStyle w:val="ConsPlusNormal0"/>
            </w:pPr>
            <w:r>
              <w:t>Agrodiaetus iphigenia araratensis</w:t>
            </w:r>
          </w:p>
        </w:tc>
        <w:tc>
          <w:tcPr>
            <w:tcW w:w="1644"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Лучистая голубянка мегринская</w:t>
            </w:r>
          </w:p>
        </w:tc>
        <w:tc>
          <w:tcPr>
            <w:tcW w:w="3458" w:type="dxa"/>
            <w:tcBorders>
              <w:top w:val="nil"/>
              <w:left w:val="nil"/>
              <w:bottom w:val="nil"/>
              <w:right w:val="nil"/>
            </w:tcBorders>
          </w:tcPr>
          <w:p w:rsidR="008F3876" w:rsidRDefault="00163537">
            <w:pPr>
              <w:pStyle w:val="ConsPlusNormal0"/>
            </w:pPr>
            <w:r>
              <w:t>Agrodiaetus neglectus</w:t>
            </w:r>
          </w:p>
        </w:tc>
        <w:tc>
          <w:tcPr>
            <w:tcW w:w="1644"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Лучистая голубянка Нины</w:t>
            </w:r>
          </w:p>
        </w:tc>
        <w:tc>
          <w:tcPr>
            <w:tcW w:w="3458" w:type="dxa"/>
            <w:tcBorders>
              <w:top w:val="nil"/>
              <w:left w:val="nil"/>
              <w:bottom w:val="nil"/>
              <w:right w:val="nil"/>
            </w:tcBorders>
          </w:tcPr>
          <w:p w:rsidR="008F3876" w:rsidRDefault="00163537">
            <w:pPr>
              <w:pStyle w:val="ConsPlusNormal0"/>
            </w:pPr>
            <w:r>
              <w:t>Agrodiaetus ninae</w:t>
            </w:r>
          </w:p>
        </w:tc>
        <w:tc>
          <w:tcPr>
            <w:tcW w:w="1644"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Лучистая голубянка Суракова</w:t>
            </w:r>
          </w:p>
        </w:tc>
        <w:tc>
          <w:tcPr>
            <w:tcW w:w="3458" w:type="dxa"/>
            <w:tcBorders>
              <w:top w:val="nil"/>
              <w:left w:val="nil"/>
              <w:bottom w:val="nil"/>
              <w:right w:val="nil"/>
            </w:tcBorders>
          </w:tcPr>
          <w:p w:rsidR="008F3876" w:rsidRDefault="00163537">
            <w:pPr>
              <w:pStyle w:val="ConsPlusNormal0"/>
            </w:pPr>
            <w:r>
              <w:t>Agrodiaetus surakovi</w:t>
            </w:r>
          </w:p>
        </w:tc>
        <w:tc>
          <w:tcPr>
            <w:tcW w:w="1644"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Лучистая голубянка турецкая</w:t>
            </w:r>
          </w:p>
        </w:tc>
        <w:tc>
          <w:tcPr>
            <w:tcW w:w="3458" w:type="dxa"/>
            <w:tcBorders>
              <w:top w:val="nil"/>
              <w:left w:val="nil"/>
              <w:bottom w:val="nil"/>
              <w:right w:val="nil"/>
            </w:tcBorders>
          </w:tcPr>
          <w:p w:rsidR="008F3876" w:rsidRDefault="00163537">
            <w:pPr>
              <w:pStyle w:val="ConsPlusNormal0"/>
            </w:pPr>
            <w:r>
              <w:t>Agrodiaetus turcicus</w:t>
            </w:r>
          </w:p>
        </w:tc>
        <w:tc>
          <w:tcPr>
            <w:tcW w:w="1644"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Медведица Геба</w:t>
            </w:r>
          </w:p>
        </w:tc>
        <w:tc>
          <w:tcPr>
            <w:tcW w:w="3458" w:type="dxa"/>
            <w:tcBorders>
              <w:top w:val="nil"/>
              <w:left w:val="nil"/>
              <w:bottom w:val="nil"/>
              <w:right w:val="nil"/>
            </w:tcBorders>
          </w:tcPr>
          <w:p w:rsidR="008F3876" w:rsidRDefault="00163537">
            <w:pPr>
              <w:pStyle w:val="ConsPlusNormal0"/>
            </w:pPr>
            <w:r>
              <w:t>Ammobiota hebe</w:t>
            </w:r>
          </w:p>
        </w:tc>
        <w:tc>
          <w:tcPr>
            <w:tcW w:w="1644"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Медведица Менетрие</w:t>
            </w:r>
          </w:p>
        </w:tc>
        <w:tc>
          <w:tcPr>
            <w:tcW w:w="3458" w:type="dxa"/>
            <w:tcBorders>
              <w:top w:val="nil"/>
              <w:left w:val="nil"/>
              <w:bottom w:val="nil"/>
              <w:right w:val="nil"/>
            </w:tcBorders>
          </w:tcPr>
          <w:p w:rsidR="008F3876" w:rsidRDefault="00163537">
            <w:pPr>
              <w:pStyle w:val="ConsPlusNormal0"/>
            </w:pPr>
            <w:r>
              <w:t>Borearctia menetriesii</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Медведица Метельки</w:t>
            </w:r>
          </w:p>
        </w:tc>
        <w:tc>
          <w:tcPr>
            <w:tcW w:w="3458" w:type="dxa"/>
            <w:tcBorders>
              <w:top w:val="nil"/>
              <w:left w:val="nil"/>
              <w:bottom w:val="nil"/>
              <w:right w:val="nil"/>
            </w:tcBorders>
          </w:tcPr>
          <w:p w:rsidR="008F3876" w:rsidRDefault="00163537">
            <w:pPr>
              <w:pStyle w:val="ConsPlusNormal0"/>
            </w:pPr>
            <w:r>
              <w:t>Rhyparioides metelkana</w:t>
            </w:r>
          </w:p>
        </w:tc>
        <w:tc>
          <w:tcPr>
            <w:tcW w:w="1644"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Медведица монгольская</w:t>
            </w:r>
          </w:p>
        </w:tc>
        <w:tc>
          <w:tcPr>
            <w:tcW w:w="3458" w:type="dxa"/>
            <w:tcBorders>
              <w:top w:val="nil"/>
              <w:left w:val="nil"/>
              <w:bottom w:val="nil"/>
              <w:right w:val="nil"/>
            </w:tcBorders>
          </w:tcPr>
          <w:p w:rsidR="008F3876" w:rsidRDefault="00163537">
            <w:pPr>
              <w:pStyle w:val="ConsPlusNormal0"/>
            </w:pPr>
            <w:r>
              <w:t>Centrarctia mongolica</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Медведица сельская</w:t>
            </w:r>
          </w:p>
        </w:tc>
        <w:tc>
          <w:tcPr>
            <w:tcW w:w="3458" w:type="dxa"/>
            <w:tcBorders>
              <w:top w:val="nil"/>
              <w:left w:val="nil"/>
              <w:bottom w:val="nil"/>
              <w:right w:val="nil"/>
            </w:tcBorders>
          </w:tcPr>
          <w:p w:rsidR="008F3876" w:rsidRDefault="00163537">
            <w:pPr>
              <w:pStyle w:val="ConsPlusNormal0"/>
            </w:pPr>
            <w:r>
              <w:t>Arctia villica</w:t>
            </w:r>
          </w:p>
        </w:tc>
        <w:tc>
          <w:tcPr>
            <w:tcW w:w="1644"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Медведица спокойная</w:t>
            </w:r>
          </w:p>
        </w:tc>
        <w:tc>
          <w:tcPr>
            <w:tcW w:w="3458" w:type="dxa"/>
            <w:tcBorders>
              <w:top w:val="nil"/>
              <w:left w:val="nil"/>
              <w:bottom w:val="nil"/>
              <w:right w:val="nil"/>
            </w:tcBorders>
          </w:tcPr>
          <w:p w:rsidR="008F3876" w:rsidRDefault="00163537">
            <w:pPr>
              <w:pStyle w:val="ConsPlusNormal0"/>
            </w:pPr>
            <w:r>
              <w:t>Phragmatobia placida</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Медведица-хозяйка</w:t>
            </w:r>
          </w:p>
        </w:tc>
        <w:tc>
          <w:tcPr>
            <w:tcW w:w="3458" w:type="dxa"/>
            <w:tcBorders>
              <w:top w:val="nil"/>
              <w:left w:val="nil"/>
              <w:bottom w:val="nil"/>
              <w:right w:val="nil"/>
            </w:tcBorders>
          </w:tcPr>
          <w:p w:rsidR="008F3876" w:rsidRDefault="00163537">
            <w:pPr>
              <w:pStyle w:val="ConsPlusNormal0"/>
            </w:pPr>
            <w:r>
              <w:t>Pericallia matronula</w:t>
            </w:r>
          </w:p>
        </w:tc>
        <w:tc>
          <w:tcPr>
            <w:tcW w:w="1644"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Мрачная медведица Карелина</w:t>
            </w:r>
          </w:p>
        </w:tc>
        <w:tc>
          <w:tcPr>
            <w:tcW w:w="3458" w:type="dxa"/>
            <w:tcBorders>
              <w:top w:val="nil"/>
              <w:left w:val="nil"/>
              <w:bottom w:val="nil"/>
              <w:right w:val="nil"/>
            </w:tcBorders>
          </w:tcPr>
          <w:p w:rsidR="008F3876" w:rsidRDefault="00163537">
            <w:pPr>
              <w:pStyle w:val="ConsPlusNormal0"/>
            </w:pPr>
            <w:r>
              <w:t>Axiopoena karelini</w:t>
            </w:r>
          </w:p>
        </w:tc>
        <w:tc>
          <w:tcPr>
            <w:tcW w:w="1644"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Металловидка кровохлебковая</w:t>
            </w:r>
          </w:p>
        </w:tc>
        <w:tc>
          <w:tcPr>
            <w:tcW w:w="3458" w:type="dxa"/>
            <w:tcBorders>
              <w:top w:val="nil"/>
              <w:left w:val="nil"/>
              <w:bottom w:val="nil"/>
              <w:right w:val="nil"/>
            </w:tcBorders>
          </w:tcPr>
          <w:p w:rsidR="008F3876" w:rsidRDefault="00163537">
            <w:pPr>
              <w:pStyle w:val="ConsPlusNormal0"/>
            </w:pPr>
            <w:r>
              <w:t>Diachrysia zosimi</w:t>
            </w:r>
          </w:p>
        </w:tc>
        <w:tc>
          <w:tcPr>
            <w:tcW w:w="1644"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Микрозегрис пламенный</w:t>
            </w:r>
          </w:p>
        </w:tc>
        <w:tc>
          <w:tcPr>
            <w:tcW w:w="3458" w:type="dxa"/>
            <w:tcBorders>
              <w:top w:val="nil"/>
              <w:left w:val="nil"/>
              <w:bottom w:val="nil"/>
              <w:right w:val="nil"/>
            </w:tcBorders>
          </w:tcPr>
          <w:p w:rsidR="008F3876" w:rsidRDefault="00163537">
            <w:pPr>
              <w:pStyle w:val="ConsPlusNormal0"/>
            </w:pPr>
            <w:r>
              <w:t>Microzegris pyrothoe</w:t>
            </w:r>
          </w:p>
        </w:tc>
        <w:tc>
          <w:tcPr>
            <w:tcW w:w="1644"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Мнемозина, или аполлон черный</w:t>
            </w:r>
          </w:p>
        </w:tc>
        <w:tc>
          <w:tcPr>
            <w:tcW w:w="3458" w:type="dxa"/>
            <w:tcBorders>
              <w:top w:val="nil"/>
              <w:left w:val="nil"/>
              <w:bottom w:val="nil"/>
              <w:right w:val="nil"/>
            </w:tcBorders>
          </w:tcPr>
          <w:p w:rsidR="008F3876" w:rsidRDefault="00163537">
            <w:pPr>
              <w:pStyle w:val="ConsPlusNormal0"/>
            </w:pPr>
            <w:r>
              <w:t>Parnassius mnemosine</w:t>
            </w:r>
          </w:p>
        </w:tc>
        <w:tc>
          <w:tcPr>
            <w:tcW w:w="1644"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Многоглазка голубоватая</w:t>
            </w:r>
          </w:p>
        </w:tc>
        <w:tc>
          <w:tcPr>
            <w:tcW w:w="3458" w:type="dxa"/>
            <w:tcBorders>
              <w:top w:val="nil"/>
              <w:left w:val="nil"/>
              <w:bottom w:val="nil"/>
              <w:right w:val="nil"/>
            </w:tcBorders>
          </w:tcPr>
          <w:p w:rsidR="008F3876" w:rsidRDefault="00163537">
            <w:pPr>
              <w:pStyle w:val="ConsPlusNormal0"/>
            </w:pPr>
            <w:r>
              <w:t>Lycaena belle</w:t>
            </w:r>
          </w:p>
        </w:tc>
        <w:tc>
          <w:tcPr>
            <w:tcW w:w="1644"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Орденская лента розовая</w:t>
            </w:r>
          </w:p>
        </w:tc>
        <w:tc>
          <w:tcPr>
            <w:tcW w:w="3458" w:type="dxa"/>
            <w:tcBorders>
              <w:top w:val="nil"/>
              <w:left w:val="nil"/>
              <w:bottom w:val="nil"/>
              <w:right w:val="nil"/>
            </w:tcBorders>
          </w:tcPr>
          <w:p w:rsidR="008F3876" w:rsidRDefault="00163537">
            <w:pPr>
              <w:pStyle w:val="ConsPlusNormal0"/>
            </w:pPr>
            <w:r>
              <w:t>Catocala pacta</w:t>
            </w:r>
          </w:p>
        </w:tc>
        <w:tc>
          <w:tcPr>
            <w:tcW w:w="1644"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Парусник Алексанор</w:t>
            </w:r>
          </w:p>
        </w:tc>
        <w:tc>
          <w:tcPr>
            <w:tcW w:w="3458" w:type="dxa"/>
            <w:tcBorders>
              <w:top w:val="nil"/>
              <w:left w:val="nil"/>
              <w:bottom w:val="nil"/>
              <w:right w:val="nil"/>
            </w:tcBorders>
          </w:tcPr>
          <w:p w:rsidR="008F3876" w:rsidRDefault="00163537">
            <w:pPr>
              <w:pStyle w:val="ConsPlusNormal0"/>
            </w:pPr>
            <w:r>
              <w:t>Papilio alexanor</w:t>
            </w:r>
          </w:p>
        </w:tc>
        <w:tc>
          <w:tcPr>
            <w:tcW w:w="1644"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Патриций</w:t>
            </w:r>
          </w:p>
        </w:tc>
        <w:tc>
          <w:tcPr>
            <w:tcW w:w="3458" w:type="dxa"/>
            <w:tcBorders>
              <w:top w:val="nil"/>
              <w:left w:val="nil"/>
              <w:bottom w:val="nil"/>
              <w:right w:val="nil"/>
            </w:tcBorders>
          </w:tcPr>
          <w:p w:rsidR="008F3876" w:rsidRDefault="00163537">
            <w:pPr>
              <w:pStyle w:val="ConsPlusNormal0"/>
            </w:pPr>
            <w:r>
              <w:t>Parnassius patricius</w:t>
            </w:r>
          </w:p>
        </w:tc>
        <w:tc>
          <w:tcPr>
            <w:tcW w:w="1644"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Перламутровка альпийская</w:t>
            </w:r>
          </w:p>
        </w:tc>
        <w:tc>
          <w:tcPr>
            <w:tcW w:w="3458" w:type="dxa"/>
            <w:tcBorders>
              <w:top w:val="nil"/>
              <w:left w:val="nil"/>
              <w:bottom w:val="nil"/>
              <w:right w:val="nil"/>
            </w:tcBorders>
          </w:tcPr>
          <w:p w:rsidR="008F3876" w:rsidRDefault="00163537">
            <w:pPr>
              <w:pStyle w:val="ConsPlusNormal0"/>
            </w:pPr>
            <w:r>
              <w:t>Clossiana thore</w:t>
            </w:r>
          </w:p>
        </w:tc>
        <w:tc>
          <w:tcPr>
            <w:tcW w:w="1644"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Перламутровка зенобия</w:t>
            </w:r>
          </w:p>
        </w:tc>
        <w:tc>
          <w:tcPr>
            <w:tcW w:w="3458" w:type="dxa"/>
            <w:tcBorders>
              <w:top w:val="nil"/>
              <w:left w:val="nil"/>
              <w:bottom w:val="nil"/>
              <w:right w:val="nil"/>
            </w:tcBorders>
          </w:tcPr>
          <w:p w:rsidR="008F3876" w:rsidRDefault="00163537">
            <w:pPr>
              <w:pStyle w:val="ConsPlusNormal0"/>
            </w:pPr>
            <w:r>
              <w:t>Argynnis zenobia</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Перламутровка нериппе</w:t>
            </w:r>
          </w:p>
        </w:tc>
        <w:tc>
          <w:tcPr>
            <w:tcW w:w="3458" w:type="dxa"/>
            <w:tcBorders>
              <w:top w:val="nil"/>
              <w:left w:val="nil"/>
              <w:bottom w:val="nil"/>
              <w:right w:val="nil"/>
            </w:tcBorders>
          </w:tcPr>
          <w:p w:rsidR="008F3876" w:rsidRDefault="00163537">
            <w:pPr>
              <w:pStyle w:val="ConsPlusNormal0"/>
            </w:pPr>
            <w:r>
              <w:t>Argynnis nerippe</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Перламутровка фрейя</w:t>
            </w:r>
          </w:p>
        </w:tc>
        <w:tc>
          <w:tcPr>
            <w:tcW w:w="3458" w:type="dxa"/>
            <w:tcBorders>
              <w:top w:val="nil"/>
              <w:left w:val="nil"/>
              <w:bottom w:val="nil"/>
              <w:right w:val="nil"/>
            </w:tcBorders>
          </w:tcPr>
          <w:p w:rsidR="008F3876" w:rsidRDefault="00163537">
            <w:pPr>
              <w:pStyle w:val="ConsPlusNormal0"/>
            </w:pPr>
            <w:r>
              <w:t>Clossiana freja</w:t>
            </w:r>
          </w:p>
        </w:tc>
        <w:tc>
          <w:tcPr>
            <w:tcW w:w="1644"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Перламутровка фригга</w:t>
            </w:r>
          </w:p>
        </w:tc>
        <w:tc>
          <w:tcPr>
            <w:tcW w:w="3458" w:type="dxa"/>
            <w:tcBorders>
              <w:top w:val="nil"/>
              <w:left w:val="nil"/>
              <w:bottom w:val="nil"/>
              <w:right w:val="nil"/>
            </w:tcBorders>
          </w:tcPr>
          <w:p w:rsidR="008F3876" w:rsidRDefault="00163537">
            <w:pPr>
              <w:pStyle w:val="ConsPlusNormal0"/>
            </w:pPr>
            <w:r>
              <w:t>Clossiana frigga</w:t>
            </w:r>
          </w:p>
        </w:tc>
        <w:tc>
          <w:tcPr>
            <w:tcW w:w="1644"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Пеструшка таволговая</w:t>
            </w:r>
          </w:p>
        </w:tc>
        <w:tc>
          <w:tcPr>
            <w:tcW w:w="3458" w:type="dxa"/>
            <w:tcBorders>
              <w:top w:val="nil"/>
              <w:left w:val="nil"/>
              <w:bottom w:val="nil"/>
              <w:right w:val="nil"/>
            </w:tcBorders>
          </w:tcPr>
          <w:p w:rsidR="008F3876" w:rsidRDefault="00163537">
            <w:pPr>
              <w:pStyle w:val="ConsPlusNormal0"/>
            </w:pPr>
            <w:r>
              <w:t>Neptis rivularis</w:t>
            </w:r>
          </w:p>
        </w:tc>
        <w:tc>
          <w:tcPr>
            <w:tcW w:w="1644"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Пестрянка лета</w:t>
            </w:r>
          </w:p>
        </w:tc>
        <w:tc>
          <w:tcPr>
            <w:tcW w:w="3458" w:type="dxa"/>
            <w:tcBorders>
              <w:top w:val="nil"/>
              <w:left w:val="nil"/>
              <w:bottom w:val="nil"/>
              <w:right w:val="nil"/>
            </w:tcBorders>
          </w:tcPr>
          <w:p w:rsidR="008F3876" w:rsidRDefault="00163537">
            <w:pPr>
              <w:pStyle w:val="ConsPlusNormal0"/>
            </w:pPr>
            <w:r>
              <w:t>Zygaena laeta</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Пестрянка туркменская</w:t>
            </w:r>
          </w:p>
        </w:tc>
        <w:tc>
          <w:tcPr>
            <w:tcW w:w="3458" w:type="dxa"/>
            <w:tcBorders>
              <w:top w:val="nil"/>
              <w:left w:val="nil"/>
              <w:bottom w:val="nil"/>
              <w:right w:val="nil"/>
            </w:tcBorders>
          </w:tcPr>
          <w:p w:rsidR="008F3876" w:rsidRDefault="00163537">
            <w:pPr>
              <w:pStyle w:val="ConsPlusNormal0"/>
            </w:pPr>
            <w:r>
              <w:t>Zygaena turchmena</w:t>
            </w:r>
          </w:p>
        </w:tc>
        <w:tc>
          <w:tcPr>
            <w:tcW w:w="1644"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Пяденица Аветян</w:t>
            </w:r>
          </w:p>
        </w:tc>
        <w:tc>
          <w:tcPr>
            <w:tcW w:w="3458" w:type="dxa"/>
            <w:tcBorders>
              <w:top w:val="nil"/>
              <w:left w:val="nil"/>
              <w:bottom w:val="nil"/>
              <w:right w:val="nil"/>
            </w:tcBorders>
          </w:tcPr>
          <w:p w:rsidR="008F3876" w:rsidRDefault="00163537">
            <w:pPr>
              <w:pStyle w:val="ConsPlusNormal0"/>
            </w:pPr>
            <w:r>
              <w:t>Cidaria avetianae</w:t>
            </w:r>
          </w:p>
        </w:tc>
        <w:tc>
          <w:tcPr>
            <w:tcW w:w="1644"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Пяденица Александра</w:t>
            </w:r>
          </w:p>
        </w:tc>
        <w:tc>
          <w:tcPr>
            <w:tcW w:w="3458" w:type="dxa"/>
            <w:tcBorders>
              <w:top w:val="nil"/>
              <w:left w:val="nil"/>
              <w:bottom w:val="nil"/>
              <w:right w:val="nil"/>
            </w:tcBorders>
          </w:tcPr>
          <w:p w:rsidR="008F3876" w:rsidRDefault="00163537">
            <w:pPr>
              <w:pStyle w:val="ConsPlusNormal0"/>
            </w:pPr>
            <w:r>
              <w:t>Eupithecia alexandriana</w:t>
            </w:r>
          </w:p>
        </w:tc>
        <w:tc>
          <w:tcPr>
            <w:tcW w:w="1644"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Пяденица Гамлета</w:t>
            </w:r>
          </w:p>
        </w:tc>
        <w:tc>
          <w:tcPr>
            <w:tcW w:w="3458" w:type="dxa"/>
            <w:tcBorders>
              <w:top w:val="nil"/>
              <w:left w:val="nil"/>
              <w:bottom w:val="nil"/>
              <w:right w:val="nil"/>
            </w:tcBorders>
          </w:tcPr>
          <w:p w:rsidR="008F3876" w:rsidRDefault="00163537">
            <w:pPr>
              <w:pStyle w:val="ConsPlusNormal0"/>
            </w:pPr>
            <w:r>
              <w:t>Eupithecia hamleti</w:t>
            </w:r>
          </w:p>
        </w:tc>
        <w:tc>
          <w:tcPr>
            <w:tcW w:w="1644"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Пяденица красивая</w:t>
            </w:r>
          </w:p>
        </w:tc>
        <w:tc>
          <w:tcPr>
            <w:tcW w:w="3458" w:type="dxa"/>
            <w:tcBorders>
              <w:top w:val="nil"/>
              <w:left w:val="nil"/>
              <w:bottom w:val="nil"/>
              <w:right w:val="nil"/>
            </w:tcBorders>
          </w:tcPr>
          <w:p w:rsidR="008F3876" w:rsidRDefault="00163537">
            <w:pPr>
              <w:pStyle w:val="ConsPlusNormal0"/>
            </w:pPr>
            <w:r>
              <w:t>Chariaspilates formosaria</w:t>
            </w:r>
          </w:p>
        </w:tc>
        <w:tc>
          <w:tcPr>
            <w:tcW w:w="1644"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Пяденица Кузнецова</w:t>
            </w:r>
          </w:p>
        </w:tc>
        <w:tc>
          <w:tcPr>
            <w:tcW w:w="3458" w:type="dxa"/>
            <w:tcBorders>
              <w:top w:val="nil"/>
              <w:left w:val="nil"/>
              <w:bottom w:val="nil"/>
              <w:right w:val="nil"/>
            </w:tcBorders>
          </w:tcPr>
          <w:p w:rsidR="008F3876" w:rsidRDefault="00163537">
            <w:pPr>
              <w:pStyle w:val="ConsPlusNormal0"/>
            </w:pPr>
            <w:r>
              <w:t>Ortholitha kuznet zovi</w:t>
            </w:r>
          </w:p>
        </w:tc>
        <w:tc>
          <w:tcPr>
            <w:tcW w:w="1644"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Пяденица-птигматофора Штаудингера</w:t>
            </w:r>
          </w:p>
        </w:tc>
        <w:tc>
          <w:tcPr>
            <w:tcW w:w="3458" w:type="dxa"/>
            <w:tcBorders>
              <w:top w:val="nil"/>
              <w:left w:val="nil"/>
              <w:bottom w:val="nil"/>
              <w:right w:val="nil"/>
            </w:tcBorders>
          </w:tcPr>
          <w:p w:rsidR="008F3876" w:rsidRDefault="00163537">
            <w:pPr>
              <w:pStyle w:val="ConsPlusNormal0"/>
            </w:pPr>
            <w:r>
              <w:t>Ptygmatophora staudingeri</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Пяденица Сергея</w:t>
            </w:r>
          </w:p>
        </w:tc>
        <w:tc>
          <w:tcPr>
            <w:tcW w:w="3458" w:type="dxa"/>
            <w:tcBorders>
              <w:top w:val="nil"/>
              <w:left w:val="nil"/>
              <w:bottom w:val="nil"/>
              <w:right w:val="nil"/>
            </w:tcBorders>
          </w:tcPr>
          <w:p w:rsidR="008F3876" w:rsidRDefault="00163537">
            <w:pPr>
              <w:pStyle w:val="ConsPlusNormal0"/>
            </w:pPr>
            <w:r>
              <w:t>Eupithecia sergiana</w:t>
            </w:r>
          </w:p>
        </w:tc>
        <w:tc>
          <w:tcPr>
            <w:tcW w:w="1644"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Пяденица стрельчатая</w:t>
            </w:r>
          </w:p>
        </w:tc>
        <w:tc>
          <w:tcPr>
            <w:tcW w:w="3458" w:type="dxa"/>
            <w:tcBorders>
              <w:top w:val="nil"/>
              <w:left w:val="nil"/>
              <w:bottom w:val="nil"/>
              <w:right w:val="nil"/>
            </w:tcBorders>
          </w:tcPr>
          <w:p w:rsidR="008F3876" w:rsidRDefault="00163537">
            <w:pPr>
              <w:pStyle w:val="ConsPlusNormal0"/>
            </w:pPr>
            <w:r>
              <w:t>Gagiodes sagittata</w:t>
            </w:r>
          </w:p>
        </w:tc>
        <w:tc>
          <w:tcPr>
            <w:tcW w:w="1644"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Сатир железный</w:t>
            </w:r>
          </w:p>
        </w:tc>
        <w:tc>
          <w:tcPr>
            <w:tcW w:w="3458" w:type="dxa"/>
            <w:tcBorders>
              <w:top w:val="nil"/>
              <w:left w:val="nil"/>
              <w:bottom w:val="nil"/>
              <w:right w:val="nil"/>
            </w:tcBorders>
          </w:tcPr>
          <w:p w:rsidR="008F3876" w:rsidRDefault="00163537">
            <w:pPr>
              <w:pStyle w:val="ConsPlusNormal0"/>
            </w:pPr>
            <w:r>
              <w:t>Hipparchia statilinus</w:t>
            </w:r>
          </w:p>
        </w:tc>
        <w:tc>
          <w:tcPr>
            <w:tcW w:w="1644"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Сатир эвксинский</w:t>
            </w:r>
          </w:p>
        </w:tc>
        <w:tc>
          <w:tcPr>
            <w:tcW w:w="3458" w:type="dxa"/>
            <w:tcBorders>
              <w:top w:val="nil"/>
              <w:left w:val="nil"/>
              <w:bottom w:val="nil"/>
              <w:right w:val="nil"/>
            </w:tcBorders>
          </w:tcPr>
          <w:p w:rsidR="008F3876" w:rsidRDefault="00163537">
            <w:pPr>
              <w:pStyle w:val="ConsPlusNormal0"/>
            </w:pPr>
            <w:r>
              <w:t>Pseudochazara euxina</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Сенница луговая</w:t>
            </w:r>
          </w:p>
        </w:tc>
        <w:tc>
          <w:tcPr>
            <w:tcW w:w="3458" w:type="dxa"/>
            <w:tcBorders>
              <w:top w:val="nil"/>
              <w:left w:val="nil"/>
              <w:bottom w:val="nil"/>
              <w:right w:val="nil"/>
            </w:tcBorders>
          </w:tcPr>
          <w:p w:rsidR="008F3876" w:rsidRDefault="00163537">
            <w:pPr>
              <w:pStyle w:val="ConsPlusNormal0"/>
            </w:pPr>
            <w:r>
              <w:t>Coenonympha oedippus</w:t>
            </w:r>
          </w:p>
        </w:tc>
        <w:tc>
          <w:tcPr>
            <w:tcW w:w="1644"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Сенница монгольская</w:t>
            </w:r>
          </w:p>
        </w:tc>
        <w:tc>
          <w:tcPr>
            <w:tcW w:w="3458" w:type="dxa"/>
            <w:tcBorders>
              <w:top w:val="nil"/>
              <w:left w:val="nil"/>
              <w:bottom w:val="nil"/>
              <w:right w:val="nil"/>
            </w:tcBorders>
          </w:tcPr>
          <w:p w:rsidR="008F3876" w:rsidRDefault="00163537">
            <w:pPr>
              <w:pStyle w:val="ConsPlusNormal0"/>
            </w:pPr>
            <w:r>
              <w:t>Coenonympha mongolica</w:t>
            </w:r>
          </w:p>
        </w:tc>
        <w:tc>
          <w:tcPr>
            <w:tcW w:w="1644"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Серицин</w:t>
            </w:r>
          </w:p>
        </w:tc>
        <w:tc>
          <w:tcPr>
            <w:tcW w:w="3458" w:type="dxa"/>
            <w:tcBorders>
              <w:top w:val="nil"/>
              <w:left w:val="nil"/>
              <w:bottom w:val="nil"/>
              <w:right w:val="nil"/>
            </w:tcBorders>
          </w:tcPr>
          <w:p w:rsidR="008F3876" w:rsidRDefault="00163537">
            <w:pPr>
              <w:pStyle w:val="ConsPlusNormal0"/>
            </w:pPr>
            <w:r>
              <w:t>Sericinus montela</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Совка мышастая</w:t>
            </w:r>
          </w:p>
        </w:tc>
        <w:tc>
          <w:tcPr>
            <w:tcW w:w="3458" w:type="dxa"/>
            <w:tcBorders>
              <w:top w:val="nil"/>
              <w:left w:val="nil"/>
              <w:bottom w:val="nil"/>
              <w:right w:val="nil"/>
            </w:tcBorders>
          </w:tcPr>
          <w:p w:rsidR="008F3876" w:rsidRDefault="00163537">
            <w:pPr>
              <w:pStyle w:val="ConsPlusNormal0"/>
            </w:pPr>
            <w:r>
              <w:t>Arytrura musculus</w:t>
            </w:r>
          </w:p>
        </w:tc>
        <w:tc>
          <w:tcPr>
            <w:tcW w:w="1644"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Соматрихия Ротшильда</w:t>
            </w:r>
          </w:p>
        </w:tc>
        <w:tc>
          <w:tcPr>
            <w:tcW w:w="3458" w:type="dxa"/>
            <w:tcBorders>
              <w:top w:val="nil"/>
              <w:left w:val="nil"/>
              <w:bottom w:val="nil"/>
              <w:right w:val="nil"/>
            </w:tcBorders>
          </w:tcPr>
          <w:p w:rsidR="008F3876" w:rsidRDefault="00163537">
            <w:pPr>
              <w:pStyle w:val="ConsPlusNormal0"/>
            </w:pPr>
            <w:r>
              <w:t>Somatrichia parasita rothschildi</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Терновая павлиноглазка</w:t>
            </w:r>
          </w:p>
        </w:tc>
        <w:tc>
          <w:tcPr>
            <w:tcW w:w="3458" w:type="dxa"/>
            <w:tcBorders>
              <w:top w:val="nil"/>
              <w:left w:val="nil"/>
              <w:bottom w:val="nil"/>
              <w:right w:val="nil"/>
            </w:tcBorders>
          </w:tcPr>
          <w:p w:rsidR="008F3876" w:rsidRDefault="00163537">
            <w:pPr>
              <w:pStyle w:val="ConsPlusNormal0"/>
            </w:pPr>
            <w:r>
              <w:t>Pavonia spini</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Траурная волнянка</w:t>
            </w:r>
          </w:p>
        </w:tc>
        <w:tc>
          <w:tcPr>
            <w:tcW w:w="3458" w:type="dxa"/>
            <w:tcBorders>
              <w:top w:val="nil"/>
              <w:left w:val="nil"/>
              <w:bottom w:val="nil"/>
              <w:right w:val="nil"/>
            </w:tcBorders>
          </w:tcPr>
          <w:p w:rsidR="008F3876" w:rsidRDefault="00163537">
            <w:pPr>
              <w:pStyle w:val="ConsPlusNormal0"/>
            </w:pPr>
            <w:r>
              <w:t>Pentophera morio</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Тукурингрская хохлатка</w:t>
            </w:r>
          </w:p>
        </w:tc>
        <w:tc>
          <w:tcPr>
            <w:tcW w:w="3458" w:type="dxa"/>
            <w:tcBorders>
              <w:top w:val="nil"/>
              <w:left w:val="nil"/>
              <w:bottom w:val="nil"/>
              <w:right w:val="nil"/>
            </w:tcBorders>
          </w:tcPr>
          <w:p w:rsidR="008F3876" w:rsidRDefault="00163537">
            <w:pPr>
              <w:pStyle w:val="ConsPlusNormal0"/>
            </w:pPr>
            <w:r>
              <w:t>Zaranga tukuringra</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Тутовый шелкопряд дикий</w:t>
            </w:r>
          </w:p>
        </w:tc>
        <w:tc>
          <w:tcPr>
            <w:tcW w:w="3458" w:type="dxa"/>
            <w:tcBorders>
              <w:top w:val="nil"/>
              <w:left w:val="nil"/>
              <w:bottom w:val="nil"/>
              <w:right w:val="nil"/>
            </w:tcBorders>
          </w:tcPr>
          <w:p w:rsidR="008F3876" w:rsidRDefault="00163537">
            <w:pPr>
              <w:pStyle w:val="ConsPlusNormal0"/>
            </w:pPr>
            <w:r>
              <w:t>Bombyx mandarina</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Хаймоптена оперенная</w:t>
            </w:r>
          </w:p>
        </w:tc>
        <w:tc>
          <w:tcPr>
            <w:tcW w:w="3458" w:type="dxa"/>
            <w:tcBorders>
              <w:top w:val="nil"/>
              <w:left w:val="nil"/>
              <w:bottom w:val="nil"/>
              <w:right w:val="nil"/>
            </w:tcBorders>
          </w:tcPr>
          <w:p w:rsidR="008F3876" w:rsidRDefault="00163537">
            <w:pPr>
              <w:pStyle w:val="ConsPlusNormal0"/>
            </w:pPr>
            <w:r>
              <w:t>Cheimoptena pennigera</w:t>
            </w:r>
          </w:p>
        </w:tc>
        <w:tc>
          <w:tcPr>
            <w:tcW w:w="1644"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Хохлатка тугайная</w:t>
            </w:r>
          </w:p>
        </w:tc>
        <w:tc>
          <w:tcPr>
            <w:tcW w:w="3458" w:type="dxa"/>
            <w:tcBorders>
              <w:top w:val="nil"/>
              <w:left w:val="nil"/>
              <w:bottom w:val="nil"/>
              <w:right w:val="nil"/>
            </w:tcBorders>
          </w:tcPr>
          <w:p w:rsidR="008F3876" w:rsidRDefault="00163537">
            <w:pPr>
              <w:pStyle w:val="ConsPlusNormal0"/>
            </w:pPr>
            <w:r>
              <w:t>Paragluphisia oxiana</w:t>
            </w:r>
          </w:p>
        </w:tc>
        <w:tc>
          <w:tcPr>
            <w:tcW w:w="1644"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Хорватская шмелевидка</w:t>
            </w:r>
          </w:p>
        </w:tc>
        <w:tc>
          <w:tcPr>
            <w:tcW w:w="3458" w:type="dxa"/>
            <w:tcBorders>
              <w:top w:val="nil"/>
              <w:left w:val="nil"/>
              <w:bottom w:val="nil"/>
              <w:right w:val="nil"/>
            </w:tcBorders>
          </w:tcPr>
          <w:p w:rsidR="008F3876" w:rsidRDefault="00163537">
            <w:pPr>
              <w:pStyle w:val="ConsPlusNormal0"/>
            </w:pPr>
            <w:r>
              <w:t>Hemaris croatica</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Червонец Романова</w:t>
            </w:r>
          </w:p>
        </w:tc>
        <w:tc>
          <w:tcPr>
            <w:tcW w:w="3458" w:type="dxa"/>
            <w:tcBorders>
              <w:top w:val="nil"/>
              <w:left w:val="nil"/>
              <w:bottom w:val="nil"/>
              <w:right w:val="nil"/>
            </w:tcBorders>
          </w:tcPr>
          <w:p w:rsidR="008F3876" w:rsidRDefault="00163537">
            <w:pPr>
              <w:pStyle w:val="ConsPlusNormal0"/>
            </w:pPr>
            <w:r>
              <w:t>Tomares romanovi</w:t>
            </w:r>
          </w:p>
        </w:tc>
        <w:tc>
          <w:tcPr>
            <w:tcW w:w="1644"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Чернушка африканская</w:t>
            </w:r>
          </w:p>
        </w:tc>
        <w:tc>
          <w:tcPr>
            <w:tcW w:w="3458" w:type="dxa"/>
            <w:tcBorders>
              <w:top w:val="nil"/>
              <w:left w:val="nil"/>
              <w:bottom w:val="nil"/>
              <w:right w:val="nil"/>
            </w:tcBorders>
          </w:tcPr>
          <w:p w:rsidR="008F3876" w:rsidRDefault="00163537">
            <w:pPr>
              <w:pStyle w:val="ConsPlusNormal0"/>
            </w:pPr>
            <w:r>
              <w:t>Proterebia afra hyrca</w:t>
            </w:r>
          </w:p>
        </w:tc>
        <w:tc>
          <w:tcPr>
            <w:tcW w:w="1644"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Чернушка-эфиопка</w:t>
            </w:r>
          </w:p>
        </w:tc>
        <w:tc>
          <w:tcPr>
            <w:tcW w:w="3458" w:type="dxa"/>
            <w:tcBorders>
              <w:top w:val="nil"/>
              <w:left w:val="nil"/>
              <w:bottom w:val="nil"/>
              <w:right w:val="nil"/>
            </w:tcBorders>
          </w:tcPr>
          <w:p w:rsidR="008F3876" w:rsidRDefault="00163537">
            <w:pPr>
              <w:pStyle w:val="ConsPlusNormal0"/>
            </w:pPr>
            <w:r>
              <w:t>Erebia aethiops</w:t>
            </w:r>
          </w:p>
        </w:tc>
        <w:tc>
          <w:tcPr>
            <w:tcW w:w="1644"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Шашечница авриния</w:t>
            </w:r>
          </w:p>
        </w:tc>
        <w:tc>
          <w:tcPr>
            <w:tcW w:w="3458" w:type="dxa"/>
            <w:tcBorders>
              <w:top w:val="nil"/>
              <w:left w:val="nil"/>
              <w:bottom w:val="nil"/>
              <w:right w:val="nil"/>
            </w:tcBorders>
          </w:tcPr>
          <w:p w:rsidR="008F3876" w:rsidRDefault="00163537">
            <w:pPr>
              <w:pStyle w:val="ConsPlusNormal0"/>
            </w:pPr>
            <w:r>
              <w:t>Euphydryas aurinia</w:t>
            </w:r>
          </w:p>
        </w:tc>
        <w:tc>
          <w:tcPr>
            <w:tcW w:w="1644"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Шашечница большая</w:t>
            </w:r>
          </w:p>
        </w:tc>
        <w:tc>
          <w:tcPr>
            <w:tcW w:w="3458" w:type="dxa"/>
            <w:tcBorders>
              <w:top w:val="nil"/>
              <w:left w:val="nil"/>
              <w:bottom w:val="nil"/>
              <w:right w:val="nil"/>
            </w:tcBorders>
          </w:tcPr>
          <w:p w:rsidR="008F3876" w:rsidRDefault="00163537">
            <w:pPr>
              <w:pStyle w:val="ConsPlusNormal0"/>
            </w:pPr>
            <w:r>
              <w:t>Euphydryas maturna</w:t>
            </w:r>
          </w:p>
        </w:tc>
        <w:tc>
          <w:tcPr>
            <w:tcW w:w="1644"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Шашечница вединская</w:t>
            </w:r>
          </w:p>
        </w:tc>
        <w:tc>
          <w:tcPr>
            <w:tcW w:w="3458" w:type="dxa"/>
            <w:tcBorders>
              <w:top w:val="nil"/>
              <w:left w:val="nil"/>
              <w:bottom w:val="nil"/>
              <w:right w:val="nil"/>
            </w:tcBorders>
          </w:tcPr>
          <w:p w:rsidR="008F3876" w:rsidRDefault="00163537">
            <w:pPr>
              <w:pStyle w:val="ConsPlusNormal0"/>
            </w:pPr>
            <w:r>
              <w:t>Melitaea vedica</w:t>
            </w:r>
          </w:p>
        </w:tc>
        <w:tc>
          <w:tcPr>
            <w:tcW w:w="1644"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Шашечница Ино</w:t>
            </w:r>
          </w:p>
        </w:tc>
        <w:tc>
          <w:tcPr>
            <w:tcW w:w="3458" w:type="dxa"/>
            <w:tcBorders>
              <w:top w:val="nil"/>
              <w:left w:val="nil"/>
              <w:bottom w:val="nil"/>
              <w:right w:val="nil"/>
            </w:tcBorders>
          </w:tcPr>
          <w:p w:rsidR="008F3876" w:rsidRDefault="00163537">
            <w:pPr>
              <w:pStyle w:val="ConsPlusNormal0"/>
            </w:pPr>
            <w:r>
              <w:t>Brenthis ino schmitzi</w:t>
            </w:r>
          </w:p>
        </w:tc>
        <w:tc>
          <w:tcPr>
            <w:tcW w:w="1644"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Энейс Мулла</w:t>
            </w:r>
          </w:p>
        </w:tc>
        <w:tc>
          <w:tcPr>
            <w:tcW w:w="3458" w:type="dxa"/>
            <w:tcBorders>
              <w:top w:val="nil"/>
              <w:left w:val="nil"/>
              <w:bottom w:val="nil"/>
              <w:right w:val="nil"/>
            </w:tcBorders>
          </w:tcPr>
          <w:p w:rsidR="008F3876" w:rsidRDefault="00163537">
            <w:pPr>
              <w:pStyle w:val="ConsPlusNormal0"/>
            </w:pPr>
            <w:r>
              <w:t>Oeneis mulla</w:t>
            </w:r>
          </w:p>
        </w:tc>
        <w:tc>
          <w:tcPr>
            <w:tcW w:w="1644"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Эпикопея</w:t>
            </w:r>
          </w:p>
        </w:tc>
        <w:tc>
          <w:tcPr>
            <w:tcW w:w="3458" w:type="dxa"/>
            <w:tcBorders>
              <w:top w:val="nil"/>
              <w:left w:val="nil"/>
              <w:bottom w:val="nil"/>
              <w:right w:val="nil"/>
            </w:tcBorders>
          </w:tcPr>
          <w:p w:rsidR="008F3876" w:rsidRDefault="00163537">
            <w:pPr>
              <w:pStyle w:val="ConsPlusNormal0"/>
            </w:pPr>
            <w:r>
              <w:t>Epicopeia mencia</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Эребия Киндерманна</w:t>
            </w:r>
          </w:p>
        </w:tc>
        <w:tc>
          <w:tcPr>
            <w:tcW w:w="3458" w:type="dxa"/>
            <w:tcBorders>
              <w:top w:val="nil"/>
              <w:left w:val="nil"/>
              <w:bottom w:val="nil"/>
              <w:right w:val="nil"/>
            </w:tcBorders>
          </w:tcPr>
          <w:p w:rsidR="008F3876" w:rsidRDefault="00163537">
            <w:pPr>
              <w:pStyle w:val="ConsPlusNormal0"/>
            </w:pPr>
            <w:r>
              <w:t>Erebia kindermanni</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Отряд Перепончатокрылые</w:t>
            </w:r>
          </w:p>
        </w:tc>
        <w:tc>
          <w:tcPr>
            <w:tcW w:w="3458" w:type="dxa"/>
            <w:tcBorders>
              <w:top w:val="nil"/>
              <w:left w:val="nil"/>
              <w:bottom w:val="nil"/>
              <w:right w:val="nil"/>
            </w:tcBorders>
          </w:tcPr>
          <w:p w:rsidR="008F3876" w:rsidRDefault="00163537">
            <w:pPr>
              <w:pStyle w:val="ConsPlusNormal0"/>
            </w:pPr>
            <w:r>
              <w:t>Hymenoptera</w:t>
            </w:r>
          </w:p>
        </w:tc>
        <w:tc>
          <w:tcPr>
            <w:tcW w:w="1644"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Андрена большая</w:t>
            </w:r>
          </w:p>
        </w:tc>
        <w:tc>
          <w:tcPr>
            <w:tcW w:w="3458" w:type="dxa"/>
            <w:tcBorders>
              <w:top w:val="nil"/>
              <w:left w:val="nil"/>
              <w:bottom w:val="nil"/>
              <w:right w:val="nil"/>
            </w:tcBorders>
          </w:tcPr>
          <w:p w:rsidR="008F3876" w:rsidRDefault="00163537">
            <w:pPr>
              <w:pStyle w:val="ConsPlusNormal0"/>
            </w:pPr>
            <w:r>
              <w:t>Andrena magna</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Краснопятнистая андрена</w:t>
            </w:r>
          </w:p>
        </w:tc>
        <w:tc>
          <w:tcPr>
            <w:tcW w:w="3458" w:type="dxa"/>
            <w:tcBorders>
              <w:top w:val="nil"/>
              <w:left w:val="nil"/>
              <w:bottom w:val="nil"/>
              <w:right w:val="nil"/>
            </w:tcBorders>
          </w:tcPr>
          <w:p w:rsidR="008F3876" w:rsidRDefault="00163537">
            <w:pPr>
              <w:pStyle w:val="ConsPlusNormal0"/>
            </w:pPr>
            <w:r>
              <w:t>Andrena stigmatica</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Аноплиус сарматский</w:t>
            </w:r>
          </w:p>
        </w:tc>
        <w:tc>
          <w:tcPr>
            <w:tcW w:w="3458" w:type="dxa"/>
            <w:tcBorders>
              <w:top w:val="nil"/>
              <w:left w:val="nil"/>
              <w:bottom w:val="nil"/>
              <w:right w:val="nil"/>
            </w:tcBorders>
          </w:tcPr>
          <w:p w:rsidR="008F3876" w:rsidRDefault="00163537">
            <w:pPr>
              <w:pStyle w:val="ConsPlusNormal0"/>
            </w:pPr>
            <w:r>
              <w:t>Anoplius samariensis</w:t>
            </w:r>
          </w:p>
        </w:tc>
        <w:tc>
          <w:tcPr>
            <w:tcW w:w="1644"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Антофора коренастая</w:t>
            </w:r>
          </w:p>
        </w:tc>
        <w:tc>
          <w:tcPr>
            <w:tcW w:w="3458" w:type="dxa"/>
            <w:tcBorders>
              <w:top w:val="nil"/>
              <w:left w:val="nil"/>
              <w:bottom w:val="nil"/>
              <w:right w:val="nil"/>
            </w:tcBorders>
          </w:tcPr>
          <w:p w:rsidR="008F3876" w:rsidRDefault="00163537">
            <w:pPr>
              <w:pStyle w:val="ConsPlusNormal0"/>
            </w:pPr>
            <w:r>
              <w:t>Anthophora robusta</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Гоплит рыжий</w:t>
            </w:r>
          </w:p>
        </w:tc>
        <w:tc>
          <w:tcPr>
            <w:tcW w:w="3458" w:type="dxa"/>
            <w:tcBorders>
              <w:top w:val="nil"/>
              <w:left w:val="nil"/>
              <w:bottom w:val="nil"/>
              <w:right w:val="nil"/>
            </w:tcBorders>
          </w:tcPr>
          <w:p w:rsidR="008F3876" w:rsidRDefault="00163537">
            <w:pPr>
              <w:pStyle w:val="ConsPlusNormal0"/>
            </w:pPr>
            <w:r>
              <w:t>Hoplitis (Megalosmia) fulva</w:t>
            </w:r>
          </w:p>
        </w:tc>
        <w:tc>
          <w:tcPr>
            <w:tcW w:w="1644"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Каламеута желтая</w:t>
            </w:r>
          </w:p>
        </w:tc>
        <w:tc>
          <w:tcPr>
            <w:tcW w:w="3458" w:type="dxa"/>
            <w:tcBorders>
              <w:top w:val="nil"/>
              <w:left w:val="nil"/>
              <w:bottom w:val="nil"/>
              <w:right w:val="nil"/>
            </w:tcBorders>
          </w:tcPr>
          <w:p w:rsidR="008F3876" w:rsidRDefault="00163537">
            <w:pPr>
              <w:pStyle w:val="ConsPlusNormal0"/>
            </w:pPr>
            <w:r>
              <w:t>Calameuta idolon</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Клизодон тонконогий</w:t>
            </w:r>
          </w:p>
        </w:tc>
        <w:tc>
          <w:tcPr>
            <w:tcW w:w="3458" w:type="dxa"/>
            <w:tcBorders>
              <w:top w:val="nil"/>
              <w:left w:val="nil"/>
              <w:bottom w:val="nil"/>
              <w:right w:val="nil"/>
            </w:tcBorders>
          </w:tcPr>
          <w:p w:rsidR="008F3876" w:rsidRDefault="00163537">
            <w:pPr>
              <w:pStyle w:val="ConsPlusNormal0"/>
            </w:pPr>
            <w:r>
              <w:t>Clisodon gracilipes</w:t>
            </w:r>
          </w:p>
        </w:tc>
        <w:tc>
          <w:tcPr>
            <w:tcW w:w="1644"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Лестифорус горолюбивый</w:t>
            </w:r>
          </w:p>
        </w:tc>
        <w:tc>
          <w:tcPr>
            <w:tcW w:w="3458" w:type="dxa"/>
            <w:tcBorders>
              <w:top w:val="nil"/>
              <w:left w:val="nil"/>
              <w:bottom w:val="nil"/>
              <w:right w:val="nil"/>
            </w:tcBorders>
          </w:tcPr>
          <w:p w:rsidR="008F3876" w:rsidRDefault="00163537">
            <w:pPr>
              <w:pStyle w:val="ConsPlusNormal0"/>
            </w:pPr>
            <w:r>
              <w:t>Lestiphorus oreophilus</w:t>
            </w:r>
          </w:p>
        </w:tc>
        <w:tc>
          <w:tcPr>
            <w:tcW w:w="1644"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Лиометопум восточный</w:t>
            </w:r>
          </w:p>
        </w:tc>
        <w:tc>
          <w:tcPr>
            <w:tcW w:w="3458" w:type="dxa"/>
            <w:tcBorders>
              <w:top w:val="nil"/>
              <w:left w:val="nil"/>
              <w:bottom w:val="nil"/>
              <w:right w:val="nil"/>
            </w:tcBorders>
          </w:tcPr>
          <w:p w:rsidR="008F3876" w:rsidRDefault="00163537">
            <w:pPr>
              <w:pStyle w:val="ConsPlusNormal0"/>
            </w:pPr>
            <w:r>
              <w:t>Liometopum orientale</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Мегахила</w:t>
            </w:r>
          </w:p>
        </w:tc>
        <w:tc>
          <w:tcPr>
            <w:tcW w:w="3458" w:type="dxa"/>
            <w:tcBorders>
              <w:top w:val="nil"/>
              <w:left w:val="nil"/>
              <w:bottom w:val="nil"/>
              <w:right w:val="nil"/>
            </w:tcBorders>
          </w:tcPr>
          <w:p w:rsidR="008F3876" w:rsidRDefault="00163537">
            <w:pPr>
              <w:pStyle w:val="ConsPlusNormal0"/>
            </w:pPr>
            <w:r>
              <w:t>Megachile deseptoria</w:t>
            </w:r>
          </w:p>
        </w:tc>
        <w:tc>
          <w:tcPr>
            <w:tcW w:w="1644"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Мелитта Будашкина</w:t>
            </w:r>
          </w:p>
        </w:tc>
        <w:tc>
          <w:tcPr>
            <w:tcW w:w="3458" w:type="dxa"/>
            <w:tcBorders>
              <w:top w:val="nil"/>
              <w:left w:val="nil"/>
              <w:bottom w:val="nil"/>
              <w:right w:val="nil"/>
            </w:tcBorders>
          </w:tcPr>
          <w:p w:rsidR="008F3876" w:rsidRDefault="00163537">
            <w:pPr>
              <w:pStyle w:val="ConsPlusNormal0"/>
            </w:pPr>
            <w:r>
              <w:t>Melitta budashkini</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Металлинелла белобрюхая</w:t>
            </w:r>
          </w:p>
        </w:tc>
        <w:tc>
          <w:tcPr>
            <w:tcW w:w="3458" w:type="dxa"/>
            <w:tcBorders>
              <w:top w:val="nil"/>
              <w:left w:val="nil"/>
              <w:bottom w:val="nil"/>
              <w:right w:val="nil"/>
            </w:tcBorders>
          </w:tcPr>
          <w:p w:rsidR="008F3876" w:rsidRDefault="00163537">
            <w:pPr>
              <w:pStyle w:val="ConsPlusNormal0"/>
            </w:pPr>
            <w:r>
              <w:t>Metallinella leucogastra</w:t>
            </w:r>
          </w:p>
        </w:tc>
        <w:tc>
          <w:tcPr>
            <w:tcW w:w="1644"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Муравей гладкий</w:t>
            </w:r>
          </w:p>
        </w:tc>
        <w:tc>
          <w:tcPr>
            <w:tcW w:w="3458" w:type="dxa"/>
            <w:tcBorders>
              <w:top w:val="nil"/>
              <w:left w:val="nil"/>
              <w:bottom w:val="nil"/>
              <w:right w:val="nil"/>
            </w:tcBorders>
          </w:tcPr>
          <w:p w:rsidR="008F3876" w:rsidRDefault="00163537">
            <w:pPr>
              <w:pStyle w:val="ConsPlusNormal0"/>
            </w:pPr>
            <w:r>
              <w:t>Tetramorium levigatus</w:t>
            </w:r>
          </w:p>
        </w:tc>
        <w:tc>
          <w:tcPr>
            <w:tcW w:w="1644"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Муравей Джулии</w:t>
            </w:r>
          </w:p>
        </w:tc>
        <w:tc>
          <w:tcPr>
            <w:tcW w:w="3458" w:type="dxa"/>
            <w:tcBorders>
              <w:top w:val="nil"/>
              <w:left w:val="nil"/>
              <w:bottom w:val="nil"/>
              <w:right w:val="nil"/>
            </w:tcBorders>
          </w:tcPr>
          <w:p w:rsidR="008F3876" w:rsidRDefault="00163537">
            <w:pPr>
              <w:pStyle w:val="ConsPlusNormal0"/>
            </w:pPr>
            <w:r>
              <w:t>Diplorhoptrum juliae</w:t>
            </w:r>
          </w:p>
        </w:tc>
        <w:tc>
          <w:tcPr>
            <w:tcW w:w="1644"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Муравей красный</w:t>
            </w:r>
          </w:p>
        </w:tc>
        <w:tc>
          <w:tcPr>
            <w:tcW w:w="3458" w:type="dxa"/>
            <w:tcBorders>
              <w:top w:val="nil"/>
              <w:left w:val="nil"/>
              <w:bottom w:val="nil"/>
              <w:right w:val="nil"/>
            </w:tcBorders>
          </w:tcPr>
          <w:p w:rsidR="008F3876" w:rsidRDefault="00163537">
            <w:pPr>
              <w:pStyle w:val="ConsPlusNormal0"/>
            </w:pPr>
            <w:r>
              <w:t>Manica rubida</w:t>
            </w:r>
          </w:p>
        </w:tc>
        <w:tc>
          <w:tcPr>
            <w:tcW w:w="1644"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Муравей Махмал</w:t>
            </w:r>
          </w:p>
        </w:tc>
        <w:tc>
          <w:tcPr>
            <w:tcW w:w="3458" w:type="dxa"/>
            <w:tcBorders>
              <w:top w:val="nil"/>
              <w:left w:val="nil"/>
              <w:bottom w:val="nil"/>
              <w:right w:val="nil"/>
            </w:tcBorders>
          </w:tcPr>
          <w:p w:rsidR="008F3876" w:rsidRDefault="00163537">
            <w:pPr>
              <w:pStyle w:val="ConsPlusNormal0"/>
            </w:pPr>
            <w:r>
              <w:t>Cataglyphis machmal</w:t>
            </w:r>
          </w:p>
        </w:tc>
        <w:tc>
          <w:tcPr>
            <w:tcW w:w="1644"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Муравей неполнозубый</w:t>
            </w:r>
          </w:p>
        </w:tc>
        <w:tc>
          <w:tcPr>
            <w:tcW w:w="3458" w:type="dxa"/>
            <w:tcBorders>
              <w:top w:val="nil"/>
              <w:left w:val="nil"/>
              <w:bottom w:val="nil"/>
              <w:right w:val="nil"/>
            </w:tcBorders>
          </w:tcPr>
          <w:p w:rsidR="008F3876" w:rsidRDefault="00163537">
            <w:pPr>
              <w:pStyle w:val="ConsPlusNormal0"/>
            </w:pPr>
            <w:r>
              <w:t>Crematogaster subdentata</w:t>
            </w:r>
          </w:p>
        </w:tc>
        <w:tc>
          <w:tcPr>
            <w:tcW w:w="1644"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Муравей Равазини</w:t>
            </w:r>
          </w:p>
        </w:tc>
        <w:tc>
          <w:tcPr>
            <w:tcW w:w="3458" w:type="dxa"/>
            <w:tcBorders>
              <w:top w:val="nil"/>
              <w:left w:val="nil"/>
              <w:bottom w:val="nil"/>
              <w:right w:val="nil"/>
            </w:tcBorders>
          </w:tcPr>
          <w:p w:rsidR="008F3876" w:rsidRDefault="00163537">
            <w:pPr>
              <w:pStyle w:val="ConsPlusNormal0"/>
            </w:pPr>
            <w:r>
              <w:t>Myrmica ravasinii</w:t>
            </w:r>
          </w:p>
        </w:tc>
        <w:tc>
          <w:tcPr>
            <w:tcW w:w="1644"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Онихоптерохейлюс Палласа</w:t>
            </w:r>
          </w:p>
        </w:tc>
        <w:tc>
          <w:tcPr>
            <w:tcW w:w="3458" w:type="dxa"/>
            <w:tcBorders>
              <w:top w:val="nil"/>
              <w:left w:val="nil"/>
              <w:bottom w:val="nil"/>
              <w:right w:val="nil"/>
            </w:tcBorders>
          </w:tcPr>
          <w:p w:rsidR="008F3876" w:rsidRDefault="00163537">
            <w:pPr>
              <w:pStyle w:val="ConsPlusNormal0"/>
            </w:pPr>
            <w:r>
              <w:t>Onychopterocheilus pallasii</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Паравеспа царская</w:t>
            </w:r>
          </w:p>
        </w:tc>
        <w:tc>
          <w:tcPr>
            <w:tcW w:w="3458" w:type="dxa"/>
            <w:tcBorders>
              <w:top w:val="nil"/>
              <w:left w:val="nil"/>
              <w:bottom w:val="nil"/>
              <w:right w:val="nil"/>
            </w:tcBorders>
          </w:tcPr>
          <w:p w:rsidR="008F3876" w:rsidRDefault="00163537">
            <w:pPr>
              <w:pStyle w:val="ConsPlusNormal0"/>
            </w:pPr>
            <w:r>
              <w:t>Paravespa rex</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Парарофитес округлый</w:t>
            </w:r>
          </w:p>
        </w:tc>
        <w:tc>
          <w:tcPr>
            <w:tcW w:w="3458" w:type="dxa"/>
            <w:tcBorders>
              <w:top w:val="nil"/>
              <w:left w:val="nil"/>
              <w:bottom w:val="nil"/>
              <w:right w:val="nil"/>
            </w:tcBorders>
          </w:tcPr>
          <w:p w:rsidR="008F3876" w:rsidRDefault="00163537">
            <w:pPr>
              <w:pStyle w:val="ConsPlusNormal0"/>
            </w:pPr>
            <w:r>
              <w:t>Pararophites orbinus</w:t>
            </w:r>
          </w:p>
        </w:tc>
        <w:tc>
          <w:tcPr>
            <w:tcW w:w="1644"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Парнопес крупный</w:t>
            </w:r>
          </w:p>
        </w:tc>
        <w:tc>
          <w:tcPr>
            <w:tcW w:w="3458" w:type="dxa"/>
            <w:tcBorders>
              <w:top w:val="nil"/>
              <w:left w:val="nil"/>
              <w:bottom w:val="nil"/>
              <w:right w:val="nil"/>
            </w:tcBorders>
          </w:tcPr>
          <w:p w:rsidR="008F3876" w:rsidRDefault="00163537">
            <w:pPr>
              <w:pStyle w:val="ConsPlusNormal0"/>
            </w:pPr>
            <w:r>
              <w:t>Parnopes grandior</w:t>
            </w:r>
          </w:p>
        </w:tc>
        <w:tc>
          <w:tcPr>
            <w:tcW w:w="1644" w:type="dxa"/>
            <w:tcBorders>
              <w:top w:val="nil"/>
              <w:left w:val="nil"/>
              <w:bottom w:val="nil"/>
              <w:right w:val="nil"/>
            </w:tcBorders>
          </w:tcPr>
          <w:p w:rsidR="008F3876" w:rsidRDefault="00163537">
            <w:pPr>
              <w:pStyle w:val="ConsPlusNormal0"/>
            </w:pPr>
            <w:r>
              <w:t>РБ, 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Пахицефус степной</w:t>
            </w:r>
          </w:p>
        </w:tc>
        <w:tc>
          <w:tcPr>
            <w:tcW w:w="3458" w:type="dxa"/>
            <w:tcBorders>
              <w:top w:val="nil"/>
              <w:left w:val="nil"/>
              <w:bottom w:val="nil"/>
              <w:right w:val="nil"/>
            </w:tcBorders>
          </w:tcPr>
          <w:p w:rsidR="008F3876" w:rsidRDefault="00163537">
            <w:pPr>
              <w:pStyle w:val="ConsPlusNormal0"/>
            </w:pPr>
            <w:r>
              <w:t>Pachycephus cruentatus</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Прионикс траурный</w:t>
            </w:r>
          </w:p>
        </w:tc>
        <w:tc>
          <w:tcPr>
            <w:tcW w:w="3458" w:type="dxa"/>
            <w:tcBorders>
              <w:top w:val="nil"/>
              <w:left w:val="nil"/>
              <w:bottom w:val="nil"/>
              <w:right w:val="nil"/>
            </w:tcBorders>
          </w:tcPr>
          <w:p w:rsidR="008F3876" w:rsidRDefault="00163537">
            <w:pPr>
              <w:pStyle w:val="ConsPlusNormal0"/>
            </w:pPr>
            <w:r>
              <w:t>Prionyx macula lugens</w:t>
            </w:r>
          </w:p>
        </w:tc>
        <w:tc>
          <w:tcPr>
            <w:tcW w:w="1644"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Прионикс Хаберхауэра</w:t>
            </w:r>
          </w:p>
        </w:tc>
        <w:tc>
          <w:tcPr>
            <w:tcW w:w="3458" w:type="dxa"/>
            <w:tcBorders>
              <w:top w:val="nil"/>
              <w:left w:val="nil"/>
              <w:bottom w:val="nil"/>
              <w:right w:val="nil"/>
            </w:tcBorders>
          </w:tcPr>
          <w:p w:rsidR="008F3876" w:rsidRDefault="00163537">
            <w:pPr>
              <w:pStyle w:val="ConsPlusNormal0"/>
            </w:pPr>
            <w:r>
              <w:t>Prionyx haberhaueri</w:t>
            </w:r>
          </w:p>
        </w:tc>
        <w:tc>
          <w:tcPr>
            <w:tcW w:w="1644"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Проксилокопа блестящебрюхая</w:t>
            </w:r>
          </w:p>
        </w:tc>
        <w:tc>
          <w:tcPr>
            <w:tcW w:w="3458" w:type="dxa"/>
            <w:tcBorders>
              <w:top w:val="nil"/>
              <w:left w:val="nil"/>
              <w:bottom w:val="nil"/>
              <w:right w:val="nil"/>
            </w:tcBorders>
          </w:tcPr>
          <w:p w:rsidR="008F3876" w:rsidRDefault="00163537">
            <w:pPr>
              <w:pStyle w:val="ConsPlusNormal0"/>
            </w:pPr>
            <w:r>
              <w:t>Proxylocopa (Ancylocopa) nitidiventris</w:t>
            </w:r>
          </w:p>
        </w:tc>
        <w:tc>
          <w:tcPr>
            <w:tcW w:w="1644"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Проксилокопа рыжевато-красная</w:t>
            </w:r>
          </w:p>
        </w:tc>
        <w:tc>
          <w:tcPr>
            <w:tcW w:w="3458" w:type="dxa"/>
            <w:tcBorders>
              <w:top w:val="nil"/>
              <w:left w:val="nil"/>
              <w:bottom w:val="nil"/>
              <w:right w:val="nil"/>
            </w:tcBorders>
          </w:tcPr>
          <w:p w:rsidR="008F3876" w:rsidRDefault="00163537">
            <w:pPr>
              <w:pStyle w:val="ConsPlusNormal0"/>
            </w:pPr>
            <w:r>
              <w:t>Proxylocopa (Proxylocopa) rufa</w:t>
            </w:r>
          </w:p>
        </w:tc>
        <w:tc>
          <w:tcPr>
            <w:tcW w:w="1644"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Пчела-плотник обыкновенная</w:t>
            </w:r>
          </w:p>
        </w:tc>
        <w:tc>
          <w:tcPr>
            <w:tcW w:w="3458" w:type="dxa"/>
            <w:tcBorders>
              <w:top w:val="nil"/>
              <w:left w:val="nil"/>
              <w:bottom w:val="nil"/>
              <w:right w:val="nil"/>
            </w:tcBorders>
          </w:tcPr>
          <w:p w:rsidR="008F3876" w:rsidRDefault="00163537">
            <w:pPr>
              <w:pStyle w:val="ConsPlusNormal0"/>
            </w:pPr>
            <w:r>
              <w:t>Xylocopa valga</w:t>
            </w:r>
          </w:p>
        </w:tc>
        <w:tc>
          <w:tcPr>
            <w:tcW w:w="1644"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Пчела восковая</w:t>
            </w:r>
          </w:p>
        </w:tc>
        <w:tc>
          <w:tcPr>
            <w:tcW w:w="3458" w:type="dxa"/>
            <w:tcBorders>
              <w:top w:val="nil"/>
              <w:left w:val="nil"/>
              <w:bottom w:val="nil"/>
              <w:right w:val="nil"/>
            </w:tcBorders>
          </w:tcPr>
          <w:p w:rsidR="008F3876" w:rsidRDefault="00163537">
            <w:pPr>
              <w:pStyle w:val="ConsPlusNormal0"/>
            </w:pPr>
            <w:r>
              <w:t>Apis cerana</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Пчела восковиковая</w:t>
            </w:r>
          </w:p>
        </w:tc>
        <w:tc>
          <w:tcPr>
            <w:tcW w:w="3458" w:type="dxa"/>
            <w:tcBorders>
              <w:top w:val="nil"/>
              <w:left w:val="nil"/>
              <w:bottom w:val="nil"/>
              <w:right w:val="nil"/>
            </w:tcBorders>
          </w:tcPr>
          <w:p w:rsidR="008F3876" w:rsidRDefault="00163537">
            <w:pPr>
              <w:pStyle w:val="ConsPlusNormal0"/>
            </w:pPr>
            <w:r>
              <w:t>Osmia cerinthides</w:t>
            </w:r>
          </w:p>
        </w:tc>
        <w:tc>
          <w:tcPr>
            <w:tcW w:w="1644"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Пчела длинноязыкая</w:t>
            </w:r>
          </w:p>
        </w:tc>
        <w:tc>
          <w:tcPr>
            <w:tcW w:w="3458" w:type="dxa"/>
            <w:tcBorders>
              <w:top w:val="nil"/>
              <w:left w:val="nil"/>
              <w:bottom w:val="nil"/>
              <w:right w:val="nil"/>
            </w:tcBorders>
          </w:tcPr>
          <w:p w:rsidR="008F3876" w:rsidRDefault="00163537">
            <w:pPr>
              <w:pStyle w:val="ConsPlusNormal0"/>
            </w:pPr>
            <w:r>
              <w:t>Tetralonia macroglossa</w:t>
            </w:r>
          </w:p>
        </w:tc>
        <w:tc>
          <w:tcPr>
            <w:tcW w:w="1644"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Пчела крепкотелая</w:t>
            </w:r>
          </w:p>
        </w:tc>
        <w:tc>
          <w:tcPr>
            <w:tcW w:w="3458" w:type="dxa"/>
            <w:tcBorders>
              <w:top w:val="nil"/>
              <w:left w:val="nil"/>
              <w:bottom w:val="nil"/>
              <w:right w:val="nil"/>
            </w:tcBorders>
          </w:tcPr>
          <w:p w:rsidR="008F3876" w:rsidRDefault="00163537">
            <w:pPr>
              <w:pStyle w:val="ConsPlusNormal0"/>
            </w:pPr>
            <w:r>
              <w:t>Anthophora robusta</w:t>
            </w:r>
          </w:p>
        </w:tc>
        <w:tc>
          <w:tcPr>
            <w:tcW w:w="1644"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Пчела мохнатая</w:t>
            </w:r>
          </w:p>
        </w:tc>
        <w:tc>
          <w:tcPr>
            <w:tcW w:w="3458" w:type="dxa"/>
            <w:tcBorders>
              <w:top w:val="nil"/>
              <w:left w:val="nil"/>
              <w:bottom w:val="nil"/>
              <w:right w:val="nil"/>
            </w:tcBorders>
          </w:tcPr>
          <w:p w:rsidR="008F3876" w:rsidRDefault="00163537">
            <w:pPr>
              <w:pStyle w:val="ConsPlusNormal0"/>
            </w:pPr>
            <w:r>
              <w:t>Archianthidium pubescens</w:t>
            </w:r>
          </w:p>
        </w:tc>
        <w:tc>
          <w:tcPr>
            <w:tcW w:w="1644"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Пчела мохноногая серебристая</w:t>
            </w:r>
          </w:p>
        </w:tc>
        <w:tc>
          <w:tcPr>
            <w:tcW w:w="3458" w:type="dxa"/>
            <w:tcBorders>
              <w:top w:val="nil"/>
              <w:left w:val="nil"/>
              <w:bottom w:val="nil"/>
              <w:right w:val="nil"/>
            </w:tcBorders>
          </w:tcPr>
          <w:p w:rsidR="008F3876" w:rsidRDefault="00163537">
            <w:pPr>
              <w:pStyle w:val="ConsPlusNormal0"/>
            </w:pPr>
            <w:r>
              <w:t>Dasypoda argentata</w:t>
            </w:r>
          </w:p>
        </w:tc>
        <w:tc>
          <w:tcPr>
            <w:tcW w:w="1644"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Пчела мохноногая Терека</w:t>
            </w:r>
          </w:p>
        </w:tc>
        <w:tc>
          <w:tcPr>
            <w:tcW w:w="3458" w:type="dxa"/>
            <w:tcBorders>
              <w:top w:val="nil"/>
              <w:left w:val="nil"/>
              <w:bottom w:val="nil"/>
              <w:right w:val="nil"/>
            </w:tcBorders>
          </w:tcPr>
          <w:p w:rsidR="008F3876" w:rsidRDefault="00163537">
            <w:pPr>
              <w:pStyle w:val="ConsPlusNormal0"/>
            </w:pPr>
            <w:r>
              <w:t>Dasypoda toroki</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Пчела-плотник фиолетовая</w:t>
            </w:r>
          </w:p>
        </w:tc>
        <w:tc>
          <w:tcPr>
            <w:tcW w:w="3458" w:type="dxa"/>
            <w:tcBorders>
              <w:top w:val="nil"/>
              <w:left w:val="nil"/>
              <w:bottom w:val="nil"/>
              <w:right w:val="nil"/>
            </w:tcBorders>
          </w:tcPr>
          <w:p w:rsidR="008F3876" w:rsidRDefault="00163537">
            <w:pPr>
              <w:pStyle w:val="ConsPlusNormal0"/>
            </w:pPr>
            <w:r>
              <w:t>Xylocopa violacea</w:t>
            </w:r>
          </w:p>
        </w:tc>
        <w:tc>
          <w:tcPr>
            <w:tcW w:w="1644"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Пчела серая</w:t>
            </w:r>
          </w:p>
        </w:tc>
        <w:tc>
          <w:tcPr>
            <w:tcW w:w="3458" w:type="dxa"/>
            <w:tcBorders>
              <w:top w:val="nil"/>
              <w:left w:val="nil"/>
              <w:bottom w:val="nil"/>
              <w:right w:val="nil"/>
            </w:tcBorders>
          </w:tcPr>
          <w:p w:rsidR="008F3876" w:rsidRDefault="00163537">
            <w:pPr>
              <w:pStyle w:val="ConsPlusNormal0"/>
            </w:pPr>
            <w:r>
              <w:t>Anthophora cinerea</w:t>
            </w:r>
          </w:p>
        </w:tc>
        <w:tc>
          <w:tcPr>
            <w:tcW w:w="1644"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Пчела темнокрылая</w:t>
            </w:r>
          </w:p>
        </w:tc>
        <w:tc>
          <w:tcPr>
            <w:tcW w:w="3458" w:type="dxa"/>
            <w:tcBorders>
              <w:top w:val="nil"/>
              <w:left w:val="nil"/>
              <w:bottom w:val="nil"/>
              <w:right w:val="nil"/>
            </w:tcBorders>
          </w:tcPr>
          <w:p w:rsidR="008F3876" w:rsidRDefault="00163537">
            <w:pPr>
              <w:pStyle w:val="ConsPlusNormal0"/>
            </w:pPr>
            <w:r>
              <w:t>Lithurge fuscipenne</w:t>
            </w:r>
          </w:p>
        </w:tc>
        <w:tc>
          <w:tcPr>
            <w:tcW w:w="1644"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Сколия-гигант</w:t>
            </w:r>
          </w:p>
        </w:tc>
        <w:tc>
          <w:tcPr>
            <w:tcW w:w="3458" w:type="dxa"/>
            <w:tcBorders>
              <w:top w:val="nil"/>
              <w:left w:val="nil"/>
              <w:bottom w:val="nil"/>
              <w:right w:val="nil"/>
            </w:tcBorders>
          </w:tcPr>
          <w:p w:rsidR="008F3876" w:rsidRDefault="00163537">
            <w:pPr>
              <w:pStyle w:val="ConsPlusNormal0"/>
            </w:pPr>
            <w:r>
              <w:t>Megascolia maculata</w:t>
            </w:r>
          </w:p>
        </w:tc>
        <w:tc>
          <w:tcPr>
            <w:tcW w:w="1644"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Сколия-гигант</w:t>
            </w:r>
          </w:p>
        </w:tc>
        <w:tc>
          <w:tcPr>
            <w:tcW w:w="3458" w:type="dxa"/>
            <w:tcBorders>
              <w:top w:val="nil"/>
              <w:left w:val="nil"/>
              <w:bottom w:val="nil"/>
              <w:right w:val="nil"/>
            </w:tcBorders>
          </w:tcPr>
          <w:p w:rsidR="008F3876" w:rsidRDefault="00163537">
            <w:pPr>
              <w:pStyle w:val="ConsPlusNormal0"/>
            </w:pPr>
            <w:r>
              <w:t>Scolia maculata</w:t>
            </w:r>
          </w:p>
        </w:tc>
        <w:tc>
          <w:tcPr>
            <w:tcW w:w="1644"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Сколия степная</w:t>
            </w:r>
          </w:p>
        </w:tc>
        <w:tc>
          <w:tcPr>
            <w:tcW w:w="3458" w:type="dxa"/>
            <w:tcBorders>
              <w:top w:val="nil"/>
              <w:left w:val="nil"/>
              <w:bottom w:val="nil"/>
              <w:right w:val="nil"/>
            </w:tcBorders>
          </w:tcPr>
          <w:p w:rsidR="008F3876" w:rsidRDefault="00163537">
            <w:pPr>
              <w:pStyle w:val="ConsPlusNormal0"/>
            </w:pPr>
            <w:r>
              <w:t>Scolia hirta</w:t>
            </w:r>
          </w:p>
        </w:tc>
        <w:tc>
          <w:tcPr>
            <w:tcW w:w="1644"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Стефанус зубценосный</w:t>
            </w:r>
          </w:p>
        </w:tc>
        <w:tc>
          <w:tcPr>
            <w:tcW w:w="3458" w:type="dxa"/>
            <w:tcBorders>
              <w:top w:val="nil"/>
              <w:left w:val="nil"/>
              <w:bottom w:val="nil"/>
              <w:right w:val="nil"/>
            </w:tcBorders>
          </w:tcPr>
          <w:p w:rsidR="008F3876" w:rsidRDefault="00163537">
            <w:pPr>
              <w:pStyle w:val="ConsPlusNormal0"/>
            </w:pPr>
            <w:r>
              <w:t>Stephanus serrator</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Сфекс желтокрылый</w:t>
            </w:r>
          </w:p>
        </w:tc>
        <w:tc>
          <w:tcPr>
            <w:tcW w:w="3458" w:type="dxa"/>
            <w:tcBorders>
              <w:top w:val="nil"/>
              <w:left w:val="nil"/>
              <w:bottom w:val="nil"/>
              <w:right w:val="nil"/>
            </w:tcBorders>
          </w:tcPr>
          <w:p w:rsidR="008F3876" w:rsidRDefault="00163537">
            <w:pPr>
              <w:pStyle w:val="ConsPlusNormal0"/>
            </w:pPr>
            <w:r>
              <w:t>Sphex flavipennis</w:t>
            </w:r>
          </w:p>
        </w:tc>
        <w:tc>
          <w:tcPr>
            <w:tcW w:w="1644"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Сфекс погребальный</w:t>
            </w:r>
          </w:p>
        </w:tc>
        <w:tc>
          <w:tcPr>
            <w:tcW w:w="3458" w:type="dxa"/>
            <w:tcBorders>
              <w:top w:val="nil"/>
              <w:left w:val="nil"/>
              <w:bottom w:val="nil"/>
              <w:right w:val="nil"/>
            </w:tcBorders>
          </w:tcPr>
          <w:p w:rsidR="008F3876" w:rsidRDefault="00163537">
            <w:pPr>
              <w:pStyle w:val="ConsPlusNormal0"/>
            </w:pPr>
            <w:r>
              <w:t>Sphex fiunerarius</w:t>
            </w:r>
          </w:p>
        </w:tc>
        <w:tc>
          <w:tcPr>
            <w:tcW w:w="1644"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Сцелифрон Шестакова</w:t>
            </w:r>
          </w:p>
        </w:tc>
        <w:tc>
          <w:tcPr>
            <w:tcW w:w="3458" w:type="dxa"/>
            <w:tcBorders>
              <w:top w:val="nil"/>
              <w:left w:val="nil"/>
              <w:bottom w:val="nil"/>
              <w:right w:val="nil"/>
            </w:tcBorders>
          </w:tcPr>
          <w:p w:rsidR="008F3876" w:rsidRDefault="00163537">
            <w:pPr>
              <w:pStyle w:val="ConsPlusNormal0"/>
            </w:pPr>
            <w:r>
              <w:t>Sceliphron shestakovi</w:t>
            </w:r>
          </w:p>
        </w:tc>
        <w:tc>
          <w:tcPr>
            <w:tcW w:w="1644"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Трахуза опушенная</w:t>
            </w:r>
          </w:p>
        </w:tc>
        <w:tc>
          <w:tcPr>
            <w:tcW w:w="3458" w:type="dxa"/>
            <w:tcBorders>
              <w:top w:val="nil"/>
              <w:left w:val="nil"/>
              <w:bottom w:val="nil"/>
              <w:right w:val="nil"/>
            </w:tcBorders>
          </w:tcPr>
          <w:p w:rsidR="008F3876" w:rsidRDefault="00163537">
            <w:pPr>
              <w:pStyle w:val="ConsPlusNormal0"/>
            </w:pPr>
            <w:r>
              <w:t>Trachusa pubescens</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Целонитес крымский</w:t>
            </w:r>
          </w:p>
        </w:tc>
        <w:tc>
          <w:tcPr>
            <w:tcW w:w="3458" w:type="dxa"/>
            <w:tcBorders>
              <w:top w:val="nil"/>
              <w:left w:val="nil"/>
              <w:bottom w:val="nil"/>
              <w:right w:val="nil"/>
            </w:tcBorders>
          </w:tcPr>
          <w:p w:rsidR="008F3876" w:rsidRDefault="00163537">
            <w:pPr>
              <w:pStyle w:val="ConsPlusNormal0"/>
            </w:pPr>
            <w:r>
              <w:t>Celonites tauricus</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Шмель алагезский</w:t>
            </w:r>
          </w:p>
        </w:tc>
        <w:tc>
          <w:tcPr>
            <w:tcW w:w="3458" w:type="dxa"/>
            <w:tcBorders>
              <w:top w:val="nil"/>
              <w:left w:val="nil"/>
              <w:bottom w:val="nil"/>
              <w:right w:val="nil"/>
            </w:tcBorders>
          </w:tcPr>
          <w:p w:rsidR="008F3876" w:rsidRDefault="00163537">
            <w:pPr>
              <w:pStyle w:val="ConsPlusNormal0"/>
            </w:pPr>
            <w:r>
              <w:t>Bombus alagesianus</w:t>
            </w:r>
          </w:p>
        </w:tc>
        <w:tc>
          <w:tcPr>
            <w:tcW w:w="1644"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Шмель армянский</w:t>
            </w:r>
          </w:p>
        </w:tc>
        <w:tc>
          <w:tcPr>
            <w:tcW w:w="3458" w:type="dxa"/>
            <w:tcBorders>
              <w:top w:val="nil"/>
              <w:left w:val="nil"/>
              <w:bottom w:val="nil"/>
              <w:right w:val="nil"/>
            </w:tcBorders>
          </w:tcPr>
          <w:p w:rsidR="008F3876" w:rsidRDefault="00163537">
            <w:pPr>
              <w:pStyle w:val="ConsPlusNormal0"/>
            </w:pPr>
            <w:r>
              <w:t>Bombus armeniacus</w:t>
            </w:r>
          </w:p>
        </w:tc>
        <w:tc>
          <w:tcPr>
            <w:tcW w:w="1644" w:type="dxa"/>
            <w:tcBorders>
              <w:top w:val="nil"/>
              <w:left w:val="nil"/>
              <w:bottom w:val="nil"/>
              <w:right w:val="nil"/>
            </w:tcBorders>
          </w:tcPr>
          <w:p w:rsidR="008F3876" w:rsidRDefault="00163537">
            <w:pPr>
              <w:pStyle w:val="ConsPlusNormal0"/>
            </w:pPr>
            <w:r>
              <w:t>РА, 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Шмель дагестанский</w:t>
            </w:r>
          </w:p>
        </w:tc>
        <w:tc>
          <w:tcPr>
            <w:tcW w:w="3458" w:type="dxa"/>
            <w:tcBorders>
              <w:top w:val="nil"/>
              <w:left w:val="nil"/>
              <w:bottom w:val="nil"/>
              <w:right w:val="nil"/>
            </w:tcBorders>
          </w:tcPr>
          <w:p w:rsidR="008F3876" w:rsidRDefault="00163537">
            <w:pPr>
              <w:pStyle w:val="ConsPlusNormal0"/>
            </w:pPr>
            <w:r>
              <w:t>Bombus daghestanicus</w:t>
            </w:r>
          </w:p>
        </w:tc>
        <w:tc>
          <w:tcPr>
            <w:tcW w:w="1644"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Шмель земляной</w:t>
            </w:r>
          </w:p>
        </w:tc>
        <w:tc>
          <w:tcPr>
            <w:tcW w:w="3458" w:type="dxa"/>
            <w:tcBorders>
              <w:top w:val="nil"/>
              <w:left w:val="nil"/>
              <w:bottom w:val="nil"/>
              <w:right w:val="nil"/>
            </w:tcBorders>
          </w:tcPr>
          <w:p w:rsidR="008F3876" w:rsidRDefault="00163537">
            <w:pPr>
              <w:pStyle w:val="ConsPlusNormal0"/>
            </w:pPr>
            <w:r>
              <w:t>Bombus terrestris</w:t>
            </w:r>
          </w:p>
        </w:tc>
        <w:tc>
          <w:tcPr>
            <w:tcW w:w="1644"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Шмель луговой</w:t>
            </w:r>
          </w:p>
        </w:tc>
        <w:tc>
          <w:tcPr>
            <w:tcW w:w="3458" w:type="dxa"/>
            <w:tcBorders>
              <w:top w:val="nil"/>
              <w:left w:val="nil"/>
              <w:bottom w:val="nil"/>
              <w:right w:val="nil"/>
            </w:tcBorders>
          </w:tcPr>
          <w:p w:rsidR="008F3876" w:rsidRDefault="00163537">
            <w:pPr>
              <w:pStyle w:val="ConsPlusNormal0"/>
            </w:pPr>
            <w:r>
              <w:t>Bombus pratorum</w:t>
            </w:r>
          </w:p>
        </w:tc>
        <w:tc>
          <w:tcPr>
            <w:tcW w:w="1644"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Шмель моховой</w:t>
            </w:r>
          </w:p>
        </w:tc>
        <w:tc>
          <w:tcPr>
            <w:tcW w:w="3458" w:type="dxa"/>
            <w:tcBorders>
              <w:top w:val="nil"/>
              <w:left w:val="nil"/>
              <w:bottom w:val="nil"/>
              <w:right w:val="nil"/>
            </w:tcBorders>
          </w:tcPr>
          <w:p w:rsidR="008F3876" w:rsidRDefault="00163537">
            <w:pPr>
              <w:pStyle w:val="ConsPlusNormal0"/>
            </w:pPr>
            <w:r>
              <w:t>Bombus muscorum</w:t>
            </w:r>
          </w:p>
        </w:tc>
        <w:tc>
          <w:tcPr>
            <w:tcW w:w="1644"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Шмель Порчинского</w:t>
            </w:r>
          </w:p>
        </w:tc>
        <w:tc>
          <w:tcPr>
            <w:tcW w:w="3458" w:type="dxa"/>
            <w:tcBorders>
              <w:top w:val="nil"/>
              <w:left w:val="nil"/>
              <w:bottom w:val="nil"/>
              <w:right w:val="nil"/>
            </w:tcBorders>
          </w:tcPr>
          <w:p w:rsidR="008F3876" w:rsidRDefault="00163537">
            <w:pPr>
              <w:pStyle w:val="ConsPlusNormal0"/>
            </w:pPr>
            <w:r>
              <w:t>Bombus portshinskii</w:t>
            </w:r>
          </w:p>
        </w:tc>
        <w:tc>
          <w:tcPr>
            <w:tcW w:w="1644"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Шмель редчайший</w:t>
            </w:r>
          </w:p>
        </w:tc>
        <w:tc>
          <w:tcPr>
            <w:tcW w:w="3458" w:type="dxa"/>
            <w:tcBorders>
              <w:top w:val="nil"/>
              <w:left w:val="nil"/>
              <w:bottom w:val="nil"/>
              <w:right w:val="nil"/>
            </w:tcBorders>
          </w:tcPr>
          <w:p w:rsidR="008F3876" w:rsidRDefault="00163537">
            <w:pPr>
              <w:pStyle w:val="ConsPlusNormal0"/>
            </w:pPr>
            <w:r>
              <w:t>Bombus unicus</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Шмель снежный</w:t>
            </w:r>
          </w:p>
        </w:tc>
        <w:tc>
          <w:tcPr>
            <w:tcW w:w="3458" w:type="dxa"/>
            <w:tcBorders>
              <w:top w:val="nil"/>
              <w:left w:val="nil"/>
              <w:bottom w:val="nil"/>
              <w:right w:val="nil"/>
            </w:tcBorders>
          </w:tcPr>
          <w:p w:rsidR="008F3876" w:rsidRDefault="00163537">
            <w:pPr>
              <w:pStyle w:val="ConsPlusNormal0"/>
            </w:pPr>
            <w:r>
              <w:t>Bombus niveatus</w:t>
            </w:r>
          </w:p>
        </w:tc>
        <w:tc>
          <w:tcPr>
            <w:tcW w:w="1644"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Шмель степной</w:t>
            </w:r>
          </w:p>
        </w:tc>
        <w:tc>
          <w:tcPr>
            <w:tcW w:w="3458" w:type="dxa"/>
            <w:tcBorders>
              <w:top w:val="nil"/>
              <w:left w:val="nil"/>
              <w:bottom w:val="nil"/>
              <w:right w:val="nil"/>
            </w:tcBorders>
          </w:tcPr>
          <w:p w:rsidR="008F3876" w:rsidRDefault="00163537">
            <w:pPr>
              <w:pStyle w:val="ConsPlusNormal0"/>
            </w:pPr>
            <w:r>
              <w:t>Bombus fragrans</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Шмель тулупчатый</w:t>
            </w:r>
          </w:p>
        </w:tc>
        <w:tc>
          <w:tcPr>
            <w:tcW w:w="3458" w:type="dxa"/>
            <w:tcBorders>
              <w:top w:val="nil"/>
              <w:left w:val="nil"/>
              <w:bottom w:val="nil"/>
              <w:right w:val="nil"/>
            </w:tcBorders>
          </w:tcPr>
          <w:p w:rsidR="008F3876" w:rsidRDefault="00163537">
            <w:pPr>
              <w:pStyle w:val="ConsPlusNormal0"/>
            </w:pPr>
            <w:r>
              <w:t>Bombus wurflenii</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Шмель Черского</w:t>
            </w:r>
          </w:p>
        </w:tc>
        <w:tc>
          <w:tcPr>
            <w:tcW w:w="3458" w:type="dxa"/>
            <w:tcBorders>
              <w:top w:val="nil"/>
              <w:left w:val="nil"/>
              <w:bottom w:val="nil"/>
              <w:right w:val="nil"/>
            </w:tcBorders>
          </w:tcPr>
          <w:p w:rsidR="008F3876" w:rsidRDefault="00163537">
            <w:pPr>
              <w:pStyle w:val="ConsPlusNormal0"/>
            </w:pPr>
            <w:r>
              <w:t>Bombus czerskii</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Шмель-чесальщик</w:t>
            </w:r>
          </w:p>
        </w:tc>
        <w:tc>
          <w:tcPr>
            <w:tcW w:w="3458" w:type="dxa"/>
            <w:tcBorders>
              <w:top w:val="nil"/>
              <w:left w:val="nil"/>
              <w:bottom w:val="nil"/>
              <w:right w:val="nil"/>
            </w:tcBorders>
          </w:tcPr>
          <w:p w:rsidR="008F3876" w:rsidRDefault="00163537">
            <w:pPr>
              <w:pStyle w:val="ConsPlusNormal0"/>
            </w:pPr>
            <w:r>
              <w:t>Bombus distinguendus</w:t>
            </w:r>
          </w:p>
        </w:tc>
        <w:tc>
          <w:tcPr>
            <w:tcW w:w="1644"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Шмель Шрэнка</w:t>
            </w:r>
          </w:p>
        </w:tc>
        <w:tc>
          <w:tcPr>
            <w:tcW w:w="3458" w:type="dxa"/>
            <w:tcBorders>
              <w:top w:val="nil"/>
              <w:left w:val="nil"/>
              <w:bottom w:val="nil"/>
              <w:right w:val="nil"/>
            </w:tcBorders>
          </w:tcPr>
          <w:p w:rsidR="008F3876" w:rsidRDefault="00163537">
            <w:pPr>
              <w:pStyle w:val="ConsPlusNormal0"/>
            </w:pPr>
            <w:r>
              <w:t>Bombus schrenckii</w:t>
            </w:r>
          </w:p>
        </w:tc>
        <w:tc>
          <w:tcPr>
            <w:tcW w:w="1644"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Шмель-отшельник</w:t>
            </w:r>
          </w:p>
        </w:tc>
        <w:tc>
          <w:tcPr>
            <w:tcW w:w="3458" w:type="dxa"/>
            <w:tcBorders>
              <w:top w:val="nil"/>
              <w:left w:val="nil"/>
              <w:bottom w:val="nil"/>
              <w:right w:val="nil"/>
            </w:tcBorders>
          </w:tcPr>
          <w:p w:rsidR="008F3876" w:rsidRDefault="00163537">
            <w:pPr>
              <w:pStyle w:val="ConsPlusNormal0"/>
            </w:pPr>
            <w:r>
              <w:t>Bombus anachoreta</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Отряд Двукрылые</w:t>
            </w:r>
          </w:p>
        </w:tc>
        <w:tc>
          <w:tcPr>
            <w:tcW w:w="3458" w:type="dxa"/>
            <w:tcBorders>
              <w:top w:val="nil"/>
              <w:left w:val="nil"/>
              <w:bottom w:val="nil"/>
              <w:right w:val="nil"/>
            </w:tcBorders>
          </w:tcPr>
          <w:p w:rsidR="008F3876" w:rsidRDefault="00163537">
            <w:pPr>
              <w:pStyle w:val="ConsPlusNormal0"/>
            </w:pPr>
            <w:r>
              <w:t>Diptera</w:t>
            </w:r>
          </w:p>
        </w:tc>
        <w:tc>
          <w:tcPr>
            <w:tcW w:w="1644"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Ктырь гигантский</w:t>
            </w:r>
          </w:p>
        </w:tc>
        <w:tc>
          <w:tcPr>
            <w:tcW w:w="3458" w:type="dxa"/>
            <w:tcBorders>
              <w:top w:val="nil"/>
              <w:left w:val="nil"/>
              <w:bottom w:val="nil"/>
              <w:right w:val="nil"/>
            </w:tcBorders>
          </w:tcPr>
          <w:p w:rsidR="008F3876" w:rsidRDefault="00163537">
            <w:pPr>
              <w:pStyle w:val="ConsPlusNormal0"/>
            </w:pPr>
            <w:r>
              <w:t>Satanas gigas</w:t>
            </w:r>
          </w:p>
        </w:tc>
        <w:tc>
          <w:tcPr>
            <w:tcW w:w="1644" w:type="dxa"/>
            <w:tcBorders>
              <w:top w:val="nil"/>
              <w:left w:val="nil"/>
              <w:bottom w:val="nil"/>
              <w:right w:val="nil"/>
            </w:tcBorders>
          </w:tcPr>
          <w:p w:rsidR="008F3876" w:rsidRDefault="00163537">
            <w:pPr>
              <w:pStyle w:val="ConsPlusNormal0"/>
            </w:pPr>
            <w:r>
              <w:t>РА, КР</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Ктырь ереванский</w:t>
            </w:r>
          </w:p>
        </w:tc>
        <w:tc>
          <w:tcPr>
            <w:tcW w:w="3458" w:type="dxa"/>
            <w:tcBorders>
              <w:top w:val="nil"/>
              <w:left w:val="nil"/>
              <w:bottom w:val="nil"/>
              <w:right w:val="nil"/>
            </w:tcBorders>
          </w:tcPr>
          <w:p w:rsidR="008F3876" w:rsidRDefault="00163537">
            <w:pPr>
              <w:pStyle w:val="ConsPlusNormal0"/>
            </w:pPr>
            <w:r>
              <w:t>Machimus erevanensis</w:t>
            </w:r>
          </w:p>
        </w:tc>
        <w:tc>
          <w:tcPr>
            <w:tcW w:w="1644"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Рогохвост арчевый</w:t>
            </w:r>
          </w:p>
        </w:tc>
        <w:tc>
          <w:tcPr>
            <w:tcW w:w="3458" w:type="dxa"/>
            <w:tcBorders>
              <w:top w:val="nil"/>
              <w:left w:val="nil"/>
              <w:bottom w:val="nil"/>
              <w:right w:val="nil"/>
            </w:tcBorders>
          </w:tcPr>
          <w:p w:rsidR="008F3876" w:rsidRDefault="00163537">
            <w:pPr>
              <w:pStyle w:val="ConsPlusNormal0"/>
            </w:pPr>
            <w:r>
              <w:t>Urocerus sah</w:t>
            </w:r>
          </w:p>
        </w:tc>
        <w:tc>
          <w:tcPr>
            <w:tcW w:w="1644" w:type="dxa"/>
            <w:tcBorders>
              <w:top w:val="nil"/>
              <w:left w:val="nil"/>
              <w:bottom w:val="nil"/>
              <w:right w:val="nil"/>
            </w:tcBorders>
          </w:tcPr>
          <w:p w:rsidR="008F3876" w:rsidRDefault="00163537">
            <w:pPr>
              <w:pStyle w:val="ConsPlusNormal0"/>
            </w:pPr>
            <w:r>
              <w:t>КР</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Мегалодонт Кузнецова</w:t>
            </w:r>
          </w:p>
        </w:tc>
        <w:tc>
          <w:tcPr>
            <w:tcW w:w="3458" w:type="dxa"/>
            <w:tcBorders>
              <w:top w:val="nil"/>
              <w:left w:val="nil"/>
              <w:bottom w:val="nil"/>
              <w:right w:val="nil"/>
            </w:tcBorders>
          </w:tcPr>
          <w:p w:rsidR="008F3876" w:rsidRDefault="00163537">
            <w:pPr>
              <w:pStyle w:val="ConsPlusNormal0"/>
            </w:pPr>
            <w:r>
              <w:t>Megalodontes kuznetzovi</w:t>
            </w:r>
          </w:p>
        </w:tc>
        <w:tc>
          <w:tcPr>
            <w:tcW w:w="1644" w:type="dxa"/>
            <w:tcBorders>
              <w:top w:val="nil"/>
              <w:left w:val="nil"/>
              <w:bottom w:val="nil"/>
              <w:right w:val="nil"/>
            </w:tcBorders>
          </w:tcPr>
          <w:p w:rsidR="008F3876" w:rsidRDefault="00163537">
            <w:pPr>
              <w:pStyle w:val="ConsPlusNormal0"/>
            </w:pPr>
            <w:r>
              <w:t>КР</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Оса Полохрум азиатская</w:t>
            </w:r>
          </w:p>
        </w:tc>
        <w:tc>
          <w:tcPr>
            <w:tcW w:w="3458" w:type="dxa"/>
            <w:tcBorders>
              <w:top w:val="nil"/>
              <w:left w:val="nil"/>
              <w:bottom w:val="nil"/>
              <w:right w:val="nil"/>
            </w:tcBorders>
          </w:tcPr>
          <w:p w:rsidR="008F3876" w:rsidRDefault="00163537">
            <w:pPr>
              <w:pStyle w:val="ConsPlusNormal0"/>
            </w:pPr>
            <w:r>
              <w:t>Polochrum pamirepandum</w:t>
            </w:r>
          </w:p>
        </w:tc>
        <w:tc>
          <w:tcPr>
            <w:tcW w:w="1644" w:type="dxa"/>
            <w:tcBorders>
              <w:top w:val="nil"/>
              <w:left w:val="nil"/>
              <w:bottom w:val="nil"/>
              <w:right w:val="nil"/>
            </w:tcBorders>
          </w:tcPr>
          <w:p w:rsidR="008F3876" w:rsidRDefault="00163537">
            <w:pPr>
              <w:pStyle w:val="ConsPlusNormal0"/>
            </w:pPr>
            <w:r>
              <w:t>КР</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Оса Мазарис длинноусая</w:t>
            </w:r>
          </w:p>
        </w:tc>
        <w:tc>
          <w:tcPr>
            <w:tcW w:w="3458" w:type="dxa"/>
            <w:tcBorders>
              <w:top w:val="nil"/>
              <w:left w:val="nil"/>
              <w:bottom w:val="nil"/>
              <w:right w:val="nil"/>
            </w:tcBorders>
          </w:tcPr>
          <w:p w:rsidR="008F3876" w:rsidRDefault="00163537">
            <w:pPr>
              <w:pStyle w:val="ConsPlusNormal0"/>
            </w:pPr>
            <w:r>
              <w:t>Masaris longicornis</w:t>
            </w:r>
          </w:p>
        </w:tc>
        <w:tc>
          <w:tcPr>
            <w:tcW w:w="1644" w:type="dxa"/>
            <w:tcBorders>
              <w:top w:val="nil"/>
              <w:left w:val="nil"/>
              <w:bottom w:val="nil"/>
              <w:right w:val="nil"/>
            </w:tcBorders>
          </w:tcPr>
          <w:p w:rsidR="008F3876" w:rsidRDefault="00163537">
            <w:pPr>
              <w:pStyle w:val="ConsPlusNormal0"/>
            </w:pPr>
            <w:r>
              <w:t>КР</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Амазонка-россомирмекс</w:t>
            </w:r>
          </w:p>
        </w:tc>
        <w:tc>
          <w:tcPr>
            <w:tcW w:w="3458" w:type="dxa"/>
            <w:tcBorders>
              <w:top w:val="nil"/>
              <w:left w:val="nil"/>
              <w:bottom w:val="nil"/>
              <w:right w:val="nil"/>
            </w:tcBorders>
          </w:tcPr>
          <w:p w:rsidR="008F3876" w:rsidRDefault="00163537">
            <w:pPr>
              <w:pStyle w:val="ConsPlusNormal0"/>
            </w:pPr>
            <w:r>
              <w:t>Rossomyrmex proformicarum</w:t>
            </w:r>
          </w:p>
        </w:tc>
        <w:tc>
          <w:tcPr>
            <w:tcW w:w="1644" w:type="dxa"/>
            <w:tcBorders>
              <w:top w:val="nil"/>
              <w:left w:val="nil"/>
              <w:bottom w:val="nil"/>
              <w:right w:val="nil"/>
            </w:tcBorders>
          </w:tcPr>
          <w:p w:rsidR="008F3876" w:rsidRDefault="00163537">
            <w:pPr>
              <w:pStyle w:val="ConsPlusNormal0"/>
            </w:pPr>
            <w:r>
              <w:t>КР</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outlineLvl w:val="3"/>
            </w:pPr>
            <w:r>
              <w:t>ПОЗВОНОЧНЫЕ ЖИВОТНЫЕ</w:t>
            </w:r>
          </w:p>
        </w:tc>
        <w:tc>
          <w:tcPr>
            <w:tcW w:w="3458" w:type="dxa"/>
            <w:tcBorders>
              <w:top w:val="nil"/>
              <w:left w:val="nil"/>
              <w:bottom w:val="nil"/>
              <w:right w:val="nil"/>
            </w:tcBorders>
          </w:tcPr>
          <w:p w:rsidR="008F3876" w:rsidRDefault="00163537">
            <w:pPr>
              <w:pStyle w:val="ConsPlusNormal0"/>
            </w:pPr>
            <w:r>
              <w:t>VERTEBRATES</w:t>
            </w:r>
          </w:p>
        </w:tc>
        <w:tc>
          <w:tcPr>
            <w:tcW w:w="1644"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outlineLvl w:val="4"/>
            </w:pPr>
            <w:r>
              <w:t>ТИП ХОРДОВЫЕ</w:t>
            </w:r>
          </w:p>
        </w:tc>
        <w:tc>
          <w:tcPr>
            <w:tcW w:w="3458" w:type="dxa"/>
            <w:tcBorders>
              <w:top w:val="nil"/>
              <w:left w:val="nil"/>
              <w:bottom w:val="nil"/>
              <w:right w:val="nil"/>
            </w:tcBorders>
          </w:tcPr>
          <w:p w:rsidR="008F3876" w:rsidRDefault="00163537">
            <w:pPr>
              <w:pStyle w:val="ConsPlusNormal0"/>
            </w:pPr>
            <w:r>
              <w:t>CHORDATA</w:t>
            </w:r>
          </w:p>
        </w:tc>
        <w:tc>
          <w:tcPr>
            <w:tcW w:w="1644"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outlineLvl w:val="5"/>
            </w:pPr>
            <w:r>
              <w:t>КЛАСС МИНОГООБРАЗНЫЕ</w:t>
            </w:r>
          </w:p>
        </w:tc>
        <w:tc>
          <w:tcPr>
            <w:tcW w:w="3458" w:type="dxa"/>
            <w:tcBorders>
              <w:top w:val="nil"/>
              <w:left w:val="nil"/>
              <w:bottom w:val="nil"/>
              <w:right w:val="nil"/>
            </w:tcBorders>
          </w:tcPr>
          <w:p w:rsidR="008F3876" w:rsidRDefault="00163537">
            <w:pPr>
              <w:pStyle w:val="ConsPlusNormal0"/>
            </w:pPr>
            <w:r>
              <w:t>PETROMYZONTES</w:t>
            </w:r>
          </w:p>
        </w:tc>
        <w:tc>
          <w:tcPr>
            <w:tcW w:w="1644"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Отряд Миногообразные</w:t>
            </w:r>
          </w:p>
        </w:tc>
        <w:tc>
          <w:tcPr>
            <w:tcW w:w="3458" w:type="dxa"/>
            <w:tcBorders>
              <w:top w:val="nil"/>
              <w:left w:val="nil"/>
              <w:bottom w:val="nil"/>
              <w:right w:val="nil"/>
            </w:tcBorders>
          </w:tcPr>
          <w:p w:rsidR="008F3876" w:rsidRDefault="00163537">
            <w:pPr>
              <w:pStyle w:val="ConsPlusNormal0"/>
            </w:pPr>
            <w:r>
              <w:t>Petromyzontiformes</w:t>
            </w:r>
          </w:p>
        </w:tc>
        <w:tc>
          <w:tcPr>
            <w:tcW w:w="1644"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Минога каспийская</w:t>
            </w:r>
          </w:p>
        </w:tc>
        <w:tc>
          <w:tcPr>
            <w:tcW w:w="3458" w:type="dxa"/>
            <w:tcBorders>
              <w:top w:val="nil"/>
              <w:left w:val="nil"/>
              <w:bottom w:val="nil"/>
              <w:right w:val="nil"/>
            </w:tcBorders>
          </w:tcPr>
          <w:p w:rsidR="008F3876" w:rsidRDefault="00163537">
            <w:pPr>
              <w:pStyle w:val="ConsPlusNormal0"/>
            </w:pPr>
            <w:r>
              <w:t>Caspiomyzon wagneri</w:t>
            </w:r>
          </w:p>
        </w:tc>
        <w:tc>
          <w:tcPr>
            <w:tcW w:w="1644" w:type="dxa"/>
            <w:tcBorders>
              <w:top w:val="nil"/>
              <w:left w:val="nil"/>
              <w:bottom w:val="nil"/>
              <w:right w:val="nil"/>
            </w:tcBorders>
          </w:tcPr>
          <w:p w:rsidR="008F3876" w:rsidRDefault="00163537">
            <w:pPr>
              <w:pStyle w:val="ConsPlusNormal0"/>
            </w:pPr>
            <w:r>
              <w:t>РК, 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Минога морская</w:t>
            </w:r>
          </w:p>
        </w:tc>
        <w:tc>
          <w:tcPr>
            <w:tcW w:w="3458" w:type="dxa"/>
            <w:tcBorders>
              <w:top w:val="nil"/>
              <w:left w:val="nil"/>
              <w:bottom w:val="nil"/>
              <w:right w:val="nil"/>
            </w:tcBorders>
          </w:tcPr>
          <w:p w:rsidR="008F3876" w:rsidRDefault="00163537">
            <w:pPr>
              <w:pStyle w:val="ConsPlusNormal0"/>
            </w:pPr>
            <w:r>
              <w:t>Petromyzon marinus</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Минога речная</w:t>
            </w:r>
          </w:p>
        </w:tc>
        <w:tc>
          <w:tcPr>
            <w:tcW w:w="3458" w:type="dxa"/>
            <w:tcBorders>
              <w:top w:val="nil"/>
              <w:left w:val="nil"/>
              <w:bottom w:val="nil"/>
              <w:right w:val="nil"/>
            </w:tcBorders>
          </w:tcPr>
          <w:p w:rsidR="008F3876" w:rsidRDefault="00163537">
            <w:pPr>
              <w:pStyle w:val="ConsPlusNormal0"/>
            </w:pPr>
            <w:r>
              <w:t>Lampetra fluviatilis</w:t>
            </w:r>
          </w:p>
        </w:tc>
        <w:tc>
          <w:tcPr>
            <w:tcW w:w="1644"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Минога украинская (популяции рек Черноморского побережья Краснодарского края)</w:t>
            </w:r>
          </w:p>
        </w:tc>
        <w:tc>
          <w:tcPr>
            <w:tcW w:w="3458" w:type="dxa"/>
            <w:tcBorders>
              <w:top w:val="nil"/>
              <w:left w:val="nil"/>
              <w:bottom w:val="nil"/>
              <w:right w:val="nil"/>
            </w:tcBorders>
          </w:tcPr>
          <w:p w:rsidR="008F3876" w:rsidRDefault="00163537">
            <w:pPr>
              <w:pStyle w:val="ConsPlusNormal0"/>
            </w:pPr>
            <w:r>
              <w:t>Eudontomyzon mariae</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outlineLvl w:val="5"/>
            </w:pPr>
            <w:r>
              <w:t>КЛАСС ЛУЧЕПЕРЫЕ РЫБЫ</w:t>
            </w:r>
          </w:p>
        </w:tc>
        <w:tc>
          <w:tcPr>
            <w:tcW w:w="3458" w:type="dxa"/>
            <w:tcBorders>
              <w:top w:val="nil"/>
              <w:left w:val="nil"/>
              <w:bottom w:val="nil"/>
              <w:right w:val="nil"/>
            </w:tcBorders>
          </w:tcPr>
          <w:p w:rsidR="008F3876" w:rsidRDefault="00163537">
            <w:pPr>
              <w:pStyle w:val="ConsPlusNormal0"/>
            </w:pPr>
            <w:r>
              <w:t>ACTINOPTERYGII</w:t>
            </w:r>
          </w:p>
        </w:tc>
        <w:tc>
          <w:tcPr>
            <w:tcW w:w="1644"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Отряд Осетрообразные</w:t>
            </w:r>
          </w:p>
        </w:tc>
        <w:tc>
          <w:tcPr>
            <w:tcW w:w="3458" w:type="dxa"/>
            <w:tcBorders>
              <w:top w:val="nil"/>
              <w:left w:val="nil"/>
              <w:bottom w:val="nil"/>
              <w:right w:val="nil"/>
            </w:tcBorders>
          </w:tcPr>
          <w:p w:rsidR="008F3876" w:rsidRDefault="00163537">
            <w:pPr>
              <w:pStyle w:val="ConsPlusNormal0"/>
            </w:pPr>
            <w:r>
              <w:t>Acipenseriformes</w:t>
            </w:r>
          </w:p>
        </w:tc>
        <w:tc>
          <w:tcPr>
            <w:tcW w:w="1644"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Белуга азовская</w:t>
            </w:r>
          </w:p>
        </w:tc>
        <w:tc>
          <w:tcPr>
            <w:tcW w:w="3458" w:type="dxa"/>
            <w:tcBorders>
              <w:top w:val="nil"/>
              <w:left w:val="nil"/>
              <w:bottom w:val="nil"/>
              <w:right w:val="nil"/>
            </w:tcBorders>
          </w:tcPr>
          <w:p w:rsidR="008F3876" w:rsidRDefault="00163537">
            <w:pPr>
              <w:pStyle w:val="ConsPlusNormal0"/>
            </w:pPr>
            <w:r>
              <w:t>Huso huso maeoticus</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Калуга (зейско-буреинская популяция)</w:t>
            </w:r>
          </w:p>
        </w:tc>
        <w:tc>
          <w:tcPr>
            <w:tcW w:w="3458" w:type="dxa"/>
            <w:tcBorders>
              <w:top w:val="nil"/>
              <w:left w:val="nil"/>
              <w:bottom w:val="nil"/>
              <w:right w:val="nil"/>
            </w:tcBorders>
          </w:tcPr>
          <w:p w:rsidR="008F3876" w:rsidRDefault="00163537">
            <w:pPr>
              <w:pStyle w:val="ConsPlusNormal0"/>
            </w:pPr>
            <w:r>
              <w:t>Huso dauricus</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Лжелопатонос сырдарьинский</w:t>
            </w:r>
          </w:p>
        </w:tc>
        <w:tc>
          <w:tcPr>
            <w:tcW w:w="3458" w:type="dxa"/>
            <w:tcBorders>
              <w:top w:val="nil"/>
              <w:left w:val="nil"/>
              <w:bottom w:val="nil"/>
              <w:right w:val="nil"/>
            </w:tcBorders>
          </w:tcPr>
          <w:p w:rsidR="008F3876" w:rsidRDefault="00163537">
            <w:pPr>
              <w:pStyle w:val="ConsPlusNormal0"/>
            </w:pPr>
            <w:r>
              <w:t>Pseudocaphirhynchus fedtschenkoi</w:t>
            </w:r>
          </w:p>
        </w:tc>
        <w:tc>
          <w:tcPr>
            <w:tcW w:w="1644"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Осетр амурский (зейско-буреинская популяция)</w:t>
            </w:r>
          </w:p>
        </w:tc>
        <w:tc>
          <w:tcPr>
            <w:tcW w:w="3458" w:type="dxa"/>
            <w:tcBorders>
              <w:top w:val="nil"/>
              <w:left w:val="nil"/>
              <w:bottom w:val="nil"/>
              <w:right w:val="nil"/>
            </w:tcBorders>
          </w:tcPr>
          <w:p w:rsidR="008F3876" w:rsidRDefault="00163537">
            <w:pPr>
              <w:pStyle w:val="ConsPlusNormal0"/>
            </w:pPr>
            <w:r>
              <w:t>Acipenser schrencki</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Осетр атлантический (европейский) (популяция басс. Черного моря)</w:t>
            </w:r>
          </w:p>
        </w:tc>
        <w:tc>
          <w:tcPr>
            <w:tcW w:w="3458" w:type="dxa"/>
            <w:tcBorders>
              <w:top w:val="nil"/>
              <w:left w:val="nil"/>
              <w:bottom w:val="nil"/>
              <w:right w:val="nil"/>
            </w:tcBorders>
          </w:tcPr>
          <w:p w:rsidR="008F3876" w:rsidRDefault="00163537">
            <w:pPr>
              <w:pStyle w:val="ConsPlusNormal0"/>
            </w:pPr>
            <w:r>
              <w:t>Acipenser sturio</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Осетр балтийский (аборигенная популяция)</w:t>
            </w:r>
          </w:p>
        </w:tc>
        <w:tc>
          <w:tcPr>
            <w:tcW w:w="3458" w:type="dxa"/>
            <w:tcBorders>
              <w:top w:val="nil"/>
              <w:left w:val="nil"/>
              <w:bottom w:val="nil"/>
              <w:right w:val="nil"/>
            </w:tcBorders>
          </w:tcPr>
          <w:p w:rsidR="008F3876" w:rsidRDefault="00163537">
            <w:pPr>
              <w:pStyle w:val="ConsPlusNormal0"/>
            </w:pPr>
            <w:r>
              <w:t>Acipenser oxyrinchus</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Осетр сахалинский</w:t>
            </w:r>
          </w:p>
        </w:tc>
        <w:tc>
          <w:tcPr>
            <w:tcW w:w="3458" w:type="dxa"/>
            <w:tcBorders>
              <w:top w:val="nil"/>
              <w:left w:val="nil"/>
              <w:bottom w:val="nil"/>
              <w:right w:val="nil"/>
            </w:tcBorders>
          </w:tcPr>
          <w:p w:rsidR="008F3876" w:rsidRDefault="00163537">
            <w:pPr>
              <w:pStyle w:val="ConsPlusNormal0"/>
            </w:pPr>
            <w:r>
              <w:t>Acipenser mikadoi</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Осетр сибирский (популяции Республики Казахстан)</w:t>
            </w:r>
          </w:p>
        </w:tc>
        <w:tc>
          <w:tcPr>
            <w:tcW w:w="3458" w:type="dxa"/>
            <w:tcBorders>
              <w:top w:val="nil"/>
              <w:left w:val="nil"/>
              <w:bottom w:val="nil"/>
              <w:right w:val="nil"/>
            </w:tcBorders>
          </w:tcPr>
          <w:p w:rsidR="008F3876" w:rsidRDefault="00163537">
            <w:pPr>
              <w:pStyle w:val="ConsPlusNormal0"/>
            </w:pPr>
            <w:r>
              <w:t>Acipenser baerii</w:t>
            </w:r>
          </w:p>
        </w:tc>
        <w:tc>
          <w:tcPr>
            <w:tcW w:w="1644"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Осетр сибирский (за исключением популяций басс. реки Лены)</w:t>
            </w:r>
          </w:p>
        </w:tc>
        <w:tc>
          <w:tcPr>
            <w:tcW w:w="3458" w:type="dxa"/>
            <w:tcBorders>
              <w:top w:val="nil"/>
              <w:left w:val="nil"/>
              <w:bottom w:val="nil"/>
              <w:right w:val="nil"/>
            </w:tcBorders>
          </w:tcPr>
          <w:p w:rsidR="008F3876" w:rsidRDefault="00163537">
            <w:pPr>
              <w:pStyle w:val="ConsPlusNormal0"/>
            </w:pPr>
            <w:r>
              <w:t>Acipenser baerii</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Стерлядь (популяции Республики Беларусь; басс. рек Днепра, Дона, Верхней и Средней Камы (Пермский край, Кировская обл.), Суры, Урала, Ангары)</w:t>
            </w:r>
          </w:p>
        </w:tc>
        <w:tc>
          <w:tcPr>
            <w:tcW w:w="3458" w:type="dxa"/>
            <w:tcBorders>
              <w:top w:val="nil"/>
              <w:left w:val="nil"/>
              <w:bottom w:val="nil"/>
              <w:right w:val="nil"/>
            </w:tcBorders>
          </w:tcPr>
          <w:p w:rsidR="008F3876" w:rsidRDefault="00163537">
            <w:pPr>
              <w:pStyle w:val="ConsPlusNormal0"/>
            </w:pPr>
            <w:r>
              <w:t>Acipenser ruthenus</w:t>
            </w:r>
          </w:p>
        </w:tc>
        <w:tc>
          <w:tcPr>
            <w:tcW w:w="1644" w:type="dxa"/>
            <w:tcBorders>
              <w:top w:val="nil"/>
              <w:left w:val="nil"/>
              <w:bottom w:val="nil"/>
              <w:right w:val="nil"/>
            </w:tcBorders>
          </w:tcPr>
          <w:p w:rsidR="008F3876" w:rsidRDefault="00163537">
            <w:pPr>
              <w:pStyle w:val="ConsPlusNormal0"/>
            </w:pPr>
            <w:r>
              <w:t>РБ, 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Шип</w:t>
            </w:r>
          </w:p>
        </w:tc>
        <w:tc>
          <w:tcPr>
            <w:tcW w:w="3458" w:type="dxa"/>
            <w:tcBorders>
              <w:top w:val="nil"/>
              <w:left w:val="nil"/>
              <w:bottom w:val="nil"/>
              <w:right w:val="nil"/>
            </w:tcBorders>
          </w:tcPr>
          <w:p w:rsidR="008F3876" w:rsidRDefault="00163537">
            <w:pPr>
              <w:pStyle w:val="ConsPlusNormal0"/>
            </w:pPr>
            <w:r>
              <w:t>Acipenser nudiventris</w:t>
            </w:r>
          </w:p>
        </w:tc>
        <w:tc>
          <w:tcPr>
            <w:tcW w:w="1644" w:type="dxa"/>
            <w:tcBorders>
              <w:top w:val="nil"/>
              <w:left w:val="nil"/>
              <w:bottom w:val="nil"/>
              <w:right w:val="nil"/>
            </w:tcBorders>
          </w:tcPr>
          <w:p w:rsidR="008F3876" w:rsidRDefault="00163537">
            <w:pPr>
              <w:pStyle w:val="ConsPlusNormal0"/>
            </w:pPr>
            <w:r>
              <w:t>РК, 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Отряд Сельдеобразные</w:t>
            </w:r>
          </w:p>
        </w:tc>
        <w:tc>
          <w:tcPr>
            <w:tcW w:w="3458" w:type="dxa"/>
            <w:tcBorders>
              <w:top w:val="nil"/>
              <w:left w:val="nil"/>
              <w:bottom w:val="nil"/>
              <w:right w:val="nil"/>
            </w:tcBorders>
          </w:tcPr>
          <w:p w:rsidR="008F3876" w:rsidRDefault="00163537">
            <w:pPr>
              <w:pStyle w:val="ConsPlusNormal0"/>
            </w:pPr>
            <w:r>
              <w:t>Clupeiformes</w:t>
            </w:r>
          </w:p>
        </w:tc>
        <w:tc>
          <w:tcPr>
            <w:tcW w:w="1644"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Сельдь волжская</w:t>
            </w:r>
          </w:p>
        </w:tc>
        <w:tc>
          <w:tcPr>
            <w:tcW w:w="3458" w:type="dxa"/>
            <w:tcBorders>
              <w:top w:val="nil"/>
              <w:left w:val="nil"/>
              <w:bottom w:val="nil"/>
              <w:right w:val="nil"/>
            </w:tcBorders>
          </w:tcPr>
          <w:p w:rsidR="008F3876" w:rsidRDefault="00163537">
            <w:pPr>
              <w:pStyle w:val="ConsPlusNormal0"/>
            </w:pPr>
            <w:r>
              <w:t>A</w:t>
            </w:r>
            <w:r>
              <w:t>losa volgensis</w:t>
            </w:r>
          </w:p>
        </w:tc>
        <w:tc>
          <w:tcPr>
            <w:tcW w:w="1644" w:type="dxa"/>
            <w:tcBorders>
              <w:top w:val="nil"/>
              <w:left w:val="nil"/>
              <w:bottom w:val="nil"/>
              <w:right w:val="nil"/>
            </w:tcBorders>
          </w:tcPr>
          <w:p w:rsidR="008F3876" w:rsidRDefault="00163537">
            <w:pPr>
              <w:pStyle w:val="ConsPlusNormal0"/>
            </w:pPr>
            <w:r>
              <w:t>РК, 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Тюлька абрауская</w:t>
            </w:r>
          </w:p>
        </w:tc>
        <w:tc>
          <w:tcPr>
            <w:tcW w:w="3458" w:type="dxa"/>
            <w:tcBorders>
              <w:top w:val="nil"/>
              <w:left w:val="nil"/>
              <w:bottom w:val="nil"/>
              <w:right w:val="nil"/>
            </w:tcBorders>
          </w:tcPr>
          <w:p w:rsidR="008F3876" w:rsidRDefault="00163537">
            <w:pPr>
              <w:pStyle w:val="ConsPlusNormal0"/>
            </w:pPr>
            <w:r>
              <w:t>Clupeonella abrau</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Отряд Лососеобразные</w:t>
            </w:r>
          </w:p>
        </w:tc>
        <w:tc>
          <w:tcPr>
            <w:tcW w:w="3458" w:type="dxa"/>
            <w:tcBorders>
              <w:top w:val="nil"/>
              <w:left w:val="nil"/>
              <w:bottom w:val="nil"/>
              <w:right w:val="nil"/>
            </w:tcBorders>
          </w:tcPr>
          <w:p w:rsidR="008F3876" w:rsidRDefault="00163537">
            <w:pPr>
              <w:pStyle w:val="ConsPlusNormal0"/>
            </w:pPr>
            <w:r>
              <w:t>Salmoniformes</w:t>
            </w:r>
          </w:p>
        </w:tc>
        <w:tc>
          <w:tcPr>
            <w:tcW w:w="1644"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Белорыбица</w:t>
            </w:r>
          </w:p>
        </w:tc>
        <w:tc>
          <w:tcPr>
            <w:tcW w:w="3458" w:type="dxa"/>
            <w:tcBorders>
              <w:top w:val="nil"/>
              <w:left w:val="nil"/>
              <w:bottom w:val="nil"/>
              <w:right w:val="nil"/>
            </w:tcBorders>
          </w:tcPr>
          <w:p w:rsidR="008F3876" w:rsidRDefault="00163537">
            <w:pPr>
              <w:pStyle w:val="ConsPlusNormal0"/>
            </w:pPr>
            <w:r>
              <w:t>Stenodus leucichthys leucichthys</w:t>
            </w:r>
          </w:p>
        </w:tc>
        <w:tc>
          <w:tcPr>
            <w:tcW w:w="1644"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Валек карликовый</w:t>
            </w:r>
          </w:p>
        </w:tc>
        <w:tc>
          <w:tcPr>
            <w:tcW w:w="3458" w:type="dxa"/>
            <w:tcBorders>
              <w:top w:val="nil"/>
              <w:left w:val="nil"/>
              <w:bottom w:val="nil"/>
              <w:right w:val="nil"/>
            </w:tcBorders>
          </w:tcPr>
          <w:p w:rsidR="008F3876" w:rsidRDefault="00163537">
            <w:pPr>
              <w:pStyle w:val="ConsPlusNormal0"/>
            </w:pPr>
            <w:r>
              <w:t>Prosopium coulteri</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Голец арктический (популяции озер Большое Щучье (Полярный Урал), Фролиха, Большое и Малое Леприндо, Леприндокан, Даватчан, Ирбо, Токко, Усу, Камканда, Огиендо (Забайкалье))</w:t>
            </w:r>
          </w:p>
        </w:tc>
        <w:tc>
          <w:tcPr>
            <w:tcW w:w="3458" w:type="dxa"/>
            <w:tcBorders>
              <w:top w:val="nil"/>
              <w:left w:val="nil"/>
              <w:bottom w:val="nil"/>
              <w:right w:val="nil"/>
            </w:tcBorders>
          </w:tcPr>
          <w:p w:rsidR="008F3876" w:rsidRDefault="00163537">
            <w:pPr>
              <w:pStyle w:val="ConsPlusNormal0"/>
            </w:pPr>
            <w:r>
              <w:t>Salvelinus alpinus</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Ишхан</w:t>
            </w:r>
          </w:p>
        </w:tc>
        <w:tc>
          <w:tcPr>
            <w:tcW w:w="3458" w:type="dxa"/>
            <w:tcBorders>
              <w:top w:val="nil"/>
              <w:left w:val="nil"/>
              <w:bottom w:val="nil"/>
              <w:right w:val="nil"/>
            </w:tcBorders>
          </w:tcPr>
          <w:p w:rsidR="008F3876" w:rsidRDefault="00163537">
            <w:pPr>
              <w:pStyle w:val="ConsPlusNormal0"/>
            </w:pPr>
            <w:r>
              <w:t>Salmo ishchchan</w:t>
            </w:r>
          </w:p>
        </w:tc>
        <w:tc>
          <w:tcPr>
            <w:tcW w:w="1644"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Зимний ишхан (бахтак)</w:t>
            </w:r>
          </w:p>
        </w:tc>
        <w:tc>
          <w:tcPr>
            <w:tcW w:w="3458" w:type="dxa"/>
            <w:tcBorders>
              <w:top w:val="nil"/>
              <w:left w:val="nil"/>
              <w:bottom w:val="nil"/>
              <w:right w:val="nil"/>
            </w:tcBorders>
          </w:tcPr>
          <w:p w:rsidR="008F3876" w:rsidRDefault="00163537">
            <w:pPr>
              <w:pStyle w:val="ConsPlusNormal0"/>
            </w:pPr>
            <w:r>
              <w:t>Salmo ischchan ischchan</w:t>
            </w:r>
          </w:p>
        </w:tc>
        <w:tc>
          <w:tcPr>
            <w:tcW w:w="1644"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Боджак</w:t>
            </w:r>
          </w:p>
        </w:tc>
        <w:tc>
          <w:tcPr>
            <w:tcW w:w="3458" w:type="dxa"/>
            <w:tcBorders>
              <w:top w:val="nil"/>
              <w:left w:val="nil"/>
              <w:bottom w:val="nil"/>
              <w:right w:val="nil"/>
            </w:tcBorders>
          </w:tcPr>
          <w:p w:rsidR="008F3876" w:rsidRDefault="00163537">
            <w:pPr>
              <w:pStyle w:val="ConsPlusNormal0"/>
            </w:pPr>
            <w:r>
              <w:t>Salmo ischchan danilewskii</w:t>
            </w:r>
          </w:p>
        </w:tc>
        <w:tc>
          <w:tcPr>
            <w:tcW w:w="1644"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Летний ишхан (бахтак)</w:t>
            </w:r>
          </w:p>
        </w:tc>
        <w:tc>
          <w:tcPr>
            <w:tcW w:w="3458" w:type="dxa"/>
            <w:tcBorders>
              <w:top w:val="nil"/>
              <w:left w:val="nil"/>
              <w:bottom w:val="nil"/>
              <w:right w:val="nil"/>
            </w:tcBorders>
          </w:tcPr>
          <w:p w:rsidR="008F3876" w:rsidRDefault="00163537">
            <w:pPr>
              <w:pStyle w:val="ConsPlusNormal0"/>
            </w:pPr>
            <w:r>
              <w:t>Salmo ischchan aestivalis</w:t>
            </w:r>
          </w:p>
        </w:tc>
        <w:tc>
          <w:tcPr>
            <w:tcW w:w="1644"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Гегаркуни</w:t>
            </w:r>
          </w:p>
        </w:tc>
        <w:tc>
          <w:tcPr>
            <w:tcW w:w="3458" w:type="dxa"/>
            <w:tcBorders>
              <w:top w:val="nil"/>
              <w:left w:val="nil"/>
              <w:bottom w:val="nil"/>
              <w:right w:val="nil"/>
            </w:tcBorders>
          </w:tcPr>
          <w:p w:rsidR="008F3876" w:rsidRDefault="00163537">
            <w:pPr>
              <w:pStyle w:val="ConsPlusNormal0"/>
            </w:pPr>
            <w:r>
              <w:t>Salmo ischchan gegarkuni</w:t>
            </w:r>
          </w:p>
        </w:tc>
        <w:tc>
          <w:tcPr>
            <w:tcW w:w="1644"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Корюшка европейская</w:t>
            </w:r>
          </w:p>
        </w:tc>
        <w:tc>
          <w:tcPr>
            <w:tcW w:w="3458" w:type="dxa"/>
            <w:tcBorders>
              <w:top w:val="nil"/>
              <w:left w:val="nil"/>
              <w:bottom w:val="nil"/>
              <w:right w:val="nil"/>
            </w:tcBorders>
          </w:tcPr>
          <w:p w:rsidR="008F3876" w:rsidRDefault="00163537">
            <w:pPr>
              <w:pStyle w:val="ConsPlusNormal0"/>
            </w:pPr>
            <w:r>
              <w:t>Osmerus eperlanus</w:t>
            </w:r>
          </w:p>
        </w:tc>
        <w:tc>
          <w:tcPr>
            <w:tcW w:w="1644"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Кумжа обыкновенная</w:t>
            </w:r>
          </w:p>
        </w:tc>
        <w:tc>
          <w:tcPr>
            <w:tcW w:w="3458" w:type="dxa"/>
            <w:tcBorders>
              <w:top w:val="nil"/>
              <w:left w:val="nil"/>
              <w:bottom w:val="nil"/>
              <w:right w:val="nil"/>
            </w:tcBorders>
          </w:tcPr>
          <w:p w:rsidR="008F3876" w:rsidRDefault="00163537">
            <w:pPr>
              <w:pStyle w:val="ConsPlusNormal0"/>
            </w:pPr>
            <w:r>
              <w:t>Salmo trutta</w:t>
            </w:r>
          </w:p>
        </w:tc>
        <w:tc>
          <w:tcPr>
            <w:tcW w:w="1644"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Кумжа обыкновенная (балтийская) (популяции басс. Ладожского и Онежского озер)</w:t>
            </w:r>
          </w:p>
        </w:tc>
        <w:tc>
          <w:tcPr>
            <w:tcW w:w="3458" w:type="dxa"/>
            <w:tcBorders>
              <w:top w:val="nil"/>
              <w:left w:val="nil"/>
              <w:bottom w:val="nil"/>
              <w:right w:val="nil"/>
            </w:tcBorders>
          </w:tcPr>
          <w:p w:rsidR="008F3876" w:rsidRDefault="00163537">
            <w:pPr>
              <w:pStyle w:val="ConsPlusNormal0"/>
            </w:pPr>
            <w:r>
              <w:t>Salmo trutta trutta</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Кумжа каспийская (проходная форма басс. Каспийского моря; ручьевая форель басс. рек Волги и Урала)</w:t>
            </w:r>
          </w:p>
        </w:tc>
        <w:tc>
          <w:tcPr>
            <w:tcW w:w="3458" w:type="dxa"/>
            <w:tcBorders>
              <w:top w:val="nil"/>
              <w:left w:val="nil"/>
              <w:bottom w:val="nil"/>
              <w:right w:val="nil"/>
            </w:tcBorders>
          </w:tcPr>
          <w:p w:rsidR="008F3876" w:rsidRDefault="00163537">
            <w:pPr>
              <w:pStyle w:val="ConsPlusNormal0"/>
            </w:pPr>
            <w:r>
              <w:t>Salmo trutta caspius</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Кумжа черноморская (проходная форма басс. Черного моря, озерная и ручьевая формы п-ова Крым)</w:t>
            </w:r>
          </w:p>
        </w:tc>
        <w:tc>
          <w:tcPr>
            <w:tcW w:w="3458" w:type="dxa"/>
            <w:tcBorders>
              <w:top w:val="nil"/>
              <w:left w:val="nil"/>
              <w:bottom w:val="nil"/>
              <w:right w:val="nil"/>
            </w:tcBorders>
          </w:tcPr>
          <w:p w:rsidR="008F3876" w:rsidRDefault="00163537">
            <w:pPr>
              <w:pStyle w:val="ConsPlusNormal0"/>
            </w:pPr>
            <w:r>
              <w:t>Salmo trutta labrax</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Эйзенамская форель</w:t>
            </w:r>
          </w:p>
        </w:tc>
        <w:tc>
          <w:tcPr>
            <w:tcW w:w="3458" w:type="dxa"/>
            <w:tcBorders>
              <w:top w:val="nil"/>
              <w:left w:val="nil"/>
              <w:bottom w:val="nil"/>
              <w:right w:val="nil"/>
            </w:tcBorders>
          </w:tcPr>
          <w:p w:rsidR="008F3876" w:rsidRDefault="00163537">
            <w:pPr>
              <w:pStyle w:val="ConsPlusNormal0"/>
            </w:pPr>
            <w:r>
              <w:t>Salmo trutta ezenami</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Ленок тупорылый (популяция басс. реки Оби)</w:t>
            </w:r>
          </w:p>
        </w:tc>
        <w:tc>
          <w:tcPr>
            <w:tcW w:w="3458" w:type="dxa"/>
            <w:tcBorders>
              <w:top w:val="nil"/>
              <w:left w:val="nil"/>
              <w:bottom w:val="nil"/>
              <w:right w:val="nil"/>
            </w:tcBorders>
          </w:tcPr>
          <w:p w:rsidR="008F3876" w:rsidRDefault="00163537">
            <w:pPr>
              <w:pStyle w:val="ConsPlusNormal0"/>
            </w:pPr>
            <w:r>
              <w:t>Brachymystax tumensis</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Ленок острорылый (популяци</w:t>
            </w:r>
            <w:r>
              <w:t>и русла реки Ангары и басс. озера Байкал)</w:t>
            </w:r>
          </w:p>
        </w:tc>
        <w:tc>
          <w:tcPr>
            <w:tcW w:w="3458" w:type="dxa"/>
            <w:tcBorders>
              <w:top w:val="nil"/>
              <w:left w:val="nil"/>
              <w:bottom w:val="nil"/>
              <w:right w:val="nil"/>
            </w:tcBorders>
          </w:tcPr>
          <w:p w:rsidR="008F3876" w:rsidRDefault="00163537">
            <w:pPr>
              <w:pStyle w:val="ConsPlusNormal0"/>
            </w:pPr>
            <w:r>
              <w:t>Brachymystax lenok</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Лосось аральский</w:t>
            </w:r>
          </w:p>
        </w:tc>
        <w:tc>
          <w:tcPr>
            <w:tcW w:w="3458" w:type="dxa"/>
            <w:tcBorders>
              <w:top w:val="nil"/>
              <w:left w:val="nil"/>
              <w:bottom w:val="nil"/>
              <w:right w:val="nil"/>
            </w:tcBorders>
          </w:tcPr>
          <w:p w:rsidR="008F3876" w:rsidRDefault="00163537">
            <w:pPr>
              <w:pStyle w:val="ConsPlusNormal0"/>
            </w:pPr>
            <w:r>
              <w:t>Salmo trutta aralensis</w:t>
            </w:r>
          </w:p>
        </w:tc>
        <w:tc>
          <w:tcPr>
            <w:tcW w:w="1644"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Лосось атлантический</w:t>
            </w:r>
          </w:p>
        </w:tc>
        <w:tc>
          <w:tcPr>
            <w:tcW w:w="3458" w:type="dxa"/>
            <w:tcBorders>
              <w:top w:val="nil"/>
              <w:left w:val="nil"/>
              <w:bottom w:val="nil"/>
              <w:right w:val="nil"/>
            </w:tcBorders>
          </w:tcPr>
          <w:p w:rsidR="008F3876" w:rsidRDefault="00163537">
            <w:pPr>
              <w:pStyle w:val="ConsPlusNormal0"/>
            </w:pPr>
            <w:r>
              <w:t>Salmo salar</w:t>
            </w:r>
          </w:p>
        </w:tc>
        <w:tc>
          <w:tcPr>
            <w:tcW w:w="1644"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Лосось атлантический (пресноводная форма = озерный лосось)</w:t>
            </w:r>
          </w:p>
        </w:tc>
        <w:tc>
          <w:tcPr>
            <w:tcW w:w="3458" w:type="dxa"/>
            <w:tcBorders>
              <w:top w:val="nil"/>
              <w:left w:val="nil"/>
              <w:bottom w:val="nil"/>
              <w:right w:val="nil"/>
            </w:tcBorders>
          </w:tcPr>
          <w:p w:rsidR="008F3876" w:rsidRDefault="00163537">
            <w:pPr>
              <w:pStyle w:val="ConsPlusNormal0"/>
            </w:pPr>
            <w:r>
              <w:t>Salmo salar</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Лосось каспийский</w:t>
            </w:r>
          </w:p>
        </w:tc>
        <w:tc>
          <w:tcPr>
            <w:tcW w:w="3458" w:type="dxa"/>
            <w:tcBorders>
              <w:top w:val="nil"/>
              <w:left w:val="nil"/>
              <w:bottom w:val="nil"/>
              <w:right w:val="nil"/>
            </w:tcBorders>
          </w:tcPr>
          <w:p w:rsidR="008F3876" w:rsidRDefault="00163537">
            <w:pPr>
              <w:pStyle w:val="ConsPlusNormal0"/>
            </w:pPr>
            <w:r>
              <w:t>Salmo trutta caspius</w:t>
            </w:r>
          </w:p>
        </w:tc>
        <w:tc>
          <w:tcPr>
            <w:tcW w:w="1644"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Микижа (проходная форма = камчатская семга) (популяция Шантарских о-вов)</w:t>
            </w:r>
          </w:p>
        </w:tc>
        <w:tc>
          <w:tcPr>
            <w:tcW w:w="3458" w:type="dxa"/>
            <w:tcBorders>
              <w:top w:val="nil"/>
              <w:left w:val="nil"/>
              <w:bottom w:val="nil"/>
              <w:right w:val="nil"/>
            </w:tcBorders>
          </w:tcPr>
          <w:p w:rsidR="008F3876" w:rsidRDefault="00163537">
            <w:pPr>
              <w:pStyle w:val="ConsPlusNormal0"/>
            </w:pPr>
            <w:r>
              <w:t>Parasalmo mykiss</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Муксун (популяции п-ова Ямал)</w:t>
            </w:r>
          </w:p>
        </w:tc>
        <w:tc>
          <w:tcPr>
            <w:tcW w:w="3458" w:type="dxa"/>
            <w:tcBorders>
              <w:top w:val="nil"/>
              <w:left w:val="nil"/>
              <w:bottom w:val="nil"/>
              <w:right w:val="nil"/>
            </w:tcBorders>
          </w:tcPr>
          <w:p w:rsidR="008F3876" w:rsidRDefault="00163537">
            <w:pPr>
              <w:pStyle w:val="ConsPlusNormal0"/>
            </w:pPr>
            <w:r>
              <w:t>Coregonus muksun</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Нельма</w:t>
            </w:r>
          </w:p>
        </w:tc>
        <w:tc>
          <w:tcPr>
            <w:tcW w:w="3458" w:type="dxa"/>
            <w:tcBorders>
              <w:top w:val="nil"/>
              <w:left w:val="nil"/>
              <w:bottom w:val="nil"/>
              <w:right w:val="nil"/>
            </w:tcBorders>
          </w:tcPr>
          <w:p w:rsidR="008F3876" w:rsidRDefault="00163537">
            <w:pPr>
              <w:pStyle w:val="ConsPlusNormal0"/>
            </w:pPr>
            <w:r>
              <w:t>Stenodus leucichthys</w:t>
            </w:r>
          </w:p>
        </w:tc>
        <w:tc>
          <w:tcPr>
            <w:tcW w:w="1644"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Нельма:</w:t>
            </w:r>
          </w:p>
        </w:tc>
        <w:tc>
          <w:tcPr>
            <w:tcW w:w="3458" w:type="dxa"/>
            <w:tcBorders>
              <w:top w:val="nil"/>
              <w:left w:val="nil"/>
              <w:bottom w:val="nil"/>
              <w:right w:val="nil"/>
            </w:tcBorders>
          </w:tcPr>
          <w:p w:rsidR="008F3876" w:rsidRDefault="00163537">
            <w:pPr>
              <w:pStyle w:val="ConsPlusNormal0"/>
            </w:pPr>
            <w:r>
              <w:t>Stenodus leucichthys:</w:t>
            </w:r>
          </w:p>
        </w:tc>
        <w:tc>
          <w:tcPr>
            <w:tcW w:w="1644"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ind w:left="283"/>
            </w:pPr>
            <w:r>
              <w:t>белорыбица;</w:t>
            </w:r>
          </w:p>
        </w:tc>
        <w:tc>
          <w:tcPr>
            <w:tcW w:w="3458" w:type="dxa"/>
            <w:tcBorders>
              <w:top w:val="nil"/>
              <w:left w:val="nil"/>
              <w:bottom w:val="nil"/>
              <w:right w:val="nil"/>
            </w:tcBorders>
          </w:tcPr>
          <w:p w:rsidR="008F3876" w:rsidRDefault="00163537">
            <w:pPr>
              <w:pStyle w:val="ConsPlusNormal0"/>
            </w:pPr>
            <w:r>
              <w:t>S. l. leucichthys</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ind w:left="283"/>
            </w:pPr>
            <w:r>
              <w:t>нельма (популяции европейской части Российской Федерации, за исключением популяции басс. реки Печоры)</w:t>
            </w:r>
          </w:p>
        </w:tc>
        <w:tc>
          <w:tcPr>
            <w:tcW w:w="3458" w:type="dxa"/>
            <w:tcBorders>
              <w:top w:val="nil"/>
              <w:left w:val="nil"/>
              <w:bottom w:val="nil"/>
              <w:right w:val="nil"/>
            </w:tcBorders>
          </w:tcPr>
          <w:p w:rsidR="008F3876" w:rsidRDefault="00163537">
            <w:pPr>
              <w:pStyle w:val="ConsPlusNormal0"/>
            </w:pPr>
            <w:r>
              <w:t>S.l. nelma</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Палия длинноперая Световидова</w:t>
            </w:r>
          </w:p>
        </w:tc>
        <w:tc>
          <w:tcPr>
            <w:tcW w:w="3458" w:type="dxa"/>
            <w:tcBorders>
              <w:top w:val="nil"/>
              <w:left w:val="nil"/>
              <w:bottom w:val="nil"/>
              <w:right w:val="nil"/>
            </w:tcBorders>
          </w:tcPr>
          <w:p w:rsidR="008F3876" w:rsidRDefault="00163537">
            <w:pPr>
              <w:pStyle w:val="ConsPlusNormal0"/>
            </w:pPr>
            <w:r>
              <w:t>Salvethymus svetovidovi</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Палия малоротая</w:t>
            </w:r>
          </w:p>
        </w:tc>
        <w:tc>
          <w:tcPr>
            <w:tcW w:w="3458" w:type="dxa"/>
            <w:tcBorders>
              <w:top w:val="nil"/>
              <w:left w:val="nil"/>
              <w:bottom w:val="nil"/>
              <w:right w:val="nil"/>
            </w:tcBorders>
          </w:tcPr>
          <w:p w:rsidR="008F3876" w:rsidRDefault="00163537">
            <w:pPr>
              <w:pStyle w:val="ConsPlusNormal0"/>
            </w:pPr>
            <w:r>
              <w:t>Salvelinus elgyticus</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Ряпушка европейская (переславская) (популяция озера Плещеево)</w:t>
            </w:r>
          </w:p>
        </w:tc>
        <w:tc>
          <w:tcPr>
            <w:tcW w:w="3458" w:type="dxa"/>
            <w:tcBorders>
              <w:top w:val="nil"/>
              <w:left w:val="nil"/>
              <w:bottom w:val="nil"/>
              <w:right w:val="nil"/>
            </w:tcBorders>
          </w:tcPr>
          <w:p w:rsidR="008F3876" w:rsidRDefault="00163537">
            <w:pPr>
              <w:pStyle w:val="ConsPlusNormal0"/>
            </w:pPr>
            <w:r>
              <w:t>Coregonus albula</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Сиг обыкновенный (волховская и свирская популяции басс. Ладожского озера)</w:t>
            </w:r>
          </w:p>
        </w:tc>
        <w:tc>
          <w:tcPr>
            <w:tcW w:w="3458" w:type="dxa"/>
            <w:tcBorders>
              <w:top w:val="nil"/>
              <w:left w:val="nil"/>
              <w:bottom w:val="nil"/>
              <w:right w:val="nil"/>
            </w:tcBorders>
          </w:tcPr>
          <w:p w:rsidR="008F3876" w:rsidRDefault="00163537">
            <w:pPr>
              <w:pStyle w:val="ConsPlusNormal0"/>
            </w:pPr>
            <w:r>
              <w:t>Coregonus lavaretus</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Сиг баунтовский (популяции многотычинкового сига озер Большие и Малые Капылюши)</w:t>
            </w:r>
          </w:p>
        </w:tc>
        <w:tc>
          <w:tcPr>
            <w:tcW w:w="3458" w:type="dxa"/>
            <w:tcBorders>
              <w:top w:val="nil"/>
              <w:left w:val="nil"/>
              <w:bottom w:val="nil"/>
              <w:right w:val="nil"/>
            </w:tcBorders>
          </w:tcPr>
          <w:p w:rsidR="008F3876" w:rsidRDefault="00163537">
            <w:pPr>
              <w:pStyle w:val="ConsPlusNormal0"/>
            </w:pPr>
            <w:r>
              <w:t>Coregonus baunti</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 xml:space="preserve">Таймень обыкновенный (популяции Республики Казахстан; европейской части Российской Федерации, Западной Сибири (за исключением популяций Республики Алтай и </w:t>
            </w:r>
            <w:r>
              <w:t>реки Томи в границах Кемеровской обл.); басс. реки Ангары, включая басс. озера Байкал; о-ва Сахалин)</w:t>
            </w:r>
          </w:p>
        </w:tc>
        <w:tc>
          <w:tcPr>
            <w:tcW w:w="3458" w:type="dxa"/>
            <w:tcBorders>
              <w:top w:val="nil"/>
              <w:left w:val="nil"/>
              <w:bottom w:val="nil"/>
              <w:right w:val="nil"/>
            </w:tcBorders>
          </w:tcPr>
          <w:p w:rsidR="008F3876" w:rsidRDefault="00163537">
            <w:pPr>
              <w:pStyle w:val="ConsPlusNormal0"/>
            </w:pPr>
            <w:r>
              <w:t>Hucho taimen</w:t>
            </w:r>
          </w:p>
        </w:tc>
        <w:tc>
          <w:tcPr>
            <w:tcW w:w="1644" w:type="dxa"/>
            <w:tcBorders>
              <w:top w:val="nil"/>
              <w:left w:val="nil"/>
              <w:bottom w:val="nil"/>
              <w:right w:val="nil"/>
            </w:tcBorders>
          </w:tcPr>
          <w:p w:rsidR="008F3876" w:rsidRDefault="00163537">
            <w:pPr>
              <w:pStyle w:val="ConsPlusNormal0"/>
            </w:pPr>
            <w:r>
              <w:t>РК, 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Таймень сахалинский (популяции Приморского края и Сахалинской обл.)</w:t>
            </w:r>
          </w:p>
        </w:tc>
        <w:tc>
          <w:tcPr>
            <w:tcW w:w="3458" w:type="dxa"/>
            <w:tcBorders>
              <w:top w:val="nil"/>
              <w:left w:val="nil"/>
              <w:bottom w:val="nil"/>
              <w:right w:val="nil"/>
            </w:tcBorders>
          </w:tcPr>
          <w:p w:rsidR="008F3876" w:rsidRDefault="00163537">
            <w:pPr>
              <w:pStyle w:val="ConsPlusNormal0"/>
            </w:pPr>
            <w:r>
              <w:t>Parahucho perryi</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Форель ручьевая</w:t>
            </w:r>
          </w:p>
        </w:tc>
        <w:tc>
          <w:tcPr>
            <w:tcW w:w="3458" w:type="dxa"/>
            <w:tcBorders>
              <w:top w:val="nil"/>
              <w:left w:val="nil"/>
              <w:bottom w:val="nil"/>
              <w:right w:val="nil"/>
            </w:tcBorders>
          </w:tcPr>
          <w:p w:rsidR="008F3876" w:rsidRDefault="00163537">
            <w:pPr>
              <w:pStyle w:val="ConsPlusNormal0"/>
            </w:pPr>
            <w:r>
              <w:t>Salmo trutta morpha fario</w:t>
            </w:r>
          </w:p>
        </w:tc>
        <w:tc>
          <w:tcPr>
            <w:tcW w:w="1644"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Хариус европейский (популяции Республики Беларусь; Российской Федерации (басс. реки Урала))</w:t>
            </w:r>
          </w:p>
        </w:tc>
        <w:tc>
          <w:tcPr>
            <w:tcW w:w="3458" w:type="dxa"/>
            <w:tcBorders>
              <w:top w:val="nil"/>
              <w:left w:val="nil"/>
              <w:bottom w:val="nil"/>
              <w:right w:val="nil"/>
            </w:tcBorders>
          </w:tcPr>
          <w:p w:rsidR="008F3876" w:rsidRDefault="00163537">
            <w:pPr>
              <w:pStyle w:val="ConsPlusNormal0"/>
            </w:pPr>
            <w:r>
              <w:t>Thymallus thymallus</w:t>
            </w:r>
          </w:p>
        </w:tc>
        <w:tc>
          <w:tcPr>
            <w:tcW w:w="1644" w:type="dxa"/>
            <w:tcBorders>
              <w:top w:val="nil"/>
              <w:left w:val="nil"/>
              <w:bottom w:val="nil"/>
              <w:right w:val="nil"/>
            </w:tcBorders>
          </w:tcPr>
          <w:p w:rsidR="008F3876" w:rsidRDefault="00163537">
            <w:pPr>
              <w:pStyle w:val="ConsPlusNormal0"/>
            </w:pPr>
            <w:r>
              <w:t>РБ, 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Отряд Карпообразные</w:t>
            </w:r>
          </w:p>
        </w:tc>
        <w:tc>
          <w:tcPr>
            <w:tcW w:w="3458" w:type="dxa"/>
            <w:tcBorders>
              <w:top w:val="nil"/>
              <w:left w:val="nil"/>
              <w:bottom w:val="nil"/>
              <w:right w:val="nil"/>
            </w:tcBorders>
          </w:tcPr>
          <w:p w:rsidR="008F3876" w:rsidRDefault="00163537">
            <w:pPr>
              <w:pStyle w:val="ConsPlusNormal0"/>
            </w:pPr>
            <w:r>
              <w:t>Cypriniformes</w:t>
            </w:r>
          </w:p>
        </w:tc>
        <w:tc>
          <w:tcPr>
            <w:tcW w:w="1644"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Армянская плотва</w:t>
            </w:r>
          </w:p>
        </w:tc>
        <w:tc>
          <w:tcPr>
            <w:tcW w:w="3458" w:type="dxa"/>
            <w:tcBorders>
              <w:top w:val="nil"/>
              <w:left w:val="nil"/>
              <w:bottom w:val="nil"/>
              <w:right w:val="nil"/>
            </w:tcBorders>
          </w:tcPr>
          <w:p w:rsidR="008F3876" w:rsidRDefault="00163537">
            <w:pPr>
              <w:pStyle w:val="ConsPlusNormal0"/>
            </w:pPr>
            <w:r>
              <w:t>Armenian Roach, rutilus rutilus Chelkovnikovi</w:t>
            </w:r>
          </w:p>
        </w:tc>
        <w:tc>
          <w:tcPr>
            <w:tcW w:w="1644"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Вырезуб (номинативный подвид)</w:t>
            </w:r>
          </w:p>
        </w:tc>
        <w:tc>
          <w:tcPr>
            <w:tcW w:w="3458" w:type="dxa"/>
            <w:tcBorders>
              <w:top w:val="nil"/>
              <w:left w:val="nil"/>
              <w:bottom w:val="nil"/>
              <w:right w:val="nil"/>
            </w:tcBorders>
          </w:tcPr>
          <w:p w:rsidR="008F3876" w:rsidRDefault="00163537">
            <w:pPr>
              <w:pStyle w:val="ConsPlusNormal0"/>
            </w:pPr>
            <w:r>
              <w:t>Rutilus frisii frisii</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Гольян озерный</w:t>
            </w:r>
          </w:p>
        </w:tc>
        <w:tc>
          <w:tcPr>
            <w:tcW w:w="3458" w:type="dxa"/>
            <w:tcBorders>
              <w:top w:val="nil"/>
              <w:left w:val="nil"/>
              <w:bottom w:val="nil"/>
              <w:right w:val="nil"/>
            </w:tcBorders>
          </w:tcPr>
          <w:p w:rsidR="008F3876" w:rsidRDefault="00163537">
            <w:pPr>
              <w:pStyle w:val="ConsPlusNormal0"/>
            </w:pPr>
            <w:r>
              <w:t>Phoxinus percnurus</w:t>
            </w:r>
          </w:p>
        </w:tc>
        <w:tc>
          <w:tcPr>
            <w:tcW w:w="1644"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Горчак колхидский</w:t>
            </w:r>
          </w:p>
        </w:tc>
        <w:tc>
          <w:tcPr>
            <w:tcW w:w="3458" w:type="dxa"/>
            <w:tcBorders>
              <w:top w:val="nil"/>
              <w:left w:val="nil"/>
              <w:bottom w:val="nil"/>
              <w:right w:val="nil"/>
            </w:tcBorders>
          </w:tcPr>
          <w:p w:rsidR="008F3876" w:rsidRDefault="00163537">
            <w:pPr>
              <w:pStyle w:val="ConsPlusNormal0"/>
            </w:pPr>
            <w:r>
              <w:t>Rhodeus colchicus</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Жерех щуковидный (лысач)</w:t>
            </w:r>
          </w:p>
        </w:tc>
        <w:tc>
          <w:tcPr>
            <w:tcW w:w="3458" w:type="dxa"/>
            <w:tcBorders>
              <w:top w:val="nil"/>
              <w:left w:val="nil"/>
              <w:bottom w:val="nil"/>
              <w:right w:val="nil"/>
            </w:tcBorders>
          </w:tcPr>
          <w:p w:rsidR="008F3876" w:rsidRDefault="00163537">
            <w:pPr>
              <w:pStyle w:val="ConsPlusNormal0"/>
            </w:pPr>
            <w:r>
              <w:t>Aspiolucius esocinus</w:t>
            </w:r>
          </w:p>
        </w:tc>
        <w:tc>
          <w:tcPr>
            <w:tcW w:w="1644" w:type="dxa"/>
            <w:tcBorders>
              <w:top w:val="nil"/>
              <w:left w:val="nil"/>
              <w:bottom w:val="nil"/>
              <w:right w:val="nil"/>
            </w:tcBorders>
          </w:tcPr>
          <w:p w:rsidR="008F3876" w:rsidRDefault="00163537">
            <w:pPr>
              <w:pStyle w:val="ConsPlusNormal0"/>
            </w:pPr>
            <w:r>
              <w:t>РК, КР</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Красногубый жерех</w:t>
            </w:r>
          </w:p>
        </w:tc>
        <w:tc>
          <w:tcPr>
            <w:tcW w:w="3458" w:type="dxa"/>
            <w:tcBorders>
              <w:top w:val="nil"/>
              <w:left w:val="nil"/>
              <w:bottom w:val="nil"/>
              <w:right w:val="nil"/>
            </w:tcBorders>
          </w:tcPr>
          <w:p w:rsidR="008F3876" w:rsidRDefault="00163537">
            <w:pPr>
              <w:pStyle w:val="ConsPlusNormal0"/>
            </w:pPr>
            <w:r>
              <w:t>Aspius aspius</w:t>
            </w:r>
          </w:p>
        </w:tc>
        <w:tc>
          <w:tcPr>
            <w:tcW w:w="1644"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Иссык-кульская маринка</w:t>
            </w:r>
          </w:p>
        </w:tc>
        <w:tc>
          <w:tcPr>
            <w:tcW w:w="3458" w:type="dxa"/>
            <w:tcBorders>
              <w:top w:val="nil"/>
              <w:left w:val="nil"/>
              <w:bottom w:val="nil"/>
              <w:right w:val="nil"/>
            </w:tcBorders>
          </w:tcPr>
          <w:p w:rsidR="008F3876" w:rsidRDefault="00163537">
            <w:pPr>
              <w:pStyle w:val="ConsPlusNormal0"/>
            </w:pPr>
            <w:r>
              <w:t>Schizothorax issykkuli</w:t>
            </w:r>
          </w:p>
        </w:tc>
        <w:tc>
          <w:tcPr>
            <w:tcW w:w="1644" w:type="dxa"/>
            <w:tcBorders>
              <w:top w:val="nil"/>
              <w:left w:val="nil"/>
              <w:bottom w:val="nil"/>
              <w:right w:val="nil"/>
            </w:tcBorders>
          </w:tcPr>
          <w:p w:rsidR="008F3876" w:rsidRDefault="00163537">
            <w:pPr>
              <w:pStyle w:val="ConsPlusNormal0"/>
            </w:pPr>
            <w:r>
              <w:t>КР</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Иссык-кульский голый осман</w:t>
            </w:r>
          </w:p>
        </w:tc>
        <w:tc>
          <w:tcPr>
            <w:tcW w:w="3458" w:type="dxa"/>
            <w:tcBorders>
              <w:top w:val="nil"/>
              <w:left w:val="nil"/>
              <w:bottom w:val="nil"/>
              <w:right w:val="nil"/>
            </w:tcBorders>
          </w:tcPr>
          <w:p w:rsidR="008F3876" w:rsidRDefault="00163537">
            <w:pPr>
              <w:pStyle w:val="ConsPlusNormal0"/>
            </w:pPr>
            <w:r>
              <w:t>Diptychus dybowskii lansdelli</w:t>
            </w:r>
          </w:p>
        </w:tc>
        <w:tc>
          <w:tcPr>
            <w:tcW w:w="1644" w:type="dxa"/>
            <w:tcBorders>
              <w:top w:val="nil"/>
              <w:left w:val="nil"/>
              <w:bottom w:val="nil"/>
              <w:right w:val="nil"/>
            </w:tcBorders>
          </w:tcPr>
          <w:p w:rsidR="008F3876" w:rsidRDefault="00163537">
            <w:pPr>
              <w:pStyle w:val="ConsPlusNormal0"/>
            </w:pPr>
            <w:r>
              <w:t>КР</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Куринский пескарь</w:t>
            </w:r>
          </w:p>
        </w:tc>
        <w:tc>
          <w:tcPr>
            <w:tcW w:w="3458" w:type="dxa"/>
            <w:tcBorders>
              <w:top w:val="nil"/>
              <w:left w:val="nil"/>
              <w:bottom w:val="nil"/>
              <w:right w:val="nil"/>
            </w:tcBorders>
          </w:tcPr>
          <w:p w:rsidR="008F3876" w:rsidRDefault="00163537">
            <w:pPr>
              <w:pStyle w:val="ConsPlusNormal0"/>
            </w:pPr>
            <w:r>
              <w:t>Gobio persus</w:t>
            </w:r>
          </w:p>
        </w:tc>
        <w:tc>
          <w:tcPr>
            <w:tcW w:w="1644"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Кутум</w:t>
            </w:r>
          </w:p>
        </w:tc>
        <w:tc>
          <w:tcPr>
            <w:tcW w:w="3458" w:type="dxa"/>
            <w:tcBorders>
              <w:top w:val="nil"/>
              <w:left w:val="nil"/>
              <w:bottom w:val="nil"/>
              <w:right w:val="nil"/>
            </w:tcBorders>
          </w:tcPr>
          <w:p w:rsidR="008F3876" w:rsidRDefault="00163537">
            <w:pPr>
              <w:pStyle w:val="ConsPlusNormal0"/>
            </w:pPr>
            <w:r>
              <w:t>Rutilus frisii kutum</w:t>
            </w:r>
          </w:p>
        </w:tc>
        <w:tc>
          <w:tcPr>
            <w:tcW w:w="1644"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Маринка илийская (илийская популяция)</w:t>
            </w:r>
          </w:p>
        </w:tc>
        <w:tc>
          <w:tcPr>
            <w:tcW w:w="3458" w:type="dxa"/>
            <w:tcBorders>
              <w:top w:val="nil"/>
              <w:left w:val="nil"/>
              <w:bottom w:val="nil"/>
              <w:right w:val="nil"/>
            </w:tcBorders>
          </w:tcPr>
          <w:p w:rsidR="008F3876" w:rsidRDefault="00163537">
            <w:pPr>
              <w:pStyle w:val="ConsPlusNormal0"/>
            </w:pPr>
            <w:r>
              <w:t>Schizothorax argentatus pseudaksaiensis</w:t>
            </w:r>
          </w:p>
        </w:tc>
        <w:tc>
          <w:tcPr>
            <w:tcW w:w="1644"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Остролучка чуйская</w:t>
            </w:r>
          </w:p>
        </w:tc>
        <w:tc>
          <w:tcPr>
            <w:tcW w:w="3458" w:type="dxa"/>
            <w:tcBorders>
              <w:top w:val="nil"/>
              <w:left w:val="nil"/>
              <w:bottom w:val="nil"/>
              <w:right w:val="nil"/>
            </w:tcBorders>
          </w:tcPr>
          <w:p w:rsidR="008F3876" w:rsidRDefault="00163537">
            <w:pPr>
              <w:pStyle w:val="ConsPlusNormal0"/>
            </w:pPr>
            <w:r>
              <w:t>Capoetobrama kuschakewitschi ssp. orientalis</w:t>
            </w:r>
          </w:p>
        </w:tc>
        <w:tc>
          <w:tcPr>
            <w:tcW w:w="1644" w:type="dxa"/>
            <w:tcBorders>
              <w:top w:val="nil"/>
              <w:left w:val="nil"/>
              <w:bottom w:val="nil"/>
              <w:right w:val="nil"/>
            </w:tcBorders>
          </w:tcPr>
          <w:p w:rsidR="008F3876" w:rsidRDefault="00163537">
            <w:pPr>
              <w:pStyle w:val="ConsPlusNormal0"/>
            </w:pPr>
            <w:r>
              <w:t>РК, КР</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Переднеазиатская золотистая шиповка</w:t>
            </w:r>
          </w:p>
        </w:tc>
        <w:tc>
          <w:tcPr>
            <w:tcW w:w="3458" w:type="dxa"/>
            <w:tcBorders>
              <w:top w:val="nil"/>
              <w:left w:val="nil"/>
              <w:bottom w:val="nil"/>
              <w:right w:val="nil"/>
            </w:tcBorders>
          </w:tcPr>
          <w:p w:rsidR="008F3876" w:rsidRDefault="00163537">
            <w:pPr>
              <w:pStyle w:val="ConsPlusNormal0"/>
            </w:pPr>
            <w:r>
              <w:t>Sabanejewia aurata</w:t>
            </w:r>
          </w:p>
        </w:tc>
        <w:tc>
          <w:tcPr>
            <w:tcW w:w="1644"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Пескарь крымский короткоусый</w:t>
            </w:r>
          </w:p>
        </w:tc>
        <w:tc>
          <w:tcPr>
            <w:tcW w:w="3458" w:type="dxa"/>
            <w:tcBorders>
              <w:top w:val="nil"/>
              <w:left w:val="nil"/>
              <w:bottom w:val="nil"/>
              <w:right w:val="nil"/>
            </w:tcBorders>
          </w:tcPr>
          <w:p w:rsidR="008F3876" w:rsidRDefault="00163537">
            <w:pPr>
              <w:pStyle w:val="ConsPlusNormal0"/>
            </w:pPr>
            <w:r>
              <w:t>Gobio tauricus</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Рыбец</w:t>
            </w:r>
          </w:p>
        </w:tc>
        <w:tc>
          <w:tcPr>
            <w:tcW w:w="3458" w:type="dxa"/>
            <w:tcBorders>
              <w:top w:val="nil"/>
              <w:left w:val="nil"/>
              <w:bottom w:val="nil"/>
              <w:right w:val="nil"/>
            </w:tcBorders>
          </w:tcPr>
          <w:p w:rsidR="008F3876" w:rsidRDefault="00163537">
            <w:pPr>
              <w:pStyle w:val="ConsPlusNormal0"/>
            </w:pPr>
            <w:r>
              <w:t>Vimba vimba</w:t>
            </w:r>
          </w:p>
        </w:tc>
        <w:tc>
          <w:tcPr>
            <w:tcW w:w="1644"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Рыбец (популяции басс. реки Кубани и рек Черноморского побережья Краснодарского края)</w:t>
            </w:r>
          </w:p>
        </w:tc>
        <w:tc>
          <w:tcPr>
            <w:tcW w:w="3458" w:type="dxa"/>
            <w:tcBorders>
              <w:top w:val="nil"/>
              <w:left w:val="nil"/>
              <w:bottom w:val="nil"/>
              <w:right w:val="nil"/>
            </w:tcBorders>
          </w:tcPr>
          <w:p w:rsidR="008F3876" w:rsidRDefault="00163537">
            <w:pPr>
              <w:pStyle w:val="ConsPlusNormal0"/>
            </w:pPr>
            <w:r>
              <w:t>Vimba vimba</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Севанская храмуля</w:t>
            </w:r>
          </w:p>
        </w:tc>
        <w:tc>
          <w:tcPr>
            <w:tcW w:w="3458" w:type="dxa"/>
            <w:tcBorders>
              <w:top w:val="nil"/>
              <w:left w:val="nil"/>
              <w:bottom w:val="nil"/>
              <w:right w:val="nil"/>
            </w:tcBorders>
          </w:tcPr>
          <w:p w:rsidR="008F3876" w:rsidRDefault="00163537">
            <w:pPr>
              <w:pStyle w:val="ConsPlusNormal0"/>
            </w:pPr>
            <w:r>
              <w:t>Varicorhinus capoeta sevangi</w:t>
            </w:r>
          </w:p>
        </w:tc>
        <w:tc>
          <w:tcPr>
            <w:tcW w:w="1644"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Севанский усач</w:t>
            </w:r>
          </w:p>
        </w:tc>
        <w:tc>
          <w:tcPr>
            <w:tcW w:w="3458" w:type="dxa"/>
            <w:tcBorders>
              <w:top w:val="nil"/>
              <w:left w:val="nil"/>
              <w:bottom w:val="nil"/>
              <w:right w:val="nil"/>
            </w:tcBorders>
          </w:tcPr>
          <w:p w:rsidR="008F3876" w:rsidRDefault="00163537">
            <w:pPr>
              <w:pStyle w:val="ConsPlusNormal0"/>
            </w:pPr>
            <w:r>
              <w:t>Barbus goctschaicus</w:t>
            </w:r>
          </w:p>
        </w:tc>
        <w:tc>
          <w:tcPr>
            <w:tcW w:w="1644"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Усач аральский</w:t>
            </w:r>
          </w:p>
        </w:tc>
        <w:tc>
          <w:tcPr>
            <w:tcW w:w="3458" w:type="dxa"/>
            <w:tcBorders>
              <w:top w:val="nil"/>
              <w:left w:val="nil"/>
              <w:bottom w:val="nil"/>
              <w:right w:val="nil"/>
            </w:tcBorders>
          </w:tcPr>
          <w:p w:rsidR="008F3876" w:rsidRDefault="00163537">
            <w:pPr>
              <w:pStyle w:val="ConsPlusNormal0"/>
            </w:pPr>
            <w:r>
              <w:t>Barbus brachycephalus brachycephalus</w:t>
            </w:r>
          </w:p>
        </w:tc>
        <w:tc>
          <w:tcPr>
            <w:tcW w:w="1644" w:type="dxa"/>
            <w:tcBorders>
              <w:top w:val="nil"/>
              <w:left w:val="nil"/>
              <w:bottom w:val="nil"/>
              <w:right w:val="nil"/>
            </w:tcBorders>
          </w:tcPr>
          <w:p w:rsidR="008F3876" w:rsidRDefault="00163537">
            <w:pPr>
              <w:pStyle w:val="ConsPlusNormal0"/>
            </w:pPr>
            <w:r>
              <w:t>РК, КР</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Усач</w:t>
            </w:r>
            <w:r>
              <w:t xml:space="preserve"> булат-маи</w:t>
            </w:r>
          </w:p>
        </w:tc>
        <w:tc>
          <w:tcPr>
            <w:tcW w:w="3458" w:type="dxa"/>
            <w:tcBorders>
              <w:top w:val="nil"/>
              <w:left w:val="nil"/>
              <w:bottom w:val="nil"/>
              <w:right w:val="nil"/>
            </w:tcBorders>
          </w:tcPr>
          <w:p w:rsidR="008F3876" w:rsidRDefault="00163537">
            <w:pPr>
              <w:pStyle w:val="ConsPlusNormal0"/>
            </w:pPr>
            <w:r>
              <w:t>Luciobarbus capito</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Усач обыкновенный</w:t>
            </w:r>
          </w:p>
        </w:tc>
        <w:tc>
          <w:tcPr>
            <w:tcW w:w="3458" w:type="dxa"/>
            <w:tcBorders>
              <w:top w:val="nil"/>
              <w:left w:val="nil"/>
              <w:bottom w:val="nil"/>
              <w:right w:val="nil"/>
            </w:tcBorders>
          </w:tcPr>
          <w:p w:rsidR="008F3876" w:rsidRDefault="00163537">
            <w:pPr>
              <w:pStyle w:val="ConsPlusNormal0"/>
            </w:pPr>
            <w:r>
              <w:t>Barbus barbus</w:t>
            </w:r>
          </w:p>
        </w:tc>
        <w:tc>
          <w:tcPr>
            <w:tcW w:w="1644"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Усач обыкновенный (популяции рек басс. Балтийского моря; басс. реки Днепра = днепровский усач)</w:t>
            </w:r>
          </w:p>
        </w:tc>
        <w:tc>
          <w:tcPr>
            <w:tcW w:w="3458" w:type="dxa"/>
            <w:tcBorders>
              <w:top w:val="nil"/>
              <w:left w:val="nil"/>
              <w:bottom w:val="nil"/>
              <w:right w:val="nil"/>
            </w:tcBorders>
          </w:tcPr>
          <w:p w:rsidR="008F3876" w:rsidRDefault="00163537">
            <w:pPr>
              <w:pStyle w:val="ConsPlusNormal0"/>
            </w:pPr>
            <w:r>
              <w:t>Barbus barbus</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Усач туркестанский</w:t>
            </w:r>
          </w:p>
        </w:tc>
        <w:tc>
          <w:tcPr>
            <w:tcW w:w="3458" w:type="dxa"/>
            <w:tcBorders>
              <w:top w:val="nil"/>
              <w:left w:val="nil"/>
              <w:bottom w:val="nil"/>
              <w:right w:val="nil"/>
            </w:tcBorders>
          </w:tcPr>
          <w:p w:rsidR="008F3876" w:rsidRDefault="00163537">
            <w:pPr>
              <w:pStyle w:val="ConsPlusNormal0"/>
            </w:pPr>
            <w:r>
              <w:t>Barbus capito conocephalus</w:t>
            </w:r>
          </w:p>
        </w:tc>
        <w:tc>
          <w:tcPr>
            <w:tcW w:w="1644" w:type="dxa"/>
            <w:tcBorders>
              <w:top w:val="nil"/>
              <w:left w:val="nil"/>
              <w:bottom w:val="nil"/>
              <w:right w:val="nil"/>
            </w:tcBorders>
          </w:tcPr>
          <w:p w:rsidR="008F3876" w:rsidRDefault="00163537">
            <w:pPr>
              <w:pStyle w:val="ConsPlusNormal0"/>
            </w:pPr>
            <w:r>
              <w:t>РК, КР</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Шемая азово-черноморская (за исключением проходной формы басс. реки Дона)</w:t>
            </w:r>
          </w:p>
        </w:tc>
        <w:tc>
          <w:tcPr>
            <w:tcW w:w="3458" w:type="dxa"/>
            <w:tcBorders>
              <w:top w:val="nil"/>
              <w:left w:val="nil"/>
              <w:bottom w:val="nil"/>
              <w:right w:val="nil"/>
            </w:tcBorders>
          </w:tcPr>
          <w:p w:rsidR="008F3876" w:rsidRDefault="00163537">
            <w:pPr>
              <w:pStyle w:val="ConsPlusNormal0"/>
            </w:pPr>
            <w:r>
              <w:t>Alburnus mento</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Шиповка крымская</w:t>
            </w:r>
          </w:p>
        </w:tc>
        <w:tc>
          <w:tcPr>
            <w:tcW w:w="3458" w:type="dxa"/>
            <w:tcBorders>
              <w:top w:val="nil"/>
              <w:left w:val="nil"/>
              <w:bottom w:val="nil"/>
              <w:right w:val="nil"/>
            </w:tcBorders>
          </w:tcPr>
          <w:p w:rsidR="008F3876" w:rsidRDefault="00163537">
            <w:pPr>
              <w:pStyle w:val="ConsPlusNormal0"/>
            </w:pPr>
            <w:r>
              <w:t>Cobitis taurica</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Отряд Сомообразные</w:t>
            </w:r>
          </w:p>
        </w:tc>
        <w:tc>
          <w:tcPr>
            <w:tcW w:w="3458" w:type="dxa"/>
            <w:tcBorders>
              <w:top w:val="nil"/>
              <w:left w:val="nil"/>
              <w:bottom w:val="nil"/>
              <w:right w:val="nil"/>
            </w:tcBorders>
          </w:tcPr>
          <w:p w:rsidR="008F3876" w:rsidRDefault="00163537">
            <w:pPr>
              <w:pStyle w:val="ConsPlusNormal0"/>
            </w:pPr>
            <w:r>
              <w:t>Siluriformes</w:t>
            </w:r>
          </w:p>
        </w:tc>
        <w:tc>
          <w:tcPr>
            <w:tcW w:w="1644"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Туркестанский сомик</w:t>
            </w:r>
          </w:p>
        </w:tc>
        <w:tc>
          <w:tcPr>
            <w:tcW w:w="3458" w:type="dxa"/>
            <w:tcBorders>
              <w:top w:val="nil"/>
              <w:left w:val="nil"/>
              <w:bottom w:val="nil"/>
              <w:right w:val="nil"/>
            </w:tcBorders>
          </w:tcPr>
          <w:p w:rsidR="008F3876" w:rsidRDefault="00163537">
            <w:pPr>
              <w:pStyle w:val="ConsPlusNormal0"/>
            </w:pPr>
            <w:r>
              <w:t>Glyptosternum reticulatum</w:t>
            </w:r>
          </w:p>
        </w:tc>
        <w:tc>
          <w:tcPr>
            <w:tcW w:w="1644" w:type="dxa"/>
            <w:tcBorders>
              <w:top w:val="nil"/>
              <w:left w:val="nil"/>
              <w:bottom w:val="nil"/>
              <w:right w:val="nil"/>
            </w:tcBorders>
          </w:tcPr>
          <w:p w:rsidR="008F3876" w:rsidRDefault="00163537">
            <w:pPr>
              <w:pStyle w:val="ConsPlusNormal0"/>
            </w:pPr>
            <w:r>
              <w:t>КР</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Отряд Окунеобразные</w:t>
            </w:r>
          </w:p>
        </w:tc>
        <w:tc>
          <w:tcPr>
            <w:tcW w:w="3458" w:type="dxa"/>
            <w:tcBorders>
              <w:top w:val="nil"/>
              <w:left w:val="nil"/>
              <w:bottom w:val="nil"/>
              <w:right w:val="nil"/>
            </w:tcBorders>
          </w:tcPr>
          <w:p w:rsidR="008F3876" w:rsidRDefault="00163537">
            <w:pPr>
              <w:pStyle w:val="ConsPlusNormal0"/>
            </w:pPr>
            <w:r>
              <w:t>Perciformes</w:t>
            </w:r>
          </w:p>
        </w:tc>
        <w:tc>
          <w:tcPr>
            <w:tcW w:w="1644"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Окунь балхашский (балхаш-илийская популяция)</w:t>
            </w:r>
          </w:p>
        </w:tc>
        <w:tc>
          <w:tcPr>
            <w:tcW w:w="3458" w:type="dxa"/>
            <w:tcBorders>
              <w:top w:val="nil"/>
              <w:left w:val="nil"/>
              <w:bottom w:val="nil"/>
              <w:right w:val="nil"/>
            </w:tcBorders>
          </w:tcPr>
          <w:p w:rsidR="008F3876" w:rsidRDefault="00163537">
            <w:pPr>
              <w:pStyle w:val="ConsPlusNormal0"/>
            </w:pPr>
            <w:r>
              <w:t>Perca schrenki</w:t>
            </w:r>
          </w:p>
        </w:tc>
        <w:tc>
          <w:tcPr>
            <w:tcW w:w="1644"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Отряд Скорпенообразные</w:t>
            </w:r>
          </w:p>
        </w:tc>
        <w:tc>
          <w:tcPr>
            <w:tcW w:w="3458" w:type="dxa"/>
            <w:tcBorders>
              <w:top w:val="nil"/>
              <w:left w:val="nil"/>
              <w:bottom w:val="nil"/>
              <w:right w:val="nil"/>
            </w:tcBorders>
          </w:tcPr>
          <w:p w:rsidR="008F3876" w:rsidRDefault="00163537">
            <w:pPr>
              <w:pStyle w:val="ConsPlusNormal0"/>
            </w:pPr>
            <w:r>
              <w:t>Scorpaeniformes</w:t>
            </w:r>
          </w:p>
        </w:tc>
        <w:tc>
          <w:tcPr>
            <w:tcW w:w="1644"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Подкаменщик чаткальский</w:t>
            </w:r>
          </w:p>
        </w:tc>
        <w:tc>
          <w:tcPr>
            <w:tcW w:w="3458" w:type="dxa"/>
            <w:tcBorders>
              <w:top w:val="nil"/>
              <w:left w:val="nil"/>
              <w:bottom w:val="nil"/>
              <w:right w:val="nil"/>
            </w:tcBorders>
          </w:tcPr>
          <w:p w:rsidR="008F3876" w:rsidRDefault="00163537">
            <w:pPr>
              <w:pStyle w:val="ConsPlusNormal0"/>
            </w:pPr>
            <w:r>
              <w:t>Cottus jaxartensis</w:t>
            </w:r>
          </w:p>
        </w:tc>
        <w:tc>
          <w:tcPr>
            <w:tcW w:w="1644"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Отряд Трескообразные</w:t>
            </w:r>
          </w:p>
        </w:tc>
        <w:tc>
          <w:tcPr>
            <w:tcW w:w="3458" w:type="dxa"/>
            <w:tcBorders>
              <w:top w:val="nil"/>
              <w:left w:val="nil"/>
              <w:bottom w:val="nil"/>
              <w:right w:val="nil"/>
            </w:tcBorders>
          </w:tcPr>
          <w:p w:rsidR="008F3876" w:rsidRDefault="00163537">
            <w:pPr>
              <w:pStyle w:val="ConsPlusNormal0"/>
            </w:pPr>
            <w:r>
              <w:t>Gadiformes</w:t>
            </w:r>
          </w:p>
        </w:tc>
        <w:tc>
          <w:tcPr>
            <w:tcW w:w="1644"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Треска кильдинская</w:t>
            </w:r>
          </w:p>
        </w:tc>
        <w:tc>
          <w:tcPr>
            <w:tcW w:w="3458" w:type="dxa"/>
            <w:tcBorders>
              <w:top w:val="nil"/>
              <w:left w:val="nil"/>
              <w:bottom w:val="nil"/>
              <w:right w:val="nil"/>
            </w:tcBorders>
          </w:tcPr>
          <w:p w:rsidR="008F3876" w:rsidRDefault="00163537">
            <w:pPr>
              <w:pStyle w:val="ConsPlusNormal0"/>
            </w:pPr>
            <w:r>
              <w:t>Gadus morhua kildinensis</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Отряд Угреобразные</w:t>
            </w:r>
          </w:p>
        </w:tc>
        <w:tc>
          <w:tcPr>
            <w:tcW w:w="3458" w:type="dxa"/>
            <w:tcBorders>
              <w:top w:val="nil"/>
              <w:left w:val="nil"/>
              <w:bottom w:val="nil"/>
              <w:right w:val="nil"/>
            </w:tcBorders>
          </w:tcPr>
          <w:p w:rsidR="008F3876" w:rsidRDefault="00163537">
            <w:pPr>
              <w:pStyle w:val="ConsPlusNormal0"/>
            </w:pPr>
            <w:r>
              <w:t>Anguilliformes</w:t>
            </w:r>
          </w:p>
        </w:tc>
        <w:tc>
          <w:tcPr>
            <w:tcW w:w="1644"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Угорь речной (популяции басс. Баренцева, Белого, Черного и Азовского морей)</w:t>
            </w:r>
          </w:p>
        </w:tc>
        <w:tc>
          <w:tcPr>
            <w:tcW w:w="3458" w:type="dxa"/>
            <w:tcBorders>
              <w:top w:val="nil"/>
              <w:left w:val="nil"/>
              <w:bottom w:val="nil"/>
              <w:right w:val="nil"/>
            </w:tcBorders>
          </w:tcPr>
          <w:p w:rsidR="008F3876" w:rsidRDefault="00163537">
            <w:pPr>
              <w:pStyle w:val="ConsPlusNormal0"/>
            </w:pPr>
            <w:r>
              <w:t>Anguilla anguilla</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Отряд Колюшкообразные</w:t>
            </w:r>
          </w:p>
        </w:tc>
        <w:tc>
          <w:tcPr>
            <w:tcW w:w="3458" w:type="dxa"/>
            <w:tcBorders>
              <w:top w:val="nil"/>
              <w:left w:val="nil"/>
              <w:bottom w:val="nil"/>
              <w:right w:val="nil"/>
            </w:tcBorders>
          </w:tcPr>
          <w:p w:rsidR="008F3876" w:rsidRDefault="00163537">
            <w:pPr>
              <w:pStyle w:val="ConsPlusNormal0"/>
            </w:pPr>
            <w:r>
              <w:t>Gasterosteiformes</w:t>
            </w:r>
          </w:p>
        </w:tc>
        <w:tc>
          <w:tcPr>
            <w:tcW w:w="1644"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Морской конек</w:t>
            </w:r>
          </w:p>
        </w:tc>
        <w:tc>
          <w:tcPr>
            <w:tcW w:w="3458" w:type="dxa"/>
            <w:tcBorders>
              <w:top w:val="nil"/>
              <w:left w:val="nil"/>
              <w:bottom w:val="nil"/>
              <w:right w:val="nil"/>
            </w:tcBorders>
          </w:tcPr>
          <w:p w:rsidR="008F3876" w:rsidRDefault="00163537">
            <w:pPr>
              <w:pStyle w:val="ConsPlusNormal0"/>
            </w:pPr>
            <w:r>
              <w:t>Hippocampus hippocampus</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outlineLvl w:val="5"/>
            </w:pPr>
            <w:r>
              <w:t>КЛАСС ЗЕМНОВОДНЫЕ</w:t>
            </w:r>
          </w:p>
        </w:tc>
        <w:tc>
          <w:tcPr>
            <w:tcW w:w="3458" w:type="dxa"/>
            <w:tcBorders>
              <w:top w:val="nil"/>
              <w:left w:val="nil"/>
              <w:bottom w:val="nil"/>
              <w:right w:val="nil"/>
            </w:tcBorders>
          </w:tcPr>
          <w:p w:rsidR="008F3876" w:rsidRDefault="00163537">
            <w:pPr>
              <w:pStyle w:val="ConsPlusNormal0"/>
            </w:pPr>
            <w:r>
              <w:t>AMPHIBIA</w:t>
            </w:r>
          </w:p>
        </w:tc>
        <w:tc>
          <w:tcPr>
            <w:tcW w:w="1644"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Отряд Хвостатые земноводные</w:t>
            </w:r>
          </w:p>
        </w:tc>
        <w:tc>
          <w:tcPr>
            <w:tcW w:w="3458" w:type="dxa"/>
            <w:tcBorders>
              <w:top w:val="nil"/>
              <w:left w:val="nil"/>
              <w:bottom w:val="nil"/>
              <w:right w:val="nil"/>
            </w:tcBorders>
          </w:tcPr>
          <w:p w:rsidR="008F3876" w:rsidRDefault="00163537">
            <w:pPr>
              <w:pStyle w:val="ConsPlusNormal0"/>
            </w:pPr>
            <w:r>
              <w:t>Caudata</w:t>
            </w:r>
          </w:p>
        </w:tc>
        <w:tc>
          <w:tcPr>
            <w:tcW w:w="1644"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Лягушкозуб семиреченский</w:t>
            </w:r>
          </w:p>
        </w:tc>
        <w:tc>
          <w:tcPr>
            <w:tcW w:w="3458" w:type="dxa"/>
            <w:tcBorders>
              <w:top w:val="nil"/>
              <w:left w:val="nil"/>
              <w:bottom w:val="nil"/>
              <w:right w:val="nil"/>
            </w:tcBorders>
          </w:tcPr>
          <w:p w:rsidR="008F3876" w:rsidRDefault="00163537">
            <w:pPr>
              <w:pStyle w:val="ConsPlusNormal0"/>
            </w:pPr>
            <w:r>
              <w:t>Ranodon sibiricus</w:t>
            </w:r>
          </w:p>
        </w:tc>
        <w:tc>
          <w:tcPr>
            <w:tcW w:w="1644"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Тритон гребенчатый</w:t>
            </w:r>
          </w:p>
        </w:tc>
        <w:tc>
          <w:tcPr>
            <w:tcW w:w="3458" w:type="dxa"/>
            <w:tcBorders>
              <w:top w:val="nil"/>
              <w:left w:val="nil"/>
              <w:bottom w:val="nil"/>
              <w:right w:val="nil"/>
            </w:tcBorders>
          </w:tcPr>
          <w:p w:rsidR="008F3876" w:rsidRDefault="00163537">
            <w:pPr>
              <w:pStyle w:val="ConsPlusNormal0"/>
            </w:pPr>
            <w:r>
              <w:t>Triturus cristatus</w:t>
            </w:r>
          </w:p>
        </w:tc>
        <w:tc>
          <w:tcPr>
            <w:tcW w:w="1644"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Тритон Карелина</w:t>
            </w:r>
          </w:p>
        </w:tc>
        <w:tc>
          <w:tcPr>
            <w:tcW w:w="3458" w:type="dxa"/>
            <w:tcBorders>
              <w:top w:val="nil"/>
              <w:left w:val="nil"/>
              <w:bottom w:val="nil"/>
              <w:right w:val="nil"/>
            </w:tcBorders>
          </w:tcPr>
          <w:p w:rsidR="008F3876" w:rsidRDefault="00163537">
            <w:pPr>
              <w:pStyle w:val="ConsPlusNormal0"/>
            </w:pPr>
            <w:r>
              <w:t>Triturus karelinii</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Тритон когтистый уссурийский</w:t>
            </w:r>
          </w:p>
        </w:tc>
        <w:tc>
          <w:tcPr>
            <w:tcW w:w="3458" w:type="dxa"/>
            <w:tcBorders>
              <w:top w:val="nil"/>
              <w:left w:val="nil"/>
              <w:bottom w:val="nil"/>
              <w:right w:val="nil"/>
            </w:tcBorders>
          </w:tcPr>
          <w:p w:rsidR="008F3876" w:rsidRDefault="00163537">
            <w:pPr>
              <w:pStyle w:val="ConsPlusNormal0"/>
            </w:pPr>
            <w:r>
              <w:t>Onychodactylus fischeri</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Тритон Ланца</w:t>
            </w:r>
          </w:p>
        </w:tc>
        <w:tc>
          <w:tcPr>
            <w:tcW w:w="3458" w:type="dxa"/>
            <w:tcBorders>
              <w:top w:val="nil"/>
              <w:left w:val="nil"/>
              <w:bottom w:val="nil"/>
              <w:right w:val="nil"/>
            </w:tcBorders>
          </w:tcPr>
          <w:p w:rsidR="008F3876" w:rsidRDefault="00163537">
            <w:pPr>
              <w:pStyle w:val="ConsPlusNormal0"/>
            </w:pPr>
            <w:r>
              <w:t>Lissotriton lantzi</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Малоазиатский тритон</w:t>
            </w:r>
          </w:p>
        </w:tc>
        <w:tc>
          <w:tcPr>
            <w:tcW w:w="3458" w:type="dxa"/>
            <w:tcBorders>
              <w:top w:val="nil"/>
              <w:left w:val="nil"/>
              <w:bottom w:val="nil"/>
              <w:right w:val="nil"/>
            </w:tcBorders>
          </w:tcPr>
          <w:p w:rsidR="008F3876" w:rsidRDefault="00163537">
            <w:pPr>
              <w:pStyle w:val="ConsPlusNormal0"/>
            </w:pPr>
            <w:r>
              <w:t>Ommatotriton ophryticus</w:t>
            </w:r>
          </w:p>
        </w:tc>
        <w:tc>
          <w:tcPr>
            <w:tcW w:w="1644" w:type="dxa"/>
            <w:tcBorders>
              <w:top w:val="nil"/>
              <w:left w:val="nil"/>
              <w:bottom w:val="nil"/>
              <w:right w:val="nil"/>
            </w:tcBorders>
          </w:tcPr>
          <w:p w:rsidR="008F3876" w:rsidRDefault="00163537">
            <w:pPr>
              <w:pStyle w:val="ConsPlusNormal0"/>
            </w:pPr>
            <w:r>
              <w:t>РА, 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Отряд Бесхвостые земноводные</w:t>
            </w:r>
          </w:p>
        </w:tc>
        <w:tc>
          <w:tcPr>
            <w:tcW w:w="3458" w:type="dxa"/>
            <w:tcBorders>
              <w:top w:val="nil"/>
              <w:left w:val="nil"/>
              <w:bottom w:val="nil"/>
              <w:right w:val="nil"/>
            </w:tcBorders>
          </w:tcPr>
          <w:p w:rsidR="008F3876" w:rsidRDefault="00163537">
            <w:pPr>
              <w:pStyle w:val="ConsPlusNormal0"/>
            </w:pPr>
            <w:r>
              <w:t>Anura</w:t>
            </w:r>
          </w:p>
        </w:tc>
        <w:tc>
          <w:tcPr>
            <w:tcW w:w="1644"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Жаба данатинская</w:t>
            </w:r>
          </w:p>
        </w:tc>
        <w:tc>
          <w:tcPr>
            <w:tcW w:w="3458" w:type="dxa"/>
            <w:tcBorders>
              <w:top w:val="nil"/>
              <w:left w:val="nil"/>
              <w:bottom w:val="nil"/>
              <w:right w:val="nil"/>
            </w:tcBorders>
          </w:tcPr>
          <w:p w:rsidR="008F3876" w:rsidRDefault="00163537">
            <w:pPr>
              <w:pStyle w:val="ConsPlusNormal0"/>
            </w:pPr>
            <w:r>
              <w:t>Bufo danatensis</w:t>
            </w:r>
          </w:p>
        </w:tc>
        <w:tc>
          <w:tcPr>
            <w:tcW w:w="1644"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Зеленая жаба</w:t>
            </w:r>
          </w:p>
        </w:tc>
        <w:tc>
          <w:tcPr>
            <w:tcW w:w="3458" w:type="dxa"/>
            <w:tcBorders>
              <w:top w:val="nil"/>
              <w:left w:val="nil"/>
              <w:bottom w:val="nil"/>
              <w:right w:val="nil"/>
            </w:tcBorders>
          </w:tcPr>
          <w:p w:rsidR="008F3876" w:rsidRDefault="00163537">
            <w:pPr>
              <w:pStyle w:val="ConsPlusNormal0"/>
            </w:pPr>
            <w:r>
              <w:t>Bufo viridis</w:t>
            </w:r>
          </w:p>
        </w:tc>
        <w:tc>
          <w:tcPr>
            <w:tcW w:w="1644" w:type="dxa"/>
            <w:tcBorders>
              <w:top w:val="nil"/>
              <w:left w:val="nil"/>
              <w:bottom w:val="nil"/>
              <w:right w:val="nil"/>
            </w:tcBorders>
          </w:tcPr>
          <w:p w:rsidR="008F3876" w:rsidRDefault="00163537">
            <w:pPr>
              <w:pStyle w:val="ConsPlusNormal0"/>
            </w:pPr>
            <w:r>
              <w:t>КР</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Жаба колхидская</w:t>
            </w:r>
          </w:p>
        </w:tc>
        <w:tc>
          <w:tcPr>
            <w:tcW w:w="3458" w:type="dxa"/>
            <w:tcBorders>
              <w:top w:val="nil"/>
              <w:left w:val="nil"/>
              <w:bottom w:val="nil"/>
              <w:right w:val="nil"/>
            </w:tcBorders>
          </w:tcPr>
          <w:p w:rsidR="008F3876" w:rsidRDefault="00163537">
            <w:pPr>
              <w:pStyle w:val="ConsPlusNormal0"/>
            </w:pPr>
            <w:r>
              <w:t>Bufo verrucosissimus</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Жаба Певцова</w:t>
            </w:r>
          </w:p>
        </w:tc>
        <w:tc>
          <w:tcPr>
            <w:tcW w:w="3458" w:type="dxa"/>
            <w:tcBorders>
              <w:top w:val="nil"/>
              <w:left w:val="nil"/>
              <w:bottom w:val="nil"/>
              <w:right w:val="nil"/>
            </w:tcBorders>
          </w:tcPr>
          <w:p w:rsidR="008F3876" w:rsidRDefault="00163537">
            <w:pPr>
              <w:pStyle w:val="ConsPlusNormal0"/>
            </w:pPr>
            <w:r>
              <w:t>Bufotes pewzowi</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Камышовая жаба</w:t>
            </w:r>
          </w:p>
        </w:tc>
        <w:tc>
          <w:tcPr>
            <w:tcW w:w="3458" w:type="dxa"/>
            <w:tcBorders>
              <w:top w:val="nil"/>
              <w:left w:val="nil"/>
              <w:bottom w:val="nil"/>
              <w:right w:val="nil"/>
            </w:tcBorders>
          </w:tcPr>
          <w:p w:rsidR="008F3876" w:rsidRDefault="00163537">
            <w:pPr>
              <w:pStyle w:val="ConsPlusNormal0"/>
            </w:pPr>
            <w:r>
              <w:t>Bufo calamita</w:t>
            </w:r>
          </w:p>
        </w:tc>
        <w:tc>
          <w:tcPr>
            <w:tcW w:w="1644"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Камышовая жаба</w:t>
            </w:r>
          </w:p>
        </w:tc>
        <w:tc>
          <w:tcPr>
            <w:tcW w:w="3458" w:type="dxa"/>
            <w:tcBorders>
              <w:top w:val="nil"/>
              <w:left w:val="nil"/>
              <w:bottom w:val="nil"/>
              <w:right w:val="nil"/>
            </w:tcBorders>
          </w:tcPr>
          <w:p w:rsidR="008F3876" w:rsidRDefault="00163537">
            <w:pPr>
              <w:pStyle w:val="ConsPlusNormal0"/>
            </w:pPr>
            <w:r>
              <w:t>Epidalea calamita</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Крестовка кавказская</w:t>
            </w:r>
          </w:p>
        </w:tc>
        <w:tc>
          <w:tcPr>
            <w:tcW w:w="3458" w:type="dxa"/>
            <w:tcBorders>
              <w:top w:val="nil"/>
              <w:left w:val="nil"/>
              <w:bottom w:val="nil"/>
              <w:right w:val="nil"/>
            </w:tcBorders>
          </w:tcPr>
          <w:p w:rsidR="008F3876" w:rsidRDefault="00163537">
            <w:pPr>
              <w:pStyle w:val="ConsPlusNormal0"/>
            </w:pPr>
            <w:r>
              <w:t>Pelodytes caucasicus</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Лягушка сибирская</w:t>
            </w:r>
          </w:p>
        </w:tc>
        <w:tc>
          <w:tcPr>
            <w:tcW w:w="3458" w:type="dxa"/>
            <w:tcBorders>
              <w:top w:val="nil"/>
              <w:left w:val="nil"/>
              <w:bottom w:val="nil"/>
              <w:right w:val="nil"/>
            </w:tcBorders>
          </w:tcPr>
          <w:p w:rsidR="008F3876" w:rsidRDefault="00163537">
            <w:pPr>
              <w:pStyle w:val="ConsPlusNormal0"/>
            </w:pPr>
            <w:r>
              <w:t>Rana amurensis</w:t>
            </w:r>
          </w:p>
        </w:tc>
        <w:tc>
          <w:tcPr>
            <w:tcW w:w="1644"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Азиатская лягушка</w:t>
            </w:r>
          </w:p>
        </w:tc>
        <w:tc>
          <w:tcPr>
            <w:tcW w:w="3458" w:type="dxa"/>
            <w:tcBorders>
              <w:top w:val="nil"/>
              <w:left w:val="nil"/>
              <w:bottom w:val="nil"/>
              <w:right w:val="nil"/>
            </w:tcBorders>
          </w:tcPr>
          <w:p w:rsidR="008F3876" w:rsidRDefault="00163537">
            <w:pPr>
              <w:pStyle w:val="ConsPlusNormal0"/>
            </w:pPr>
            <w:r>
              <w:t>Rana asiatica</w:t>
            </w:r>
          </w:p>
        </w:tc>
        <w:tc>
          <w:tcPr>
            <w:tcW w:w="1644" w:type="dxa"/>
            <w:tcBorders>
              <w:top w:val="nil"/>
              <w:left w:val="nil"/>
              <w:bottom w:val="nil"/>
              <w:right w:val="nil"/>
            </w:tcBorders>
          </w:tcPr>
          <w:p w:rsidR="008F3876" w:rsidRDefault="00163537">
            <w:pPr>
              <w:pStyle w:val="ConsPlusNormal0"/>
            </w:pPr>
            <w:r>
              <w:t>КР</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Чесночница сирийская</w:t>
            </w:r>
          </w:p>
        </w:tc>
        <w:tc>
          <w:tcPr>
            <w:tcW w:w="3458" w:type="dxa"/>
            <w:tcBorders>
              <w:top w:val="nil"/>
              <w:left w:val="nil"/>
              <w:bottom w:val="nil"/>
              <w:right w:val="nil"/>
            </w:tcBorders>
          </w:tcPr>
          <w:p w:rsidR="008F3876" w:rsidRDefault="00163537">
            <w:pPr>
              <w:pStyle w:val="ConsPlusNormal0"/>
            </w:pPr>
            <w:r>
              <w:t>Pelobates syriacus</w:t>
            </w:r>
          </w:p>
        </w:tc>
        <w:tc>
          <w:tcPr>
            <w:tcW w:w="1644" w:type="dxa"/>
            <w:tcBorders>
              <w:top w:val="nil"/>
              <w:left w:val="nil"/>
              <w:bottom w:val="nil"/>
              <w:right w:val="nil"/>
            </w:tcBorders>
          </w:tcPr>
          <w:p w:rsidR="008F3876" w:rsidRDefault="00163537">
            <w:pPr>
              <w:pStyle w:val="ConsPlusNormal0"/>
            </w:pPr>
            <w:r>
              <w:t>РА, 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outlineLvl w:val="5"/>
            </w:pPr>
            <w:r>
              <w:t>КЛАСС ПРЕСМЫКАЮЩИЕСЯ</w:t>
            </w:r>
          </w:p>
        </w:tc>
        <w:tc>
          <w:tcPr>
            <w:tcW w:w="3458" w:type="dxa"/>
            <w:tcBorders>
              <w:top w:val="nil"/>
              <w:left w:val="nil"/>
              <w:bottom w:val="nil"/>
              <w:right w:val="nil"/>
            </w:tcBorders>
          </w:tcPr>
          <w:p w:rsidR="008F3876" w:rsidRDefault="00163537">
            <w:pPr>
              <w:pStyle w:val="ConsPlusNormal0"/>
            </w:pPr>
            <w:r>
              <w:t>REPTILIA</w:t>
            </w:r>
          </w:p>
        </w:tc>
        <w:tc>
          <w:tcPr>
            <w:tcW w:w="1644"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Отряд Черепахи</w:t>
            </w:r>
          </w:p>
        </w:tc>
        <w:tc>
          <w:tcPr>
            <w:tcW w:w="3458" w:type="dxa"/>
            <w:tcBorders>
              <w:top w:val="nil"/>
              <w:left w:val="nil"/>
              <w:bottom w:val="nil"/>
              <w:right w:val="nil"/>
            </w:tcBorders>
          </w:tcPr>
          <w:p w:rsidR="008F3876" w:rsidRDefault="00163537">
            <w:pPr>
              <w:pStyle w:val="ConsPlusNormal0"/>
            </w:pPr>
            <w:r>
              <w:t>Testudines</w:t>
            </w:r>
          </w:p>
        </w:tc>
        <w:tc>
          <w:tcPr>
            <w:tcW w:w="1644"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Болотная черепаха</w:t>
            </w:r>
          </w:p>
        </w:tc>
        <w:tc>
          <w:tcPr>
            <w:tcW w:w="3458" w:type="dxa"/>
            <w:tcBorders>
              <w:top w:val="nil"/>
              <w:left w:val="nil"/>
              <w:bottom w:val="nil"/>
              <w:right w:val="nil"/>
            </w:tcBorders>
          </w:tcPr>
          <w:p w:rsidR="008F3876" w:rsidRDefault="00163537">
            <w:pPr>
              <w:pStyle w:val="ConsPlusNormal0"/>
            </w:pPr>
            <w:r>
              <w:t>Emys orbicularis</w:t>
            </w:r>
          </w:p>
        </w:tc>
        <w:tc>
          <w:tcPr>
            <w:tcW w:w="1644"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Дальневосточная черепаха</w:t>
            </w:r>
          </w:p>
        </w:tc>
        <w:tc>
          <w:tcPr>
            <w:tcW w:w="3458" w:type="dxa"/>
            <w:tcBorders>
              <w:top w:val="nil"/>
              <w:left w:val="nil"/>
              <w:bottom w:val="nil"/>
              <w:right w:val="nil"/>
            </w:tcBorders>
          </w:tcPr>
          <w:p w:rsidR="008F3876" w:rsidRDefault="00163537">
            <w:pPr>
              <w:pStyle w:val="ConsPlusNormal0"/>
            </w:pPr>
            <w:r>
              <w:t>Pelodiscus maackii</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Колхидская болотная черепаха</w:t>
            </w:r>
          </w:p>
        </w:tc>
        <w:tc>
          <w:tcPr>
            <w:tcW w:w="3458" w:type="dxa"/>
            <w:tcBorders>
              <w:top w:val="nil"/>
              <w:left w:val="nil"/>
              <w:bottom w:val="nil"/>
              <w:right w:val="nil"/>
            </w:tcBorders>
          </w:tcPr>
          <w:p w:rsidR="008F3876" w:rsidRDefault="00163537">
            <w:pPr>
              <w:pStyle w:val="ConsPlusNormal0"/>
            </w:pPr>
            <w:r>
              <w:t>Emys orbicularis colchica</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Средиземноморская черепаха</w:t>
            </w:r>
          </w:p>
        </w:tc>
        <w:tc>
          <w:tcPr>
            <w:tcW w:w="3458" w:type="dxa"/>
            <w:tcBorders>
              <w:top w:val="nil"/>
              <w:left w:val="nil"/>
              <w:bottom w:val="nil"/>
              <w:right w:val="nil"/>
            </w:tcBorders>
          </w:tcPr>
          <w:p w:rsidR="008F3876" w:rsidRDefault="00163537">
            <w:pPr>
              <w:pStyle w:val="ConsPlusNormal0"/>
            </w:pPr>
            <w:r>
              <w:t>Testudo graeca</w:t>
            </w:r>
          </w:p>
        </w:tc>
        <w:tc>
          <w:tcPr>
            <w:tcW w:w="1644"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Средиземноморская черепаха Никольского</w:t>
            </w:r>
          </w:p>
        </w:tc>
        <w:tc>
          <w:tcPr>
            <w:tcW w:w="3458" w:type="dxa"/>
            <w:tcBorders>
              <w:top w:val="nil"/>
              <w:left w:val="nil"/>
              <w:bottom w:val="nil"/>
              <w:right w:val="nil"/>
            </w:tcBorders>
          </w:tcPr>
          <w:p w:rsidR="008F3876" w:rsidRDefault="00163537">
            <w:pPr>
              <w:pStyle w:val="ConsPlusNormal0"/>
            </w:pPr>
            <w:r>
              <w:t>T.g. nikolskii</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Средиземноморская черепаха Палласа</w:t>
            </w:r>
          </w:p>
        </w:tc>
        <w:tc>
          <w:tcPr>
            <w:tcW w:w="3458" w:type="dxa"/>
            <w:tcBorders>
              <w:top w:val="nil"/>
              <w:left w:val="nil"/>
              <w:bottom w:val="nil"/>
              <w:right w:val="nil"/>
            </w:tcBorders>
          </w:tcPr>
          <w:p w:rsidR="008F3876" w:rsidRDefault="00163537">
            <w:pPr>
              <w:pStyle w:val="ConsPlusNormal0"/>
            </w:pPr>
            <w:r>
              <w:t>T.g. pallasi</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Среднеазиатская черепаха</w:t>
            </w:r>
          </w:p>
        </w:tc>
        <w:tc>
          <w:tcPr>
            <w:tcW w:w="3458" w:type="dxa"/>
            <w:tcBorders>
              <w:top w:val="nil"/>
              <w:left w:val="nil"/>
              <w:bottom w:val="nil"/>
              <w:right w:val="nil"/>
            </w:tcBorders>
          </w:tcPr>
          <w:p w:rsidR="008F3876" w:rsidRDefault="00163537">
            <w:pPr>
              <w:pStyle w:val="ConsPlusNormal0"/>
            </w:pPr>
            <w:r>
              <w:t>Agrionemys horsfieldi</w:t>
            </w:r>
          </w:p>
        </w:tc>
        <w:tc>
          <w:tcPr>
            <w:tcW w:w="1644" w:type="dxa"/>
            <w:tcBorders>
              <w:top w:val="nil"/>
              <w:left w:val="nil"/>
              <w:bottom w:val="nil"/>
              <w:right w:val="nil"/>
            </w:tcBorders>
          </w:tcPr>
          <w:p w:rsidR="008F3876" w:rsidRDefault="00163537">
            <w:pPr>
              <w:pStyle w:val="ConsPlusNormal0"/>
            </w:pPr>
            <w:r>
              <w:t>КР</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Среднеазиатская черепаха</w:t>
            </w:r>
          </w:p>
        </w:tc>
        <w:tc>
          <w:tcPr>
            <w:tcW w:w="3458" w:type="dxa"/>
            <w:tcBorders>
              <w:top w:val="nil"/>
              <w:left w:val="nil"/>
              <w:bottom w:val="nil"/>
              <w:right w:val="nil"/>
            </w:tcBorders>
          </w:tcPr>
          <w:p w:rsidR="008F3876" w:rsidRDefault="00163537">
            <w:pPr>
              <w:pStyle w:val="ConsPlusNormal0"/>
            </w:pPr>
            <w:r>
              <w:t>Testudo graeca</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Отряд Ящерицы</w:t>
            </w:r>
          </w:p>
        </w:tc>
        <w:tc>
          <w:tcPr>
            <w:tcW w:w="3458" w:type="dxa"/>
            <w:tcBorders>
              <w:top w:val="nil"/>
              <w:left w:val="nil"/>
              <w:bottom w:val="nil"/>
              <w:right w:val="nil"/>
            </w:tcBorders>
          </w:tcPr>
          <w:p w:rsidR="008F3876" w:rsidRDefault="00163537">
            <w:pPr>
              <w:pStyle w:val="ConsPlusNormal0"/>
            </w:pPr>
            <w:r>
              <w:t>Sauria</w:t>
            </w:r>
          </w:p>
        </w:tc>
        <w:tc>
          <w:tcPr>
            <w:tcW w:w="1644"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Агама степная</w:t>
            </w:r>
          </w:p>
        </w:tc>
        <w:tc>
          <w:tcPr>
            <w:tcW w:w="3458" w:type="dxa"/>
            <w:tcBorders>
              <w:top w:val="nil"/>
              <w:left w:val="nil"/>
              <w:bottom w:val="nil"/>
              <w:right w:val="nil"/>
            </w:tcBorders>
          </w:tcPr>
          <w:p w:rsidR="008F3876" w:rsidRDefault="00163537">
            <w:pPr>
              <w:pStyle w:val="ConsPlusNormal0"/>
            </w:pPr>
            <w:r>
              <w:t>Trapelus sanguinolentus</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Варан серый</w:t>
            </w:r>
          </w:p>
        </w:tc>
        <w:tc>
          <w:tcPr>
            <w:tcW w:w="3458" w:type="dxa"/>
            <w:tcBorders>
              <w:top w:val="nil"/>
              <w:left w:val="nil"/>
              <w:bottom w:val="nil"/>
              <w:right w:val="nil"/>
            </w:tcBorders>
          </w:tcPr>
          <w:p w:rsidR="008F3876" w:rsidRDefault="00163537">
            <w:pPr>
              <w:pStyle w:val="ConsPlusNormal0"/>
            </w:pPr>
            <w:r>
              <w:t>Varanus griseus</w:t>
            </w:r>
          </w:p>
        </w:tc>
        <w:tc>
          <w:tcPr>
            <w:tcW w:w="1644" w:type="dxa"/>
            <w:tcBorders>
              <w:top w:val="nil"/>
              <w:left w:val="nil"/>
              <w:bottom w:val="nil"/>
              <w:right w:val="nil"/>
            </w:tcBorders>
          </w:tcPr>
          <w:p w:rsidR="008F3876" w:rsidRDefault="00163537">
            <w:pPr>
              <w:pStyle w:val="ConsPlusNormal0"/>
            </w:pPr>
            <w:r>
              <w:t>РК, КР</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Долгохвостка корейская</w:t>
            </w:r>
          </w:p>
        </w:tc>
        <w:tc>
          <w:tcPr>
            <w:tcW w:w="3458" w:type="dxa"/>
            <w:tcBorders>
              <w:top w:val="nil"/>
              <w:left w:val="nil"/>
              <w:bottom w:val="nil"/>
              <w:right w:val="nil"/>
            </w:tcBorders>
          </w:tcPr>
          <w:p w:rsidR="008F3876" w:rsidRDefault="00163537">
            <w:pPr>
              <w:pStyle w:val="ConsPlusNormal0"/>
            </w:pPr>
            <w:r>
              <w:t>Takydromus wolteri</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Геккончик пискливый</w:t>
            </w:r>
          </w:p>
        </w:tc>
        <w:tc>
          <w:tcPr>
            <w:tcW w:w="3458" w:type="dxa"/>
            <w:tcBorders>
              <w:top w:val="nil"/>
              <w:left w:val="nil"/>
              <w:bottom w:val="nil"/>
              <w:right w:val="nil"/>
            </w:tcBorders>
          </w:tcPr>
          <w:p w:rsidR="008F3876" w:rsidRDefault="00163537">
            <w:pPr>
              <w:pStyle w:val="ConsPlusNormal0"/>
            </w:pPr>
            <w:r>
              <w:t>Alsophylax pipiens</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Геккон крымский</w:t>
            </w:r>
          </w:p>
        </w:tc>
        <w:tc>
          <w:tcPr>
            <w:tcW w:w="3458" w:type="dxa"/>
            <w:tcBorders>
              <w:top w:val="nil"/>
              <w:left w:val="nil"/>
              <w:bottom w:val="nil"/>
              <w:right w:val="nil"/>
            </w:tcBorders>
          </w:tcPr>
          <w:p w:rsidR="008F3876" w:rsidRDefault="00163537">
            <w:pPr>
              <w:pStyle w:val="ConsPlusNormal0"/>
            </w:pPr>
            <w:r>
              <w:t>Mediodactylus kotschyi danilewskii</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Гологлаз Чернова</w:t>
            </w:r>
          </w:p>
        </w:tc>
        <w:tc>
          <w:tcPr>
            <w:tcW w:w="3458" w:type="dxa"/>
            <w:tcBorders>
              <w:top w:val="nil"/>
              <w:left w:val="nil"/>
              <w:bottom w:val="nil"/>
              <w:right w:val="nil"/>
            </w:tcBorders>
          </w:tcPr>
          <w:p w:rsidR="008F3876" w:rsidRDefault="00163537">
            <w:pPr>
              <w:pStyle w:val="ConsPlusNormal0"/>
            </w:pPr>
            <w:r>
              <w:t>Ablepharus chernovi</w:t>
            </w:r>
          </w:p>
        </w:tc>
        <w:tc>
          <w:tcPr>
            <w:tcW w:w="1644"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Желтопузик</w:t>
            </w:r>
          </w:p>
        </w:tc>
        <w:tc>
          <w:tcPr>
            <w:tcW w:w="3458" w:type="dxa"/>
            <w:tcBorders>
              <w:top w:val="nil"/>
              <w:left w:val="nil"/>
              <w:bottom w:val="nil"/>
              <w:right w:val="nil"/>
            </w:tcBorders>
          </w:tcPr>
          <w:p w:rsidR="008F3876" w:rsidRDefault="00163537">
            <w:pPr>
              <w:pStyle w:val="ConsPlusNormal0"/>
            </w:pPr>
            <w:r>
              <w:t>Ophisaurus apodus</w:t>
            </w:r>
          </w:p>
        </w:tc>
        <w:tc>
          <w:tcPr>
            <w:tcW w:w="1644"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Желтопузик</w:t>
            </w:r>
          </w:p>
        </w:tc>
        <w:tc>
          <w:tcPr>
            <w:tcW w:w="3458" w:type="dxa"/>
            <w:tcBorders>
              <w:top w:val="nil"/>
              <w:left w:val="nil"/>
              <w:bottom w:val="nil"/>
              <w:right w:val="nil"/>
            </w:tcBorders>
          </w:tcPr>
          <w:p w:rsidR="008F3876" w:rsidRDefault="00163537">
            <w:pPr>
              <w:pStyle w:val="ConsPlusNormal0"/>
            </w:pPr>
            <w:r>
              <w:t>Pseudopus apodus</w:t>
            </w:r>
          </w:p>
        </w:tc>
        <w:tc>
          <w:tcPr>
            <w:tcW w:w="1644" w:type="dxa"/>
            <w:tcBorders>
              <w:top w:val="nil"/>
              <w:left w:val="nil"/>
              <w:bottom w:val="nil"/>
              <w:right w:val="nil"/>
            </w:tcBorders>
          </w:tcPr>
          <w:p w:rsidR="008F3876" w:rsidRDefault="00163537">
            <w:pPr>
              <w:pStyle w:val="ConsPlusNormal0"/>
            </w:pPr>
            <w:r>
              <w:t>КР</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Желтопузик (популяции п-ова Крым и Черноморского побережья Кавказа)</w:t>
            </w:r>
          </w:p>
        </w:tc>
        <w:tc>
          <w:tcPr>
            <w:tcW w:w="3458" w:type="dxa"/>
            <w:tcBorders>
              <w:top w:val="nil"/>
              <w:left w:val="nil"/>
              <w:bottom w:val="nil"/>
              <w:right w:val="nil"/>
            </w:tcBorders>
          </w:tcPr>
          <w:p w:rsidR="008F3876" w:rsidRDefault="00163537">
            <w:pPr>
              <w:pStyle w:val="ConsPlusNormal0"/>
            </w:pPr>
            <w:r>
              <w:t>Pseudopus apodus</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Змееголовка стройная</w:t>
            </w:r>
          </w:p>
        </w:tc>
        <w:tc>
          <w:tcPr>
            <w:tcW w:w="3458" w:type="dxa"/>
            <w:tcBorders>
              <w:top w:val="nil"/>
              <w:left w:val="nil"/>
              <w:bottom w:val="nil"/>
              <w:right w:val="nil"/>
            </w:tcBorders>
          </w:tcPr>
          <w:p w:rsidR="008F3876" w:rsidRDefault="00163537">
            <w:pPr>
              <w:pStyle w:val="ConsPlusNormal0"/>
            </w:pPr>
            <w:r>
              <w:t>Ophisops elegans</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Закавказская такырная круглоголовка</w:t>
            </w:r>
          </w:p>
        </w:tc>
        <w:tc>
          <w:tcPr>
            <w:tcW w:w="3458" w:type="dxa"/>
            <w:tcBorders>
              <w:top w:val="nil"/>
              <w:left w:val="nil"/>
              <w:bottom w:val="nil"/>
              <w:right w:val="nil"/>
            </w:tcBorders>
          </w:tcPr>
          <w:p w:rsidR="008F3876" w:rsidRDefault="00163537">
            <w:pPr>
              <w:pStyle w:val="ConsPlusNormal0"/>
            </w:pPr>
            <w:r>
              <w:t>Phrynocephalus horvathi</w:t>
            </w:r>
          </w:p>
        </w:tc>
        <w:tc>
          <w:tcPr>
            <w:tcW w:w="1644"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Круглоголовка зайсанская</w:t>
            </w:r>
          </w:p>
        </w:tc>
        <w:tc>
          <w:tcPr>
            <w:tcW w:w="3458" w:type="dxa"/>
            <w:tcBorders>
              <w:top w:val="nil"/>
              <w:left w:val="nil"/>
              <w:bottom w:val="nil"/>
              <w:right w:val="nil"/>
            </w:tcBorders>
          </w:tcPr>
          <w:p w:rsidR="008F3876" w:rsidRDefault="00163537">
            <w:pPr>
              <w:pStyle w:val="ConsPlusNormal0"/>
            </w:pPr>
            <w:r>
              <w:t>Phrynocephalus melanurus</w:t>
            </w:r>
          </w:p>
        </w:tc>
        <w:tc>
          <w:tcPr>
            <w:tcW w:w="1644"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Круглоголовка пестрая</w:t>
            </w:r>
          </w:p>
        </w:tc>
        <w:tc>
          <w:tcPr>
            <w:tcW w:w="3458" w:type="dxa"/>
            <w:tcBorders>
              <w:top w:val="nil"/>
              <w:left w:val="nil"/>
              <w:bottom w:val="nil"/>
              <w:right w:val="nil"/>
            </w:tcBorders>
          </w:tcPr>
          <w:p w:rsidR="008F3876" w:rsidRDefault="00163537">
            <w:pPr>
              <w:pStyle w:val="ConsPlusNormal0"/>
            </w:pPr>
            <w:r>
              <w:t>Phrynocephalus versicolor</w:t>
            </w:r>
          </w:p>
        </w:tc>
        <w:tc>
          <w:tcPr>
            <w:tcW w:w="1644"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Круглоголовка Саид-Алиева</w:t>
            </w:r>
          </w:p>
        </w:tc>
        <w:tc>
          <w:tcPr>
            <w:tcW w:w="3458" w:type="dxa"/>
            <w:tcBorders>
              <w:top w:val="nil"/>
              <w:left w:val="nil"/>
              <w:bottom w:val="nil"/>
              <w:right w:val="nil"/>
            </w:tcBorders>
          </w:tcPr>
          <w:p w:rsidR="008F3876" w:rsidRDefault="00163537">
            <w:pPr>
              <w:pStyle w:val="ConsPlusNormal0"/>
            </w:pPr>
            <w:r>
              <w:t>Phrynocephalus saidalievi</w:t>
            </w:r>
          </w:p>
        </w:tc>
        <w:tc>
          <w:tcPr>
            <w:tcW w:w="1644" w:type="dxa"/>
            <w:tcBorders>
              <w:top w:val="nil"/>
              <w:left w:val="nil"/>
              <w:bottom w:val="nil"/>
              <w:right w:val="nil"/>
            </w:tcBorders>
          </w:tcPr>
          <w:p w:rsidR="008F3876" w:rsidRDefault="00163537">
            <w:pPr>
              <w:pStyle w:val="ConsPlusNormal0"/>
            </w:pPr>
            <w:r>
              <w:t>КР</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Круглоголовка такырная</w:t>
            </w:r>
          </w:p>
        </w:tc>
        <w:tc>
          <w:tcPr>
            <w:tcW w:w="3458" w:type="dxa"/>
            <w:tcBorders>
              <w:top w:val="nil"/>
              <w:left w:val="nil"/>
              <w:bottom w:val="nil"/>
              <w:right w:val="nil"/>
            </w:tcBorders>
          </w:tcPr>
          <w:p w:rsidR="008F3876" w:rsidRDefault="00163537">
            <w:pPr>
              <w:pStyle w:val="ConsPlusNormal0"/>
            </w:pPr>
            <w:r>
              <w:t>Phrynocephalus helioscopus</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Круглоголовка ушастая (популяции Предкавказья)</w:t>
            </w:r>
          </w:p>
        </w:tc>
        <w:tc>
          <w:tcPr>
            <w:tcW w:w="3458" w:type="dxa"/>
            <w:tcBorders>
              <w:top w:val="nil"/>
              <w:left w:val="nil"/>
              <w:bottom w:val="nil"/>
              <w:right w:val="nil"/>
            </w:tcBorders>
          </w:tcPr>
          <w:p w:rsidR="008F3876" w:rsidRDefault="00163537">
            <w:pPr>
              <w:pStyle w:val="ConsPlusNormal0"/>
            </w:pPr>
            <w:r>
              <w:t>Phrynocephalus mystaceus</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Переднеазиатская мабуя</w:t>
            </w:r>
          </w:p>
        </w:tc>
        <w:tc>
          <w:tcPr>
            <w:tcW w:w="3458" w:type="dxa"/>
            <w:tcBorders>
              <w:top w:val="nil"/>
              <w:left w:val="nil"/>
              <w:bottom w:val="nil"/>
              <w:right w:val="nil"/>
            </w:tcBorders>
          </w:tcPr>
          <w:p w:rsidR="008F3876" w:rsidRDefault="00163537">
            <w:pPr>
              <w:pStyle w:val="ConsPlusNormal0"/>
            </w:pPr>
            <w:r>
              <w:t>Trachylepis septemtaeniata</w:t>
            </w:r>
          </w:p>
        </w:tc>
        <w:tc>
          <w:tcPr>
            <w:tcW w:w="1644"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Сцинк дальневосточный</w:t>
            </w:r>
          </w:p>
        </w:tc>
        <w:tc>
          <w:tcPr>
            <w:tcW w:w="3458" w:type="dxa"/>
            <w:tcBorders>
              <w:top w:val="nil"/>
              <w:left w:val="nil"/>
              <w:bottom w:val="nil"/>
              <w:right w:val="nil"/>
            </w:tcBorders>
          </w:tcPr>
          <w:p w:rsidR="008F3876" w:rsidRDefault="00163537">
            <w:pPr>
              <w:pStyle w:val="ConsPlusNormal0"/>
            </w:pPr>
            <w:r>
              <w:t>Plestiodon finitimus</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Сцинк длинноногий</w:t>
            </w:r>
          </w:p>
        </w:tc>
        <w:tc>
          <w:tcPr>
            <w:tcW w:w="3458" w:type="dxa"/>
            <w:tcBorders>
              <w:top w:val="nil"/>
              <w:left w:val="nil"/>
              <w:bottom w:val="nil"/>
              <w:right w:val="nil"/>
            </w:tcBorders>
          </w:tcPr>
          <w:p w:rsidR="008F3876" w:rsidRDefault="00163537">
            <w:pPr>
              <w:pStyle w:val="ConsPlusNormal0"/>
            </w:pPr>
            <w:r>
              <w:t>Eumeces schneideri</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Длинноногий сцинк</w:t>
            </w:r>
          </w:p>
        </w:tc>
        <w:tc>
          <w:tcPr>
            <w:tcW w:w="3458" w:type="dxa"/>
            <w:tcBorders>
              <w:top w:val="nil"/>
              <w:left w:val="nil"/>
              <w:bottom w:val="nil"/>
              <w:right w:val="nil"/>
            </w:tcBorders>
          </w:tcPr>
          <w:p w:rsidR="008F3876" w:rsidRDefault="00163537">
            <w:pPr>
              <w:pStyle w:val="ConsPlusNormal0"/>
            </w:pPr>
            <w:r>
              <w:t>Eumeces schneideri</w:t>
            </w:r>
          </w:p>
        </w:tc>
        <w:tc>
          <w:tcPr>
            <w:tcW w:w="1644"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Длинноногий сцинк Шнайдера</w:t>
            </w:r>
          </w:p>
        </w:tc>
        <w:tc>
          <w:tcPr>
            <w:tcW w:w="3458" w:type="dxa"/>
            <w:tcBorders>
              <w:top w:val="nil"/>
              <w:left w:val="nil"/>
              <w:bottom w:val="nil"/>
              <w:right w:val="nil"/>
            </w:tcBorders>
          </w:tcPr>
          <w:p w:rsidR="008F3876" w:rsidRDefault="00163537">
            <w:pPr>
              <w:pStyle w:val="ConsPlusNormal0"/>
            </w:pPr>
            <w:r>
              <w:t>Novoeumeces schneideri princeps</w:t>
            </w:r>
          </w:p>
        </w:tc>
        <w:tc>
          <w:tcPr>
            <w:tcW w:w="1644" w:type="dxa"/>
            <w:tcBorders>
              <w:top w:val="nil"/>
              <w:left w:val="nil"/>
              <w:bottom w:val="nil"/>
              <w:right w:val="nil"/>
            </w:tcBorders>
          </w:tcPr>
          <w:p w:rsidR="008F3876" w:rsidRDefault="00163537">
            <w:pPr>
              <w:pStyle w:val="ConsPlusNormal0"/>
            </w:pPr>
            <w:r>
              <w:t>КР</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Белобрюхая ящерица</w:t>
            </w:r>
          </w:p>
        </w:tc>
        <w:tc>
          <w:tcPr>
            <w:tcW w:w="3458" w:type="dxa"/>
            <w:tcBorders>
              <w:top w:val="nil"/>
              <w:left w:val="nil"/>
              <w:bottom w:val="nil"/>
              <w:right w:val="nil"/>
            </w:tcBorders>
          </w:tcPr>
          <w:p w:rsidR="008F3876" w:rsidRDefault="00163537">
            <w:pPr>
              <w:pStyle w:val="ConsPlusNormal0"/>
            </w:pPr>
            <w:r>
              <w:t>Darevskia unisexualis</w:t>
            </w:r>
          </w:p>
        </w:tc>
        <w:tc>
          <w:tcPr>
            <w:tcW w:w="1644"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Закавказская разноцветная ящурка</w:t>
            </w:r>
          </w:p>
        </w:tc>
        <w:tc>
          <w:tcPr>
            <w:tcW w:w="3458" w:type="dxa"/>
            <w:tcBorders>
              <w:top w:val="nil"/>
              <w:left w:val="nil"/>
              <w:bottom w:val="nil"/>
              <w:right w:val="nil"/>
            </w:tcBorders>
          </w:tcPr>
          <w:p w:rsidR="008F3876" w:rsidRDefault="00163537">
            <w:pPr>
              <w:pStyle w:val="ConsPlusNormal0"/>
            </w:pPr>
            <w:r>
              <w:t>Eremias arguta transcaucasica</w:t>
            </w:r>
          </w:p>
        </w:tc>
        <w:tc>
          <w:tcPr>
            <w:tcW w:w="1644"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Западная разноцветная ящурка (популяции п-ова Крым и Краснодарского края)</w:t>
            </w:r>
          </w:p>
        </w:tc>
        <w:tc>
          <w:tcPr>
            <w:tcW w:w="3458" w:type="dxa"/>
            <w:tcBorders>
              <w:top w:val="nil"/>
              <w:left w:val="nil"/>
              <w:bottom w:val="nil"/>
              <w:right w:val="nil"/>
            </w:tcBorders>
          </w:tcPr>
          <w:p w:rsidR="008F3876" w:rsidRDefault="00163537">
            <w:pPr>
              <w:pStyle w:val="ConsPlusNormal0"/>
            </w:pPr>
            <w:r>
              <w:t>Eremias arguta deserti</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Закавказская ящурка</w:t>
            </w:r>
          </w:p>
        </w:tc>
        <w:tc>
          <w:tcPr>
            <w:tcW w:w="3458" w:type="dxa"/>
            <w:tcBorders>
              <w:top w:val="nil"/>
              <w:left w:val="nil"/>
              <w:bottom w:val="nil"/>
              <w:right w:val="nil"/>
            </w:tcBorders>
          </w:tcPr>
          <w:p w:rsidR="008F3876" w:rsidRDefault="00163537">
            <w:pPr>
              <w:pStyle w:val="ConsPlusNormal0"/>
            </w:pPr>
            <w:r>
              <w:t>Eremias pleskei Bedriaga</w:t>
            </w:r>
          </w:p>
        </w:tc>
        <w:tc>
          <w:tcPr>
            <w:tcW w:w="1644"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Кавказская быстрая ящурка</w:t>
            </w:r>
          </w:p>
        </w:tc>
        <w:tc>
          <w:tcPr>
            <w:tcW w:w="3458" w:type="dxa"/>
            <w:tcBorders>
              <w:top w:val="nil"/>
              <w:left w:val="nil"/>
              <w:bottom w:val="nil"/>
              <w:right w:val="nil"/>
            </w:tcBorders>
          </w:tcPr>
          <w:p w:rsidR="008F3876" w:rsidRDefault="00163537">
            <w:pPr>
              <w:pStyle w:val="ConsPlusNormal0"/>
            </w:pPr>
            <w:r>
              <w:t>Eremias velox caucasica</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Луговая ящерица</w:t>
            </w:r>
          </w:p>
        </w:tc>
        <w:tc>
          <w:tcPr>
            <w:tcW w:w="3458" w:type="dxa"/>
            <w:tcBorders>
              <w:top w:val="nil"/>
              <w:left w:val="nil"/>
              <w:bottom w:val="nil"/>
              <w:right w:val="nil"/>
            </w:tcBorders>
          </w:tcPr>
          <w:p w:rsidR="008F3876" w:rsidRDefault="00163537">
            <w:pPr>
              <w:pStyle w:val="ConsPlusNormal0"/>
            </w:pPr>
            <w:r>
              <w:t>Darevskia praticola</w:t>
            </w:r>
          </w:p>
        </w:tc>
        <w:tc>
          <w:tcPr>
            <w:tcW w:w="1644"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Малоазиатская ящерица</w:t>
            </w:r>
          </w:p>
        </w:tc>
        <w:tc>
          <w:tcPr>
            <w:tcW w:w="3458" w:type="dxa"/>
            <w:tcBorders>
              <w:top w:val="nil"/>
              <w:left w:val="nil"/>
              <w:bottom w:val="nil"/>
              <w:right w:val="nil"/>
            </w:tcBorders>
          </w:tcPr>
          <w:p w:rsidR="008F3876" w:rsidRDefault="00163537">
            <w:pPr>
              <w:pStyle w:val="ConsPlusNormal0"/>
            </w:pPr>
            <w:r>
              <w:t>Parvilacerta parva</w:t>
            </w:r>
          </w:p>
        </w:tc>
        <w:tc>
          <w:tcPr>
            <w:tcW w:w="1644"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Ящурка монгольская Барбура</w:t>
            </w:r>
          </w:p>
        </w:tc>
        <w:tc>
          <w:tcPr>
            <w:tcW w:w="3458" w:type="dxa"/>
            <w:tcBorders>
              <w:top w:val="nil"/>
              <w:left w:val="nil"/>
              <w:bottom w:val="nil"/>
              <w:right w:val="nil"/>
            </w:tcBorders>
          </w:tcPr>
          <w:p w:rsidR="008F3876" w:rsidRDefault="00163537">
            <w:pPr>
              <w:pStyle w:val="ConsPlusNormal0"/>
            </w:pPr>
            <w:r>
              <w:t>Eremias argus barbouri</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Ящурка глазчатая</w:t>
            </w:r>
          </w:p>
        </w:tc>
        <w:tc>
          <w:tcPr>
            <w:tcW w:w="3458" w:type="dxa"/>
            <w:tcBorders>
              <w:top w:val="nil"/>
              <w:left w:val="nil"/>
              <w:bottom w:val="nil"/>
              <w:right w:val="nil"/>
            </w:tcBorders>
          </w:tcPr>
          <w:p w:rsidR="008F3876" w:rsidRDefault="00163537">
            <w:pPr>
              <w:pStyle w:val="ConsPlusNormal0"/>
            </w:pPr>
            <w:r>
              <w:t>Eremias multiocellata</w:t>
            </w:r>
          </w:p>
        </w:tc>
        <w:tc>
          <w:tcPr>
            <w:tcW w:w="1644"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Ящерица Даля</w:t>
            </w:r>
          </w:p>
        </w:tc>
        <w:tc>
          <w:tcPr>
            <w:tcW w:w="3458" w:type="dxa"/>
            <w:tcBorders>
              <w:top w:val="nil"/>
              <w:left w:val="nil"/>
              <w:bottom w:val="nil"/>
              <w:right w:val="nil"/>
            </w:tcBorders>
          </w:tcPr>
          <w:p w:rsidR="008F3876" w:rsidRDefault="00163537">
            <w:pPr>
              <w:pStyle w:val="ConsPlusNormal0"/>
            </w:pPr>
            <w:r>
              <w:t>Darevskia dahli</w:t>
            </w:r>
          </w:p>
        </w:tc>
        <w:tc>
          <w:tcPr>
            <w:tcW w:w="1644"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Ящурка тувинская Пржевальского</w:t>
            </w:r>
          </w:p>
        </w:tc>
        <w:tc>
          <w:tcPr>
            <w:tcW w:w="3458" w:type="dxa"/>
            <w:tcBorders>
              <w:top w:val="nil"/>
              <w:left w:val="nil"/>
              <w:bottom w:val="nil"/>
              <w:right w:val="nil"/>
            </w:tcBorders>
          </w:tcPr>
          <w:p w:rsidR="008F3876" w:rsidRDefault="00163537">
            <w:pPr>
              <w:pStyle w:val="ConsPlusNormal0"/>
            </w:pPr>
            <w:r>
              <w:t>Eremias przewalskii tuvensis</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Ящерица Ростомбекова</w:t>
            </w:r>
          </w:p>
        </w:tc>
        <w:tc>
          <w:tcPr>
            <w:tcW w:w="3458" w:type="dxa"/>
            <w:tcBorders>
              <w:top w:val="nil"/>
              <w:left w:val="nil"/>
              <w:bottom w:val="nil"/>
              <w:right w:val="nil"/>
            </w:tcBorders>
          </w:tcPr>
          <w:p w:rsidR="008F3876" w:rsidRDefault="00163537">
            <w:pPr>
              <w:pStyle w:val="ConsPlusNormal0"/>
            </w:pPr>
            <w:r>
              <w:t>Darevskia rostombekovi</w:t>
            </w:r>
          </w:p>
        </w:tc>
        <w:tc>
          <w:tcPr>
            <w:tcW w:w="1644"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Прыткая ящерица:</w:t>
            </w:r>
          </w:p>
        </w:tc>
        <w:tc>
          <w:tcPr>
            <w:tcW w:w="3458" w:type="dxa"/>
            <w:tcBorders>
              <w:top w:val="nil"/>
              <w:left w:val="nil"/>
              <w:bottom w:val="nil"/>
              <w:right w:val="nil"/>
            </w:tcBorders>
          </w:tcPr>
          <w:p w:rsidR="008F3876" w:rsidRDefault="00163537">
            <w:pPr>
              <w:pStyle w:val="ConsPlusNormal0"/>
            </w:pPr>
            <w:r>
              <w:t>Lacerta agilis:</w:t>
            </w:r>
          </w:p>
        </w:tc>
        <w:tc>
          <w:tcPr>
            <w:tcW w:w="1644"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ind w:left="283"/>
            </w:pPr>
            <w:r>
              <w:t>грузинская прыткая ящерица;</w:t>
            </w:r>
          </w:p>
        </w:tc>
        <w:tc>
          <w:tcPr>
            <w:tcW w:w="3458" w:type="dxa"/>
            <w:tcBorders>
              <w:top w:val="nil"/>
              <w:left w:val="nil"/>
              <w:bottom w:val="nil"/>
              <w:right w:val="nil"/>
            </w:tcBorders>
          </w:tcPr>
          <w:p w:rsidR="008F3876" w:rsidRDefault="00163537">
            <w:pPr>
              <w:pStyle w:val="ConsPlusNormal0"/>
            </w:pPr>
            <w:r>
              <w:t>L. a. grusinica</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ind w:left="283"/>
            </w:pPr>
            <w:r>
              <w:t>мзымтинская прыткая ящерица</w:t>
            </w:r>
          </w:p>
        </w:tc>
        <w:tc>
          <w:tcPr>
            <w:tcW w:w="3458" w:type="dxa"/>
            <w:tcBorders>
              <w:top w:val="nil"/>
              <w:left w:val="nil"/>
              <w:bottom w:val="nil"/>
              <w:right w:val="nil"/>
            </w:tcBorders>
          </w:tcPr>
          <w:p w:rsidR="008F3876" w:rsidRDefault="00163537">
            <w:pPr>
              <w:pStyle w:val="ConsPlusNormal0"/>
            </w:pPr>
            <w:r>
              <w:t>L. a. mzymtensis</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Ящерица средняя (черноморская популяция)</w:t>
            </w:r>
          </w:p>
        </w:tc>
        <w:tc>
          <w:tcPr>
            <w:tcW w:w="3458" w:type="dxa"/>
            <w:tcBorders>
              <w:top w:val="nil"/>
              <w:left w:val="nil"/>
              <w:bottom w:val="nil"/>
              <w:right w:val="nil"/>
            </w:tcBorders>
          </w:tcPr>
          <w:p w:rsidR="008F3876" w:rsidRDefault="00163537">
            <w:pPr>
              <w:pStyle w:val="ConsPlusNormal0"/>
            </w:pPr>
            <w:r>
              <w:t>Lacerta media</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Ящурка центральноазиатская</w:t>
            </w:r>
          </w:p>
        </w:tc>
        <w:tc>
          <w:tcPr>
            <w:tcW w:w="3458" w:type="dxa"/>
            <w:tcBorders>
              <w:top w:val="nil"/>
              <w:left w:val="nil"/>
              <w:bottom w:val="nil"/>
              <w:right w:val="nil"/>
            </w:tcBorders>
          </w:tcPr>
          <w:p w:rsidR="008F3876" w:rsidRDefault="00163537">
            <w:pPr>
              <w:pStyle w:val="ConsPlusNormal0"/>
            </w:pPr>
            <w:r>
              <w:t>Eremias vermiculata</w:t>
            </w:r>
          </w:p>
        </w:tc>
        <w:tc>
          <w:tcPr>
            <w:tcW w:w="1644"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Ящерица Щербака</w:t>
            </w:r>
          </w:p>
        </w:tc>
        <w:tc>
          <w:tcPr>
            <w:tcW w:w="3458" w:type="dxa"/>
            <w:tcBorders>
              <w:top w:val="nil"/>
              <w:left w:val="nil"/>
              <w:bottom w:val="nil"/>
              <w:right w:val="nil"/>
            </w:tcBorders>
          </w:tcPr>
          <w:p w:rsidR="008F3876" w:rsidRDefault="00163537">
            <w:pPr>
              <w:pStyle w:val="ConsPlusNormal0"/>
            </w:pPr>
            <w:r>
              <w:t>Darevskia szczerbaki</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Отряд Змеи</w:t>
            </w:r>
          </w:p>
        </w:tc>
        <w:tc>
          <w:tcPr>
            <w:tcW w:w="3458" w:type="dxa"/>
            <w:tcBorders>
              <w:top w:val="nil"/>
              <w:left w:val="nil"/>
              <w:bottom w:val="nil"/>
              <w:right w:val="nil"/>
            </w:tcBorders>
          </w:tcPr>
          <w:p w:rsidR="008F3876" w:rsidRDefault="00163537">
            <w:pPr>
              <w:pStyle w:val="ConsPlusNormal0"/>
            </w:pPr>
            <w:r>
              <w:t>Serpentes</w:t>
            </w:r>
          </w:p>
        </w:tc>
        <w:tc>
          <w:tcPr>
            <w:tcW w:w="1644"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Армянская гадюка, или гадюка Радде</w:t>
            </w:r>
          </w:p>
        </w:tc>
        <w:tc>
          <w:tcPr>
            <w:tcW w:w="3458" w:type="dxa"/>
            <w:tcBorders>
              <w:top w:val="nil"/>
              <w:left w:val="nil"/>
              <w:bottom w:val="nil"/>
              <w:right w:val="nil"/>
            </w:tcBorders>
          </w:tcPr>
          <w:p w:rsidR="008F3876" w:rsidRDefault="00163537">
            <w:pPr>
              <w:pStyle w:val="ConsPlusNormal0"/>
            </w:pPr>
            <w:r>
              <w:t>Vipera (Montivipera) raddei</w:t>
            </w:r>
          </w:p>
        </w:tc>
        <w:tc>
          <w:tcPr>
            <w:tcW w:w="1644"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Армянская горно-степная гадюка</w:t>
            </w:r>
          </w:p>
        </w:tc>
        <w:tc>
          <w:tcPr>
            <w:tcW w:w="3458" w:type="dxa"/>
            <w:tcBorders>
              <w:top w:val="nil"/>
              <w:left w:val="nil"/>
              <w:bottom w:val="nil"/>
              <w:right w:val="nil"/>
            </w:tcBorders>
          </w:tcPr>
          <w:p w:rsidR="008F3876" w:rsidRDefault="00163537">
            <w:pPr>
              <w:pStyle w:val="ConsPlusNormal0"/>
            </w:pPr>
            <w:r>
              <w:t>Vipera (Pelias) eriwanensis</w:t>
            </w:r>
          </w:p>
        </w:tc>
        <w:tc>
          <w:tcPr>
            <w:tcW w:w="1644"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Гадюка Даревского</w:t>
            </w:r>
          </w:p>
        </w:tc>
        <w:tc>
          <w:tcPr>
            <w:tcW w:w="3458" w:type="dxa"/>
            <w:tcBorders>
              <w:top w:val="nil"/>
              <w:left w:val="nil"/>
              <w:bottom w:val="nil"/>
              <w:right w:val="nil"/>
            </w:tcBorders>
          </w:tcPr>
          <w:p w:rsidR="008F3876" w:rsidRDefault="00163537">
            <w:pPr>
              <w:pStyle w:val="ConsPlusNormal0"/>
            </w:pPr>
            <w:r>
              <w:t>Vipera (Pelias) darevskii</w:t>
            </w:r>
          </w:p>
        </w:tc>
        <w:tc>
          <w:tcPr>
            <w:tcW w:w="1644"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Гадюка Динника</w:t>
            </w:r>
          </w:p>
        </w:tc>
        <w:tc>
          <w:tcPr>
            <w:tcW w:w="3458" w:type="dxa"/>
            <w:tcBorders>
              <w:top w:val="nil"/>
              <w:left w:val="nil"/>
              <w:bottom w:val="nil"/>
              <w:right w:val="nil"/>
            </w:tcBorders>
          </w:tcPr>
          <w:p w:rsidR="008F3876" w:rsidRDefault="00163537">
            <w:pPr>
              <w:pStyle w:val="ConsPlusNormal0"/>
            </w:pPr>
            <w:r>
              <w:t>Pelias dinniki</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Гадюка кавказская</w:t>
            </w:r>
          </w:p>
        </w:tc>
        <w:tc>
          <w:tcPr>
            <w:tcW w:w="3458" w:type="dxa"/>
            <w:tcBorders>
              <w:top w:val="nil"/>
              <w:left w:val="nil"/>
              <w:bottom w:val="nil"/>
              <w:right w:val="nil"/>
            </w:tcBorders>
          </w:tcPr>
          <w:p w:rsidR="008F3876" w:rsidRDefault="00163537">
            <w:pPr>
              <w:pStyle w:val="ConsPlusNormal0"/>
            </w:pPr>
            <w:r>
              <w:t>Pelias kaznakovi</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Гадюка реликтовая</w:t>
            </w:r>
          </w:p>
        </w:tc>
        <w:tc>
          <w:tcPr>
            <w:tcW w:w="3458" w:type="dxa"/>
            <w:tcBorders>
              <w:top w:val="nil"/>
              <w:left w:val="nil"/>
              <w:bottom w:val="nil"/>
              <w:right w:val="nil"/>
            </w:tcBorders>
          </w:tcPr>
          <w:p w:rsidR="008F3876" w:rsidRDefault="00163537">
            <w:pPr>
              <w:pStyle w:val="ConsPlusNormal0"/>
            </w:pPr>
            <w:r>
              <w:t>Pelias magnifica</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Гадюка Орлова</w:t>
            </w:r>
          </w:p>
        </w:tc>
        <w:tc>
          <w:tcPr>
            <w:tcW w:w="3458" w:type="dxa"/>
            <w:tcBorders>
              <w:top w:val="nil"/>
              <w:left w:val="nil"/>
              <w:bottom w:val="nil"/>
              <w:right w:val="nil"/>
            </w:tcBorders>
          </w:tcPr>
          <w:p w:rsidR="008F3876" w:rsidRDefault="00163537">
            <w:pPr>
              <w:pStyle w:val="ConsPlusNormal0"/>
            </w:pPr>
            <w:r>
              <w:t>Pelias orlovi</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Гадюка восточная степная (популяции Предкавказья и п-ова Крым)</w:t>
            </w:r>
          </w:p>
        </w:tc>
        <w:tc>
          <w:tcPr>
            <w:tcW w:w="3458" w:type="dxa"/>
            <w:tcBorders>
              <w:top w:val="nil"/>
              <w:left w:val="nil"/>
              <w:bottom w:val="nil"/>
              <w:right w:val="nil"/>
            </w:tcBorders>
          </w:tcPr>
          <w:p w:rsidR="008F3876" w:rsidRDefault="00163537">
            <w:pPr>
              <w:pStyle w:val="ConsPlusNormal0"/>
            </w:pPr>
            <w:r>
              <w:t>Pelias renardi</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Степная гадюка Ренарда</w:t>
            </w:r>
          </w:p>
        </w:tc>
        <w:tc>
          <w:tcPr>
            <w:tcW w:w="3458" w:type="dxa"/>
            <w:tcBorders>
              <w:top w:val="nil"/>
              <w:left w:val="nil"/>
              <w:bottom w:val="nil"/>
              <w:right w:val="nil"/>
            </w:tcBorders>
          </w:tcPr>
          <w:p w:rsidR="008F3876" w:rsidRDefault="00163537">
            <w:pPr>
              <w:pStyle w:val="ConsPlusNormal0"/>
            </w:pPr>
            <w:r>
              <w:t>Vipera ursini ssp. renardi</w:t>
            </w:r>
          </w:p>
        </w:tc>
        <w:tc>
          <w:tcPr>
            <w:tcW w:w="1644" w:type="dxa"/>
            <w:tcBorders>
              <w:top w:val="nil"/>
              <w:left w:val="nil"/>
              <w:bottom w:val="nil"/>
              <w:right w:val="nil"/>
            </w:tcBorders>
          </w:tcPr>
          <w:p w:rsidR="008F3876" w:rsidRDefault="00163537">
            <w:pPr>
              <w:pStyle w:val="ConsPlusNormal0"/>
            </w:pPr>
            <w:r>
              <w:t>КР</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Гюрза кавказская</w:t>
            </w:r>
          </w:p>
        </w:tc>
        <w:tc>
          <w:tcPr>
            <w:tcW w:w="3458" w:type="dxa"/>
            <w:tcBorders>
              <w:top w:val="nil"/>
              <w:left w:val="nil"/>
              <w:bottom w:val="nil"/>
              <w:right w:val="nil"/>
            </w:tcBorders>
          </w:tcPr>
          <w:p w:rsidR="008F3876" w:rsidRDefault="00163537">
            <w:pPr>
              <w:pStyle w:val="ConsPlusNormal0"/>
            </w:pPr>
            <w:r>
              <w:t>Macrovipera lebetina obtusa</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Динодон краснопоясный</w:t>
            </w:r>
          </w:p>
        </w:tc>
        <w:tc>
          <w:tcPr>
            <w:tcW w:w="3458" w:type="dxa"/>
            <w:tcBorders>
              <w:top w:val="nil"/>
              <w:left w:val="nil"/>
              <w:bottom w:val="nil"/>
              <w:right w:val="nil"/>
            </w:tcBorders>
          </w:tcPr>
          <w:p w:rsidR="008F3876" w:rsidRDefault="00163537">
            <w:pPr>
              <w:pStyle w:val="ConsPlusNormal0"/>
            </w:pPr>
            <w:r>
              <w:t>Lycodon rufozonatum</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Змея кошачья</w:t>
            </w:r>
          </w:p>
        </w:tc>
        <w:tc>
          <w:tcPr>
            <w:tcW w:w="3458" w:type="dxa"/>
            <w:tcBorders>
              <w:top w:val="nil"/>
              <w:left w:val="nil"/>
              <w:bottom w:val="nil"/>
              <w:right w:val="nil"/>
            </w:tcBorders>
          </w:tcPr>
          <w:p w:rsidR="008F3876" w:rsidRDefault="00163537">
            <w:pPr>
              <w:pStyle w:val="ConsPlusNormal0"/>
            </w:pPr>
            <w:r>
              <w:t>Telescopus fallax iberus</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Кавказская кошачья змея</w:t>
            </w:r>
          </w:p>
        </w:tc>
        <w:tc>
          <w:tcPr>
            <w:tcW w:w="3458" w:type="dxa"/>
            <w:tcBorders>
              <w:top w:val="nil"/>
              <w:left w:val="nil"/>
              <w:bottom w:val="nil"/>
              <w:right w:val="nil"/>
            </w:tcBorders>
          </w:tcPr>
          <w:p w:rsidR="008F3876" w:rsidRDefault="00163537">
            <w:pPr>
              <w:pStyle w:val="ConsPlusNormal0"/>
            </w:pPr>
            <w:r>
              <w:t>Telescopus fallax</w:t>
            </w:r>
          </w:p>
        </w:tc>
        <w:tc>
          <w:tcPr>
            <w:tcW w:w="1644"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Колхидский уж</w:t>
            </w:r>
          </w:p>
        </w:tc>
        <w:tc>
          <w:tcPr>
            <w:tcW w:w="3458" w:type="dxa"/>
            <w:tcBorders>
              <w:top w:val="nil"/>
              <w:left w:val="nil"/>
              <w:bottom w:val="nil"/>
              <w:right w:val="nil"/>
            </w:tcBorders>
          </w:tcPr>
          <w:p w:rsidR="008F3876" w:rsidRDefault="00163537">
            <w:pPr>
              <w:pStyle w:val="ConsPlusNormal0"/>
            </w:pPr>
            <w:r>
              <w:t>Natrix megalocephala</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Медянка</w:t>
            </w:r>
          </w:p>
        </w:tc>
        <w:tc>
          <w:tcPr>
            <w:tcW w:w="3458" w:type="dxa"/>
            <w:tcBorders>
              <w:top w:val="nil"/>
              <w:left w:val="nil"/>
              <w:bottom w:val="nil"/>
              <w:right w:val="nil"/>
            </w:tcBorders>
          </w:tcPr>
          <w:p w:rsidR="008F3876" w:rsidRDefault="00163537">
            <w:pPr>
              <w:pStyle w:val="ConsPlusNormal0"/>
            </w:pPr>
            <w:r>
              <w:t>Coronella austriaca</w:t>
            </w:r>
          </w:p>
        </w:tc>
        <w:tc>
          <w:tcPr>
            <w:tcW w:w="1644"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Персидский псевдоциклофис</w:t>
            </w:r>
          </w:p>
        </w:tc>
        <w:tc>
          <w:tcPr>
            <w:tcW w:w="3458" w:type="dxa"/>
            <w:tcBorders>
              <w:top w:val="nil"/>
              <w:left w:val="nil"/>
              <w:bottom w:val="nil"/>
              <w:right w:val="nil"/>
            </w:tcBorders>
          </w:tcPr>
          <w:p w:rsidR="008F3876" w:rsidRDefault="00163537">
            <w:pPr>
              <w:pStyle w:val="ConsPlusNormal0"/>
            </w:pPr>
            <w:r>
              <w:t>Pseudocyclophis persicus</w:t>
            </w:r>
          </w:p>
        </w:tc>
        <w:tc>
          <w:tcPr>
            <w:tcW w:w="1644"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Закавказский полоз</w:t>
            </w:r>
          </w:p>
        </w:tc>
        <w:tc>
          <w:tcPr>
            <w:tcW w:w="3458" w:type="dxa"/>
            <w:tcBorders>
              <w:top w:val="nil"/>
              <w:left w:val="nil"/>
              <w:bottom w:val="nil"/>
              <w:right w:val="nil"/>
            </w:tcBorders>
          </w:tcPr>
          <w:p w:rsidR="008F3876" w:rsidRDefault="00163537">
            <w:pPr>
              <w:pStyle w:val="ConsPlusNormal0"/>
            </w:pPr>
            <w:r>
              <w:t>Zamenis hohenackeri</w:t>
            </w:r>
          </w:p>
        </w:tc>
        <w:tc>
          <w:tcPr>
            <w:tcW w:w="1644"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Полоз желтобрюхий</w:t>
            </w:r>
          </w:p>
        </w:tc>
        <w:tc>
          <w:tcPr>
            <w:tcW w:w="3458" w:type="dxa"/>
            <w:tcBorders>
              <w:top w:val="nil"/>
              <w:left w:val="nil"/>
              <w:bottom w:val="nil"/>
              <w:right w:val="nil"/>
            </w:tcBorders>
          </w:tcPr>
          <w:p w:rsidR="008F3876" w:rsidRDefault="00163537">
            <w:pPr>
              <w:pStyle w:val="ConsPlusNormal0"/>
            </w:pPr>
            <w:r>
              <w:t>Coluber caspius</w:t>
            </w:r>
          </w:p>
        </w:tc>
        <w:tc>
          <w:tcPr>
            <w:tcW w:w="1644"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Полоз закавказский</w:t>
            </w:r>
          </w:p>
        </w:tc>
        <w:tc>
          <w:tcPr>
            <w:tcW w:w="3458" w:type="dxa"/>
            <w:tcBorders>
              <w:top w:val="nil"/>
              <w:left w:val="nil"/>
              <w:bottom w:val="nil"/>
              <w:right w:val="nil"/>
            </w:tcBorders>
          </w:tcPr>
          <w:p w:rsidR="008F3876" w:rsidRDefault="00163537">
            <w:pPr>
              <w:pStyle w:val="ConsPlusNormal0"/>
            </w:pPr>
            <w:r>
              <w:t>Zamenis hohenackeri</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Полоз каспийский (черноморская популяция)</w:t>
            </w:r>
          </w:p>
        </w:tc>
        <w:tc>
          <w:tcPr>
            <w:tcW w:w="3458" w:type="dxa"/>
            <w:tcBorders>
              <w:top w:val="nil"/>
              <w:left w:val="nil"/>
              <w:bottom w:val="nil"/>
              <w:right w:val="nil"/>
            </w:tcBorders>
          </w:tcPr>
          <w:p w:rsidR="008F3876" w:rsidRDefault="00163537">
            <w:pPr>
              <w:pStyle w:val="ConsPlusNormal0"/>
            </w:pPr>
            <w:r>
              <w:t>Hierophis caspius</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Полоз леопардовый</w:t>
            </w:r>
          </w:p>
        </w:tc>
        <w:tc>
          <w:tcPr>
            <w:tcW w:w="3458" w:type="dxa"/>
            <w:tcBorders>
              <w:top w:val="nil"/>
              <w:left w:val="nil"/>
              <w:bottom w:val="nil"/>
              <w:right w:val="nil"/>
            </w:tcBorders>
          </w:tcPr>
          <w:p w:rsidR="008F3876" w:rsidRDefault="00163537">
            <w:pPr>
              <w:pStyle w:val="ConsPlusNormal0"/>
            </w:pPr>
            <w:r>
              <w:t>Zamenis situla</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Полоз краснополосый</w:t>
            </w:r>
          </w:p>
        </w:tc>
        <w:tc>
          <w:tcPr>
            <w:tcW w:w="3458" w:type="dxa"/>
            <w:tcBorders>
              <w:top w:val="nil"/>
              <w:left w:val="nil"/>
              <w:bottom w:val="nil"/>
              <w:right w:val="nil"/>
            </w:tcBorders>
          </w:tcPr>
          <w:p w:rsidR="008F3876" w:rsidRDefault="00163537">
            <w:pPr>
              <w:pStyle w:val="ConsPlusNormal0"/>
            </w:pPr>
            <w:r>
              <w:t>Coluber rhodorhachis</w:t>
            </w:r>
          </w:p>
        </w:tc>
        <w:tc>
          <w:tcPr>
            <w:tcW w:w="1644"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Полоз оливковый (черноморская популяция)</w:t>
            </w:r>
          </w:p>
        </w:tc>
        <w:tc>
          <w:tcPr>
            <w:tcW w:w="3458" w:type="dxa"/>
            <w:tcBorders>
              <w:top w:val="nil"/>
              <w:left w:val="nil"/>
              <w:bottom w:val="nil"/>
              <w:right w:val="nil"/>
            </w:tcBorders>
          </w:tcPr>
          <w:p w:rsidR="008F3876" w:rsidRDefault="00163537">
            <w:pPr>
              <w:pStyle w:val="ConsPlusNormal0"/>
            </w:pPr>
            <w:r>
              <w:t>Platyceps najadum</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Полоз палласов</w:t>
            </w:r>
          </w:p>
        </w:tc>
        <w:tc>
          <w:tcPr>
            <w:tcW w:w="3458" w:type="dxa"/>
            <w:tcBorders>
              <w:top w:val="nil"/>
              <w:left w:val="nil"/>
              <w:bottom w:val="nil"/>
              <w:right w:val="nil"/>
            </w:tcBorders>
          </w:tcPr>
          <w:p w:rsidR="008F3876" w:rsidRDefault="00163537">
            <w:pPr>
              <w:pStyle w:val="ConsPlusNormal0"/>
            </w:pPr>
            <w:r>
              <w:t>Elaphe sauromates</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Полоз полосатый</w:t>
            </w:r>
          </w:p>
        </w:tc>
        <w:tc>
          <w:tcPr>
            <w:tcW w:w="3458" w:type="dxa"/>
            <w:tcBorders>
              <w:top w:val="nil"/>
              <w:left w:val="nil"/>
              <w:bottom w:val="nil"/>
              <w:right w:val="nil"/>
            </w:tcBorders>
          </w:tcPr>
          <w:p w:rsidR="008F3876" w:rsidRDefault="00163537">
            <w:pPr>
              <w:pStyle w:val="ConsPlusNormal0"/>
            </w:pPr>
            <w:r>
              <w:t>Coluber spinalis</w:t>
            </w:r>
          </w:p>
        </w:tc>
        <w:tc>
          <w:tcPr>
            <w:tcW w:w="1644"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Полоз полосатый</w:t>
            </w:r>
          </w:p>
        </w:tc>
        <w:tc>
          <w:tcPr>
            <w:tcW w:w="3458" w:type="dxa"/>
            <w:tcBorders>
              <w:top w:val="nil"/>
              <w:left w:val="nil"/>
              <w:bottom w:val="nil"/>
              <w:right w:val="nil"/>
            </w:tcBorders>
          </w:tcPr>
          <w:p w:rsidR="008F3876" w:rsidRDefault="00163537">
            <w:pPr>
              <w:pStyle w:val="ConsPlusNormal0"/>
            </w:pPr>
            <w:r>
              <w:t>Orientocoluber spinalis</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Полоз эскулапов</w:t>
            </w:r>
          </w:p>
        </w:tc>
        <w:tc>
          <w:tcPr>
            <w:tcW w:w="3458" w:type="dxa"/>
            <w:tcBorders>
              <w:top w:val="nil"/>
              <w:left w:val="nil"/>
              <w:bottom w:val="nil"/>
              <w:right w:val="nil"/>
            </w:tcBorders>
          </w:tcPr>
          <w:p w:rsidR="008F3876" w:rsidRDefault="00163537">
            <w:pPr>
              <w:pStyle w:val="ConsPlusNormal0"/>
            </w:pPr>
            <w:r>
              <w:t>Zamenis longissimus</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Полоз японский</w:t>
            </w:r>
          </w:p>
        </w:tc>
        <w:tc>
          <w:tcPr>
            <w:tcW w:w="3458" w:type="dxa"/>
            <w:tcBorders>
              <w:top w:val="nil"/>
              <w:left w:val="nil"/>
              <w:bottom w:val="nil"/>
              <w:right w:val="nil"/>
            </w:tcBorders>
          </w:tcPr>
          <w:p w:rsidR="008F3876" w:rsidRDefault="00163537">
            <w:pPr>
              <w:pStyle w:val="ConsPlusNormal0"/>
            </w:pPr>
            <w:r>
              <w:t>Euprepiophis conspicillata</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Пятнистый, или диадемовый, полоз</w:t>
            </w:r>
          </w:p>
        </w:tc>
        <w:tc>
          <w:tcPr>
            <w:tcW w:w="3458" w:type="dxa"/>
            <w:tcBorders>
              <w:top w:val="nil"/>
              <w:left w:val="nil"/>
              <w:bottom w:val="nil"/>
              <w:right w:val="nil"/>
            </w:tcBorders>
          </w:tcPr>
          <w:p w:rsidR="008F3876" w:rsidRDefault="00163537">
            <w:pPr>
              <w:pStyle w:val="ConsPlusNormal0"/>
            </w:pPr>
            <w:r>
              <w:t>Spalerosophis diadema</w:t>
            </w:r>
          </w:p>
        </w:tc>
        <w:tc>
          <w:tcPr>
            <w:tcW w:w="1644" w:type="dxa"/>
            <w:tcBorders>
              <w:top w:val="nil"/>
              <w:left w:val="nil"/>
              <w:bottom w:val="nil"/>
              <w:right w:val="nil"/>
            </w:tcBorders>
          </w:tcPr>
          <w:p w:rsidR="008F3876" w:rsidRDefault="00163537">
            <w:pPr>
              <w:pStyle w:val="ConsPlusNormal0"/>
            </w:pPr>
            <w:r>
              <w:t>КР</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Удавчик западный</w:t>
            </w:r>
          </w:p>
        </w:tc>
        <w:tc>
          <w:tcPr>
            <w:tcW w:w="3458" w:type="dxa"/>
            <w:tcBorders>
              <w:top w:val="nil"/>
              <w:left w:val="nil"/>
              <w:bottom w:val="nil"/>
              <w:right w:val="nil"/>
            </w:tcBorders>
          </w:tcPr>
          <w:p w:rsidR="008F3876" w:rsidRDefault="00163537">
            <w:pPr>
              <w:pStyle w:val="ConsPlusNormal0"/>
            </w:pPr>
            <w:r>
              <w:t>Eryxj aculus</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Песчаный удавчик</w:t>
            </w:r>
          </w:p>
        </w:tc>
        <w:tc>
          <w:tcPr>
            <w:tcW w:w="3458" w:type="dxa"/>
            <w:tcBorders>
              <w:top w:val="nil"/>
              <w:left w:val="nil"/>
              <w:bottom w:val="nil"/>
              <w:right w:val="nil"/>
            </w:tcBorders>
          </w:tcPr>
          <w:p w:rsidR="008F3876" w:rsidRDefault="00163537">
            <w:pPr>
              <w:pStyle w:val="ConsPlusNormal0"/>
            </w:pPr>
            <w:r>
              <w:t>Eryx miliaris</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Восточный удавчик</w:t>
            </w:r>
          </w:p>
        </w:tc>
        <w:tc>
          <w:tcPr>
            <w:tcW w:w="3458" w:type="dxa"/>
            <w:tcBorders>
              <w:top w:val="nil"/>
              <w:left w:val="nil"/>
              <w:bottom w:val="nil"/>
              <w:right w:val="nil"/>
            </w:tcBorders>
          </w:tcPr>
          <w:p w:rsidR="008F3876" w:rsidRDefault="00163537">
            <w:pPr>
              <w:pStyle w:val="ConsPlusNormal0"/>
            </w:pPr>
            <w:r>
              <w:t>Eryx tataricus</w:t>
            </w:r>
          </w:p>
        </w:tc>
        <w:tc>
          <w:tcPr>
            <w:tcW w:w="1644" w:type="dxa"/>
            <w:tcBorders>
              <w:top w:val="nil"/>
              <w:left w:val="nil"/>
              <w:bottom w:val="nil"/>
              <w:right w:val="nil"/>
            </w:tcBorders>
          </w:tcPr>
          <w:p w:rsidR="008F3876" w:rsidRDefault="00163537">
            <w:pPr>
              <w:pStyle w:val="ConsPlusNormal0"/>
            </w:pPr>
            <w:r>
              <w:t>КР</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Черноголовый ринхокаламус Сатунина</w:t>
            </w:r>
          </w:p>
        </w:tc>
        <w:tc>
          <w:tcPr>
            <w:tcW w:w="3458" w:type="dxa"/>
            <w:tcBorders>
              <w:top w:val="nil"/>
              <w:left w:val="nil"/>
              <w:bottom w:val="nil"/>
              <w:right w:val="nil"/>
            </w:tcBorders>
          </w:tcPr>
          <w:p w:rsidR="008F3876" w:rsidRDefault="00163537">
            <w:pPr>
              <w:pStyle w:val="ConsPlusNormal0"/>
            </w:pPr>
            <w:r>
              <w:t>Rhynchocalamus melanocephalus satunini</w:t>
            </w:r>
          </w:p>
        </w:tc>
        <w:tc>
          <w:tcPr>
            <w:tcW w:w="1644"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outlineLvl w:val="5"/>
            </w:pPr>
            <w:r>
              <w:t>КЛАСС ПТИЦЫ</w:t>
            </w:r>
          </w:p>
        </w:tc>
        <w:tc>
          <w:tcPr>
            <w:tcW w:w="3458" w:type="dxa"/>
            <w:tcBorders>
              <w:top w:val="nil"/>
              <w:left w:val="nil"/>
              <w:bottom w:val="nil"/>
              <w:right w:val="nil"/>
            </w:tcBorders>
          </w:tcPr>
          <w:p w:rsidR="008F3876" w:rsidRDefault="00163537">
            <w:pPr>
              <w:pStyle w:val="ConsPlusNormal0"/>
            </w:pPr>
            <w:r>
              <w:t>AVES</w:t>
            </w:r>
          </w:p>
        </w:tc>
        <w:tc>
          <w:tcPr>
            <w:tcW w:w="1644"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Отряд Гагарообразные</w:t>
            </w:r>
          </w:p>
        </w:tc>
        <w:tc>
          <w:tcPr>
            <w:tcW w:w="3458" w:type="dxa"/>
            <w:tcBorders>
              <w:top w:val="nil"/>
              <w:left w:val="nil"/>
              <w:bottom w:val="nil"/>
              <w:right w:val="nil"/>
            </w:tcBorders>
          </w:tcPr>
          <w:p w:rsidR="008F3876" w:rsidRDefault="00163537">
            <w:pPr>
              <w:pStyle w:val="ConsPlusNormal0"/>
            </w:pPr>
            <w:r>
              <w:t>Gaviiformes</w:t>
            </w:r>
          </w:p>
        </w:tc>
        <w:tc>
          <w:tcPr>
            <w:tcW w:w="1644"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Гагара чернозобая</w:t>
            </w:r>
          </w:p>
        </w:tc>
        <w:tc>
          <w:tcPr>
            <w:tcW w:w="3458" w:type="dxa"/>
            <w:tcBorders>
              <w:top w:val="nil"/>
              <w:left w:val="nil"/>
              <w:bottom w:val="nil"/>
              <w:right w:val="nil"/>
            </w:tcBorders>
          </w:tcPr>
          <w:p w:rsidR="008F3876" w:rsidRDefault="00163537">
            <w:pPr>
              <w:pStyle w:val="ConsPlusNormal0"/>
            </w:pPr>
            <w:r>
              <w:t>Gavia arctica</w:t>
            </w:r>
          </w:p>
        </w:tc>
        <w:tc>
          <w:tcPr>
            <w:tcW w:w="1644" w:type="dxa"/>
            <w:tcBorders>
              <w:top w:val="nil"/>
              <w:left w:val="nil"/>
              <w:bottom w:val="nil"/>
              <w:right w:val="nil"/>
            </w:tcBorders>
          </w:tcPr>
          <w:p w:rsidR="008F3876" w:rsidRDefault="00163537">
            <w:pPr>
              <w:pStyle w:val="ConsPlusNormal0"/>
            </w:pPr>
            <w:r>
              <w:t>РБ, КР</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 xml:space="preserve">Гагара чернозобая (центрально-европейская популяция (Центральный федеральный округ, Новгородская, Псковская, Ленинградская и Вологодская обл. Северо-Западного федерального округа); популяция юга Дальнего Востока (Амурская и Сахалинская обл., Хабаровский и </w:t>
            </w:r>
            <w:r>
              <w:t>Приморский края))</w:t>
            </w:r>
          </w:p>
        </w:tc>
        <w:tc>
          <w:tcPr>
            <w:tcW w:w="3458" w:type="dxa"/>
            <w:tcBorders>
              <w:top w:val="nil"/>
              <w:left w:val="nil"/>
              <w:bottom w:val="nil"/>
              <w:right w:val="nil"/>
            </w:tcBorders>
          </w:tcPr>
          <w:p w:rsidR="008F3876" w:rsidRDefault="00163537">
            <w:pPr>
              <w:pStyle w:val="ConsPlusNormal0"/>
            </w:pPr>
            <w:r>
              <w:t>Gavia arctica</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Гагара белоклювая</w:t>
            </w:r>
          </w:p>
        </w:tc>
        <w:tc>
          <w:tcPr>
            <w:tcW w:w="3458" w:type="dxa"/>
            <w:tcBorders>
              <w:top w:val="nil"/>
              <w:left w:val="nil"/>
              <w:bottom w:val="nil"/>
              <w:right w:val="nil"/>
            </w:tcBorders>
          </w:tcPr>
          <w:p w:rsidR="008F3876" w:rsidRDefault="00163537">
            <w:pPr>
              <w:pStyle w:val="ConsPlusNormal0"/>
            </w:pPr>
            <w:r>
              <w:t>Gavia adamsii</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Отряд Буревестникообразные</w:t>
            </w:r>
          </w:p>
        </w:tc>
        <w:tc>
          <w:tcPr>
            <w:tcW w:w="3458" w:type="dxa"/>
            <w:tcBorders>
              <w:top w:val="nil"/>
              <w:left w:val="nil"/>
              <w:bottom w:val="nil"/>
              <w:right w:val="nil"/>
            </w:tcBorders>
          </w:tcPr>
          <w:p w:rsidR="008F3876" w:rsidRDefault="00163537">
            <w:pPr>
              <w:pStyle w:val="ConsPlusNormal0"/>
            </w:pPr>
            <w:r>
              <w:t>Procellariiformes</w:t>
            </w:r>
          </w:p>
        </w:tc>
        <w:tc>
          <w:tcPr>
            <w:tcW w:w="1644"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Альбатрос белоспинный</w:t>
            </w:r>
          </w:p>
        </w:tc>
        <w:tc>
          <w:tcPr>
            <w:tcW w:w="3458" w:type="dxa"/>
            <w:tcBorders>
              <w:top w:val="nil"/>
              <w:left w:val="nil"/>
              <w:bottom w:val="nil"/>
              <w:right w:val="nil"/>
            </w:tcBorders>
          </w:tcPr>
          <w:p w:rsidR="008F3876" w:rsidRDefault="00163537">
            <w:pPr>
              <w:pStyle w:val="ConsPlusNormal0"/>
            </w:pPr>
            <w:r>
              <w:t>Phoebastria albatrus</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Качурка малая</w:t>
            </w:r>
          </w:p>
        </w:tc>
        <w:tc>
          <w:tcPr>
            <w:tcW w:w="3458" w:type="dxa"/>
            <w:tcBorders>
              <w:top w:val="nil"/>
              <w:left w:val="nil"/>
              <w:bottom w:val="nil"/>
              <w:right w:val="nil"/>
            </w:tcBorders>
          </w:tcPr>
          <w:p w:rsidR="008F3876" w:rsidRDefault="00163537">
            <w:pPr>
              <w:pStyle w:val="ConsPlusNormal0"/>
            </w:pPr>
            <w:r>
              <w:t>Oceanodroma monorhis</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Отряд Пеликанообразные</w:t>
            </w:r>
          </w:p>
        </w:tc>
        <w:tc>
          <w:tcPr>
            <w:tcW w:w="3458" w:type="dxa"/>
            <w:tcBorders>
              <w:top w:val="nil"/>
              <w:left w:val="nil"/>
              <w:bottom w:val="nil"/>
              <w:right w:val="nil"/>
            </w:tcBorders>
          </w:tcPr>
          <w:p w:rsidR="008F3876" w:rsidRDefault="00163537">
            <w:pPr>
              <w:pStyle w:val="ConsPlusNormal0"/>
            </w:pPr>
            <w:r>
              <w:t>Pelecaniformes</w:t>
            </w:r>
          </w:p>
        </w:tc>
        <w:tc>
          <w:tcPr>
            <w:tcW w:w="1644"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Большой баклан</w:t>
            </w:r>
          </w:p>
        </w:tc>
        <w:tc>
          <w:tcPr>
            <w:tcW w:w="3458" w:type="dxa"/>
            <w:tcBorders>
              <w:top w:val="nil"/>
              <w:left w:val="nil"/>
              <w:bottom w:val="nil"/>
              <w:right w:val="nil"/>
            </w:tcBorders>
          </w:tcPr>
          <w:p w:rsidR="008F3876" w:rsidRDefault="00163537">
            <w:pPr>
              <w:pStyle w:val="ConsPlusNormal0"/>
            </w:pPr>
            <w:r>
              <w:t>Phalacrocorax carbo</w:t>
            </w:r>
          </w:p>
        </w:tc>
        <w:tc>
          <w:tcPr>
            <w:tcW w:w="1644"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Баклан малый</w:t>
            </w:r>
          </w:p>
        </w:tc>
        <w:tc>
          <w:tcPr>
            <w:tcW w:w="3458" w:type="dxa"/>
            <w:tcBorders>
              <w:top w:val="nil"/>
              <w:left w:val="nil"/>
              <w:bottom w:val="nil"/>
              <w:right w:val="nil"/>
            </w:tcBorders>
          </w:tcPr>
          <w:p w:rsidR="008F3876" w:rsidRDefault="00163537">
            <w:pPr>
              <w:pStyle w:val="ConsPlusNormal0"/>
            </w:pPr>
            <w:r>
              <w:t>Phalacrocorax pygmaeus</w:t>
            </w:r>
          </w:p>
        </w:tc>
        <w:tc>
          <w:tcPr>
            <w:tcW w:w="1644" w:type="dxa"/>
            <w:tcBorders>
              <w:top w:val="nil"/>
              <w:left w:val="nil"/>
              <w:bottom w:val="nil"/>
              <w:right w:val="nil"/>
            </w:tcBorders>
          </w:tcPr>
          <w:p w:rsidR="008F3876" w:rsidRDefault="00163537">
            <w:pPr>
              <w:pStyle w:val="ConsPlusNormal0"/>
            </w:pPr>
            <w:r>
              <w:t>РА, КР, 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Баклан хохлатый средиземноморский</w:t>
            </w:r>
          </w:p>
        </w:tc>
        <w:tc>
          <w:tcPr>
            <w:tcW w:w="3458" w:type="dxa"/>
            <w:tcBorders>
              <w:top w:val="nil"/>
              <w:left w:val="nil"/>
              <w:bottom w:val="nil"/>
              <w:right w:val="nil"/>
            </w:tcBorders>
          </w:tcPr>
          <w:p w:rsidR="008F3876" w:rsidRDefault="00163537">
            <w:pPr>
              <w:pStyle w:val="ConsPlusNormal0"/>
            </w:pPr>
            <w:r>
              <w:t>Phalacrocorax aristotelis desmarestii</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Пеликан кудрявый</w:t>
            </w:r>
          </w:p>
        </w:tc>
        <w:tc>
          <w:tcPr>
            <w:tcW w:w="3458" w:type="dxa"/>
            <w:tcBorders>
              <w:top w:val="nil"/>
              <w:left w:val="nil"/>
              <w:bottom w:val="nil"/>
              <w:right w:val="nil"/>
            </w:tcBorders>
          </w:tcPr>
          <w:p w:rsidR="008F3876" w:rsidRDefault="00163537">
            <w:pPr>
              <w:pStyle w:val="ConsPlusNormal0"/>
            </w:pPr>
            <w:r>
              <w:t>Pelecanus crispus</w:t>
            </w:r>
          </w:p>
        </w:tc>
        <w:tc>
          <w:tcPr>
            <w:tcW w:w="1644" w:type="dxa"/>
            <w:tcBorders>
              <w:top w:val="nil"/>
              <w:left w:val="nil"/>
              <w:bottom w:val="nil"/>
              <w:right w:val="nil"/>
            </w:tcBorders>
          </w:tcPr>
          <w:p w:rsidR="008F3876" w:rsidRDefault="00163537">
            <w:pPr>
              <w:pStyle w:val="ConsPlusNormal0"/>
            </w:pPr>
            <w:r>
              <w:t>РА, РК, КР, 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Пеликан розовый</w:t>
            </w:r>
          </w:p>
        </w:tc>
        <w:tc>
          <w:tcPr>
            <w:tcW w:w="3458" w:type="dxa"/>
            <w:tcBorders>
              <w:top w:val="nil"/>
              <w:left w:val="nil"/>
              <w:bottom w:val="nil"/>
              <w:right w:val="nil"/>
            </w:tcBorders>
          </w:tcPr>
          <w:p w:rsidR="008F3876" w:rsidRDefault="00163537">
            <w:pPr>
              <w:pStyle w:val="ConsPlusNormal0"/>
            </w:pPr>
            <w:r>
              <w:t>Pelecanus onocrotalus</w:t>
            </w:r>
          </w:p>
        </w:tc>
        <w:tc>
          <w:tcPr>
            <w:tcW w:w="1644" w:type="dxa"/>
            <w:tcBorders>
              <w:top w:val="nil"/>
              <w:left w:val="nil"/>
              <w:bottom w:val="nil"/>
              <w:right w:val="nil"/>
            </w:tcBorders>
          </w:tcPr>
          <w:p w:rsidR="008F3876" w:rsidRDefault="00163537">
            <w:pPr>
              <w:pStyle w:val="ConsPlusNormal0"/>
            </w:pPr>
            <w:r>
              <w:t>РА, РК, КР, 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Отряд Поганкообразные</w:t>
            </w:r>
          </w:p>
        </w:tc>
        <w:tc>
          <w:tcPr>
            <w:tcW w:w="3458" w:type="dxa"/>
            <w:tcBorders>
              <w:top w:val="nil"/>
              <w:left w:val="nil"/>
              <w:bottom w:val="nil"/>
              <w:right w:val="nil"/>
            </w:tcBorders>
          </w:tcPr>
          <w:p w:rsidR="008F3876" w:rsidRDefault="00163537">
            <w:pPr>
              <w:pStyle w:val="ConsPlusNormal0"/>
            </w:pPr>
            <w:r>
              <w:t>Podicipediformes</w:t>
            </w:r>
          </w:p>
        </w:tc>
        <w:tc>
          <w:tcPr>
            <w:tcW w:w="1644"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Поганка красношейная</w:t>
            </w:r>
          </w:p>
        </w:tc>
        <w:tc>
          <w:tcPr>
            <w:tcW w:w="3458" w:type="dxa"/>
            <w:tcBorders>
              <w:top w:val="nil"/>
              <w:left w:val="nil"/>
              <w:bottom w:val="nil"/>
              <w:right w:val="nil"/>
            </w:tcBorders>
          </w:tcPr>
          <w:p w:rsidR="008F3876" w:rsidRDefault="00163537">
            <w:pPr>
              <w:pStyle w:val="ConsPlusNormal0"/>
            </w:pPr>
            <w:r>
              <w:t>Podiceps auritus</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Поганка серощекая</w:t>
            </w:r>
          </w:p>
        </w:tc>
        <w:tc>
          <w:tcPr>
            <w:tcW w:w="3458" w:type="dxa"/>
            <w:tcBorders>
              <w:top w:val="nil"/>
              <w:left w:val="nil"/>
              <w:bottom w:val="nil"/>
              <w:right w:val="nil"/>
            </w:tcBorders>
          </w:tcPr>
          <w:p w:rsidR="008F3876" w:rsidRDefault="00163537">
            <w:pPr>
              <w:pStyle w:val="ConsPlusNormal0"/>
            </w:pPr>
            <w:r>
              <w:t>Podiceps grisegena</w:t>
            </w:r>
          </w:p>
        </w:tc>
        <w:tc>
          <w:tcPr>
            <w:tcW w:w="1644" w:type="dxa"/>
            <w:tcBorders>
              <w:top w:val="nil"/>
              <w:left w:val="nil"/>
              <w:bottom w:val="nil"/>
              <w:right w:val="nil"/>
            </w:tcBorders>
          </w:tcPr>
          <w:p w:rsidR="008F3876" w:rsidRDefault="00163537">
            <w:pPr>
              <w:pStyle w:val="ConsPlusNormal0"/>
            </w:pPr>
            <w:r>
              <w:t>РА, РБ</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Отряд Аистообразные</w:t>
            </w:r>
          </w:p>
        </w:tc>
        <w:tc>
          <w:tcPr>
            <w:tcW w:w="3458" w:type="dxa"/>
            <w:tcBorders>
              <w:top w:val="nil"/>
              <w:left w:val="nil"/>
              <w:bottom w:val="nil"/>
              <w:right w:val="nil"/>
            </w:tcBorders>
          </w:tcPr>
          <w:p w:rsidR="008F3876" w:rsidRDefault="00163537">
            <w:pPr>
              <w:pStyle w:val="ConsPlusNormal0"/>
            </w:pPr>
            <w:r>
              <w:t>Ciconiiformes</w:t>
            </w:r>
          </w:p>
        </w:tc>
        <w:tc>
          <w:tcPr>
            <w:tcW w:w="1644"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Белый аист</w:t>
            </w:r>
          </w:p>
        </w:tc>
        <w:tc>
          <w:tcPr>
            <w:tcW w:w="3458" w:type="dxa"/>
            <w:tcBorders>
              <w:top w:val="nil"/>
              <w:left w:val="nil"/>
              <w:bottom w:val="nil"/>
              <w:right w:val="nil"/>
            </w:tcBorders>
          </w:tcPr>
          <w:p w:rsidR="008F3876" w:rsidRDefault="00163537">
            <w:pPr>
              <w:pStyle w:val="ConsPlusNormal0"/>
            </w:pPr>
            <w:r>
              <w:t>Ciconia ciconia</w:t>
            </w:r>
          </w:p>
        </w:tc>
        <w:tc>
          <w:tcPr>
            <w:tcW w:w="1644" w:type="dxa"/>
            <w:tcBorders>
              <w:top w:val="nil"/>
              <w:left w:val="nil"/>
              <w:bottom w:val="nil"/>
              <w:right w:val="nil"/>
            </w:tcBorders>
          </w:tcPr>
          <w:p w:rsidR="008F3876" w:rsidRDefault="00163537">
            <w:pPr>
              <w:pStyle w:val="ConsPlusNormal0"/>
            </w:pPr>
            <w:r>
              <w:t>КР</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Аист белый туркестанский</w:t>
            </w:r>
          </w:p>
        </w:tc>
        <w:tc>
          <w:tcPr>
            <w:tcW w:w="3458" w:type="dxa"/>
            <w:tcBorders>
              <w:top w:val="nil"/>
              <w:left w:val="nil"/>
              <w:bottom w:val="nil"/>
              <w:right w:val="nil"/>
            </w:tcBorders>
          </w:tcPr>
          <w:p w:rsidR="008F3876" w:rsidRDefault="00163537">
            <w:pPr>
              <w:pStyle w:val="ConsPlusNormal0"/>
            </w:pPr>
            <w:r>
              <w:t>Ciconia ciconia asiatica</w:t>
            </w:r>
          </w:p>
        </w:tc>
        <w:tc>
          <w:tcPr>
            <w:tcW w:w="1644"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Аист дальневосточный</w:t>
            </w:r>
          </w:p>
        </w:tc>
        <w:tc>
          <w:tcPr>
            <w:tcW w:w="3458" w:type="dxa"/>
            <w:tcBorders>
              <w:top w:val="nil"/>
              <w:left w:val="nil"/>
              <w:bottom w:val="nil"/>
              <w:right w:val="nil"/>
            </w:tcBorders>
          </w:tcPr>
          <w:p w:rsidR="008F3876" w:rsidRDefault="00163537">
            <w:pPr>
              <w:pStyle w:val="ConsPlusNormal0"/>
            </w:pPr>
            <w:r>
              <w:t>Ciconia boyciana</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Аист черный</w:t>
            </w:r>
          </w:p>
        </w:tc>
        <w:tc>
          <w:tcPr>
            <w:tcW w:w="3458" w:type="dxa"/>
            <w:tcBorders>
              <w:top w:val="nil"/>
              <w:left w:val="nil"/>
              <w:bottom w:val="nil"/>
              <w:right w:val="nil"/>
            </w:tcBorders>
          </w:tcPr>
          <w:p w:rsidR="008F3876" w:rsidRDefault="00163537">
            <w:pPr>
              <w:pStyle w:val="ConsPlusNormal0"/>
            </w:pPr>
            <w:r>
              <w:t>Ciconia nigra</w:t>
            </w:r>
          </w:p>
        </w:tc>
        <w:tc>
          <w:tcPr>
            <w:tcW w:w="1644" w:type="dxa"/>
            <w:tcBorders>
              <w:top w:val="nil"/>
              <w:left w:val="nil"/>
              <w:bottom w:val="nil"/>
              <w:right w:val="nil"/>
            </w:tcBorders>
          </w:tcPr>
          <w:p w:rsidR="008F3876" w:rsidRDefault="00163537">
            <w:pPr>
              <w:pStyle w:val="ConsPlusNormal0"/>
            </w:pPr>
            <w:r>
              <w:t>РА, РБ, КР, 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Выпь большая</w:t>
            </w:r>
          </w:p>
        </w:tc>
        <w:tc>
          <w:tcPr>
            <w:tcW w:w="3458" w:type="dxa"/>
            <w:tcBorders>
              <w:top w:val="nil"/>
              <w:left w:val="nil"/>
              <w:bottom w:val="nil"/>
              <w:right w:val="nil"/>
            </w:tcBorders>
          </w:tcPr>
          <w:p w:rsidR="008F3876" w:rsidRDefault="00163537">
            <w:pPr>
              <w:pStyle w:val="ConsPlusNormal0"/>
            </w:pPr>
            <w:r>
              <w:t>Botaurus stellaris</w:t>
            </w:r>
          </w:p>
        </w:tc>
        <w:tc>
          <w:tcPr>
            <w:tcW w:w="1644"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Выпь малая</w:t>
            </w:r>
          </w:p>
        </w:tc>
        <w:tc>
          <w:tcPr>
            <w:tcW w:w="3458" w:type="dxa"/>
            <w:tcBorders>
              <w:top w:val="nil"/>
              <w:left w:val="nil"/>
              <w:bottom w:val="nil"/>
              <w:right w:val="nil"/>
            </w:tcBorders>
          </w:tcPr>
          <w:p w:rsidR="008F3876" w:rsidRDefault="00163537">
            <w:pPr>
              <w:pStyle w:val="ConsPlusNormal0"/>
            </w:pPr>
            <w:r>
              <w:t>Ixobrychus minutus</w:t>
            </w:r>
          </w:p>
        </w:tc>
        <w:tc>
          <w:tcPr>
            <w:tcW w:w="1644"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Ибис красноногий</w:t>
            </w:r>
          </w:p>
        </w:tc>
        <w:tc>
          <w:tcPr>
            <w:tcW w:w="3458" w:type="dxa"/>
            <w:tcBorders>
              <w:top w:val="nil"/>
              <w:left w:val="nil"/>
              <w:bottom w:val="nil"/>
              <w:right w:val="nil"/>
            </w:tcBorders>
          </w:tcPr>
          <w:p w:rsidR="008F3876" w:rsidRDefault="00163537">
            <w:pPr>
              <w:pStyle w:val="ConsPlusNormal0"/>
            </w:pPr>
            <w:r>
              <w:t>Nipponia nippon</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Каравайка</w:t>
            </w:r>
          </w:p>
        </w:tc>
        <w:tc>
          <w:tcPr>
            <w:tcW w:w="3458" w:type="dxa"/>
            <w:tcBorders>
              <w:top w:val="nil"/>
              <w:left w:val="nil"/>
              <w:bottom w:val="nil"/>
              <w:right w:val="nil"/>
            </w:tcBorders>
          </w:tcPr>
          <w:p w:rsidR="008F3876" w:rsidRDefault="00163537">
            <w:pPr>
              <w:pStyle w:val="ConsPlusNormal0"/>
            </w:pPr>
            <w:r>
              <w:t>Plegadis falcinellus</w:t>
            </w:r>
          </w:p>
        </w:tc>
        <w:tc>
          <w:tcPr>
            <w:tcW w:w="1644" w:type="dxa"/>
            <w:tcBorders>
              <w:top w:val="nil"/>
              <w:left w:val="nil"/>
              <w:bottom w:val="nil"/>
              <w:right w:val="nil"/>
            </w:tcBorders>
          </w:tcPr>
          <w:p w:rsidR="008F3876" w:rsidRDefault="00163537">
            <w:pPr>
              <w:pStyle w:val="ConsPlusNormal0"/>
            </w:pPr>
            <w:r>
              <w:t>РА, РК, 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Кваква</w:t>
            </w:r>
          </w:p>
        </w:tc>
        <w:tc>
          <w:tcPr>
            <w:tcW w:w="3458" w:type="dxa"/>
            <w:tcBorders>
              <w:top w:val="nil"/>
              <w:left w:val="nil"/>
              <w:bottom w:val="nil"/>
              <w:right w:val="nil"/>
            </w:tcBorders>
          </w:tcPr>
          <w:p w:rsidR="008F3876" w:rsidRDefault="00163537">
            <w:pPr>
              <w:pStyle w:val="ConsPlusNormal0"/>
            </w:pPr>
            <w:r>
              <w:t>Nycticorax nycticorax</w:t>
            </w:r>
          </w:p>
        </w:tc>
        <w:tc>
          <w:tcPr>
            <w:tcW w:w="1644"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Колпица</w:t>
            </w:r>
          </w:p>
        </w:tc>
        <w:tc>
          <w:tcPr>
            <w:tcW w:w="3458" w:type="dxa"/>
            <w:tcBorders>
              <w:top w:val="nil"/>
              <w:left w:val="nil"/>
              <w:bottom w:val="nil"/>
              <w:right w:val="nil"/>
            </w:tcBorders>
          </w:tcPr>
          <w:p w:rsidR="008F3876" w:rsidRDefault="00163537">
            <w:pPr>
              <w:pStyle w:val="ConsPlusNormal0"/>
            </w:pPr>
            <w:r>
              <w:t>Platalea leucorodia</w:t>
            </w:r>
          </w:p>
        </w:tc>
        <w:tc>
          <w:tcPr>
            <w:tcW w:w="1644" w:type="dxa"/>
            <w:tcBorders>
              <w:top w:val="nil"/>
              <w:left w:val="nil"/>
              <w:bottom w:val="nil"/>
              <w:right w:val="nil"/>
            </w:tcBorders>
          </w:tcPr>
          <w:p w:rsidR="008F3876" w:rsidRDefault="00163537">
            <w:pPr>
              <w:pStyle w:val="ConsPlusNormal0"/>
            </w:pPr>
            <w:r>
              <w:t>РА, РК, КР, 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Малая колпица</w:t>
            </w:r>
          </w:p>
        </w:tc>
        <w:tc>
          <w:tcPr>
            <w:tcW w:w="3458" w:type="dxa"/>
            <w:tcBorders>
              <w:top w:val="nil"/>
              <w:left w:val="nil"/>
              <w:bottom w:val="nil"/>
              <w:right w:val="nil"/>
            </w:tcBorders>
          </w:tcPr>
          <w:p w:rsidR="008F3876" w:rsidRDefault="00163537">
            <w:pPr>
              <w:pStyle w:val="ConsPlusNormal0"/>
            </w:pPr>
            <w:r>
              <w:t>Platalea minor</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Цапля белая малая</w:t>
            </w:r>
          </w:p>
        </w:tc>
        <w:tc>
          <w:tcPr>
            <w:tcW w:w="3458" w:type="dxa"/>
            <w:tcBorders>
              <w:top w:val="nil"/>
              <w:left w:val="nil"/>
              <w:bottom w:val="nil"/>
              <w:right w:val="nil"/>
            </w:tcBorders>
          </w:tcPr>
          <w:p w:rsidR="008F3876" w:rsidRDefault="00163537">
            <w:pPr>
              <w:pStyle w:val="ConsPlusNormal0"/>
            </w:pPr>
            <w:r>
              <w:t>Egretta garzetta</w:t>
            </w:r>
          </w:p>
        </w:tc>
        <w:tc>
          <w:tcPr>
            <w:tcW w:w="1644"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Цапля желтая</w:t>
            </w:r>
          </w:p>
        </w:tc>
        <w:tc>
          <w:tcPr>
            <w:tcW w:w="3458" w:type="dxa"/>
            <w:tcBorders>
              <w:top w:val="nil"/>
              <w:left w:val="nil"/>
              <w:bottom w:val="nil"/>
              <w:right w:val="nil"/>
            </w:tcBorders>
          </w:tcPr>
          <w:p w:rsidR="008F3876" w:rsidRDefault="00163537">
            <w:pPr>
              <w:pStyle w:val="ConsPlusNormal0"/>
            </w:pPr>
            <w:r>
              <w:t>Ardeola ralloides</w:t>
            </w:r>
          </w:p>
        </w:tc>
        <w:tc>
          <w:tcPr>
            <w:tcW w:w="1644"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Цапля желтоклювая</w:t>
            </w:r>
          </w:p>
        </w:tc>
        <w:tc>
          <w:tcPr>
            <w:tcW w:w="3458" w:type="dxa"/>
            <w:tcBorders>
              <w:top w:val="nil"/>
              <w:left w:val="nil"/>
              <w:bottom w:val="nil"/>
              <w:right w:val="nil"/>
            </w:tcBorders>
          </w:tcPr>
          <w:p w:rsidR="008F3876" w:rsidRDefault="00163537">
            <w:pPr>
              <w:pStyle w:val="ConsPlusNormal0"/>
            </w:pPr>
            <w:r>
              <w:t>Egretta eulophotes</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Чернобрюхий рябок</w:t>
            </w:r>
          </w:p>
        </w:tc>
        <w:tc>
          <w:tcPr>
            <w:tcW w:w="3458" w:type="dxa"/>
            <w:tcBorders>
              <w:top w:val="nil"/>
              <w:left w:val="nil"/>
              <w:bottom w:val="nil"/>
              <w:right w:val="nil"/>
            </w:tcBorders>
          </w:tcPr>
          <w:p w:rsidR="008F3876" w:rsidRDefault="00163537">
            <w:pPr>
              <w:pStyle w:val="ConsPlusNormal0"/>
            </w:pPr>
            <w:r>
              <w:t>Pterocles orientalis</w:t>
            </w:r>
          </w:p>
        </w:tc>
        <w:tc>
          <w:tcPr>
            <w:tcW w:w="1644" w:type="dxa"/>
            <w:tcBorders>
              <w:top w:val="nil"/>
              <w:left w:val="nil"/>
              <w:bottom w:val="nil"/>
              <w:right w:val="nil"/>
            </w:tcBorders>
          </w:tcPr>
          <w:p w:rsidR="008F3876" w:rsidRDefault="00163537">
            <w:pPr>
              <w:pStyle w:val="ConsPlusNormal0"/>
            </w:pPr>
            <w:r>
              <w:t>РА, РК, КР</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Отряд Фламингообразные</w:t>
            </w:r>
          </w:p>
        </w:tc>
        <w:tc>
          <w:tcPr>
            <w:tcW w:w="3458" w:type="dxa"/>
            <w:tcBorders>
              <w:top w:val="nil"/>
              <w:left w:val="nil"/>
              <w:bottom w:val="nil"/>
              <w:right w:val="nil"/>
            </w:tcBorders>
          </w:tcPr>
          <w:p w:rsidR="008F3876" w:rsidRDefault="00163537">
            <w:pPr>
              <w:pStyle w:val="ConsPlusNormal0"/>
            </w:pPr>
            <w:r>
              <w:t>Phoenicopteriformes</w:t>
            </w:r>
          </w:p>
        </w:tc>
        <w:tc>
          <w:tcPr>
            <w:tcW w:w="1644"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Фламинго обыкновенный</w:t>
            </w:r>
          </w:p>
        </w:tc>
        <w:tc>
          <w:tcPr>
            <w:tcW w:w="3458" w:type="dxa"/>
            <w:tcBorders>
              <w:top w:val="nil"/>
              <w:left w:val="nil"/>
              <w:bottom w:val="nil"/>
              <w:right w:val="nil"/>
            </w:tcBorders>
          </w:tcPr>
          <w:p w:rsidR="008F3876" w:rsidRDefault="00163537">
            <w:pPr>
              <w:pStyle w:val="ConsPlusNormal0"/>
            </w:pPr>
            <w:r>
              <w:t>Phoenicopterus roseus</w:t>
            </w:r>
          </w:p>
        </w:tc>
        <w:tc>
          <w:tcPr>
            <w:tcW w:w="1644" w:type="dxa"/>
            <w:tcBorders>
              <w:top w:val="nil"/>
              <w:left w:val="nil"/>
              <w:bottom w:val="nil"/>
              <w:right w:val="nil"/>
            </w:tcBorders>
          </w:tcPr>
          <w:p w:rsidR="008F3876" w:rsidRDefault="00163537">
            <w:pPr>
              <w:pStyle w:val="ConsPlusNormal0"/>
            </w:pPr>
            <w:r>
              <w:t>РА, РК, КР, 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Отряд Гусеобразные</w:t>
            </w:r>
          </w:p>
        </w:tc>
        <w:tc>
          <w:tcPr>
            <w:tcW w:w="3458" w:type="dxa"/>
            <w:tcBorders>
              <w:top w:val="nil"/>
              <w:left w:val="nil"/>
              <w:bottom w:val="nil"/>
              <w:right w:val="nil"/>
            </w:tcBorders>
          </w:tcPr>
          <w:p w:rsidR="008F3876" w:rsidRDefault="00163537">
            <w:pPr>
              <w:pStyle w:val="ConsPlusNormal0"/>
            </w:pPr>
            <w:r>
              <w:t>Anseriformes</w:t>
            </w:r>
          </w:p>
        </w:tc>
        <w:tc>
          <w:tcPr>
            <w:tcW w:w="1644"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Белоглазая чернеть</w:t>
            </w:r>
          </w:p>
        </w:tc>
        <w:tc>
          <w:tcPr>
            <w:tcW w:w="3458" w:type="dxa"/>
            <w:tcBorders>
              <w:top w:val="nil"/>
              <w:left w:val="nil"/>
              <w:bottom w:val="nil"/>
              <w:right w:val="nil"/>
            </w:tcBorders>
          </w:tcPr>
          <w:p w:rsidR="008F3876" w:rsidRDefault="00163537">
            <w:pPr>
              <w:pStyle w:val="ConsPlusNormal0"/>
            </w:pPr>
            <w:r>
              <w:t>Aythya nyroca</w:t>
            </w:r>
          </w:p>
        </w:tc>
        <w:tc>
          <w:tcPr>
            <w:tcW w:w="1644" w:type="dxa"/>
            <w:tcBorders>
              <w:top w:val="nil"/>
              <w:left w:val="nil"/>
              <w:bottom w:val="nil"/>
              <w:right w:val="nil"/>
            </w:tcBorders>
          </w:tcPr>
          <w:p w:rsidR="008F3876" w:rsidRDefault="00163537">
            <w:pPr>
              <w:pStyle w:val="ConsPlusNormal0"/>
            </w:pPr>
            <w:r>
              <w:t>РА, РБ, КР</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Белолобый гусь</w:t>
            </w:r>
          </w:p>
        </w:tc>
        <w:tc>
          <w:tcPr>
            <w:tcW w:w="3458" w:type="dxa"/>
            <w:tcBorders>
              <w:top w:val="nil"/>
              <w:left w:val="nil"/>
              <w:bottom w:val="nil"/>
              <w:right w:val="nil"/>
            </w:tcBorders>
          </w:tcPr>
          <w:p w:rsidR="008F3876" w:rsidRDefault="00163537">
            <w:pPr>
              <w:pStyle w:val="ConsPlusNormal0"/>
            </w:pPr>
            <w:r>
              <w:t>Anser albifrons</w:t>
            </w:r>
          </w:p>
        </w:tc>
        <w:tc>
          <w:tcPr>
            <w:tcW w:w="1644"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Белошей</w:t>
            </w:r>
          </w:p>
        </w:tc>
        <w:tc>
          <w:tcPr>
            <w:tcW w:w="3458" w:type="dxa"/>
            <w:tcBorders>
              <w:top w:val="nil"/>
              <w:left w:val="nil"/>
              <w:bottom w:val="nil"/>
              <w:right w:val="nil"/>
            </w:tcBorders>
          </w:tcPr>
          <w:p w:rsidR="008F3876" w:rsidRDefault="00163537">
            <w:pPr>
              <w:pStyle w:val="ConsPlusNormal0"/>
            </w:pPr>
            <w:r>
              <w:t>Anser canagicus</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Гага очковая</w:t>
            </w:r>
          </w:p>
        </w:tc>
        <w:tc>
          <w:tcPr>
            <w:tcW w:w="3458" w:type="dxa"/>
            <w:tcBorders>
              <w:top w:val="nil"/>
              <w:left w:val="nil"/>
              <w:bottom w:val="nil"/>
              <w:right w:val="nil"/>
            </w:tcBorders>
          </w:tcPr>
          <w:p w:rsidR="008F3876" w:rsidRDefault="00163537">
            <w:pPr>
              <w:pStyle w:val="ConsPlusNormal0"/>
            </w:pPr>
            <w:r>
              <w:t>Somateria fischeri</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Гага сибирская</w:t>
            </w:r>
          </w:p>
        </w:tc>
        <w:tc>
          <w:tcPr>
            <w:tcW w:w="3458" w:type="dxa"/>
            <w:tcBorders>
              <w:top w:val="nil"/>
              <w:left w:val="nil"/>
              <w:bottom w:val="nil"/>
              <w:right w:val="nil"/>
            </w:tcBorders>
          </w:tcPr>
          <w:p w:rsidR="008F3876" w:rsidRDefault="00163537">
            <w:pPr>
              <w:pStyle w:val="ConsPlusNormal0"/>
            </w:pPr>
            <w:r>
              <w:t>Polysticta stelleri</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Гуменник западный лесной (популяции Республики Алтай, Архангельской, Кемеровской и Новосибирской обл., Ханты-Мансийского и Ямало-Ненецкого автономных округов)</w:t>
            </w:r>
          </w:p>
        </w:tc>
        <w:tc>
          <w:tcPr>
            <w:tcW w:w="3458" w:type="dxa"/>
            <w:tcBorders>
              <w:top w:val="nil"/>
              <w:left w:val="nil"/>
              <w:bottom w:val="nil"/>
              <w:right w:val="nil"/>
            </w:tcBorders>
          </w:tcPr>
          <w:p w:rsidR="008F3876" w:rsidRDefault="00163537">
            <w:pPr>
              <w:pStyle w:val="ConsPlusNormal0"/>
            </w:pPr>
            <w:r>
              <w:t>Anser fabalis fabalis</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Гуменник сибирский таежный (популяции Республики Алтай, Республики Буря</w:t>
            </w:r>
            <w:r>
              <w:t>тии, Республики Саха (Якутия), Республики Тыва, Республики Хакасии, Забайкальского, Камчатского и Красноярского краев, Иркутской, Кемеровской, Магаданской и Новосибирской обл., Чукотского автономного округа)</w:t>
            </w:r>
          </w:p>
        </w:tc>
        <w:tc>
          <w:tcPr>
            <w:tcW w:w="3458" w:type="dxa"/>
            <w:tcBorders>
              <w:top w:val="nil"/>
              <w:left w:val="nil"/>
              <w:bottom w:val="nil"/>
              <w:right w:val="nil"/>
            </w:tcBorders>
          </w:tcPr>
          <w:p w:rsidR="008F3876" w:rsidRDefault="00163537">
            <w:pPr>
              <w:pStyle w:val="ConsPlusNormal0"/>
            </w:pPr>
            <w:r>
              <w:t>Anser fabalis middendorffii</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Гусь горный</w:t>
            </w:r>
          </w:p>
        </w:tc>
        <w:tc>
          <w:tcPr>
            <w:tcW w:w="3458" w:type="dxa"/>
            <w:tcBorders>
              <w:top w:val="nil"/>
              <w:left w:val="nil"/>
              <w:bottom w:val="nil"/>
              <w:right w:val="nil"/>
            </w:tcBorders>
          </w:tcPr>
          <w:p w:rsidR="008F3876" w:rsidRDefault="00163537">
            <w:pPr>
              <w:pStyle w:val="ConsPlusNormal0"/>
            </w:pPr>
            <w:r>
              <w:t>Eula</w:t>
            </w:r>
            <w:r>
              <w:t>beia indica</w:t>
            </w:r>
          </w:p>
        </w:tc>
        <w:tc>
          <w:tcPr>
            <w:tcW w:w="1644" w:type="dxa"/>
            <w:tcBorders>
              <w:top w:val="nil"/>
              <w:left w:val="nil"/>
              <w:bottom w:val="nil"/>
              <w:right w:val="nil"/>
            </w:tcBorders>
          </w:tcPr>
          <w:p w:rsidR="008F3876" w:rsidRDefault="00163537">
            <w:pPr>
              <w:pStyle w:val="ConsPlusNormal0"/>
            </w:pPr>
            <w:r>
              <w:t>КР</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Гусь горный</w:t>
            </w:r>
          </w:p>
        </w:tc>
        <w:tc>
          <w:tcPr>
            <w:tcW w:w="3458" w:type="dxa"/>
            <w:tcBorders>
              <w:top w:val="nil"/>
              <w:left w:val="nil"/>
              <w:bottom w:val="nil"/>
              <w:right w:val="nil"/>
            </w:tcBorders>
          </w:tcPr>
          <w:p w:rsidR="008F3876" w:rsidRDefault="00163537">
            <w:pPr>
              <w:pStyle w:val="ConsPlusNormal0"/>
            </w:pPr>
            <w:r>
              <w:t>Anser indicus</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Гусь-пискулька</w:t>
            </w:r>
          </w:p>
        </w:tc>
        <w:tc>
          <w:tcPr>
            <w:tcW w:w="3458" w:type="dxa"/>
            <w:tcBorders>
              <w:top w:val="nil"/>
              <w:left w:val="nil"/>
              <w:bottom w:val="nil"/>
              <w:right w:val="nil"/>
            </w:tcBorders>
          </w:tcPr>
          <w:p w:rsidR="008F3876" w:rsidRDefault="00163537">
            <w:pPr>
              <w:pStyle w:val="ConsPlusNormal0"/>
            </w:pPr>
            <w:r>
              <w:t>Anser erythropus</w:t>
            </w:r>
          </w:p>
        </w:tc>
        <w:tc>
          <w:tcPr>
            <w:tcW w:w="1644" w:type="dxa"/>
            <w:tcBorders>
              <w:top w:val="nil"/>
              <w:left w:val="nil"/>
              <w:bottom w:val="nil"/>
              <w:right w:val="nil"/>
            </w:tcBorders>
          </w:tcPr>
          <w:p w:rsidR="008F3876" w:rsidRDefault="00163537">
            <w:pPr>
              <w:pStyle w:val="ConsPlusNormal0"/>
            </w:pPr>
            <w:r>
              <w:t>РБ, РК</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Пискулька</w:t>
            </w:r>
          </w:p>
        </w:tc>
        <w:tc>
          <w:tcPr>
            <w:tcW w:w="3458" w:type="dxa"/>
            <w:tcBorders>
              <w:top w:val="nil"/>
              <w:left w:val="nil"/>
              <w:bottom w:val="nil"/>
              <w:right w:val="nil"/>
            </w:tcBorders>
          </w:tcPr>
          <w:p w:rsidR="008F3876" w:rsidRDefault="00163537">
            <w:pPr>
              <w:pStyle w:val="ConsPlusNormal0"/>
            </w:pPr>
            <w:r>
              <w:t>Anser erythropus</w:t>
            </w:r>
          </w:p>
        </w:tc>
        <w:tc>
          <w:tcPr>
            <w:tcW w:w="1644" w:type="dxa"/>
            <w:tcBorders>
              <w:top w:val="nil"/>
              <w:left w:val="nil"/>
              <w:bottom w:val="nil"/>
              <w:right w:val="nil"/>
            </w:tcBorders>
          </w:tcPr>
          <w:p w:rsidR="008F3876" w:rsidRDefault="00163537">
            <w:pPr>
              <w:pStyle w:val="ConsPlusNormal0"/>
            </w:pPr>
            <w:r>
              <w:t>РА, 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Гусь-сухонос</w:t>
            </w:r>
          </w:p>
        </w:tc>
        <w:tc>
          <w:tcPr>
            <w:tcW w:w="3458" w:type="dxa"/>
            <w:tcBorders>
              <w:top w:val="nil"/>
              <w:left w:val="nil"/>
              <w:bottom w:val="nil"/>
              <w:right w:val="nil"/>
            </w:tcBorders>
          </w:tcPr>
          <w:p w:rsidR="008F3876" w:rsidRDefault="00163537">
            <w:pPr>
              <w:pStyle w:val="ConsPlusNormal0"/>
            </w:pPr>
            <w:r>
              <w:t>Cygnopsis cygnoides</w:t>
            </w:r>
          </w:p>
        </w:tc>
        <w:tc>
          <w:tcPr>
            <w:tcW w:w="1644"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Сухонос</w:t>
            </w:r>
          </w:p>
        </w:tc>
        <w:tc>
          <w:tcPr>
            <w:tcW w:w="3458" w:type="dxa"/>
            <w:tcBorders>
              <w:top w:val="nil"/>
              <w:left w:val="nil"/>
              <w:bottom w:val="nil"/>
              <w:right w:val="nil"/>
            </w:tcBorders>
          </w:tcPr>
          <w:p w:rsidR="008F3876" w:rsidRDefault="00163537">
            <w:pPr>
              <w:pStyle w:val="ConsPlusNormal0"/>
            </w:pPr>
            <w:r>
              <w:t>Anser cygnoides</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Серый гусь</w:t>
            </w:r>
          </w:p>
        </w:tc>
        <w:tc>
          <w:tcPr>
            <w:tcW w:w="3458" w:type="dxa"/>
            <w:tcBorders>
              <w:top w:val="nil"/>
              <w:left w:val="nil"/>
              <w:bottom w:val="nil"/>
              <w:right w:val="nil"/>
            </w:tcBorders>
          </w:tcPr>
          <w:p w:rsidR="008F3876" w:rsidRDefault="00163537">
            <w:pPr>
              <w:pStyle w:val="ConsPlusNormal0"/>
            </w:pPr>
            <w:r>
              <w:t>Anser anser</w:t>
            </w:r>
          </w:p>
        </w:tc>
        <w:tc>
          <w:tcPr>
            <w:tcW w:w="1644"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Серый гусь (популяции Республики Бурятии, Республики Коми, Республики Крым, Республики Мордовии, Республики Татарстан, Республики Хакасии, Чувашской Республики, Забайкальского, Красноярского, Приморского и Хабаровского краев, Амурской, Белгородской, Брянск</w:t>
            </w:r>
            <w:r>
              <w:t>ой, Владимирской, Вологодской, Воронежской, Ивановской, Иркутской, Калужской, Ленинградской, Московской, Мурманской, Нижегородской, Новгородской, Пензенской и Томской обл., Еврейской автономной обл., Ненецкого автономного округа)</w:t>
            </w:r>
          </w:p>
        </w:tc>
        <w:tc>
          <w:tcPr>
            <w:tcW w:w="3458" w:type="dxa"/>
            <w:tcBorders>
              <w:top w:val="nil"/>
              <w:left w:val="nil"/>
              <w:bottom w:val="nil"/>
              <w:right w:val="nil"/>
            </w:tcBorders>
          </w:tcPr>
          <w:p w:rsidR="008F3876" w:rsidRDefault="00163537">
            <w:pPr>
              <w:pStyle w:val="ConsPlusNormal0"/>
            </w:pPr>
            <w:r>
              <w:t>Anser anser</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Казарка ат</w:t>
            </w:r>
            <w:r>
              <w:t>лантическая черная</w:t>
            </w:r>
          </w:p>
        </w:tc>
        <w:tc>
          <w:tcPr>
            <w:tcW w:w="3458" w:type="dxa"/>
            <w:tcBorders>
              <w:top w:val="nil"/>
              <w:left w:val="nil"/>
              <w:bottom w:val="nil"/>
              <w:right w:val="nil"/>
            </w:tcBorders>
          </w:tcPr>
          <w:p w:rsidR="008F3876" w:rsidRDefault="00163537">
            <w:pPr>
              <w:pStyle w:val="ConsPlusNormal0"/>
            </w:pPr>
            <w:r>
              <w:t>Branta bernicla hrota</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Казарка тихоокеанская черная (азиатская популяция)</w:t>
            </w:r>
          </w:p>
        </w:tc>
        <w:tc>
          <w:tcPr>
            <w:tcW w:w="3458" w:type="dxa"/>
            <w:tcBorders>
              <w:top w:val="nil"/>
              <w:left w:val="nil"/>
              <w:bottom w:val="nil"/>
              <w:right w:val="nil"/>
            </w:tcBorders>
          </w:tcPr>
          <w:p w:rsidR="008F3876" w:rsidRDefault="00163537">
            <w:pPr>
              <w:pStyle w:val="ConsPlusNormal0"/>
            </w:pPr>
            <w:r>
              <w:t>Branta bernicla nigricans</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Казарка канадская алеутская</w:t>
            </w:r>
          </w:p>
        </w:tc>
        <w:tc>
          <w:tcPr>
            <w:tcW w:w="3458" w:type="dxa"/>
            <w:tcBorders>
              <w:top w:val="nil"/>
              <w:left w:val="nil"/>
              <w:bottom w:val="nil"/>
              <w:right w:val="nil"/>
            </w:tcBorders>
          </w:tcPr>
          <w:p w:rsidR="008F3876" w:rsidRDefault="00163537">
            <w:pPr>
              <w:pStyle w:val="ConsPlusNormal0"/>
            </w:pPr>
            <w:r>
              <w:t>Branta canadensis leucopareia</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Казарка краснозобая</w:t>
            </w:r>
          </w:p>
        </w:tc>
        <w:tc>
          <w:tcPr>
            <w:tcW w:w="3458" w:type="dxa"/>
            <w:tcBorders>
              <w:top w:val="nil"/>
              <w:left w:val="nil"/>
              <w:bottom w:val="nil"/>
              <w:right w:val="nil"/>
            </w:tcBorders>
          </w:tcPr>
          <w:p w:rsidR="008F3876" w:rsidRDefault="00163537">
            <w:pPr>
              <w:pStyle w:val="ConsPlusNormal0"/>
            </w:pPr>
            <w:r>
              <w:t>Rufibrenta ruficollis</w:t>
            </w:r>
          </w:p>
        </w:tc>
        <w:tc>
          <w:tcPr>
            <w:tcW w:w="1644"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Краснозобая казарка</w:t>
            </w:r>
          </w:p>
        </w:tc>
        <w:tc>
          <w:tcPr>
            <w:tcW w:w="3458" w:type="dxa"/>
            <w:tcBorders>
              <w:top w:val="nil"/>
              <w:left w:val="nil"/>
              <w:bottom w:val="nil"/>
              <w:right w:val="nil"/>
            </w:tcBorders>
          </w:tcPr>
          <w:p w:rsidR="008F3876" w:rsidRDefault="00163537">
            <w:pPr>
              <w:pStyle w:val="ConsPlusNormal0"/>
            </w:pPr>
            <w:r>
              <w:t>Branta ruficollis</w:t>
            </w:r>
          </w:p>
        </w:tc>
        <w:tc>
          <w:tcPr>
            <w:tcW w:w="1644" w:type="dxa"/>
            <w:tcBorders>
              <w:top w:val="nil"/>
              <w:left w:val="nil"/>
              <w:bottom w:val="nil"/>
              <w:right w:val="nil"/>
            </w:tcBorders>
          </w:tcPr>
          <w:p w:rsidR="008F3876" w:rsidRDefault="00163537">
            <w:pPr>
              <w:pStyle w:val="ConsPlusNormal0"/>
            </w:pPr>
            <w:r>
              <w:t>РА, 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Касатка (за исключением популяции Приморского края)</w:t>
            </w:r>
          </w:p>
        </w:tc>
        <w:tc>
          <w:tcPr>
            <w:tcW w:w="3458" w:type="dxa"/>
            <w:tcBorders>
              <w:top w:val="nil"/>
              <w:left w:val="nil"/>
              <w:bottom w:val="nil"/>
              <w:right w:val="nil"/>
            </w:tcBorders>
          </w:tcPr>
          <w:p w:rsidR="008F3876" w:rsidRDefault="00163537">
            <w:pPr>
              <w:pStyle w:val="ConsPlusNormal0"/>
            </w:pPr>
            <w:r>
              <w:t>Anas falcata</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Клоктун</w:t>
            </w:r>
          </w:p>
        </w:tc>
        <w:tc>
          <w:tcPr>
            <w:tcW w:w="3458" w:type="dxa"/>
            <w:tcBorders>
              <w:top w:val="nil"/>
              <w:left w:val="nil"/>
              <w:bottom w:val="nil"/>
              <w:right w:val="nil"/>
            </w:tcBorders>
          </w:tcPr>
          <w:p w:rsidR="008F3876" w:rsidRDefault="00163537">
            <w:pPr>
              <w:pStyle w:val="ConsPlusNormal0"/>
            </w:pPr>
            <w:r>
              <w:t>Anas formosa</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Крохаль большой</w:t>
            </w:r>
          </w:p>
        </w:tc>
        <w:tc>
          <w:tcPr>
            <w:tcW w:w="3458" w:type="dxa"/>
            <w:tcBorders>
              <w:top w:val="nil"/>
              <w:left w:val="nil"/>
              <w:bottom w:val="nil"/>
              <w:right w:val="nil"/>
            </w:tcBorders>
          </w:tcPr>
          <w:p w:rsidR="008F3876" w:rsidRDefault="00163537">
            <w:pPr>
              <w:pStyle w:val="ConsPlusNormal0"/>
            </w:pPr>
            <w:r>
              <w:t>Mergus merganser</w:t>
            </w:r>
          </w:p>
        </w:tc>
        <w:tc>
          <w:tcPr>
            <w:tcW w:w="1644"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Крохаль длинноносый (средний)</w:t>
            </w:r>
          </w:p>
        </w:tc>
        <w:tc>
          <w:tcPr>
            <w:tcW w:w="3458" w:type="dxa"/>
            <w:tcBorders>
              <w:top w:val="nil"/>
              <w:left w:val="nil"/>
              <w:bottom w:val="nil"/>
              <w:right w:val="nil"/>
            </w:tcBorders>
          </w:tcPr>
          <w:p w:rsidR="008F3876" w:rsidRDefault="00163537">
            <w:pPr>
              <w:pStyle w:val="ConsPlusNormal0"/>
            </w:pPr>
            <w:r>
              <w:t>Mergus serrator</w:t>
            </w:r>
          </w:p>
        </w:tc>
        <w:tc>
          <w:tcPr>
            <w:tcW w:w="1644" w:type="dxa"/>
            <w:tcBorders>
              <w:top w:val="nil"/>
              <w:left w:val="nil"/>
              <w:bottom w:val="nil"/>
              <w:right w:val="nil"/>
            </w:tcBorders>
          </w:tcPr>
          <w:p w:rsidR="008F3876" w:rsidRDefault="00163537">
            <w:pPr>
              <w:pStyle w:val="ConsPlusNormal0"/>
            </w:pPr>
            <w:r>
              <w:t>РБ, КР</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Крохаль чешуйчатый</w:t>
            </w:r>
          </w:p>
        </w:tc>
        <w:tc>
          <w:tcPr>
            <w:tcW w:w="3458" w:type="dxa"/>
            <w:tcBorders>
              <w:top w:val="nil"/>
              <w:left w:val="nil"/>
              <w:bottom w:val="nil"/>
              <w:right w:val="nil"/>
            </w:tcBorders>
          </w:tcPr>
          <w:p w:rsidR="008F3876" w:rsidRDefault="00163537">
            <w:pPr>
              <w:pStyle w:val="ConsPlusNormal0"/>
            </w:pPr>
            <w:r>
              <w:t>Mergus squamatus</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Лебедь малый (популяции Республики Армения, Республики Казахстан, европейской части Российской Федерации)</w:t>
            </w:r>
          </w:p>
        </w:tc>
        <w:tc>
          <w:tcPr>
            <w:tcW w:w="3458" w:type="dxa"/>
            <w:tcBorders>
              <w:top w:val="nil"/>
              <w:left w:val="nil"/>
              <w:bottom w:val="nil"/>
              <w:right w:val="nil"/>
            </w:tcBorders>
          </w:tcPr>
          <w:p w:rsidR="008F3876" w:rsidRDefault="00163537">
            <w:pPr>
              <w:pStyle w:val="ConsPlusNormal0"/>
            </w:pPr>
            <w:r>
              <w:t>Cygnus bewickii</w:t>
            </w:r>
          </w:p>
        </w:tc>
        <w:tc>
          <w:tcPr>
            <w:tcW w:w="1644" w:type="dxa"/>
            <w:tcBorders>
              <w:top w:val="nil"/>
              <w:left w:val="nil"/>
              <w:bottom w:val="nil"/>
              <w:right w:val="nil"/>
            </w:tcBorders>
          </w:tcPr>
          <w:p w:rsidR="008F3876" w:rsidRDefault="00163537">
            <w:pPr>
              <w:pStyle w:val="ConsPlusNormal0"/>
            </w:pPr>
            <w:r>
              <w:t>РА, РК, 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Лебедь-кликун</w:t>
            </w:r>
          </w:p>
        </w:tc>
        <w:tc>
          <w:tcPr>
            <w:tcW w:w="3458" w:type="dxa"/>
            <w:tcBorders>
              <w:top w:val="nil"/>
              <w:left w:val="nil"/>
              <w:bottom w:val="nil"/>
              <w:right w:val="nil"/>
            </w:tcBorders>
          </w:tcPr>
          <w:p w:rsidR="008F3876" w:rsidRDefault="00163537">
            <w:pPr>
              <w:pStyle w:val="ConsPlusNormal0"/>
            </w:pPr>
            <w:r>
              <w:t>Cygnus cygnus</w:t>
            </w:r>
          </w:p>
        </w:tc>
        <w:tc>
          <w:tcPr>
            <w:tcW w:w="1644" w:type="dxa"/>
            <w:tcBorders>
              <w:top w:val="nil"/>
              <w:left w:val="nil"/>
              <w:bottom w:val="nil"/>
              <w:right w:val="nil"/>
            </w:tcBorders>
          </w:tcPr>
          <w:p w:rsidR="008F3876" w:rsidRDefault="00163537">
            <w:pPr>
              <w:pStyle w:val="ConsPlusNormal0"/>
            </w:pPr>
            <w:r>
              <w:t>РА, РК, КР</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Лебедь-шипун</w:t>
            </w:r>
          </w:p>
        </w:tc>
        <w:tc>
          <w:tcPr>
            <w:tcW w:w="3458" w:type="dxa"/>
            <w:tcBorders>
              <w:top w:val="nil"/>
              <w:left w:val="nil"/>
              <w:bottom w:val="nil"/>
              <w:right w:val="nil"/>
            </w:tcBorders>
          </w:tcPr>
          <w:p w:rsidR="008F3876" w:rsidRDefault="00163537">
            <w:pPr>
              <w:pStyle w:val="ConsPlusNormal0"/>
            </w:pPr>
            <w:r>
              <w:t>Cygnus olor</w:t>
            </w:r>
          </w:p>
        </w:tc>
        <w:tc>
          <w:tcPr>
            <w:tcW w:w="1644"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Луток</w:t>
            </w:r>
          </w:p>
        </w:tc>
        <w:tc>
          <w:tcPr>
            <w:tcW w:w="3458" w:type="dxa"/>
            <w:tcBorders>
              <w:top w:val="nil"/>
              <w:left w:val="nil"/>
              <w:bottom w:val="nil"/>
              <w:right w:val="nil"/>
            </w:tcBorders>
          </w:tcPr>
          <w:p w:rsidR="008F3876" w:rsidRDefault="00163537">
            <w:pPr>
              <w:pStyle w:val="ConsPlusNormal0"/>
            </w:pPr>
            <w:r>
              <w:t>Mergellus albellus</w:t>
            </w:r>
          </w:p>
        </w:tc>
        <w:tc>
          <w:tcPr>
            <w:tcW w:w="1644"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Мандаринка</w:t>
            </w:r>
          </w:p>
        </w:tc>
        <w:tc>
          <w:tcPr>
            <w:tcW w:w="3458" w:type="dxa"/>
            <w:tcBorders>
              <w:top w:val="nil"/>
              <w:left w:val="nil"/>
              <w:bottom w:val="nil"/>
              <w:right w:val="nil"/>
            </w:tcBorders>
          </w:tcPr>
          <w:p w:rsidR="008F3876" w:rsidRDefault="00163537">
            <w:pPr>
              <w:pStyle w:val="ConsPlusNormal0"/>
            </w:pPr>
            <w:r>
              <w:t>Aix galericulata</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Мраморный чирок</w:t>
            </w:r>
          </w:p>
        </w:tc>
        <w:tc>
          <w:tcPr>
            <w:tcW w:w="3458" w:type="dxa"/>
            <w:tcBorders>
              <w:top w:val="nil"/>
              <w:left w:val="nil"/>
              <w:bottom w:val="nil"/>
              <w:right w:val="nil"/>
            </w:tcBorders>
          </w:tcPr>
          <w:p w:rsidR="008F3876" w:rsidRDefault="00163537">
            <w:pPr>
              <w:pStyle w:val="ConsPlusNormal0"/>
            </w:pPr>
            <w:r>
              <w:t>Marmaronetta angustirostris</w:t>
            </w:r>
          </w:p>
        </w:tc>
        <w:tc>
          <w:tcPr>
            <w:tcW w:w="1644" w:type="dxa"/>
            <w:tcBorders>
              <w:top w:val="nil"/>
              <w:left w:val="nil"/>
              <w:bottom w:val="nil"/>
              <w:right w:val="nil"/>
            </w:tcBorders>
          </w:tcPr>
          <w:p w:rsidR="008F3876" w:rsidRDefault="00163537">
            <w:pPr>
              <w:pStyle w:val="ConsPlusNormal0"/>
            </w:pPr>
            <w:r>
              <w:t>РА, 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Нырок Бэра</w:t>
            </w:r>
          </w:p>
        </w:tc>
        <w:tc>
          <w:tcPr>
            <w:tcW w:w="3458" w:type="dxa"/>
            <w:tcBorders>
              <w:top w:val="nil"/>
              <w:left w:val="nil"/>
              <w:bottom w:val="nil"/>
              <w:right w:val="nil"/>
            </w:tcBorders>
          </w:tcPr>
          <w:p w:rsidR="008F3876" w:rsidRDefault="00163537">
            <w:pPr>
              <w:pStyle w:val="ConsPlusNormal0"/>
            </w:pPr>
            <w:r>
              <w:t>Aythya baeri</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Нырок белоглазый (чернеть белоглазая)</w:t>
            </w:r>
          </w:p>
        </w:tc>
        <w:tc>
          <w:tcPr>
            <w:tcW w:w="3458" w:type="dxa"/>
            <w:tcBorders>
              <w:top w:val="nil"/>
              <w:left w:val="nil"/>
              <w:bottom w:val="nil"/>
              <w:right w:val="nil"/>
            </w:tcBorders>
          </w:tcPr>
          <w:p w:rsidR="008F3876" w:rsidRDefault="00163537">
            <w:pPr>
              <w:pStyle w:val="ConsPlusNormal0"/>
            </w:pPr>
            <w:r>
              <w:t>Aythya nyroca</w:t>
            </w:r>
          </w:p>
        </w:tc>
        <w:tc>
          <w:tcPr>
            <w:tcW w:w="1644" w:type="dxa"/>
            <w:tcBorders>
              <w:top w:val="nil"/>
              <w:left w:val="nil"/>
              <w:bottom w:val="nil"/>
              <w:right w:val="nil"/>
            </w:tcBorders>
          </w:tcPr>
          <w:p w:rsidR="008F3876" w:rsidRDefault="00163537">
            <w:pPr>
              <w:pStyle w:val="ConsPlusNormal0"/>
            </w:pPr>
            <w:r>
              <w:t>РБ, РК, 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Обыкновенный турпан</w:t>
            </w:r>
          </w:p>
        </w:tc>
        <w:tc>
          <w:tcPr>
            <w:tcW w:w="3458" w:type="dxa"/>
            <w:tcBorders>
              <w:top w:val="nil"/>
              <w:left w:val="nil"/>
              <w:bottom w:val="nil"/>
              <w:right w:val="nil"/>
            </w:tcBorders>
          </w:tcPr>
          <w:p w:rsidR="008F3876" w:rsidRDefault="00163537">
            <w:pPr>
              <w:pStyle w:val="ConsPlusNormal0"/>
            </w:pPr>
            <w:r>
              <w:t>Melanitta fusca</w:t>
            </w:r>
          </w:p>
        </w:tc>
        <w:tc>
          <w:tcPr>
            <w:tcW w:w="1644"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Огарь</w:t>
            </w:r>
          </w:p>
        </w:tc>
        <w:tc>
          <w:tcPr>
            <w:tcW w:w="3458" w:type="dxa"/>
            <w:tcBorders>
              <w:top w:val="nil"/>
              <w:left w:val="nil"/>
              <w:bottom w:val="nil"/>
              <w:right w:val="nil"/>
            </w:tcBorders>
          </w:tcPr>
          <w:p w:rsidR="008F3876" w:rsidRDefault="00163537">
            <w:pPr>
              <w:pStyle w:val="ConsPlusNormal0"/>
            </w:pPr>
            <w:r>
              <w:t>Tadorna ferruginea</w:t>
            </w:r>
          </w:p>
        </w:tc>
        <w:tc>
          <w:tcPr>
            <w:tcW w:w="1644"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Пеганка</w:t>
            </w:r>
          </w:p>
        </w:tc>
        <w:tc>
          <w:tcPr>
            <w:tcW w:w="3458" w:type="dxa"/>
            <w:tcBorders>
              <w:top w:val="nil"/>
              <w:left w:val="nil"/>
              <w:bottom w:val="nil"/>
              <w:right w:val="nil"/>
            </w:tcBorders>
          </w:tcPr>
          <w:p w:rsidR="008F3876" w:rsidRDefault="00163537">
            <w:pPr>
              <w:pStyle w:val="ConsPlusNormal0"/>
            </w:pPr>
            <w:r>
              <w:t>Tadorna tadorna</w:t>
            </w:r>
          </w:p>
        </w:tc>
        <w:tc>
          <w:tcPr>
            <w:tcW w:w="1644"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Савка</w:t>
            </w:r>
          </w:p>
        </w:tc>
        <w:tc>
          <w:tcPr>
            <w:tcW w:w="3458" w:type="dxa"/>
            <w:tcBorders>
              <w:top w:val="nil"/>
              <w:left w:val="nil"/>
              <w:bottom w:val="nil"/>
              <w:right w:val="nil"/>
            </w:tcBorders>
          </w:tcPr>
          <w:p w:rsidR="008F3876" w:rsidRDefault="00163537">
            <w:pPr>
              <w:pStyle w:val="ConsPlusNormal0"/>
            </w:pPr>
            <w:r>
              <w:t>Oxyura leucocephala</w:t>
            </w:r>
          </w:p>
        </w:tc>
        <w:tc>
          <w:tcPr>
            <w:tcW w:w="1644" w:type="dxa"/>
            <w:tcBorders>
              <w:top w:val="nil"/>
              <w:left w:val="nil"/>
              <w:bottom w:val="nil"/>
              <w:right w:val="nil"/>
            </w:tcBorders>
          </w:tcPr>
          <w:p w:rsidR="008F3876" w:rsidRDefault="00163537">
            <w:pPr>
              <w:pStyle w:val="ConsPlusNormal0"/>
            </w:pPr>
            <w:r>
              <w:t>РА, РК, КР, 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Турпан черный</w:t>
            </w:r>
          </w:p>
        </w:tc>
        <w:tc>
          <w:tcPr>
            <w:tcW w:w="3458" w:type="dxa"/>
            <w:tcBorders>
              <w:top w:val="nil"/>
              <w:left w:val="nil"/>
              <w:bottom w:val="nil"/>
              <w:right w:val="nil"/>
            </w:tcBorders>
          </w:tcPr>
          <w:p w:rsidR="008F3876" w:rsidRDefault="00163537">
            <w:pPr>
              <w:pStyle w:val="ConsPlusNormal0"/>
            </w:pPr>
            <w:r>
              <w:t>Melanitta fusca</w:t>
            </w:r>
          </w:p>
        </w:tc>
        <w:tc>
          <w:tcPr>
            <w:tcW w:w="1644"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Турпан горбоносый</w:t>
            </w:r>
          </w:p>
        </w:tc>
        <w:tc>
          <w:tcPr>
            <w:tcW w:w="3458" w:type="dxa"/>
            <w:tcBorders>
              <w:top w:val="nil"/>
              <w:left w:val="nil"/>
              <w:bottom w:val="nil"/>
              <w:right w:val="nil"/>
            </w:tcBorders>
          </w:tcPr>
          <w:p w:rsidR="008F3876" w:rsidRDefault="00163537">
            <w:pPr>
              <w:pStyle w:val="ConsPlusNormal0"/>
            </w:pPr>
            <w:r>
              <w:t>Mellanitta deglandi</w:t>
            </w:r>
          </w:p>
        </w:tc>
        <w:tc>
          <w:tcPr>
            <w:tcW w:w="1644"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Чирок мраморный</w:t>
            </w:r>
          </w:p>
        </w:tc>
        <w:tc>
          <w:tcPr>
            <w:tcW w:w="3458" w:type="dxa"/>
            <w:tcBorders>
              <w:top w:val="nil"/>
              <w:left w:val="nil"/>
              <w:bottom w:val="nil"/>
              <w:right w:val="nil"/>
            </w:tcBorders>
          </w:tcPr>
          <w:p w:rsidR="008F3876" w:rsidRDefault="00163537">
            <w:pPr>
              <w:pStyle w:val="ConsPlusNormal0"/>
            </w:pPr>
            <w:r>
              <w:t>Anas angustirostris</w:t>
            </w:r>
          </w:p>
        </w:tc>
        <w:tc>
          <w:tcPr>
            <w:tcW w:w="1644"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Шилохвость</w:t>
            </w:r>
          </w:p>
        </w:tc>
        <w:tc>
          <w:tcPr>
            <w:tcW w:w="3458" w:type="dxa"/>
            <w:tcBorders>
              <w:top w:val="nil"/>
              <w:left w:val="nil"/>
              <w:bottom w:val="nil"/>
              <w:right w:val="nil"/>
            </w:tcBorders>
          </w:tcPr>
          <w:p w:rsidR="008F3876" w:rsidRDefault="00163537">
            <w:pPr>
              <w:pStyle w:val="ConsPlusNormal0"/>
            </w:pPr>
            <w:r>
              <w:t>Anas acuta</w:t>
            </w:r>
          </w:p>
        </w:tc>
        <w:tc>
          <w:tcPr>
            <w:tcW w:w="1644"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Широконоска</w:t>
            </w:r>
          </w:p>
        </w:tc>
        <w:tc>
          <w:tcPr>
            <w:tcW w:w="3458" w:type="dxa"/>
            <w:tcBorders>
              <w:top w:val="nil"/>
              <w:left w:val="nil"/>
              <w:bottom w:val="nil"/>
              <w:right w:val="nil"/>
            </w:tcBorders>
          </w:tcPr>
          <w:p w:rsidR="008F3876" w:rsidRDefault="00163537">
            <w:pPr>
              <w:pStyle w:val="ConsPlusNormal0"/>
            </w:pPr>
            <w:r>
              <w:t>Anas clypeata</w:t>
            </w:r>
          </w:p>
        </w:tc>
        <w:tc>
          <w:tcPr>
            <w:tcW w:w="1644"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Отряд Соколообразные</w:t>
            </w:r>
          </w:p>
        </w:tc>
        <w:tc>
          <w:tcPr>
            <w:tcW w:w="3458" w:type="dxa"/>
            <w:tcBorders>
              <w:top w:val="nil"/>
              <w:left w:val="nil"/>
              <w:bottom w:val="nil"/>
              <w:right w:val="nil"/>
            </w:tcBorders>
          </w:tcPr>
          <w:p w:rsidR="008F3876" w:rsidRDefault="00163537">
            <w:pPr>
              <w:pStyle w:val="ConsPlusNormal0"/>
            </w:pPr>
            <w:r>
              <w:t>Falconiformes</w:t>
            </w:r>
          </w:p>
        </w:tc>
        <w:tc>
          <w:tcPr>
            <w:tcW w:w="1644"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Балобан</w:t>
            </w:r>
          </w:p>
        </w:tc>
        <w:tc>
          <w:tcPr>
            <w:tcW w:w="3458" w:type="dxa"/>
            <w:tcBorders>
              <w:top w:val="nil"/>
              <w:left w:val="nil"/>
              <w:bottom w:val="nil"/>
              <w:right w:val="nil"/>
            </w:tcBorders>
          </w:tcPr>
          <w:p w:rsidR="008F3876" w:rsidRDefault="00163537">
            <w:pPr>
              <w:pStyle w:val="ConsPlusNormal0"/>
            </w:pPr>
            <w:r>
              <w:t>Falco cherrug</w:t>
            </w:r>
          </w:p>
        </w:tc>
        <w:tc>
          <w:tcPr>
            <w:tcW w:w="1644" w:type="dxa"/>
            <w:tcBorders>
              <w:top w:val="nil"/>
              <w:left w:val="nil"/>
              <w:bottom w:val="nil"/>
              <w:right w:val="nil"/>
            </w:tcBorders>
          </w:tcPr>
          <w:p w:rsidR="008F3876" w:rsidRDefault="00163537">
            <w:pPr>
              <w:pStyle w:val="ConsPlusNormal0"/>
            </w:pPr>
            <w:r>
              <w:t>РА, РК, КР, 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Белоголовый сип</w:t>
            </w:r>
          </w:p>
        </w:tc>
        <w:tc>
          <w:tcPr>
            <w:tcW w:w="3458" w:type="dxa"/>
            <w:tcBorders>
              <w:top w:val="nil"/>
              <w:left w:val="nil"/>
              <w:bottom w:val="nil"/>
              <w:right w:val="nil"/>
            </w:tcBorders>
          </w:tcPr>
          <w:p w:rsidR="008F3876" w:rsidRDefault="00163537">
            <w:pPr>
              <w:pStyle w:val="ConsPlusNormal0"/>
            </w:pPr>
            <w:r>
              <w:t>Gyps fulvus</w:t>
            </w:r>
          </w:p>
        </w:tc>
        <w:tc>
          <w:tcPr>
            <w:tcW w:w="1644" w:type="dxa"/>
            <w:tcBorders>
              <w:top w:val="nil"/>
              <w:left w:val="nil"/>
              <w:bottom w:val="nil"/>
              <w:right w:val="nil"/>
            </w:tcBorders>
          </w:tcPr>
          <w:p w:rsidR="008F3876" w:rsidRDefault="00163537">
            <w:pPr>
              <w:pStyle w:val="ConsPlusNormal0"/>
            </w:pPr>
            <w:r>
              <w:t>РА, КР, 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Беркут</w:t>
            </w:r>
          </w:p>
        </w:tc>
        <w:tc>
          <w:tcPr>
            <w:tcW w:w="3458" w:type="dxa"/>
            <w:tcBorders>
              <w:top w:val="nil"/>
              <w:left w:val="nil"/>
              <w:bottom w:val="nil"/>
              <w:right w:val="nil"/>
            </w:tcBorders>
          </w:tcPr>
          <w:p w:rsidR="008F3876" w:rsidRDefault="00163537">
            <w:pPr>
              <w:pStyle w:val="ConsPlusNormal0"/>
            </w:pPr>
            <w:r>
              <w:t>Aquila chrysaetos</w:t>
            </w:r>
          </w:p>
        </w:tc>
        <w:tc>
          <w:tcPr>
            <w:tcW w:w="1644" w:type="dxa"/>
            <w:tcBorders>
              <w:top w:val="nil"/>
              <w:left w:val="nil"/>
              <w:bottom w:val="nil"/>
              <w:right w:val="nil"/>
            </w:tcBorders>
          </w:tcPr>
          <w:p w:rsidR="008F3876" w:rsidRDefault="00163537">
            <w:pPr>
              <w:pStyle w:val="ConsPlusNormal0"/>
            </w:pPr>
            <w:r>
              <w:t>РА, РБ, РК, КР, 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Бородач</w:t>
            </w:r>
          </w:p>
        </w:tc>
        <w:tc>
          <w:tcPr>
            <w:tcW w:w="3458" w:type="dxa"/>
            <w:tcBorders>
              <w:top w:val="nil"/>
              <w:left w:val="nil"/>
              <w:bottom w:val="nil"/>
              <w:right w:val="nil"/>
            </w:tcBorders>
          </w:tcPr>
          <w:p w:rsidR="008F3876" w:rsidRDefault="00163537">
            <w:pPr>
              <w:pStyle w:val="ConsPlusNormal0"/>
            </w:pPr>
            <w:r>
              <w:t>Gypaetus barbatus</w:t>
            </w:r>
          </w:p>
        </w:tc>
        <w:tc>
          <w:tcPr>
            <w:tcW w:w="1644" w:type="dxa"/>
            <w:tcBorders>
              <w:top w:val="nil"/>
              <w:left w:val="nil"/>
              <w:bottom w:val="nil"/>
              <w:right w:val="nil"/>
            </w:tcBorders>
          </w:tcPr>
          <w:p w:rsidR="008F3876" w:rsidRDefault="00163537">
            <w:pPr>
              <w:pStyle w:val="ConsPlusNormal0"/>
            </w:pPr>
            <w:r>
              <w:t>РА, РК, КР, 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Гриф черный</w:t>
            </w:r>
          </w:p>
        </w:tc>
        <w:tc>
          <w:tcPr>
            <w:tcW w:w="3458" w:type="dxa"/>
            <w:tcBorders>
              <w:top w:val="nil"/>
              <w:left w:val="nil"/>
              <w:bottom w:val="nil"/>
              <w:right w:val="nil"/>
            </w:tcBorders>
          </w:tcPr>
          <w:p w:rsidR="008F3876" w:rsidRDefault="00163537">
            <w:pPr>
              <w:pStyle w:val="ConsPlusNormal0"/>
            </w:pPr>
            <w:r>
              <w:t>Aegypius monachus</w:t>
            </w:r>
          </w:p>
        </w:tc>
        <w:tc>
          <w:tcPr>
            <w:tcW w:w="1644" w:type="dxa"/>
            <w:tcBorders>
              <w:top w:val="nil"/>
              <w:left w:val="nil"/>
              <w:bottom w:val="nil"/>
              <w:right w:val="nil"/>
            </w:tcBorders>
          </w:tcPr>
          <w:p w:rsidR="008F3876" w:rsidRDefault="00163537">
            <w:pPr>
              <w:pStyle w:val="ConsPlusNormal0"/>
            </w:pPr>
            <w:r>
              <w:t>РА, КР, 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Дербник</w:t>
            </w:r>
          </w:p>
        </w:tc>
        <w:tc>
          <w:tcPr>
            <w:tcW w:w="3458" w:type="dxa"/>
            <w:tcBorders>
              <w:top w:val="nil"/>
              <w:left w:val="nil"/>
              <w:bottom w:val="nil"/>
              <w:right w:val="nil"/>
            </w:tcBorders>
          </w:tcPr>
          <w:p w:rsidR="008F3876" w:rsidRDefault="00163537">
            <w:pPr>
              <w:pStyle w:val="ConsPlusNormal0"/>
            </w:pPr>
            <w:r>
              <w:t>Falco columbarius</w:t>
            </w:r>
          </w:p>
        </w:tc>
        <w:tc>
          <w:tcPr>
            <w:tcW w:w="1644" w:type="dxa"/>
            <w:tcBorders>
              <w:top w:val="nil"/>
              <w:left w:val="nil"/>
              <w:bottom w:val="nil"/>
              <w:right w:val="nil"/>
            </w:tcBorders>
          </w:tcPr>
          <w:p w:rsidR="008F3876" w:rsidRDefault="00163537">
            <w:pPr>
              <w:pStyle w:val="ConsPlusNormal0"/>
            </w:pPr>
            <w:r>
              <w:t>РА, РБ</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Змееяд</w:t>
            </w:r>
          </w:p>
        </w:tc>
        <w:tc>
          <w:tcPr>
            <w:tcW w:w="3458" w:type="dxa"/>
            <w:tcBorders>
              <w:top w:val="nil"/>
              <w:left w:val="nil"/>
              <w:bottom w:val="nil"/>
              <w:right w:val="nil"/>
            </w:tcBorders>
          </w:tcPr>
          <w:p w:rsidR="008F3876" w:rsidRDefault="00163537">
            <w:pPr>
              <w:pStyle w:val="ConsPlusNormal0"/>
            </w:pPr>
            <w:r>
              <w:t>Circaetus gallicus</w:t>
            </w:r>
          </w:p>
        </w:tc>
        <w:tc>
          <w:tcPr>
            <w:tcW w:w="1644" w:type="dxa"/>
            <w:tcBorders>
              <w:top w:val="nil"/>
              <w:left w:val="nil"/>
              <w:bottom w:val="nil"/>
              <w:right w:val="nil"/>
            </w:tcBorders>
          </w:tcPr>
          <w:p w:rsidR="008F3876" w:rsidRDefault="00163537">
            <w:pPr>
              <w:pStyle w:val="ConsPlusNormal0"/>
            </w:pPr>
            <w:r>
              <w:t>РА, РБ, РК, КР, 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Кобчик</w:t>
            </w:r>
          </w:p>
        </w:tc>
        <w:tc>
          <w:tcPr>
            <w:tcW w:w="3458" w:type="dxa"/>
            <w:tcBorders>
              <w:top w:val="nil"/>
              <w:left w:val="nil"/>
              <w:bottom w:val="nil"/>
              <w:right w:val="nil"/>
            </w:tcBorders>
          </w:tcPr>
          <w:p w:rsidR="008F3876" w:rsidRDefault="00163537">
            <w:pPr>
              <w:pStyle w:val="ConsPlusNormal0"/>
            </w:pPr>
            <w:r>
              <w:t>Falco vespertinus</w:t>
            </w:r>
          </w:p>
        </w:tc>
        <w:tc>
          <w:tcPr>
            <w:tcW w:w="1644" w:type="dxa"/>
            <w:tcBorders>
              <w:top w:val="nil"/>
              <w:left w:val="nil"/>
              <w:bottom w:val="nil"/>
              <w:right w:val="nil"/>
            </w:tcBorders>
          </w:tcPr>
          <w:p w:rsidR="008F3876" w:rsidRDefault="00163537">
            <w:pPr>
              <w:pStyle w:val="ConsPlusNormal0"/>
            </w:pPr>
            <w:r>
              <w:t>РА, РБ, 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Коршун красный</w:t>
            </w:r>
          </w:p>
        </w:tc>
        <w:tc>
          <w:tcPr>
            <w:tcW w:w="3458" w:type="dxa"/>
            <w:tcBorders>
              <w:top w:val="nil"/>
              <w:left w:val="nil"/>
              <w:bottom w:val="nil"/>
              <w:right w:val="nil"/>
            </w:tcBorders>
          </w:tcPr>
          <w:p w:rsidR="008F3876" w:rsidRDefault="00163537">
            <w:pPr>
              <w:pStyle w:val="ConsPlusNormal0"/>
            </w:pPr>
            <w:r>
              <w:t>Milvus milvus</w:t>
            </w:r>
          </w:p>
        </w:tc>
        <w:tc>
          <w:tcPr>
            <w:tcW w:w="1644" w:type="dxa"/>
            <w:tcBorders>
              <w:top w:val="nil"/>
              <w:left w:val="nil"/>
              <w:bottom w:val="nil"/>
              <w:right w:val="nil"/>
            </w:tcBorders>
          </w:tcPr>
          <w:p w:rsidR="008F3876" w:rsidRDefault="00163537">
            <w:pPr>
              <w:pStyle w:val="ConsPlusNormal0"/>
            </w:pPr>
            <w:r>
              <w:t>РА, РБ, 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Коршун черный</w:t>
            </w:r>
          </w:p>
        </w:tc>
        <w:tc>
          <w:tcPr>
            <w:tcW w:w="3458" w:type="dxa"/>
            <w:tcBorders>
              <w:top w:val="nil"/>
              <w:left w:val="nil"/>
              <w:bottom w:val="nil"/>
              <w:right w:val="nil"/>
            </w:tcBorders>
          </w:tcPr>
          <w:p w:rsidR="008F3876" w:rsidRDefault="00163537">
            <w:pPr>
              <w:pStyle w:val="ConsPlusNormal0"/>
            </w:pPr>
            <w:r>
              <w:t>Milvus migrans</w:t>
            </w:r>
          </w:p>
        </w:tc>
        <w:tc>
          <w:tcPr>
            <w:tcW w:w="1644"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Кречет</w:t>
            </w:r>
          </w:p>
        </w:tc>
        <w:tc>
          <w:tcPr>
            <w:tcW w:w="3458" w:type="dxa"/>
            <w:tcBorders>
              <w:top w:val="nil"/>
              <w:left w:val="nil"/>
              <w:bottom w:val="nil"/>
              <w:right w:val="nil"/>
            </w:tcBorders>
          </w:tcPr>
          <w:p w:rsidR="008F3876" w:rsidRDefault="00163537">
            <w:pPr>
              <w:pStyle w:val="ConsPlusNormal0"/>
            </w:pPr>
            <w:r>
              <w:t>Falco rusticolus</w:t>
            </w:r>
          </w:p>
        </w:tc>
        <w:tc>
          <w:tcPr>
            <w:tcW w:w="1644" w:type="dxa"/>
            <w:tcBorders>
              <w:top w:val="nil"/>
              <w:left w:val="nil"/>
              <w:bottom w:val="nil"/>
              <w:right w:val="nil"/>
            </w:tcBorders>
          </w:tcPr>
          <w:p w:rsidR="008F3876" w:rsidRDefault="00163537">
            <w:pPr>
              <w:pStyle w:val="ConsPlusNormal0"/>
            </w:pPr>
            <w:r>
              <w:t>РК, КР, 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Кумай, снежный (гималайский) гриф</w:t>
            </w:r>
          </w:p>
        </w:tc>
        <w:tc>
          <w:tcPr>
            <w:tcW w:w="3458" w:type="dxa"/>
            <w:tcBorders>
              <w:top w:val="nil"/>
              <w:left w:val="nil"/>
              <w:bottom w:val="nil"/>
              <w:right w:val="nil"/>
            </w:tcBorders>
          </w:tcPr>
          <w:p w:rsidR="008F3876" w:rsidRDefault="00163537">
            <w:pPr>
              <w:pStyle w:val="ConsPlusNormal0"/>
            </w:pPr>
            <w:r>
              <w:t>Gyps himalayensis</w:t>
            </w:r>
          </w:p>
        </w:tc>
        <w:tc>
          <w:tcPr>
            <w:tcW w:w="1644" w:type="dxa"/>
            <w:tcBorders>
              <w:top w:val="nil"/>
              <w:left w:val="nil"/>
              <w:bottom w:val="nil"/>
              <w:right w:val="nil"/>
            </w:tcBorders>
          </w:tcPr>
          <w:p w:rsidR="008F3876" w:rsidRDefault="00163537">
            <w:pPr>
              <w:pStyle w:val="ConsPlusNormal0"/>
            </w:pPr>
            <w:r>
              <w:t>РК, КР</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Курганник</w:t>
            </w:r>
          </w:p>
        </w:tc>
        <w:tc>
          <w:tcPr>
            <w:tcW w:w="3458" w:type="dxa"/>
            <w:tcBorders>
              <w:top w:val="nil"/>
              <w:left w:val="nil"/>
              <w:bottom w:val="nil"/>
              <w:right w:val="nil"/>
            </w:tcBorders>
          </w:tcPr>
          <w:p w:rsidR="008F3876" w:rsidRDefault="00163537">
            <w:pPr>
              <w:pStyle w:val="ConsPlusNormal0"/>
            </w:pPr>
            <w:r>
              <w:t>Buteo rufinus</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Луговой лунь</w:t>
            </w:r>
          </w:p>
        </w:tc>
        <w:tc>
          <w:tcPr>
            <w:tcW w:w="3458" w:type="dxa"/>
            <w:tcBorders>
              <w:top w:val="nil"/>
              <w:left w:val="nil"/>
              <w:bottom w:val="nil"/>
              <w:right w:val="nil"/>
            </w:tcBorders>
          </w:tcPr>
          <w:p w:rsidR="008F3876" w:rsidRDefault="00163537">
            <w:pPr>
              <w:pStyle w:val="ConsPlusNormal0"/>
            </w:pPr>
            <w:r>
              <w:t>Circus pygargus</w:t>
            </w:r>
          </w:p>
        </w:tc>
        <w:tc>
          <w:tcPr>
            <w:tcW w:w="1644"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Лунь полевой</w:t>
            </w:r>
          </w:p>
        </w:tc>
        <w:tc>
          <w:tcPr>
            <w:tcW w:w="3458" w:type="dxa"/>
            <w:tcBorders>
              <w:top w:val="nil"/>
              <w:left w:val="nil"/>
              <w:bottom w:val="nil"/>
              <w:right w:val="nil"/>
            </w:tcBorders>
          </w:tcPr>
          <w:p w:rsidR="008F3876" w:rsidRDefault="00163537">
            <w:pPr>
              <w:pStyle w:val="ConsPlusNormal0"/>
            </w:pPr>
            <w:r>
              <w:t>Circus cyaneus</w:t>
            </w:r>
          </w:p>
        </w:tc>
        <w:tc>
          <w:tcPr>
            <w:tcW w:w="1644"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Лунь степной</w:t>
            </w:r>
          </w:p>
        </w:tc>
        <w:tc>
          <w:tcPr>
            <w:tcW w:w="3458" w:type="dxa"/>
            <w:tcBorders>
              <w:top w:val="nil"/>
              <w:left w:val="nil"/>
              <w:bottom w:val="nil"/>
              <w:right w:val="nil"/>
            </w:tcBorders>
          </w:tcPr>
          <w:p w:rsidR="008F3876" w:rsidRDefault="00163537">
            <w:pPr>
              <w:pStyle w:val="ConsPlusNormal0"/>
            </w:pPr>
            <w:r>
              <w:t>Circus macrourus</w:t>
            </w:r>
          </w:p>
        </w:tc>
        <w:tc>
          <w:tcPr>
            <w:tcW w:w="1644" w:type="dxa"/>
            <w:tcBorders>
              <w:top w:val="nil"/>
              <w:left w:val="nil"/>
              <w:bottom w:val="nil"/>
              <w:right w:val="nil"/>
            </w:tcBorders>
          </w:tcPr>
          <w:p w:rsidR="008F3876" w:rsidRDefault="00163537">
            <w:pPr>
              <w:pStyle w:val="ConsPlusNormal0"/>
            </w:pPr>
            <w:r>
              <w:t>РА, КР, 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Орел-могильник (популяция Байкальского региона; все популяции вида, кроме популяции Байкальского региона)</w:t>
            </w:r>
          </w:p>
        </w:tc>
        <w:tc>
          <w:tcPr>
            <w:tcW w:w="3458" w:type="dxa"/>
            <w:tcBorders>
              <w:top w:val="nil"/>
              <w:left w:val="nil"/>
              <w:bottom w:val="nil"/>
              <w:right w:val="nil"/>
            </w:tcBorders>
          </w:tcPr>
          <w:p w:rsidR="008F3876" w:rsidRDefault="00163537">
            <w:pPr>
              <w:pStyle w:val="ConsPlusNormal0"/>
            </w:pPr>
            <w:r>
              <w:t>Aquila heliaca</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Могильник</w:t>
            </w:r>
          </w:p>
        </w:tc>
        <w:tc>
          <w:tcPr>
            <w:tcW w:w="3458" w:type="dxa"/>
            <w:tcBorders>
              <w:top w:val="nil"/>
              <w:left w:val="nil"/>
              <w:bottom w:val="nil"/>
              <w:right w:val="nil"/>
            </w:tcBorders>
          </w:tcPr>
          <w:p w:rsidR="008F3876" w:rsidRDefault="00163537">
            <w:pPr>
              <w:pStyle w:val="ConsPlusNormal0"/>
            </w:pPr>
            <w:r>
              <w:t>Aquila heliaca</w:t>
            </w:r>
          </w:p>
        </w:tc>
        <w:tc>
          <w:tcPr>
            <w:tcW w:w="1644" w:type="dxa"/>
            <w:tcBorders>
              <w:top w:val="nil"/>
              <w:left w:val="nil"/>
              <w:bottom w:val="nil"/>
              <w:right w:val="nil"/>
            </w:tcBorders>
          </w:tcPr>
          <w:p w:rsidR="008F3876" w:rsidRDefault="00163537">
            <w:pPr>
              <w:pStyle w:val="ConsPlusNormal0"/>
            </w:pPr>
            <w:r>
              <w:t>РА, РК, КР</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Орел степной</w:t>
            </w:r>
          </w:p>
        </w:tc>
        <w:tc>
          <w:tcPr>
            <w:tcW w:w="3458" w:type="dxa"/>
            <w:tcBorders>
              <w:top w:val="nil"/>
              <w:left w:val="nil"/>
              <w:bottom w:val="nil"/>
              <w:right w:val="nil"/>
            </w:tcBorders>
          </w:tcPr>
          <w:p w:rsidR="008F3876" w:rsidRDefault="00163537">
            <w:pPr>
              <w:pStyle w:val="ConsPlusNormal0"/>
            </w:pPr>
            <w:r>
              <w:t>Aquila rapax</w:t>
            </w:r>
          </w:p>
        </w:tc>
        <w:tc>
          <w:tcPr>
            <w:tcW w:w="1644" w:type="dxa"/>
            <w:tcBorders>
              <w:top w:val="nil"/>
              <w:left w:val="nil"/>
              <w:bottom w:val="nil"/>
              <w:right w:val="nil"/>
            </w:tcBorders>
          </w:tcPr>
          <w:p w:rsidR="008F3876" w:rsidRDefault="00163537">
            <w:pPr>
              <w:pStyle w:val="ConsPlusNormal0"/>
            </w:pPr>
            <w:r>
              <w:t>РК, КР</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Орел степной</w:t>
            </w:r>
          </w:p>
        </w:tc>
        <w:tc>
          <w:tcPr>
            <w:tcW w:w="3458" w:type="dxa"/>
            <w:tcBorders>
              <w:top w:val="nil"/>
              <w:left w:val="nil"/>
              <w:bottom w:val="nil"/>
              <w:right w:val="nil"/>
            </w:tcBorders>
          </w:tcPr>
          <w:p w:rsidR="008F3876" w:rsidRDefault="00163537">
            <w:pPr>
              <w:pStyle w:val="ConsPlusNormal0"/>
            </w:pPr>
            <w:r>
              <w:t>Aquila nipalensis</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Орел хохлатый</w:t>
            </w:r>
          </w:p>
        </w:tc>
        <w:tc>
          <w:tcPr>
            <w:tcW w:w="3458" w:type="dxa"/>
            <w:tcBorders>
              <w:top w:val="nil"/>
              <w:left w:val="nil"/>
              <w:bottom w:val="nil"/>
              <w:right w:val="nil"/>
            </w:tcBorders>
          </w:tcPr>
          <w:p w:rsidR="008F3876" w:rsidRDefault="00163537">
            <w:pPr>
              <w:pStyle w:val="ConsPlusNormal0"/>
            </w:pPr>
            <w:r>
              <w:t>Spizaetus nipalensis</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Орел-карлик</w:t>
            </w:r>
          </w:p>
        </w:tc>
        <w:tc>
          <w:tcPr>
            <w:tcW w:w="3458" w:type="dxa"/>
            <w:tcBorders>
              <w:top w:val="nil"/>
              <w:left w:val="nil"/>
              <w:bottom w:val="nil"/>
              <w:right w:val="nil"/>
            </w:tcBorders>
          </w:tcPr>
          <w:p w:rsidR="008F3876" w:rsidRDefault="00163537">
            <w:pPr>
              <w:pStyle w:val="ConsPlusNormal0"/>
            </w:pPr>
            <w:r>
              <w:t>Hieraaetus pennatus</w:t>
            </w:r>
          </w:p>
        </w:tc>
        <w:tc>
          <w:tcPr>
            <w:tcW w:w="1644" w:type="dxa"/>
            <w:tcBorders>
              <w:top w:val="nil"/>
              <w:left w:val="nil"/>
              <w:bottom w:val="nil"/>
              <w:right w:val="nil"/>
            </w:tcBorders>
          </w:tcPr>
          <w:p w:rsidR="008F3876" w:rsidRDefault="00163537">
            <w:pPr>
              <w:pStyle w:val="ConsPlusNormal0"/>
            </w:pPr>
            <w:r>
              <w:t>РА, РБ, РК, КР</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Степной орел</w:t>
            </w:r>
          </w:p>
        </w:tc>
        <w:tc>
          <w:tcPr>
            <w:tcW w:w="3458" w:type="dxa"/>
            <w:tcBorders>
              <w:top w:val="nil"/>
              <w:left w:val="nil"/>
              <w:bottom w:val="nil"/>
              <w:right w:val="nil"/>
            </w:tcBorders>
          </w:tcPr>
          <w:p w:rsidR="008F3876" w:rsidRDefault="00163537">
            <w:pPr>
              <w:pStyle w:val="ConsPlusNormal0"/>
            </w:pPr>
            <w:r>
              <w:t>Aquila nipalensis</w:t>
            </w:r>
          </w:p>
        </w:tc>
        <w:tc>
          <w:tcPr>
            <w:tcW w:w="1644"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Орлан белоплечий</w:t>
            </w:r>
          </w:p>
        </w:tc>
        <w:tc>
          <w:tcPr>
            <w:tcW w:w="3458" w:type="dxa"/>
            <w:tcBorders>
              <w:top w:val="nil"/>
              <w:left w:val="nil"/>
              <w:bottom w:val="nil"/>
              <w:right w:val="nil"/>
            </w:tcBorders>
          </w:tcPr>
          <w:p w:rsidR="008F3876" w:rsidRDefault="00163537">
            <w:pPr>
              <w:pStyle w:val="ConsPlusNormal0"/>
            </w:pPr>
            <w:r>
              <w:t>Haliaeetus pelagicus</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Орлан-белохвост</w:t>
            </w:r>
          </w:p>
        </w:tc>
        <w:tc>
          <w:tcPr>
            <w:tcW w:w="3458" w:type="dxa"/>
            <w:tcBorders>
              <w:top w:val="nil"/>
              <w:left w:val="nil"/>
              <w:bottom w:val="nil"/>
              <w:right w:val="nil"/>
            </w:tcBorders>
          </w:tcPr>
          <w:p w:rsidR="008F3876" w:rsidRDefault="00163537">
            <w:pPr>
              <w:pStyle w:val="ConsPlusNormal0"/>
            </w:pPr>
            <w:r>
              <w:t>Haliaeetus albicilla</w:t>
            </w:r>
          </w:p>
        </w:tc>
        <w:tc>
          <w:tcPr>
            <w:tcW w:w="1644" w:type="dxa"/>
            <w:tcBorders>
              <w:top w:val="nil"/>
              <w:left w:val="nil"/>
              <w:bottom w:val="nil"/>
              <w:right w:val="nil"/>
            </w:tcBorders>
          </w:tcPr>
          <w:p w:rsidR="008F3876" w:rsidRDefault="00163537">
            <w:pPr>
              <w:pStyle w:val="ConsPlusNormal0"/>
            </w:pPr>
            <w:r>
              <w:t>РА, РБ, РК, КР, 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Орлан-долгохвост</w:t>
            </w:r>
          </w:p>
        </w:tc>
        <w:tc>
          <w:tcPr>
            <w:tcW w:w="3458" w:type="dxa"/>
            <w:tcBorders>
              <w:top w:val="nil"/>
              <w:left w:val="nil"/>
              <w:bottom w:val="nil"/>
              <w:right w:val="nil"/>
            </w:tcBorders>
          </w:tcPr>
          <w:p w:rsidR="008F3876" w:rsidRDefault="00163537">
            <w:pPr>
              <w:pStyle w:val="ConsPlusNormal0"/>
            </w:pPr>
            <w:r>
              <w:t>Haliaeetus leucoryphus</w:t>
            </w:r>
          </w:p>
        </w:tc>
        <w:tc>
          <w:tcPr>
            <w:tcW w:w="1644" w:type="dxa"/>
            <w:tcBorders>
              <w:top w:val="nil"/>
              <w:left w:val="nil"/>
              <w:bottom w:val="nil"/>
              <w:right w:val="nil"/>
            </w:tcBorders>
          </w:tcPr>
          <w:p w:rsidR="008F3876" w:rsidRDefault="00163537">
            <w:pPr>
              <w:pStyle w:val="ConsPlusNormal0"/>
            </w:pPr>
            <w:r>
              <w:t>РК, КР, 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Ястребиный орел</w:t>
            </w:r>
          </w:p>
        </w:tc>
        <w:tc>
          <w:tcPr>
            <w:tcW w:w="3458" w:type="dxa"/>
            <w:tcBorders>
              <w:top w:val="nil"/>
              <w:left w:val="nil"/>
              <w:bottom w:val="nil"/>
              <w:right w:val="nil"/>
            </w:tcBorders>
          </w:tcPr>
          <w:p w:rsidR="008F3876" w:rsidRDefault="00163537">
            <w:pPr>
              <w:pStyle w:val="ConsPlusNormal0"/>
            </w:pPr>
            <w:r>
              <w:t>Hieraaetus fasciatus</w:t>
            </w:r>
          </w:p>
        </w:tc>
        <w:tc>
          <w:tcPr>
            <w:tcW w:w="1644" w:type="dxa"/>
            <w:tcBorders>
              <w:top w:val="nil"/>
              <w:left w:val="nil"/>
              <w:bottom w:val="nil"/>
              <w:right w:val="nil"/>
            </w:tcBorders>
          </w:tcPr>
          <w:p w:rsidR="008F3876" w:rsidRDefault="00163537">
            <w:pPr>
              <w:pStyle w:val="ConsPlusNormal0"/>
            </w:pPr>
            <w:r>
              <w:t>КР</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Подорлик большой</w:t>
            </w:r>
          </w:p>
        </w:tc>
        <w:tc>
          <w:tcPr>
            <w:tcW w:w="3458" w:type="dxa"/>
            <w:tcBorders>
              <w:top w:val="nil"/>
              <w:left w:val="nil"/>
              <w:bottom w:val="nil"/>
              <w:right w:val="nil"/>
            </w:tcBorders>
          </w:tcPr>
          <w:p w:rsidR="008F3876" w:rsidRDefault="00163537">
            <w:pPr>
              <w:pStyle w:val="ConsPlusNormal0"/>
            </w:pPr>
            <w:r>
              <w:t>Aquila clanga</w:t>
            </w:r>
          </w:p>
        </w:tc>
        <w:tc>
          <w:tcPr>
            <w:tcW w:w="1644" w:type="dxa"/>
            <w:tcBorders>
              <w:top w:val="nil"/>
              <w:left w:val="nil"/>
              <w:bottom w:val="nil"/>
              <w:right w:val="nil"/>
            </w:tcBorders>
          </w:tcPr>
          <w:p w:rsidR="008F3876" w:rsidRDefault="00163537">
            <w:pPr>
              <w:pStyle w:val="ConsPlusNormal0"/>
            </w:pPr>
            <w:r>
              <w:t>РА, РБ, КР, 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Подорлик малый</w:t>
            </w:r>
          </w:p>
        </w:tc>
        <w:tc>
          <w:tcPr>
            <w:tcW w:w="3458" w:type="dxa"/>
            <w:tcBorders>
              <w:top w:val="nil"/>
              <w:left w:val="nil"/>
              <w:bottom w:val="nil"/>
              <w:right w:val="nil"/>
            </w:tcBorders>
          </w:tcPr>
          <w:p w:rsidR="008F3876" w:rsidRDefault="00163537">
            <w:pPr>
              <w:pStyle w:val="ConsPlusNormal0"/>
            </w:pPr>
            <w:r>
              <w:t>Aquila pomarina</w:t>
            </w:r>
          </w:p>
        </w:tc>
        <w:tc>
          <w:tcPr>
            <w:tcW w:w="1644" w:type="dxa"/>
            <w:tcBorders>
              <w:top w:val="nil"/>
              <w:left w:val="nil"/>
              <w:bottom w:val="nil"/>
              <w:right w:val="nil"/>
            </w:tcBorders>
          </w:tcPr>
          <w:p w:rsidR="008F3876" w:rsidRDefault="00163537">
            <w:pPr>
              <w:pStyle w:val="ConsPlusNormal0"/>
            </w:pPr>
            <w:r>
              <w:t>РА, РБ, 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Пустельга обыкновенная</w:t>
            </w:r>
          </w:p>
        </w:tc>
        <w:tc>
          <w:tcPr>
            <w:tcW w:w="3458" w:type="dxa"/>
            <w:tcBorders>
              <w:top w:val="nil"/>
              <w:left w:val="nil"/>
              <w:bottom w:val="nil"/>
              <w:right w:val="nil"/>
            </w:tcBorders>
          </w:tcPr>
          <w:p w:rsidR="008F3876" w:rsidRDefault="00163537">
            <w:pPr>
              <w:pStyle w:val="ConsPlusNormal0"/>
            </w:pPr>
            <w:r>
              <w:t>Falco tinnunculus</w:t>
            </w:r>
          </w:p>
        </w:tc>
        <w:tc>
          <w:tcPr>
            <w:tcW w:w="1644"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Пустельга степная</w:t>
            </w:r>
          </w:p>
        </w:tc>
        <w:tc>
          <w:tcPr>
            <w:tcW w:w="3458" w:type="dxa"/>
            <w:tcBorders>
              <w:top w:val="nil"/>
              <w:left w:val="nil"/>
              <w:bottom w:val="nil"/>
              <w:right w:val="nil"/>
            </w:tcBorders>
          </w:tcPr>
          <w:p w:rsidR="008F3876" w:rsidRDefault="00163537">
            <w:pPr>
              <w:pStyle w:val="ConsPlusNormal0"/>
            </w:pPr>
            <w:r>
              <w:t>Falco naumanni</w:t>
            </w:r>
          </w:p>
        </w:tc>
        <w:tc>
          <w:tcPr>
            <w:tcW w:w="1644" w:type="dxa"/>
            <w:tcBorders>
              <w:top w:val="nil"/>
              <w:left w:val="nil"/>
              <w:bottom w:val="nil"/>
              <w:right w:val="nil"/>
            </w:tcBorders>
          </w:tcPr>
          <w:p w:rsidR="008F3876" w:rsidRDefault="00163537">
            <w:pPr>
              <w:pStyle w:val="ConsPlusNormal0"/>
            </w:pPr>
            <w:r>
              <w:t>РА, КР, 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Сапсан</w:t>
            </w:r>
          </w:p>
        </w:tc>
        <w:tc>
          <w:tcPr>
            <w:tcW w:w="3458" w:type="dxa"/>
            <w:tcBorders>
              <w:top w:val="nil"/>
              <w:left w:val="nil"/>
              <w:bottom w:val="nil"/>
              <w:right w:val="nil"/>
            </w:tcBorders>
          </w:tcPr>
          <w:p w:rsidR="008F3876" w:rsidRDefault="00163537">
            <w:pPr>
              <w:pStyle w:val="ConsPlusNormal0"/>
            </w:pPr>
            <w:r>
              <w:t>Falco peregrinus</w:t>
            </w:r>
          </w:p>
        </w:tc>
        <w:tc>
          <w:tcPr>
            <w:tcW w:w="1644" w:type="dxa"/>
            <w:tcBorders>
              <w:top w:val="nil"/>
              <w:left w:val="nil"/>
              <w:bottom w:val="nil"/>
              <w:right w:val="nil"/>
            </w:tcBorders>
          </w:tcPr>
          <w:p w:rsidR="008F3876" w:rsidRDefault="00163537">
            <w:pPr>
              <w:pStyle w:val="ConsPlusNormal0"/>
            </w:pPr>
            <w:r>
              <w:t>РА, РБ, РК, КР</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Сапсан:</w:t>
            </w:r>
          </w:p>
        </w:tc>
        <w:tc>
          <w:tcPr>
            <w:tcW w:w="3458" w:type="dxa"/>
            <w:tcBorders>
              <w:top w:val="nil"/>
              <w:left w:val="nil"/>
              <w:bottom w:val="nil"/>
              <w:right w:val="nil"/>
            </w:tcBorders>
          </w:tcPr>
          <w:p w:rsidR="008F3876" w:rsidRDefault="00163537">
            <w:pPr>
              <w:pStyle w:val="ConsPlusNormal0"/>
            </w:pPr>
            <w:r>
              <w:t>Falco peregrinus:</w:t>
            </w:r>
          </w:p>
        </w:tc>
        <w:tc>
          <w:tcPr>
            <w:tcW w:w="1644"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ind w:left="283"/>
            </w:pPr>
            <w:r>
              <w:t>номинативный подвид (популяции Северо-Западного, Центрального и Приволжского федеральных округов, за исключением популяции Республики Башкортостан);</w:t>
            </w:r>
          </w:p>
        </w:tc>
        <w:tc>
          <w:tcPr>
            <w:tcW w:w="3458" w:type="dxa"/>
            <w:tcBorders>
              <w:top w:val="nil"/>
              <w:left w:val="nil"/>
              <w:bottom w:val="nil"/>
              <w:right w:val="nil"/>
            </w:tcBorders>
          </w:tcPr>
          <w:p w:rsidR="008F3876" w:rsidRDefault="00163537">
            <w:pPr>
              <w:pStyle w:val="ConsPlusNormal0"/>
            </w:pPr>
            <w:r>
              <w:t>Falco peregrinus F.p. peregrinus</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ind w:left="283"/>
            </w:pPr>
            <w:r>
              <w:t>все другие подвиды и остальные популяции номинативного подвида</w:t>
            </w:r>
          </w:p>
        </w:tc>
        <w:tc>
          <w:tcPr>
            <w:tcW w:w="3458" w:type="dxa"/>
            <w:tcBorders>
              <w:top w:val="nil"/>
              <w:left w:val="nil"/>
              <w:bottom w:val="nil"/>
              <w:right w:val="nil"/>
            </w:tcBorders>
          </w:tcPr>
          <w:p w:rsidR="008F3876" w:rsidRDefault="008F3876">
            <w:pPr>
              <w:pStyle w:val="ConsPlusNormal0"/>
            </w:pP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Са</w:t>
            </w:r>
            <w:r>
              <w:t>рыч ястребиный</w:t>
            </w:r>
          </w:p>
        </w:tc>
        <w:tc>
          <w:tcPr>
            <w:tcW w:w="3458" w:type="dxa"/>
            <w:tcBorders>
              <w:top w:val="nil"/>
              <w:left w:val="nil"/>
              <w:bottom w:val="nil"/>
              <w:right w:val="nil"/>
            </w:tcBorders>
          </w:tcPr>
          <w:p w:rsidR="008F3876" w:rsidRDefault="00163537">
            <w:pPr>
              <w:pStyle w:val="ConsPlusNormal0"/>
            </w:pPr>
            <w:r>
              <w:t>Butastur indicus</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Скопа</w:t>
            </w:r>
          </w:p>
        </w:tc>
        <w:tc>
          <w:tcPr>
            <w:tcW w:w="3458" w:type="dxa"/>
            <w:tcBorders>
              <w:top w:val="nil"/>
              <w:left w:val="nil"/>
              <w:bottom w:val="nil"/>
              <w:right w:val="nil"/>
            </w:tcBorders>
          </w:tcPr>
          <w:p w:rsidR="008F3876" w:rsidRDefault="00163537">
            <w:pPr>
              <w:pStyle w:val="ConsPlusNormal0"/>
            </w:pPr>
            <w:r>
              <w:t>Pandion haliaetus</w:t>
            </w:r>
          </w:p>
        </w:tc>
        <w:tc>
          <w:tcPr>
            <w:tcW w:w="1644" w:type="dxa"/>
            <w:tcBorders>
              <w:top w:val="nil"/>
              <w:left w:val="nil"/>
              <w:bottom w:val="nil"/>
              <w:right w:val="nil"/>
            </w:tcBorders>
          </w:tcPr>
          <w:p w:rsidR="008F3876" w:rsidRDefault="00163537">
            <w:pPr>
              <w:pStyle w:val="ConsPlusNormal0"/>
            </w:pPr>
            <w:r>
              <w:t>РА, РБ, РК, КР, 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Средиземноморский сокол</w:t>
            </w:r>
          </w:p>
        </w:tc>
        <w:tc>
          <w:tcPr>
            <w:tcW w:w="3458" w:type="dxa"/>
            <w:tcBorders>
              <w:top w:val="nil"/>
              <w:left w:val="nil"/>
              <w:bottom w:val="nil"/>
              <w:right w:val="nil"/>
            </w:tcBorders>
          </w:tcPr>
          <w:p w:rsidR="008F3876" w:rsidRDefault="00163537">
            <w:pPr>
              <w:pStyle w:val="ConsPlusNormal0"/>
            </w:pPr>
            <w:r>
              <w:t>Falco biarmicus</w:t>
            </w:r>
          </w:p>
        </w:tc>
        <w:tc>
          <w:tcPr>
            <w:tcW w:w="1644"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Рыжеголовый сокол, шахин</w:t>
            </w:r>
          </w:p>
        </w:tc>
        <w:tc>
          <w:tcPr>
            <w:tcW w:w="3458" w:type="dxa"/>
            <w:tcBorders>
              <w:top w:val="nil"/>
              <w:left w:val="nil"/>
              <w:bottom w:val="nil"/>
              <w:right w:val="nil"/>
            </w:tcBorders>
          </w:tcPr>
          <w:p w:rsidR="008F3876" w:rsidRDefault="00163537">
            <w:pPr>
              <w:pStyle w:val="ConsPlusNormal0"/>
            </w:pPr>
            <w:r>
              <w:t>Falco pelegrinoides</w:t>
            </w:r>
          </w:p>
        </w:tc>
        <w:tc>
          <w:tcPr>
            <w:tcW w:w="1644" w:type="dxa"/>
            <w:tcBorders>
              <w:top w:val="nil"/>
              <w:left w:val="nil"/>
              <w:bottom w:val="nil"/>
              <w:right w:val="nil"/>
            </w:tcBorders>
          </w:tcPr>
          <w:p w:rsidR="008F3876" w:rsidRDefault="00163537">
            <w:pPr>
              <w:pStyle w:val="ConsPlusNormal0"/>
            </w:pPr>
            <w:r>
              <w:t>КР</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Стервятник</w:t>
            </w:r>
          </w:p>
        </w:tc>
        <w:tc>
          <w:tcPr>
            <w:tcW w:w="3458" w:type="dxa"/>
            <w:tcBorders>
              <w:top w:val="nil"/>
              <w:left w:val="nil"/>
              <w:bottom w:val="nil"/>
              <w:right w:val="nil"/>
            </w:tcBorders>
          </w:tcPr>
          <w:p w:rsidR="008F3876" w:rsidRDefault="00163537">
            <w:pPr>
              <w:pStyle w:val="ConsPlusNormal0"/>
            </w:pPr>
            <w:r>
              <w:t>Neophron percnopterus</w:t>
            </w:r>
          </w:p>
        </w:tc>
        <w:tc>
          <w:tcPr>
            <w:tcW w:w="1644" w:type="dxa"/>
            <w:tcBorders>
              <w:top w:val="nil"/>
              <w:left w:val="nil"/>
              <w:bottom w:val="nil"/>
              <w:right w:val="nil"/>
            </w:tcBorders>
          </w:tcPr>
          <w:p w:rsidR="008F3876" w:rsidRDefault="00163537">
            <w:pPr>
              <w:pStyle w:val="ConsPlusNormal0"/>
            </w:pPr>
            <w:r>
              <w:t>РА, РК, КР, 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Тетеревятник</w:t>
            </w:r>
          </w:p>
        </w:tc>
        <w:tc>
          <w:tcPr>
            <w:tcW w:w="3458" w:type="dxa"/>
            <w:tcBorders>
              <w:top w:val="nil"/>
              <w:left w:val="nil"/>
              <w:bottom w:val="nil"/>
              <w:right w:val="nil"/>
            </w:tcBorders>
          </w:tcPr>
          <w:p w:rsidR="008F3876" w:rsidRDefault="00163537">
            <w:pPr>
              <w:pStyle w:val="ConsPlusNormal0"/>
            </w:pPr>
            <w:r>
              <w:t>Accipiter gentilis</w:t>
            </w:r>
          </w:p>
        </w:tc>
        <w:tc>
          <w:tcPr>
            <w:tcW w:w="1644"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Тетеревятник камчатский</w:t>
            </w:r>
          </w:p>
        </w:tc>
        <w:tc>
          <w:tcPr>
            <w:tcW w:w="3458" w:type="dxa"/>
            <w:tcBorders>
              <w:top w:val="nil"/>
              <w:left w:val="nil"/>
              <w:bottom w:val="nil"/>
              <w:right w:val="nil"/>
            </w:tcBorders>
          </w:tcPr>
          <w:p w:rsidR="008F3876" w:rsidRDefault="00163537">
            <w:pPr>
              <w:pStyle w:val="ConsPlusNormal0"/>
            </w:pPr>
            <w:r>
              <w:t>Accipiter gentilis albidus</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Тювик европейский</w:t>
            </w:r>
          </w:p>
        </w:tc>
        <w:tc>
          <w:tcPr>
            <w:tcW w:w="3458" w:type="dxa"/>
            <w:tcBorders>
              <w:top w:val="nil"/>
              <w:left w:val="nil"/>
              <w:bottom w:val="nil"/>
              <w:right w:val="nil"/>
            </w:tcBorders>
          </w:tcPr>
          <w:p w:rsidR="008F3876" w:rsidRDefault="00163537">
            <w:pPr>
              <w:pStyle w:val="ConsPlusNormal0"/>
            </w:pPr>
            <w:r>
              <w:t>Accipiter brevipes</w:t>
            </w:r>
          </w:p>
        </w:tc>
        <w:tc>
          <w:tcPr>
            <w:tcW w:w="1644" w:type="dxa"/>
            <w:tcBorders>
              <w:top w:val="nil"/>
              <w:left w:val="nil"/>
              <w:bottom w:val="nil"/>
              <w:right w:val="nil"/>
            </w:tcBorders>
          </w:tcPr>
          <w:p w:rsidR="008F3876" w:rsidRDefault="00163537">
            <w:pPr>
              <w:pStyle w:val="ConsPlusNormal0"/>
            </w:pPr>
            <w:r>
              <w:t>РА, 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Туркестанский тювик</w:t>
            </w:r>
          </w:p>
        </w:tc>
        <w:tc>
          <w:tcPr>
            <w:tcW w:w="3458" w:type="dxa"/>
            <w:tcBorders>
              <w:top w:val="nil"/>
              <w:left w:val="nil"/>
              <w:bottom w:val="nil"/>
              <w:right w:val="nil"/>
            </w:tcBorders>
          </w:tcPr>
          <w:p w:rsidR="008F3876" w:rsidRDefault="00163537">
            <w:pPr>
              <w:pStyle w:val="ConsPlusNormal0"/>
            </w:pPr>
            <w:r>
              <w:t>Accipiter badius</w:t>
            </w:r>
          </w:p>
        </w:tc>
        <w:tc>
          <w:tcPr>
            <w:tcW w:w="1644" w:type="dxa"/>
            <w:tcBorders>
              <w:top w:val="nil"/>
              <w:left w:val="nil"/>
              <w:bottom w:val="nil"/>
              <w:right w:val="nil"/>
            </w:tcBorders>
          </w:tcPr>
          <w:p w:rsidR="008F3876" w:rsidRDefault="00163537">
            <w:pPr>
              <w:pStyle w:val="ConsPlusNormal0"/>
            </w:pPr>
            <w:r>
              <w:t>КР</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Чеглок</w:t>
            </w:r>
          </w:p>
        </w:tc>
        <w:tc>
          <w:tcPr>
            <w:tcW w:w="3458" w:type="dxa"/>
            <w:tcBorders>
              <w:top w:val="nil"/>
              <w:left w:val="nil"/>
              <w:bottom w:val="nil"/>
              <w:right w:val="nil"/>
            </w:tcBorders>
          </w:tcPr>
          <w:p w:rsidR="008F3876" w:rsidRDefault="00163537">
            <w:pPr>
              <w:pStyle w:val="ConsPlusNormal0"/>
            </w:pPr>
            <w:r>
              <w:t>Falco subbuteo</w:t>
            </w:r>
          </w:p>
        </w:tc>
        <w:tc>
          <w:tcPr>
            <w:tcW w:w="1644"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Шахин</w:t>
            </w:r>
          </w:p>
        </w:tc>
        <w:tc>
          <w:tcPr>
            <w:tcW w:w="3458" w:type="dxa"/>
            <w:tcBorders>
              <w:top w:val="nil"/>
              <w:left w:val="nil"/>
              <w:bottom w:val="nil"/>
              <w:right w:val="nil"/>
            </w:tcBorders>
          </w:tcPr>
          <w:p w:rsidR="008F3876" w:rsidRDefault="00163537">
            <w:pPr>
              <w:pStyle w:val="ConsPlusNormal0"/>
            </w:pPr>
            <w:r>
              <w:t>Falco pelegrinoides</w:t>
            </w:r>
          </w:p>
        </w:tc>
        <w:tc>
          <w:tcPr>
            <w:tcW w:w="1644"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Отряд Курообразные</w:t>
            </w:r>
          </w:p>
        </w:tc>
        <w:tc>
          <w:tcPr>
            <w:tcW w:w="3458" w:type="dxa"/>
            <w:tcBorders>
              <w:top w:val="nil"/>
              <w:left w:val="nil"/>
              <w:bottom w:val="nil"/>
              <w:right w:val="nil"/>
            </w:tcBorders>
          </w:tcPr>
          <w:p w:rsidR="008F3876" w:rsidRDefault="00163537">
            <w:pPr>
              <w:pStyle w:val="ConsPlusNormal0"/>
            </w:pPr>
            <w:r>
              <w:t>Galliformes</w:t>
            </w:r>
          </w:p>
        </w:tc>
        <w:tc>
          <w:tcPr>
            <w:tcW w:w="1644"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Глухарь чернобрюхий</w:t>
            </w:r>
          </w:p>
        </w:tc>
        <w:tc>
          <w:tcPr>
            <w:tcW w:w="3458" w:type="dxa"/>
            <w:tcBorders>
              <w:top w:val="nil"/>
              <w:left w:val="nil"/>
              <w:bottom w:val="nil"/>
              <w:right w:val="nil"/>
            </w:tcBorders>
          </w:tcPr>
          <w:p w:rsidR="008F3876" w:rsidRDefault="00163537">
            <w:pPr>
              <w:pStyle w:val="ConsPlusNormal0"/>
            </w:pPr>
            <w:r>
              <w:t>Tetrao urogallus major</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Дикуша</w:t>
            </w:r>
          </w:p>
        </w:tc>
        <w:tc>
          <w:tcPr>
            <w:tcW w:w="3458" w:type="dxa"/>
            <w:tcBorders>
              <w:top w:val="nil"/>
              <w:left w:val="nil"/>
              <w:bottom w:val="nil"/>
              <w:right w:val="nil"/>
            </w:tcBorders>
          </w:tcPr>
          <w:p w:rsidR="008F3876" w:rsidRDefault="00163537">
            <w:pPr>
              <w:pStyle w:val="ConsPlusNormal0"/>
            </w:pPr>
            <w:r>
              <w:t>Falcipennis falcipennis</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Закавказский фазан</w:t>
            </w:r>
          </w:p>
        </w:tc>
        <w:tc>
          <w:tcPr>
            <w:tcW w:w="3458" w:type="dxa"/>
            <w:tcBorders>
              <w:top w:val="nil"/>
              <w:left w:val="nil"/>
              <w:bottom w:val="nil"/>
              <w:right w:val="nil"/>
            </w:tcBorders>
          </w:tcPr>
          <w:p w:rsidR="008F3876" w:rsidRDefault="00163537">
            <w:pPr>
              <w:pStyle w:val="ConsPlusNormal0"/>
            </w:pPr>
            <w:r>
              <w:t>Phasianus colchicus</w:t>
            </w:r>
          </w:p>
        </w:tc>
        <w:tc>
          <w:tcPr>
            <w:tcW w:w="1644"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Тетерев</w:t>
            </w:r>
          </w:p>
        </w:tc>
        <w:tc>
          <w:tcPr>
            <w:tcW w:w="3458" w:type="dxa"/>
            <w:tcBorders>
              <w:top w:val="nil"/>
              <w:left w:val="nil"/>
              <w:bottom w:val="nil"/>
              <w:right w:val="nil"/>
            </w:tcBorders>
          </w:tcPr>
          <w:p w:rsidR="008F3876" w:rsidRDefault="00163537">
            <w:pPr>
              <w:pStyle w:val="ConsPlusNormal0"/>
            </w:pPr>
            <w:r>
              <w:t>Lyrurus tetrix</w:t>
            </w:r>
          </w:p>
        </w:tc>
        <w:tc>
          <w:tcPr>
            <w:tcW w:w="1644" w:type="dxa"/>
            <w:tcBorders>
              <w:top w:val="nil"/>
              <w:left w:val="nil"/>
              <w:bottom w:val="nil"/>
              <w:right w:val="nil"/>
            </w:tcBorders>
          </w:tcPr>
          <w:p w:rsidR="008F3876" w:rsidRDefault="00163537">
            <w:pPr>
              <w:pStyle w:val="ConsPlusNormal0"/>
            </w:pPr>
            <w:r>
              <w:t>КР</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Кавказский тетерев</w:t>
            </w:r>
          </w:p>
        </w:tc>
        <w:tc>
          <w:tcPr>
            <w:tcW w:w="3458" w:type="dxa"/>
            <w:tcBorders>
              <w:top w:val="nil"/>
              <w:left w:val="nil"/>
              <w:bottom w:val="nil"/>
              <w:right w:val="nil"/>
            </w:tcBorders>
          </w:tcPr>
          <w:p w:rsidR="008F3876" w:rsidRDefault="00163537">
            <w:pPr>
              <w:pStyle w:val="ConsPlusNormal0"/>
            </w:pPr>
            <w:r>
              <w:t>Tetrao mlokosiewiczi</w:t>
            </w:r>
          </w:p>
        </w:tc>
        <w:tc>
          <w:tcPr>
            <w:tcW w:w="1644"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Каспийский улар</w:t>
            </w:r>
          </w:p>
        </w:tc>
        <w:tc>
          <w:tcPr>
            <w:tcW w:w="3458" w:type="dxa"/>
            <w:tcBorders>
              <w:top w:val="nil"/>
              <w:left w:val="nil"/>
              <w:bottom w:val="nil"/>
              <w:right w:val="nil"/>
            </w:tcBorders>
          </w:tcPr>
          <w:p w:rsidR="008F3876" w:rsidRDefault="00163537">
            <w:pPr>
              <w:pStyle w:val="ConsPlusNormal0"/>
            </w:pPr>
            <w:r>
              <w:t>Tetraogallus caspius</w:t>
            </w:r>
          </w:p>
        </w:tc>
        <w:tc>
          <w:tcPr>
            <w:tcW w:w="1644"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Куропатка белая</w:t>
            </w:r>
          </w:p>
        </w:tc>
        <w:tc>
          <w:tcPr>
            <w:tcW w:w="3458" w:type="dxa"/>
            <w:tcBorders>
              <w:top w:val="nil"/>
              <w:left w:val="nil"/>
              <w:bottom w:val="nil"/>
              <w:right w:val="nil"/>
            </w:tcBorders>
          </w:tcPr>
          <w:p w:rsidR="008F3876" w:rsidRDefault="00163537">
            <w:pPr>
              <w:pStyle w:val="ConsPlusNormal0"/>
            </w:pPr>
            <w:r>
              <w:t>Lagopus lagopus</w:t>
            </w:r>
          </w:p>
        </w:tc>
        <w:tc>
          <w:tcPr>
            <w:tcW w:w="1644"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Куропатка белая большая</w:t>
            </w:r>
          </w:p>
        </w:tc>
        <w:tc>
          <w:tcPr>
            <w:tcW w:w="3458" w:type="dxa"/>
            <w:tcBorders>
              <w:top w:val="nil"/>
              <w:left w:val="nil"/>
              <w:bottom w:val="nil"/>
              <w:right w:val="nil"/>
            </w:tcBorders>
          </w:tcPr>
          <w:p w:rsidR="008F3876" w:rsidRDefault="00163537">
            <w:pPr>
              <w:pStyle w:val="ConsPlusNormal0"/>
            </w:pPr>
            <w:r>
              <w:t>Lagopus lagopus major</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Куропатка белая среднерусская</w:t>
            </w:r>
          </w:p>
        </w:tc>
        <w:tc>
          <w:tcPr>
            <w:tcW w:w="3458" w:type="dxa"/>
            <w:tcBorders>
              <w:top w:val="nil"/>
              <w:left w:val="nil"/>
              <w:bottom w:val="nil"/>
              <w:right w:val="nil"/>
            </w:tcBorders>
          </w:tcPr>
          <w:p w:rsidR="008F3876" w:rsidRDefault="00163537">
            <w:pPr>
              <w:pStyle w:val="ConsPlusNormal0"/>
            </w:pPr>
            <w:r>
              <w:t>Lagopus lagopus rossicus</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Куропатка маньчжурская бородатая</w:t>
            </w:r>
          </w:p>
        </w:tc>
        <w:tc>
          <w:tcPr>
            <w:tcW w:w="3458" w:type="dxa"/>
            <w:tcBorders>
              <w:top w:val="nil"/>
              <w:left w:val="nil"/>
              <w:bottom w:val="nil"/>
              <w:right w:val="nil"/>
            </w:tcBorders>
          </w:tcPr>
          <w:p w:rsidR="008F3876" w:rsidRDefault="00163537">
            <w:pPr>
              <w:pStyle w:val="ConsPlusNormal0"/>
            </w:pPr>
            <w:r>
              <w:t>Perdix dauurica suschkini</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Пустынная куропатка</w:t>
            </w:r>
          </w:p>
        </w:tc>
        <w:tc>
          <w:tcPr>
            <w:tcW w:w="3458" w:type="dxa"/>
            <w:tcBorders>
              <w:top w:val="nil"/>
              <w:left w:val="nil"/>
              <w:bottom w:val="nil"/>
              <w:right w:val="nil"/>
            </w:tcBorders>
          </w:tcPr>
          <w:p w:rsidR="008F3876" w:rsidRDefault="00163537">
            <w:pPr>
              <w:pStyle w:val="ConsPlusNormal0"/>
            </w:pPr>
            <w:r>
              <w:t>Ammoperdix griseogularis</w:t>
            </w:r>
          </w:p>
        </w:tc>
        <w:tc>
          <w:tcPr>
            <w:tcW w:w="1644"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Тетерев кавказский</w:t>
            </w:r>
          </w:p>
        </w:tc>
        <w:tc>
          <w:tcPr>
            <w:tcW w:w="3458" w:type="dxa"/>
            <w:tcBorders>
              <w:top w:val="nil"/>
              <w:left w:val="nil"/>
              <w:bottom w:val="nil"/>
              <w:right w:val="nil"/>
            </w:tcBorders>
          </w:tcPr>
          <w:p w:rsidR="008F3876" w:rsidRDefault="00163537">
            <w:pPr>
              <w:pStyle w:val="ConsPlusNormal0"/>
            </w:pPr>
            <w:r>
              <w:t>Lyrurus mlokosie</w:t>
            </w:r>
            <w:r>
              <w:t>wiczi</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Турач</w:t>
            </w:r>
          </w:p>
        </w:tc>
        <w:tc>
          <w:tcPr>
            <w:tcW w:w="3458" w:type="dxa"/>
            <w:tcBorders>
              <w:top w:val="nil"/>
              <w:left w:val="nil"/>
              <w:bottom w:val="nil"/>
              <w:right w:val="nil"/>
            </w:tcBorders>
          </w:tcPr>
          <w:p w:rsidR="008F3876" w:rsidRDefault="00163537">
            <w:pPr>
              <w:pStyle w:val="ConsPlusNormal0"/>
            </w:pPr>
            <w:r>
              <w:t>Francolinus francolinus</w:t>
            </w:r>
          </w:p>
        </w:tc>
        <w:tc>
          <w:tcPr>
            <w:tcW w:w="1644"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Улар алтайский</w:t>
            </w:r>
          </w:p>
        </w:tc>
        <w:tc>
          <w:tcPr>
            <w:tcW w:w="3458" w:type="dxa"/>
            <w:tcBorders>
              <w:top w:val="nil"/>
              <w:left w:val="nil"/>
              <w:bottom w:val="nil"/>
              <w:right w:val="nil"/>
            </w:tcBorders>
          </w:tcPr>
          <w:p w:rsidR="008F3876" w:rsidRDefault="00163537">
            <w:pPr>
              <w:pStyle w:val="ConsPlusNormal0"/>
            </w:pPr>
            <w:r>
              <w:t>Tetraogallus altaicus</w:t>
            </w:r>
          </w:p>
        </w:tc>
        <w:tc>
          <w:tcPr>
            <w:tcW w:w="1644"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Отряд Журавлеобразные</w:t>
            </w:r>
          </w:p>
        </w:tc>
        <w:tc>
          <w:tcPr>
            <w:tcW w:w="3458" w:type="dxa"/>
            <w:tcBorders>
              <w:top w:val="nil"/>
              <w:left w:val="nil"/>
              <w:bottom w:val="nil"/>
              <w:right w:val="nil"/>
            </w:tcBorders>
          </w:tcPr>
          <w:p w:rsidR="008F3876" w:rsidRDefault="00163537">
            <w:pPr>
              <w:pStyle w:val="ConsPlusNormal0"/>
            </w:pPr>
            <w:r>
              <w:t>Gruiformes</w:t>
            </w:r>
          </w:p>
        </w:tc>
        <w:tc>
          <w:tcPr>
            <w:tcW w:w="1644"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Джек</w:t>
            </w:r>
          </w:p>
        </w:tc>
        <w:tc>
          <w:tcPr>
            <w:tcW w:w="3458" w:type="dxa"/>
            <w:tcBorders>
              <w:top w:val="nil"/>
              <w:left w:val="nil"/>
              <w:bottom w:val="nil"/>
              <w:right w:val="nil"/>
            </w:tcBorders>
          </w:tcPr>
          <w:p w:rsidR="008F3876" w:rsidRDefault="00163537">
            <w:pPr>
              <w:pStyle w:val="ConsPlusNormal0"/>
            </w:pPr>
            <w:r>
              <w:t>Chlamydotis undulata</w:t>
            </w:r>
          </w:p>
        </w:tc>
        <w:tc>
          <w:tcPr>
            <w:tcW w:w="1644"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Джек</w:t>
            </w:r>
          </w:p>
        </w:tc>
        <w:tc>
          <w:tcPr>
            <w:tcW w:w="3458" w:type="dxa"/>
            <w:tcBorders>
              <w:top w:val="nil"/>
              <w:left w:val="nil"/>
              <w:bottom w:val="nil"/>
              <w:right w:val="nil"/>
            </w:tcBorders>
          </w:tcPr>
          <w:p w:rsidR="008F3876" w:rsidRDefault="00163537">
            <w:pPr>
              <w:pStyle w:val="ConsPlusNormal0"/>
            </w:pPr>
            <w:r>
              <w:t>Chlamydotis macqueenii</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Дрофа европейская</w:t>
            </w:r>
          </w:p>
        </w:tc>
        <w:tc>
          <w:tcPr>
            <w:tcW w:w="3458" w:type="dxa"/>
            <w:tcBorders>
              <w:top w:val="nil"/>
              <w:left w:val="nil"/>
              <w:bottom w:val="nil"/>
              <w:right w:val="nil"/>
            </w:tcBorders>
          </w:tcPr>
          <w:p w:rsidR="008F3876" w:rsidRDefault="00163537">
            <w:pPr>
              <w:pStyle w:val="ConsPlusNormal0"/>
            </w:pPr>
            <w:r>
              <w:t>Otis tarda</w:t>
            </w:r>
          </w:p>
        </w:tc>
        <w:tc>
          <w:tcPr>
            <w:tcW w:w="1644" w:type="dxa"/>
            <w:tcBorders>
              <w:top w:val="nil"/>
              <w:left w:val="nil"/>
              <w:bottom w:val="nil"/>
              <w:right w:val="nil"/>
            </w:tcBorders>
          </w:tcPr>
          <w:p w:rsidR="008F3876" w:rsidRDefault="00163537">
            <w:pPr>
              <w:pStyle w:val="ConsPlusNormal0"/>
            </w:pPr>
            <w:r>
              <w:t>РА, РК, КР</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Дрофа (европейский подвид)</w:t>
            </w:r>
          </w:p>
        </w:tc>
        <w:tc>
          <w:tcPr>
            <w:tcW w:w="3458" w:type="dxa"/>
            <w:tcBorders>
              <w:top w:val="nil"/>
              <w:left w:val="nil"/>
              <w:bottom w:val="nil"/>
              <w:right w:val="nil"/>
            </w:tcBorders>
          </w:tcPr>
          <w:p w:rsidR="008F3876" w:rsidRDefault="00163537">
            <w:pPr>
              <w:pStyle w:val="ConsPlusNormal0"/>
            </w:pPr>
            <w:r>
              <w:t>Otis tarda tarda</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Дрофа (восточный подвид)</w:t>
            </w:r>
          </w:p>
        </w:tc>
        <w:tc>
          <w:tcPr>
            <w:tcW w:w="3458" w:type="dxa"/>
            <w:tcBorders>
              <w:top w:val="nil"/>
              <w:left w:val="nil"/>
              <w:bottom w:val="nil"/>
              <w:right w:val="nil"/>
            </w:tcBorders>
          </w:tcPr>
          <w:p w:rsidR="008F3876" w:rsidRDefault="00163537">
            <w:pPr>
              <w:pStyle w:val="ConsPlusNormal0"/>
            </w:pPr>
            <w:r>
              <w:t>Otis tarda dybowskii</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Дрофа-красотка</w:t>
            </w:r>
          </w:p>
        </w:tc>
        <w:tc>
          <w:tcPr>
            <w:tcW w:w="3458" w:type="dxa"/>
            <w:tcBorders>
              <w:top w:val="nil"/>
              <w:left w:val="nil"/>
              <w:bottom w:val="nil"/>
              <w:right w:val="nil"/>
            </w:tcBorders>
          </w:tcPr>
          <w:p w:rsidR="008F3876" w:rsidRDefault="00163537">
            <w:pPr>
              <w:pStyle w:val="ConsPlusNormal0"/>
            </w:pPr>
            <w:r>
              <w:t>Chlamydotis undulata</w:t>
            </w:r>
          </w:p>
        </w:tc>
        <w:tc>
          <w:tcPr>
            <w:tcW w:w="1644" w:type="dxa"/>
            <w:tcBorders>
              <w:top w:val="nil"/>
              <w:left w:val="nil"/>
              <w:bottom w:val="nil"/>
              <w:right w:val="nil"/>
            </w:tcBorders>
          </w:tcPr>
          <w:p w:rsidR="008F3876" w:rsidRDefault="00163537">
            <w:pPr>
              <w:pStyle w:val="ConsPlusNormal0"/>
            </w:pPr>
            <w:r>
              <w:t>КР</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Журавль даурский</w:t>
            </w:r>
          </w:p>
        </w:tc>
        <w:tc>
          <w:tcPr>
            <w:tcW w:w="3458" w:type="dxa"/>
            <w:tcBorders>
              <w:top w:val="nil"/>
              <w:left w:val="nil"/>
              <w:bottom w:val="nil"/>
              <w:right w:val="nil"/>
            </w:tcBorders>
          </w:tcPr>
          <w:p w:rsidR="008F3876" w:rsidRDefault="00163537">
            <w:pPr>
              <w:pStyle w:val="ConsPlusNormal0"/>
            </w:pPr>
            <w:r>
              <w:t>Grus vipio</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Журавль серый</w:t>
            </w:r>
          </w:p>
        </w:tc>
        <w:tc>
          <w:tcPr>
            <w:tcW w:w="3458" w:type="dxa"/>
            <w:tcBorders>
              <w:top w:val="nil"/>
              <w:left w:val="nil"/>
              <w:bottom w:val="nil"/>
              <w:right w:val="nil"/>
            </w:tcBorders>
          </w:tcPr>
          <w:p w:rsidR="008F3876" w:rsidRDefault="00163537">
            <w:pPr>
              <w:pStyle w:val="ConsPlusNormal0"/>
            </w:pPr>
            <w:r>
              <w:t>Grus grus</w:t>
            </w:r>
          </w:p>
        </w:tc>
        <w:tc>
          <w:tcPr>
            <w:tcW w:w="1644" w:type="dxa"/>
            <w:tcBorders>
              <w:top w:val="nil"/>
              <w:left w:val="nil"/>
              <w:bottom w:val="nil"/>
              <w:right w:val="nil"/>
            </w:tcBorders>
          </w:tcPr>
          <w:p w:rsidR="008F3876" w:rsidRDefault="00163537">
            <w:pPr>
              <w:pStyle w:val="ConsPlusNormal0"/>
            </w:pPr>
            <w:r>
              <w:t>РА, РБ, РК</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Журавль черный</w:t>
            </w:r>
          </w:p>
        </w:tc>
        <w:tc>
          <w:tcPr>
            <w:tcW w:w="3458" w:type="dxa"/>
            <w:tcBorders>
              <w:top w:val="nil"/>
              <w:left w:val="nil"/>
              <w:bottom w:val="nil"/>
              <w:right w:val="nil"/>
            </w:tcBorders>
          </w:tcPr>
          <w:p w:rsidR="008F3876" w:rsidRDefault="00163537">
            <w:pPr>
              <w:pStyle w:val="ConsPlusNormal0"/>
            </w:pPr>
            <w:r>
              <w:t>Grus monacha</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Журавль японский</w:t>
            </w:r>
          </w:p>
        </w:tc>
        <w:tc>
          <w:tcPr>
            <w:tcW w:w="3458" w:type="dxa"/>
            <w:tcBorders>
              <w:top w:val="nil"/>
              <w:left w:val="nil"/>
              <w:bottom w:val="nil"/>
              <w:right w:val="nil"/>
            </w:tcBorders>
          </w:tcPr>
          <w:p w:rsidR="008F3876" w:rsidRDefault="00163537">
            <w:pPr>
              <w:pStyle w:val="ConsPlusNormal0"/>
            </w:pPr>
            <w:r>
              <w:t>Grus japonensis</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Журавль-красавка</w:t>
            </w:r>
          </w:p>
        </w:tc>
        <w:tc>
          <w:tcPr>
            <w:tcW w:w="3458" w:type="dxa"/>
            <w:tcBorders>
              <w:top w:val="nil"/>
              <w:left w:val="nil"/>
              <w:bottom w:val="nil"/>
              <w:right w:val="nil"/>
            </w:tcBorders>
          </w:tcPr>
          <w:p w:rsidR="008F3876" w:rsidRDefault="00163537">
            <w:pPr>
              <w:pStyle w:val="ConsPlusNormal0"/>
            </w:pPr>
            <w:r>
              <w:t>Anthropoides virgo</w:t>
            </w:r>
          </w:p>
        </w:tc>
        <w:tc>
          <w:tcPr>
            <w:tcW w:w="1644" w:type="dxa"/>
            <w:tcBorders>
              <w:top w:val="nil"/>
              <w:left w:val="nil"/>
              <w:bottom w:val="nil"/>
              <w:right w:val="nil"/>
            </w:tcBorders>
          </w:tcPr>
          <w:p w:rsidR="008F3876" w:rsidRDefault="00163537">
            <w:pPr>
              <w:pStyle w:val="ConsPlusNormal0"/>
            </w:pPr>
            <w:r>
              <w:t>РК, КР, 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Коростель</w:t>
            </w:r>
          </w:p>
        </w:tc>
        <w:tc>
          <w:tcPr>
            <w:tcW w:w="3458" w:type="dxa"/>
            <w:tcBorders>
              <w:top w:val="nil"/>
              <w:left w:val="nil"/>
              <w:bottom w:val="nil"/>
              <w:right w:val="nil"/>
            </w:tcBorders>
          </w:tcPr>
          <w:p w:rsidR="008F3876" w:rsidRDefault="00163537">
            <w:pPr>
              <w:pStyle w:val="ConsPlusNormal0"/>
            </w:pPr>
            <w:r>
              <w:t>Crex crex</w:t>
            </w:r>
          </w:p>
        </w:tc>
        <w:tc>
          <w:tcPr>
            <w:tcW w:w="1644" w:type="dxa"/>
            <w:tcBorders>
              <w:top w:val="nil"/>
              <w:left w:val="nil"/>
              <w:bottom w:val="nil"/>
              <w:right w:val="nil"/>
            </w:tcBorders>
          </w:tcPr>
          <w:p w:rsidR="008F3876" w:rsidRDefault="00163537">
            <w:pPr>
              <w:pStyle w:val="ConsPlusNormal0"/>
            </w:pPr>
            <w:r>
              <w:t>РА, РБ, КР</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Красавка</w:t>
            </w:r>
          </w:p>
        </w:tc>
        <w:tc>
          <w:tcPr>
            <w:tcW w:w="3458" w:type="dxa"/>
            <w:tcBorders>
              <w:top w:val="nil"/>
              <w:left w:val="nil"/>
              <w:bottom w:val="nil"/>
              <w:right w:val="nil"/>
            </w:tcBorders>
          </w:tcPr>
          <w:p w:rsidR="008F3876" w:rsidRDefault="00163537">
            <w:pPr>
              <w:pStyle w:val="ConsPlusNormal0"/>
            </w:pPr>
            <w:r>
              <w:t>Anthropoides virgo</w:t>
            </w:r>
          </w:p>
        </w:tc>
        <w:tc>
          <w:tcPr>
            <w:tcW w:w="1644"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Погоныш белокрылый</w:t>
            </w:r>
          </w:p>
        </w:tc>
        <w:tc>
          <w:tcPr>
            <w:tcW w:w="3458" w:type="dxa"/>
            <w:tcBorders>
              <w:top w:val="nil"/>
              <w:left w:val="nil"/>
              <w:bottom w:val="nil"/>
              <w:right w:val="nil"/>
            </w:tcBorders>
          </w:tcPr>
          <w:p w:rsidR="008F3876" w:rsidRDefault="00163537">
            <w:pPr>
              <w:pStyle w:val="ConsPlusNormal0"/>
            </w:pPr>
            <w:r>
              <w:t>Coturnicops exquisitus</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Погоныш малый</w:t>
            </w:r>
          </w:p>
        </w:tc>
        <w:tc>
          <w:tcPr>
            <w:tcW w:w="3458" w:type="dxa"/>
            <w:tcBorders>
              <w:top w:val="nil"/>
              <w:left w:val="nil"/>
              <w:bottom w:val="nil"/>
              <w:right w:val="nil"/>
            </w:tcBorders>
          </w:tcPr>
          <w:p w:rsidR="008F3876" w:rsidRDefault="00163537">
            <w:pPr>
              <w:pStyle w:val="ConsPlusNormal0"/>
            </w:pPr>
            <w:r>
              <w:t>Porzana parva</w:t>
            </w:r>
          </w:p>
        </w:tc>
        <w:tc>
          <w:tcPr>
            <w:tcW w:w="1644"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Стерх (популяция Республики Казахстан; западная и восточная популяции Российской Федерации)</w:t>
            </w:r>
          </w:p>
        </w:tc>
        <w:tc>
          <w:tcPr>
            <w:tcW w:w="3458" w:type="dxa"/>
            <w:tcBorders>
              <w:top w:val="nil"/>
              <w:left w:val="nil"/>
              <w:bottom w:val="nil"/>
              <w:right w:val="nil"/>
            </w:tcBorders>
          </w:tcPr>
          <w:p w:rsidR="008F3876" w:rsidRDefault="00163537">
            <w:pPr>
              <w:pStyle w:val="ConsPlusNormal0"/>
            </w:pPr>
            <w:r>
              <w:t>Grus leucogeranus</w:t>
            </w:r>
          </w:p>
        </w:tc>
        <w:tc>
          <w:tcPr>
            <w:tcW w:w="1644" w:type="dxa"/>
            <w:tcBorders>
              <w:top w:val="nil"/>
              <w:left w:val="nil"/>
              <w:bottom w:val="nil"/>
              <w:right w:val="nil"/>
            </w:tcBorders>
          </w:tcPr>
          <w:p w:rsidR="008F3876" w:rsidRDefault="00163537">
            <w:pPr>
              <w:pStyle w:val="ConsPlusNormal0"/>
            </w:pPr>
            <w:r>
              <w:t>РК, 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Стрепет</w:t>
            </w:r>
          </w:p>
        </w:tc>
        <w:tc>
          <w:tcPr>
            <w:tcW w:w="3458" w:type="dxa"/>
            <w:tcBorders>
              <w:top w:val="nil"/>
              <w:left w:val="nil"/>
              <w:bottom w:val="nil"/>
              <w:right w:val="nil"/>
            </w:tcBorders>
          </w:tcPr>
          <w:p w:rsidR="008F3876" w:rsidRDefault="00163537">
            <w:pPr>
              <w:pStyle w:val="ConsPlusNormal0"/>
            </w:pPr>
            <w:r>
              <w:t>Tetrax tetrax</w:t>
            </w:r>
          </w:p>
        </w:tc>
        <w:tc>
          <w:tcPr>
            <w:tcW w:w="1644" w:type="dxa"/>
            <w:tcBorders>
              <w:top w:val="nil"/>
              <w:left w:val="nil"/>
              <w:bottom w:val="nil"/>
              <w:right w:val="nil"/>
            </w:tcBorders>
          </w:tcPr>
          <w:p w:rsidR="008F3876" w:rsidRDefault="00163537">
            <w:pPr>
              <w:pStyle w:val="ConsPlusNormal0"/>
            </w:pPr>
            <w:r>
              <w:t>РА, РК, КР, 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Султанка</w:t>
            </w:r>
          </w:p>
        </w:tc>
        <w:tc>
          <w:tcPr>
            <w:tcW w:w="3458" w:type="dxa"/>
            <w:tcBorders>
              <w:top w:val="nil"/>
              <w:left w:val="nil"/>
              <w:bottom w:val="nil"/>
              <w:right w:val="nil"/>
            </w:tcBorders>
          </w:tcPr>
          <w:p w:rsidR="008F3876" w:rsidRDefault="00163537">
            <w:pPr>
              <w:pStyle w:val="ConsPlusNormal0"/>
            </w:pPr>
            <w:r>
              <w:t>Porphyrio porphyrio</w:t>
            </w:r>
          </w:p>
        </w:tc>
        <w:tc>
          <w:tcPr>
            <w:tcW w:w="1644" w:type="dxa"/>
            <w:tcBorders>
              <w:top w:val="nil"/>
              <w:left w:val="nil"/>
              <w:bottom w:val="nil"/>
              <w:right w:val="nil"/>
            </w:tcBorders>
          </w:tcPr>
          <w:p w:rsidR="008F3876" w:rsidRDefault="00163537">
            <w:pPr>
              <w:pStyle w:val="ConsPlusNormal0"/>
            </w:pPr>
            <w:r>
              <w:t>РА, РК, 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Отряд Ржанкообразные</w:t>
            </w:r>
          </w:p>
        </w:tc>
        <w:tc>
          <w:tcPr>
            <w:tcW w:w="3458" w:type="dxa"/>
            <w:tcBorders>
              <w:top w:val="nil"/>
              <w:left w:val="nil"/>
              <w:bottom w:val="nil"/>
              <w:right w:val="nil"/>
            </w:tcBorders>
          </w:tcPr>
          <w:p w:rsidR="008F3876" w:rsidRDefault="00163537">
            <w:pPr>
              <w:pStyle w:val="ConsPlusNormal0"/>
            </w:pPr>
            <w:r>
              <w:t>Charadriiformes</w:t>
            </w:r>
          </w:p>
        </w:tc>
        <w:tc>
          <w:tcPr>
            <w:tcW w:w="1644"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Авдотка</w:t>
            </w:r>
          </w:p>
        </w:tc>
        <w:tc>
          <w:tcPr>
            <w:tcW w:w="3458" w:type="dxa"/>
            <w:tcBorders>
              <w:top w:val="nil"/>
              <w:left w:val="nil"/>
              <w:bottom w:val="nil"/>
              <w:right w:val="nil"/>
            </w:tcBorders>
          </w:tcPr>
          <w:p w:rsidR="008F3876" w:rsidRDefault="00163537">
            <w:pPr>
              <w:pStyle w:val="ConsPlusNormal0"/>
            </w:pPr>
            <w:r>
              <w:t>Burhinus oedicnemus</w:t>
            </w:r>
          </w:p>
        </w:tc>
        <w:tc>
          <w:tcPr>
            <w:tcW w:w="1644" w:type="dxa"/>
            <w:tcBorders>
              <w:top w:val="nil"/>
              <w:left w:val="nil"/>
              <w:bottom w:val="nil"/>
              <w:right w:val="nil"/>
            </w:tcBorders>
          </w:tcPr>
          <w:p w:rsidR="008F3876" w:rsidRDefault="00163537">
            <w:pPr>
              <w:pStyle w:val="ConsPlusNormal0"/>
            </w:pPr>
            <w:r>
              <w:t>РБ, КР, 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Белая чайка</w:t>
            </w:r>
          </w:p>
        </w:tc>
        <w:tc>
          <w:tcPr>
            <w:tcW w:w="3458" w:type="dxa"/>
            <w:tcBorders>
              <w:top w:val="nil"/>
              <w:left w:val="nil"/>
              <w:bottom w:val="nil"/>
              <w:right w:val="nil"/>
            </w:tcBorders>
          </w:tcPr>
          <w:p w:rsidR="008F3876" w:rsidRDefault="00163537">
            <w:pPr>
              <w:pStyle w:val="ConsPlusNormal0"/>
            </w:pPr>
            <w:r>
              <w:t>Pagophila eburnea</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Белохвостая пигалица</w:t>
            </w:r>
          </w:p>
        </w:tc>
        <w:tc>
          <w:tcPr>
            <w:tcW w:w="3458" w:type="dxa"/>
            <w:tcBorders>
              <w:top w:val="nil"/>
              <w:left w:val="nil"/>
              <w:bottom w:val="nil"/>
              <w:right w:val="nil"/>
            </w:tcBorders>
          </w:tcPr>
          <w:p w:rsidR="008F3876" w:rsidRDefault="00163537">
            <w:pPr>
              <w:pStyle w:val="ConsPlusNormal0"/>
            </w:pPr>
            <w:r>
              <w:t>Chettusia leucura = Vanellochettusia leucura</w:t>
            </w:r>
          </w:p>
        </w:tc>
        <w:tc>
          <w:tcPr>
            <w:tcW w:w="1644"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Веретенник бекасовидный азиатский</w:t>
            </w:r>
          </w:p>
        </w:tc>
        <w:tc>
          <w:tcPr>
            <w:tcW w:w="3458" w:type="dxa"/>
            <w:tcBorders>
              <w:top w:val="nil"/>
              <w:left w:val="nil"/>
              <w:bottom w:val="nil"/>
              <w:right w:val="nil"/>
            </w:tcBorders>
          </w:tcPr>
          <w:p w:rsidR="008F3876" w:rsidRDefault="00163537">
            <w:pPr>
              <w:pStyle w:val="ConsPlusNormal0"/>
            </w:pPr>
            <w:r>
              <w:t>Limnodromus semipalmatus</w:t>
            </w:r>
          </w:p>
        </w:tc>
        <w:tc>
          <w:tcPr>
            <w:tcW w:w="1644" w:type="dxa"/>
            <w:tcBorders>
              <w:top w:val="nil"/>
              <w:left w:val="nil"/>
              <w:bottom w:val="nil"/>
              <w:right w:val="nil"/>
            </w:tcBorders>
          </w:tcPr>
          <w:p w:rsidR="008F3876" w:rsidRDefault="00163537">
            <w:pPr>
              <w:pStyle w:val="ConsPlusNormal0"/>
            </w:pPr>
            <w:r>
              <w:t>РК, 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Веретенник большой</w:t>
            </w:r>
          </w:p>
        </w:tc>
        <w:tc>
          <w:tcPr>
            <w:tcW w:w="3458" w:type="dxa"/>
            <w:tcBorders>
              <w:top w:val="nil"/>
              <w:left w:val="nil"/>
              <w:bottom w:val="nil"/>
              <w:right w:val="nil"/>
            </w:tcBorders>
          </w:tcPr>
          <w:p w:rsidR="008F3876" w:rsidRDefault="00163537">
            <w:pPr>
              <w:pStyle w:val="ConsPlusNormal0"/>
            </w:pPr>
            <w:r>
              <w:t>Limosa limosa</w:t>
            </w:r>
          </w:p>
        </w:tc>
        <w:tc>
          <w:tcPr>
            <w:tcW w:w="1644" w:type="dxa"/>
            <w:tcBorders>
              <w:top w:val="nil"/>
              <w:left w:val="nil"/>
              <w:bottom w:val="nil"/>
              <w:right w:val="nil"/>
            </w:tcBorders>
          </w:tcPr>
          <w:p w:rsidR="008F3876" w:rsidRDefault="00163537">
            <w:pPr>
              <w:pStyle w:val="ConsPlusNormal0"/>
            </w:pPr>
            <w:r>
              <w:t>РА, РБ</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Веретенник малый:</w:t>
            </w:r>
          </w:p>
        </w:tc>
        <w:tc>
          <w:tcPr>
            <w:tcW w:w="3458" w:type="dxa"/>
            <w:tcBorders>
              <w:top w:val="nil"/>
              <w:left w:val="nil"/>
              <w:bottom w:val="nil"/>
              <w:right w:val="nil"/>
            </w:tcBorders>
          </w:tcPr>
          <w:p w:rsidR="008F3876" w:rsidRDefault="00163537">
            <w:pPr>
              <w:pStyle w:val="ConsPlusNormal0"/>
            </w:pPr>
            <w:r>
              <w:t>Limosa lapponica:</w:t>
            </w:r>
          </w:p>
        </w:tc>
        <w:tc>
          <w:tcPr>
            <w:tcW w:w="1644"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ind w:left="283"/>
            </w:pPr>
            <w:r>
              <w:t>восточно-сибирский малый веретенник;</w:t>
            </w:r>
          </w:p>
        </w:tc>
        <w:tc>
          <w:tcPr>
            <w:tcW w:w="3458" w:type="dxa"/>
            <w:tcBorders>
              <w:top w:val="nil"/>
              <w:left w:val="nil"/>
              <w:bottom w:val="nil"/>
              <w:right w:val="nil"/>
            </w:tcBorders>
          </w:tcPr>
          <w:p w:rsidR="008F3876" w:rsidRDefault="00163537">
            <w:pPr>
              <w:pStyle w:val="ConsPlusNormal0"/>
            </w:pPr>
            <w:r>
              <w:t>Limosa lapponica menzbieri</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ind w:left="283"/>
            </w:pPr>
            <w:r>
              <w:t>анадырский малый веретенник</w:t>
            </w:r>
          </w:p>
        </w:tc>
        <w:tc>
          <w:tcPr>
            <w:tcW w:w="3458" w:type="dxa"/>
            <w:tcBorders>
              <w:top w:val="nil"/>
              <w:left w:val="nil"/>
              <w:bottom w:val="nil"/>
              <w:right w:val="nil"/>
            </w:tcBorders>
          </w:tcPr>
          <w:p w:rsidR="008F3876" w:rsidRDefault="00163537">
            <w:pPr>
              <w:pStyle w:val="ConsPlusNormal0"/>
            </w:pPr>
            <w:r>
              <w:t>Limosa lapponica anadyrensis</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Галстучник</w:t>
            </w:r>
          </w:p>
        </w:tc>
        <w:tc>
          <w:tcPr>
            <w:tcW w:w="3458" w:type="dxa"/>
            <w:tcBorders>
              <w:top w:val="nil"/>
              <w:left w:val="nil"/>
              <w:bottom w:val="nil"/>
              <w:right w:val="nil"/>
            </w:tcBorders>
          </w:tcPr>
          <w:p w:rsidR="008F3876" w:rsidRDefault="00163537">
            <w:pPr>
              <w:pStyle w:val="ConsPlusNormal0"/>
            </w:pPr>
            <w:r>
              <w:t>Charadrius hiaticula</w:t>
            </w:r>
          </w:p>
        </w:tc>
        <w:tc>
          <w:tcPr>
            <w:tcW w:w="1644"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Гаршнеп</w:t>
            </w:r>
          </w:p>
        </w:tc>
        <w:tc>
          <w:tcPr>
            <w:tcW w:w="3458" w:type="dxa"/>
            <w:tcBorders>
              <w:top w:val="nil"/>
              <w:left w:val="nil"/>
              <w:bottom w:val="nil"/>
              <w:right w:val="nil"/>
            </w:tcBorders>
          </w:tcPr>
          <w:p w:rsidR="008F3876" w:rsidRDefault="00163537">
            <w:pPr>
              <w:pStyle w:val="ConsPlusNormal0"/>
            </w:pPr>
            <w:r>
              <w:t>Lymnocryptes minimus</w:t>
            </w:r>
          </w:p>
        </w:tc>
        <w:tc>
          <w:tcPr>
            <w:tcW w:w="1644"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Дупель</w:t>
            </w:r>
          </w:p>
        </w:tc>
        <w:tc>
          <w:tcPr>
            <w:tcW w:w="3458" w:type="dxa"/>
            <w:tcBorders>
              <w:top w:val="nil"/>
              <w:left w:val="nil"/>
              <w:bottom w:val="nil"/>
              <w:right w:val="nil"/>
            </w:tcBorders>
          </w:tcPr>
          <w:p w:rsidR="008F3876" w:rsidRDefault="00163537">
            <w:pPr>
              <w:pStyle w:val="ConsPlusNormal0"/>
            </w:pPr>
            <w:r>
              <w:t>Gallinago media</w:t>
            </w:r>
          </w:p>
        </w:tc>
        <w:tc>
          <w:tcPr>
            <w:tcW w:w="1644" w:type="dxa"/>
            <w:tcBorders>
              <w:top w:val="nil"/>
              <w:left w:val="nil"/>
              <w:bottom w:val="nil"/>
              <w:right w:val="nil"/>
            </w:tcBorders>
          </w:tcPr>
          <w:p w:rsidR="008F3876" w:rsidRDefault="00163537">
            <w:pPr>
              <w:pStyle w:val="ConsPlusNormal0"/>
            </w:pPr>
            <w:r>
              <w:t>РА, РБ</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Желтозобик</w:t>
            </w:r>
          </w:p>
        </w:tc>
        <w:tc>
          <w:tcPr>
            <w:tcW w:w="3458" w:type="dxa"/>
            <w:tcBorders>
              <w:top w:val="nil"/>
              <w:left w:val="nil"/>
              <w:bottom w:val="nil"/>
              <w:right w:val="nil"/>
            </w:tcBorders>
          </w:tcPr>
          <w:p w:rsidR="008F3876" w:rsidRDefault="00163537">
            <w:pPr>
              <w:pStyle w:val="ConsPlusNormal0"/>
            </w:pPr>
            <w:r>
              <w:t>Tryngites subruficollis</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Морской зуек</w:t>
            </w:r>
          </w:p>
        </w:tc>
        <w:tc>
          <w:tcPr>
            <w:tcW w:w="3458" w:type="dxa"/>
            <w:tcBorders>
              <w:top w:val="nil"/>
              <w:left w:val="nil"/>
              <w:bottom w:val="nil"/>
              <w:right w:val="nil"/>
            </w:tcBorders>
          </w:tcPr>
          <w:p w:rsidR="008F3876" w:rsidRDefault="00163537">
            <w:pPr>
              <w:pStyle w:val="ConsPlusNormal0"/>
            </w:pPr>
            <w:r>
              <w:t>Charadrius alexandrinus</w:t>
            </w:r>
          </w:p>
        </w:tc>
        <w:tc>
          <w:tcPr>
            <w:tcW w:w="1644" w:type="dxa"/>
            <w:tcBorders>
              <w:top w:val="nil"/>
              <w:left w:val="nil"/>
              <w:bottom w:val="nil"/>
              <w:right w:val="nil"/>
            </w:tcBorders>
          </w:tcPr>
          <w:p w:rsidR="008F3876" w:rsidRDefault="00163537">
            <w:pPr>
              <w:pStyle w:val="ConsPlusNormal0"/>
            </w:pPr>
            <w:r>
              <w:t>РА, 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Толстоклювый зуек</w:t>
            </w:r>
          </w:p>
        </w:tc>
        <w:tc>
          <w:tcPr>
            <w:tcW w:w="3458" w:type="dxa"/>
            <w:tcBorders>
              <w:top w:val="nil"/>
              <w:left w:val="nil"/>
              <w:bottom w:val="nil"/>
              <w:right w:val="nil"/>
            </w:tcBorders>
          </w:tcPr>
          <w:p w:rsidR="008F3876" w:rsidRDefault="00163537">
            <w:pPr>
              <w:pStyle w:val="ConsPlusNormal0"/>
            </w:pPr>
            <w:r>
              <w:t>Charadrius leschenaultii</w:t>
            </w:r>
          </w:p>
        </w:tc>
        <w:tc>
          <w:tcPr>
            <w:tcW w:w="1644"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Зуек уссурийский</w:t>
            </w:r>
          </w:p>
        </w:tc>
        <w:tc>
          <w:tcPr>
            <w:tcW w:w="3458" w:type="dxa"/>
            <w:tcBorders>
              <w:top w:val="nil"/>
              <w:left w:val="nil"/>
              <w:bottom w:val="nil"/>
              <w:right w:val="nil"/>
            </w:tcBorders>
          </w:tcPr>
          <w:p w:rsidR="008F3876" w:rsidRDefault="00163537">
            <w:pPr>
              <w:pStyle w:val="ConsPlusNormal0"/>
            </w:pPr>
            <w:r>
              <w:t>Charadrius placidus</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Клуша</w:t>
            </w:r>
          </w:p>
        </w:tc>
        <w:tc>
          <w:tcPr>
            <w:tcW w:w="3458" w:type="dxa"/>
            <w:tcBorders>
              <w:top w:val="nil"/>
              <w:left w:val="nil"/>
              <w:bottom w:val="nil"/>
              <w:right w:val="nil"/>
            </w:tcBorders>
          </w:tcPr>
          <w:p w:rsidR="008F3876" w:rsidRDefault="00163537">
            <w:pPr>
              <w:pStyle w:val="ConsPlusNormal0"/>
            </w:pPr>
            <w:r>
              <w:t>Larus fuscus</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Красноногая говорушка</w:t>
            </w:r>
          </w:p>
        </w:tc>
        <w:tc>
          <w:tcPr>
            <w:tcW w:w="3458" w:type="dxa"/>
            <w:tcBorders>
              <w:top w:val="nil"/>
              <w:left w:val="nil"/>
              <w:bottom w:val="nil"/>
              <w:right w:val="nil"/>
            </w:tcBorders>
          </w:tcPr>
          <w:p w:rsidR="008F3876" w:rsidRDefault="00163537">
            <w:pPr>
              <w:pStyle w:val="ConsPlusNormal0"/>
            </w:pPr>
            <w:r>
              <w:t>Rissa brevirostris</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Краснозобик (популяции Республики Саха (Якутия) и Чукотского автономного округа)</w:t>
            </w:r>
          </w:p>
        </w:tc>
        <w:tc>
          <w:tcPr>
            <w:tcW w:w="3458" w:type="dxa"/>
            <w:tcBorders>
              <w:top w:val="nil"/>
              <w:left w:val="nil"/>
              <w:bottom w:val="nil"/>
              <w:right w:val="nil"/>
            </w:tcBorders>
          </w:tcPr>
          <w:p w:rsidR="008F3876" w:rsidRDefault="00163537">
            <w:pPr>
              <w:pStyle w:val="ConsPlusNormal0"/>
            </w:pPr>
            <w:r>
              <w:t>Calidris ferruginea</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Белощекая крачка</w:t>
            </w:r>
          </w:p>
        </w:tc>
        <w:tc>
          <w:tcPr>
            <w:tcW w:w="3458" w:type="dxa"/>
            <w:tcBorders>
              <w:top w:val="nil"/>
              <w:left w:val="nil"/>
              <w:bottom w:val="nil"/>
              <w:right w:val="nil"/>
            </w:tcBorders>
          </w:tcPr>
          <w:p w:rsidR="008F3876" w:rsidRDefault="00163537">
            <w:pPr>
              <w:pStyle w:val="ConsPlusNormal0"/>
            </w:pPr>
            <w:r>
              <w:t>Chlidonias hybrida</w:t>
            </w:r>
          </w:p>
        </w:tc>
        <w:tc>
          <w:tcPr>
            <w:tcW w:w="1644"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Крачка малая</w:t>
            </w:r>
          </w:p>
        </w:tc>
        <w:tc>
          <w:tcPr>
            <w:tcW w:w="3458" w:type="dxa"/>
            <w:tcBorders>
              <w:top w:val="nil"/>
              <w:left w:val="nil"/>
              <w:bottom w:val="nil"/>
              <w:right w:val="nil"/>
            </w:tcBorders>
          </w:tcPr>
          <w:p w:rsidR="008F3876" w:rsidRDefault="00163537">
            <w:pPr>
              <w:pStyle w:val="ConsPlusNormal0"/>
            </w:pPr>
            <w:r>
              <w:t>Sterna albifrons</w:t>
            </w:r>
          </w:p>
        </w:tc>
        <w:tc>
          <w:tcPr>
            <w:tcW w:w="1644" w:type="dxa"/>
            <w:tcBorders>
              <w:top w:val="nil"/>
              <w:left w:val="nil"/>
              <w:bottom w:val="nil"/>
              <w:right w:val="nil"/>
            </w:tcBorders>
          </w:tcPr>
          <w:p w:rsidR="008F3876" w:rsidRDefault="00163537">
            <w:pPr>
              <w:pStyle w:val="ConsPlusNormal0"/>
            </w:pPr>
            <w:r>
              <w:t>РА, РБ, 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Чайконосая крачка</w:t>
            </w:r>
          </w:p>
        </w:tc>
        <w:tc>
          <w:tcPr>
            <w:tcW w:w="3458" w:type="dxa"/>
            <w:tcBorders>
              <w:top w:val="nil"/>
              <w:left w:val="nil"/>
              <w:bottom w:val="nil"/>
              <w:right w:val="nil"/>
            </w:tcBorders>
          </w:tcPr>
          <w:p w:rsidR="008F3876" w:rsidRDefault="00163537">
            <w:pPr>
              <w:pStyle w:val="ConsPlusNormal0"/>
            </w:pPr>
            <w:r>
              <w:t>Sterna nilotica</w:t>
            </w:r>
          </w:p>
        </w:tc>
        <w:tc>
          <w:tcPr>
            <w:tcW w:w="1644"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Кречетка</w:t>
            </w:r>
          </w:p>
        </w:tc>
        <w:tc>
          <w:tcPr>
            <w:tcW w:w="3458" w:type="dxa"/>
            <w:tcBorders>
              <w:top w:val="nil"/>
              <w:left w:val="nil"/>
              <w:bottom w:val="nil"/>
              <w:right w:val="nil"/>
            </w:tcBorders>
          </w:tcPr>
          <w:p w:rsidR="008F3876" w:rsidRDefault="00163537">
            <w:pPr>
              <w:pStyle w:val="ConsPlusNormal0"/>
            </w:pPr>
            <w:r>
              <w:t>Chettusia gregaria</w:t>
            </w:r>
          </w:p>
        </w:tc>
        <w:tc>
          <w:tcPr>
            <w:tcW w:w="1644" w:type="dxa"/>
            <w:tcBorders>
              <w:top w:val="nil"/>
              <w:left w:val="nil"/>
              <w:bottom w:val="nil"/>
              <w:right w:val="nil"/>
            </w:tcBorders>
          </w:tcPr>
          <w:p w:rsidR="008F3876" w:rsidRDefault="00163537">
            <w:pPr>
              <w:pStyle w:val="ConsPlusNormal0"/>
            </w:pPr>
            <w:r>
              <w:t>РА, РК, КР, 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Большой кроншнеп (популяции Республики Армения и Республики Беларусь)</w:t>
            </w:r>
          </w:p>
        </w:tc>
        <w:tc>
          <w:tcPr>
            <w:tcW w:w="3458" w:type="dxa"/>
            <w:tcBorders>
              <w:top w:val="nil"/>
              <w:left w:val="nil"/>
              <w:bottom w:val="nil"/>
              <w:right w:val="nil"/>
            </w:tcBorders>
          </w:tcPr>
          <w:p w:rsidR="008F3876" w:rsidRDefault="00163537">
            <w:pPr>
              <w:pStyle w:val="ConsPlusNormal0"/>
            </w:pPr>
            <w:r>
              <w:t>Numenius arquata</w:t>
            </w:r>
          </w:p>
        </w:tc>
        <w:tc>
          <w:tcPr>
            <w:tcW w:w="1644" w:type="dxa"/>
            <w:tcBorders>
              <w:top w:val="nil"/>
              <w:left w:val="nil"/>
              <w:bottom w:val="nil"/>
              <w:right w:val="nil"/>
            </w:tcBorders>
          </w:tcPr>
          <w:p w:rsidR="008F3876" w:rsidRDefault="00163537">
            <w:pPr>
              <w:pStyle w:val="ConsPlusNormal0"/>
            </w:pPr>
            <w:r>
              <w:t>РА, РБ</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Большой кроншнеп:</w:t>
            </w:r>
          </w:p>
        </w:tc>
        <w:tc>
          <w:tcPr>
            <w:tcW w:w="3458" w:type="dxa"/>
            <w:tcBorders>
              <w:top w:val="nil"/>
              <w:left w:val="nil"/>
              <w:bottom w:val="nil"/>
              <w:right w:val="nil"/>
            </w:tcBorders>
          </w:tcPr>
          <w:p w:rsidR="008F3876" w:rsidRDefault="00163537">
            <w:pPr>
              <w:pStyle w:val="ConsPlusNormal0"/>
            </w:pPr>
            <w:r>
              <w:t>Numenius arquata:</w:t>
            </w:r>
          </w:p>
        </w:tc>
        <w:tc>
          <w:tcPr>
            <w:tcW w:w="1644"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ind w:left="283"/>
            </w:pPr>
            <w:r>
              <w:t>номинативный подвид (популяции Калининградской обл., Центрального, Южного, Северо-Кавказского и Приволжского федеральных округов, за исключением популяций Кировской обл. и Пермского края);</w:t>
            </w:r>
          </w:p>
        </w:tc>
        <w:tc>
          <w:tcPr>
            <w:tcW w:w="3458" w:type="dxa"/>
            <w:tcBorders>
              <w:top w:val="nil"/>
              <w:left w:val="nil"/>
              <w:bottom w:val="nil"/>
              <w:right w:val="nil"/>
            </w:tcBorders>
          </w:tcPr>
          <w:p w:rsidR="008F3876" w:rsidRDefault="00163537">
            <w:pPr>
              <w:pStyle w:val="ConsPlusNormal0"/>
            </w:pPr>
            <w:r>
              <w:t>N. a. arquata</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ind w:left="283"/>
            </w:pPr>
            <w:r>
              <w:t>степной большой кроншнеп</w:t>
            </w:r>
          </w:p>
        </w:tc>
        <w:tc>
          <w:tcPr>
            <w:tcW w:w="3458" w:type="dxa"/>
            <w:tcBorders>
              <w:top w:val="nil"/>
              <w:left w:val="nil"/>
              <w:bottom w:val="nil"/>
              <w:right w:val="nil"/>
            </w:tcBorders>
          </w:tcPr>
          <w:p w:rsidR="008F3876" w:rsidRDefault="00163537">
            <w:pPr>
              <w:pStyle w:val="ConsPlusNormal0"/>
            </w:pPr>
            <w:r>
              <w:t>N. a. suschkini</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Кроншнеп дальневосточный</w:t>
            </w:r>
          </w:p>
        </w:tc>
        <w:tc>
          <w:tcPr>
            <w:tcW w:w="3458" w:type="dxa"/>
            <w:tcBorders>
              <w:top w:val="nil"/>
              <w:left w:val="nil"/>
              <w:bottom w:val="nil"/>
              <w:right w:val="nil"/>
            </w:tcBorders>
          </w:tcPr>
          <w:p w:rsidR="008F3876" w:rsidRDefault="00163537">
            <w:pPr>
              <w:pStyle w:val="ConsPlusNormal0"/>
            </w:pPr>
            <w:r>
              <w:t>Numenius madagascariensis</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Степной средний кроншнеп</w:t>
            </w:r>
          </w:p>
        </w:tc>
        <w:tc>
          <w:tcPr>
            <w:tcW w:w="3458" w:type="dxa"/>
            <w:tcBorders>
              <w:top w:val="nil"/>
              <w:left w:val="nil"/>
              <w:bottom w:val="nil"/>
              <w:right w:val="nil"/>
            </w:tcBorders>
          </w:tcPr>
          <w:p w:rsidR="008F3876" w:rsidRDefault="00163537">
            <w:pPr>
              <w:pStyle w:val="ConsPlusNormal0"/>
            </w:pPr>
            <w:r>
              <w:t>Numenius phaeopus alboaxillaris</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Кроншнеп средний</w:t>
            </w:r>
          </w:p>
        </w:tc>
        <w:tc>
          <w:tcPr>
            <w:tcW w:w="3458" w:type="dxa"/>
            <w:tcBorders>
              <w:top w:val="nil"/>
              <w:left w:val="nil"/>
              <w:bottom w:val="nil"/>
              <w:right w:val="nil"/>
            </w:tcBorders>
          </w:tcPr>
          <w:p w:rsidR="008F3876" w:rsidRDefault="00163537">
            <w:pPr>
              <w:pStyle w:val="ConsPlusNormal0"/>
            </w:pPr>
            <w:r>
              <w:t>Numenius phaeopus</w:t>
            </w:r>
          </w:p>
        </w:tc>
        <w:tc>
          <w:tcPr>
            <w:tcW w:w="1644"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Кроншнеп тонкоклювый</w:t>
            </w:r>
          </w:p>
        </w:tc>
        <w:tc>
          <w:tcPr>
            <w:tcW w:w="3458" w:type="dxa"/>
            <w:tcBorders>
              <w:top w:val="nil"/>
              <w:left w:val="nil"/>
              <w:bottom w:val="nil"/>
              <w:right w:val="nil"/>
            </w:tcBorders>
          </w:tcPr>
          <w:p w:rsidR="008F3876" w:rsidRDefault="00163537">
            <w:pPr>
              <w:pStyle w:val="ConsPlusNormal0"/>
            </w:pPr>
            <w:r>
              <w:t>Numenius tenuirostris</w:t>
            </w:r>
          </w:p>
        </w:tc>
        <w:tc>
          <w:tcPr>
            <w:tcW w:w="1644" w:type="dxa"/>
            <w:tcBorders>
              <w:top w:val="nil"/>
              <w:left w:val="nil"/>
              <w:bottom w:val="nil"/>
              <w:right w:val="nil"/>
            </w:tcBorders>
          </w:tcPr>
          <w:p w:rsidR="008F3876" w:rsidRDefault="00163537">
            <w:pPr>
              <w:pStyle w:val="ConsPlusNormal0"/>
            </w:pPr>
            <w:r>
              <w:t>РК, КР, 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Кроншнеп-малютка</w:t>
            </w:r>
          </w:p>
        </w:tc>
        <w:tc>
          <w:tcPr>
            <w:tcW w:w="3458" w:type="dxa"/>
            <w:tcBorders>
              <w:top w:val="nil"/>
              <w:left w:val="nil"/>
              <w:bottom w:val="nil"/>
              <w:right w:val="nil"/>
            </w:tcBorders>
          </w:tcPr>
          <w:p w:rsidR="008F3876" w:rsidRDefault="00163537">
            <w:pPr>
              <w:pStyle w:val="ConsPlusNormal0"/>
            </w:pPr>
            <w:r>
              <w:t>Numenius minutus</w:t>
            </w:r>
          </w:p>
        </w:tc>
        <w:tc>
          <w:tcPr>
            <w:tcW w:w="1644"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Кулик-сорока</w:t>
            </w:r>
          </w:p>
        </w:tc>
        <w:tc>
          <w:tcPr>
            <w:tcW w:w="3458" w:type="dxa"/>
            <w:tcBorders>
              <w:top w:val="nil"/>
              <w:left w:val="nil"/>
              <w:bottom w:val="nil"/>
              <w:right w:val="nil"/>
            </w:tcBorders>
          </w:tcPr>
          <w:p w:rsidR="008F3876" w:rsidRDefault="00163537">
            <w:pPr>
              <w:pStyle w:val="ConsPlusNormal0"/>
            </w:pPr>
            <w:r>
              <w:t>Haematopus ostralegus</w:t>
            </w:r>
          </w:p>
        </w:tc>
        <w:tc>
          <w:tcPr>
            <w:tcW w:w="1644" w:type="dxa"/>
            <w:tcBorders>
              <w:top w:val="nil"/>
              <w:left w:val="nil"/>
              <w:bottom w:val="nil"/>
              <w:right w:val="nil"/>
            </w:tcBorders>
          </w:tcPr>
          <w:p w:rsidR="008F3876" w:rsidRDefault="00163537">
            <w:pPr>
              <w:pStyle w:val="ConsPlusNormal0"/>
            </w:pPr>
            <w:r>
              <w:t>РА, РБ</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Кулик-сорока (материковый подвид)</w:t>
            </w:r>
          </w:p>
        </w:tc>
        <w:tc>
          <w:tcPr>
            <w:tcW w:w="3458" w:type="dxa"/>
            <w:tcBorders>
              <w:top w:val="nil"/>
              <w:left w:val="nil"/>
              <w:bottom w:val="nil"/>
              <w:right w:val="nil"/>
            </w:tcBorders>
          </w:tcPr>
          <w:p w:rsidR="008F3876" w:rsidRDefault="00163537">
            <w:pPr>
              <w:pStyle w:val="ConsPlusNormal0"/>
            </w:pPr>
            <w:r>
              <w:t>Haematopus ostralegus longipes</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Кулик-сорока (дальневосточный подвид)</w:t>
            </w:r>
          </w:p>
        </w:tc>
        <w:tc>
          <w:tcPr>
            <w:tcW w:w="3458" w:type="dxa"/>
            <w:tcBorders>
              <w:top w:val="nil"/>
              <w:left w:val="nil"/>
              <w:bottom w:val="nil"/>
              <w:right w:val="nil"/>
            </w:tcBorders>
          </w:tcPr>
          <w:p w:rsidR="008F3876" w:rsidRDefault="00163537">
            <w:pPr>
              <w:pStyle w:val="ConsPlusNormal0"/>
            </w:pPr>
            <w:r>
              <w:t>Haematopus ostralegus osculans</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Лопатень</w:t>
            </w:r>
          </w:p>
        </w:tc>
        <w:tc>
          <w:tcPr>
            <w:tcW w:w="3458" w:type="dxa"/>
            <w:tcBorders>
              <w:top w:val="nil"/>
              <w:left w:val="nil"/>
              <w:bottom w:val="nil"/>
              <w:right w:val="nil"/>
            </w:tcBorders>
          </w:tcPr>
          <w:p w:rsidR="008F3876" w:rsidRDefault="00163537">
            <w:pPr>
              <w:pStyle w:val="ConsPlusNormal0"/>
            </w:pPr>
            <w:r>
              <w:t>Eurynorhynchus pygmaeus</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Мородунка</w:t>
            </w:r>
          </w:p>
        </w:tc>
        <w:tc>
          <w:tcPr>
            <w:tcW w:w="3458" w:type="dxa"/>
            <w:tcBorders>
              <w:top w:val="nil"/>
              <w:left w:val="nil"/>
              <w:bottom w:val="nil"/>
              <w:right w:val="nil"/>
            </w:tcBorders>
          </w:tcPr>
          <w:p w:rsidR="008F3876" w:rsidRDefault="00163537">
            <w:pPr>
              <w:pStyle w:val="ConsPlusNormal0"/>
            </w:pPr>
            <w:r>
              <w:t>Xenus cinereus</w:t>
            </w:r>
          </w:p>
        </w:tc>
        <w:tc>
          <w:tcPr>
            <w:tcW w:w="1644"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Песочник южнокамчатский берингийский</w:t>
            </w:r>
          </w:p>
        </w:tc>
        <w:tc>
          <w:tcPr>
            <w:tcW w:w="3458" w:type="dxa"/>
            <w:tcBorders>
              <w:top w:val="nil"/>
              <w:left w:val="nil"/>
              <w:bottom w:val="nil"/>
              <w:right w:val="nil"/>
            </w:tcBorders>
          </w:tcPr>
          <w:p w:rsidR="008F3876" w:rsidRDefault="00163537">
            <w:pPr>
              <w:pStyle w:val="ConsPlusNormal0"/>
            </w:pPr>
            <w:r>
              <w:t>Calidris ptilocnemis kurilensis</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Песочник большой</w:t>
            </w:r>
          </w:p>
        </w:tc>
        <w:tc>
          <w:tcPr>
            <w:tcW w:w="3458" w:type="dxa"/>
            <w:tcBorders>
              <w:top w:val="nil"/>
              <w:left w:val="nil"/>
              <w:bottom w:val="nil"/>
              <w:right w:val="nil"/>
            </w:tcBorders>
          </w:tcPr>
          <w:p w:rsidR="008F3876" w:rsidRDefault="00163537">
            <w:pPr>
              <w:pStyle w:val="ConsPlusNormal0"/>
            </w:pPr>
            <w:r>
              <w:t>Calidris tenuirostris</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Песочник исландский (новосибирский подвид)</w:t>
            </w:r>
          </w:p>
        </w:tc>
        <w:tc>
          <w:tcPr>
            <w:tcW w:w="3458" w:type="dxa"/>
            <w:tcBorders>
              <w:top w:val="nil"/>
              <w:left w:val="nil"/>
              <w:bottom w:val="nil"/>
              <w:right w:val="nil"/>
            </w:tcBorders>
          </w:tcPr>
          <w:p w:rsidR="008F3876" w:rsidRDefault="00163537">
            <w:pPr>
              <w:pStyle w:val="ConsPlusNormal0"/>
            </w:pPr>
            <w:r>
              <w:t>Calidris canutus piersmai</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Песочник исландский (чукотский подвид)</w:t>
            </w:r>
          </w:p>
        </w:tc>
        <w:tc>
          <w:tcPr>
            <w:tcW w:w="3458" w:type="dxa"/>
            <w:tcBorders>
              <w:top w:val="nil"/>
              <w:left w:val="nil"/>
              <w:bottom w:val="nil"/>
              <w:right w:val="nil"/>
            </w:tcBorders>
          </w:tcPr>
          <w:p w:rsidR="008F3876" w:rsidRDefault="00163537">
            <w:pPr>
              <w:pStyle w:val="ConsPlusNormal0"/>
            </w:pPr>
            <w:r>
              <w:t>Calidris canutus rogersi</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Поручейник</w:t>
            </w:r>
          </w:p>
        </w:tc>
        <w:tc>
          <w:tcPr>
            <w:tcW w:w="3458" w:type="dxa"/>
            <w:tcBorders>
              <w:top w:val="nil"/>
              <w:left w:val="nil"/>
              <w:bottom w:val="nil"/>
              <w:right w:val="nil"/>
            </w:tcBorders>
          </w:tcPr>
          <w:p w:rsidR="008F3876" w:rsidRDefault="00163537">
            <w:pPr>
              <w:pStyle w:val="ConsPlusNormal0"/>
            </w:pPr>
            <w:r>
              <w:t>Tringa stagnatilis</w:t>
            </w:r>
          </w:p>
        </w:tc>
        <w:tc>
          <w:tcPr>
            <w:tcW w:w="1644"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Ржанка золотистая</w:t>
            </w:r>
          </w:p>
        </w:tc>
        <w:tc>
          <w:tcPr>
            <w:tcW w:w="3458" w:type="dxa"/>
            <w:tcBorders>
              <w:top w:val="nil"/>
              <w:left w:val="nil"/>
              <w:bottom w:val="nil"/>
              <w:right w:val="nil"/>
            </w:tcBorders>
          </w:tcPr>
          <w:p w:rsidR="008F3876" w:rsidRDefault="00163537">
            <w:pPr>
              <w:pStyle w:val="ConsPlusNormal0"/>
            </w:pPr>
            <w:r>
              <w:t>Pluvialis apricaria</w:t>
            </w:r>
          </w:p>
        </w:tc>
        <w:tc>
          <w:tcPr>
            <w:tcW w:w="1644"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Ржанка золотистая южная</w:t>
            </w:r>
          </w:p>
        </w:tc>
        <w:tc>
          <w:tcPr>
            <w:tcW w:w="3458" w:type="dxa"/>
            <w:tcBorders>
              <w:top w:val="nil"/>
              <w:left w:val="nil"/>
              <w:bottom w:val="nil"/>
              <w:right w:val="nil"/>
            </w:tcBorders>
          </w:tcPr>
          <w:p w:rsidR="008F3876" w:rsidRDefault="00163537">
            <w:pPr>
              <w:pStyle w:val="ConsPlusNormal0"/>
            </w:pPr>
            <w:r>
              <w:t>Pluvialis apricaria apricaria</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Северо-атлантическая тонкоклювая кайра (балтийская популяция)</w:t>
            </w:r>
          </w:p>
        </w:tc>
        <w:tc>
          <w:tcPr>
            <w:tcW w:w="3458" w:type="dxa"/>
            <w:tcBorders>
              <w:top w:val="nil"/>
              <w:left w:val="nil"/>
              <w:bottom w:val="nil"/>
              <w:right w:val="nil"/>
            </w:tcBorders>
          </w:tcPr>
          <w:p w:rsidR="008F3876" w:rsidRDefault="00163537">
            <w:pPr>
              <w:pStyle w:val="ConsPlusNormal0"/>
            </w:pPr>
            <w:r>
              <w:t>Uria aalge hyperborea</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Серпоклюв</w:t>
            </w:r>
          </w:p>
        </w:tc>
        <w:tc>
          <w:tcPr>
            <w:tcW w:w="3458" w:type="dxa"/>
            <w:tcBorders>
              <w:top w:val="nil"/>
              <w:left w:val="nil"/>
              <w:bottom w:val="nil"/>
              <w:right w:val="nil"/>
            </w:tcBorders>
          </w:tcPr>
          <w:p w:rsidR="008F3876" w:rsidRDefault="00163537">
            <w:pPr>
              <w:pStyle w:val="ConsPlusNormal0"/>
            </w:pPr>
            <w:r>
              <w:t>Ibidorhyncha struthersii</w:t>
            </w:r>
          </w:p>
        </w:tc>
        <w:tc>
          <w:tcPr>
            <w:tcW w:w="1644" w:type="dxa"/>
            <w:tcBorders>
              <w:top w:val="nil"/>
              <w:left w:val="nil"/>
              <w:bottom w:val="nil"/>
              <w:right w:val="nil"/>
            </w:tcBorders>
          </w:tcPr>
          <w:p w:rsidR="008F3876" w:rsidRDefault="00163537">
            <w:pPr>
              <w:pStyle w:val="ConsPlusNormal0"/>
            </w:pPr>
            <w:r>
              <w:t>РК, КР</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Старик хохлатый</w:t>
            </w:r>
          </w:p>
        </w:tc>
        <w:tc>
          <w:tcPr>
            <w:tcW w:w="3458" w:type="dxa"/>
            <w:tcBorders>
              <w:top w:val="nil"/>
              <w:left w:val="nil"/>
              <w:bottom w:val="nil"/>
              <w:right w:val="nil"/>
            </w:tcBorders>
          </w:tcPr>
          <w:p w:rsidR="008F3876" w:rsidRDefault="00163537">
            <w:pPr>
              <w:pStyle w:val="ConsPlusNormal0"/>
            </w:pPr>
            <w:r>
              <w:t>Synthliboramphus wumizusume</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Луговая тиркушка</w:t>
            </w:r>
          </w:p>
        </w:tc>
        <w:tc>
          <w:tcPr>
            <w:tcW w:w="3458" w:type="dxa"/>
            <w:tcBorders>
              <w:top w:val="nil"/>
              <w:left w:val="nil"/>
              <w:bottom w:val="nil"/>
              <w:right w:val="nil"/>
            </w:tcBorders>
          </w:tcPr>
          <w:p w:rsidR="008F3876" w:rsidRDefault="00163537">
            <w:pPr>
              <w:pStyle w:val="ConsPlusNormal0"/>
            </w:pPr>
            <w:r>
              <w:t>Glareola pratincola</w:t>
            </w:r>
          </w:p>
        </w:tc>
        <w:tc>
          <w:tcPr>
            <w:tcW w:w="1644"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Тиркушка степная</w:t>
            </w:r>
          </w:p>
        </w:tc>
        <w:tc>
          <w:tcPr>
            <w:tcW w:w="3458" w:type="dxa"/>
            <w:tcBorders>
              <w:top w:val="nil"/>
              <w:left w:val="nil"/>
              <w:bottom w:val="nil"/>
              <w:right w:val="nil"/>
            </w:tcBorders>
          </w:tcPr>
          <w:p w:rsidR="008F3876" w:rsidRDefault="00163537">
            <w:pPr>
              <w:pStyle w:val="ConsPlusNormal0"/>
            </w:pPr>
            <w:r>
              <w:t>Glareola nordmanni</w:t>
            </w:r>
          </w:p>
        </w:tc>
        <w:tc>
          <w:tcPr>
            <w:tcW w:w="1644" w:type="dxa"/>
            <w:tcBorders>
              <w:top w:val="nil"/>
              <w:left w:val="nil"/>
              <w:bottom w:val="nil"/>
              <w:right w:val="nil"/>
            </w:tcBorders>
          </w:tcPr>
          <w:p w:rsidR="008F3876" w:rsidRDefault="00163537">
            <w:pPr>
              <w:pStyle w:val="ConsPlusNormal0"/>
            </w:pPr>
            <w:r>
              <w:t>РА, КР, 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Турухтан</w:t>
            </w:r>
          </w:p>
        </w:tc>
        <w:tc>
          <w:tcPr>
            <w:tcW w:w="3458" w:type="dxa"/>
            <w:tcBorders>
              <w:top w:val="nil"/>
              <w:left w:val="nil"/>
              <w:bottom w:val="nil"/>
              <w:right w:val="nil"/>
            </w:tcBorders>
          </w:tcPr>
          <w:p w:rsidR="008F3876" w:rsidRDefault="00163537">
            <w:pPr>
              <w:pStyle w:val="ConsPlusNormal0"/>
            </w:pPr>
            <w:r>
              <w:t>Philomachus pugnax</w:t>
            </w:r>
          </w:p>
        </w:tc>
        <w:tc>
          <w:tcPr>
            <w:tcW w:w="1644"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Улит большой</w:t>
            </w:r>
          </w:p>
        </w:tc>
        <w:tc>
          <w:tcPr>
            <w:tcW w:w="3458" w:type="dxa"/>
            <w:tcBorders>
              <w:top w:val="nil"/>
              <w:left w:val="nil"/>
              <w:bottom w:val="nil"/>
              <w:right w:val="nil"/>
            </w:tcBorders>
          </w:tcPr>
          <w:p w:rsidR="008F3876" w:rsidRDefault="00163537">
            <w:pPr>
              <w:pStyle w:val="ConsPlusNormal0"/>
            </w:pPr>
            <w:r>
              <w:t>Tringa nebularia</w:t>
            </w:r>
          </w:p>
        </w:tc>
        <w:tc>
          <w:tcPr>
            <w:tcW w:w="1644"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Улит охотский</w:t>
            </w:r>
          </w:p>
        </w:tc>
        <w:tc>
          <w:tcPr>
            <w:tcW w:w="3458" w:type="dxa"/>
            <w:tcBorders>
              <w:top w:val="nil"/>
              <w:left w:val="nil"/>
              <w:bottom w:val="nil"/>
              <w:right w:val="nil"/>
            </w:tcBorders>
          </w:tcPr>
          <w:p w:rsidR="008F3876" w:rsidRDefault="00163537">
            <w:pPr>
              <w:pStyle w:val="ConsPlusNormal0"/>
            </w:pPr>
            <w:r>
              <w:t>Tringa guttifer</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Ходулочник</w:t>
            </w:r>
          </w:p>
        </w:tc>
        <w:tc>
          <w:tcPr>
            <w:tcW w:w="3458" w:type="dxa"/>
            <w:tcBorders>
              <w:top w:val="nil"/>
              <w:left w:val="nil"/>
              <w:bottom w:val="nil"/>
              <w:right w:val="nil"/>
            </w:tcBorders>
          </w:tcPr>
          <w:p w:rsidR="008F3876" w:rsidRDefault="00163537">
            <w:pPr>
              <w:pStyle w:val="ConsPlusNormal0"/>
            </w:pPr>
            <w:r>
              <w:t>Himantopus himantopus</w:t>
            </w:r>
          </w:p>
        </w:tc>
        <w:tc>
          <w:tcPr>
            <w:tcW w:w="1644"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Хохотун черноголовый</w:t>
            </w:r>
          </w:p>
        </w:tc>
        <w:tc>
          <w:tcPr>
            <w:tcW w:w="3458" w:type="dxa"/>
            <w:tcBorders>
              <w:top w:val="nil"/>
              <w:left w:val="nil"/>
              <w:bottom w:val="nil"/>
              <w:right w:val="nil"/>
            </w:tcBorders>
          </w:tcPr>
          <w:p w:rsidR="008F3876" w:rsidRDefault="00163537">
            <w:pPr>
              <w:pStyle w:val="ConsPlusNormal0"/>
            </w:pPr>
            <w:r>
              <w:t>Larus ichthyaetus</w:t>
            </w:r>
          </w:p>
        </w:tc>
        <w:tc>
          <w:tcPr>
            <w:tcW w:w="1644" w:type="dxa"/>
            <w:tcBorders>
              <w:top w:val="nil"/>
              <w:left w:val="nil"/>
              <w:bottom w:val="nil"/>
              <w:right w:val="nil"/>
            </w:tcBorders>
          </w:tcPr>
          <w:p w:rsidR="008F3876" w:rsidRDefault="00163537">
            <w:pPr>
              <w:pStyle w:val="ConsPlusNormal0"/>
            </w:pPr>
            <w:r>
              <w:t>РК, КР, 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Хрустан</w:t>
            </w:r>
          </w:p>
        </w:tc>
        <w:tc>
          <w:tcPr>
            <w:tcW w:w="3458" w:type="dxa"/>
            <w:tcBorders>
              <w:top w:val="nil"/>
              <w:left w:val="nil"/>
              <w:bottom w:val="nil"/>
              <w:right w:val="nil"/>
            </w:tcBorders>
          </w:tcPr>
          <w:p w:rsidR="008F3876" w:rsidRDefault="00163537">
            <w:pPr>
              <w:pStyle w:val="ConsPlusNormal0"/>
            </w:pPr>
            <w:r>
              <w:t>Eudromias morinellus</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Армянская чайка</w:t>
            </w:r>
          </w:p>
        </w:tc>
        <w:tc>
          <w:tcPr>
            <w:tcW w:w="3458" w:type="dxa"/>
            <w:tcBorders>
              <w:top w:val="nil"/>
              <w:left w:val="nil"/>
              <w:bottom w:val="nil"/>
              <w:right w:val="nil"/>
            </w:tcBorders>
          </w:tcPr>
          <w:p w:rsidR="008F3876" w:rsidRDefault="00163537">
            <w:pPr>
              <w:pStyle w:val="ConsPlusNormal0"/>
            </w:pPr>
            <w:r>
              <w:t>Larus armenicus</w:t>
            </w:r>
          </w:p>
        </w:tc>
        <w:tc>
          <w:tcPr>
            <w:tcW w:w="1644"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Чайка реликтовая</w:t>
            </w:r>
          </w:p>
        </w:tc>
        <w:tc>
          <w:tcPr>
            <w:tcW w:w="3458" w:type="dxa"/>
            <w:tcBorders>
              <w:top w:val="nil"/>
              <w:left w:val="nil"/>
              <w:bottom w:val="nil"/>
              <w:right w:val="nil"/>
            </w:tcBorders>
          </w:tcPr>
          <w:p w:rsidR="008F3876" w:rsidRDefault="00163537">
            <w:pPr>
              <w:pStyle w:val="ConsPlusNormal0"/>
            </w:pPr>
            <w:r>
              <w:t>Larus relictus</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Чайка малая</w:t>
            </w:r>
          </w:p>
        </w:tc>
        <w:tc>
          <w:tcPr>
            <w:tcW w:w="3458" w:type="dxa"/>
            <w:tcBorders>
              <w:top w:val="nil"/>
              <w:left w:val="nil"/>
              <w:bottom w:val="nil"/>
              <w:right w:val="nil"/>
            </w:tcBorders>
          </w:tcPr>
          <w:p w:rsidR="008F3876" w:rsidRDefault="00163537">
            <w:pPr>
              <w:pStyle w:val="ConsPlusNormal0"/>
            </w:pPr>
            <w:r>
              <w:t>Larus minutus</w:t>
            </w:r>
          </w:p>
        </w:tc>
        <w:tc>
          <w:tcPr>
            <w:tcW w:w="1644"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Чайка реликтовая</w:t>
            </w:r>
          </w:p>
        </w:tc>
        <w:tc>
          <w:tcPr>
            <w:tcW w:w="3458" w:type="dxa"/>
            <w:tcBorders>
              <w:top w:val="nil"/>
              <w:left w:val="nil"/>
              <w:bottom w:val="nil"/>
              <w:right w:val="nil"/>
            </w:tcBorders>
          </w:tcPr>
          <w:p w:rsidR="008F3876" w:rsidRDefault="00163537">
            <w:pPr>
              <w:pStyle w:val="ConsPlusNormal0"/>
            </w:pPr>
            <w:r>
              <w:t>Larus saundersi</w:t>
            </w:r>
          </w:p>
        </w:tc>
        <w:tc>
          <w:tcPr>
            <w:tcW w:w="1644"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Чайка сизая</w:t>
            </w:r>
          </w:p>
        </w:tc>
        <w:tc>
          <w:tcPr>
            <w:tcW w:w="3458" w:type="dxa"/>
            <w:tcBorders>
              <w:top w:val="nil"/>
              <w:left w:val="nil"/>
              <w:bottom w:val="nil"/>
              <w:right w:val="nil"/>
            </w:tcBorders>
          </w:tcPr>
          <w:p w:rsidR="008F3876" w:rsidRDefault="00163537">
            <w:pPr>
              <w:pStyle w:val="ConsPlusNormal0"/>
            </w:pPr>
            <w:r>
              <w:t>Larus canus</w:t>
            </w:r>
          </w:p>
        </w:tc>
        <w:tc>
          <w:tcPr>
            <w:tcW w:w="1644"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Чеграва</w:t>
            </w:r>
          </w:p>
        </w:tc>
        <w:tc>
          <w:tcPr>
            <w:tcW w:w="3458" w:type="dxa"/>
            <w:tcBorders>
              <w:top w:val="nil"/>
              <w:left w:val="nil"/>
              <w:bottom w:val="nil"/>
              <w:right w:val="nil"/>
            </w:tcBorders>
          </w:tcPr>
          <w:p w:rsidR="008F3876" w:rsidRDefault="00163537">
            <w:pPr>
              <w:pStyle w:val="ConsPlusNormal0"/>
            </w:pPr>
            <w:r>
              <w:t>Hydroprogne caspia</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Чернозобик балтийский</w:t>
            </w:r>
          </w:p>
        </w:tc>
        <w:tc>
          <w:tcPr>
            <w:tcW w:w="3458" w:type="dxa"/>
            <w:tcBorders>
              <w:top w:val="nil"/>
              <w:left w:val="nil"/>
              <w:bottom w:val="nil"/>
              <w:right w:val="nil"/>
            </w:tcBorders>
          </w:tcPr>
          <w:p w:rsidR="008F3876" w:rsidRDefault="00163537">
            <w:pPr>
              <w:pStyle w:val="ConsPlusNormal0"/>
            </w:pPr>
            <w:r>
              <w:t>Calidris alpina schinzii</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Чернозобик сахалинский</w:t>
            </w:r>
          </w:p>
        </w:tc>
        <w:tc>
          <w:tcPr>
            <w:tcW w:w="3458" w:type="dxa"/>
            <w:tcBorders>
              <w:top w:val="nil"/>
              <w:left w:val="nil"/>
              <w:bottom w:val="nil"/>
              <w:right w:val="nil"/>
            </w:tcBorders>
          </w:tcPr>
          <w:p w:rsidR="008F3876" w:rsidRDefault="00163537">
            <w:pPr>
              <w:pStyle w:val="ConsPlusNormal0"/>
            </w:pPr>
            <w:r>
              <w:t>Calidris alpina actites</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Чистик балтийский</w:t>
            </w:r>
          </w:p>
        </w:tc>
        <w:tc>
          <w:tcPr>
            <w:tcW w:w="3458" w:type="dxa"/>
            <w:tcBorders>
              <w:top w:val="nil"/>
              <w:left w:val="nil"/>
              <w:bottom w:val="nil"/>
              <w:right w:val="nil"/>
            </w:tcBorders>
          </w:tcPr>
          <w:p w:rsidR="008F3876" w:rsidRDefault="00163537">
            <w:pPr>
              <w:pStyle w:val="ConsPlusNormal0"/>
            </w:pPr>
            <w:r>
              <w:t>Cepphus grylle grylle</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Шилоклювка</w:t>
            </w:r>
          </w:p>
        </w:tc>
        <w:tc>
          <w:tcPr>
            <w:tcW w:w="3458" w:type="dxa"/>
            <w:tcBorders>
              <w:top w:val="nil"/>
              <w:left w:val="nil"/>
              <w:bottom w:val="nil"/>
              <w:right w:val="nil"/>
            </w:tcBorders>
          </w:tcPr>
          <w:p w:rsidR="008F3876" w:rsidRDefault="00163537">
            <w:pPr>
              <w:pStyle w:val="ConsPlusNormal0"/>
            </w:pPr>
            <w:r>
              <w:t>Recurvirostra avosetta</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Шилоклювка</w:t>
            </w:r>
          </w:p>
        </w:tc>
        <w:tc>
          <w:tcPr>
            <w:tcW w:w="3458" w:type="dxa"/>
            <w:tcBorders>
              <w:top w:val="nil"/>
              <w:left w:val="nil"/>
              <w:bottom w:val="nil"/>
              <w:right w:val="nil"/>
            </w:tcBorders>
          </w:tcPr>
          <w:p w:rsidR="008F3876" w:rsidRDefault="00163537">
            <w:pPr>
              <w:pStyle w:val="ConsPlusNormal0"/>
            </w:pPr>
            <w:r>
              <w:t>Ecurvirostra avosetta Linnaeus</w:t>
            </w:r>
          </w:p>
        </w:tc>
        <w:tc>
          <w:tcPr>
            <w:tcW w:w="1644"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Отряд Рябкообразные</w:t>
            </w:r>
          </w:p>
        </w:tc>
        <w:tc>
          <w:tcPr>
            <w:tcW w:w="3458" w:type="dxa"/>
            <w:tcBorders>
              <w:top w:val="nil"/>
              <w:left w:val="nil"/>
              <w:bottom w:val="nil"/>
              <w:right w:val="nil"/>
            </w:tcBorders>
          </w:tcPr>
          <w:p w:rsidR="008F3876" w:rsidRDefault="00163537">
            <w:pPr>
              <w:pStyle w:val="ConsPlusNormal0"/>
            </w:pPr>
            <w:r>
              <w:t>Pteroclidiformes</w:t>
            </w:r>
          </w:p>
        </w:tc>
        <w:tc>
          <w:tcPr>
            <w:tcW w:w="1644"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Рябок белобрюхий</w:t>
            </w:r>
          </w:p>
        </w:tc>
        <w:tc>
          <w:tcPr>
            <w:tcW w:w="3458" w:type="dxa"/>
            <w:tcBorders>
              <w:top w:val="nil"/>
              <w:left w:val="nil"/>
              <w:bottom w:val="nil"/>
              <w:right w:val="nil"/>
            </w:tcBorders>
          </w:tcPr>
          <w:p w:rsidR="008F3876" w:rsidRDefault="00163537">
            <w:pPr>
              <w:pStyle w:val="ConsPlusNormal0"/>
            </w:pPr>
            <w:r>
              <w:t>Pterocles alchata</w:t>
            </w:r>
          </w:p>
        </w:tc>
        <w:tc>
          <w:tcPr>
            <w:tcW w:w="1644" w:type="dxa"/>
            <w:tcBorders>
              <w:top w:val="nil"/>
              <w:left w:val="nil"/>
              <w:bottom w:val="nil"/>
              <w:right w:val="nil"/>
            </w:tcBorders>
          </w:tcPr>
          <w:p w:rsidR="008F3876" w:rsidRDefault="00163537">
            <w:pPr>
              <w:pStyle w:val="ConsPlusNormal0"/>
            </w:pPr>
            <w:r>
              <w:t>РК, КР</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Саджа</w:t>
            </w:r>
          </w:p>
        </w:tc>
        <w:tc>
          <w:tcPr>
            <w:tcW w:w="3458" w:type="dxa"/>
            <w:tcBorders>
              <w:top w:val="nil"/>
              <w:left w:val="nil"/>
              <w:bottom w:val="nil"/>
              <w:right w:val="nil"/>
            </w:tcBorders>
          </w:tcPr>
          <w:p w:rsidR="008F3876" w:rsidRDefault="00163537">
            <w:pPr>
              <w:pStyle w:val="ConsPlusNormal0"/>
            </w:pPr>
            <w:r>
              <w:t>Syrrhaptes paradoxus</w:t>
            </w:r>
          </w:p>
        </w:tc>
        <w:tc>
          <w:tcPr>
            <w:tcW w:w="1644" w:type="dxa"/>
            <w:tcBorders>
              <w:top w:val="nil"/>
              <w:left w:val="nil"/>
              <w:bottom w:val="nil"/>
              <w:right w:val="nil"/>
            </w:tcBorders>
          </w:tcPr>
          <w:p w:rsidR="008F3876" w:rsidRDefault="00163537">
            <w:pPr>
              <w:pStyle w:val="ConsPlusNormal0"/>
            </w:pPr>
            <w:r>
              <w:t>РК, КР</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Отряд Голубеобразные</w:t>
            </w:r>
          </w:p>
        </w:tc>
        <w:tc>
          <w:tcPr>
            <w:tcW w:w="3458" w:type="dxa"/>
            <w:tcBorders>
              <w:top w:val="nil"/>
              <w:left w:val="nil"/>
              <w:bottom w:val="nil"/>
              <w:right w:val="nil"/>
            </w:tcBorders>
          </w:tcPr>
          <w:p w:rsidR="008F3876" w:rsidRDefault="00163537">
            <w:pPr>
              <w:pStyle w:val="ConsPlusNormal0"/>
            </w:pPr>
            <w:r>
              <w:t>Columbiformes</w:t>
            </w:r>
          </w:p>
        </w:tc>
        <w:tc>
          <w:tcPr>
            <w:tcW w:w="1644"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Белогрудый голубь</w:t>
            </w:r>
          </w:p>
        </w:tc>
        <w:tc>
          <w:tcPr>
            <w:tcW w:w="3458" w:type="dxa"/>
            <w:tcBorders>
              <w:top w:val="nil"/>
              <w:left w:val="nil"/>
              <w:bottom w:val="nil"/>
              <w:right w:val="nil"/>
            </w:tcBorders>
          </w:tcPr>
          <w:p w:rsidR="008F3876" w:rsidRDefault="00163537">
            <w:pPr>
              <w:pStyle w:val="ConsPlusNormal0"/>
            </w:pPr>
            <w:r>
              <w:t>Columba leuconota</w:t>
            </w:r>
          </w:p>
        </w:tc>
        <w:tc>
          <w:tcPr>
            <w:tcW w:w="1644" w:type="dxa"/>
            <w:tcBorders>
              <w:top w:val="nil"/>
              <w:left w:val="nil"/>
              <w:bottom w:val="nil"/>
              <w:right w:val="nil"/>
            </w:tcBorders>
          </w:tcPr>
          <w:p w:rsidR="008F3876" w:rsidRDefault="00163537">
            <w:pPr>
              <w:pStyle w:val="ConsPlusNormal0"/>
            </w:pPr>
            <w:r>
              <w:t>КР</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Голубь бурый</w:t>
            </w:r>
          </w:p>
        </w:tc>
        <w:tc>
          <w:tcPr>
            <w:tcW w:w="3458" w:type="dxa"/>
            <w:tcBorders>
              <w:top w:val="nil"/>
              <w:left w:val="nil"/>
              <w:bottom w:val="nil"/>
              <w:right w:val="nil"/>
            </w:tcBorders>
          </w:tcPr>
          <w:p w:rsidR="008F3876" w:rsidRDefault="00163537">
            <w:pPr>
              <w:pStyle w:val="ConsPlusNormal0"/>
            </w:pPr>
            <w:r>
              <w:t>Columba eversmanni</w:t>
            </w:r>
          </w:p>
        </w:tc>
        <w:tc>
          <w:tcPr>
            <w:tcW w:w="1644" w:type="dxa"/>
            <w:tcBorders>
              <w:top w:val="nil"/>
              <w:left w:val="nil"/>
              <w:bottom w:val="nil"/>
              <w:right w:val="nil"/>
            </w:tcBorders>
          </w:tcPr>
          <w:p w:rsidR="008F3876" w:rsidRDefault="00163537">
            <w:pPr>
              <w:pStyle w:val="ConsPlusNormal0"/>
            </w:pPr>
            <w:r>
              <w:t>РК, КР</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Обыкновенная горлица</w:t>
            </w:r>
          </w:p>
        </w:tc>
        <w:tc>
          <w:tcPr>
            <w:tcW w:w="3458" w:type="dxa"/>
            <w:tcBorders>
              <w:top w:val="nil"/>
              <w:left w:val="nil"/>
              <w:bottom w:val="nil"/>
              <w:right w:val="nil"/>
            </w:tcBorders>
          </w:tcPr>
          <w:p w:rsidR="008F3876" w:rsidRDefault="00163537">
            <w:pPr>
              <w:pStyle w:val="ConsPlusNormal0"/>
            </w:pPr>
            <w:r>
              <w:t>Streptopelia turtur</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Отряд Совообразные</w:t>
            </w:r>
          </w:p>
        </w:tc>
        <w:tc>
          <w:tcPr>
            <w:tcW w:w="3458" w:type="dxa"/>
            <w:tcBorders>
              <w:top w:val="nil"/>
              <w:left w:val="nil"/>
              <w:bottom w:val="nil"/>
              <w:right w:val="nil"/>
            </w:tcBorders>
          </w:tcPr>
          <w:p w:rsidR="008F3876" w:rsidRDefault="00163537">
            <w:pPr>
              <w:pStyle w:val="ConsPlusNormal0"/>
            </w:pPr>
            <w:r>
              <w:t>Strigiformes</w:t>
            </w:r>
          </w:p>
        </w:tc>
        <w:tc>
          <w:tcPr>
            <w:tcW w:w="1644"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Неясыть бородатая</w:t>
            </w:r>
          </w:p>
        </w:tc>
        <w:tc>
          <w:tcPr>
            <w:tcW w:w="3458" w:type="dxa"/>
            <w:tcBorders>
              <w:top w:val="nil"/>
              <w:left w:val="nil"/>
              <w:bottom w:val="nil"/>
              <w:right w:val="nil"/>
            </w:tcBorders>
          </w:tcPr>
          <w:p w:rsidR="008F3876" w:rsidRDefault="00163537">
            <w:pPr>
              <w:pStyle w:val="ConsPlusNormal0"/>
            </w:pPr>
            <w:r>
              <w:t>Strix nebulosa</w:t>
            </w:r>
          </w:p>
        </w:tc>
        <w:tc>
          <w:tcPr>
            <w:tcW w:w="1644"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Неясыть длиннохвостая</w:t>
            </w:r>
          </w:p>
        </w:tc>
        <w:tc>
          <w:tcPr>
            <w:tcW w:w="3458" w:type="dxa"/>
            <w:tcBorders>
              <w:top w:val="nil"/>
              <w:left w:val="nil"/>
              <w:bottom w:val="nil"/>
              <w:right w:val="nil"/>
            </w:tcBorders>
          </w:tcPr>
          <w:p w:rsidR="008F3876" w:rsidRDefault="00163537">
            <w:pPr>
              <w:pStyle w:val="ConsPlusNormal0"/>
            </w:pPr>
            <w:r>
              <w:t>Strix uralensis</w:t>
            </w:r>
          </w:p>
        </w:tc>
        <w:tc>
          <w:tcPr>
            <w:tcW w:w="1644"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Серая неясыть</w:t>
            </w:r>
          </w:p>
        </w:tc>
        <w:tc>
          <w:tcPr>
            <w:tcW w:w="3458" w:type="dxa"/>
            <w:tcBorders>
              <w:top w:val="nil"/>
              <w:left w:val="nil"/>
              <w:bottom w:val="nil"/>
              <w:right w:val="nil"/>
            </w:tcBorders>
          </w:tcPr>
          <w:p w:rsidR="008F3876" w:rsidRDefault="00163537">
            <w:pPr>
              <w:pStyle w:val="ConsPlusNormal0"/>
            </w:pPr>
            <w:r>
              <w:t>Strix aluco</w:t>
            </w:r>
          </w:p>
        </w:tc>
        <w:tc>
          <w:tcPr>
            <w:tcW w:w="1644" w:type="dxa"/>
            <w:tcBorders>
              <w:top w:val="nil"/>
              <w:left w:val="nil"/>
              <w:bottom w:val="nil"/>
              <w:right w:val="nil"/>
            </w:tcBorders>
          </w:tcPr>
          <w:p w:rsidR="008F3876" w:rsidRDefault="00163537">
            <w:pPr>
              <w:pStyle w:val="ConsPlusNormal0"/>
            </w:pPr>
            <w:r>
              <w:t>КР</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Сипуха</w:t>
            </w:r>
          </w:p>
        </w:tc>
        <w:tc>
          <w:tcPr>
            <w:tcW w:w="3458" w:type="dxa"/>
            <w:tcBorders>
              <w:top w:val="nil"/>
              <w:left w:val="nil"/>
              <w:bottom w:val="nil"/>
              <w:right w:val="nil"/>
            </w:tcBorders>
          </w:tcPr>
          <w:p w:rsidR="008F3876" w:rsidRDefault="00163537">
            <w:pPr>
              <w:pStyle w:val="ConsPlusNormal0"/>
            </w:pPr>
            <w:r>
              <w:t>Tyto alba</w:t>
            </w:r>
          </w:p>
        </w:tc>
        <w:tc>
          <w:tcPr>
            <w:tcW w:w="1644"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Сова болотная</w:t>
            </w:r>
          </w:p>
        </w:tc>
        <w:tc>
          <w:tcPr>
            <w:tcW w:w="3458" w:type="dxa"/>
            <w:tcBorders>
              <w:top w:val="nil"/>
              <w:left w:val="nil"/>
              <w:bottom w:val="nil"/>
              <w:right w:val="nil"/>
            </w:tcBorders>
          </w:tcPr>
          <w:p w:rsidR="008F3876" w:rsidRDefault="00163537">
            <w:pPr>
              <w:pStyle w:val="ConsPlusNormal0"/>
            </w:pPr>
            <w:r>
              <w:t>Asio flammeus</w:t>
            </w:r>
          </w:p>
        </w:tc>
        <w:tc>
          <w:tcPr>
            <w:tcW w:w="1644"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Сплюшка</w:t>
            </w:r>
          </w:p>
        </w:tc>
        <w:tc>
          <w:tcPr>
            <w:tcW w:w="3458" w:type="dxa"/>
            <w:tcBorders>
              <w:top w:val="nil"/>
              <w:left w:val="nil"/>
              <w:bottom w:val="nil"/>
              <w:right w:val="nil"/>
            </w:tcBorders>
          </w:tcPr>
          <w:p w:rsidR="008F3876" w:rsidRDefault="00163537">
            <w:pPr>
              <w:pStyle w:val="ConsPlusNormal0"/>
            </w:pPr>
            <w:r>
              <w:t>Otus scops</w:t>
            </w:r>
          </w:p>
        </w:tc>
        <w:tc>
          <w:tcPr>
            <w:tcW w:w="1644"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Сыч воробьиный</w:t>
            </w:r>
          </w:p>
        </w:tc>
        <w:tc>
          <w:tcPr>
            <w:tcW w:w="3458" w:type="dxa"/>
            <w:tcBorders>
              <w:top w:val="nil"/>
              <w:left w:val="nil"/>
              <w:bottom w:val="nil"/>
              <w:right w:val="nil"/>
            </w:tcBorders>
          </w:tcPr>
          <w:p w:rsidR="008F3876" w:rsidRDefault="00163537">
            <w:pPr>
              <w:pStyle w:val="ConsPlusNormal0"/>
            </w:pPr>
            <w:r>
              <w:t>Glaucidium passerinum</w:t>
            </w:r>
          </w:p>
        </w:tc>
        <w:tc>
          <w:tcPr>
            <w:tcW w:w="1644"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Сыч домовый</w:t>
            </w:r>
          </w:p>
        </w:tc>
        <w:tc>
          <w:tcPr>
            <w:tcW w:w="3458" w:type="dxa"/>
            <w:tcBorders>
              <w:top w:val="nil"/>
              <w:left w:val="nil"/>
              <w:bottom w:val="nil"/>
              <w:right w:val="nil"/>
            </w:tcBorders>
          </w:tcPr>
          <w:p w:rsidR="008F3876" w:rsidRDefault="00163537">
            <w:pPr>
              <w:pStyle w:val="ConsPlusNormal0"/>
            </w:pPr>
            <w:r>
              <w:t>Athene noctua</w:t>
            </w:r>
          </w:p>
        </w:tc>
        <w:tc>
          <w:tcPr>
            <w:tcW w:w="1644"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Мохноногий сыч</w:t>
            </w:r>
          </w:p>
        </w:tc>
        <w:tc>
          <w:tcPr>
            <w:tcW w:w="3458" w:type="dxa"/>
            <w:tcBorders>
              <w:top w:val="nil"/>
              <w:left w:val="nil"/>
              <w:bottom w:val="nil"/>
              <w:right w:val="nil"/>
            </w:tcBorders>
          </w:tcPr>
          <w:p w:rsidR="008F3876" w:rsidRDefault="00163537">
            <w:pPr>
              <w:pStyle w:val="ConsPlusNormal0"/>
            </w:pPr>
            <w:r>
              <w:t>Aegolius funereus</w:t>
            </w:r>
          </w:p>
        </w:tc>
        <w:tc>
          <w:tcPr>
            <w:tcW w:w="1644"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Филин</w:t>
            </w:r>
          </w:p>
        </w:tc>
        <w:tc>
          <w:tcPr>
            <w:tcW w:w="3458" w:type="dxa"/>
            <w:tcBorders>
              <w:top w:val="nil"/>
              <w:left w:val="nil"/>
              <w:bottom w:val="nil"/>
              <w:right w:val="nil"/>
            </w:tcBorders>
          </w:tcPr>
          <w:p w:rsidR="008F3876" w:rsidRDefault="00163537">
            <w:pPr>
              <w:pStyle w:val="ConsPlusNormal0"/>
            </w:pPr>
            <w:r>
              <w:t>Bubo bubo</w:t>
            </w:r>
          </w:p>
        </w:tc>
        <w:tc>
          <w:tcPr>
            <w:tcW w:w="1644" w:type="dxa"/>
            <w:tcBorders>
              <w:top w:val="nil"/>
              <w:left w:val="nil"/>
              <w:bottom w:val="nil"/>
              <w:right w:val="nil"/>
            </w:tcBorders>
          </w:tcPr>
          <w:p w:rsidR="008F3876" w:rsidRDefault="00163537">
            <w:pPr>
              <w:pStyle w:val="ConsPlusNormal0"/>
            </w:pPr>
            <w:r>
              <w:t>РА, РБ, РК, КР, 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Филин рыбный</w:t>
            </w:r>
          </w:p>
        </w:tc>
        <w:tc>
          <w:tcPr>
            <w:tcW w:w="3458" w:type="dxa"/>
            <w:tcBorders>
              <w:top w:val="nil"/>
              <w:left w:val="nil"/>
              <w:bottom w:val="nil"/>
              <w:right w:val="nil"/>
            </w:tcBorders>
          </w:tcPr>
          <w:p w:rsidR="008F3876" w:rsidRDefault="00163537">
            <w:pPr>
              <w:pStyle w:val="ConsPlusNormal0"/>
            </w:pPr>
            <w:r>
              <w:t>Ketupa blakistoni</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Отряд Ракшеобразные</w:t>
            </w:r>
          </w:p>
        </w:tc>
        <w:tc>
          <w:tcPr>
            <w:tcW w:w="3458" w:type="dxa"/>
            <w:tcBorders>
              <w:top w:val="nil"/>
              <w:left w:val="nil"/>
              <w:bottom w:val="nil"/>
              <w:right w:val="nil"/>
            </w:tcBorders>
          </w:tcPr>
          <w:p w:rsidR="008F3876" w:rsidRDefault="00163537">
            <w:pPr>
              <w:pStyle w:val="ConsPlusNormal0"/>
            </w:pPr>
            <w:r>
              <w:t>Coraciiformes</w:t>
            </w:r>
          </w:p>
        </w:tc>
        <w:tc>
          <w:tcPr>
            <w:tcW w:w="1644"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Зимородок обыкновенный</w:t>
            </w:r>
          </w:p>
        </w:tc>
        <w:tc>
          <w:tcPr>
            <w:tcW w:w="3458" w:type="dxa"/>
            <w:tcBorders>
              <w:top w:val="nil"/>
              <w:left w:val="nil"/>
              <w:bottom w:val="nil"/>
              <w:right w:val="nil"/>
            </w:tcBorders>
          </w:tcPr>
          <w:p w:rsidR="008F3876" w:rsidRDefault="00163537">
            <w:pPr>
              <w:pStyle w:val="ConsPlusNormal0"/>
            </w:pPr>
            <w:r>
              <w:t>Alcedo atthis</w:t>
            </w:r>
          </w:p>
        </w:tc>
        <w:tc>
          <w:tcPr>
            <w:tcW w:w="1644"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Сизоворонка</w:t>
            </w:r>
          </w:p>
        </w:tc>
        <w:tc>
          <w:tcPr>
            <w:tcW w:w="3458" w:type="dxa"/>
            <w:tcBorders>
              <w:top w:val="nil"/>
              <w:left w:val="nil"/>
              <w:bottom w:val="nil"/>
              <w:right w:val="nil"/>
            </w:tcBorders>
          </w:tcPr>
          <w:p w:rsidR="008F3876" w:rsidRDefault="00163537">
            <w:pPr>
              <w:pStyle w:val="ConsPlusNormal0"/>
            </w:pPr>
            <w:r>
              <w:t>Coracias garrulus</w:t>
            </w:r>
          </w:p>
        </w:tc>
        <w:tc>
          <w:tcPr>
            <w:tcW w:w="1644" w:type="dxa"/>
            <w:tcBorders>
              <w:top w:val="nil"/>
              <w:left w:val="nil"/>
              <w:bottom w:val="nil"/>
              <w:right w:val="nil"/>
            </w:tcBorders>
          </w:tcPr>
          <w:p w:rsidR="008F3876" w:rsidRDefault="00163537">
            <w:pPr>
              <w:pStyle w:val="ConsPlusNormal0"/>
            </w:pPr>
            <w:r>
              <w:t>РА, РБ, 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Зеленая щурка</w:t>
            </w:r>
          </w:p>
        </w:tc>
        <w:tc>
          <w:tcPr>
            <w:tcW w:w="3458" w:type="dxa"/>
            <w:tcBorders>
              <w:top w:val="nil"/>
              <w:left w:val="nil"/>
              <w:bottom w:val="nil"/>
              <w:right w:val="nil"/>
            </w:tcBorders>
          </w:tcPr>
          <w:p w:rsidR="008F3876" w:rsidRDefault="00163537">
            <w:pPr>
              <w:pStyle w:val="ConsPlusNormal0"/>
            </w:pPr>
            <w:r>
              <w:t>Merops persicus</w:t>
            </w:r>
          </w:p>
        </w:tc>
        <w:tc>
          <w:tcPr>
            <w:tcW w:w="1644"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Щурка золотистая</w:t>
            </w:r>
          </w:p>
        </w:tc>
        <w:tc>
          <w:tcPr>
            <w:tcW w:w="3458" w:type="dxa"/>
            <w:tcBorders>
              <w:top w:val="nil"/>
              <w:left w:val="nil"/>
              <w:bottom w:val="nil"/>
              <w:right w:val="nil"/>
            </w:tcBorders>
          </w:tcPr>
          <w:p w:rsidR="008F3876" w:rsidRDefault="00163537">
            <w:pPr>
              <w:pStyle w:val="ConsPlusNormal0"/>
            </w:pPr>
            <w:r>
              <w:t>Merops apiaster</w:t>
            </w:r>
          </w:p>
        </w:tc>
        <w:tc>
          <w:tcPr>
            <w:tcW w:w="1644"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Отряд Дятлообразные</w:t>
            </w:r>
          </w:p>
        </w:tc>
        <w:tc>
          <w:tcPr>
            <w:tcW w:w="3458" w:type="dxa"/>
            <w:tcBorders>
              <w:top w:val="nil"/>
              <w:left w:val="nil"/>
              <w:bottom w:val="nil"/>
              <w:right w:val="nil"/>
            </w:tcBorders>
          </w:tcPr>
          <w:p w:rsidR="008F3876" w:rsidRDefault="00163537">
            <w:pPr>
              <w:pStyle w:val="ConsPlusNormal0"/>
            </w:pPr>
            <w:r>
              <w:t>Piciformes</w:t>
            </w:r>
          </w:p>
        </w:tc>
        <w:tc>
          <w:tcPr>
            <w:tcW w:w="1644"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Белокрылый дятел</w:t>
            </w:r>
          </w:p>
        </w:tc>
        <w:tc>
          <w:tcPr>
            <w:tcW w:w="3458" w:type="dxa"/>
            <w:tcBorders>
              <w:top w:val="nil"/>
              <w:left w:val="nil"/>
              <w:bottom w:val="nil"/>
              <w:right w:val="nil"/>
            </w:tcBorders>
          </w:tcPr>
          <w:p w:rsidR="008F3876" w:rsidRDefault="00163537">
            <w:pPr>
              <w:pStyle w:val="ConsPlusNormal0"/>
            </w:pPr>
            <w:r>
              <w:t>Dendrocopos leucopterus</w:t>
            </w:r>
          </w:p>
        </w:tc>
        <w:tc>
          <w:tcPr>
            <w:tcW w:w="1644" w:type="dxa"/>
            <w:tcBorders>
              <w:top w:val="nil"/>
              <w:left w:val="nil"/>
              <w:bottom w:val="nil"/>
              <w:right w:val="nil"/>
            </w:tcBorders>
          </w:tcPr>
          <w:p w:rsidR="008F3876" w:rsidRDefault="00163537">
            <w:pPr>
              <w:pStyle w:val="ConsPlusNormal0"/>
            </w:pPr>
            <w:r>
              <w:t>КР</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Большой пестрый дятел</w:t>
            </w:r>
          </w:p>
        </w:tc>
        <w:tc>
          <w:tcPr>
            <w:tcW w:w="3458" w:type="dxa"/>
            <w:tcBorders>
              <w:top w:val="nil"/>
              <w:left w:val="nil"/>
              <w:bottom w:val="nil"/>
              <w:right w:val="nil"/>
            </w:tcBorders>
          </w:tcPr>
          <w:p w:rsidR="008F3876" w:rsidRDefault="00163537">
            <w:pPr>
              <w:pStyle w:val="ConsPlusNormal0"/>
            </w:pPr>
            <w:r>
              <w:t>Dendrocopos major</w:t>
            </w:r>
          </w:p>
        </w:tc>
        <w:tc>
          <w:tcPr>
            <w:tcW w:w="1644" w:type="dxa"/>
            <w:tcBorders>
              <w:top w:val="nil"/>
              <w:left w:val="nil"/>
              <w:bottom w:val="nil"/>
              <w:right w:val="nil"/>
            </w:tcBorders>
          </w:tcPr>
          <w:p w:rsidR="008F3876" w:rsidRDefault="00163537">
            <w:pPr>
              <w:pStyle w:val="ConsPlusNormal0"/>
            </w:pPr>
            <w:r>
              <w:t>КР</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Дятел белоспинный</w:t>
            </w:r>
          </w:p>
        </w:tc>
        <w:tc>
          <w:tcPr>
            <w:tcW w:w="3458" w:type="dxa"/>
            <w:tcBorders>
              <w:top w:val="nil"/>
              <w:left w:val="nil"/>
              <w:bottom w:val="nil"/>
              <w:right w:val="nil"/>
            </w:tcBorders>
          </w:tcPr>
          <w:p w:rsidR="008F3876" w:rsidRDefault="00163537">
            <w:pPr>
              <w:pStyle w:val="ConsPlusNormal0"/>
            </w:pPr>
            <w:r>
              <w:t>Dendrocopos leucotos</w:t>
            </w:r>
          </w:p>
        </w:tc>
        <w:tc>
          <w:tcPr>
            <w:tcW w:w="1644"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Дятел зеленый</w:t>
            </w:r>
          </w:p>
        </w:tc>
        <w:tc>
          <w:tcPr>
            <w:tcW w:w="3458" w:type="dxa"/>
            <w:tcBorders>
              <w:top w:val="nil"/>
              <w:left w:val="nil"/>
              <w:bottom w:val="nil"/>
              <w:right w:val="nil"/>
            </w:tcBorders>
          </w:tcPr>
          <w:p w:rsidR="008F3876" w:rsidRDefault="00163537">
            <w:pPr>
              <w:pStyle w:val="ConsPlusNormal0"/>
            </w:pPr>
            <w:r>
              <w:t>Picus viridis</w:t>
            </w:r>
          </w:p>
        </w:tc>
        <w:tc>
          <w:tcPr>
            <w:tcW w:w="1644"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Дятел трехпалый</w:t>
            </w:r>
          </w:p>
        </w:tc>
        <w:tc>
          <w:tcPr>
            <w:tcW w:w="3458" w:type="dxa"/>
            <w:tcBorders>
              <w:top w:val="nil"/>
              <w:left w:val="nil"/>
              <w:bottom w:val="nil"/>
              <w:right w:val="nil"/>
            </w:tcBorders>
          </w:tcPr>
          <w:p w:rsidR="008F3876" w:rsidRDefault="00163537">
            <w:pPr>
              <w:pStyle w:val="ConsPlusNormal0"/>
            </w:pPr>
            <w:r>
              <w:t>Picoides tridactylus</w:t>
            </w:r>
          </w:p>
        </w:tc>
        <w:tc>
          <w:tcPr>
            <w:tcW w:w="1644"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Желна, или черный дятел</w:t>
            </w:r>
          </w:p>
        </w:tc>
        <w:tc>
          <w:tcPr>
            <w:tcW w:w="3458" w:type="dxa"/>
            <w:tcBorders>
              <w:top w:val="nil"/>
              <w:left w:val="nil"/>
              <w:bottom w:val="nil"/>
              <w:right w:val="nil"/>
            </w:tcBorders>
          </w:tcPr>
          <w:p w:rsidR="008F3876" w:rsidRDefault="00163537">
            <w:pPr>
              <w:pStyle w:val="ConsPlusNormal0"/>
            </w:pPr>
            <w:r>
              <w:t>Dryocopus martius</w:t>
            </w:r>
          </w:p>
        </w:tc>
        <w:tc>
          <w:tcPr>
            <w:tcW w:w="1644"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Отряд Воробьинообразные</w:t>
            </w:r>
          </w:p>
        </w:tc>
        <w:tc>
          <w:tcPr>
            <w:tcW w:w="3458" w:type="dxa"/>
            <w:tcBorders>
              <w:top w:val="nil"/>
              <w:left w:val="nil"/>
              <w:bottom w:val="nil"/>
              <w:right w:val="nil"/>
            </w:tcBorders>
          </w:tcPr>
          <w:p w:rsidR="008F3876" w:rsidRDefault="00163537">
            <w:pPr>
              <w:pStyle w:val="ConsPlusNormal0"/>
            </w:pPr>
            <w:r>
              <w:t>Passeriformes</w:t>
            </w:r>
          </w:p>
        </w:tc>
        <w:tc>
          <w:tcPr>
            <w:tcW w:w="1644"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Альпийская галка</w:t>
            </w:r>
          </w:p>
        </w:tc>
        <w:tc>
          <w:tcPr>
            <w:tcW w:w="3458" w:type="dxa"/>
            <w:tcBorders>
              <w:top w:val="nil"/>
              <w:left w:val="nil"/>
              <w:bottom w:val="nil"/>
              <w:right w:val="nil"/>
            </w:tcBorders>
          </w:tcPr>
          <w:p w:rsidR="008F3876" w:rsidRDefault="00163537">
            <w:pPr>
              <w:pStyle w:val="ConsPlusNormal0"/>
            </w:pPr>
            <w:r>
              <w:t>Pyrrhocorax graculus</w:t>
            </w:r>
          </w:p>
        </w:tc>
        <w:tc>
          <w:tcPr>
            <w:tcW w:w="1644"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Дубонос малый черноголовый</w:t>
            </w:r>
          </w:p>
        </w:tc>
        <w:tc>
          <w:tcPr>
            <w:tcW w:w="3458" w:type="dxa"/>
            <w:tcBorders>
              <w:top w:val="nil"/>
              <w:left w:val="nil"/>
              <w:bottom w:val="nil"/>
              <w:right w:val="nil"/>
            </w:tcBorders>
          </w:tcPr>
          <w:p w:rsidR="008F3876" w:rsidRDefault="00163537">
            <w:pPr>
              <w:pStyle w:val="ConsPlusNormal0"/>
            </w:pPr>
            <w:r>
              <w:t>Eophona migratoria</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Дубровник</w:t>
            </w:r>
          </w:p>
        </w:tc>
        <w:tc>
          <w:tcPr>
            <w:tcW w:w="3458" w:type="dxa"/>
            <w:tcBorders>
              <w:top w:val="nil"/>
              <w:left w:val="nil"/>
              <w:bottom w:val="nil"/>
              <w:right w:val="nil"/>
            </w:tcBorders>
          </w:tcPr>
          <w:p w:rsidR="008F3876" w:rsidRDefault="00163537">
            <w:pPr>
              <w:pStyle w:val="ConsPlusNormal0"/>
            </w:pPr>
            <w:r>
              <w:t>Emberiza aureola</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Жаворонок монгольский</w:t>
            </w:r>
          </w:p>
        </w:tc>
        <w:tc>
          <w:tcPr>
            <w:tcW w:w="3458" w:type="dxa"/>
            <w:tcBorders>
              <w:top w:val="nil"/>
              <w:left w:val="nil"/>
              <w:bottom w:val="nil"/>
              <w:right w:val="nil"/>
            </w:tcBorders>
          </w:tcPr>
          <w:p w:rsidR="008F3876" w:rsidRDefault="00163537">
            <w:pPr>
              <w:pStyle w:val="ConsPlusNormal0"/>
            </w:pPr>
            <w:r>
              <w:t>Melanocorypha mongolica</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Жаворонок хохлатый</w:t>
            </w:r>
          </w:p>
        </w:tc>
        <w:tc>
          <w:tcPr>
            <w:tcW w:w="3458" w:type="dxa"/>
            <w:tcBorders>
              <w:top w:val="nil"/>
              <w:left w:val="nil"/>
              <w:bottom w:val="nil"/>
              <w:right w:val="nil"/>
            </w:tcBorders>
          </w:tcPr>
          <w:p w:rsidR="008F3876" w:rsidRDefault="00163537">
            <w:pPr>
              <w:pStyle w:val="ConsPlusNormal0"/>
            </w:pPr>
            <w:r>
              <w:t>Galerida cristata</w:t>
            </w:r>
          </w:p>
        </w:tc>
        <w:tc>
          <w:tcPr>
            <w:tcW w:w="1644"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Желтоголовая трясогузка</w:t>
            </w:r>
          </w:p>
        </w:tc>
        <w:tc>
          <w:tcPr>
            <w:tcW w:w="3458" w:type="dxa"/>
            <w:tcBorders>
              <w:top w:val="nil"/>
              <w:left w:val="nil"/>
              <w:bottom w:val="nil"/>
              <w:right w:val="nil"/>
            </w:tcBorders>
          </w:tcPr>
          <w:p w:rsidR="008F3876" w:rsidRDefault="00163537">
            <w:pPr>
              <w:pStyle w:val="ConsPlusNormal0"/>
            </w:pPr>
            <w:r>
              <w:t>Motacilla citreola овсянка</w:t>
            </w:r>
          </w:p>
        </w:tc>
        <w:tc>
          <w:tcPr>
            <w:tcW w:w="1644"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Златогузая каменка</w:t>
            </w:r>
          </w:p>
        </w:tc>
        <w:tc>
          <w:tcPr>
            <w:tcW w:w="3458" w:type="dxa"/>
            <w:tcBorders>
              <w:top w:val="nil"/>
              <w:left w:val="nil"/>
              <w:bottom w:val="nil"/>
              <w:right w:val="nil"/>
            </w:tcBorders>
          </w:tcPr>
          <w:p w:rsidR="008F3876" w:rsidRDefault="00163537">
            <w:pPr>
              <w:pStyle w:val="ConsPlusNormal0"/>
            </w:pPr>
            <w:r>
              <w:t>Oenanthe xanthoprymna</w:t>
            </w:r>
          </w:p>
        </w:tc>
        <w:tc>
          <w:tcPr>
            <w:tcW w:w="1644"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Индийская камышовка</w:t>
            </w:r>
          </w:p>
        </w:tc>
        <w:tc>
          <w:tcPr>
            <w:tcW w:w="3458" w:type="dxa"/>
            <w:tcBorders>
              <w:top w:val="nil"/>
              <w:left w:val="nil"/>
              <w:bottom w:val="nil"/>
              <w:right w:val="nil"/>
            </w:tcBorders>
          </w:tcPr>
          <w:p w:rsidR="008F3876" w:rsidRDefault="00163537">
            <w:pPr>
              <w:pStyle w:val="ConsPlusNormal0"/>
            </w:pPr>
            <w:r>
              <w:t>Acrocephalus agricola</w:t>
            </w:r>
          </w:p>
        </w:tc>
        <w:tc>
          <w:tcPr>
            <w:tcW w:w="1644"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Камышевка вертлявая</w:t>
            </w:r>
          </w:p>
        </w:tc>
        <w:tc>
          <w:tcPr>
            <w:tcW w:w="3458" w:type="dxa"/>
            <w:tcBorders>
              <w:top w:val="nil"/>
              <w:left w:val="nil"/>
              <w:bottom w:val="nil"/>
              <w:right w:val="nil"/>
            </w:tcBorders>
          </w:tcPr>
          <w:p w:rsidR="008F3876" w:rsidRDefault="00163537">
            <w:pPr>
              <w:pStyle w:val="ConsPlusNormal0"/>
            </w:pPr>
            <w:r>
              <w:t>Acrocephalus paludicola</w:t>
            </w:r>
          </w:p>
        </w:tc>
        <w:tc>
          <w:tcPr>
            <w:tcW w:w="1644" w:type="dxa"/>
            <w:tcBorders>
              <w:top w:val="nil"/>
              <w:left w:val="nil"/>
              <w:bottom w:val="nil"/>
              <w:right w:val="nil"/>
            </w:tcBorders>
          </w:tcPr>
          <w:p w:rsidR="008F3876" w:rsidRDefault="00163537">
            <w:pPr>
              <w:pStyle w:val="ConsPlusNormal0"/>
            </w:pPr>
            <w:r>
              <w:t>РБ, 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Камышевка японская (японский сверчок)</w:t>
            </w:r>
          </w:p>
        </w:tc>
        <w:tc>
          <w:tcPr>
            <w:tcW w:w="3458" w:type="dxa"/>
            <w:tcBorders>
              <w:top w:val="nil"/>
              <w:left w:val="nil"/>
              <w:bottom w:val="nil"/>
              <w:right w:val="nil"/>
            </w:tcBorders>
          </w:tcPr>
          <w:p w:rsidR="008F3876" w:rsidRDefault="00163537">
            <w:pPr>
              <w:pStyle w:val="ConsPlusNormal0"/>
            </w:pPr>
            <w:r>
              <w:t>Megalurus pryeri (Lacustella pryeri)</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Клест-еловик</w:t>
            </w:r>
          </w:p>
        </w:tc>
        <w:tc>
          <w:tcPr>
            <w:tcW w:w="3458" w:type="dxa"/>
            <w:tcBorders>
              <w:top w:val="nil"/>
              <w:left w:val="nil"/>
              <w:bottom w:val="nil"/>
              <w:right w:val="nil"/>
            </w:tcBorders>
          </w:tcPr>
          <w:p w:rsidR="008F3876" w:rsidRDefault="00163537">
            <w:pPr>
              <w:pStyle w:val="ConsPlusNormal0"/>
            </w:pPr>
            <w:r>
              <w:t>Loxia curvirostra</w:t>
            </w:r>
          </w:p>
        </w:tc>
        <w:tc>
          <w:tcPr>
            <w:tcW w:w="1644"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Конек полевой</w:t>
            </w:r>
          </w:p>
        </w:tc>
        <w:tc>
          <w:tcPr>
            <w:tcW w:w="3458" w:type="dxa"/>
            <w:tcBorders>
              <w:top w:val="nil"/>
              <w:left w:val="nil"/>
              <w:bottom w:val="nil"/>
              <w:right w:val="nil"/>
            </w:tcBorders>
          </w:tcPr>
          <w:p w:rsidR="008F3876" w:rsidRDefault="00163537">
            <w:pPr>
              <w:pStyle w:val="ConsPlusNormal0"/>
            </w:pPr>
            <w:r>
              <w:t>Anthus campestris</w:t>
            </w:r>
          </w:p>
        </w:tc>
        <w:tc>
          <w:tcPr>
            <w:tcW w:w="1644"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Красноголовый сорокопут</w:t>
            </w:r>
          </w:p>
        </w:tc>
        <w:tc>
          <w:tcPr>
            <w:tcW w:w="3458" w:type="dxa"/>
            <w:tcBorders>
              <w:top w:val="nil"/>
              <w:left w:val="nil"/>
              <w:bottom w:val="nil"/>
              <w:right w:val="nil"/>
            </w:tcBorders>
          </w:tcPr>
          <w:p w:rsidR="008F3876" w:rsidRDefault="00163537">
            <w:pPr>
              <w:pStyle w:val="ConsPlusNormal0"/>
            </w:pPr>
            <w:r>
              <w:t>Lanius senator</w:t>
            </w:r>
          </w:p>
        </w:tc>
        <w:tc>
          <w:tcPr>
            <w:tcW w:w="1644"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Лазоревка белая</w:t>
            </w:r>
          </w:p>
        </w:tc>
        <w:tc>
          <w:tcPr>
            <w:tcW w:w="3458" w:type="dxa"/>
            <w:tcBorders>
              <w:top w:val="nil"/>
              <w:left w:val="nil"/>
              <w:bottom w:val="nil"/>
              <w:right w:val="nil"/>
            </w:tcBorders>
          </w:tcPr>
          <w:p w:rsidR="008F3876" w:rsidRDefault="00163537">
            <w:pPr>
              <w:pStyle w:val="ConsPlusNormal0"/>
            </w:pPr>
            <w:r>
              <w:t>Parus cyanus</w:t>
            </w:r>
          </w:p>
        </w:tc>
        <w:tc>
          <w:tcPr>
            <w:tcW w:w="1644"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Лазоревка белая европейская</w:t>
            </w:r>
          </w:p>
        </w:tc>
        <w:tc>
          <w:tcPr>
            <w:tcW w:w="3458" w:type="dxa"/>
            <w:tcBorders>
              <w:top w:val="nil"/>
              <w:left w:val="nil"/>
              <w:bottom w:val="nil"/>
              <w:right w:val="nil"/>
            </w:tcBorders>
          </w:tcPr>
          <w:p w:rsidR="008F3876" w:rsidRDefault="00163537">
            <w:pPr>
              <w:pStyle w:val="ConsPlusNormal0"/>
            </w:pPr>
            <w:r>
              <w:t>Parus cyanus cyanus</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Монгольский снегирь</w:t>
            </w:r>
          </w:p>
        </w:tc>
        <w:tc>
          <w:tcPr>
            <w:tcW w:w="3458" w:type="dxa"/>
            <w:tcBorders>
              <w:top w:val="nil"/>
              <w:left w:val="nil"/>
              <w:bottom w:val="nil"/>
              <w:right w:val="nil"/>
            </w:tcBorders>
          </w:tcPr>
          <w:p w:rsidR="008F3876" w:rsidRDefault="00163537">
            <w:pPr>
              <w:pStyle w:val="ConsPlusNormal0"/>
            </w:pPr>
            <w:r>
              <w:t>Rhodopechys mongolica = Bucanetes mongolicus</w:t>
            </w:r>
          </w:p>
        </w:tc>
        <w:tc>
          <w:tcPr>
            <w:tcW w:w="1644"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Пустынный снегирь</w:t>
            </w:r>
          </w:p>
        </w:tc>
        <w:tc>
          <w:tcPr>
            <w:tcW w:w="3458" w:type="dxa"/>
            <w:tcBorders>
              <w:top w:val="nil"/>
              <w:left w:val="nil"/>
              <w:bottom w:val="nil"/>
              <w:right w:val="nil"/>
            </w:tcBorders>
          </w:tcPr>
          <w:p w:rsidR="008F3876" w:rsidRDefault="00163537">
            <w:pPr>
              <w:pStyle w:val="ConsPlusNormal0"/>
            </w:pPr>
            <w:r>
              <w:t>Rhodopechys githaginea = Bucanetes githagineus</w:t>
            </w:r>
          </w:p>
        </w:tc>
        <w:tc>
          <w:tcPr>
            <w:tcW w:w="1644"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Мухоловка райская</w:t>
            </w:r>
          </w:p>
        </w:tc>
        <w:tc>
          <w:tcPr>
            <w:tcW w:w="3458" w:type="dxa"/>
            <w:tcBorders>
              <w:top w:val="nil"/>
              <w:left w:val="nil"/>
              <w:bottom w:val="nil"/>
              <w:right w:val="nil"/>
            </w:tcBorders>
          </w:tcPr>
          <w:p w:rsidR="008F3876" w:rsidRDefault="00163537">
            <w:pPr>
              <w:pStyle w:val="ConsPlusNormal0"/>
            </w:pPr>
            <w:r>
              <w:t>Terpsiphone paradisi</w:t>
            </w:r>
          </w:p>
        </w:tc>
        <w:tc>
          <w:tcPr>
            <w:tcW w:w="1644" w:type="dxa"/>
            <w:tcBorders>
              <w:top w:val="nil"/>
              <w:left w:val="nil"/>
              <w:bottom w:val="nil"/>
              <w:right w:val="nil"/>
            </w:tcBorders>
          </w:tcPr>
          <w:p w:rsidR="008F3876" w:rsidRDefault="00163537">
            <w:pPr>
              <w:pStyle w:val="ConsPlusNormal0"/>
            </w:pPr>
            <w:r>
              <w:t>КР, 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Мухоловка-белошейка</w:t>
            </w:r>
          </w:p>
        </w:tc>
        <w:tc>
          <w:tcPr>
            <w:tcW w:w="3458" w:type="dxa"/>
            <w:tcBorders>
              <w:top w:val="nil"/>
              <w:left w:val="nil"/>
              <w:bottom w:val="nil"/>
              <w:right w:val="nil"/>
            </w:tcBorders>
          </w:tcPr>
          <w:p w:rsidR="008F3876" w:rsidRDefault="00163537">
            <w:pPr>
              <w:pStyle w:val="ConsPlusNormal0"/>
            </w:pPr>
            <w:r>
              <w:t>Ficedula albicollis</w:t>
            </w:r>
          </w:p>
        </w:tc>
        <w:tc>
          <w:tcPr>
            <w:tcW w:w="1644"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Полуошейниковая мухоловка</w:t>
            </w:r>
          </w:p>
        </w:tc>
        <w:tc>
          <w:tcPr>
            <w:tcW w:w="3458" w:type="dxa"/>
            <w:tcBorders>
              <w:top w:val="nil"/>
              <w:left w:val="nil"/>
              <w:bottom w:val="nil"/>
              <w:right w:val="nil"/>
            </w:tcBorders>
          </w:tcPr>
          <w:p w:rsidR="008F3876" w:rsidRDefault="00163537">
            <w:pPr>
              <w:pStyle w:val="ConsPlusNormal0"/>
            </w:pPr>
            <w:r>
              <w:t>Ficedula semitorquata</w:t>
            </w:r>
          </w:p>
        </w:tc>
        <w:tc>
          <w:tcPr>
            <w:tcW w:w="1644"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Скальная овсянка</w:t>
            </w:r>
          </w:p>
        </w:tc>
        <w:tc>
          <w:tcPr>
            <w:tcW w:w="3458" w:type="dxa"/>
            <w:tcBorders>
              <w:top w:val="nil"/>
              <w:left w:val="nil"/>
              <w:bottom w:val="nil"/>
              <w:right w:val="nil"/>
            </w:tcBorders>
          </w:tcPr>
          <w:p w:rsidR="008F3876" w:rsidRDefault="00163537">
            <w:pPr>
              <w:pStyle w:val="ConsPlusNormal0"/>
            </w:pPr>
            <w:r>
              <w:t>Emberiza buchanani</w:t>
            </w:r>
          </w:p>
        </w:tc>
        <w:tc>
          <w:tcPr>
            <w:tcW w:w="1644"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Овсянка садовая</w:t>
            </w:r>
          </w:p>
        </w:tc>
        <w:tc>
          <w:tcPr>
            <w:tcW w:w="3458" w:type="dxa"/>
            <w:tcBorders>
              <w:top w:val="nil"/>
              <w:left w:val="nil"/>
              <w:bottom w:val="nil"/>
              <w:right w:val="nil"/>
            </w:tcBorders>
          </w:tcPr>
          <w:p w:rsidR="008F3876" w:rsidRDefault="00163537">
            <w:pPr>
              <w:pStyle w:val="ConsPlusNormal0"/>
            </w:pPr>
            <w:r>
              <w:t>Emberiza hortulana</w:t>
            </w:r>
          </w:p>
        </w:tc>
        <w:tc>
          <w:tcPr>
            <w:tcW w:w="1644"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Овсянка-ремез</w:t>
            </w:r>
          </w:p>
        </w:tc>
        <w:tc>
          <w:tcPr>
            <w:tcW w:w="3458" w:type="dxa"/>
            <w:tcBorders>
              <w:top w:val="nil"/>
              <w:left w:val="nil"/>
              <w:bottom w:val="nil"/>
              <w:right w:val="nil"/>
            </w:tcBorders>
          </w:tcPr>
          <w:p w:rsidR="008F3876" w:rsidRDefault="00163537">
            <w:pPr>
              <w:pStyle w:val="ConsPlusNormal0"/>
            </w:pPr>
            <w:r>
              <w:t>Emberiza rustica</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Овсянка Янковского</w:t>
            </w:r>
          </w:p>
        </w:tc>
        <w:tc>
          <w:tcPr>
            <w:tcW w:w="3458" w:type="dxa"/>
            <w:tcBorders>
              <w:top w:val="nil"/>
              <w:left w:val="nil"/>
              <w:bottom w:val="nil"/>
              <w:right w:val="nil"/>
            </w:tcBorders>
          </w:tcPr>
          <w:p w:rsidR="008F3876" w:rsidRDefault="00163537">
            <w:pPr>
              <w:pStyle w:val="ConsPlusNormal0"/>
            </w:pPr>
            <w:r>
              <w:t>Emberiza jankowskii</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Большой скальный поползень</w:t>
            </w:r>
          </w:p>
        </w:tc>
        <w:tc>
          <w:tcPr>
            <w:tcW w:w="3458" w:type="dxa"/>
            <w:tcBorders>
              <w:top w:val="nil"/>
              <w:left w:val="nil"/>
              <w:bottom w:val="nil"/>
              <w:right w:val="nil"/>
            </w:tcBorders>
          </w:tcPr>
          <w:p w:rsidR="008F3876" w:rsidRDefault="00163537">
            <w:pPr>
              <w:pStyle w:val="ConsPlusNormal0"/>
            </w:pPr>
            <w:r>
              <w:t>Sitta tephronota obscura</w:t>
            </w:r>
          </w:p>
        </w:tc>
        <w:tc>
          <w:tcPr>
            <w:tcW w:w="1644"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Поползень косматый</w:t>
            </w:r>
          </w:p>
        </w:tc>
        <w:tc>
          <w:tcPr>
            <w:tcW w:w="3458" w:type="dxa"/>
            <w:tcBorders>
              <w:top w:val="nil"/>
              <w:left w:val="nil"/>
              <w:bottom w:val="nil"/>
              <w:right w:val="nil"/>
            </w:tcBorders>
          </w:tcPr>
          <w:p w:rsidR="008F3876" w:rsidRDefault="00163537">
            <w:pPr>
              <w:pStyle w:val="ConsPlusNormal0"/>
            </w:pPr>
            <w:r>
              <w:t>Sitta villosa</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Просянка</w:t>
            </w:r>
          </w:p>
        </w:tc>
        <w:tc>
          <w:tcPr>
            <w:tcW w:w="3458" w:type="dxa"/>
            <w:tcBorders>
              <w:top w:val="nil"/>
              <w:left w:val="nil"/>
              <w:bottom w:val="nil"/>
              <w:right w:val="nil"/>
            </w:tcBorders>
          </w:tcPr>
          <w:p w:rsidR="008F3876" w:rsidRDefault="00163537">
            <w:pPr>
              <w:pStyle w:val="ConsPlusNormal0"/>
            </w:pPr>
            <w:r>
              <w:t>Miliaria calandra</w:t>
            </w:r>
          </w:p>
        </w:tc>
        <w:tc>
          <w:tcPr>
            <w:tcW w:w="1644"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Синица усатая</w:t>
            </w:r>
          </w:p>
        </w:tc>
        <w:tc>
          <w:tcPr>
            <w:tcW w:w="3458" w:type="dxa"/>
            <w:tcBorders>
              <w:top w:val="nil"/>
              <w:left w:val="nil"/>
              <w:bottom w:val="nil"/>
              <w:right w:val="nil"/>
            </w:tcBorders>
          </w:tcPr>
          <w:p w:rsidR="008F3876" w:rsidRDefault="00163537">
            <w:pPr>
              <w:pStyle w:val="ConsPlusNormal0"/>
            </w:pPr>
            <w:r>
              <w:t>Panurus biarmicus</w:t>
            </w:r>
          </w:p>
        </w:tc>
        <w:tc>
          <w:tcPr>
            <w:tcW w:w="1644"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Синяя птица</w:t>
            </w:r>
          </w:p>
        </w:tc>
        <w:tc>
          <w:tcPr>
            <w:tcW w:w="3458" w:type="dxa"/>
            <w:tcBorders>
              <w:top w:val="nil"/>
              <w:left w:val="nil"/>
              <w:bottom w:val="nil"/>
              <w:right w:val="nil"/>
            </w:tcBorders>
          </w:tcPr>
          <w:p w:rsidR="008F3876" w:rsidRDefault="00163537">
            <w:pPr>
              <w:pStyle w:val="ConsPlusNormal0"/>
            </w:pPr>
            <w:r>
              <w:t>Myophonus coeruleus</w:t>
            </w:r>
          </w:p>
        </w:tc>
        <w:tc>
          <w:tcPr>
            <w:tcW w:w="1644"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Стенолаз</w:t>
            </w:r>
          </w:p>
        </w:tc>
        <w:tc>
          <w:tcPr>
            <w:tcW w:w="3458" w:type="dxa"/>
            <w:tcBorders>
              <w:top w:val="nil"/>
              <w:left w:val="nil"/>
              <w:bottom w:val="nil"/>
              <w:right w:val="nil"/>
            </w:tcBorders>
          </w:tcPr>
          <w:p w:rsidR="008F3876" w:rsidRDefault="00163537">
            <w:pPr>
              <w:pStyle w:val="ConsPlusNormal0"/>
            </w:pPr>
            <w:r>
              <w:t>Tichodroma muraria</w:t>
            </w:r>
          </w:p>
        </w:tc>
        <w:tc>
          <w:tcPr>
            <w:tcW w:w="1644"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Сойка саксаульная илийская</w:t>
            </w:r>
          </w:p>
        </w:tc>
        <w:tc>
          <w:tcPr>
            <w:tcW w:w="3458" w:type="dxa"/>
            <w:tcBorders>
              <w:top w:val="nil"/>
              <w:left w:val="nil"/>
              <w:bottom w:val="nil"/>
              <w:right w:val="nil"/>
            </w:tcBorders>
          </w:tcPr>
          <w:p w:rsidR="008F3876" w:rsidRDefault="00163537">
            <w:pPr>
              <w:pStyle w:val="ConsPlusNormal0"/>
            </w:pPr>
            <w:r>
              <w:t>Podoces panderi ilensis</w:t>
            </w:r>
          </w:p>
        </w:tc>
        <w:tc>
          <w:tcPr>
            <w:tcW w:w="1644"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Соловей-белошейка</w:t>
            </w:r>
          </w:p>
        </w:tc>
        <w:tc>
          <w:tcPr>
            <w:tcW w:w="3458" w:type="dxa"/>
            <w:tcBorders>
              <w:top w:val="nil"/>
              <w:left w:val="nil"/>
              <w:bottom w:val="nil"/>
              <w:right w:val="nil"/>
            </w:tcBorders>
          </w:tcPr>
          <w:p w:rsidR="008F3876" w:rsidRDefault="00163537">
            <w:pPr>
              <w:pStyle w:val="ConsPlusNormal0"/>
            </w:pPr>
            <w:r>
              <w:t>Irania gutturalis</w:t>
            </w:r>
          </w:p>
        </w:tc>
        <w:tc>
          <w:tcPr>
            <w:tcW w:w="1644"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Соловьиный сверчок</w:t>
            </w:r>
          </w:p>
        </w:tc>
        <w:tc>
          <w:tcPr>
            <w:tcW w:w="3458" w:type="dxa"/>
            <w:tcBorders>
              <w:top w:val="nil"/>
              <w:left w:val="nil"/>
              <w:bottom w:val="nil"/>
              <w:right w:val="nil"/>
            </w:tcBorders>
          </w:tcPr>
          <w:p w:rsidR="008F3876" w:rsidRDefault="00163537">
            <w:pPr>
              <w:pStyle w:val="ConsPlusNormal0"/>
            </w:pPr>
            <w:r>
              <w:t>Locustella luscinioides</w:t>
            </w:r>
          </w:p>
        </w:tc>
        <w:tc>
          <w:tcPr>
            <w:tcW w:w="1644"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Сорокопут чернолобый</w:t>
            </w:r>
          </w:p>
        </w:tc>
        <w:tc>
          <w:tcPr>
            <w:tcW w:w="3458" w:type="dxa"/>
            <w:tcBorders>
              <w:top w:val="nil"/>
              <w:left w:val="nil"/>
              <w:bottom w:val="nil"/>
              <w:right w:val="nil"/>
            </w:tcBorders>
          </w:tcPr>
          <w:p w:rsidR="008F3876" w:rsidRDefault="00163537">
            <w:pPr>
              <w:pStyle w:val="ConsPlusNormal0"/>
            </w:pPr>
            <w:r>
              <w:t>Lanius minor</w:t>
            </w:r>
          </w:p>
        </w:tc>
        <w:tc>
          <w:tcPr>
            <w:tcW w:w="1644"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Средиземноморская гаичка</w:t>
            </w:r>
          </w:p>
        </w:tc>
        <w:tc>
          <w:tcPr>
            <w:tcW w:w="3458" w:type="dxa"/>
            <w:tcBorders>
              <w:top w:val="nil"/>
              <w:left w:val="nil"/>
              <w:bottom w:val="nil"/>
              <w:right w:val="nil"/>
            </w:tcBorders>
          </w:tcPr>
          <w:p w:rsidR="008F3876" w:rsidRDefault="00163537">
            <w:pPr>
              <w:pStyle w:val="ConsPlusNormal0"/>
            </w:pPr>
            <w:r>
              <w:t>Parus lugubris</w:t>
            </w:r>
          </w:p>
        </w:tc>
        <w:tc>
          <w:tcPr>
            <w:tcW w:w="1644"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Сутора тростниковая</w:t>
            </w:r>
          </w:p>
        </w:tc>
        <w:tc>
          <w:tcPr>
            <w:tcW w:w="3458" w:type="dxa"/>
            <w:tcBorders>
              <w:top w:val="nil"/>
              <w:left w:val="nil"/>
              <w:bottom w:val="nil"/>
              <w:right w:val="nil"/>
            </w:tcBorders>
          </w:tcPr>
          <w:p w:rsidR="008F3876" w:rsidRDefault="00163537">
            <w:pPr>
              <w:pStyle w:val="ConsPlusNormal0"/>
            </w:pPr>
            <w:r>
              <w:t>Paradoxornis polivanovi</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Чекан большой</w:t>
            </w:r>
          </w:p>
        </w:tc>
        <w:tc>
          <w:tcPr>
            <w:tcW w:w="3458" w:type="dxa"/>
            <w:tcBorders>
              <w:top w:val="nil"/>
              <w:left w:val="nil"/>
              <w:bottom w:val="nil"/>
              <w:right w:val="nil"/>
            </w:tcBorders>
          </w:tcPr>
          <w:p w:rsidR="008F3876" w:rsidRDefault="00163537">
            <w:pPr>
              <w:pStyle w:val="ConsPlusNormal0"/>
            </w:pPr>
            <w:r>
              <w:t>Saxicola insignis</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Черногрудый воробей</w:t>
            </w:r>
          </w:p>
        </w:tc>
        <w:tc>
          <w:tcPr>
            <w:tcW w:w="3458" w:type="dxa"/>
            <w:tcBorders>
              <w:top w:val="nil"/>
              <w:left w:val="nil"/>
              <w:bottom w:val="nil"/>
              <w:right w:val="nil"/>
            </w:tcBorders>
          </w:tcPr>
          <w:p w:rsidR="008F3876" w:rsidRDefault="00163537">
            <w:pPr>
              <w:pStyle w:val="ConsPlusNormal0"/>
            </w:pPr>
            <w:r>
              <w:t>Passer hispaniolensis</w:t>
            </w:r>
          </w:p>
        </w:tc>
        <w:tc>
          <w:tcPr>
            <w:tcW w:w="1644"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Чечевица большая</w:t>
            </w:r>
          </w:p>
        </w:tc>
        <w:tc>
          <w:tcPr>
            <w:tcW w:w="3458" w:type="dxa"/>
            <w:tcBorders>
              <w:top w:val="nil"/>
              <w:left w:val="nil"/>
              <w:bottom w:val="nil"/>
              <w:right w:val="nil"/>
            </w:tcBorders>
          </w:tcPr>
          <w:p w:rsidR="008F3876" w:rsidRDefault="00163537">
            <w:pPr>
              <w:pStyle w:val="ConsPlusNormal0"/>
            </w:pPr>
            <w:r>
              <w:t>Carpodacus rubicilla</w:t>
            </w:r>
          </w:p>
        </w:tc>
        <w:tc>
          <w:tcPr>
            <w:tcW w:w="1644"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outlineLvl w:val="5"/>
            </w:pPr>
            <w:r>
              <w:t>КЛАСС МЛЕКОПИТАЮЩИЕ</w:t>
            </w:r>
          </w:p>
        </w:tc>
        <w:tc>
          <w:tcPr>
            <w:tcW w:w="3458" w:type="dxa"/>
            <w:tcBorders>
              <w:top w:val="nil"/>
              <w:left w:val="nil"/>
              <w:bottom w:val="nil"/>
              <w:right w:val="nil"/>
            </w:tcBorders>
          </w:tcPr>
          <w:p w:rsidR="008F3876" w:rsidRDefault="00163537">
            <w:pPr>
              <w:pStyle w:val="ConsPlusNormal0"/>
            </w:pPr>
            <w:r>
              <w:t>MAMMALIA</w:t>
            </w:r>
          </w:p>
        </w:tc>
        <w:tc>
          <w:tcPr>
            <w:tcW w:w="1644"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Отряд Насекомоядные</w:t>
            </w:r>
          </w:p>
        </w:tc>
        <w:tc>
          <w:tcPr>
            <w:tcW w:w="3458" w:type="dxa"/>
            <w:tcBorders>
              <w:top w:val="nil"/>
              <w:left w:val="nil"/>
              <w:bottom w:val="nil"/>
              <w:right w:val="nil"/>
            </w:tcBorders>
          </w:tcPr>
          <w:p w:rsidR="008F3876" w:rsidRDefault="00163537">
            <w:pPr>
              <w:pStyle w:val="ConsPlusNormal0"/>
            </w:pPr>
            <w:r>
              <w:t>Lipotyphla</w:t>
            </w:r>
          </w:p>
        </w:tc>
        <w:tc>
          <w:tcPr>
            <w:tcW w:w="1644"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Белозубка малая (малютка)</w:t>
            </w:r>
          </w:p>
        </w:tc>
        <w:tc>
          <w:tcPr>
            <w:tcW w:w="3458" w:type="dxa"/>
            <w:tcBorders>
              <w:top w:val="nil"/>
              <w:left w:val="nil"/>
              <w:bottom w:val="nil"/>
              <w:right w:val="nil"/>
            </w:tcBorders>
          </w:tcPr>
          <w:p w:rsidR="008F3876" w:rsidRDefault="00163537">
            <w:pPr>
              <w:pStyle w:val="ConsPlusNormal0"/>
            </w:pPr>
            <w:r>
              <w:t>Suncus etruscus</w:t>
            </w:r>
          </w:p>
        </w:tc>
        <w:tc>
          <w:tcPr>
            <w:tcW w:w="1644" w:type="dxa"/>
            <w:tcBorders>
              <w:top w:val="nil"/>
              <w:left w:val="nil"/>
              <w:bottom w:val="nil"/>
              <w:right w:val="nil"/>
            </w:tcBorders>
          </w:tcPr>
          <w:p w:rsidR="008F3876" w:rsidRDefault="00163537">
            <w:pPr>
              <w:pStyle w:val="ConsPlusNormal0"/>
            </w:pPr>
            <w:r>
              <w:t>РА, РК</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Выхухоль</w:t>
            </w:r>
          </w:p>
        </w:tc>
        <w:tc>
          <w:tcPr>
            <w:tcW w:w="3458" w:type="dxa"/>
            <w:tcBorders>
              <w:top w:val="nil"/>
              <w:left w:val="nil"/>
              <w:bottom w:val="nil"/>
              <w:right w:val="nil"/>
            </w:tcBorders>
          </w:tcPr>
          <w:p w:rsidR="008F3876" w:rsidRDefault="00163537">
            <w:pPr>
              <w:pStyle w:val="ConsPlusNormal0"/>
            </w:pPr>
            <w:r>
              <w:t>Desmana moschata</w:t>
            </w:r>
          </w:p>
        </w:tc>
        <w:tc>
          <w:tcPr>
            <w:tcW w:w="1644"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Выхухоль русская</w:t>
            </w:r>
          </w:p>
        </w:tc>
        <w:tc>
          <w:tcPr>
            <w:tcW w:w="3458" w:type="dxa"/>
            <w:tcBorders>
              <w:top w:val="nil"/>
              <w:left w:val="nil"/>
              <w:bottom w:val="nil"/>
              <w:right w:val="nil"/>
            </w:tcBorders>
          </w:tcPr>
          <w:p w:rsidR="008F3876" w:rsidRDefault="00163537">
            <w:pPr>
              <w:pStyle w:val="ConsPlusNormal0"/>
            </w:pPr>
            <w:r>
              <w:t>Desmana moschata</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Ушастый еж</w:t>
            </w:r>
          </w:p>
        </w:tc>
        <w:tc>
          <w:tcPr>
            <w:tcW w:w="3458" w:type="dxa"/>
            <w:tcBorders>
              <w:top w:val="nil"/>
              <w:left w:val="nil"/>
              <w:bottom w:val="nil"/>
              <w:right w:val="nil"/>
            </w:tcBorders>
          </w:tcPr>
          <w:p w:rsidR="008F3876" w:rsidRDefault="00163537">
            <w:pPr>
              <w:pStyle w:val="ConsPlusNormal0"/>
            </w:pPr>
            <w:r>
              <w:t>Erinaceus (Hemiechinus) auritus</w:t>
            </w:r>
          </w:p>
        </w:tc>
        <w:tc>
          <w:tcPr>
            <w:tcW w:w="1644"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Кутора Шелковникова</w:t>
            </w:r>
          </w:p>
        </w:tc>
        <w:tc>
          <w:tcPr>
            <w:tcW w:w="3458" w:type="dxa"/>
            <w:tcBorders>
              <w:top w:val="nil"/>
              <w:left w:val="nil"/>
              <w:bottom w:val="nil"/>
              <w:right w:val="nil"/>
            </w:tcBorders>
          </w:tcPr>
          <w:p w:rsidR="008F3876" w:rsidRDefault="00163537">
            <w:pPr>
              <w:pStyle w:val="ConsPlusNormal0"/>
            </w:pPr>
            <w:r>
              <w:t>Neomys schelkovnikovi</w:t>
            </w:r>
          </w:p>
        </w:tc>
        <w:tc>
          <w:tcPr>
            <w:tcW w:w="1644"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Обыкновенная кутора</w:t>
            </w:r>
          </w:p>
        </w:tc>
        <w:tc>
          <w:tcPr>
            <w:tcW w:w="3458" w:type="dxa"/>
            <w:tcBorders>
              <w:top w:val="nil"/>
              <w:left w:val="nil"/>
              <w:bottom w:val="nil"/>
              <w:right w:val="nil"/>
            </w:tcBorders>
          </w:tcPr>
          <w:p w:rsidR="008F3876" w:rsidRDefault="00163537">
            <w:pPr>
              <w:pStyle w:val="ConsPlusNormal0"/>
            </w:pPr>
            <w:r>
              <w:t>Neomys fodiens</w:t>
            </w:r>
          </w:p>
        </w:tc>
        <w:tc>
          <w:tcPr>
            <w:tcW w:w="1644" w:type="dxa"/>
            <w:tcBorders>
              <w:top w:val="nil"/>
              <w:left w:val="nil"/>
              <w:bottom w:val="nil"/>
              <w:right w:val="nil"/>
            </w:tcBorders>
          </w:tcPr>
          <w:p w:rsidR="008F3876" w:rsidRDefault="00163537">
            <w:pPr>
              <w:pStyle w:val="ConsPlusNormal0"/>
            </w:pPr>
            <w:r>
              <w:t>КР</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Отряд Рукокрылые</w:t>
            </w:r>
          </w:p>
        </w:tc>
        <w:tc>
          <w:tcPr>
            <w:tcW w:w="3458" w:type="dxa"/>
            <w:tcBorders>
              <w:top w:val="nil"/>
              <w:left w:val="nil"/>
              <w:bottom w:val="nil"/>
              <w:right w:val="nil"/>
            </w:tcBorders>
          </w:tcPr>
          <w:p w:rsidR="008F3876" w:rsidRDefault="00163537">
            <w:pPr>
              <w:pStyle w:val="ConsPlusNormal0"/>
            </w:pPr>
            <w:r>
              <w:t>Chiroptera</w:t>
            </w:r>
          </w:p>
        </w:tc>
        <w:tc>
          <w:tcPr>
            <w:tcW w:w="1644"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Вечерница малая</w:t>
            </w:r>
          </w:p>
        </w:tc>
        <w:tc>
          <w:tcPr>
            <w:tcW w:w="3458" w:type="dxa"/>
            <w:tcBorders>
              <w:top w:val="nil"/>
              <w:left w:val="nil"/>
              <w:bottom w:val="nil"/>
              <w:right w:val="nil"/>
            </w:tcBorders>
          </w:tcPr>
          <w:p w:rsidR="008F3876" w:rsidRDefault="00163537">
            <w:pPr>
              <w:pStyle w:val="ConsPlusNormal0"/>
            </w:pPr>
            <w:r>
              <w:t>Nyctalus leisleri</w:t>
            </w:r>
          </w:p>
        </w:tc>
        <w:tc>
          <w:tcPr>
            <w:tcW w:w="1644"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Длиннокрыл восточный</w:t>
            </w:r>
          </w:p>
        </w:tc>
        <w:tc>
          <w:tcPr>
            <w:tcW w:w="3458" w:type="dxa"/>
            <w:tcBorders>
              <w:top w:val="nil"/>
              <w:left w:val="nil"/>
              <w:bottom w:val="nil"/>
              <w:right w:val="nil"/>
            </w:tcBorders>
          </w:tcPr>
          <w:p w:rsidR="008F3876" w:rsidRDefault="00163537">
            <w:pPr>
              <w:pStyle w:val="ConsPlusNormal0"/>
            </w:pPr>
            <w:r>
              <w:t>Miniopterus fuliginosus</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Длиннокрыл обыкновенный</w:t>
            </w:r>
          </w:p>
        </w:tc>
        <w:tc>
          <w:tcPr>
            <w:tcW w:w="3458" w:type="dxa"/>
            <w:tcBorders>
              <w:top w:val="nil"/>
              <w:left w:val="nil"/>
              <w:bottom w:val="nil"/>
              <w:right w:val="nil"/>
            </w:tcBorders>
          </w:tcPr>
          <w:p w:rsidR="008F3876" w:rsidRDefault="00163537">
            <w:pPr>
              <w:pStyle w:val="ConsPlusNormal0"/>
            </w:pPr>
            <w:r>
              <w:t>Miniopterus schreibersii</w:t>
            </w:r>
          </w:p>
        </w:tc>
        <w:tc>
          <w:tcPr>
            <w:tcW w:w="1644" w:type="dxa"/>
            <w:tcBorders>
              <w:top w:val="nil"/>
              <w:left w:val="nil"/>
              <w:bottom w:val="nil"/>
              <w:right w:val="nil"/>
            </w:tcBorders>
          </w:tcPr>
          <w:p w:rsidR="008F3876" w:rsidRDefault="00163537">
            <w:pPr>
              <w:pStyle w:val="ConsPlusNormal0"/>
            </w:pPr>
            <w:r>
              <w:t>РА, 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Кожанок Бобринского</w:t>
            </w:r>
          </w:p>
        </w:tc>
        <w:tc>
          <w:tcPr>
            <w:tcW w:w="3458" w:type="dxa"/>
            <w:tcBorders>
              <w:top w:val="nil"/>
              <w:left w:val="nil"/>
              <w:bottom w:val="nil"/>
              <w:right w:val="nil"/>
            </w:tcBorders>
          </w:tcPr>
          <w:p w:rsidR="008F3876" w:rsidRDefault="00163537">
            <w:pPr>
              <w:pStyle w:val="ConsPlusNormal0"/>
            </w:pPr>
            <w:r>
              <w:t>Eptesicus bobrinskii</w:t>
            </w:r>
          </w:p>
        </w:tc>
        <w:tc>
          <w:tcPr>
            <w:tcW w:w="1644"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Кожанок северный</w:t>
            </w:r>
          </w:p>
        </w:tc>
        <w:tc>
          <w:tcPr>
            <w:tcW w:w="3458" w:type="dxa"/>
            <w:tcBorders>
              <w:top w:val="nil"/>
              <w:left w:val="nil"/>
              <w:bottom w:val="nil"/>
              <w:right w:val="nil"/>
            </w:tcBorders>
          </w:tcPr>
          <w:p w:rsidR="008F3876" w:rsidRDefault="00163537">
            <w:pPr>
              <w:pStyle w:val="ConsPlusNormal0"/>
            </w:pPr>
            <w:r>
              <w:t>Eptesicus nilssoni</w:t>
            </w:r>
          </w:p>
        </w:tc>
        <w:tc>
          <w:tcPr>
            <w:tcW w:w="1644"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Араксинская ночница Шауби</w:t>
            </w:r>
          </w:p>
        </w:tc>
        <w:tc>
          <w:tcPr>
            <w:tcW w:w="3458" w:type="dxa"/>
            <w:tcBorders>
              <w:top w:val="nil"/>
              <w:left w:val="nil"/>
              <w:bottom w:val="nil"/>
              <w:right w:val="nil"/>
            </w:tcBorders>
          </w:tcPr>
          <w:p w:rsidR="008F3876" w:rsidRDefault="00163537">
            <w:pPr>
              <w:pStyle w:val="ConsPlusNormal0"/>
            </w:pPr>
            <w:r>
              <w:t>Myotis schaubi araxenus</w:t>
            </w:r>
          </w:p>
        </w:tc>
        <w:tc>
          <w:tcPr>
            <w:tcW w:w="1644"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Армянская ночница</w:t>
            </w:r>
          </w:p>
        </w:tc>
        <w:tc>
          <w:tcPr>
            <w:tcW w:w="3458" w:type="dxa"/>
            <w:tcBorders>
              <w:top w:val="nil"/>
              <w:left w:val="nil"/>
              <w:bottom w:val="nil"/>
              <w:right w:val="nil"/>
            </w:tcBorders>
          </w:tcPr>
          <w:p w:rsidR="008F3876" w:rsidRDefault="00163537">
            <w:pPr>
              <w:pStyle w:val="ConsPlusNormal0"/>
            </w:pPr>
            <w:r>
              <w:t>Myotis hajastanicus</w:t>
            </w:r>
          </w:p>
        </w:tc>
        <w:tc>
          <w:tcPr>
            <w:tcW w:w="1644"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Ночница Бехштейна</w:t>
            </w:r>
          </w:p>
        </w:tc>
        <w:tc>
          <w:tcPr>
            <w:tcW w:w="3458" w:type="dxa"/>
            <w:tcBorders>
              <w:top w:val="nil"/>
              <w:left w:val="nil"/>
              <w:bottom w:val="nil"/>
              <w:right w:val="nil"/>
            </w:tcBorders>
          </w:tcPr>
          <w:p w:rsidR="008F3876" w:rsidRDefault="00163537">
            <w:pPr>
              <w:pStyle w:val="ConsPlusNormal0"/>
            </w:pPr>
            <w:r>
              <w:t>Myotis bechsteinii</w:t>
            </w:r>
          </w:p>
        </w:tc>
        <w:tc>
          <w:tcPr>
            <w:tcW w:w="1644"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Ночница Брандта</w:t>
            </w:r>
          </w:p>
        </w:tc>
        <w:tc>
          <w:tcPr>
            <w:tcW w:w="3458" w:type="dxa"/>
            <w:tcBorders>
              <w:top w:val="nil"/>
              <w:left w:val="nil"/>
              <w:bottom w:val="nil"/>
              <w:right w:val="nil"/>
            </w:tcBorders>
          </w:tcPr>
          <w:p w:rsidR="008F3876" w:rsidRDefault="00163537">
            <w:pPr>
              <w:pStyle w:val="ConsPlusNormal0"/>
            </w:pPr>
            <w:r>
              <w:t>Myotis brandti</w:t>
            </w:r>
          </w:p>
        </w:tc>
        <w:tc>
          <w:tcPr>
            <w:tcW w:w="1644"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Ночница Иконникова</w:t>
            </w:r>
          </w:p>
        </w:tc>
        <w:tc>
          <w:tcPr>
            <w:tcW w:w="3458" w:type="dxa"/>
            <w:tcBorders>
              <w:top w:val="nil"/>
              <w:left w:val="nil"/>
              <w:bottom w:val="nil"/>
              <w:right w:val="nil"/>
            </w:tcBorders>
          </w:tcPr>
          <w:p w:rsidR="008F3876" w:rsidRDefault="00163537">
            <w:pPr>
              <w:pStyle w:val="ConsPlusNormal0"/>
            </w:pPr>
            <w:r>
              <w:t>Myotis ikonnikovy</w:t>
            </w:r>
          </w:p>
        </w:tc>
        <w:tc>
          <w:tcPr>
            <w:tcW w:w="1644"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Ночница Наттерера</w:t>
            </w:r>
          </w:p>
        </w:tc>
        <w:tc>
          <w:tcPr>
            <w:tcW w:w="3458" w:type="dxa"/>
            <w:tcBorders>
              <w:top w:val="nil"/>
              <w:left w:val="nil"/>
              <w:bottom w:val="nil"/>
              <w:right w:val="nil"/>
            </w:tcBorders>
          </w:tcPr>
          <w:p w:rsidR="008F3876" w:rsidRDefault="00163537">
            <w:pPr>
              <w:pStyle w:val="ConsPlusNormal0"/>
            </w:pPr>
            <w:r>
              <w:t>Myotis nattereri</w:t>
            </w:r>
          </w:p>
        </w:tc>
        <w:tc>
          <w:tcPr>
            <w:tcW w:w="1644"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Ночница остроухая (алтайская и кавказская популяции)</w:t>
            </w:r>
          </w:p>
        </w:tc>
        <w:tc>
          <w:tcPr>
            <w:tcW w:w="3458" w:type="dxa"/>
            <w:tcBorders>
              <w:top w:val="nil"/>
              <w:left w:val="nil"/>
              <w:bottom w:val="nil"/>
              <w:right w:val="nil"/>
            </w:tcBorders>
          </w:tcPr>
          <w:p w:rsidR="008F3876" w:rsidRDefault="00163537">
            <w:pPr>
              <w:pStyle w:val="ConsPlusNormal0"/>
            </w:pPr>
            <w:r>
              <w:t>Myotis blythii</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Ночница прудовая</w:t>
            </w:r>
          </w:p>
        </w:tc>
        <w:tc>
          <w:tcPr>
            <w:tcW w:w="3458" w:type="dxa"/>
            <w:tcBorders>
              <w:top w:val="nil"/>
              <w:left w:val="nil"/>
              <w:bottom w:val="nil"/>
              <w:right w:val="nil"/>
            </w:tcBorders>
          </w:tcPr>
          <w:p w:rsidR="008F3876" w:rsidRDefault="00163537">
            <w:pPr>
              <w:pStyle w:val="ConsPlusNormal0"/>
            </w:pPr>
            <w:r>
              <w:t>Myotis dasycneme</w:t>
            </w:r>
          </w:p>
        </w:tc>
        <w:tc>
          <w:tcPr>
            <w:tcW w:w="1644"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Ночница трехцветная</w:t>
            </w:r>
          </w:p>
        </w:tc>
        <w:tc>
          <w:tcPr>
            <w:tcW w:w="3458" w:type="dxa"/>
            <w:tcBorders>
              <w:top w:val="nil"/>
              <w:left w:val="nil"/>
              <w:bottom w:val="nil"/>
              <w:right w:val="nil"/>
            </w:tcBorders>
          </w:tcPr>
          <w:p w:rsidR="008F3876" w:rsidRDefault="00163537">
            <w:pPr>
              <w:pStyle w:val="ConsPlusNormal0"/>
            </w:pPr>
            <w:r>
              <w:t>Myotis emarginatus</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Ночница усатая</w:t>
            </w:r>
          </w:p>
        </w:tc>
        <w:tc>
          <w:tcPr>
            <w:tcW w:w="3458" w:type="dxa"/>
            <w:tcBorders>
              <w:top w:val="nil"/>
              <w:left w:val="nil"/>
              <w:bottom w:val="nil"/>
              <w:right w:val="nil"/>
            </w:tcBorders>
          </w:tcPr>
          <w:p w:rsidR="008F3876" w:rsidRDefault="00163537">
            <w:pPr>
              <w:pStyle w:val="ConsPlusNormal0"/>
            </w:pPr>
            <w:r>
              <w:t>Myotis mystacinus</w:t>
            </w:r>
          </w:p>
        </w:tc>
        <w:tc>
          <w:tcPr>
            <w:tcW w:w="1644"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Подковонос большой</w:t>
            </w:r>
          </w:p>
        </w:tc>
        <w:tc>
          <w:tcPr>
            <w:tcW w:w="3458" w:type="dxa"/>
            <w:tcBorders>
              <w:top w:val="nil"/>
              <w:left w:val="nil"/>
              <w:bottom w:val="nil"/>
              <w:right w:val="nil"/>
            </w:tcBorders>
          </w:tcPr>
          <w:p w:rsidR="008F3876" w:rsidRDefault="00163537">
            <w:pPr>
              <w:pStyle w:val="ConsPlusNormal0"/>
            </w:pPr>
            <w:r>
              <w:t>Rhinolophus ferrumequinum</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Бухарский подковонос</w:t>
            </w:r>
          </w:p>
        </w:tc>
        <w:tc>
          <w:tcPr>
            <w:tcW w:w="3458" w:type="dxa"/>
            <w:tcBorders>
              <w:top w:val="nil"/>
              <w:left w:val="nil"/>
              <w:bottom w:val="nil"/>
              <w:right w:val="nil"/>
            </w:tcBorders>
          </w:tcPr>
          <w:p w:rsidR="008F3876" w:rsidRDefault="00163537">
            <w:pPr>
              <w:pStyle w:val="ConsPlusNormal0"/>
            </w:pPr>
            <w:r>
              <w:t>Rinolophus bocharicus</w:t>
            </w:r>
          </w:p>
        </w:tc>
        <w:tc>
          <w:tcPr>
            <w:tcW w:w="1644" w:type="dxa"/>
            <w:tcBorders>
              <w:top w:val="nil"/>
              <w:left w:val="nil"/>
              <w:bottom w:val="nil"/>
              <w:right w:val="nil"/>
            </w:tcBorders>
          </w:tcPr>
          <w:p w:rsidR="008F3876" w:rsidRDefault="00163537">
            <w:pPr>
              <w:pStyle w:val="ConsPlusNormal0"/>
            </w:pPr>
            <w:r>
              <w:t>КР</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Подковонос малый</w:t>
            </w:r>
          </w:p>
        </w:tc>
        <w:tc>
          <w:tcPr>
            <w:tcW w:w="3458" w:type="dxa"/>
            <w:tcBorders>
              <w:top w:val="nil"/>
              <w:left w:val="nil"/>
              <w:bottom w:val="nil"/>
              <w:right w:val="nil"/>
            </w:tcBorders>
          </w:tcPr>
          <w:p w:rsidR="008F3876" w:rsidRDefault="00163537">
            <w:pPr>
              <w:pStyle w:val="ConsPlusNormal0"/>
            </w:pPr>
            <w:r>
              <w:t>Rhinolophus hipposideros</w:t>
            </w:r>
          </w:p>
        </w:tc>
        <w:tc>
          <w:tcPr>
            <w:tcW w:w="1644" w:type="dxa"/>
            <w:tcBorders>
              <w:top w:val="nil"/>
              <w:left w:val="nil"/>
              <w:bottom w:val="nil"/>
              <w:right w:val="nil"/>
            </w:tcBorders>
          </w:tcPr>
          <w:p w:rsidR="008F3876" w:rsidRDefault="00163537">
            <w:pPr>
              <w:pStyle w:val="ConsPlusNormal0"/>
            </w:pPr>
            <w:r>
              <w:t>КР, 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Подковонос Мегели</w:t>
            </w:r>
          </w:p>
        </w:tc>
        <w:tc>
          <w:tcPr>
            <w:tcW w:w="3458" w:type="dxa"/>
            <w:tcBorders>
              <w:top w:val="nil"/>
              <w:left w:val="nil"/>
              <w:bottom w:val="nil"/>
              <w:right w:val="nil"/>
            </w:tcBorders>
          </w:tcPr>
          <w:p w:rsidR="008F3876" w:rsidRDefault="00163537">
            <w:pPr>
              <w:pStyle w:val="ConsPlusNormal0"/>
            </w:pPr>
            <w:r>
              <w:t>Rhinolophus mehelyi</w:t>
            </w:r>
          </w:p>
        </w:tc>
        <w:tc>
          <w:tcPr>
            <w:tcW w:w="1644" w:type="dxa"/>
            <w:tcBorders>
              <w:top w:val="nil"/>
              <w:left w:val="nil"/>
              <w:bottom w:val="nil"/>
              <w:right w:val="nil"/>
            </w:tcBorders>
          </w:tcPr>
          <w:p w:rsidR="008F3876" w:rsidRDefault="00163537">
            <w:pPr>
              <w:pStyle w:val="ConsPlusNormal0"/>
            </w:pPr>
            <w:r>
              <w:t>РА, 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Средиземноморский подковонос Блази</w:t>
            </w:r>
          </w:p>
        </w:tc>
        <w:tc>
          <w:tcPr>
            <w:tcW w:w="3458" w:type="dxa"/>
            <w:tcBorders>
              <w:top w:val="nil"/>
              <w:left w:val="nil"/>
              <w:bottom w:val="nil"/>
              <w:right w:val="nil"/>
            </w:tcBorders>
          </w:tcPr>
          <w:p w:rsidR="008F3876" w:rsidRDefault="00163537">
            <w:pPr>
              <w:pStyle w:val="ConsPlusNormal0"/>
            </w:pPr>
            <w:r>
              <w:t>Rhinolophus blasii</w:t>
            </w:r>
          </w:p>
        </w:tc>
        <w:tc>
          <w:tcPr>
            <w:tcW w:w="1644"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Южный подковонос</w:t>
            </w:r>
          </w:p>
        </w:tc>
        <w:tc>
          <w:tcPr>
            <w:tcW w:w="3458" w:type="dxa"/>
            <w:tcBorders>
              <w:top w:val="nil"/>
              <w:left w:val="nil"/>
              <w:bottom w:val="nil"/>
              <w:right w:val="nil"/>
            </w:tcBorders>
          </w:tcPr>
          <w:p w:rsidR="008F3876" w:rsidRDefault="00163537">
            <w:pPr>
              <w:pStyle w:val="ConsPlusNormal0"/>
            </w:pPr>
            <w:r>
              <w:t>Rhinolophus euryale</w:t>
            </w:r>
          </w:p>
        </w:tc>
        <w:tc>
          <w:tcPr>
            <w:tcW w:w="1644" w:type="dxa"/>
            <w:tcBorders>
              <w:top w:val="nil"/>
              <w:left w:val="nil"/>
              <w:bottom w:val="nil"/>
              <w:right w:val="nil"/>
            </w:tcBorders>
          </w:tcPr>
          <w:p w:rsidR="008F3876" w:rsidRDefault="00163537">
            <w:pPr>
              <w:pStyle w:val="ConsPlusNormal0"/>
            </w:pPr>
            <w:r>
              <w:t>РА, 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Складчатогуб широкоухий</w:t>
            </w:r>
          </w:p>
        </w:tc>
        <w:tc>
          <w:tcPr>
            <w:tcW w:w="3458" w:type="dxa"/>
            <w:tcBorders>
              <w:top w:val="nil"/>
              <w:left w:val="nil"/>
              <w:bottom w:val="nil"/>
              <w:right w:val="nil"/>
            </w:tcBorders>
          </w:tcPr>
          <w:p w:rsidR="008F3876" w:rsidRDefault="00163537">
            <w:pPr>
              <w:pStyle w:val="ConsPlusNormal0"/>
            </w:pPr>
            <w:r>
              <w:t>Tadarida teniotis</w:t>
            </w:r>
          </w:p>
        </w:tc>
        <w:tc>
          <w:tcPr>
            <w:tcW w:w="1644" w:type="dxa"/>
            <w:tcBorders>
              <w:top w:val="nil"/>
              <w:left w:val="nil"/>
              <w:bottom w:val="nil"/>
              <w:right w:val="nil"/>
            </w:tcBorders>
          </w:tcPr>
          <w:p w:rsidR="008F3876" w:rsidRDefault="00163537">
            <w:pPr>
              <w:pStyle w:val="ConsPlusNormal0"/>
            </w:pPr>
            <w:r>
              <w:t>РА, РК, КР</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Стрелоух белобрюхий</w:t>
            </w:r>
          </w:p>
        </w:tc>
        <w:tc>
          <w:tcPr>
            <w:tcW w:w="3458" w:type="dxa"/>
            <w:tcBorders>
              <w:top w:val="nil"/>
              <w:left w:val="nil"/>
              <w:bottom w:val="nil"/>
              <w:right w:val="nil"/>
            </w:tcBorders>
          </w:tcPr>
          <w:p w:rsidR="008F3876" w:rsidRDefault="00163537">
            <w:pPr>
              <w:pStyle w:val="ConsPlusNormal0"/>
            </w:pPr>
            <w:r>
              <w:t>Otonycteris hemprichi</w:t>
            </w:r>
          </w:p>
        </w:tc>
        <w:tc>
          <w:tcPr>
            <w:tcW w:w="1644" w:type="dxa"/>
            <w:tcBorders>
              <w:top w:val="nil"/>
              <w:left w:val="nil"/>
              <w:bottom w:val="nil"/>
              <w:right w:val="nil"/>
            </w:tcBorders>
          </w:tcPr>
          <w:p w:rsidR="008F3876" w:rsidRDefault="00163537">
            <w:pPr>
              <w:pStyle w:val="ConsPlusNormal0"/>
            </w:pPr>
            <w:r>
              <w:t>РК, КР</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Бурый ушан</w:t>
            </w:r>
          </w:p>
        </w:tc>
        <w:tc>
          <w:tcPr>
            <w:tcW w:w="3458" w:type="dxa"/>
            <w:tcBorders>
              <w:top w:val="nil"/>
              <w:left w:val="nil"/>
              <w:bottom w:val="nil"/>
              <w:right w:val="nil"/>
            </w:tcBorders>
          </w:tcPr>
          <w:p w:rsidR="008F3876" w:rsidRDefault="00163537">
            <w:pPr>
              <w:pStyle w:val="ConsPlusNormal0"/>
            </w:pPr>
            <w:r>
              <w:t>Plecotus auritus</w:t>
            </w:r>
          </w:p>
        </w:tc>
        <w:tc>
          <w:tcPr>
            <w:tcW w:w="1644"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Ушан серый</w:t>
            </w:r>
          </w:p>
        </w:tc>
        <w:tc>
          <w:tcPr>
            <w:tcW w:w="3458" w:type="dxa"/>
            <w:tcBorders>
              <w:top w:val="nil"/>
              <w:left w:val="nil"/>
              <w:bottom w:val="nil"/>
              <w:right w:val="nil"/>
            </w:tcBorders>
          </w:tcPr>
          <w:p w:rsidR="008F3876" w:rsidRDefault="00163537">
            <w:pPr>
              <w:pStyle w:val="ConsPlusNormal0"/>
            </w:pPr>
            <w:r>
              <w:t>Plecotus austriacus</w:t>
            </w:r>
          </w:p>
        </w:tc>
        <w:tc>
          <w:tcPr>
            <w:tcW w:w="1644"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Широкоушка азиатская</w:t>
            </w:r>
          </w:p>
        </w:tc>
        <w:tc>
          <w:tcPr>
            <w:tcW w:w="3458" w:type="dxa"/>
            <w:tcBorders>
              <w:top w:val="nil"/>
              <w:left w:val="nil"/>
              <w:bottom w:val="nil"/>
              <w:right w:val="nil"/>
            </w:tcBorders>
          </w:tcPr>
          <w:p w:rsidR="008F3876" w:rsidRDefault="00163537">
            <w:pPr>
              <w:pStyle w:val="ConsPlusNormal0"/>
            </w:pPr>
            <w:r>
              <w:t>Barbastella leucomelas</w:t>
            </w:r>
          </w:p>
        </w:tc>
        <w:tc>
          <w:tcPr>
            <w:tcW w:w="1644" w:type="dxa"/>
            <w:tcBorders>
              <w:top w:val="nil"/>
              <w:left w:val="nil"/>
              <w:bottom w:val="nil"/>
              <w:right w:val="nil"/>
            </w:tcBorders>
          </w:tcPr>
          <w:p w:rsidR="008F3876" w:rsidRDefault="00163537">
            <w:pPr>
              <w:pStyle w:val="ConsPlusNormal0"/>
            </w:pPr>
            <w:r>
              <w:t>РА, РК, КР</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Широкоушка европейская</w:t>
            </w:r>
          </w:p>
        </w:tc>
        <w:tc>
          <w:tcPr>
            <w:tcW w:w="3458" w:type="dxa"/>
            <w:tcBorders>
              <w:top w:val="nil"/>
              <w:left w:val="nil"/>
              <w:bottom w:val="nil"/>
              <w:right w:val="nil"/>
            </w:tcBorders>
          </w:tcPr>
          <w:p w:rsidR="008F3876" w:rsidRDefault="00163537">
            <w:pPr>
              <w:pStyle w:val="ConsPlusNormal0"/>
            </w:pPr>
            <w:r>
              <w:t>Barbastella barbastellus</w:t>
            </w:r>
          </w:p>
        </w:tc>
        <w:tc>
          <w:tcPr>
            <w:tcW w:w="1644" w:type="dxa"/>
            <w:tcBorders>
              <w:top w:val="nil"/>
              <w:left w:val="nil"/>
              <w:bottom w:val="nil"/>
              <w:right w:val="nil"/>
            </w:tcBorders>
          </w:tcPr>
          <w:p w:rsidR="008F3876" w:rsidRDefault="00163537">
            <w:pPr>
              <w:pStyle w:val="ConsPlusNormal0"/>
            </w:pPr>
            <w:r>
              <w:t>РБ, 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Отряд Грызуны</w:t>
            </w:r>
          </w:p>
        </w:tc>
        <w:tc>
          <w:tcPr>
            <w:tcW w:w="3458" w:type="dxa"/>
            <w:tcBorders>
              <w:top w:val="nil"/>
              <w:left w:val="nil"/>
              <w:bottom w:val="nil"/>
              <w:right w:val="nil"/>
            </w:tcBorders>
          </w:tcPr>
          <w:p w:rsidR="008F3876" w:rsidRDefault="00163537">
            <w:pPr>
              <w:pStyle w:val="ConsPlusNormal0"/>
            </w:pPr>
            <w:r>
              <w:t>Rodentia</w:t>
            </w:r>
          </w:p>
        </w:tc>
        <w:tc>
          <w:tcPr>
            <w:tcW w:w="1644"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Армянская полевка</w:t>
            </w:r>
          </w:p>
        </w:tc>
        <w:tc>
          <w:tcPr>
            <w:tcW w:w="3458" w:type="dxa"/>
            <w:tcBorders>
              <w:top w:val="nil"/>
              <w:left w:val="nil"/>
              <w:bottom w:val="nil"/>
              <w:right w:val="nil"/>
            </w:tcBorders>
          </w:tcPr>
          <w:p w:rsidR="008F3876" w:rsidRDefault="00163537">
            <w:pPr>
              <w:pStyle w:val="ConsPlusNormal0"/>
            </w:pPr>
            <w:r>
              <w:t>Sicista armenica</w:t>
            </w:r>
          </w:p>
        </w:tc>
        <w:tc>
          <w:tcPr>
            <w:tcW w:w="1644"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Бобр речной:</w:t>
            </w:r>
          </w:p>
        </w:tc>
        <w:tc>
          <w:tcPr>
            <w:tcW w:w="3458" w:type="dxa"/>
            <w:tcBorders>
              <w:top w:val="nil"/>
              <w:left w:val="nil"/>
              <w:bottom w:val="nil"/>
              <w:right w:val="nil"/>
            </w:tcBorders>
          </w:tcPr>
          <w:p w:rsidR="008F3876" w:rsidRDefault="00163537">
            <w:pPr>
              <w:pStyle w:val="ConsPlusNormal0"/>
            </w:pPr>
            <w:r>
              <w:t>Castor fiber:</w:t>
            </w:r>
          </w:p>
        </w:tc>
        <w:tc>
          <w:tcPr>
            <w:tcW w:w="1644"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ind w:left="283"/>
            </w:pPr>
            <w:r>
              <w:t>западно-сибирский подвид (за исключением алтайской популяции);</w:t>
            </w:r>
          </w:p>
        </w:tc>
        <w:tc>
          <w:tcPr>
            <w:tcW w:w="3458" w:type="dxa"/>
            <w:tcBorders>
              <w:top w:val="nil"/>
              <w:left w:val="nil"/>
              <w:bottom w:val="nil"/>
              <w:right w:val="nil"/>
            </w:tcBorders>
          </w:tcPr>
          <w:p w:rsidR="008F3876" w:rsidRDefault="00163537">
            <w:pPr>
              <w:pStyle w:val="ConsPlusNormal0"/>
            </w:pPr>
            <w:r>
              <w:t>Castor fiber pohlei</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ind w:left="283"/>
            </w:pPr>
            <w:r>
              <w:t>тувинский подвид</w:t>
            </w:r>
          </w:p>
        </w:tc>
        <w:tc>
          <w:tcPr>
            <w:tcW w:w="3458" w:type="dxa"/>
            <w:tcBorders>
              <w:top w:val="nil"/>
              <w:left w:val="nil"/>
              <w:bottom w:val="nil"/>
              <w:right w:val="nil"/>
            </w:tcBorders>
          </w:tcPr>
          <w:p w:rsidR="008F3876" w:rsidRDefault="00163537">
            <w:pPr>
              <w:pStyle w:val="ConsPlusNormal0"/>
            </w:pPr>
            <w:r>
              <w:t>Castor fiber tuvinicus</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Индийский дикобраз</w:t>
            </w:r>
          </w:p>
        </w:tc>
        <w:tc>
          <w:tcPr>
            <w:tcW w:w="3458" w:type="dxa"/>
            <w:tcBorders>
              <w:top w:val="nil"/>
              <w:left w:val="nil"/>
              <w:bottom w:val="nil"/>
              <w:right w:val="nil"/>
            </w:tcBorders>
          </w:tcPr>
          <w:p w:rsidR="008F3876" w:rsidRDefault="00163537">
            <w:pPr>
              <w:pStyle w:val="ConsPlusNormal0"/>
            </w:pPr>
            <w:r>
              <w:t>Hystrix indica</w:t>
            </w:r>
          </w:p>
        </w:tc>
        <w:tc>
          <w:tcPr>
            <w:tcW w:w="1644" w:type="dxa"/>
            <w:tcBorders>
              <w:top w:val="nil"/>
              <w:left w:val="nil"/>
              <w:bottom w:val="nil"/>
              <w:right w:val="nil"/>
            </w:tcBorders>
          </w:tcPr>
          <w:p w:rsidR="008F3876" w:rsidRDefault="00163537">
            <w:pPr>
              <w:pStyle w:val="ConsPlusNormal0"/>
            </w:pPr>
            <w:r>
              <w:t>РА, РК, 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Летяга обыкновенная</w:t>
            </w:r>
          </w:p>
        </w:tc>
        <w:tc>
          <w:tcPr>
            <w:tcW w:w="3458" w:type="dxa"/>
            <w:tcBorders>
              <w:top w:val="nil"/>
              <w:left w:val="nil"/>
              <w:bottom w:val="nil"/>
              <w:right w:val="nil"/>
            </w:tcBorders>
          </w:tcPr>
          <w:p w:rsidR="008F3876" w:rsidRDefault="00163537">
            <w:pPr>
              <w:pStyle w:val="ConsPlusNormal0"/>
            </w:pPr>
            <w:r>
              <w:t>Pteromys volans</w:t>
            </w:r>
          </w:p>
        </w:tc>
        <w:tc>
          <w:tcPr>
            <w:tcW w:w="1644"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Полевка Шидловского</w:t>
            </w:r>
          </w:p>
        </w:tc>
        <w:tc>
          <w:tcPr>
            <w:tcW w:w="3458" w:type="dxa"/>
            <w:tcBorders>
              <w:top w:val="nil"/>
              <w:left w:val="nil"/>
              <w:bottom w:val="nil"/>
              <w:right w:val="nil"/>
            </w:tcBorders>
          </w:tcPr>
          <w:p w:rsidR="008F3876" w:rsidRDefault="00163537">
            <w:pPr>
              <w:pStyle w:val="ConsPlusNormal0"/>
            </w:pPr>
            <w:r>
              <w:t>Schidlovskii Argyropulo</w:t>
            </w:r>
          </w:p>
        </w:tc>
        <w:tc>
          <w:tcPr>
            <w:tcW w:w="1644"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Пеструшка желтая</w:t>
            </w:r>
          </w:p>
        </w:tc>
        <w:tc>
          <w:tcPr>
            <w:tcW w:w="3458" w:type="dxa"/>
            <w:tcBorders>
              <w:top w:val="nil"/>
              <w:left w:val="nil"/>
              <w:bottom w:val="nil"/>
              <w:right w:val="nil"/>
            </w:tcBorders>
          </w:tcPr>
          <w:p w:rsidR="008F3876" w:rsidRDefault="00163537">
            <w:pPr>
              <w:pStyle w:val="ConsPlusNormal0"/>
            </w:pPr>
            <w:r>
              <w:t>Lagurus (Eolagurus) luteus</w:t>
            </w:r>
          </w:p>
        </w:tc>
        <w:tc>
          <w:tcPr>
            <w:tcW w:w="1644"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Песчанка Даля</w:t>
            </w:r>
          </w:p>
        </w:tc>
        <w:tc>
          <w:tcPr>
            <w:tcW w:w="3458" w:type="dxa"/>
            <w:tcBorders>
              <w:top w:val="nil"/>
              <w:left w:val="nil"/>
              <w:bottom w:val="nil"/>
              <w:right w:val="nil"/>
            </w:tcBorders>
          </w:tcPr>
          <w:p w:rsidR="008F3876" w:rsidRDefault="00163537">
            <w:pPr>
              <w:pStyle w:val="ConsPlusNormal0"/>
            </w:pPr>
            <w:r>
              <w:t>Meriones dahli</w:t>
            </w:r>
          </w:p>
        </w:tc>
        <w:tc>
          <w:tcPr>
            <w:tcW w:w="1644"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Селевиния</w:t>
            </w:r>
          </w:p>
        </w:tc>
        <w:tc>
          <w:tcPr>
            <w:tcW w:w="3458" w:type="dxa"/>
            <w:tcBorders>
              <w:top w:val="nil"/>
              <w:left w:val="nil"/>
              <w:bottom w:val="nil"/>
              <w:right w:val="nil"/>
            </w:tcBorders>
          </w:tcPr>
          <w:p w:rsidR="008F3876" w:rsidRDefault="00163537">
            <w:pPr>
              <w:pStyle w:val="ConsPlusNormal0"/>
            </w:pPr>
            <w:r>
              <w:t>Selevinia betpakdalensis</w:t>
            </w:r>
          </w:p>
        </w:tc>
        <w:tc>
          <w:tcPr>
            <w:tcW w:w="1644"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Слепыш гигантский</w:t>
            </w:r>
          </w:p>
        </w:tc>
        <w:tc>
          <w:tcPr>
            <w:tcW w:w="3458" w:type="dxa"/>
            <w:tcBorders>
              <w:top w:val="nil"/>
              <w:left w:val="nil"/>
              <w:bottom w:val="nil"/>
              <w:right w:val="nil"/>
            </w:tcBorders>
          </w:tcPr>
          <w:p w:rsidR="008F3876" w:rsidRDefault="00163537">
            <w:pPr>
              <w:pStyle w:val="ConsPlusNormal0"/>
            </w:pPr>
            <w:r>
              <w:t>Spalax giganteus</w:t>
            </w:r>
          </w:p>
        </w:tc>
        <w:tc>
          <w:tcPr>
            <w:tcW w:w="1644" w:type="dxa"/>
            <w:tcBorders>
              <w:top w:val="nil"/>
              <w:left w:val="nil"/>
              <w:bottom w:val="nil"/>
              <w:right w:val="nil"/>
            </w:tcBorders>
          </w:tcPr>
          <w:p w:rsidR="008F3876" w:rsidRDefault="00163537">
            <w:pPr>
              <w:pStyle w:val="ConsPlusNormal0"/>
            </w:pPr>
            <w:r>
              <w:t>РК, 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Соня орешниковая</w:t>
            </w:r>
          </w:p>
        </w:tc>
        <w:tc>
          <w:tcPr>
            <w:tcW w:w="3458" w:type="dxa"/>
            <w:tcBorders>
              <w:top w:val="nil"/>
              <w:left w:val="nil"/>
              <w:bottom w:val="nil"/>
              <w:right w:val="nil"/>
            </w:tcBorders>
          </w:tcPr>
          <w:p w:rsidR="008F3876" w:rsidRDefault="00163537">
            <w:pPr>
              <w:pStyle w:val="ConsPlusNormal0"/>
            </w:pPr>
            <w:r>
              <w:t>Muscardinus avellanarius</w:t>
            </w:r>
          </w:p>
        </w:tc>
        <w:tc>
          <w:tcPr>
            <w:tcW w:w="1644"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Соня садовая</w:t>
            </w:r>
          </w:p>
        </w:tc>
        <w:tc>
          <w:tcPr>
            <w:tcW w:w="3458" w:type="dxa"/>
            <w:tcBorders>
              <w:top w:val="nil"/>
              <w:left w:val="nil"/>
              <w:bottom w:val="nil"/>
              <w:right w:val="nil"/>
            </w:tcBorders>
          </w:tcPr>
          <w:p w:rsidR="008F3876" w:rsidRDefault="00163537">
            <w:pPr>
              <w:pStyle w:val="ConsPlusNormal0"/>
            </w:pPr>
            <w:r>
              <w:t>Eliomys quercinus</w:t>
            </w:r>
          </w:p>
        </w:tc>
        <w:tc>
          <w:tcPr>
            <w:tcW w:w="1644"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Соня-полчок</w:t>
            </w:r>
          </w:p>
        </w:tc>
        <w:tc>
          <w:tcPr>
            <w:tcW w:w="3458" w:type="dxa"/>
            <w:tcBorders>
              <w:top w:val="nil"/>
              <w:left w:val="nil"/>
              <w:bottom w:val="nil"/>
              <w:right w:val="nil"/>
            </w:tcBorders>
          </w:tcPr>
          <w:p w:rsidR="008F3876" w:rsidRDefault="00163537">
            <w:pPr>
              <w:pStyle w:val="ConsPlusNormal0"/>
            </w:pPr>
            <w:r>
              <w:t>Glis glis</w:t>
            </w:r>
          </w:p>
        </w:tc>
        <w:tc>
          <w:tcPr>
            <w:tcW w:w="1644"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Сурок Мензбира</w:t>
            </w:r>
          </w:p>
        </w:tc>
        <w:tc>
          <w:tcPr>
            <w:tcW w:w="3458" w:type="dxa"/>
            <w:tcBorders>
              <w:top w:val="nil"/>
              <w:left w:val="nil"/>
              <w:bottom w:val="nil"/>
              <w:right w:val="nil"/>
            </w:tcBorders>
          </w:tcPr>
          <w:p w:rsidR="008F3876" w:rsidRDefault="00163537">
            <w:pPr>
              <w:pStyle w:val="ConsPlusNormal0"/>
            </w:pPr>
            <w:r>
              <w:t>Marmota menzbieri</w:t>
            </w:r>
          </w:p>
        </w:tc>
        <w:tc>
          <w:tcPr>
            <w:tcW w:w="1644" w:type="dxa"/>
            <w:tcBorders>
              <w:top w:val="nil"/>
              <w:left w:val="nil"/>
              <w:bottom w:val="nil"/>
              <w:right w:val="nil"/>
            </w:tcBorders>
          </w:tcPr>
          <w:p w:rsidR="008F3876" w:rsidRDefault="00163537">
            <w:pPr>
              <w:pStyle w:val="ConsPlusNormal0"/>
            </w:pPr>
            <w:r>
              <w:t>РК, КР</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Сурок монгольский (тарбаган) (забайкальская и тувинская популяции)</w:t>
            </w:r>
          </w:p>
        </w:tc>
        <w:tc>
          <w:tcPr>
            <w:tcW w:w="3458" w:type="dxa"/>
            <w:tcBorders>
              <w:top w:val="nil"/>
              <w:left w:val="nil"/>
              <w:bottom w:val="nil"/>
              <w:right w:val="nil"/>
            </w:tcBorders>
          </w:tcPr>
          <w:p w:rsidR="008F3876" w:rsidRDefault="00163537">
            <w:pPr>
              <w:pStyle w:val="ConsPlusNormal0"/>
            </w:pPr>
            <w:r>
              <w:t>Marmota sibirica</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Сурок черношапочный (прибалькайский подвид)</w:t>
            </w:r>
          </w:p>
        </w:tc>
        <w:tc>
          <w:tcPr>
            <w:tcW w:w="3458" w:type="dxa"/>
            <w:tcBorders>
              <w:top w:val="nil"/>
              <w:left w:val="nil"/>
              <w:bottom w:val="nil"/>
              <w:right w:val="nil"/>
            </w:tcBorders>
          </w:tcPr>
          <w:p w:rsidR="008F3876" w:rsidRDefault="00163537">
            <w:pPr>
              <w:pStyle w:val="ConsPlusNormal0"/>
            </w:pPr>
            <w:r>
              <w:t>Marmota camtschatica doppelmayeri</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Сурок черношапочный (камчатский подвид) (чукотская популяция)</w:t>
            </w:r>
          </w:p>
        </w:tc>
        <w:tc>
          <w:tcPr>
            <w:tcW w:w="3458" w:type="dxa"/>
            <w:tcBorders>
              <w:top w:val="nil"/>
              <w:left w:val="nil"/>
              <w:bottom w:val="nil"/>
              <w:right w:val="nil"/>
            </w:tcBorders>
          </w:tcPr>
          <w:p w:rsidR="008F3876" w:rsidRDefault="00163537">
            <w:pPr>
              <w:pStyle w:val="ConsPlusNormal0"/>
            </w:pPr>
            <w:r>
              <w:t>Marmota camtschatica camtschatica</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Малоазийский суслик</w:t>
            </w:r>
          </w:p>
        </w:tc>
        <w:tc>
          <w:tcPr>
            <w:tcW w:w="3458" w:type="dxa"/>
            <w:tcBorders>
              <w:top w:val="nil"/>
              <w:left w:val="nil"/>
              <w:bottom w:val="nil"/>
              <w:right w:val="nil"/>
            </w:tcBorders>
          </w:tcPr>
          <w:p w:rsidR="008F3876" w:rsidRDefault="00163537">
            <w:pPr>
              <w:pStyle w:val="ConsPlusNormal0"/>
            </w:pPr>
            <w:r>
              <w:t>Spermophilus xanthoprymnus</w:t>
            </w:r>
          </w:p>
        </w:tc>
        <w:tc>
          <w:tcPr>
            <w:tcW w:w="1644"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Суслик крапчатый</w:t>
            </w:r>
          </w:p>
        </w:tc>
        <w:tc>
          <w:tcPr>
            <w:tcW w:w="3458" w:type="dxa"/>
            <w:tcBorders>
              <w:top w:val="nil"/>
              <w:left w:val="nil"/>
              <w:bottom w:val="nil"/>
              <w:right w:val="nil"/>
            </w:tcBorders>
          </w:tcPr>
          <w:p w:rsidR="008F3876" w:rsidRDefault="00163537">
            <w:pPr>
              <w:pStyle w:val="ConsPlusNormal0"/>
            </w:pPr>
            <w:r>
              <w:t>Spermophilus suslicus</w:t>
            </w:r>
          </w:p>
        </w:tc>
        <w:tc>
          <w:tcPr>
            <w:tcW w:w="1644" w:type="dxa"/>
            <w:tcBorders>
              <w:top w:val="nil"/>
              <w:left w:val="nil"/>
              <w:bottom w:val="nil"/>
              <w:right w:val="nil"/>
            </w:tcBorders>
          </w:tcPr>
          <w:p w:rsidR="008F3876" w:rsidRDefault="00163537">
            <w:pPr>
              <w:pStyle w:val="ConsPlusNormal0"/>
            </w:pPr>
            <w:r>
              <w:t>РБ, 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Тушканчик карликовый бледный</w:t>
            </w:r>
          </w:p>
        </w:tc>
        <w:tc>
          <w:tcPr>
            <w:tcW w:w="3458" w:type="dxa"/>
            <w:tcBorders>
              <w:top w:val="nil"/>
              <w:left w:val="nil"/>
              <w:bottom w:val="nil"/>
              <w:right w:val="nil"/>
            </w:tcBorders>
          </w:tcPr>
          <w:p w:rsidR="008F3876" w:rsidRDefault="00163537">
            <w:pPr>
              <w:pStyle w:val="ConsPlusNormal0"/>
            </w:pPr>
            <w:r>
              <w:t>Salpingotus pallidus</w:t>
            </w:r>
          </w:p>
        </w:tc>
        <w:tc>
          <w:tcPr>
            <w:tcW w:w="1644"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Тушканчик карликовый Гептнера</w:t>
            </w:r>
          </w:p>
        </w:tc>
        <w:tc>
          <w:tcPr>
            <w:tcW w:w="3458" w:type="dxa"/>
            <w:tcBorders>
              <w:top w:val="nil"/>
              <w:left w:val="nil"/>
              <w:bottom w:val="nil"/>
              <w:right w:val="nil"/>
            </w:tcBorders>
          </w:tcPr>
          <w:p w:rsidR="008F3876" w:rsidRDefault="00163537">
            <w:pPr>
              <w:pStyle w:val="ConsPlusNormal0"/>
            </w:pPr>
            <w:r>
              <w:t>Salpingotus heptneri</w:t>
            </w:r>
          </w:p>
        </w:tc>
        <w:tc>
          <w:tcPr>
            <w:tcW w:w="1644"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Тушканчик карликовый жирнохвостый</w:t>
            </w:r>
          </w:p>
        </w:tc>
        <w:tc>
          <w:tcPr>
            <w:tcW w:w="3458" w:type="dxa"/>
            <w:tcBorders>
              <w:top w:val="nil"/>
              <w:left w:val="nil"/>
              <w:bottom w:val="nil"/>
              <w:right w:val="nil"/>
            </w:tcBorders>
          </w:tcPr>
          <w:p w:rsidR="008F3876" w:rsidRDefault="00163537">
            <w:pPr>
              <w:pStyle w:val="ConsPlusNormal0"/>
            </w:pPr>
            <w:r>
              <w:t>Salpingotus crasicauda</w:t>
            </w:r>
          </w:p>
        </w:tc>
        <w:tc>
          <w:tcPr>
            <w:tcW w:w="1644"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Тушканчик карликовый пятипалый</w:t>
            </w:r>
          </w:p>
        </w:tc>
        <w:tc>
          <w:tcPr>
            <w:tcW w:w="3458" w:type="dxa"/>
            <w:tcBorders>
              <w:top w:val="nil"/>
              <w:left w:val="nil"/>
              <w:bottom w:val="nil"/>
              <w:right w:val="nil"/>
            </w:tcBorders>
          </w:tcPr>
          <w:p w:rsidR="008F3876" w:rsidRDefault="00163537">
            <w:pPr>
              <w:pStyle w:val="ConsPlusNormal0"/>
            </w:pPr>
            <w:r>
              <w:t>Cardiocranius paradoxus</w:t>
            </w:r>
          </w:p>
        </w:tc>
        <w:tc>
          <w:tcPr>
            <w:tcW w:w="1644"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Малый тушканчик</w:t>
            </w:r>
          </w:p>
        </w:tc>
        <w:tc>
          <w:tcPr>
            <w:tcW w:w="3458" w:type="dxa"/>
            <w:tcBorders>
              <w:top w:val="nil"/>
              <w:left w:val="nil"/>
              <w:bottom w:val="nil"/>
              <w:right w:val="nil"/>
            </w:tcBorders>
          </w:tcPr>
          <w:p w:rsidR="008F3876" w:rsidRDefault="00163537">
            <w:pPr>
              <w:pStyle w:val="ConsPlusNormal0"/>
            </w:pPr>
            <w:r>
              <w:t>Allactaga elater</w:t>
            </w:r>
          </w:p>
        </w:tc>
        <w:tc>
          <w:tcPr>
            <w:tcW w:w="1644" w:type="dxa"/>
            <w:tcBorders>
              <w:top w:val="nil"/>
              <w:left w:val="nil"/>
              <w:bottom w:val="nil"/>
              <w:right w:val="nil"/>
            </w:tcBorders>
          </w:tcPr>
          <w:p w:rsidR="008F3876" w:rsidRDefault="00163537">
            <w:pPr>
              <w:pStyle w:val="ConsPlusNormal0"/>
            </w:pPr>
            <w:r>
              <w:t>РА, КР</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Тушканчик Северцова</w:t>
            </w:r>
          </w:p>
        </w:tc>
        <w:tc>
          <w:tcPr>
            <w:tcW w:w="3458" w:type="dxa"/>
            <w:tcBorders>
              <w:top w:val="nil"/>
              <w:left w:val="nil"/>
              <w:bottom w:val="nil"/>
              <w:right w:val="nil"/>
            </w:tcBorders>
          </w:tcPr>
          <w:p w:rsidR="008F3876" w:rsidRDefault="00163537">
            <w:pPr>
              <w:pStyle w:val="ConsPlusNormal0"/>
            </w:pPr>
            <w:r>
              <w:t>Allactaga Severtzovi</w:t>
            </w:r>
          </w:p>
        </w:tc>
        <w:tc>
          <w:tcPr>
            <w:tcW w:w="1644" w:type="dxa"/>
            <w:tcBorders>
              <w:top w:val="nil"/>
              <w:left w:val="nil"/>
              <w:bottom w:val="nil"/>
              <w:right w:val="nil"/>
            </w:tcBorders>
          </w:tcPr>
          <w:p w:rsidR="008F3876" w:rsidRDefault="00163537">
            <w:pPr>
              <w:pStyle w:val="ConsPlusNormal0"/>
            </w:pPr>
            <w:r>
              <w:t>КР</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Тушканчик-прыгун</w:t>
            </w:r>
          </w:p>
        </w:tc>
        <w:tc>
          <w:tcPr>
            <w:tcW w:w="3458" w:type="dxa"/>
            <w:tcBorders>
              <w:top w:val="nil"/>
              <w:left w:val="nil"/>
              <w:bottom w:val="nil"/>
              <w:right w:val="nil"/>
            </w:tcBorders>
          </w:tcPr>
          <w:p w:rsidR="008F3876" w:rsidRDefault="00163537">
            <w:pPr>
              <w:pStyle w:val="ConsPlusNormal0"/>
            </w:pPr>
            <w:r>
              <w:t>Allactaga saltator</w:t>
            </w:r>
          </w:p>
        </w:tc>
        <w:tc>
          <w:tcPr>
            <w:tcW w:w="1644" w:type="dxa"/>
            <w:tcBorders>
              <w:top w:val="nil"/>
              <w:left w:val="nil"/>
              <w:bottom w:val="nil"/>
              <w:right w:val="nil"/>
            </w:tcBorders>
          </w:tcPr>
          <w:p w:rsidR="008F3876" w:rsidRDefault="00163537">
            <w:pPr>
              <w:pStyle w:val="ConsPlusNormal0"/>
            </w:pPr>
            <w:r>
              <w:t>КР</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Хомяк обыкновенный</w:t>
            </w:r>
          </w:p>
        </w:tc>
        <w:tc>
          <w:tcPr>
            <w:tcW w:w="3458" w:type="dxa"/>
            <w:tcBorders>
              <w:top w:val="nil"/>
              <w:left w:val="nil"/>
              <w:bottom w:val="nil"/>
              <w:right w:val="nil"/>
            </w:tcBorders>
          </w:tcPr>
          <w:p w:rsidR="008F3876" w:rsidRDefault="00163537">
            <w:pPr>
              <w:pStyle w:val="ConsPlusNormal0"/>
            </w:pPr>
            <w:r>
              <w:t>Cricetus cricetus</w:t>
            </w:r>
          </w:p>
        </w:tc>
        <w:tc>
          <w:tcPr>
            <w:tcW w:w="1644"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Хомячок Роборовского</w:t>
            </w:r>
          </w:p>
        </w:tc>
        <w:tc>
          <w:tcPr>
            <w:tcW w:w="3458" w:type="dxa"/>
            <w:tcBorders>
              <w:top w:val="nil"/>
              <w:left w:val="nil"/>
              <w:bottom w:val="nil"/>
              <w:right w:val="nil"/>
            </w:tcBorders>
          </w:tcPr>
          <w:p w:rsidR="008F3876" w:rsidRDefault="00163537">
            <w:pPr>
              <w:pStyle w:val="ConsPlusNormal0"/>
            </w:pPr>
            <w:r>
              <w:t>Phodopus roborovskii</w:t>
            </w:r>
          </w:p>
        </w:tc>
        <w:tc>
          <w:tcPr>
            <w:tcW w:w="1644"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Цокор ханкайский</w:t>
            </w:r>
          </w:p>
        </w:tc>
        <w:tc>
          <w:tcPr>
            <w:tcW w:w="3458" w:type="dxa"/>
            <w:tcBorders>
              <w:top w:val="nil"/>
              <w:left w:val="nil"/>
              <w:bottom w:val="nil"/>
              <w:right w:val="nil"/>
            </w:tcBorders>
          </w:tcPr>
          <w:p w:rsidR="008F3876" w:rsidRDefault="00163537">
            <w:pPr>
              <w:pStyle w:val="ConsPlusNormal0"/>
            </w:pPr>
            <w:r>
              <w:t>Myospalax epsilanus</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Отряд Непарнокопытные</w:t>
            </w:r>
          </w:p>
        </w:tc>
        <w:tc>
          <w:tcPr>
            <w:tcW w:w="3458" w:type="dxa"/>
            <w:tcBorders>
              <w:top w:val="nil"/>
              <w:left w:val="nil"/>
              <w:bottom w:val="nil"/>
              <w:right w:val="nil"/>
            </w:tcBorders>
          </w:tcPr>
          <w:p w:rsidR="008F3876" w:rsidRDefault="00163537">
            <w:pPr>
              <w:pStyle w:val="ConsPlusNormal0"/>
            </w:pPr>
            <w:r>
              <w:t>Ordo Perissodactyla</w:t>
            </w:r>
          </w:p>
        </w:tc>
        <w:tc>
          <w:tcPr>
            <w:tcW w:w="1644"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Лошадь Пржевальского</w:t>
            </w:r>
          </w:p>
        </w:tc>
        <w:tc>
          <w:tcPr>
            <w:tcW w:w="3458" w:type="dxa"/>
            <w:tcBorders>
              <w:top w:val="nil"/>
              <w:left w:val="nil"/>
              <w:bottom w:val="nil"/>
              <w:right w:val="nil"/>
            </w:tcBorders>
          </w:tcPr>
          <w:p w:rsidR="008F3876" w:rsidRDefault="00163537">
            <w:pPr>
              <w:pStyle w:val="ConsPlusNormal0"/>
            </w:pPr>
            <w:r>
              <w:t>Equus przewalskii</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Лошадь Пржевальского</w:t>
            </w:r>
          </w:p>
        </w:tc>
        <w:tc>
          <w:tcPr>
            <w:tcW w:w="3458" w:type="dxa"/>
            <w:tcBorders>
              <w:top w:val="nil"/>
              <w:left w:val="nil"/>
              <w:bottom w:val="nil"/>
              <w:right w:val="nil"/>
            </w:tcBorders>
          </w:tcPr>
          <w:p w:rsidR="008F3876" w:rsidRDefault="00163537">
            <w:pPr>
              <w:pStyle w:val="ConsPlusNormal0"/>
            </w:pPr>
            <w:r>
              <w:t>Equus przewalskii Poljakov</w:t>
            </w:r>
          </w:p>
        </w:tc>
        <w:tc>
          <w:tcPr>
            <w:tcW w:w="1644"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Кулан</w:t>
            </w:r>
          </w:p>
        </w:tc>
        <w:tc>
          <w:tcPr>
            <w:tcW w:w="3458" w:type="dxa"/>
            <w:tcBorders>
              <w:top w:val="nil"/>
              <w:left w:val="nil"/>
              <w:bottom w:val="nil"/>
              <w:right w:val="nil"/>
            </w:tcBorders>
          </w:tcPr>
          <w:p w:rsidR="008F3876" w:rsidRDefault="00163537">
            <w:pPr>
              <w:pStyle w:val="ConsPlusNormal0"/>
            </w:pPr>
            <w:r>
              <w:t>Equus hemionus</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Кулан туркменский</w:t>
            </w:r>
          </w:p>
        </w:tc>
        <w:tc>
          <w:tcPr>
            <w:tcW w:w="3458" w:type="dxa"/>
            <w:tcBorders>
              <w:top w:val="nil"/>
              <w:left w:val="nil"/>
              <w:bottom w:val="nil"/>
              <w:right w:val="nil"/>
            </w:tcBorders>
          </w:tcPr>
          <w:p w:rsidR="008F3876" w:rsidRDefault="00163537">
            <w:pPr>
              <w:pStyle w:val="ConsPlusNormal0"/>
            </w:pPr>
            <w:r>
              <w:t>Equus hemionus onager</w:t>
            </w:r>
          </w:p>
        </w:tc>
        <w:tc>
          <w:tcPr>
            <w:tcW w:w="1644"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Отряд Парнокопытные</w:t>
            </w:r>
          </w:p>
        </w:tc>
        <w:tc>
          <w:tcPr>
            <w:tcW w:w="3458" w:type="dxa"/>
            <w:tcBorders>
              <w:top w:val="nil"/>
              <w:left w:val="nil"/>
              <w:bottom w:val="nil"/>
              <w:right w:val="nil"/>
            </w:tcBorders>
          </w:tcPr>
          <w:p w:rsidR="008F3876" w:rsidRDefault="00163537">
            <w:pPr>
              <w:pStyle w:val="ConsPlusNormal0"/>
            </w:pPr>
            <w:r>
              <w:t>Artiodactyla</w:t>
            </w:r>
          </w:p>
        </w:tc>
        <w:tc>
          <w:tcPr>
            <w:tcW w:w="1644"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Горный баран, архар</w:t>
            </w:r>
          </w:p>
        </w:tc>
        <w:tc>
          <w:tcPr>
            <w:tcW w:w="3458" w:type="dxa"/>
            <w:tcBorders>
              <w:top w:val="nil"/>
              <w:left w:val="nil"/>
              <w:bottom w:val="nil"/>
              <w:right w:val="nil"/>
            </w:tcBorders>
          </w:tcPr>
          <w:p w:rsidR="008F3876" w:rsidRDefault="00163537">
            <w:pPr>
              <w:pStyle w:val="ConsPlusNormal0"/>
            </w:pPr>
            <w:r>
              <w:t>Ovis ammon</w:t>
            </w:r>
          </w:p>
        </w:tc>
        <w:tc>
          <w:tcPr>
            <w:tcW w:w="1644" w:type="dxa"/>
            <w:tcBorders>
              <w:top w:val="nil"/>
              <w:left w:val="nil"/>
              <w:bottom w:val="nil"/>
              <w:right w:val="nil"/>
            </w:tcBorders>
          </w:tcPr>
          <w:p w:rsidR="008F3876" w:rsidRDefault="00163537">
            <w:pPr>
              <w:pStyle w:val="ConsPlusNormal0"/>
            </w:pPr>
            <w:r>
              <w:t>КР</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Баран горный алтайский (аргали)</w:t>
            </w:r>
          </w:p>
        </w:tc>
        <w:tc>
          <w:tcPr>
            <w:tcW w:w="3458" w:type="dxa"/>
            <w:tcBorders>
              <w:top w:val="nil"/>
              <w:left w:val="nil"/>
              <w:bottom w:val="nil"/>
              <w:right w:val="nil"/>
            </w:tcBorders>
          </w:tcPr>
          <w:p w:rsidR="008F3876" w:rsidRDefault="00163537">
            <w:pPr>
              <w:pStyle w:val="ConsPlusNormal0"/>
            </w:pPr>
            <w:r>
              <w:t>Ovis ammon ammon</w:t>
            </w:r>
          </w:p>
        </w:tc>
        <w:tc>
          <w:tcPr>
            <w:tcW w:w="1644" w:type="dxa"/>
            <w:tcBorders>
              <w:top w:val="nil"/>
              <w:left w:val="nil"/>
              <w:bottom w:val="nil"/>
              <w:right w:val="nil"/>
            </w:tcBorders>
          </w:tcPr>
          <w:p w:rsidR="008F3876" w:rsidRDefault="00163537">
            <w:pPr>
              <w:pStyle w:val="ConsPlusNormal0"/>
            </w:pPr>
            <w:r>
              <w:t>РК, 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Баран горный казахстанский</w:t>
            </w:r>
          </w:p>
        </w:tc>
        <w:tc>
          <w:tcPr>
            <w:tcW w:w="3458" w:type="dxa"/>
            <w:tcBorders>
              <w:top w:val="nil"/>
              <w:left w:val="nil"/>
              <w:bottom w:val="nil"/>
              <w:right w:val="nil"/>
            </w:tcBorders>
          </w:tcPr>
          <w:p w:rsidR="008F3876" w:rsidRDefault="00163537">
            <w:pPr>
              <w:pStyle w:val="ConsPlusNormal0"/>
            </w:pPr>
            <w:r>
              <w:t>Ovis ammon collium</w:t>
            </w:r>
          </w:p>
        </w:tc>
        <w:tc>
          <w:tcPr>
            <w:tcW w:w="1644"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Баран горный каратауский</w:t>
            </w:r>
          </w:p>
        </w:tc>
        <w:tc>
          <w:tcPr>
            <w:tcW w:w="3458" w:type="dxa"/>
            <w:tcBorders>
              <w:top w:val="nil"/>
              <w:left w:val="nil"/>
              <w:bottom w:val="nil"/>
              <w:right w:val="nil"/>
            </w:tcBorders>
          </w:tcPr>
          <w:p w:rsidR="008F3876" w:rsidRDefault="00163537">
            <w:pPr>
              <w:pStyle w:val="ConsPlusNormal0"/>
            </w:pPr>
            <w:r>
              <w:t>Ovis ammon nigrimontana</w:t>
            </w:r>
          </w:p>
        </w:tc>
        <w:tc>
          <w:tcPr>
            <w:tcW w:w="1644"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Баран горный кызылкумский</w:t>
            </w:r>
          </w:p>
        </w:tc>
        <w:tc>
          <w:tcPr>
            <w:tcW w:w="3458" w:type="dxa"/>
            <w:tcBorders>
              <w:top w:val="nil"/>
              <w:left w:val="nil"/>
              <w:bottom w:val="nil"/>
              <w:right w:val="nil"/>
            </w:tcBorders>
          </w:tcPr>
          <w:p w:rsidR="008F3876" w:rsidRDefault="00163537">
            <w:pPr>
              <w:pStyle w:val="ConsPlusNormal0"/>
            </w:pPr>
            <w:r>
              <w:t>Ovis ammon severtzovi</w:t>
            </w:r>
          </w:p>
        </w:tc>
        <w:tc>
          <w:tcPr>
            <w:tcW w:w="1644"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Баран горный тянь-шаньский</w:t>
            </w:r>
          </w:p>
        </w:tc>
        <w:tc>
          <w:tcPr>
            <w:tcW w:w="3458" w:type="dxa"/>
            <w:tcBorders>
              <w:top w:val="nil"/>
              <w:left w:val="nil"/>
              <w:bottom w:val="nil"/>
              <w:right w:val="nil"/>
            </w:tcBorders>
          </w:tcPr>
          <w:p w:rsidR="008F3876" w:rsidRDefault="00163537">
            <w:pPr>
              <w:pStyle w:val="ConsPlusNormal0"/>
            </w:pPr>
            <w:r>
              <w:t>Ovis ammon karelini</w:t>
            </w:r>
          </w:p>
        </w:tc>
        <w:tc>
          <w:tcPr>
            <w:tcW w:w="1644"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Баран горный устюртский</w:t>
            </w:r>
          </w:p>
        </w:tc>
        <w:tc>
          <w:tcPr>
            <w:tcW w:w="3458" w:type="dxa"/>
            <w:tcBorders>
              <w:top w:val="nil"/>
              <w:left w:val="nil"/>
              <w:bottom w:val="nil"/>
              <w:right w:val="nil"/>
            </w:tcBorders>
          </w:tcPr>
          <w:p w:rsidR="008F3876" w:rsidRDefault="00163537">
            <w:pPr>
              <w:pStyle w:val="ConsPlusNormal0"/>
            </w:pPr>
            <w:r>
              <w:t>Ovis vignei arkal</w:t>
            </w:r>
          </w:p>
        </w:tc>
        <w:tc>
          <w:tcPr>
            <w:tcW w:w="1644"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Баран снежный (путоранский, кодарский и якутский (чукотская популяция) подвиды)</w:t>
            </w:r>
          </w:p>
        </w:tc>
        <w:tc>
          <w:tcPr>
            <w:tcW w:w="3458" w:type="dxa"/>
            <w:tcBorders>
              <w:top w:val="nil"/>
              <w:left w:val="nil"/>
              <w:bottom w:val="nil"/>
              <w:right w:val="nil"/>
            </w:tcBorders>
          </w:tcPr>
          <w:p w:rsidR="008F3876" w:rsidRDefault="00163537">
            <w:pPr>
              <w:pStyle w:val="ConsPlusNormal0"/>
            </w:pPr>
            <w:r>
              <w:t>Ovis nivicola borealis, O.n. kodarensis, O.n. lydekkeri</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Горал амурский</w:t>
            </w:r>
          </w:p>
        </w:tc>
        <w:tc>
          <w:tcPr>
            <w:tcW w:w="3458" w:type="dxa"/>
            <w:tcBorders>
              <w:top w:val="nil"/>
              <w:left w:val="nil"/>
              <w:bottom w:val="nil"/>
              <w:right w:val="nil"/>
            </w:tcBorders>
          </w:tcPr>
          <w:p w:rsidR="008F3876" w:rsidRDefault="00163537">
            <w:pPr>
              <w:pStyle w:val="ConsPlusNormal0"/>
            </w:pPr>
            <w:r>
              <w:t>Nemorhaedus caudatus</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Джейран</w:t>
            </w:r>
          </w:p>
        </w:tc>
        <w:tc>
          <w:tcPr>
            <w:tcW w:w="3458" w:type="dxa"/>
            <w:tcBorders>
              <w:top w:val="nil"/>
              <w:left w:val="nil"/>
              <w:bottom w:val="nil"/>
              <w:right w:val="nil"/>
            </w:tcBorders>
          </w:tcPr>
          <w:p w:rsidR="008F3876" w:rsidRDefault="00163537">
            <w:pPr>
              <w:pStyle w:val="ConsPlusNormal0"/>
            </w:pPr>
            <w:r>
              <w:t>Gazella subgutturoza</w:t>
            </w:r>
          </w:p>
        </w:tc>
        <w:tc>
          <w:tcPr>
            <w:tcW w:w="1644" w:type="dxa"/>
            <w:tcBorders>
              <w:top w:val="nil"/>
              <w:left w:val="nil"/>
              <w:bottom w:val="nil"/>
              <w:right w:val="nil"/>
            </w:tcBorders>
          </w:tcPr>
          <w:p w:rsidR="008F3876" w:rsidRDefault="00163537">
            <w:pPr>
              <w:pStyle w:val="ConsPlusNormal0"/>
            </w:pPr>
            <w:r>
              <w:t>РК, КР</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Дзерен</w:t>
            </w:r>
          </w:p>
        </w:tc>
        <w:tc>
          <w:tcPr>
            <w:tcW w:w="3458" w:type="dxa"/>
            <w:tcBorders>
              <w:top w:val="nil"/>
              <w:left w:val="nil"/>
              <w:bottom w:val="nil"/>
              <w:right w:val="nil"/>
            </w:tcBorders>
          </w:tcPr>
          <w:p w:rsidR="008F3876" w:rsidRDefault="00163537">
            <w:pPr>
              <w:pStyle w:val="ConsPlusNormal0"/>
            </w:pPr>
            <w:r>
              <w:t>Procapra gutturosa</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Длинноиглый еж</w:t>
            </w:r>
          </w:p>
        </w:tc>
        <w:tc>
          <w:tcPr>
            <w:tcW w:w="3458" w:type="dxa"/>
            <w:tcBorders>
              <w:top w:val="nil"/>
              <w:left w:val="nil"/>
              <w:bottom w:val="nil"/>
              <w:right w:val="nil"/>
            </w:tcBorders>
          </w:tcPr>
          <w:p w:rsidR="008F3876" w:rsidRDefault="00163537">
            <w:pPr>
              <w:pStyle w:val="ConsPlusNormal0"/>
            </w:pPr>
            <w:r>
              <w:t>Hemiechinus hypomelas</w:t>
            </w:r>
          </w:p>
        </w:tc>
        <w:tc>
          <w:tcPr>
            <w:tcW w:w="1644" w:type="dxa"/>
            <w:tcBorders>
              <w:top w:val="nil"/>
              <w:left w:val="nil"/>
              <w:bottom w:val="nil"/>
              <w:right w:val="nil"/>
            </w:tcBorders>
          </w:tcPr>
          <w:p w:rsidR="008F3876" w:rsidRDefault="00163537">
            <w:pPr>
              <w:pStyle w:val="ConsPlusNormal0"/>
            </w:pPr>
            <w:r>
              <w:t>КР</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Зубр европейский</w:t>
            </w:r>
          </w:p>
        </w:tc>
        <w:tc>
          <w:tcPr>
            <w:tcW w:w="3458" w:type="dxa"/>
            <w:tcBorders>
              <w:top w:val="nil"/>
              <w:left w:val="nil"/>
              <w:bottom w:val="nil"/>
              <w:right w:val="nil"/>
            </w:tcBorders>
          </w:tcPr>
          <w:p w:rsidR="008F3876" w:rsidRDefault="00163537">
            <w:pPr>
              <w:pStyle w:val="ConsPlusNormal0"/>
            </w:pPr>
            <w:r>
              <w:t>Bison bonasus</w:t>
            </w:r>
          </w:p>
        </w:tc>
        <w:tc>
          <w:tcPr>
            <w:tcW w:w="1644" w:type="dxa"/>
            <w:tcBorders>
              <w:top w:val="nil"/>
              <w:left w:val="nil"/>
              <w:bottom w:val="nil"/>
              <w:right w:val="nil"/>
            </w:tcBorders>
          </w:tcPr>
          <w:p w:rsidR="008F3876" w:rsidRDefault="00163537">
            <w:pPr>
              <w:pStyle w:val="ConsPlusNormal0"/>
            </w:pPr>
            <w:r>
              <w:t>РБ, 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Кабарга сахалинская</w:t>
            </w:r>
          </w:p>
        </w:tc>
        <w:tc>
          <w:tcPr>
            <w:tcW w:w="3458" w:type="dxa"/>
            <w:tcBorders>
              <w:top w:val="nil"/>
              <w:left w:val="nil"/>
              <w:bottom w:val="nil"/>
              <w:right w:val="nil"/>
            </w:tcBorders>
          </w:tcPr>
          <w:p w:rsidR="008F3876" w:rsidRDefault="00163537">
            <w:pPr>
              <w:pStyle w:val="ConsPlusNormal0"/>
            </w:pPr>
            <w:r>
              <w:t>Moschus moschiferus sachalinensis</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Козел безоаровый</w:t>
            </w:r>
          </w:p>
        </w:tc>
        <w:tc>
          <w:tcPr>
            <w:tcW w:w="3458" w:type="dxa"/>
            <w:tcBorders>
              <w:top w:val="nil"/>
              <w:left w:val="nil"/>
              <w:bottom w:val="nil"/>
              <w:right w:val="nil"/>
            </w:tcBorders>
          </w:tcPr>
          <w:p w:rsidR="008F3876" w:rsidRDefault="00163537">
            <w:pPr>
              <w:pStyle w:val="ConsPlusNormal0"/>
            </w:pPr>
            <w:r>
              <w:t>Capra aegagrus</w:t>
            </w:r>
          </w:p>
        </w:tc>
        <w:tc>
          <w:tcPr>
            <w:tcW w:w="1644" w:type="dxa"/>
            <w:tcBorders>
              <w:top w:val="nil"/>
              <w:left w:val="nil"/>
              <w:bottom w:val="nil"/>
              <w:right w:val="nil"/>
            </w:tcBorders>
          </w:tcPr>
          <w:p w:rsidR="008F3876" w:rsidRDefault="00163537">
            <w:pPr>
              <w:pStyle w:val="ConsPlusNormal0"/>
            </w:pPr>
            <w:r>
              <w:t>РА, 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Козел горный сибирский (восточно-саянская популяция, за исключением популяции Республики Тыва)</w:t>
            </w:r>
          </w:p>
        </w:tc>
        <w:tc>
          <w:tcPr>
            <w:tcW w:w="3458" w:type="dxa"/>
            <w:tcBorders>
              <w:top w:val="nil"/>
              <w:left w:val="nil"/>
              <w:bottom w:val="nil"/>
              <w:right w:val="nil"/>
            </w:tcBorders>
          </w:tcPr>
          <w:p w:rsidR="008F3876" w:rsidRDefault="00163537">
            <w:pPr>
              <w:pStyle w:val="ConsPlusNormal0"/>
            </w:pPr>
            <w:r>
              <w:t>Capra sibirica</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Сайгак</w:t>
            </w:r>
          </w:p>
        </w:tc>
        <w:tc>
          <w:tcPr>
            <w:tcW w:w="3458" w:type="dxa"/>
            <w:tcBorders>
              <w:top w:val="nil"/>
              <w:left w:val="nil"/>
              <w:bottom w:val="nil"/>
              <w:right w:val="nil"/>
            </w:tcBorders>
          </w:tcPr>
          <w:p w:rsidR="008F3876" w:rsidRDefault="00163537">
            <w:pPr>
              <w:pStyle w:val="ConsPlusNormal0"/>
            </w:pPr>
            <w:r>
              <w:t>Saiga tatarica</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Олень благородный тугайный</w:t>
            </w:r>
          </w:p>
        </w:tc>
        <w:tc>
          <w:tcPr>
            <w:tcW w:w="3458" w:type="dxa"/>
            <w:tcBorders>
              <w:top w:val="nil"/>
              <w:left w:val="nil"/>
              <w:bottom w:val="nil"/>
              <w:right w:val="nil"/>
            </w:tcBorders>
          </w:tcPr>
          <w:p w:rsidR="008F3876" w:rsidRDefault="00163537">
            <w:pPr>
              <w:pStyle w:val="ConsPlusNormal0"/>
            </w:pPr>
            <w:r>
              <w:t>Cervus elaphus bactrianus</w:t>
            </w:r>
          </w:p>
        </w:tc>
        <w:tc>
          <w:tcPr>
            <w:tcW w:w="1644"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Олень северный:</w:t>
            </w:r>
          </w:p>
        </w:tc>
        <w:tc>
          <w:tcPr>
            <w:tcW w:w="3458" w:type="dxa"/>
            <w:tcBorders>
              <w:top w:val="nil"/>
              <w:left w:val="nil"/>
              <w:bottom w:val="nil"/>
              <w:right w:val="nil"/>
            </w:tcBorders>
          </w:tcPr>
          <w:p w:rsidR="008F3876" w:rsidRDefault="00163537">
            <w:pPr>
              <w:pStyle w:val="ConsPlusNormal0"/>
            </w:pPr>
            <w:r>
              <w:t>Rangifer tarandus:</w:t>
            </w:r>
          </w:p>
        </w:tc>
        <w:tc>
          <w:tcPr>
            <w:tcW w:w="1644"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ind w:left="283"/>
            </w:pPr>
            <w:r>
              <w:t>европейский подвид (мурманская западная, мурманская восточная, карельская, коми-архангельская, вятко-камчатская популяции);</w:t>
            </w:r>
          </w:p>
        </w:tc>
        <w:tc>
          <w:tcPr>
            <w:tcW w:w="3458" w:type="dxa"/>
            <w:tcBorders>
              <w:top w:val="nil"/>
              <w:left w:val="nil"/>
              <w:bottom w:val="nil"/>
              <w:right w:val="nil"/>
            </w:tcBorders>
          </w:tcPr>
          <w:p w:rsidR="008F3876" w:rsidRDefault="00163537">
            <w:pPr>
              <w:pStyle w:val="ConsPlusNormal0"/>
            </w:pPr>
            <w:r>
              <w:t>R.t. tarandus</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ind w:left="283"/>
            </w:pPr>
            <w:r>
              <w:t>сибирский лесной подвид (алтае-саянская и ангарская популяции, за исключением популяции Республики Тыва);</w:t>
            </w:r>
          </w:p>
        </w:tc>
        <w:tc>
          <w:tcPr>
            <w:tcW w:w="3458" w:type="dxa"/>
            <w:tcBorders>
              <w:top w:val="nil"/>
              <w:left w:val="nil"/>
              <w:bottom w:val="nil"/>
              <w:right w:val="nil"/>
            </w:tcBorders>
          </w:tcPr>
          <w:p w:rsidR="008F3876" w:rsidRDefault="00163537">
            <w:pPr>
              <w:pStyle w:val="ConsPlusNormal0"/>
            </w:pPr>
            <w:r>
              <w:t>R.t. valentinae</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ind w:left="283"/>
            </w:pPr>
            <w:r>
              <w:t>охотский подвид (камчатская популяция);</w:t>
            </w:r>
          </w:p>
        </w:tc>
        <w:tc>
          <w:tcPr>
            <w:tcW w:w="3458" w:type="dxa"/>
            <w:tcBorders>
              <w:top w:val="nil"/>
              <w:left w:val="nil"/>
              <w:bottom w:val="nil"/>
              <w:right w:val="nil"/>
            </w:tcBorders>
          </w:tcPr>
          <w:p w:rsidR="008F3876" w:rsidRDefault="00163537">
            <w:pPr>
              <w:pStyle w:val="ConsPlusNormal0"/>
            </w:pPr>
            <w:r>
              <w:t>R.t. phylarcus</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ind w:left="283"/>
            </w:pPr>
            <w:r>
              <w:t>новоземельский подвид (популяция о-ва Северный архипелага Новая Земля)</w:t>
            </w:r>
          </w:p>
        </w:tc>
        <w:tc>
          <w:tcPr>
            <w:tcW w:w="3458" w:type="dxa"/>
            <w:tcBorders>
              <w:top w:val="nil"/>
              <w:left w:val="nil"/>
              <w:bottom w:val="nil"/>
              <w:right w:val="nil"/>
            </w:tcBorders>
          </w:tcPr>
          <w:p w:rsidR="008F3876" w:rsidRDefault="00163537">
            <w:pPr>
              <w:pStyle w:val="ConsPlusNormal0"/>
            </w:pPr>
            <w:r>
              <w:t>R.t. pearsoni</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Арменийский муфлон</w:t>
            </w:r>
          </w:p>
        </w:tc>
        <w:tc>
          <w:tcPr>
            <w:tcW w:w="3458" w:type="dxa"/>
            <w:tcBorders>
              <w:top w:val="nil"/>
              <w:left w:val="nil"/>
              <w:bottom w:val="nil"/>
              <w:right w:val="nil"/>
            </w:tcBorders>
          </w:tcPr>
          <w:p w:rsidR="008F3876" w:rsidRDefault="00163537">
            <w:pPr>
              <w:pStyle w:val="ConsPlusNormal0"/>
            </w:pPr>
            <w:r>
              <w:t>Ovis orientalis gmelinii</w:t>
            </w:r>
          </w:p>
        </w:tc>
        <w:tc>
          <w:tcPr>
            <w:tcW w:w="1644"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Благородный олень</w:t>
            </w:r>
          </w:p>
        </w:tc>
        <w:tc>
          <w:tcPr>
            <w:tcW w:w="3458" w:type="dxa"/>
            <w:tcBorders>
              <w:top w:val="nil"/>
              <w:left w:val="nil"/>
              <w:bottom w:val="nil"/>
              <w:right w:val="nil"/>
            </w:tcBorders>
          </w:tcPr>
          <w:p w:rsidR="008F3876" w:rsidRDefault="00163537">
            <w:pPr>
              <w:pStyle w:val="ConsPlusNormal0"/>
            </w:pPr>
            <w:r>
              <w:t>Cervus elaphus maral</w:t>
            </w:r>
          </w:p>
        </w:tc>
        <w:tc>
          <w:tcPr>
            <w:tcW w:w="1644"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Благородный олень, марал</w:t>
            </w:r>
          </w:p>
        </w:tc>
        <w:tc>
          <w:tcPr>
            <w:tcW w:w="3458" w:type="dxa"/>
            <w:tcBorders>
              <w:top w:val="nil"/>
              <w:left w:val="nil"/>
              <w:bottom w:val="nil"/>
              <w:right w:val="nil"/>
            </w:tcBorders>
          </w:tcPr>
          <w:p w:rsidR="008F3876" w:rsidRDefault="00163537">
            <w:pPr>
              <w:pStyle w:val="ConsPlusNormal0"/>
            </w:pPr>
            <w:r>
              <w:t>Cervus elaphus asiaticus</w:t>
            </w:r>
          </w:p>
        </w:tc>
        <w:tc>
          <w:tcPr>
            <w:tcW w:w="1644" w:type="dxa"/>
            <w:tcBorders>
              <w:top w:val="nil"/>
              <w:left w:val="nil"/>
              <w:bottom w:val="nil"/>
              <w:right w:val="nil"/>
            </w:tcBorders>
          </w:tcPr>
          <w:p w:rsidR="008F3876" w:rsidRDefault="00163537">
            <w:pPr>
              <w:pStyle w:val="ConsPlusNormal0"/>
            </w:pPr>
            <w:r>
              <w:t>КР</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Отряд Хищные</w:t>
            </w:r>
          </w:p>
        </w:tc>
        <w:tc>
          <w:tcPr>
            <w:tcW w:w="3458" w:type="dxa"/>
            <w:tcBorders>
              <w:top w:val="nil"/>
              <w:left w:val="nil"/>
              <w:bottom w:val="nil"/>
              <w:right w:val="nil"/>
            </w:tcBorders>
          </w:tcPr>
          <w:p w:rsidR="008F3876" w:rsidRDefault="00163537">
            <w:pPr>
              <w:pStyle w:val="ConsPlusNormal0"/>
            </w:pPr>
            <w:r>
              <w:t>Carnivora</w:t>
            </w:r>
          </w:p>
        </w:tc>
        <w:tc>
          <w:tcPr>
            <w:tcW w:w="1644"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Барс снежный (ирбис)</w:t>
            </w:r>
          </w:p>
        </w:tc>
        <w:tc>
          <w:tcPr>
            <w:tcW w:w="3458" w:type="dxa"/>
            <w:tcBorders>
              <w:top w:val="nil"/>
              <w:left w:val="nil"/>
              <w:bottom w:val="nil"/>
              <w:right w:val="nil"/>
            </w:tcBorders>
          </w:tcPr>
          <w:p w:rsidR="008F3876" w:rsidRDefault="00163537">
            <w:pPr>
              <w:pStyle w:val="ConsPlusNormal0"/>
            </w:pPr>
            <w:r>
              <w:t>Panthera uncia</w:t>
            </w:r>
          </w:p>
        </w:tc>
        <w:tc>
          <w:tcPr>
            <w:tcW w:w="1644" w:type="dxa"/>
            <w:tcBorders>
              <w:top w:val="nil"/>
              <w:left w:val="nil"/>
              <w:bottom w:val="nil"/>
              <w:right w:val="nil"/>
            </w:tcBorders>
          </w:tcPr>
          <w:p w:rsidR="008F3876" w:rsidRDefault="00163537">
            <w:pPr>
              <w:pStyle w:val="ConsPlusNormal0"/>
            </w:pPr>
            <w:r>
              <w:t>РК, КР, 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Барсук</w:t>
            </w:r>
          </w:p>
        </w:tc>
        <w:tc>
          <w:tcPr>
            <w:tcW w:w="3458" w:type="dxa"/>
            <w:tcBorders>
              <w:top w:val="nil"/>
              <w:left w:val="nil"/>
              <w:bottom w:val="nil"/>
              <w:right w:val="nil"/>
            </w:tcBorders>
          </w:tcPr>
          <w:p w:rsidR="008F3876" w:rsidRDefault="00163537">
            <w:pPr>
              <w:pStyle w:val="ConsPlusNormal0"/>
            </w:pPr>
            <w:r>
              <w:t>Meles meles</w:t>
            </w:r>
          </w:p>
        </w:tc>
        <w:tc>
          <w:tcPr>
            <w:tcW w:w="1644"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Волк красный</w:t>
            </w:r>
          </w:p>
        </w:tc>
        <w:tc>
          <w:tcPr>
            <w:tcW w:w="3458" w:type="dxa"/>
            <w:tcBorders>
              <w:top w:val="nil"/>
              <w:left w:val="nil"/>
              <w:bottom w:val="nil"/>
              <w:right w:val="nil"/>
            </w:tcBorders>
          </w:tcPr>
          <w:p w:rsidR="008F3876" w:rsidRDefault="00163537">
            <w:pPr>
              <w:pStyle w:val="ConsPlusNormal0"/>
            </w:pPr>
            <w:r>
              <w:t>Cuon alpinus</w:t>
            </w:r>
          </w:p>
        </w:tc>
        <w:tc>
          <w:tcPr>
            <w:tcW w:w="1644" w:type="dxa"/>
            <w:tcBorders>
              <w:top w:val="nil"/>
              <w:left w:val="nil"/>
              <w:bottom w:val="nil"/>
              <w:right w:val="nil"/>
            </w:tcBorders>
          </w:tcPr>
          <w:p w:rsidR="008F3876" w:rsidRDefault="00163537">
            <w:pPr>
              <w:pStyle w:val="ConsPlusNormal0"/>
            </w:pPr>
            <w:r>
              <w:t>РК, КР, 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Выдра</w:t>
            </w:r>
          </w:p>
        </w:tc>
        <w:tc>
          <w:tcPr>
            <w:tcW w:w="3458" w:type="dxa"/>
            <w:tcBorders>
              <w:top w:val="nil"/>
              <w:left w:val="nil"/>
              <w:bottom w:val="nil"/>
              <w:right w:val="nil"/>
            </w:tcBorders>
          </w:tcPr>
          <w:p w:rsidR="008F3876" w:rsidRDefault="00163537">
            <w:pPr>
              <w:pStyle w:val="ConsPlusNormal0"/>
            </w:pPr>
            <w:r>
              <w:t>Lutra lutra</w:t>
            </w:r>
          </w:p>
        </w:tc>
        <w:tc>
          <w:tcPr>
            <w:tcW w:w="1644"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Выдра кавказская</w:t>
            </w:r>
          </w:p>
        </w:tc>
        <w:tc>
          <w:tcPr>
            <w:tcW w:w="3458" w:type="dxa"/>
            <w:tcBorders>
              <w:top w:val="nil"/>
              <w:left w:val="nil"/>
              <w:bottom w:val="nil"/>
              <w:right w:val="nil"/>
            </w:tcBorders>
          </w:tcPr>
          <w:p w:rsidR="008F3876" w:rsidRDefault="00163537">
            <w:pPr>
              <w:pStyle w:val="ConsPlusNormal0"/>
            </w:pPr>
            <w:r>
              <w:t>Lutra lutra meridionalis</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Выдра речная среднеазиатская</w:t>
            </w:r>
          </w:p>
        </w:tc>
        <w:tc>
          <w:tcPr>
            <w:tcW w:w="3458" w:type="dxa"/>
            <w:tcBorders>
              <w:top w:val="nil"/>
              <w:left w:val="nil"/>
              <w:bottom w:val="nil"/>
              <w:right w:val="nil"/>
            </w:tcBorders>
          </w:tcPr>
          <w:p w:rsidR="008F3876" w:rsidRDefault="00163537">
            <w:pPr>
              <w:pStyle w:val="ConsPlusNormal0"/>
            </w:pPr>
            <w:r>
              <w:t>Lutra lutra seistanica</w:t>
            </w:r>
          </w:p>
        </w:tc>
        <w:tc>
          <w:tcPr>
            <w:tcW w:w="1644"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Среднеазиатская выдра</w:t>
            </w:r>
          </w:p>
        </w:tc>
        <w:tc>
          <w:tcPr>
            <w:tcW w:w="3458" w:type="dxa"/>
            <w:tcBorders>
              <w:top w:val="nil"/>
              <w:left w:val="nil"/>
              <w:bottom w:val="nil"/>
              <w:right w:val="nil"/>
            </w:tcBorders>
          </w:tcPr>
          <w:p w:rsidR="008F3876" w:rsidRDefault="00163537">
            <w:pPr>
              <w:pStyle w:val="ConsPlusNormal0"/>
            </w:pPr>
            <w:r>
              <w:t>Lutra lutra</w:t>
            </w:r>
          </w:p>
        </w:tc>
        <w:tc>
          <w:tcPr>
            <w:tcW w:w="1644" w:type="dxa"/>
            <w:tcBorders>
              <w:top w:val="nil"/>
              <w:left w:val="nil"/>
              <w:bottom w:val="nil"/>
              <w:right w:val="nil"/>
            </w:tcBorders>
          </w:tcPr>
          <w:p w:rsidR="008F3876" w:rsidRDefault="00163537">
            <w:pPr>
              <w:pStyle w:val="ConsPlusNormal0"/>
            </w:pPr>
            <w:r>
              <w:t>КР</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Гепард</w:t>
            </w:r>
          </w:p>
        </w:tc>
        <w:tc>
          <w:tcPr>
            <w:tcW w:w="3458" w:type="dxa"/>
            <w:tcBorders>
              <w:top w:val="nil"/>
              <w:left w:val="nil"/>
              <w:bottom w:val="nil"/>
              <w:right w:val="nil"/>
            </w:tcBorders>
          </w:tcPr>
          <w:p w:rsidR="008F3876" w:rsidRDefault="00163537">
            <w:pPr>
              <w:pStyle w:val="ConsPlusNormal0"/>
            </w:pPr>
            <w:r>
              <w:t>Acinonyx jubatus</w:t>
            </w:r>
          </w:p>
        </w:tc>
        <w:tc>
          <w:tcPr>
            <w:tcW w:w="1644"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Горностай</w:t>
            </w:r>
          </w:p>
        </w:tc>
        <w:tc>
          <w:tcPr>
            <w:tcW w:w="3458" w:type="dxa"/>
            <w:tcBorders>
              <w:top w:val="nil"/>
              <w:left w:val="nil"/>
              <w:bottom w:val="nil"/>
              <w:right w:val="nil"/>
            </w:tcBorders>
          </w:tcPr>
          <w:p w:rsidR="008F3876" w:rsidRDefault="00163537">
            <w:pPr>
              <w:pStyle w:val="ConsPlusNormal0"/>
            </w:pPr>
            <w:r>
              <w:t>Mustela erminea</w:t>
            </w:r>
          </w:p>
        </w:tc>
        <w:tc>
          <w:tcPr>
            <w:tcW w:w="1644"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Калан</w:t>
            </w:r>
          </w:p>
        </w:tc>
        <w:tc>
          <w:tcPr>
            <w:tcW w:w="3458" w:type="dxa"/>
            <w:tcBorders>
              <w:top w:val="nil"/>
              <w:left w:val="nil"/>
              <w:bottom w:val="nil"/>
              <w:right w:val="nil"/>
            </w:tcBorders>
          </w:tcPr>
          <w:p w:rsidR="008F3876" w:rsidRDefault="00163537">
            <w:pPr>
              <w:pStyle w:val="ConsPlusNormal0"/>
            </w:pPr>
            <w:r>
              <w:t>Enhydra lutris</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Каракал</w:t>
            </w:r>
          </w:p>
        </w:tc>
        <w:tc>
          <w:tcPr>
            <w:tcW w:w="3458" w:type="dxa"/>
            <w:tcBorders>
              <w:top w:val="nil"/>
              <w:left w:val="nil"/>
              <w:bottom w:val="nil"/>
              <w:right w:val="nil"/>
            </w:tcBorders>
          </w:tcPr>
          <w:p w:rsidR="008F3876" w:rsidRDefault="00163537">
            <w:pPr>
              <w:pStyle w:val="ConsPlusNormal0"/>
            </w:pPr>
            <w:r>
              <w:t>Lynx caracal</w:t>
            </w:r>
          </w:p>
        </w:tc>
        <w:tc>
          <w:tcPr>
            <w:tcW w:w="1644"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Кот барханный</w:t>
            </w:r>
          </w:p>
        </w:tc>
        <w:tc>
          <w:tcPr>
            <w:tcW w:w="3458" w:type="dxa"/>
            <w:tcBorders>
              <w:top w:val="nil"/>
              <w:left w:val="nil"/>
              <w:bottom w:val="nil"/>
              <w:right w:val="nil"/>
            </w:tcBorders>
          </w:tcPr>
          <w:p w:rsidR="008F3876" w:rsidRDefault="00163537">
            <w:pPr>
              <w:pStyle w:val="ConsPlusNormal0"/>
            </w:pPr>
            <w:r>
              <w:t>Felis margarita</w:t>
            </w:r>
          </w:p>
        </w:tc>
        <w:tc>
          <w:tcPr>
            <w:tcW w:w="1644"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Кот камышовый кавказский (хаус)</w:t>
            </w:r>
          </w:p>
        </w:tc>
        <w:tc>
          <w:tcPr>
            <w:tcW w:w="3458" w:type="dxa"/>
            <w:tcBorders>
              <w:top w:val="nil"/>
              <w:left w:val="nil"/>
              <w:bottom w:val="nil"/>
              <w:right w:val="nil"/>
            </w:tcBorders>
          </w:tcPr>
          <w:p w:rsidR="008F3876" w:rsidRDefault="00163537">
            <w:pPr>
              <w:pStyle w:val="ConsPlusNormal0"/>
            </w:pPr>
            <w:r>
              <w:t>Felis chaus chaus</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Кошка лесная кавказская</w:t>
            </w:r>
          </w:p>
        </w:tc>
        <w:tc>
          <w:tcPr>
            <w:tcW w:w="3458" w:type="dxa"/>
            <w:tcBorders>
              <w:top w:val="nil"/>
              <w:left w:val="nil"/>
              <w:bottom w:val="nil"/>
              <w:right w:val="nil"/>
            </w:tcBorders>
          </w:tcPr>
          <w:p w:rsidR="008F3876" w:rsidRDefault="00163537">
            <w:pPr>
              <w:pStyle w:val="ConsPlusNormal0"/>
            </w:pPr>
            <w:r>
              <w:t>Felis lybica (silvestris) caucasica</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Лесная кошка</w:t>
            </w:r>
          </w:p>
        </w:tc>
        <w:tc>
          <w:tcPr>
            <w:tcW w:w="3458" w:type="dxa"/>
            <w:tcBorders>
              <w:top w:val="nil"/>
              <w:left w:val="nil"/>
              <w:bottom w:val="nil"/>
              <w:right w:val="nil"/>
            </w:tcBorders>
          </w:tcPr>
          <w:p w:rsidR="008F3876" w:rsidRDefault="00163537">
            <w:pPr>
              <w:pStyle w:val="ConsPlusNormal0"/>
            </w:pPr>
            <w:r>
              <w:t>Felis slivestris</w:t>
            </w:r>
          </w:p>
        </w:tc>
        <w:tc>
          <w:tcPr>
            <w:tcW w:w="1644"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Леопард</w:t>
            </w:r>
          </w:p>
        </w:tc>
        <w:tc>
          <w:tcPr>
            <w:tcW w:w="3458" w:type="dxa"/>
            <w:tcBorders>
              <w:top w:val="nil"/>
              <w:left w:val="nil"/>
              <w:bottom w:val="nil"/>
              <w:right w:val="nil"/>
            </w:tcBorders>
          </w:tcPr>
          <w:p w:rsidR="008F3876" w:rsidRDefault="00163537">
            <w:pPr>
              <w:pStyle w:val="ConsPlusNormal0"/>
            </w:pPr>
            <w:r>
              <w:t>Panthera pardus</w:t>
            </w:r>
          </w:p>
        </w:tc>
        <w:tc>
          <w:tcPr>
            <w:tcW w:w="1644"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Леопард:</w:t>
            </w:r>
          </w:p>
        </w:tc>
        <w:tc>
          <w:tcPr>
            <w:tcW w:w="3458" w:type="dxa"/>
            <w:tcBorders>
              <w:top w:val="nil"/>
              <w:left w:val="nil"/>
              <w:bottom w:val="nil"/>
              <w:right w:val="nil"/>
            </w:tcBorders>
          </w:tcPr>
          <w:p w:rsidR="008F3876" w:rsidRDefault="00163537">
            <w:pPr>
              <w:pStyle w:val="ConsPlusNormal0"/>
            </w:pPr>
            <w:r>
              <w:t>Panthera pardus:</w:t>
            </w:r>
          </w:p>
        </w:tc>
        <w:tc>
          <w:tcPr>
            <w:tcW w:w="1644"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ind w:left="283"/>
            </w:pPr>
            <w:r>
              <w:t>дальневосточный подвид;</w:t>
            </w:r>
          </w:p>
        </w:tc>
        <w:tc>
          <w:tcPr>
            <w:tcW w:w="3458" w:type="dxa"/>
            <w:tcBorders>
              <w:top w:val="nil"/>
              <w:left w:val="nil"/>
              <w:bottom w:val="nil"/>
              <w:right w:val="nil"/>
            </w:tcBorders>
          </w:tcPr>
          <w:p w:rsidR="008F3876" w:rsidRDefault="00163537">
            <w:pPr>
              <w:pStyle w:val="ConsPlusNormal0"/>
            </w:pPr>
            <w:r>
              <w:t>P.p. orientalis</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ind w:left="283"/>
            </w:pPr>
            <w:r>
              <w:t>переднеазиатский подвид</w:t>
            </w:r>
          </w:p>
        </w:tc>
        <w:tc>
          <w:tcPr>
            <w:tcW w:w="3458" w:type="dxa"/>
            <w:tcBorders>
              <w:top w:val="nil"/>
              <w:left w:val="nil"/>
              <w:bottom w:val="nil"/>
              <w:right w:val="nil"/>
            </w:tcBorders>
          </w:tcPr>
          <w:p w:rsidR="008F3876" w:rsidRDefault="00163537">
            <w:pPr>
              <w:pStyle w:val="ConsPlusNormal0"/>
            </w:pPr>
            <w:r>
              <w:t>P.p. ciscaucasicus</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Переднеазиатский леопард</w:t>
            </w:r>
          </w:p>
        </w:tc>
        <w:tc>
          <w:tcPr>
            <w:tcW w:w="3458" w:type="dxa"/>
            <w:tcBorders>
              <w:top w:val="nil"/>
              <w:left w:val="nil"/>
              <w:bottom w:val="nil"/>
              <w:right w:val="nil"/>
            </w:tcBorders>
          </w:tcPr>
          <w:p w:rsidR="008F3876" w:rsidRDefault="00163537">
            <w:pPr>
              <w:pStyle w:val="ConsPlusNormal0"/>
            </w:pPr>
            <w:r>
              <w:t>Panthera pardus saxicolor</w:t>
            </w:r>
          </w:p>
        </w:tc>
        <w:tc>
          <w:tcPr>
            <w:tcW w:w="1644"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Куница каменная</w:t>
            </w:r>
          </w:p>
        </w:tc>
        <w:tc>
          <w:tcPr>
            <w:tcW w:w="3458" w:type="dxa"/>
            <w:tcBorders>
              <w:top w:val="nil"/>
              <w:left w:val="nil"/>
              <w:bottom w:val="nil"/>
              <w:right w:val="nil"/>
            </w:tcBorders>
          </w:tcPr>
          <w:p w:rsidR="008F3876" w:rsidRDefault="00163537">
            <w:pPr>
              <w:pStyle w:val="ConsPlusNormal0"/>
            </w:pPr>
            <w:r>
              <w:t>Martes foina</w:t>
            </w:r>
          </w:p>
        </w:tc>
        <w:tc>
          <w:tcPr>
            <w:tcW w:w="1644" w:type="dxa"/>
            <w:tcBorders>
              <w:top w:val="nil"/>
              <w:left w:val="nil"/>
              <w:bottom w:val="nil"/>
              <w:right w:val="nil"/>
            </w:tcBorders>
          </w:tcPr>
          <w:p w:rsidR="008F3876" w:rsidRDefault="00163537">
            <w:pPr>
              <w:pStyle w:val="ConsPlusNormal0"/>
            </w:pPr>
            <w:r>
              <w:t>РК, КР</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Куница лесная</w:t>
            </w:r>
          </w:p>
        </w:tc>
        <w:tc>
          <w:tcPr>
            <w:tcW w:w="3458" w:type="dxa"/>
            <w:tcBorders>
              <w:top w:val="nil"/>
              <w:left w:val="nil"/>
              <w:bottom w:val="nil"/>
              <w:right w:val="nil"/>
            </w:tcBorders>
          </w:tcPr>
          <w:p w:rsidR="008F3876" w:rsidRDefault="00163537">
            <w:pPr>
              <w:pStyle w:val="ConsPlusNormal0"/>
            </w:pPr>
            <w:r>
              <w:t>Martes martes</w:t>
            </w:r>
          </w:p>
        </w:tc>
        <w:tc>
          <w:tcPr>
            <w:tcW w:w="1644"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Манул</w:t>
            </w:r>
          </w:p>
        </w:tc>
        <w:tc>
          <w:tcPr>
            <w:tcW w:w="3458" w:type="dxa"/>
            <w:tcBorders>
              <w:top w:val="nil"/>
              <w:left w:val="nil"/>
              <w:bottom w:val="nil"/>
              <w:right w:val="nil"/>
            </w:tcBorders>
          </w:tcPr>
          <w:p w:rsidR="008F3876" w:rsidRDefault="00163537">
            <w:pPr>
              <w:pStyle w:val="ConsPlusNormal0"/>
            </w:pPr>
            <w:r>
              <w:t>Felis manul</w:t>
            </w:r>
          </w:p>
        </w:tc>
        <w:tc>
          <w:tcPr>
            <w:tcW w:w="1644"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Манул</w:t>
            </w:r>
          </w:p>
        </w:tc>
        <w:tc>
          <w:tcPr>
            <w:tcW w:w="3458" w:type="dxa"/>
            <w:tcBorders>
              <w:top w:val="nil"/>
              <w:left w:val="nil"/>
              <w:bottom w:val="nil"/>
              <w:right w:val="nil"/>
            </w:tcBorders>
          </w:tcPr>
          <w:p w:rsidR="008F3876" w:rsidRDefault="00163537">
            <w:pPr>
              <w:pStyle w:val="ConsPlusNormal0"/>
            </w:pPr>
            <w:r>
              <w:t>Otocolobus manul</w:t>
            </w:r>
          </w:p>
        </w:tc>
        <w:tc>
          <w:tcPr>
            <w:tcW w:w="1644" w:type="dxa"/>
            <w:tcBorders>
              <w:top w:val="nil"/>
              <w:left w:val="nil"/>
              <w:bottom w:val="nil"/>
              <w:right w:val="nil"/>
            </w:tcBorders>
          </w:tcPr>
          <w:p w:rsidR="008F3876" w:rsidRDefault="00163537">
            <w:pPr>
              <w:pStyle w:val="ConsPlusNormal0"/>
            </w:pPr>
            <w:r>
              <w:t>РА, КР, 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Медведь белый</w:t>
            </w:r>
          </w:p>
        </w:tc>
        <w:tc>
          <w:tcPr>
            <w:tcW w:w="3458" w:type="dxa"/>
            <w:tcBorders>
              <w:top w:val="nil"/>
              <w:left w:val="nil"/>
              <w:bottom w:val="nil"/>
              <w:right w:val="nil"/>
            </w:tcBorders>
          </w:tcPr>
          <w:p w:rsidR="008F3876" w:rsidRDefault="00163537">
            <w:pPr>
              <w:pStyle w:val="ConsPlusNormal0"/>
            </w:pPr>
            <w:r>
              <w:t>Ursus maritimus</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Медведь бурый</w:t>
            </w:r>
          </w:p>
        </w:tc>
        <w:tc>
          <w:tcPr>
            <w:tcW w:w="3458" w:type="dxa"/>
            <w:tcBorders>
              <w:top w:val="nil"/>
              <w:left w:val="nil"/>
              <w:bottom w:val="nil"/>
              <w:right w:val="nil"/>
            </w:tcBorders>
          </w:tcPr>
          <w:p w:rsidR="008F3876" w:rsidRDefault="00163537">
            <w:pPr>
              <w:pStyle w:val="ConsPlusNormal0"/>
            </w:pPr>
            <w:r>
              <w:t>Ursus arctos</w:t>
            </w:r>
          </w:p>
        </w:tc>
        <w:tc>
          <w:tcPr>
            <w:tcW w:w="1644" w:type="dxa"/>
            <w:tcBorders>
              <w:top w:val="nil"/>
              <w:left w:val="nil"/>
              <w:bottom w:val="nil"/>
              <w:right w:val="nil"/>
            </w:tcBorders>
          </w:tcPr>
          <w:p w:rsidR="008F3876" w:rsidRDefault="00163537">
            <w:pPr>
              <w:pStyle w:val="ConsPlusNormal0"/>
            </w:pPr>
            <w:r>
              <w:t>РА, РБ, КР</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Медведь бурый тянь-шаньский</w:t>
            </w:r>
          </w:p>
        </w:tc>
        <w:tc>
          <w:tcPr>
            <w:tcW w:w="3458" w:type="dxa"/>
            <w:tcBorders>
              <w:top w:val="nil"/>
              <w:left w:val="nil"/>
              <w:bottom w:val="nil"/>
              <w:right w:val="nil"/>
            </w:tcBorders>
          </w:tcPr>
          <w:p w:rsidR="008F3876" w:rsidRDefault="00163537">
            <w:pPr>
              <w:pStyle w:val="ConsPlusNormal0"/>
            </w:pPr>
            <w:r>
              <w:t>Ursus arctos isabellinus</w:t>
            </w:r>
          </w:p>
        </w:tc>
        <w:tc>
          <w:tcPr>
            <w:tcW w:w="1644"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Медоед</w:t>
            </w:r>
          </w:p>
        </w:tc>
        <w:tc>
          <w:tcPr>
            <w:tcW w:w="3458" w:type="dxa"/>
            <w:tcBorders>
              <w:top w:val="nil"/>
              <w:left w:val="nil"/>
              <w:bottom w:val="nil"/>
              <w:right w:val="nil"/>
            </w:tcBorders>
          </w:tcPr>
          <w:p w:rsidR="008F3876" w:rsidRDefault="00163537">
            <w:pPr>
              <w:pStyle w:val="ConsPlusNormal0"/>
            </w:pPr>
            <w:r>
              <w:t>Mellivora capensis</w:t>
            </w:r>
          </w:p>
        </w:tc>
        <w:tc>
          <w:tcPr>
            <w:tcW w:w="1644"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Норка европейская</w:t>
            </w:r>
          </w:p>
        </w:tc>
        <w:tc>
          <w:tcPr>
            <w:tcW w:w="3458" w:type="dxa"/>
            <w:tcBorders>
              <w:top w:val="nil"/>
              <w:left w:val="nil"/>
              <w:bottom w:val="nil"/>
              <w:right w:val="nil"/>
            </w:tcBorders>
          </w:tcPr>
          <w:p w:rsidR="008F3876" w:rsidRDefault="00163537">
            <w:pPr>
              <w:pStyle w:val="ConsPlusNormal0"/>
            </w:pPr>
            <w:r>
              <w:t>Mustela lutreola</w:t>
            </w:r>
          </w:p>
        </w:tc>
        <w:tc>
          <w:tcPr>
            <w:tcW w:w="1644" w:type="dxa"/>
            <w:tcBorders>
              <w:top w:val="nil"/>
              <w:left w:val="nil"/>
              <w:bottom w:val="nil"/>
              <w:right w:val="nil"/>
            </w:tcBorders>
          </w:tcPr>
          <w:p w:rsidR="008F3876" w:rsidRDefault="00163537">
            <w:pPr>
              <w:pStyle w:val="ConsPlusNormal0"/>
            </w:pPr>
            <w:r>
              <w:t>РБ, РК</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Норка европейская кавказская</w:t>
            </w:r>
          </w:p>
        </w:tc>
        <w:tc>
          <w:tcPr>
            <w:tcW w:w="3458" w:type="dxa"/>
            <w:tcBorders>
              <w:top w:val="nil"/>
              <w:left w:val="nil"/>
              <w:bottom w:val="nil"/>
              <w:right w:val="nil"/>
            </w:tcBorders>
          </w:tcPr>
          <w:p w:rsidR="008F3876" w:rsidRDefault="00163537">
            <w:pPr>
              <w:pStyle w:val="ConsPlusNormal0"/>
            </w:pPr>
            <w:r>
              <w:t>Mustela lutreola turovi</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Перевязка</w:t>
            </w:r>
          </w:p>
        </w:tc>
        <w:tc>
          <w:tcPr>
            <w:tcW w:w="3458" w:type="dxa"/>
            <w:tcBorders>
              <w:top w:val="nil"/>
              <w:left w:val="nil"/>
              <w:bottom w:val="nil"/>
              <w:right w:val="nil"/>
            </w:tcBorders>
          </w:tcPr>
          <w:p w:rsidR="008F3876" w:rsidRDefault="00163537">
            <w:pPr>
              <w:pStyle w:val="ConsPlusNormal0"/>
            </w:pPr>
            <w:r>
              <w:t>Vormela peregusna</w:t>
            </w:r>
          </w:p>
        </w:tc>
        <w:tc>
          <w:tcPr>
            <w:tcW w:w="1644" w:type="dxa"/>
            <w:tcBorders>
              <w:top w:val="nil"/>
              <w:left w:val="nil"/>
              <w:bottom w:val="nil"/>
              <w:right w:val="nil"/>
            </w:tcBorders>
          </w:tcPr>
          <w:p w:rsidR="008F3876" w:rsidRDefault="00163537">
            <w:pPr>
              <w:pStyle w:val="ConsPlusNormal0"/>
            </w:pPr>
            <w:r>
              <w:t>РА, РК, КР, 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Песец:</w:t>
            </w:r>
          </w:p>
        </w:tc>
        <w:tc>
          <w:tcPr>
            <w:tcW w:w="3458" w:type="dxa"/>
            <w:tcBorders>
              <w:top w:val="nil"/>
              <w:left w:val="nil"/>
              <w:bottom w:val="nil"/>
              <w:right w:val="nil"/>
            </w:tcBorders>
          </w:tcPr>
          <w:p w:rsidR="008F3876" w:rsidRDefault="00163537">
            <w:pPr>
              <w:pStyle w:val="ConsPlusNormal0"/>
            </w:pPr>
            <w:r>
              <w:t>Alopex lagopus:</w:t>
            </w:r>
          </w:p>
        </w:tc>
        <w:tc>
          <w:tcPr>
            <w:tcW w:w="1644"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ind w:left="283"/>
            </w:pPr>
            <w:r>
              <w:t>медновский подвид;</w:t>
            </w:r>
          </w:p>
        </w:tc>
        <w:tc>
          <w:tcPr>
            <w:tcW w:w="3458" w:type="dxa"/>
            <w:tcBorders>
              <w:top w:val="nil"/>
              <w:left w:val="nil"/>
              <w:bottom w:val="nil"/>
              <w:right w:val="nil"/>
            </w:tcBorders>
          </w:tcPr>
          <w:p w:rsidR="008F3876" w:rsidRDefault="00163537">
            <w:pPr>
              <w:pStyle w:val="ConsPlusNormal0"/>
            </w:pPr>
            <w:r>
              <w:t>Alopex lagopus semenovi</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ind w:left="283"/>
            </w:pPr>
            <w:r>
              <w:t>берингийский подвид</w:t>
            </w:r>
          </w:p>
        </w:tc>
        <w:tc>
          <w:tcPr>
            <w:tcW w:w="3458" w:type="dxa"/>
            <w:tcBorders>
              <w:top w:val="nil"/>
              <w:left w:val="nil"/>
              <w:bottom w:val="nil"/>
              <w:right w:val="nil"/>
            </w:tcBorders>
          </w:tcPr>
          <w:p w:rsidR="008F3876" w:rsidRDefault="00163537">
            <w:pPr>
              <w:pStyle w:val="ConsPlusNormal0"/>
            </w:pPr>
            <w:r>
              <w:t>Alopex lagopus beringensis</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Полосатая гиена</w:t>
            </w:r>
          </w:p>
        </w:tc>
        <w:tc>
          <w:tcPr>
            <w:tcW w:w="3458" w:type="dxa"/>
            <w:tcBorders>
              <w:top w:val="nil"/>
              <w:left w:val="nil"/>
              <w:bottom w:val="nil"/>
              <w:right w:val="nil"/>
            </w:tcBorders>
          </w:tcPr>
          <w:p w:rsidR="008F3876" w:rsidRDefault="00163537">
            <w:pPr>
              <w:pStyle w:val="ConsPlusNormal0"/>
            </w:pPr>
            <w:r>
              <w:t>Hyaena hyaena</w:t>
            </w:r>
          </w:p>
        </w:tc>
        <w:tc>
          <w:tcPr>
            <w:tcW w:w="1644" w:type="dxa"/>
            <w:tcBorders>
              <w:top w:val="nil"/>
              <w:left w:val="nil"/>
              <w:bottom w:val="nil"/>
              <w:right w:val="nil"/>
            </w:tcBorders>
          </w:tcPr>
          <w:p w:rsidR="008F3876" w:rsidRDefault="00163537">
            <w:pPr>
              <w:pStyle w:val="ConsPlusNormal0"/>
            </w:pPr>
            <w:r>
              <w:t>РА, 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Рысь европейская (обыкновенная)</w:t>
            </w:r>
          </w:p>
        </w:tc>
        <w:tc>
          <w:tcPr>
            <w:tcW w:w="3458" w:type="dxa"/>
            <w:tcBorders>
              <w:top w:val="nil"/>
              <w:left w:val="nil"/>
              <w:bottom w:val="nil"/>
              <w:right w:val="nil"/>
            </w:tcBorders>
          </w:tcPr>
          <w:p w:rsidR="008F3876" w:rsidRDefault="00163537">
            <w:pPr>
              <w:pStyle w:val="ConsPlusNormal0"/>
            </w:pPr>
            <w:r>
              <w:t>Lynx lynx</w:t>
            </w:r>
          </w:p>
        </w:tc>
        <w:tc>
          <w:tcPr>
            <w:tcW w:w="1644" w:type="dxa"/>
            <w:tcBorders>
              <w:top w:val="nil"/>
              <w:left w:val="nil"/>
              <w:bottom w:val="nil"/>
              <w:right w:val="nil"/>
            </w:tcBorders>
          </w:tcPr>
          <w:p w:rsidR="008F3876" w:rsidRDefault="00163537">
            <w:pPr>
              <w:pStyle w:val="ConsPlusNormal0"/>
            </w:pPr>
            <w:r>
              <w:t>РБ, КР</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Рысь центральноазиатская, или туркестанская</w:t>
            </w:r>
          </w:p>
        </w:tc>
        <w:tc>
          <w:tcPr>
            <w:tcW w:w="3458" w:type="dxa"/>
            <w:tcBorders>
              <w:top w:val="nil"/>
              <w:left w:val="nil"/>
              <w:bottom w:val="nil"/>
              <w:right w:val="nil"/>
            </w:tcBorders>
          </w:tcPr>
          <w:p w:rsidR="008F3876" w:rsidRDefault="00163537">
            <w:pPr>
              <w:pStyle w:val="ConsPlusNormal0"/>
            </w:pPr>
            <w:r>
              <w:t>Lynx lynx isabellinus</w:t>
            </w:r>
          </w:p>
        </w:tc>
        <w:tc>
          <w:tcPr>
            <w:tcW w:w="1644"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Тигр амурский</w:t>
            </w:r>
          </w:p>
        </w:tc>
        <w:tc>
          <w:tcPr>
            <w:tcW w:w="3458" w:type="dxa"/>
            <w:tcBorders>
              <w:top w:val="nil"/>
              <w:left w:val="nil"/>
              <w:bottom w:val="nil"/>
              <w:right w:val="nil"/>
            </w:tcBorders>
          </w:tcPr>
          <w:p w:rsidR="008F3876" w:rsidRDefault="00163537">
            <w:pPr>
              <w:pStyle w:val="ConsPlusNormal0"/>
            </w:pPr>
            <w:r>
              <w:t>Panthera tigris altaica</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Тигр</w:t>
            </w:r>
          </w:p>
        </w:tc>
        <w:tc>
          <w:tcPr>
            <w:tcW w:w="3458" w:type="dxa"/>
            <w:tcBorders>
              <w:top w:val="nil"/>
              <w:left w:val="nil"/>
              <w:bottom w:val="nil"/>
              <w:right w:val="nil"/>
            </w:tcBorders>
          </w:tcPr>
          <w:p w:rsidR="008F3876" w:rsidRDefault="00163537">
            <w:pPr>
              <w:pStyle w:val="ConsPlusNormal0"/>
            </w:pPr>
            <w:r>
              <w:t>Panthera tigris-Linnaeus</w:t>
            </w:r>
          </w:p>
        </w:tc>
        <w:tc>
          <w:tcPr>
            <w:tcW w:w="1644"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Отряд Ластоногие</w:t>
            </w:r>
          </w:p>
        </w:tc>
        <w:tc>
          <w:tcPr>
            <w:tcW w:w="3458" w:type="dxa"/>
            <w:tcBorders>
              <w:top w:val="nil"/>
              <w:left w:val="nil"/>
              <w:bottom w:val="nil"/>
              <w:right w:val="nil"/>
            </w:tcBorders>
          </w:tcPr>
          <w:p w:rsidR="008F3876" w:rsidRDefault="00163537">
            <w:pPr>
              <w:pStyle w:val="ConsPlusNormal0"/>
            </w:pPr>
            <w:r>
              <w:t>Pinnipedia</w:t>
            </w:r>
          </w:p>
        </w:tc>
        <w:tc>
          <w:tcPr>
            <w:tcW w:w="1644"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Морж:</w:t>
            </w:r>
          </w:p>
        </w:tc>
        <w:tc>
          <w:tcPr>
            <w:tcW w:w="3458" w:type="dxa"/>
            <w:tcBorders>
              <w:top w:val="nil"/>
              <w:left w:val="nil"/>
              <w:bottom w:val="nil"/>
              <w:right w:val="nil"/>
            </w:tcBorders>
          </w:tcPr>
          <w:p w:rsidR="008F3876" w:rsidRDefault="00163537">
            <w:pPr>
              <w:pStyle w:val="ConsPlusNormal0"/>
            </w:pPr>
            <w:r>
              <w:t>Odobenus rosmarus:</w:t>
            </w:r>
          </w:p>
        </w:tc>
        <w:tc>
          <w:tcPr>
            <w:tcW w:w="1644"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ind w:left="283"/>
            </w:pPr>
            <w:r>
              <w:t>атлантический подвид;</w:t>
            </w:r>
          </w:p>
        </w:tc>
        <w:tc>
          <w:tcPr>
            <w:tcW w:w="3458" w:type="dxa"/>
            <w:tcBorders>
              <w:top w:val="nil"/>
              <w:left w:val="nil"/>
              <w:bottom w:val="nil"/>
              <w:right w:val="nil"/>
            </w:tcBorders>
          </w:tcPr>
          <w:p w:rsidR="008F3876" w:rsidRDefault="00163537">
            <w:pPr>
              <w:pStyle w:val="ConsPlusNormal0"/>
            </w:pPr>
            <w:r>
              <w:t>O.r. rosmarus</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ind w:left="283"/>
            </w:pPr>
            <w:r>
              <w:t>лаптевский подвид</w:t>
            </w:r>
          </w:p>
        </w:tc>
        <w:tc>
          <w:tcPr>
            <w:tcW w:w="3458" w:type="dxa"/>
            <w:tcBorders>
              <w:top w:val="nil"/>
              <w:left w:val="nil"/>
              <w:bottom w:val="nil"/>
              <w:right w:val="nil"/>
            </w:tcBorders>
          </w:tcPr>
          <w:p w:rsidR="008F3876" w:rsidRDefault="00163537">
            <w:pPr>
              <w:pStyle w:val="ConsPlusNormal0"/>
            </w:pPr>
            <w:r>
              <w:t>O.r. laptevi</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Нерпа кольчатая:</w:t>
            </w:r>
          </w:p>
        </w:tc>
        <w:tc>
          <w:tcPr>
            <w:tcW w:w="3458" w:type="dxa"/>
            <w:tcBorders>
              <w:top w:val="nil"/>
              <w:left w:val="nil"/>
              <w:bottom w:val="nil"/>
              <w:right w:val="nil"/>
            </w:tcBorders>
          </w:tcPr>
          <w:p w:rsidR="008F3876" w:rsidRDefault="00163537">
            <w:pPr>
              <w:pStyle w:val="ConsPlusNormal0"/>
            </w:pPr>
            <w:r>
              <w:t>Phoca hispida:</w:t>
            </w:r>
          </w:p>
        </w:tc>
        <w:tc>
          <w:tcPr>
            <w:tcW w:w="1644"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ind w:left="283"/>
            </w:pPr>
            <w:r>
              <w:t>балтийский подвид;</w:t>
            </w:r>
          </w:p>
        </w:tc>
        <w:tc>
          <w:tcPr>
            <w:tcW w:w="3458" w:type="dxa"/>
            <w:tcBorders>
              <w:top w:val="nil"/>
              <w:left w:val="nil"/>
              <w:bottom w:val="nil"/>
              <w:right w:val="nil"/>
            </w:tcBorders>
          </w:tcPr>
          <w:p w:rsidR="008F3876" w:rsidRDefault="00163537">
            <w:pPr>
              <w:pStyle w:val="ConsPlusNormal0"/>
            </w:pPr>
            <w:r>
              <w:t>P.h. botnica</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ind w:left="283"/>
            </w:pPr>
            <w:r>
              <w:t>ладожский подвид</w:t>
            </w:r>
          </w:p>
        </w:tc>
        <w:tc>
          <w:tcPr>
            <w:tcW w:w="3458" w:type="dxa"/>
            <w:tcBorders>
              <w:top w:val="nil"/>
              <w:left w:val="nil"/>
              <w:bottom w:val="nil"/>
              <w:right w:val="nil"/>
            </w:tcBorders>
          </w:tcPr>
          <w:p w:rsidR="008F3876" w:rsidRDefault="00163537">
            <w:pPr>
              <w:pStyle w:val="ConsPlusNormal0"/>
            </w:pPr>
            <w:r>
              <w:t>P.h. ladogensis</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Сивуч</w:t>
            </w:r>
          </w:p>
        </w:tc>
        <w:tc>
          <w:tcPr>
            <w:tcW w:w="3458" w:type="dxa"/>
            <w:tcBorders>
              <w:top w:val="nil"/>
              <w:left w:val="nil"/>
              <w:bottom w:val="nil"/>
              <w:right w:val="nil"/>
            </w:tcBorders>
          </w:tcPr>
          <w:p w:rsidR="008F3876" w:rsidRDefault="00163537">
            <w:pPr>
              <w:pStyle w:val="ConsPlusNormal0"/>
            </w:pPr>
            <w:r>
              <w:t>Eumetopias jubatus</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Тюлень обыкновенный:</w:t>
            </w:r>
          </w:p>
        </w:tc>
        <w:tc>
          <w:tcPr>
            <w:tcW w:w="3458" w:type="dxa"/>
            <w:tcBorders>
              <w:top w:val="nil"/>
              <w:left w:val="nil"/>
              <w:bottom w:val="nil"/>
              <w:right w:val="nil"/>
            </w:tcBorders>
          </w:tcPr>
          <w:p w:rsidR="008F3876" w:rsidRDefault="00163537">
            <w:pPr>
              <w:pStyle w:val="ConsPlusNormal0"/>
            </w:pPr>
            <w:r>
              <w:t>Phoca vitulina:</w:t>
            </w:r>
          </w:p>
        </w:tc>
        <w:tc>
          <w:tcPr>
            <w:tcW w:w="1644"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ind w:left="283"/>
            </w:pPr>
            <w:r>
              <w:t>европейский подвид (балтийская популяция);</w:t>
            </w:r>
          </w:p>
        </w:tc>
        <w:tc>
          <w:tcPr>
            <w:tcW w:w="3458" w:type="dxa"/>
            <w:tcBorders>
              <w:top w:val="nil"/>
              <w:left w:val="nil"/>
              <w:bottom w:val="nil"/>
              <w:right w:val="nil"/>
            </w:tcBorders>
          </w:tcPr>
          <w:p w:rsidR="008F3876" w:rsidRDefault="00163537">
            <w:pPr>
              <w:pStyle w:val="ConsPlusNormal0"/>
            </w:pPr>
            <w:r>
              <w:t>P.v. vitulina</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ind w:left="283"/>
            </w:pPr>
            <w:r>
              <w:t>курильский подвид</w:t>
            </w:r>
          </w:p>
        </w:tc>
        <w:tc>
          <w:tcPr>
            <w:tcW w:w="3458" w:type="dxa"/>
            <w:tcBorders>
              <w:top w:val="nil"/>
              <w:left w:val="nil"/>
              <w:bottom w:val="nil"/>
              <w:right w:val="nil"/>
            </w:tcBorders>
          </w:tcPr>
          <w:p w:rsidR="008F3876" w:rsidRDefault="00163537">
            <w:pPr>
              <w:pStyle w:val="ConsPlusNormal0"/>
            </w:pPr>
            <w:r>
              <w:t>P.v. stejnegeri</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Тюлень каспийский</w:t>
            </w:r>
          </w:p>
        </w:tc>
        <w:tc>
          <w:tcPr>
            <w:tcW w:w="3458" w:type="dxa"/>
            <w:tcBorders>
              <w:top w:val="nil"/>
              <w:left w:val="nil"/>
              <w:bottom w:val="nil"/>
              <w:right w:val="nil"/>
            </w:tcBorders>
          </w:tcPr>
          <w:p w:rsidR="008F3876" w:rsidRDefault="00163537">
            <w:pPr>
              <w:pStyle w:val="ConsPlusNormal0"/>
            </w:pPr>
            <w:r>
              <w:t>Phoca caspica</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Тюлень серый (балтийский подвид)</w:t>
            </w:r>
          </w:p>
        </w:tc>
        <w:tc>
          <w:tcPr>
            <w:tcW w:w="3458" w:type="dxa"/>
            <w:tcBorders>
              <w:top w:val="nil"/>
              <w:left w:val="nil"/>
              <w:bottom w:val="nil"/>
              <w:right w:val="nil"/>
            </w:tcBorders>
          </w:tcPr>
          <w:p w:rsidR="008F3876" w:rsidRDefault="00163537">
            <w:pPr>
              <w:pStyle w:val="ConsPlusNormal0"/>
            </w:pPr>
            <w:r>
              <w:t>Halichoerus grypus macrorhynchus,</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Тюлень-монах</w:t>
            </w:r>
          </w:p>
        </w:tc>
        <w:tc>
          <w:tcPr>
            <w:tcW w:w="3458" w:type="dxa"/>
            <w:tcBorders>
              <w:top w:val="nil"/>
              <w:left w:val="nil"/>
              <w:bottom w:val="nil"/>
              <w:right w:val="nil"/>
            </w:tcBorders>
          </w:tcPr>
          <w:p w:rsidR="008F3876" w:rsidRDefault="00163537">
            <w:pPr>
              <w:pStyle w:val="ConsPlusNormal0"/>
            </w:pPr>
            <w:r>
              <w:t>Monachus monachus</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9071" w:type="dxa"/>
            <w:gridSpan w:val="3"/>
            <w:tcBorders>
              <w:top w:val="nil"/>
              <w:left w:val="nil"/>
              <w:bottom w:val="nil"/>
              <w:right w:val="nil"/>
            </w:tcBorders>
          </w:tcPr>
          <w:p w:rsidR="008F3876" w:rsidRDefault="00163537">
            <w:pPr>
              <w:pStyle w:val="ConsPlusNormal0"/>
              <w:jc w:val="both"/>
            </w:pPr>
            <w:r>
              <w:t>Позиция исключена. - Решение</w:t>
            </w:r>
            <w:r>
              <w:t xml:space="preserve"> Коллегии Евразийской экономической комиссии от 20.06.2023 N 83</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Дельфин белобокий атлантический</w:t>
            </w:r>
          </w:p>
        </w:tc>
        <w:tc>
          <w:tcPr>
            <w:tcW w:w="3458" w:type="dxa"/>
            <w:tcBorders>
              <w:top w:val="nil"/>
              <w:left w:val="nil"/>
              <w:bottom w:val="nil"/>
              <w:right w:val="nil"/>
            </w:tcBorders>
          </w:tcPr>
          <w:p w:rsidR="008F3876" w:rsidRDefault="00163537">
            <w:pPr>
              <w:pStyle w:val="ConsPlusNormal0"/>
            </w:pPr>
            <w:r>
              <w:t>Lagenorhynchus acutus</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Дельфин беломордый</w:t>
            </w:r>
          </w:p>
        </w:tc>
        <w:tc>
          <w:tcPr>
            <w:tcW w:w="3458" w:type="dxa"/>
            <w:tcBorders>
              <w:top w:val="nil"/>
              <w:left w:val="nil"/>
              <w:bottom w:val="nil"/>
              <w:right w:val="nil"/>
            </w:tcBorders>
          </w:tcPr>
          <w:p w:rsidR="008F3876" w:rsidRDefault="00163537">
            <w:pPr>
              <w:pStyle w:val="ConsPlusNormal0"/>
            </w:pPr>
            <w:r>
              <w:t>Lagenorhynchus albirostris</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Афалина черноморская</w:t>
            </w:r>
          </w:p>
        </w:tc>
        <w:tc>
          <w:tcPr>
            <w:tcW w:w="3458" w:type="dxa"/>
            <w:tcBorders>
              <w:top w:val="nil"/>
              <w:left w:val="nil"/>
              <w:bottom w:val="nil"/>
              <w:right w:val="nil"/>
            </w:tcBorders>
          </w:tcPr>
          <w:p w:rsidR="008F3876" w:rsidRDefault="00163537">
            <w:pPr>
              <w:pStyle w:val="ConsPlusNormal0"/>
            </w:pPr>
            <w:r>
              <w:t>Tursiops truncatus ponticus</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Дельфин серый</w:t>
            </w:r>
          </w:p>
        </w:tc>
        <w:tc>
          <w:tcPr>
            <w:tcW w:w="3458" w:type="dxa"/>
            <w:tcBorders>
              <w:top w:val="nil"/>
              <w:left w:val="nil"/>
              <w:bottom w:val="nil"/>
              <w:right w:val="nil"/>
            </w:tcBorders>
          </w:tcPr>
          <w:p w:rsidR="008F3876" w:rsidRDefault="00163537">
            <w:pPr>
              <w:pStyle w:val="ConsPlusNormal0"/>
            </w:pPr>
            <w:r>
              <w:t>Grampus griseus</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Морская свинья:</w:t>
            </w:r>
          </w:p>
        </w:tc>
        <w:tc>
          <w:tcPr>
            <w:tcW w:w="3458" w:type="dxa"/>
            <w:tcBorders>
              <w:top w:val="nil"/>
              <w:left w:val="nil"/>
              <w:bottom w:val="nil"/>
              <w:right w:val="nil"/>
            </w:tcBorders>
          </w:tcPr>
          <w:p w:rsidR="008F3876" w:rsidRDefault="00163537">
            <w:pPr>
              <w:pStyle w:val="ConsPlusNormal0"/>
            </w:pPr>
            <w:r>
              <w:t>Phocoena phocoena:</w:t>
            </w:r>
          </w:p>
        </w:tc>
        <w:tc>
          <w:tcPr>
            <w:tcW w:w="1644"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ind w:left="283"/>
            </w:pPr>
            <w:r>
              <w:t>балтийский подвид;</w:t>
            </w:r>
          </w:p>
        </w:tc>
        <w:tc>
          <w:tcPr>
            <w:tcW w:w="3458" w:type="dxa"/>
            <w:tcBorders>
              <w:top w:val="nil"/>
              <w:left w:val="nil"/>
              <w:bottom w:val="nil"/>
              <w:right w:val="nil"/>
            </w:tcBorders>
          </w:tcPr>
          <w:p w:rsidR="008F3876" w:rsidRDefault="00163537">
            <w:pPr>
              <w:pStyle w:val="ConsPlusNormal0"/>
            </w:pPr>
            <w:r>
              <w:t>Ph. ph. Phocoena</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ind w:left="283"/>
            </w:pPr>
            <w:r>
              <w:t>черноморский подвид;</w:t>
            </w:r>
          </w:p>
        </w:tc>
        <w:tc>
          <w:tcPr>
            <w:tcW w:w="3458" w:type="dxa"/>
            <w:tcBorders>
              <w:top w:val="nil"/>
              <w:left w:val="nil"/>
              <w:bottom w:val="nil"/>
              <w:right w:val="nil"/>
            </w:tcBorders>
          </w:tcPr>
          <w:p w:rsidR="008F3876" w:rsidRDefault="00163537">
            <w:pPr>
              <w:pStyle w:val="ConsPlusNormal0"/>
            </w:pPr>
            <w:r>
              <w:t>Ph. ph. Relicta</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ind w:left="283"/>
            </w:pPr>
            <w:r>
              <w:t>северо-тихоокеанский подвид</w:t>
            </w:r>
          </w:p>
        </w:tc>
        <w:tc>
          <w:tcPr>
            <w:tcW w:w="3458" w:type="dxa"/>
            <w:tcBorders>
              <w:top w:val="nil"/>
              <w:left w:val="nil"/>
              <w:bottom w:val="nil"/>
              <w:right w:val="nil"/>
            </w:tcBorders>
          </w:tcPr>
          <w:p w:rsidR="008F3876" w:rsidRDefault="00163537">
            <w:pPr>
              <w:pStyle w:val="ConsPlusNormal0"/>
            </w:pPr>
            <w:r>
              <w:t>Ph. ph. vomerina</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Косатка малая</w:t>
            </w:r>
          </w:p>
        </w:tc>
        <w:tc>
          <w:tcPr>
            <w:tcW w:w="3458" w:type="dxa"/>
            <w:tcBorders>
              <w:top w:val="nil"/>
              <w:left w:val="nil"/>
              <w:bottom w:val="nil"/>
              <w:right w:val="nil"/>
            </w:tcBorders>
          </w:tcPr>
          <w:p w:rsidR="008F3876" w:rsidRDefault="00163537">
            <w:pPr>
              <w:pStyle w:val="ConsPlusNormal0"/>
            </w:pPr>
            <w:r>
              <w:t>Pseudorca crassidens</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Косатка (дальневосточная плотоядная популяция)</w:t>
            </w:r>
          </w:p>
        </w:tc>
        <w:tc>
          <w:tcPr>
            <w:tcW w:w="3458" w:type="dxa"/>
            <w:tcBorders>
              <w:top w:val="nil"/>
              <w:left w:val="nil"/>
              <w:bottom w:val="nil"/>
              <w:right w:val="nil"/>
            </w:tcBorders>
          </w:tcPr>
          <w:p w:rsidR="008F3876" w:rsidRDefault="00163537">
            <w:pPr>
              <w:pStyle w:val="ConsPlusNormal0"/>
            </w:pPr>
            <w:r>
              <w:t>Orcinus orca</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Нарвал (единорог)</w:t>
            </w:r>
          </w:p>
        </w:tc>
        <w:tc>
          <w:tcPr>
            <w:tcW w:w="3458" w:type="dxa"/>
            <w:tcBorders>
              <w:top w:val="nil"/>
              <w:left w:val="nil"/>
              <w:bottom w:val="nil"/>
              <w:right w:val="nil"/>
            </w:tcBorders>
          </w:tcPr>
          <w:p w:rsidR="008F3876" w:rsidRDefault="00163537">
            <w:pPr>
              <w:pStyle w:val="ConsPlusNormal0"/>
            </w:pPr>
            <w:r>
              <w:t>Monodon monoceros</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Бутылконос высоколобый</w:t>
            </w:r>
          </w:p>
        </w:tc>
        <w:tc>
          <w:tcPr>
            <w:tcW w:w="3458" w:type="dxa"/>
            <w:tcBorders>
              <w:top w:val="nil"/>
              <w:left w:val="nil"/>
              <w:bottom w:val="nil"/>
              <w:right w:val="nil"/>
            </w:tcBorders>
          </w:tcPr>
          <w:p w:rsidR="008F3876" w:rsidRDefault="00163537">
            <w:pPr>
              <w:pStyle w:val="ConsPlusNormal0"/>
            </w:pPr>
            <w:r>
              <w:t>Hyperoodon ampullatus</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Клюворыл</w:t>
            </w:r>
          </w:p>
        </w:tc>
        <w:tc>
          <w:tcPr>
            <w:tcW w:w="3458" w:type="dxa"/>
            <w:tcBorders>
              <w:top w:val="nil"/>
              <w:left w:val="nil"/>
              <w:bottom w:val="nil"/>
              <w:right w:val="nil"/>
            </w:tcBorders>
          </w:tcPr>
          <w:p w:rsidR="008F3876" w:rsidRDefault="00163537">
            <w:pPr>
              <w:pStyle w:val="ConsPlusNormal0"/>
            </w:pPr>
            <w:r>
              <w:t>Ziphius cavirostris</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Ремнезуб командорский</w:t>
            </w:r>
          </w:p>
        </w:tc>
        <w:tc>
          <w:tcPr>
            <w:tcW w:w="3458" w:type="dxa"/>
            <w:tcBorders>
              <w:top w:val="nil"/>
              <w:left w:val="nil"/>
              <w:bottom w:val="nil"/>
              <w:right w:val="nil"/>
            </w:tcBorders>
          </w:tcPr>
          <w:p w:rsidR="008F3876" w:rsidRDefault="00163537">
            <w:pPr>
              <w:pStyle w:val="ConsPlusNormal0"/>
            </w:pPr>
            <w:r>
              <w:t>Mesoplodon stejnegeri</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Кит серый (охотоморская и чукотско-калифорнийская популяции)</w:t>
            </w:r>
          </w:p>
        </w:tc>
        <w:tc>
          <w:tcPr>
            <w:tcW w:w="3458" w:type="dxa"/>
            <w:tcBorders>
              <w:top w:val="nil"/>
              <w:left w:val="nil"/>
              <w:bottom w:val="nil"/>
              <w:right w:val="nil"/>
            </w:tcBorders>
          </w:tcPr>
          <w:p w:rsidR="008F3876" w:rsidRDefault="00163537">
            <w:pPr>
              <w:pStyle w:val="ConsPlusNormal0"/>
            </w:pPr>
            <w:r>
              <w:t>Eschrichtius robustus</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Кит гренландский (охотоморская, баренцевоморская и берингово-чукотская популяции)</w:t>
            </w:r>
          </w:p>
        </w:tc>
        <w:tc>
          <w:tcPr>
            <w:tcW w:w="3458" w:type="dxa"/>
            <w:tcBorders>
              <w:top w:val="nil"/>
              <w:left w:val="nil"/>
              <w:bottom w:val="nil"/>
              <w:right w:val="nil"/>
            </w:tcBorders>
          </w:tcPr>
          <w:p w:rsidR="008F3876" w:rsidRDefault="00163537">
            <w:pPr>
              <w:pStyle w:val="ConsPlusNormal0"/>
            </w:pPr>
            <w:r>
              <w:t>Balaena mysticetus</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Кит японский гладкий</w:t>
            </w:r>
          </w:p>
        </w:tc>
        <w:tc>
          <w:tcPr>
            <w:tcW w:w="3458" w:type="dxa"/>
            <w:tcBorders>
              <w:top w:val="nil"/>
              <w:left w:val="nil"/>
              <w:bottom w:val="nil"/>
              <w:right w:val="nil"/>
            </w:tcBorders>
          </w:tcPr>
          <w:p w:rsidR="008F3876" w:rsidRDefault="00163537">
            <w:pPr>
              <w:pStyle w:val="ConsPlusNormal0"/>
            </w:pPr>
            <w:r>
              <w:t>Eubalaena japonica</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Горбач</w:t>
            </w:r>
          </w:p>
        </w:tc>
        <w:tc>
          <w:tcPr>
            <w:tcW w:w="3458" w:type="dxa"/>
            <w:tcBorders>
              <w:top w:val="nil"/>
              <w:left w:val="nil"/>
              <w:bottom w:val="nil"/>
              <w:right w:val="nil"/>
            </w:tcBorders>
          </w:tcPr>
          <w:p w:rsidR="008F3876" w:rsidRDefault="00163537">
            <w:pPr>
              <w:pStyle w:val="ConsPlusNormal0"/>
            </w:pPr>
            <w:r>
              <w:t>Megaptera novaeangliae</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Кит синий северный</w:t>
            </w:r>
          </w:p>
        </w:tc>
        <w:tc>
          <w:tcPr>
            <w:tcW w:w="3458" w:type="dxa"/>
            <w:tcBorders>
              <w:top w:val="nil"/>
              <w:left w:val="nil"/>
              <w:bottom w:val="nil"/>
              <w:right w:val="nil"/>
            </w:tcBorders>
          </w:tcPr>
          <w:p w:rsidR="008F3876" w:rsidRDefault="00163537">
            <w:pPr>
              <w:pStyle w:val="ConsPlusNormal0"/>
            </w:pPr>
            <w:r>
              <w:t>Balaenoptera musculus musculus</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Финвал северный (кит сельдяной)</w:t>
            </w:r>
          </w:p>
        </w:tc>
        <w:tc>
          <w:tcPr>
            <w:tcW w:w="3458" w:type="dxa"/>
            <w:tcBorders>
              <w:top w:val="nil"/>
              <w:left w:val="nil"/>
              <w:bottom w:val="nil"/>
              <w:right w:val="nil"/>
            </w:tcBorders>
          </w:tcPr>
          <w:p w:rsidR="008F3876" w:rsidRDefault="00163537">
            <w:pPr>
              <w:pStyle w:val="ConsPlusNormal0"/>
            </w:pPr>
            <w:r>
              <w:t>Balaenoptera physalus physalus</w:t>
            </w:r>
          </w:p>
        </w:tc>
        <w:tc>
          <w:tcPr>
            <w:tcW w:w="1644"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single" w:sz="4" w:space="0" w:color="auto"/>
              <w:right w:val="nil"/>
            </w:tcBorders>
          </w:tcPr>
          <w:p w:rsidR="008F3876" w:rsidRDefault="00163537">
            <w:pPr>
              <w:pStyle w:val="ConsPlusNormal0"/>
            </w:pPr>
            <w:r>
              <w:t>Сейвал (кит ивасевый)</w:t>
            </w:r>
          </w:p>
        </w:tc>
        <w:tc>
          <w:tcPr>
            <w:tcW w:w="3458" w:type="dxa"/>
            <w:tcBorders>
              <w:top w:val="nil"/>
              <w:left w:val="nil"/>
              <w:bottom w:val="single" w:sz="4" w:space="0" w:color="auto"/>
              <w:right w:val="nil"/>
            </w:tcBorders>
          </w:tcPr>
          <w:p w:rsidR="008F3876" w:rsidRDefault="00163537">
            <w:pPr>
              <w:pStyle w:val="ConsPlusNormal0"/>
            </w:pPr>
            <w:r>
              <w:t>Balaenoptera borealis borealis</w:t>
            </w:r>
          </w:p>
        </w:tc>
        <w:tc>
          <w:tcPr>
            <w:tcW w:w="1644" w:type="dxa"/>
            <w:tcBorders>
              <w:top w:val="nil"/>
              <w:left w:val="nil"/>
              <w:bottom w:val="single" w:sz="4" w:space="0" w:color="auto"/>
              <w:right w:val="nil"/>
            </w:tcBorders>
          </w:tcPr>
          <w:p w:rsidR="008F3876" w:rsidRDefault="00163537">
            <w:pPr>
              <w:pStyle w:val="ConsPlusNormal0"/>
            </w:pPr>
            <w:r>
              <w:t>РФ</w:t>
            </w:r>
          </w:p>
        </w:tc>
      </w:tr>
    </w:tbl>
    <w:p w:rsidR="008F3876" w:rsidRDefault="008F3876">
      <w:pPr>
        <w:pStyle w:val="ConsPlusNormal0"/>
        <w:jc w:val="both"/>
      </w:pPr>
    </w:p>
    <w:p w:rsidR="008F3876" w:rsidRDefault="00163537">
      <w:pPr>
        <w:pStyle w:val="ConsPlusNormal0"/>
        <w:jc w:val="right"/>
        <w:outlineLvl w:val="2"/>
      </w:pPr>
      <w:r>
        <w:t>Таблица 2</w:t>
      </w:r>
    </w:p>
    <w:p w:rsidR="008F3876" w:rsidRDefault="008F3876">
      <w:pPr>
        <w:pStyle w:val="ConsPlusNormal0"/>
        <w:jc w:val="both"/>
      </w:pPr>
    </w:p>
    <w:p w:rsidR="008F3876" w:rsidRDefault="00163537">
      <w:pPr>
        <w:pStyle w:val="ConsPlusTitle0"/>
        <w:jc w:val="center"/>
      </w:pPr>
      <w:r>
        <w:t>Растения</w:t>
      </w:r>
    </w:p>
    <w:p w:rsidR="008F3876" w:rsidRDefault="008F3876">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60"/>
        <w:gridCol w:w="3960"/>
        <w:gridCol w:w="1560"/>
      </w:tblGrid>
      <w:tr w:rsidR="008F3876">
        <w:tc>
          <w:tcPr>
            <w:tcW w:w="8220" w:type="dxa"/>
            <w:gridSpan w:val="2"/>
            <w:tcBorders>
              <w:top w:val="single" w:sz="4" w:space="0" w:color="auto"/>
              <w:bottom w:val="single" w:sz="4" w:space="0" w:color="auto"/>
            </w:tcBorders>
          </w:tcPr>
          <w:p w:rsidR="008F3876" w:rsidRDefault="00163537">
            <w:pPr>
              <w:pStyle w:val="ConsPlusNormal0"/>
              <w:jc w:val="center"/>
            </w:pPr>
            <w:r>
              <w:t>Наименование видов дикорастущих растений</w:t>
            </w:r>
          </w:p>
          <w:p w:rsidR="008F3876" w:rsidRDefault="00163537">
            <w:pPr>
              <w:pStyle w:val="ConsPlusNormal0"/>
              <w:jc w:val="center"/>
            </w:pPr>
            <w:r>
              <w:t>(коды ТН ВЭД ЕАЭС из 0601 - 0604</w:t>
            </w:r>
            <w:r>
              <w:t>, из группы 07, из 1211, из 1212, из группы 20, из 2102)</w:t>
            </w:r>
          </w:p>
        </w:tc>
        <w:tc>
          <w:tcPr>
            <w:tcW w:w="1560" w:type="dxa"/>
            <w:vMerge w:val="restart"/>
            <w:tcBorders>
              <w:top w:val="single" w:sz="4" w:space="0" w:color="auto"/>
              <w:bottom w:val="single" w:sz="4" w:space="0" w:color="auto"/>
            </w:tcBorders>
          </w:tcPr>
          <w:p w:rsidR="008F3876" w:rsidRDefault="00163537">
            <w:pPr>
              <w:pStyle w:val="ConsPlusNormal0"/>
              <w:jc w:val="center"/>
            </w:pPr>
            <w:r>
              <w:t>Государство, в котором вид включен в красную книгу</w:t>
            </w:r>
          </w:p>
        </w:tc>
      </w:tr>
      <w:tr w:rsidR="008F3876">
        <w:tc>
          <w:tcPr>
            <w:tcW w:w="4260" w:type="dxa"/>
            <w:tcBorders>
              <w:top w:val="single" w:sz="4" w:space="0" w:color="auto"/>
              <w:bottom w:val="single" w:sz="4" w:space="0" w:color="auto"/>
            </w:tcBorders>
          </w:tcPr>
          <w:p w:rsidR="008F3876" w:rsidRDefault="00163537">
            <w:pPr>
              <w:pStyle w:val="ConsPlusNormal0"/>
              <w:jc w:val="center"/>
            </w:pPr>
            <w:r>
              <w:t>на русском языке</w:t>
            </w:r>
          </w:p>
        </w:tc>
        <w:tc>
          <w:tcPr>
            <w:tcW w:w="3960" w:type="dxa"/>
            <w:tcBorders>
              <w:top w:val="single" w:sz="4" w:space="0" w:color="auto"/>
              <w:bottom w:val="single" w:sz="4" w:space="0" w:color="auto"/>
            </w:tcBorders>
          </w:tcPr>
          <w:p w:rsidR="008F3876" w:rsidRDefault="00163537">
            <w:pPr>
              <w:pStyle w:val="ConsPlusNormal0"/>
              <w:jc w:val="center"/>
            </w:pPr>
            <w:r>
              <w:t>на латинском языке</w:t>
            </w:r>
          </w:p>
        </w:tc>
        <w:tc>
          <w:tcPr>
            <w:tcW w:w="0" w:type="auto"/>
            <w:vMerge/>
            <w:tcBorders>
              <w:top w:val="single" w:sz="4" w:space="0" w:color="auto"/>
              <w:bottom w:val="single" w:sz="4" w:space="0" w:color="auto"/>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single" w:sz="4" w:space="0" w:color="auto"/>
              <w:left w:val="nil"/>
              <w:bottom w:val="nil"/>
              <w:right w:val="nil"/>
            </w:tcBorders>
          </w:tcPr>
          <w:p w:rsidR="008F3876" w:rsidRDefault="00163537">
            <w:pPr>
              <w:pStyle w:val="ConsPlusNormal0"/>
              <w:jc w:val="center"/>
              <w:outlineLvl w:val="3"/>
            </w:pPr>
            <w:r>
              <w:t>ВОДОРОСЛИ</w:t>
            </w:r>
          </w:p>
        </w:tc>
        <w:tc>
          <w:tcPr>
            <w:tcW w:w="3960" w:type="dxa"/>
            <w:tcBorders>
              <w:top w:val="single" w:sz="4" w:space="0" w:color="auto"/>
              <w:left w:val="nil"/>
              <w:bottom w:val="nil"/>
              <w:right w:val="nil"/>
            </w:tcBorders>
          </w:tcPr>
          <w:p w:rsidR="008F3876" w:rsidRDefault="008F3876">
            <w:pPr>
              <w:pStyle w:val="ConsPlusNormal0"/>
            </w:pPr>
          </w:p>
        </w:tc>
        <w:tc>
          <w:tcPr>
            <w:tcW w:w="1560" w:type="dxa"/>
            <w:tcBorders>
              <w:top w:val="single" w:sz="4" w:space="0" w:color="auto"/>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outlineLvl w:val="4"/>
            </w:pPr>
            <w:r>
              <w:t>ОТДЕЛ СИНЕЗЕЛЕНЫЕ ВОДОРОСЛИ</w:t>
            </w:r>
          </w:p>
        </w:tc>
        <w:tc>
          <w:tcPr>
            <w:tcW w:w="3960" w:type="dxa"/>
            <w:tcBorders>
              <w:top w:val="nil"/>
              <w:left w:val="nil"/>
              <w:bottom w:val="nil"/>
              <w:right w:val="nil"/>
            </w:tcBorders>
          </w:tcPr>
          <w:p w:rsidR="008F3876" w:rsidRDefault="00163537">
            <w:pPr>
              <w:pStyle w:val="ConsPlusNormal0"/>
            </w:pPr>
            <w:r>
              <w:t>CYANOPHYTA</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Ностоковые</w:t>
            </w:r>
          </w:p>
        </w:tc>
        <w:tc>
          <w:tcPr>
            <w:tcW w:w="3960" w:type="dxa"/>
            <w:tcBorders>
              <w:top w:val="nil"/>
              <w:left w:val="nil"/>
              <w:bottom w:val="nil"/>
              <w:right w:val="nil"/>
            </w:tcBorders>
          </w:tcPr>
          <w:p w:rsidR="008F3876" w:rsidRDefault="00163537">
            <w:pPr>
              <w:pStyle w:val="ConsPlusNormal0"/>
            </w:pPr>
            <w:r>
              <w:t>Nostocaceae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Носток сливовидный</w:t>
            </w:r>
          </w:p>
        </w:tc>
        <w:tc>
          <w:tcPr>
            <w:tcW w:w="3960" w:type="dxa"/>
            <w:tcBorders>
              <w:top w:val="nil"/>
              <w:left w:val="nil"/>
              <w:bottom w:val="nil"/>
              <w:right w:val="nil"/>
            </w:tcBorders>
          </w:tcPr>
          <w:p w:rsidR="008F3876" w:rsidRDefault="00163537">
            <w:pPr>
              <w:pStyle w:val="ConsPlusNormal0"/>
            </w:pPr>
            <w:r>
              <w:t>Nostoc pruniforme Agardh C.A.</w:t>
            </w:r>
          </w:p>
        </w:tc>
        <w:tc>
          <w:tcPr>
            <w:tcW w:w="1560"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outlineLvl w:val="4"/>
            </w:pPr>
            <w:r>
              <w:t>ОТДЕЛ ЗОЛОТИСТЫЕ ВОДОРОСЛИ</w:t>
            </w:r>
          </w:p>
        </w:tc>
        <w:tc>
          <w:tcPr>
            <w:tcW w:w="3960" w:type="dxa"/>
            <w:tcBorders>
              <w:top w:val="nil"/>
              <w:left w:val="nil"/>
              <w:bottom w:val="nil"/>
              <w:right w:val="nil"/>
            </w:tcBorders>
          </w:tcPr>
          <w:p w:rsidR="008F3876" w:rsidRDefault="00163537">
            <w:pPr>
              <w:pStyle w:val="ConsPlusNormal0"/>
            </w:pPr>
            <w:r>
              <w:t>CHRYSOPHYTA</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Динобриовые</w:t>
            </w:r>
          </w:p>
        </w:tc>
        <w:tc>
          <w:tcPr>
            <w:tcW w:w="3960" w:type="dxa"/>
            <w:tcBorders>
              <w:top w:val="nil"/>
              <w:left w:val="nil"/>
              <w:bottom w:val="nil"/>
              <w:right w:val="nil"/>
            </w:tcBorders>
          </w:tcPr>
          <w:p w:rsidR="008F3876" w:rsidRDefault="00163537">
            <w:pPr>
              <w:pStyle w:val="ConsPlusNormal0"/>
            </w:pPr>
            <w:r>
              <w:t>Dinobryonaceae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Хризоликос угловатый</w:t>
            </w:r>
          </w:p>
        </w:tc>
        <w:tc>
          <w:tcPr>
            <w:tcW w:w="3960" w:type="dxa"/>
            <w:tcBorders>
              <w:top w:val="nil"/>
              <w:left w:val="nil"/>
              <w:bottom w:val="nil"/>
              <w:right w:val="nil"/>
            </w:tcBorders>
          </w:tcPr>
          <w:p w:rsidR="008F3876" w:rsidRDefault="00163537">
            <w:pPr>
              <w:pStyle w:val="ConsPlusNormal0"/>
            </w:pPr>
            <w:r>
              <w:t>Chrysolykos angulatus (Willen T.) Nauwerck A.</w:t>
            </w:r>
          </w:p>
        </w:tc>
        <w:tc>
          <w:tcPr>
            <w:tcW w:w="1560"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Хризоликос планктонный</w:t>
            </w:r>
          </w:p>
        </w:tc>
        <w:tc>
          <w:tcPr>
            <w:tcW w:w="3960" w:type="dxa"/>
            <w:tcBorders>
              <w:top w:val="nil"/>
              <w:left w:val="nil"/>
              <w:bottom w:val="nil"/>
              <w:right w:val="nil"/>
            </w:tcBorders>
          </w:tcPr>
          <w:p w:rsidR="008F3876" w:rsidRDefault="00163537">
            <w:pPr>
              <w:pStyle w:val="ConsPlusNormal0"/>
            </w:pPr>
            <w:r>
              <w:t>Chrysolykos planktonicus var. recticollis Nauwerck A.</w:t>
            </w:r>
          </w:p>
        </w:tc>
        <w:tc>
          <w:tcPr>
            <w:tcW w:w="1560"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outlineLvl w:val="4"/>
            </w:pPr>
            <w:r>
              <w:t>ОТДЕЛ ДИАТОМОВЫЕ ВОДОРОСЛИ</w:t>
            </w:r>
          </w:p>
        </w:tc>
        <w:tc>
          <w:tcPr>
            <w:tcW w:w="3960" w:type="dxa"/>
            <w:tcBorders>
              <w:top w:val="nil"/>
              <w:left w:val="nil"/>
              <w:bottom w:val="nil"/>
              <w:right w:val="nil"/>
            </w:tcBorders>
          </w:tcPr>
          <w:p w:rsidR="008F3876" w:rsidRDefault="00163537">
            <w:pPr>
              <w:pStyle w:val="ConsPlusNormal0"/>
            </w:pPr>
            <w:r>
              <w:t>BACILLARIOPHYTA</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Фрагиляриевые</w:t>
            </w:r>
          </w:p>
        </w:tc>
        <w:tc>
          <w:tcPr>
            <w:tcW w:w="3960" w:type="dxa"/>
            <w:tcBorders>
              <w:top w:val="nil"/>
              <w:left w:val="nil"/>
              <w:bottom w:val="nil"/>
              <w:right w:val="nil"/>
            </w:tcBorders>
          </w:tcPr>
          <w:p w:rsidR="008F3876" w:rsidRDefault="00163537">
            <w:pPr>
              <w:pStyle w:val="ConsPlusNormal0"/>
            </w:pPr>
            <w:r>
              <w:t>Fragillariaceae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Фрагилярия аркообразная</w:t>
            </w:r>
          </w:p>
        </w:tc>
        <w:tc>
          <w:tcPr>
            <w:tcW w:w="3960" w:type="dxa"/>
            <w:tcBorders>
              <w:top w:val="nil"/>
              <w:left w:val="nil"/>
              <w:bottom w:val="nil"/>
              <w:right w:val="nil"/>
            </w:tcBorders>
          </w:tcPr>
          <w:p w:rsidR="008F3876" w:rsidRDefault="00163537">
            <w:pPr>
              <w:pStyle w:val="ConsPlusNormal0"/>
            </w:pPr>
            <w:r>
              <w:t>Fragilaria arcus (Ehrenberg) Cleve</w:t>
            </w:r>
          </w:p>
        </w:tc>
        <w:tc>
          <w:tcPr>
            <w:tcW w:w="1560"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Фрагилярия Рейхельта</w:t>
            </w:r>
          </w:p>
        </w:tc>
        <w:tc>
          <w:tcPr>
            <w:tcW w:w="3960" w:type="dxa"/>
            <w:tcBorders>
              <w:top w:val="nil"/>
              <w:left w:val="nil"/>
              <w:bottom w:val="nil"/>
              <w:right w:val="nil"/>
            </w:tcBorders>
          </w:tcPr>
          <w:p w:rsidR="008F3876" w:rsidRDefault="00163537">
            <w:pPr>
              <w:pStyle w:val="ConsPlusNormal0"/>
            </w:pPr>
            <w:r>
              <w:t>Fragilaria reicheltii (Voigt) Lange-Bertalot H.</w:t>
            </w:r>
          </w:p>
        </w:tc>
        <w:tc>
          <w:tcPr>
            <w:tcW w:w="1560"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Навикуловые</w:t>
            </w:r>
          </w:p>
        </w:tc>
        <w:tc>
          <w:tcPr>
            <w:tcW w:w="3960" w:type="dxa"/>
            <w:tcBorders>
              <w:top w:val="nil"/>
              <w:left w:val="nil"/>
              <w:bottom w:val="nil"/>
              <w:right w:val="nil"/>
            </w:tcBorders>
          </w:tcPr>
          <w:p w:rsidR="008F3876" w:rsidRDefault="00163537">
            <w:pPr>
              <w:pStyle w:val="ConsPlusNormal0"/>
            </w:pPr>
            <w:r>
              <w:t>Naviculaceae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Пиннулария полионка</w:t>
            </w:r>
          </w:p>
        </w:tc>
        <w:tc>
          <w:tcPr>
            <w:tcW w:w="3960" w:type="dxa"/>
            <w:tcBorders>
              <w:top w:val="nil"/>
              <w:left w:val="nil"/>
              <w:bottom w:val="nil"/>
              <w:right w:val="nil"/>
            </w:tcBorders>
          </w:tcPr>
          <w:p w:rsidR="008F3876" w:rsidRDefault="00163537">
            <w:pPr>
              <w:pStyle w:val="ConsPlusNormal0"/>
            </w:pPr>
            <w:r>
              <w:t>Pinnularia polyonca (Brebisson) W.Smith</w:t>
            </w:r>
          </w:p>
        </w:tc>
        <w:tc>
          <w:tcPr>
            <w:tcW w:w="1560"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Цимбелловые</w:t>
            </w:r>
          </w:p>
        </w:tc>
        <w:tc>
          <w:tcPr>
            <w:tcW w:w="3960" w:type="dxa"/>
            <w:tcBorders>
              <w:top w:val="nil"/>
              <w:left w:val="nil"/>
              <w:bottom w:val="nil"/>
              <w:right w:val="nil"/>
            </w:tcBorders>
          </w:tcPr>
          <w:p w:rsidR="008F3876" w:rsidRDefault="00163537">
            <w:pPr>
              <w:pStyle w:val="ConsPlusNormal0"/>
            </w:pPr>
            <w:r>
              <w:t>Cymbellaceae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Цимбелла изогнутая</w:t>
            </w:r>
          </w:p>
        </w:tc>
        <w:tc>
          <w:tcPr>
            <w:tcW w:w="3960" w:type="dxa"/>
            <w:tcBorders>
              <w:top w:val="nil"/>
              <w:left w:val="nil"/>
              <w:bottom w:val="nil"/>
              <w:right w:val="nil"/>
            </w:tcBorders>
          </w:tcPr>
          <w:p w:rsidR="008F3876" w:rsidRDefault="00163537">
            <w:pPr>
              <w:pStyle w:val="ConsPlusNormal0"/>
            </w:pPr>
            <w:r>
              <w:t>Cymbella ancyli Cleve</w:t>
            </w:r>
          </w:p>
        </w:tc>
        <w:tc>
          <w:tcPr>
            <w:tcW w:w="1560"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8F3876">
            <w:pPr>
              <w:pStyle w:val="ConsPlusNormal0"/>
            </w:pPr>
          </w:p>
        </w:tc>
        <w:tc>
          <w:tcPr>
            <w:tcW w:w="3960" w:type="dxa"/>
            <w:tcBorders>
              <w:top w:val="nil"/>
              <w:left w:val="nil"/>
              <w:bottom w:val="nil"/>
              <w:right w:val="nil"/>
            </w:tcBorders>
          </w:tcPr>
          <w:p w:rsidR="008F3876" w:rsidRDefault="008F3876">
            <w:pPr>
              <w:pStyle w:val="ConsPlusNormal0"/>
            </w:pP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Сурирелловые</w:t>
            </w:r>
          </w:p>
        </w:tc>
        <w:tc>
          <w:tcPr>
            <w:tcW w:w="3960" w:type="dxa"/>
            <w:tcBorders>
              <w:top w:val="nil"/>
              <w:left w:val="nil"/>
              <w:bottom w:val="nil"/>
              <w:right w:val="nil"/>
            </w:tcBorders>
          </w:tcPr>
          <w:p w:rsidR="008F3876" w:rsidRDefault="00163537">
            <w:pPr>
              <w:pStyle w:val="ConsPlusNormal0"/>
            </w:pPr>
            <w:r>
              <w:t>Surirellaceae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Стеноптеробия искривленная</w:t>
            </w:r>
          </w:p>
        </w:tc>
        <w:tc>
          <w:tcPr>
            <w:tcW w:w="3960" w:type="dxa"/>
            <w:tcBorders>
              <w:top w:val="nil"/>
              <w:left w:val="nil"/>
              <w:bottom w:val="nil"/>
              <w:right w:val="nil"/>
            </w:tcBorders>
          </w:tcPr>
          <w:p w:rsidR="008F3876" w:rsidRDefault="00163537">
            <w:pPr>
              <w:pStyle w:val="ConsPlusNormal0"/>
            </w:pPr>
            <w:r>
              <w:t>Stenopterobia curvula (W. Sm.) Kramer</w:t>
            </w:r>
          </w:p>
        </w:tc>
        <w:tc>
          <w:tcPr>
            <w:tcW w:w="1560"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Стеноптеробия нежнейшая</w:t>
            </w:r>
          </w:p>
        </w:tc>
        <w:tc>
          <w:tcPr>
            <w:tcW w:w="3960" w:type="dxa"/>
            <w:tcBorders>
              <w:top w:val="nil"/>
              <w:left w:val="nil"/>
              <w:bottom w:val="nil"/>
              <w:right w:val="nil"/>
            </w:tcBorders>
          </w:tcPr>
          <w:p w:rsidR="008F3876" w:rsidRDefault="00163537">
            <w:pPr>
              <w:pStyle w:val="ConsPlusNormal0"/>
            </w:pPr>
            <w:r>
              <w:t>Stenopterobia delicatissima (Lewis) Brebisson ex Van Heurck</w:t>
            </w:r>
          </w:p>
        </w:tc>
        <w:tc>
          <w:tcPr>
            <w:tcW w:w="1560"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8F3876">
            <w:pPr>
              <w:pStyle w:val="ConsPlusNormal0"/>
            </w:pPr>
          </w:p>
        </w:tc>
        <w:tc>
          <w:tcPr>
            <w:tcW w:w="3960" w:type="dxa"/>
            <w:tcBorders>
              <w:top w:val="nil"/>
              <w:left w:val="nil"/>
              <w:bottom w:val="nil"/>
              <w:right w:val="nil"/>
            </w:tcBorders>
          </w:tcPr>
          <w:p w:rsidR="008F3876" w:rsidRDefault="008F3876">
            <w:pPr>
              <w:pStyle w:val="ConsPlusNormal0"/>
            </w:pP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jc w:val="center"/>
              <w:outlineLvl w:val="4"/>
            </w:pPr>
            <w:r>
              <w:t>ОТДЕЛ ЗЕЛЕНЫЕ ВОДОРОСЛИ</w:t>
            </w:r>
          </w:p>
        </w:tc>
        <w:tc>
          <w:tcPr>
            <w:tcW w:w="3960" w:type="dxa"/>
            <w:tcBorders>
              <w:top w:val="nil"/>
              <w:left w:val="nil"/>
              <w:bottom w:val="nil"/>
              <w:right w:val="nil"/>
            </w:tcBorders>
          </w:tcPr>
          <w:p w:rsidR="008F3876" w:rsidRDefault="00163537">
            <w:pPr>
              <w:pStyle w:val="ConsPlusNormal0"/>
              <w:jc w:val="center"/>
            </w:pPr>
            <w:r>
              <w:t>CHLOROPHYTA</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Кладофоровые</w:t>
            </w:r>
          </w:p>
        </w:tc>
        <w:tc>
          <w:tcPr>
            <w:tcW w:w="3960" w:type="dxa"/>
            <w:tcBorders>
              <w:top w:val="nil"/>
              <w:left w:val="nil"/>
              <w:bottom w:val="nil"/>
              <w:right w:val="nil"/>
            </w:tcBorders>
          </w:tcPr>
          <w:p w:rsidR="008F3876" w:rsidRDefault="00163537">
            <w:pPr>
              <w:pStyle w:val="ConsPlusNormal0"/>
            </w:pPr>
            <w:r>
              <w:t>Cladophoraceae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Кладофора эгагропильная</w:t>
            </w:r>
          </w:p>
        </w:tc>
        <w:tc>
          <w:tcPr>
            <w:tcW w:w="3960" w:type="dxa"/>
            <w:tcBorders>
              <w:top w:val="nil"/>
              <w:left w:val="nil"/>
              <w:bottom w:val="nil"/>
              <w:right w:val="nil"/>
            </w:tcBorders>
          </w:tcPr>
          <w:p w:rsidR="008F3876" w:rsidRDefault="00163537">
            <w:pPr>
              <w:pStyle w:val="ConsPlusNormal0"/>
            </w:pPr>
            <w:r>
              <w:t>Cladophora aegagropila (Linnaeus) Rabenhorst</w:t>
            </w:r>
          </w:p>
        </w:tc>
        <w:tc>
          <w:tcPr>
            <w:tcW w:w="1560"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Сифонокладовые</w:t>
            </w:r>
          </w:p>
        </w:tc>
        <w:tc>
          <w:tcPr>
            <w:tcW w:w="3960" w:type="dxa"/>
            <w:tcBorders>
              <w:top w:val="nil"/>
              <w:left w:val="nil"/>
              <w:bottom w:val="nil"/>
              <w:right w:val="nil"/>
            </w:tcBorders>
          </w:tcPr>
          <w:p w:rsidR="008F3876" w:rsidRDefault="00163537">
            <w:pPr>
              <w:pStyle w:val="ConsPlusNormal0"/>
            </w:pPr>
            <w:r>
              <w:t>Siphonocladaceae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Сифонокладус крохотный</w:t>
            </w:r>
          </w:p>
        </w:tc>
        <w:tc>
          <w:tcPr>
            <w:tcW w:w="3960" w:type="dxa"/>
            <w:tcBorders>
              <w:top w:val="nil"/>
              <w:left w:val="nil"/>
              <w:bottom w:val="nil"/>
              <w:right w:val="nil"/>
            </w:tcBorders>
          </w:tcPr>
          <w:p w:rsidR="008F3876" w:rsidRDefault="00163537">
            <w:pPr>
              <w:pStyle w:val="ConsPlusNormal0"/>
            </w:pPr>
            <w:r>
              <w:t>Siphonocladus pusillus (C. Agardh ex Kutzing) Hauck</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Корнманниевые</w:t>
            </w:r>
          </w:p>
        </w:tc>
        <w:tc>
          <w:tcPr>
            <w:tcW w:w="3960" w:type="dxa"/>
            <w:tcBorders>
              <w:top w:val="nil"/>
              <w:left w:val="nil"/>
              <w:bottom w:val="nil"/>
              <w:right w:val="nil"/>
            </w:tcBorders>
          </w:tcPr>
          <w:p w:rsidR="008F3876" w:rsidRDefault="00163537">
            <w:pPr>
              <w:pStyle w:val="ConsPlusNormal0"/>
            </w:pPr>
            <w:r>
              <w:t>Kornmanniaceae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Корнманния тонкокожистая</w:t>
            </w:r>
          </w:p>
        </w:tc>
        <w:tc>
          <w:tcPr>
            <w:tcW w:w="3960" w:type="dxa"/>
            <w:tcBorders>
              <w:top w:val="nil"/>
              <w:left w:val="nil"/>
              <w:bottom w:val="nil"/>
              <w:right w:val="nil"/>
            </w:tcBorders>
          </w:tcPr>
          <w:p w:rsidR="008F3876" w:rsidRDefault="00163537">
            <w:pPr>
              <w:pStyle w:val="ConsPlusNormal0"/>
            </w:pPr>
            <w:r>
              <w:t>Kornmannia leptoderma (Kjellman) Bliding</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Дербезиевые</w:t>
            </w:r>
          </w:p>
        </w:tc>
        <w:tc>
          <w:tcPr>
            <w:tcW w:w="3960" w:type="dxa"/>
            <w:tcBorders>
              <w:top w:val="nil"/>
              <w:left w:val="nil"/>
              <w:bottom w:val="nil"/>
              <w:right w:val="nil"/>
            </w:tcBorders>
          </w:tcPr>
          <w:p w:rsidR="008F3876" w:rsidRDefault="00163537">
            <w:pPr>
              <w:pStyle w:val="ConsPlusNormal0"/>
            </w:pPr>
            <w:r>
              <w:t>Derbesiaceae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Дербезия морская</w:t>
            </w:r>
          </w:p>
        </w:tc>
        <w:tc>
          <w:tcPr>
            <w:tcW w:w="3960" w:type="dxa"/>
            <w:tcBorders>
              <w:top w:val="nil"/>
              <w:left w:val="nil"/>
              <w:bottom w:val="nil"/>
              <w:right w:val="nil"/>
            </w:tcBorders>
          </w:tcPr>
          <w:p w:rsidR="008F3876" w:rsidRDefault="00163537">
            <w:pPr>
              <w:pStyle w:val="ConsPlusNormal0"/>
            </w:pPr>
            <w:r>
              <w:t>Derbesia marina (Lyngbye) Kjellman</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8F3876">
            <w:pPr>
              <w:pStyle w:val="ConsPlusNormal0"/>
            </w:pPr>
          </w:p>
        </w:tc>
        <w:tc>
          <w:tcPr>
            <w:tcW w:w="3960" w:type="dxa"/>
            <w:tcBorders>
              <w:top w:val="nil"/>
              <w:left w:val="nil"/>
              <w:bottom w:val="nil"/>
              <w:right w:val="nil"/>
            </w:tcBorders>
          </w:tcPr>
          <w:p w:rsidR="008F3876" w:rsidRDefault="008F3876">
            <w:pPr>
              <w:pStyle w:val="ConsPlusNormal0"/>
            </w:pP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outlineLvl w:val="4"/>
            </w:pPr>
            <w:r>
              <w:t>ОТДЕЛ ХАРОВЫЕ ВОДОРОСЛИ</w:t>
            </w:r>
          </w:p>
        </w:tc>
        <w:tc>
          <w:tcPr>
            <w:tcW w:w="3960" w:type="dxa"/>
            <w:tcBorders>
              <w:top w:val="nil"/>
              <w:left w:val="nil"/>
              <w:bottom w:val="nil"/>
              <w:right w:val="nil"/>
            </w:tcBorders>
          </w:tcPr>
          <w:p w:rsidR="008F3876" w:rsidRDefault="00163537">
            <w:pPr>
              <w:pStyle w:val="ConsPlusNormal0"/>
            </w:pPr>
            <w:r>
              <w:t>CHAROPHYTA</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Харовые</w:t>
            </w:r>
          </w:p>
        </w:tc>
        <w:tc>
          <w:tcPr>
            <w:tcW w:w="3960" w:type="dxa"/>
            <w:tcBorders>
              <w:top w:val="nil"/>
              <w:left w:val="nil"/>
              <w:bottom w:val="nil"/>
              <w:right w:val="nil"/>
            </w:tcBorders>
          </w:tcPr>
          <w:p w:rsidR="008F3876" w:rsidRDefault="00163537">
            <w:pPr>
              <w:pStyle w:val="ConsPlusNormal0"/>
            </w:pPr>
            <w:r>
              <w:t>Characeae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Хара шероховатая</w:t>
            </w:r>
          </w:p>
        </w:tc>
        <w:tc>
          <w:tcPr>
            <w:tcW w:w="3960" w:type="dxa"/>
            <w:tcBorders>
              <w:top w:val="nil"/>
              <w:left w:val="nil"/>
              <w:bottom w:val="nil"/>
              <w:right w:val="nil"/>
            </w:tcBorders>
          </w:tcPr>
          <w:p w:rsidR="008F3876" w:rsidRDefault="00163537">
            <w:pPr>
              <w:pStyle w:val="ConsPlusNormal0"/>
            </w:pPr>
            <w:r>
              <w:t>Chara aspera Detharding G.G.ex Wildenow. C.L.</w:t>
            </w:r>
          </w:p>
        </w:tc>
        <w:tc>
          <w:tcPr>
            <w:tcW w:w="1560"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Хара нитевидная</w:t>
            </w:r>
          </w:p>
        </w:tc>
        <w:tc>
          <w:tcPr>
            <w:tcW w:w="3960" w:type="dxa"/>
            <w:tcBorders>
              <w:top w:val="nil"/>
              <w:left w:val="nil"/>
              <w:bottom w:val="nil"/>
              <w:right w:val="nil"/>
            </w:tcBorders>
          </w:tcPr>
          <w:p w:rsidR="008F3876" w:rsidRDefault="00163537">
            <w:pPr>
              <w:pStyle w:val="ConsPlusNormal0"/>
            </w:pPr>
            <w:r>
              <w:t>Chara filiformis Hertzsch</w:t>
            </w:r>
          </w:p>
        </w:tc>
        <w:tc>
          <w:tcPr>
            <w:tcW w:w="1560" w:type="dxa"/>
            <w:tcBorders>
              <w:top w:val="nil"/>
              <w:left w:val="nil"/>
              <w:bottom w:val="nil"/>
              <w:right w:val="nil"/>
            </w:tcBorders>
          </w:tcPr>
          <w:p w:rsidR="008F3876" w:rsidRDefault="00163537">
            <w:pPr>
              <w:pStyle w:val="ConsPlusNormal0"/>
            </w:pPr>
            <w:r>
              <w:t>РБ, 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Хара ломкая</w:t>
            </w:r>
          </w:p>
        </w:tc>
        <w:tc>
          <w:tcPr>
            <w:tcW w:w="3960" w:type="dxa"/>
            <w:tcBorders>
              <w:top w:val="nil"/>
              <w:left w:val="nil"/>
              <w:bottom w:val="nil"/>
              <w:right w:val="nil"/>
            </w:tcBorders>
          </w:tcPr>
          <w:p w:rsidR="008F3876" w:rsidRDefault="00163537">
            <w:pPr>
              <w:pStyle w:val="ConsPlusNormal0"/>
            </w:pPr>
            <w:r>
              <w:t>Chara fragilis Desv.</w:t>
            </w:r>
          </w:p>
        </w:tc>
        <w:tc>
          <w:tcPr>
            <w:tcW w:w="1560"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Хара многоколючковая</w:t>
            </w:r>
          </w:p>
        </w:tc>
        <w:tc>
          <w:tcPr>
            <w:tcW w:w="3960" w:type="dxa"/>
            <w:tcBorders>
              <w:top w:val="nil"/>
              <w:left w:val="nil"/>
              <w:bottom w:val="nil"/>
              <w:right w:val="nil"/>
            </w:tcBorders>
          </w:tcPr>
          <w:p w:rsidR="008F3876" w:rsidRDefault="00163537">
            <w:pPr>
              <w:pStyle w:val="ConsPlusNormal0"/>
            </w:pPr>
            <w:r>
              <w:t>Chara polyacantha Braun A.</w:t>
            </w:r>
          </w:p>
        </w:tc>
        <w:tc>
          <w:tcPr>
            <w:tcW w:w="1560"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Хара грубая</w:t>
            </w:r>
          </w:p>
        </w:tc>
        <w:tc>
          <w:tcPr>
            <w:tcW w:w="3960" w:type="dxa"/>
            <w:tcBorders>
              <w:top w:val="nil"/>
              <w:left w:val="nil"/>
              <w:bottom w:val="nil"/>
              <w:right w:val="nil"/>
            </w:tcBorders>
          </w:tcPr>
          <w:p w:rsidR="008F3876" w:rsidRDefault="00163537">
            <w:pPr>
              <w:pStyle w:val="ConsPlusNormal0"/>
            </w:pPr>
            <w:r>
              <w:t>Chara rudis Braun A.</w:t>
            </w:r>
          </w:p>
        </w:tc>
        <w:tc>
          <w:tcPr>
            <w:tcW w:w="1560"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Хара войлочная</w:t>
            </w:r>
          </w:p>
        </w:tc>
        <w:tc>
          <w:tcPr>
            <w:tcW w:w="3960" w:type="dxa"/>
            <w:tcBorders>
              <w:top w:val="nil"/>
              <w:left w:val="nil"/>
              <w:bottom w:val="nil"/>
              <w:right w:val="nil"/>
            </w:tcBorders>
          </w:tcPr>
          <w:p w:rsidR="008F3876" w:rsidRDefault="00163537">
            <w:pPr>
              <w:pStyle w:val="ConsPlusNormal0"/>
            </w:pPr>
            <w:r>
              <w:t>Chara tomentosa Linnaeus C.</w:t>
            </w:r>
          </w:p>
        </w:tc>
        <w:tc>
          <w:tcPr>
            <w:tcW w:w="1560"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Хара щетинистая</w:t>
            </w:r>
          </w:p>
        </w:tc>
        <w:tc>
          <w:tcPr>
            <w:tcW w:w="3960" w:type="dxa"/>
            <w:tcBorders>
              <w:top w:val="nil"/>
              <w:left w:val="nil"/>
              <w:bottom w:val="nil"/>
              <w:right w:val="nil"/>
            </w:tcBorders>
          </w:tcPr>
          <w:p w:rsidR="008F3876" w:rsidRDefault="00163537">
            <w:pPr>
              <w:pStyle w:val="ConsPlusNormal0"/>
            </w:pPr>
            <w:r>
              <w:t>Chara strigosa A. Br.</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Нителловые</w:t>
            </w:r>
          </w:p>
        </w:tc>
        <w:tc>
          <w:tcPr>
            <w:tcW w:w="3960" w:type="dxa"/>
            <w:tcBorders>
              <w:top w:val="nil"/>
              <w:left w:val="nil"/>
              <w:bottom w:val="nil"/>
              <w:right w:val="nil"/>
            </w:tcBorders>
          </w:tcPr>
          <w:p w:rsidR="008F3876" w:rsidRDefault="00163537">
            <w:pPr>
              <w:pStyle w:val="ConsPlusNormal0"/>
            </w:pPr>
            <w:r>
              <w:t>Nitellaceae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Нителла грациозная</w:t>
            </w:r>
          </w:p>
        </w:tc>
        <w:tc>
          <w:tcPr>
            <w:tcW w:w="3960" w:type="dxa"/>
            <w:tcBorders>
              <w:top w:val="nil"/>
              <w:left w:val="nil"/>
              <w:bottom w:val="nil"/>
              <w:right w:val="nil"/>
            </w:tcBorders>
          </w:tcPr>
          <w:p w:rsidR="008F3876" w:rsidRDefault="00163537">
            <w:pPr>
              <w:pStyle w:val="ConsPlusNormal0"/>
            </w:pPr>
            <w:r>
              <w:t>Nitella gracilis (Smith J.E.) Agardh C.A.</w:t>
            </w:r>
          </w:p>
        </w:tc>
        <w:tc>
          <w:tcPr>
            <w:tcW w:w="1560"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Нителлопсиевые</w:t>
            </w:r>
          </w:p>
        </w:tc>
        <w:tc>
          <w:tcPr>
            <w:tcW w:w="3960" w:type="dxa"/>
            <w:tcBorders>
              <w:top w:val="nil"/>
              <w:left w:val="nil"/>
              <w:bottom w:val="nil"/>
              <w:right w:val="nil"/>
            </w:tcBorders>
          </w:tcPr>
          <w:p w:rsidR="008F3876" w:rsidRDefault="00163537">
            <w:pPr>
              <w:pStyle w:val="ConsPlusNormal0"/>
            </w:pPr>
            <w:r>
              <w:t>Nitellopsidaceae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Нителлопсис притупленный</w:t>
            </w:r>
          </w:p>
        </w:tc>
        <w:tc>
          <w:tcPr>
            <w:tcW w:w="3960" w:type="dxa"/>
            <w:tcBorders>
              <w:top w:val="nil"/>
              <w:left w:val="nil"/>
              <w:bottom w:val="nil"/>
              <w:right w:val="nil"/>
            </w:tcBorders>
          </w:tcPr>
          <w:p w:rsidR="008F3876" w:rsidRDefault="00163537">
            <w:pPr>
              <w:pStyle w:val="ConsPlusNormal0"/>
            </w:pPr>
            <w:r>
              <w:t>Nitellopsis obtusa (Desvaux A.N.) Groves J.</w:t>
            </w:r>
          </w:p>
        </w:tc>
        <w:tc>
          <w:tcPr>
            <w:tcW w:w="1560"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8F3876">
            <w:pPr>
              <w:pStyle w:val="ConsPlusNormal0"/>
            </w:pPr>
          </w:p>
        </w:tc>
        <w:tc>
          <w:tcPr>
            <w:tcW w:w="3960" w:type="dxa"/>
            <w:tcBorders>
              <w:top w:val="nil"/>
              <w:left w:val="nil"/>
              <w:bottom w:val="nil"/>
              <w:right w:val="nil"/>
            </w:tcBorders>
          </w:tcPr>
          <w:p w:rsidR="008F3876" w:rsidRDefault="008F3876">
            <w:pPr>
              <w:pStyle w:val="ConsPlusNormal0"/>
            </w:pP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outlineLvl w:val="4"/>
            </w:pPr>
            <w:r>
              <w:t>ОТДЕЛ КРАСНЫЕ ВОДОРОСЛИ</w:t>
            </w:r>
          </w:p>
        </w:tc>
        <w:tc>
          <w:tcPr>
            <w:tcW w:w="3960" w:type="dxa"/>
            <w:tcBorders>
              <w:top w:val="nil"/>
              <w:left w:val="nil"/>
              <w:bottom w:val="nil"/>
              <w:right w:val="nil"/>
            </w:tcBorders>
          </w:tcPr>
          <w:p w:rsidR="008F3876" w:rsidRDefault="00163537">
            <w:pPr>
              <w:pStyle w:val="ConsPlusNormal0"/>
            </w:pPr>
            <w:r>
              <w:t>RHODOPHYTA</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Порфиридиевые</w:t>
            </w:r>
          </w:p>
        </w:tc>
        <w:tc>
          <w:tcPr>
            <w:tcW w:w="3960" w:type="dxa"/>
            <w:tcBorders>
              <w:top w:val="nil"/>
              <w:left w:val="nil"/>
              <w:bottom w:val="nil"/>
              <w:right w:val="nil"/>
            </w:tcBorders>
          </w:tcPr>
          <w:p w:rsidR="008F3876" w:rsidRDefault="00163537">
            <w:pPr>
              <w:pStyle w:val="ConsPlusNormal0"/>
            </w:pPr>
            <w:r>
              <w:t>Porphyridiaceae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Порфиридиум багряный</w:t>
            </w:r>
          </w:p>
        </w:tc>
        <w:tc>
          <w:tcPr>
            <w:tcW w:w="3960" w:type="dxa"/>
            <w:tcBorders>
              <w:top w:val="nil"/>
              <w:left w:val="nil"/>
              <w:bottom w:val="nil"/>
              <w:right w:val="nil"/>
            </w:tcBorders>
          </w:tcPr>
          <w:p w:rsidR="008F3876" w:rsidRDefault="00163537">
            <w:pPr>
              <w:pStyle w:val="ConsPlusNormal0"/>
            </w:pPr>
            <w:r>
              <w:t>Porphyridium purpureum (Bory) Drew et Ross</w:t>
            </w:r>
          </w:p>
        </w:tc>
        <w:tc>
          <w:tcPr>
            <w:tcW w:w="1560"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Батрахоспермовые</w:t>
            </w:r>
          </w:p>
        </w:tc>
        <w:tc>
          <w:tcPr>
            <w:tcW w:w="3960" w:type="dxa"/>
            <w:tcBorders>
              <w:top w:val="nil"/>
              <w:left w:val="nil"/>
              <w:bottom w:val="nil"/>
              <w:right w:val="nil"/>
            </w:tcBorders>
          </w:tcPr>
          <w:p w:rsidR="008F3876" w:rsidRDefault="00163537">
            <w:pPr>
              <w:pStyle w:val="ConsPlusNormal0"/>
            </w:pPr>
            <w:r>
              <w:t>Batrachospermaceae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Батрахоспермум четковидный</w:t>
            </w:r>
          </w:p>
        </w:tc>
        <w:tc>
          <w:tcPr>
            <w:tcW w:w="3960" w:type="dxa"/>
            <w:tcBorders>
              <w:top w:val="nil"/>
              <w:left w:val="nil"/>
              <w:bottom w:val="nil"/>
              <w:right w:val="nil"/>
            </w:tcBorders>
          </w:tcPr>
          <w:p w:rsidR="008F3876" w:rsidRDefault="00163537">
            <w:pPr>
              <w:pStyle w:val="ConsPlusNormal0"/>
            </w:pPr>
            <w:r>
              <w:t>Batrachospermum moniliforme Roth A.W.</w:t>
            </w:r>
          </w:p>
        </w:tc>
        <w:tc>
          <w:tcPr>
            <w:tcW w:w="1560"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Сиродотия шведская</w:t>
            </w:r>
          </w:p>
        </w:tc>
        <w:tc>
          <w:tcPr>
            <w:tcW w:w="3960" w:type="dxa"/>
            <w:tcBorders>
              <w:top w:val="nil"/>
              <w:left w:val="nil"/>
              <w:bottom w:val="nil"/>
              <w:right w:val="nil"/>
            </w:tcBorders>
          </w:tcPr>
          <w:p w:rsidR="008F3876" w:rsidRDefault="00163537">
            <w:pPr>
              <w:pStyle w:val="ConsPlusNormal0"/>
            </w:pPr>
            <w:r>
              <w:t>Sirodotia suecica Kylin</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Гильденбрандтиевые</w:t>
            </w:r>
          </w:p>
        </w:tc>
        <w:tc>
          <w:tcPr>
            <w:tcW w:w="3960" w:type="dxa"/>
            <w:tcBorders>
              <w:top w:val="nil"/>
              <w:left w:val="nil"/>
              <w:bottom w:val="nil"/>
              <w:right w:val="nil"/>
            </w:tcBorders>
          </w:tcPr>
          <w:p w:rsidR="008F3876" w:rsidRDefault="00163537">
            <w:pPr>
              <w:pStyle w:val="ConsPlusNormal0"/>
            </w:pPr>
            <w:r>
              <w:t>Hildenbrandtiaceae</w:t>
            </w:r>
          </w:p>
        </w:tc>
        <w:tc>
          <w:tcPr>
            <w:tcW w:w="1560"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Гильденбрандтия речная</w:t>
            </w:r>
          </w:p>
        </w:tc>
        <w:tc>
          <w:tcPr>
            <w:tcW w:w="3960" w:type="dxa"/>
            <w:tcBorders>
              <w:top w:val="nil"/>
              <w:left w:val="nil"/>
              <w:bottom w:val="nil"/>
              <w:right w:val="nil"/>
            </w:tcBorders>
          </w:tcPr>
          <w:p w:rsidR="008F3876" w:rsidRDefault="00163537">
            <w:pPr>
              <w:pStyle w:val="ConsPlusNormal0"/>
            </w:pPr>
            <w:r>
              <w:t>Hildenbrandtia rivularis (Liebm.) Agardh J.</w:t>
            </w:r>
          </w:p>
        </w:tc>
        <w:tc>
          <w:tcPr>
            <w:tcW w:w="1560"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Ломентариевые</w:t>
            </w:r>
          </w:p>
        </w:tc>
        <w:tc>
          <w:tcPr>
            <w:tcW w:w="3960" w:type="dxa"/>
            <w:tcBorders>
              <w:top w:val="nil"/>
              <w:left w:val="nil"/>
              <w:bottom w:val="nil"/>
              <w:right w:val="nil"/>
            </w:tcBorders>
          </w:tcPr>
          <w:p w:rsidR="008F3876" w:rsidRDefault="00163537">
            <w:pPr>
              <w:pStyle w:val="ConsPlusNormal0"/>
            </w:pPr>
            <w:r>
              <w:t>Lomentariaceae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Ломентария сдавленная</w:t>
            </w:r>
          </w:p>
        </w:tc>
        <w:tc>
          <w:tcPr>
            <w:tcW w:w="3960" w:type="dxa"/>
            <w:tcBorders>
              <w:top w:val="nil"/>
              <w:left w:val="nil"/>
              <w:bottom w:val="nil"/>
              <w:right w:val="nil"/>
            </w:tcBorders>
          </w:tcPr>
          <w:p w:rsidR="008F3876" w:rsidRDefault="00163537">
            <w:pPr>
              <w:pStyle w:val="ConsPlusNormal0"/>
            </w:pPr>
            <w:r>
              <w:t>Lomentaria compressa (Kutzing) Kylin</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Филлофоровые</w:t>
            </w:r>
          </w:p>
        </w:tc>
        <w:tc>
          <w:tcPr>
            <w:tcW w:w="3960" w:type="dxa"/>
            <w:tcBorders>
              <w:top w:val="nil"/>
              <w:left w:val="nil"/>
              <w:bottom w:val="nil"/>
              <w:right w:val="nil"/>
            </w:tcBorders>
          </w:tcPr>
          <w:p w:rsidR="008F3876" w:rsidRDefault="00163537">
            <w:pPr>
              <w:pStyle w:val="ConsPlusNormal0"/>
            </w:pPr>
            <w:r>
              <w:t>Phyllophoraceae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Филлофора курчавая</w:t>
            </w:r>
          </w:p>
        </w:tc>
        <w:tc>
          <w:tcPr>
            <w:tcW w:w="3960" w:type="dxa"/>
            <w:tcBorders>
              <w:top w:val="nil"/>
              <w:left w:val="nil"/>
              <w:bottom w:val="nil"/>
              <w:right w:val="nil"/>
            </w:tcBorders>
          </w:tcPr>
          <w:p w:rsidR="008F3876" w:rsidRDefault="00163537">
            <w:pPr>
              <w:pStyle w:val="ConsPlusNormal0"/>
            </w:pPr>
            <w:r>
              <w:t>Phyllophora crispa (Hudson) P.S. Dixon [Phyllophora nervosa (A.P de Candolle) Greville]</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Анфельтиевые</w:t>
            </w:r>
          </w:p>
        </w:tc>
        <w:tc>
          <w:tcPr>
            <w:tcW w:w="3960" w:type="dxa"/>
            <w:tcBorders>
              <w:top w:val="nil"/>
              <w:left w:val="nil"/>
              <w:bottom w:val="nil"/>
              <w:right w:val="nil"/>
            </w:tcBorders>
          </w:tcPr>
          <w:p w:rsidR="008F3876" w:rsidRDefault="00163537">
            <w:pPr>
              <w:pStyle w:val="ConsPlusNormal0"/>
            </w:pPr>
            <w:r>
              <w:t>Ahnfeltiaceae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Анфельция равновершинная</w:t>
            </w:r>
          </w:p>
        </w:tc>
        <w:tc>
          <w:tcPr>
            <w:tcW w:w="3960" w:type="dxa"/>
            <w:tcBorders>
              <w:top w:val="nil"/>
              <w:left w:val="nil"/>
              <w:bottom w:val="nil"/>
              <w:right w:val="nil"/>
            </w:tcBorders>
          </w:tcPr>
          <w:p w:rsidR="008F3876" w:rsidRDefault="00163537">
            <w:pPr>
              <w:pStyle w:val="ConsPlusNormal0"/>
            </w:pPr>
            <w:r>
              <w:t>Ahnfeltia fastigiata (Endlicher) Makienko</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Церамиевые</w:t>
            </w:r>
          </w:p>
        </w:tc>
        <w:tc>
          <w:tcPr>
            <w:tcW w:w="3960" w:type="dxa"/>
            <w:tcBorders>
              <w:top w:val="nil"/>
              <w:left w:val="nil"/>
              <w:bottom w:val="nil"/>
              <w:right w:val="nil"/>
            </w:tcBorders>
          </w:tcPr>
          <w:p w:rsidR="008F3876" w:rsidRDefault="00163537">
            <w:pPr>
              <w:pStyle w:val="ConsPlusNormal0"/>
            </w:pPr>
            <w:r>
              <w:t>Ceramiaceae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Микрокладия бореальная</w:t>
            </w:r>
          </w:p>
        </w:tc>
        <w:tc>
          <w:tcPr>
            <w:tcW w:w="3960" w:type="dxa"/>
            <w:tcBorders>
              <w:top w:val="nil"/>
              <w:left w:val="nil"/>
              <w:bottom w:val="nil"/>
              <w:right w:val="nil"/>
            </w:tcBorders>
          </w:tcPr>
          <w:p w:rsidR="008F3876" w:rsidRDefault="00163537">
            <w:pPr>
              <w:pStyle w:val="ConsPlusNormal0"/>
            </w:pPr>
            <w:r>
              <w:t>Microcladia borealis Ruprecht</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Токидея пильчатая</w:t>
            </w:r>
          </w:p>
        </w:tc>
        <w:tc>
          <w:tcPr>
            <w:tcW w:w="3960" w:type="dxa"/>
            <w:tcBorders>
              <w:top w:val="nil"/>
              <w:left w:val="nil"/>
              <w:bottom w:val="nil"/>
              <w:right w:val="nil"/>
            </w:tcBorders>
          </w:tcPr>
          <w:p w:rsidR="008F3876" w:rsidRDefault="00163537">
            <w:pPr>
              <w:pStyle w:val="ConsPlusNormal0"/>
            </w:pPr>
            <w:r>
              <w:t>Tokidaea serrata (M.J. Wynne) Lindstrom et M.J. Wynne</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Делессериевые</w:t>
            </w:r>
          </w:p>
        </w:tc>
        <w:tc>
          <w:tcPr>
            <w:tcW w:w="3960" w:type="dxa"/>
            <w:tcBorders>
              <w:top w:val="nil"/>
              <w:left w:val="nil"/>
              <w:bottom w:val="nil"/>
              <w:right w:val="nil"/>
            </w:tcBorders>
          </w:tcPr>
          <w:p w:rsidR="008F3876" w:rsidRDefault="00163537">
            <w:pPr>
              <w:pStyle w:val="ConsPlusNormal0"/>
            </w:pPr>
            <w:r>
              <w:t>Delesseriaceae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Лаингия алеутская (конгрегатокарпус алеутский)</w:t>
            </w:r>
          </w:p>
        </w:tc>
        <w:tc>
          <w:tcPr>
            <w:tcW w:w="3960" w:type="dxa"/>
            <w:tcBorders>
              <w:top w:val="nil"/>
              <w:left w:val="nil"/>
              <w:bottom w:val="nil"/>
              <w:right w:val="nil"/>
            </w:tcBorders>
          </w:tcPr>
          <w:p w:rsidR="008F3876" w:rsidRDefault="00163537">
            <w:pPr>
              <w:pStyle w:val="ConsPlusNormal0"/>
            </w:pPr>
            <w:r>
              <w:t>Laingia aleutica M.J. Wynne [Congregatocarpus aleuticus M.J. Wynne comb ined.]</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Мембраноптера диморфная</w:t>
            </w:r>
          </w:p>
        </w:tc>
        <w:tc>
          <w:tcPr>
            <w:tcW w:w="3960" w:type="dxa"/>
            <w:tcBorders>
              <w:top w:val="nil"/>
              <w:left w:val="nil"/>
              <w:bottom w:val="nil"/>
              <w:right w:val="nil"/>
            </w:tcBorders>
          </w:tcPr>
          <w:p w:rsidR="008F3876" w:rsidRDefault="00163537">
            <w:pPr>
              <w:pStyle w:val="ConsPlusNormal0"/>
            </w:pPr>
            <w:r>
              <w:t>Membranoptera dimorpha N.L Gardner</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Мембраноптера густоразветвленная</w:t>
            </w:r>
          </w:p>
        </w:tc>
        <w:tc>
          <w:tcPr>
            <w:tcW w:w="3960" w:type="dxa"/>
            <w:tcBorders>
              <w:top w:val="nil"/>
              <w:left w:val="nil"/>
              <w:bottom w:val="nil"/>
              <w:right w:val="nil"/>
            </w:tcBorders>
          </w:tcPr>
          <w:p w:rsidR="008F3876" w:rsidRDefault="00163537">
            <w:pPr>
              <w:pStyle w:val="ConsPlusNormal0"/>
            </w:pPr>
            <w:r>
              <w:t>Membranoptera multiramosa N.L. Gardner</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Неохолмезия японская</w:t>
            </w:r>
          </w:p>
        </w:tc>
        <w:tc>
          <w:tcPr>
            <w:tcW w:w="3960" w:type="dxa"/>
            <w:tcBorders>
              <w:top w:val="nil"/>
              <w:left w:val="nil"/>
              <w:bottom w:val="nil"/>
              <w:right w:val="nil"/>
            </w:tcBorders>
          </w:tcPr>
          <w:p w:rsidR="008F3876" w:rsidRDefault="00163537">
            <w:pPr>
              <w:pStyle w:val="ConsPlusNormal0"/>
            </w:pPr>
            <w:r>
              <w:t>Neoholmesia japonica (Okamura) Mikami</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Нинбургия пролиферирующая</w:t>
            </w:r>
          </w:p>
        </w:tc>
        <w:tc>
          <w:tcPr>
            <w:tcW w:w="3960" w:type="dxa"/>
            <w:tcBorders>
              <w:top w:val="nil"/>
              <w:left w:val="nil"/>
              <w:bottom w:val="nil"/>
              <w:right w:val="nil"/>
            </w:tcBorders>
          </w:tcPr>
          <w:p w:rsidR="008F3876" w:rsidRDefault="00163537">
            <w:pPr>
              <w:pStyle w:val="ConsPlusNormal0"/>
            </w:pPr>
            <w:r>
              <w:t>Nienburgia prolifera M.J. Wynne</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Пантонейра Юргенса</w:t>
            </w:r>
          </w:p>
        </w:tc>
        <w:tc>
          <w:tcPr>
            <w:tcW w:w="3960" w:type="dxa"/>
            <w:tcBorders>
              <w:top w:val="nil"/>
              <w:left w:val="nil"/>
              <w:bottom w:val="nil"/>
              <w:right w:val="nil"/>
            </w:tcBorders>
          </w:tcPr>
          <w:p w:rsidR="008F3876" w:rsidRDefault="00163537">
            <w:pPr>
              <w:pStyle w:val="ConsPlusNormal0"/>
            </w:pPr>
            <w:r>
              <w:t>Pantoneura juergensii (J. Agardh) Kylin</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Дюмонтиевые</w:t>
            </w:r>
          </w:p>
        </w:tc>
        <w:tc>
          <w:tcPr>
            <w:tcW w:w="3960" w:type="dxa"/>
            <w:tcBorders>
              <w:top w:val="nil"/>
              <w:left w:val="nil"/>
              <w:bottom w:val="nil"/>
              <w:right w:val="nil"/>
            </w:tcBorders>
          </w:tcPr>
          <w:p w:rsidR="008F3876" w:rsidRDefault="00163537">
            <w:pPr>
              <w:pStyle w:val="ConsPlusNormal0"/>
            </w:pPr>
            <w:r>
              <w:t>Dumontiaceae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Константинея морская роза</w:t>
            </w:r>
          </w:p>
        </w:tc>
        <w:tc>
          <w:tcPr>
            <w:tcW w:w="3960" w:type="dxa"/>
            <w:tcBorders>
              <w:top w:val="nil"/>
              <w:left w:val="nil"/>
              <w:bottom w:val="nil"/>
              <w:right w:val="nil"/>
            </w:tcBorders>
          </w:tcPr>
          <w:p w:rsidR="008F3876" w:rsidRDefault="00163537">
            <w:pPr>
              <w:pStyle w:val="ConsPlusNormal0"/>
            </w:pPr>
            <w:r>
              <w:t>Constantinea rosa - marina (S.G. Gmelin) Postels et Ruprecht</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Гелидиевые</w:t>
            </w:r>
          </w:p>
        </w:tc>
        <w:tc>
          <w:tcPr>
            <w:tcW w:w="3960" w:type="dxa"/>
            <w:tcBorders>
              <w:top w:val="nil"/>
              <w:left w:val="nil"/>
              <w:bottom w:val="nil"/>
              <w:right w:val="nil"/>
            </w:tcBorders>
          </w:tcPr>
          <w:p w:rsidR="008F3876" w:rsidRDefault="00163537">
            <w:pPr>
              <w:pStyle w:val="ConsPlusNormal0"/>
            </w:pPr>
            <w:r>
              <w:t>Gelidiaceae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Гелидиум изящный</w:t>
            </w:r>
          </w:p>
        </w:tc>
        <w:tc>
          <w:tcPr>
            <w:tcW w:w="3960" w:type="dxa"/>
            <w:tcBorders>
              <w:top w:val="nil"/>
              <w:left w:val="nil"/>
              <w:bottom w:val="nil"/>
              <w:right w:val="nil"/>
            </w:tcBorders>
          </w:tcPr>
          <w:p w:rsidR="008F3876" w:rsidRDefault="00163537">
            <w:pPr>
              <w:pStyle w:val="ConsPlusNormal0"/>
            </w:pPr>
            <w:r>
              <w:t>Gelidium elegans Kutzing</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Гигартиновые</w:t>
            </w:r>
          </w:p>
        </w:tc>
        <w:tc>
          <w:tcPr>
            <w:tcW w:w="3960" w:type="dxa"/>
            <w:tcBorders>
              <w:top w:val="nil"/>
              <w:left w:val="nil"/>
              <w:bottom w:val="nil"/>
              <w:right w:val="nil"/>
            </w:tcBorders>
          </w:tcPr>
          <w:p w:rsidR="008F3876" w:rsidRDefault="00163537">
            <w:pPr>
              <w:pStyle w:val="ConsPlusNormal0"/>
            </w:pPr>
            <w:r>
              <w:t>Gigartinaceae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Мазелла листоплодная</w:t>
            </w:r>
          </w:p>
        </w:tc>
        <w:tc>
          <w:tcPr>
            <w:tcW w:w="3960" w:type="dxa"/>
            <w:tcBorders>
              <w:top w:val="nil"/>
              <w:left w:val="nil"/>
              <w:bottom w:val="nil"/>
              <w:right w:val="nil"/>
            </w:tcBorders>
          </w:tcPr>
          <w:p w:rsidR="008F3876" w:rsidRDefault="00163537">
            <w:pPr>
              <w:pStyle w:val="ConsPlusNormal0"/>
            </w:pPr>
            <w:r>
              <w:t>Мазелла листоплодная</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Халимениевые</w:t>
            </w:r>
          </w:p>
        </w:tc>
        <w:tc>
          <w:tcPr>
            <w:tcW w:w="3960" w:type="dxa"/>
            <w:tcBorders>
              <w:top w:val="nil"/>
              <w:left w:val="nil"/>
              <w:bottom w:val="nil"/>
              <w:right w:val="nil"/>
            </w:tcBorders>
          </w:tcPr>
          <w:p w:rsidR="008F3876" w:rsidRDefault="00163537">
            <w:pPr>
              <w:pStyle w:val="ConsPlusNormal0"/>
            </w:pPr>
            <w:r>
              <w:t>Halymeniaceae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Халимения заостренная</w:t>
            </w:r>
          </w:p>
        </w:tc>
        <w:tc>
          <w:tcPr>
            <w:tcW w:w="3960" w:type="dxa"/>
            <w:tcBorders>
              <w:top w:val="nil"/>
              <w:left w:val="nil"/>
              <w:bottom w:val="nil"/>
              <w:right w:val="nil"/>
            </w:tcBorders>
          </w:tcPr>
          <w:p w:rsidR="008F3876" w:rsidRDefault="00163537">
            <w:pPr>
              <w:pStyle w:val="ConsPlusNormal0"/>
            </w:pPr>
            <w:r>
              <w:t>Halymenia acuminate (Holmes) J. Agardh [Grateloupia acuminata Holmes]</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Пальмариевые</w:t>
            </w:r>
          </w:p>
        </w:tc>
        <w:tc>
          <w:tcPr>
            <w:tcW w:w="3960" w:type="dxa"/>
            <w:tcBorders>
              <w:top w:val="nil"/>
              <w:left w:val="nil"/>
              <w:bottom w:val="nil"/>
              <w:right w:val="nil"/>
            </w:tcBorders>
          </w:tcPr>
          <w:p w:rsidR="008F3876" w:rsidRDefault="00163537">
            <w:pPr>
              <w:pStyle w:val="ConsPlusNormal0"/>
            </w:pPr>
            <w:r>
              <w:t>Palmariaceae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Галосакцин прочный</w:t>
            </w:r>
          </w:p>
        </w:tc>
        <w:tc>
          <w:tcPr>
            <w:tcW w:w="3960" w:type="dxa"/>
            <w:tcBorders>
              <w:top w:val="nil"/>
              <w:left w:val="nil"/>
              <w:bottom w:val="nil"/>
              <w:right w:val="nil"/>
            </w:tcBorders>
          </w:tcPr>
          <w:p w:rsidR="008F3876" w:rsidRDefault="00163537">
            <w:pPr>
              <w:pStyle w:val="ConsPlusNormal0"/>
            </w:pPr>
            <w:r>
              <w:t>Halosaccion firmum (Pastels et Ruprecht) Kutzing</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Пальмария четковидная</w:t>
            </w:r>
          </w:p>
        </w:tc>
        <w:tc>
          <w:tcPr>
            <w:tcW w:w="3960" w:type="dxa"/>
            <w:tcBorders>
              <w:top w:val="nil"/>
              <w:left w:val="nil"/>
              <w:bottom w:val="nil"/>
              <w:right w:val="nil"/>
            </w:tcBorders>
          </w:tcPr>
          <w:p w:rsidR="008F3876" w:rsidRDefault="00163537">
            <w:pPr>
              <w:pStyle w:val="ConsPlusNormal0"/>
            </w:pPr>
            <w:r>
              <w:t>Palmaria moniliformis (E. Blinova. et A.D. Zinova) Perestenko</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Петроцелиевые</w:t>
            </w:r>
          </w:p>
        </w:tc>
        <w:tc>
          <w:tcPr>
            <w:tcW w:w="3960" w:type="dxa"/>
            <w:tcBorders>
              <w:top w:val="nil"/>
              <w:left w:val="nil"/>
              <w:bottom w:val="nil"/>
              <w:right w:val="nil"/>
            </w:tcBorders>
          </w:tcPr>
          <w:p w:rsidR="008F3876" w:rsidRDefault="00163537">
            <w:pPr>
              <w:pStyle w:val="ConsPlusNormal0"/>
            </w:pPr>
            <w:r>
              <w:t>Petrocelidaceae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Мастокарпус с сосочками</w:t>
            </w:r>
          </w:p>
        </w:tc>
        <w:tc>
          <w:tcPr>
            <w:tcW w:w="3960" w:type="dxa"/>
            <w:tcBorders>
              <w:top w:val="nil"/>
              <w:left w:val="nil"/>
              <w:bottom w:val="nil"/>
              <w:right w:val="nil"/>
            </w:tcBorders>
          </w:tcPr>
          <w:p w:rsidR="008F3876" w:rsidRDefault="00163537">
            <w:pPr>
              <w:pStyle w:val="ConsPlusNormal0"/>
            </w:pPr>
            <w:r>
              <w:t>Mastocarpus papillatus (C. Agardh) Kutzing</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Родомеловые</w:t>
            </w:r>
          </w:p>
        </w:tc>
        <w:tc>
          <w:tcPr>
            <w:tcW w:w="3960" w:type="dxa"/>
            <w:tcBorders>
              <w:top w:val="nil"/>
              <w:left w:val="nil"/>
              <w:bottom w:val="nil"/>
              <w:right w:val="nil"/>
            </w:tcBorders>
          </w:tcPr>
          <w:p w:rsidR="008F3876" w:rsidRDefault="00163537">
            <w:pPr>
              <w:pStyle w:val="ConsPlusNormal0"/>
            </w:pPr>
            <w:r>
              <w:t>Rhodomelaceae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Берингиелла губастая</w:t>
            </w:r>
          </w:p>
        </w:tc>
        <w:tc>
          <w:tcPr>
            <w:tcW w:w="3960" w:type="dxa"/>
            <w:tcBorders>
              <w:top w:val="nil"/>
              <w:left w:val="nil"/>
              <w:bottom w:val="nil"/>
              <w:right w:val="nil"/>
            </w:tcBorders>
          </w:tcPr>
          <w:p w:rsidR="008F3876" w:rsidRDefault="00163537">
            <w:pPr>
              <w:pStyle w:val="ConsPlusNormal0"/>
            </w:pPr>
            <w:r>
              <w:t>Beringiella labiosa M.J. Wynne</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Арешоугиевые</w:t>
            </w:r>
          </w:p>
        </w:tc>
        <w:tc>
          <w:tcPr>
            <w:tcW w:w="3960" w:type="dxa"/>
            <w:tcBorders>
              <w:top w:val="nil"/>
              <w:left w:val="nil"/>
              <w:bottom w:val="nil"/>
              <w:right w:val="nil"/>
            </w:tcBorders>
          </w:tcPr>
          <w:p w:rsidR="008F3876" w:rsidRDefault="00163537">
            <w:pPr>
              <w:pStyle w:val="ConsPlusNormal0"/>
            </w:pPr>
            <w:r>
              <w:t>Areschougiaceae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Опунтиелла украшенная</w:t>
            </w:r>
          </w:p>
        </w:tc>
        <w:tc>
          <w:tcPr>
            <w:tcW w:w="3960" w:type="dxa"/>
            <w:tcBorders>
              <w:top w:val="nil"/>
              <w:left w:val="nil"/>
              <w:bottom w:val="nil"/>
              <w:right w:val="nil"/>
            </w:tcBorders>
          </w:tcPr>
          <w:p w:rsidR="008F3876" w:rsidRDefault="00163537">
            <w:pPr>
              <w:pStyle w:val="ConsPlusNormal0"/>
            </w:pPr>
            <w:r>
              <w:t>Opuntiella ornata (Postels et Ruprecht) A.D. Zinova</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Леманеевые</w:t>
            </w:r>
          </w:p>
        </w:tc>
        <w:tc>
          <w:tcPr>
            <w:tcW w:w="3960" w:type="dxa"/>
            <w:tcBorders>
              <w:top w:val="nil"/>
              <w:left w:val="nil"/>
              <w:bottom w:val="nil"/>
              <w:right w:val="nil"/>
            </w:tcBorders>
          </w:tcPr>
          <w:p w:rsidR="008F3876" w:rsidRDefault="00163537">
            <w:pPr>
              <w:pStyle w:val="ConsPlusNormal0"/>
            </w:pPr>
            <w:r>
              <w:t>Lemaneaceae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Леманея судетская</w:t>
            </w:r>
          </w:p>
        </w:tc>
        <w:tc>
          <w:tcPr>
            <w:tcW w:w="3960" w:type="dxa"/>
            <w:tcBorders>
              <w:top w:val="nil"/>
              <w:left w:val="nil"/>
              <w:bottom w:val="nil"/>
              <w:right w:val="nil"/>
            </w:tcBorders>
          </w:tcPr>
          <w:p w:rsidR="008F3876" w:rsidRDefault="00163537">
            <w:pPr>
              <w:pStyle w:val="ConsPlusNormal0"/>
            </w:pPr>
            <w:r>
              <w:t>Lemanea sudetica Kutzing</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Тореевые</w:t>
            </w:r>
          </w:p>
        </w:tc>
        <w:tc>
          <w:tcPr>
            <w:tcW w:w="3960" w:type="dxa"/>
            <w:tcBorders>
              <w:top w:val="nil"/>
              <w:left w:val="nil"/>
              <w:bottom w:val="nil"/>
              <w:right w:val="nil"/>
            </w:tcBorders>
          </w:tcPr>
          <w:p w:rsidR="008F3876" w:rsidRDefault="00163537">
            <w:pPr>
              <w:pStyle w:val="ConsPlusNormal0"/>
            </w:pPr>
            <w:r>
              <w:t>Thoreaceae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Торея реснитчатая</w:t>
            </w:r>
          </w:p>
        </w:tc>
        <w:tc>
          <w:tcPr>
            <w:tcW w:w="3960" w:type="dxa"/>
            <w:tcBorders>
              <w:top w:val="nil"/>
              <w:left w:val="nil"/>
              <w:bottom w:val="nil"/>
              <w:right w:val="nil"/>
            </w:tcBorders>
          </w:tcPr>
          <w:p w:rsidR="008F3876" w:rsidRDefault="00163537">
            <w:pPr>
              <w:pStyle w:val="ConsPlusNormal0"/>
            </w:pPr>
            <w:r>
              <w:t>Thorea hispida (Thore) Desvaux [Thorea ramosissima Bory]</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8F3876">
            <w:pPr>
              <w:pStyle w:val="ConsPlusNormal0"/>
            </w:pPr>
          </w:p>
        </w:tc>
        <w:tc>
          <w:tcPr>
            <w:tcW w:w="3960" w:type="dxa"/>
            <w:tcBorders>
              <w:top w:val="nil"/>
              <w:left w:val="nil"/>
              <w:bottom w:val="nil"/>
              <w:right w:val="nil"/>
            </w:tcBorders>
          </w:tcPr>
          <w:p w:rsidR="008F3876" w:rsidRDefault="008F3876">
            <w:pPr>
              <w:pStyle w:val="ConsPlusNormal0"/>
            </w:pP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outlineLvl w:val="4"/>
            </w:pPr>
            <w:r>
              <w:t>ОТДЕЛ БУРЫЕ ВОДОРОСЛИ</w:t>
            </w:r>
          </w:p>
        </w:tc>
        <w:tc>
          <w:tcPr>
            <w:tcW w:w="3960" w:type="dxa"/>
            <w:tcBorders>
              <w:top w:val="nil"/>
              <w:left w:val="nil"/>
              <w:bottom w:val="nil"/>
              <w:right w:val="nil"/>
            </w:tcBorders>
          </w:tcPr>
          <w:p w:rsidR="008F3876" w:rsidRDefault="00163537">
            <w:pPr>
              <w:pStyle w:val="ConsPlusNormal0"/>
            </w:pPr>
            <w:r>
              <w:t>PHAEOPHYTA</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Хордариевые</w:t>
            </w:r>
          </w:p>
        </w:tc>
        <w:tc>
          <w:tcPr>
            <w:tcW w:w="3960" w:type="dxa"/>
            <w:tcBorders>
              <w:top w:val="nil"/>
              <w:left w:val="nil"/>
              <w:bottom w:val="nil"/>
              <w:right w:val="nil"/>
            </w:tcBorders>
          </w:tcPr>
          <w:p w:rsidR="008F3876" w:rsidRDefault="00163537">
            <w:pPr>
              <w:pStyle w:val="ConsPlusNormal0"/>
            </w:pPr>
            <w:r>
              <w:t>Chordariaceae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Стилофора нежная</w:t>
            </w:r>
          </w:p>
        </w:tc>
        <w:tc>
          <w:tcPr>
            <w:tcW w:w="3960" w:type="dxa"/>
            <w:tcBorders>
              <w:top w:val="nil"/>
              <w:left w:val="nil"/>
              <w:bottom w:val="nil"/>
              <w:right w:val="nil"/>
            </w:tcBorders>
          </w:tcPr>
          <w:p w:rsidR="008F3876" w:rsidRDefault="00163537">
            <w:pPr>
              <w:pStyle w:val="ConsPlusNormal0"/>
            </w:pPr>
            <w:r>
              <w:t>Stilophora tenella (Esper) P.C. Silva [Stilophora rhizodes (C. Agardh) J. Agardh]</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Филлариевые</w:t>
            </w:r>
          </w:p>
        </w:tc>
        <w:tc>
          <w:tcPr>
            <w:tcW w:w="3960" w:type="dxa"/>
            <w:tcBorders>
              <w:top w:val="nil"/>
              <w:left w:val="nil"/>
              <w:bottom w:val="nil"/>
              <w:right w:val="nil"/>
            </w:tcBorders>
          </w:tcPr>
          <w:p w:rsidR="008F3876" w:rsidRDefault="00163537">
            <w:pPr>
              <w:pStyle w:val="ConsPlusNormal0"/>
            </w:pPr>
            <w:r>
              <w:t>Phyllariaceae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Саккориза кожистая</w:t>
            </w:r>
          </w:p>
        </w:tc>
        <w:tc>
          <w:tcPr>
            <w:tcW w:w="3960" w:type="dxa"/>
            <w:tcBorders>
              <w:top w:val="nil"/>
              <w:left w:val="nil"/>
              <w:bottom w:val="nil"/>
              <w:right w:val="nil"/>
            </w:tcBorders>
          </w:tcPr>
          <w:p w:rsidR="008F3876" w:rsidRDefault="00163537">
            <w:pPr>
              <w:pStyle w:val="ConsPlusNormal0"/>
            </w:pPr>
            <w:r>
              <w:t>Saccorhiza dermatodea (Bachelot de la Pylaie) J. Agardh</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Деламариевые</w:t>
            </w:r>
          </w:p>
        </w:tc>
        <w:tc>
          <w:tcPr>
            <w:tcW w:w="3960" w:type="dxa"/>
            <w:tcBorders>
              <w:top w:val="nil"/>
              <w:left w:val="nil"/>
              <w:bottom w:val="nil"/>
              <w:right w:val="nil"/>
            </w:tcBorders>
          </w:tcPr>
          <w:p w:rsidR="008F3876" w:rsidRDefault="00163537">
            <w:pPr>
              <w:pStyle w:val="ConsPlusNormal0"/>
            </w:pPr>
            <w:r>
              <w:t>Delamareaceae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Щаповия бичевидная</w:t>
            </w:r>
          </w:p>
        </w:tc>
        <w:tc>
          <w:tcPr>
            <w:tcW w:w="3960" w:type="dxa"/>
            <w:tcBorders>
              <w:top w:val="nil"/>
              <w:left w:val="nil"/>
              <w:bottom w:val="nil"/>
              <w:right w:val="nil"/>
            </w:tcBorders>
          </w:tcPr>
          <w:p w:rsidR="008F3876" w:rsidRDefault="00163537">
            <w:pPr>
              <w:pStyle w:val="ConsPlusNormal0"/>
            </w:pPr>
            <w:r>
              <w:t>Stschapovia flagelliformis A.D. Zinova</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Ламинариевые</w:t>
            </w:r>
          </w:p>
        </w:tc>
        <w:tc>
          <w:tcPr>
            <w:tcW w:w="3960" w:type="dxa"/>
            <w:tcBorders>
              <w:top w:val="nil"/>
              <w:left w:val="nil"/>
              <w:bottom w:val="nil"/>
              <w:right w:val="nil"/>
            </w:tcBorders>
          </w:tcPr>
          <w:p w:rsidR="008F3876" w:rsidRDefault="00163537">
            <w:pPr>
              <w:pStyle w:val="ConsPlusNormal0"/>
            </w:pPr>
            <w:r>
              <w:t>Laminariaceae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Циматере волокнистая</w:t>
            </w:r>
          </w:p>
        </w:tc>
        <w:tc>
          <w:tcPr>
            <w:tcW w:w="3960" w:type="dxa"/>
            <w:tcBorders>
              <w:top w:val="nil"/>
              <w:left w:val="nil"/>
              <w:bottom w:val="nil"/>
              <w:right w:val="nil"/>
            </w:tcBorders>
          </w:tcPr>
          <w:p w:rsidR="008F3876" w:rsidRDefault="00163537">
            <w:pPr>
              <w:pStyle w:val="ConsPlusNormal0"/>
            </w:pPr>
            <w:r>
              <w:t>Cimathaere fibrosa Nagai</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Костулярия курильская</w:t>
            </w:r>
          </w:p>
        </w:tc>
        <w:tc>
          <w:tcPr>
            <w:tcW w:w="3960" w:type="dxa"/>
            <w:tcBorders>
              <w:top w:val="nil"/>
              <w:left w:val="nil"/>
              <w:bottom w:val="nil"/>
              <w:right w:val="nil"/>
            </w:tcBorders>
          </w:tcPr>
          <w:p w:rsidR="008F3876" w:rsidRDefault="00163537">
            <w:pPr>
              <w:pStyle w:val="ConsPlusNormal0"/>
            </w:pPr>
            <w:r>
              <w:t>Costularia kurilensis Petr. et Guss.</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Филлариелла охотская</w:t>
            </w:r>
          </w:p>
        </w:tc>
        <w:tc>
          <w:tcPr>
            <w:tcW w:w="3960" w:type="dxa"/>
            <w:tcBorders>
              <w:top w:val="nil"/>
              <w:left w:val="nil"/>
              <w:bottom w:val="nil"/>
              <w:right w:val="nil"/>
            </w:tcBorders>
          </w:tcPr>
          <w:p w:rsidR="008F3876" w:rsidRDefault="00163537">
            <w:pPr>
              <w:pStyle w:val="ConsPlusNormal0"/>
            </w:pPr>
            <w:r>
              <w:t>Phyllariella ochotensis Petr. et Voz.</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Лессониевые</w:t>
            </w:r>
          </w:p>
        </w:tc>
        <w:tc>
          <w:tcPr>
            <w:tcW w:w="3960" w:type="dxa"/>
            <w:tcBorders>
              <w:top w:val="nil"/>
              <w:left w:val="nil"/>
              <w:bottom w:val="nil"/>
              <w:right w:val="nil"/>
            </w:tcBorders>
          </w:tcPr>
          <w:p w:rsidR="008F3876" w:rsidRDefault="00163537">
            <w:pPr>
              <w:pStyle w:val="ConsPlusNormal0"/>
            </w:pPr>
            <w:r>
              <w:t>Lessoniaceae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Лессония ламинариеподобная</w:t>
            </w:r>
          </w:p>
        </w:tc>
        <w:tc>
          <w:tcPr>
            <w:tcW w:w="3960" w:type="dxa"/>
            <w:tcBorders>
              <w:top w:val="nil"/>
              <w:left w:val="nil"/>
              <w:bottom w:val="nil"/>
              <w:right w:val="nil"/>
            </w:tcBorders>
          </w:tcPr>
          <w:p w:rsidR="008F3876" w:rsidRDefault="00163537">
            <w:pPr>
              <w:pStyle w:val="ConsPlusNormal0"/>
            </w:pPr>
            <w:r>
              <w:t>Lessonia laminarioides Postels et Ruprecht</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8F3876">
            <w:pPr>
              <w:pStyle w:val="ConsPlusNormal0"/>
            </w:pPr>
          </w:p>
        </w:tc>
        <w:tc>
          <w:tcPr>
            <w:tcW w:w="3960" w:type="dxa"/>
            <w:tcBorders>
              <w:top w:val="nil"/>
              <w:left w:val="nil"/>
              <w:bottom w:val="nil"/>
              <w:right w:val="nil"/>
            </w:tcBorders>
          </w:tcPr>
          <w:p w:rsidR="008F3876" w:rsidRDefault="008F3876">
            <w:pPr>
              <w:pStyle w:val="ConsPlusNormal0"/>
            </w:pP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jc w:val="center"/>
              <w:outlineLvl w:val="3"/>
            </w:pPr>
            <w:r>
              <w:t>ГРИБЫ</w:t>
            </w:r>
          </w:p>
        </w:tc>
        <w:tc>
          <w:tcPr>
            <w:tcW w:w="3960" w:type="dxa"/>
            <w:tcBorders>
              <w:top w:val="nil"/>
              <w:left w:val="nil"/>
              <w:bottom w:val="nil"/>
              <w:right w:val="nil"/>
            </w:tcBorders>
          </w:tcPr>
          <w:p w:rsidR="008F3876" w:rsidRDefault="008F3876">
            <w:pPr>
              <w:pStyle w:val="ConsPlusNormal0"/>
            </w:pP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outlineLvl w:val="4"/>
            </w:pPr>
            <w:r>
              <w:t>ОТДЕЛ АСКОМИКОТА (СУМЧАТЫЕ ГРИБЫ)</w:t>
            </w:r>
          </w:p>
        </w:tc>
        <w:tc>
          <w:tcPr>
            <w:tcW w:w="3960" w:type="dxa"/>
            <w:tcBorders>
              <w:top w:val="nil"/>
              <w:left w:val="nil"/>
              <w:bottom w:val="nil"/>
              <w:right w:val="nil"/>
            </w:tcBorders>
          </w:tcPr>
          <w:p w:rsidR="008F3876" w:rsidRDefault="00163537">
            <w:pPr>
              <w:pStyle w:val="ConsPlusNormal0"/>
            </w:pPr>
            <w:r>
              <w:t>ASCOMYCOTA</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Геоглоссовые</w:t>
            </w:r>
          </w:p>
        </w:tc>
        <w:tc>
          <w:tcPr>
            <w:tcW w:w="3960" w:type="dxa"/>
            <w:tcBorders>
              <w:top w:val="nil"/>
              <w:left w:val="nil"/>
              <w:bottom w:val="nil"/>
              <w:right w:val="nil"/>
            </w:tcBorders>
          </w:tcPr>
          <w:p w:rsidR="008F3876" w:rsidRDefault="00163537">
            <w:pPr>
              <w:pStyle w:val="ConsPlusNormal0"/>
            </w:pPr>
            <w:r>
              <w:t>Geoglossaceae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Спатулярия булавовидная</w:t>
            </w:r>
          </w:p>
        </w:tc>
        <w:tc>
          <w:tcPr>
            <w:tcW w:w="3960" w:type="dxa"/>
            <w:tcBorders>
              <w:top w:val="nil"/>
              <w:left w:val="nil"/>
              <w:bottom w:val="nil"/>
              <w:right w:val="nil"/>
            </w:tcBorders>
          </w:tcPr>
          <w:p w:rsidR="008F3876" w:rsidRDefault="00163537">
            <w:pPr>
              <w:pStyle w:val="ConsPlusNormal0"/>
            </w:pPr>
            <w:r>
              <w:t>Spathularia flavida Pers.</w:t>
            </w:r>
          </w:p>
        </w:tc>
        <w:tc>
          <w:tcPr>
            <w:tcW w:w="1560"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Гельвелловые</w:t>
            </w:r>
          </w:p>
        </w:tc>
        <w:tc>
          <w:tcPr>
            <w:tcW w:w="3960" w:type="dxa"/>
            <w:tcBorders>
              <w:top w:val="nil"/>
              <w:left w:val="nil"/>
              <w:bottom w:val="nil"/>
              <w:right w:val="nil"/>
            </w:tcBorders>
          </w:tcPr>
          <w:p w:rsidR="008F3876" w:rsidRDefault="00163537">
            <w:pPr>
              <w:pStyle w:val="ConsPlusNormal0"/>
            </w:pPr>
            <w:r>
              <w:t>Hellvellaceae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Гиднотрия Тюляня, или трюфель красно-бурый</w:t>
            </w:r>
          </w:p>
        </w:tc>
        <w:tc>
          <w:tcPr>
            <w:tcW w:w="3960" w:type="dxa"/>
            <w:tcBorders>
              <w:top w:val="nil"/>
              <w:left w:val="nil"/>
              <w:bottom w:val="nil"/>
              <w:right w:val="nil"/>
            </w:tcBorders>
          </w:tcPr>
          <w:p w:rsidR="008F3876" w:rsidRDefault="00163537">
            <w:pPr>
              <w:pStyle w:val="ConsPlusNormal0"/>
            </w:pPr>
            <w:r>
              <w:t>Hydnotria tulasnei (Berk.) Berk. &amp;</w:t>
            </w:r>
            <w:r>
              <w:t xml:space="preserve"> Broome.</w:t>
            </w:r>
          </w:p>
        </w:tc>
        <w:tc>
          <w:tcPr>
            <w:tcW w:w="1560"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Гельвелла черная</w:t>
            </w:r>
          </w:p>
        </w:tc>
        <w:tc>
          <w:tcPr>
            <w:tcW w:w="3960" w:type="dxa"/>
            <w:tcBorders>
              <w:top w:val="nil"/>
              <w:left w:val="nil"/>
              <w:bottom w:val="nil"/>
              <w:right w:val="nil"/>
            </w:tcBorders>
          </w:tcPr>
          <w:p w:rsidR="008F3876" w:rsidRDefault="00163537">
            <w:pPr>
              <w:pStyle w:val="ConsPlusNormal0"/>
            </w:pPr>
            <w:r>
              <w:t>Helvella Atra</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Пиронематовые</w:t>
            </w:r>
          </w:p>
        </w:tc>
        <w:tc>
          <w:tcPr>
            <w:tcW w:w="3960" w:type="dxa"/>
            <w:tcBorders>
              <w:top w:val="nil"/>
              <w:left w:val="nil"/>
              <w:bottom w:val="nil"/>
              <w:right w:val="nil"/>
            </w:tcBorders>
          </w:tcPr>
          <w:p w:rsidR="008F3876" w:rsidRDefault="00163537">
            <w:pPr>
              <w:pStyle w:val="ConsPlusNormal0"/>
            </w:pPr>
            <w:r>
              <w:t>Pyronemataceae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Стефензия атласная</w:t>
            </w:r>
          </w:p>
        </w:tc>
        <w:tc>
          <w:tcPr>
            <w:tcW w:w="3960" w:type="dxa"/>
            <w:tcBorders>
              <w:top w:val="nil"/>
              <w:left w:val="nil"/>
              <w:bottom w:val="nil"/>
              <w:right w:val="nil"/>
            </w:tcBorders>
          </w:tcPr>
          <w:p w:rsidR="008F3876" w:rsidRDefault="00163537">
            <w:pPr>
              <w:pStyle w:val="ConsPlusNormal0"/>
            </w:pPr>
            <w:r>
              <w:t>Stephensia bombycina (Vittad.) Tul.</w:t>
            </w:r>
          </w:p>
        </w:tc>
        <w:tc>
          <w:tcPr>
            <w:tcW w:w="1560"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Трюфелевые</w:t>
            </w:r>
          </w:p>
        </w:tc>
        <w:tc>
          <w:tcPr>
            <w:tcW w:w="3960" w:type="dxa"/>
            <w:tcBorders>
              <w:top w:val="nil"/>
              <w:left w:val="nil"/>
              <w:bottom w:val="nil"/>
              <w:right w:val="nil"/>
            </w:tcBorders>
          </w:tcPr>
          <w:p w:rsidR="008F3876" w:rsidRDefault="00163537">
            <w:pPr>
              <w:pStyle w:val="ConsPlusNormal0"/>
            </w:pPr>
            <w:r>
              <w:t>Tuberaceae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Трюфель летний (трюфель русский черный)</w:t>
            </w:r>
          </w:p>
        </w:tc>
        <w:tc>
          <w:tcPr>
            <w:tcW w:w="3960" w:type="dxa"/>
            <w:tcBorders>
              <w:top w:val="nil"/>
              <w:left w:val="nil"/>
              <w:bottom w:val="nil"/>
              <w:right w:val="nil"/>
            </w:tcBorders>
          </w:tcPr>
          <w:p w:rsidR="008F3876" w:rsidRDefault="00163537">
            <w:pPr>
              <w:pStyle w:val="ConsPlusNormal0"/>
            </w:pPr>
            <w:r>
              <w:t>Tuber aestivum Vittad.</w:t>
            </w:r>
          </w:p>
        </w:tc>
        <w:tc>
          <w:tcPr>
            <w:tcW w:w="1560" w:type="dxa"/>
            <w:tcBorders>
              <w:top w:val="nil"/>
              <w:left w:val="nil"/>
              <w:bottom w:val="nil"/>
              <w:right w:val="nil"/>
            </w:tcBorders>
          </w:tcPr>
          <w:p w:rsidR="008F3876" w:rsidRDefault="00163537">
            <w:pPr>
              <w:pStyle w:val="ConsPlusNormal0"/>
            </w:pPr>
            <w:r>
              <w:t>РБ, 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Трюфель летний, съедобный</w:t>
            </w:r>
          </w:p>
        </w:tc>
        <w:tc>
          <w:tcPr>
            <w:tcW w:w="3960" w:type="dxa"/>
            <w:tcBorders>
              <w:top w:val="nil"/>
              <w:left w:val="nil"/>
              <w:bottom w:val="nil"/>
              <w:right w:val="nil"/>
            </w:tcBorders>
          </w:tcPr>
          <w:p w:rsidR="008F3876" w:rsidRDefault="00163537">
            <w:pPr>
              <w:pStyle w:val="ConsPlusNormal0"/>
            </w:pPr>
            <w:r>
              <w:t>Tuber Aestivum</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Трюфель Борха</w:t>
            </w:r>
          </w:p>
        </w:tc>
        <w:tc>
          <w:tcPr>
            <w:tcW w:w="3960" w:type="dxa"/>
            <w:tcBorders>
              <w:top w:val="nil"/>
              <w:left w:val="nil"/>
              <w:bottom w:val="nil"/>
              <w:right w:val="nil"/>
            </w:tcBorders>
          </w:tcPr>
          <w:p w:rsidR="008F3876" w:rsidRDefault="00163537">
            <w:pPr>
              <w:pStyle w:val="ConsPlusNormal0"/>
            </w:pPr>
            <w:r>
              <w:t>Tuber borchii Vittad.</w:t>
            </w:r>
          </w:p>
        </w:tc>
        <w:tc>
          <w:tcPr>
            <w:tcW w:w="1560"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Саркосомовые</w:t>
            </w:r>
          </w:p>
        </w:tc>
        <w:tc>
          <w:tcPr>
            <w:tcW w:w="3960" w:type="dxa"/>
            <w:tcBorders>
              <w:top w:val="nil"/>
              <w:left w:val="nil"/>
              <w:bottom w:val="nil"/>
              <w:right w:val="nil"/>
            </w:tcBorders>
          </w:tcPr>
          <w:p w:rsidR="008F3876" w:rsidRDefault="00163537">
            <w:pPr>
              <w:pStyle w:val="ConsPlusNormal0"/>
            </w:pPr>
            <w:r>
              <w:t>Sarcosomataceae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Саркосома шаровидная</w:t>
            </w:r>
          </w:p>
        </w:tc>
        <w:tc>
          <w:tcPr>
            <w:tcW w:w="3960" w:type="dxa"/>
            <w:tcBorders>
              <w:top w:val="nil"/>
              <w:left w:val="nil"/>
              <w:bottom w:val="nil"/>
              <w:right w:val="nil"/>
            </w:tcBorders>
          </w:tcPr>
          <w:p w:rsidR="008F3876" w:rsidRDefault="00163537">
            <w:pPr>
              <w:pStyle w:val="ConsPlusNormal0"/>
            </w:pPr>
            <w:r>
              <w:t>Sarcosoma globosum (Schmidel) Rehm</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Саркосома шарообразная</w:t>
            </w:r>
          </w:p>
        </w:tc>
        <w:tc>
          <w:tcPr>
            <w:tcW w:w="3960" w:type="dxa"/>
            <w:tcBorders>
              <w:top w:val="nil"/>
              <w:left w:val="nil"/>
              <w:bottom w:val="nil"/>
              <w:right w:val="nil"/>
            </w:tcBorders>
          </w:tcPr>
          <w:p w:rsidR="008F3876" w:rsidRDefault="00163537">
            <w:pPr>
              <w:pStyle w:val="ConsPlusNormal0"/>
            </w:pPr>
            <w:r>
              <w:t>Sarcosoma Globosum</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Сморчковые</w:t>
            </w:r>
          </w:p>
        </w:tc>
        <w:tc>
          <w:tcPr>
            <w:tcW w:w="3960" w:type="dxa"/>
            <w:tcBorders>
              <w:top w:val="nil"/>
              <w:left w:val="nil"/>
              <w:bottom w:val="nil"/>
              <w:right w:val="nil"/>
            </w:tcBorders>
          </w:tcPr>
          <w:p w:rsidR="008F3876" w:rsidRDefault="00163537">
            <w:pPr>
              <w:pStyle w:val="ConsPlusNormal0"/>
            </w:pPr>
            <w:r>
              <w:t>Morchellaeae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Верпа коническая</w:t>
            </w:r>
          </w:p>
        </w:tc>
        <w:tc>
          <w:tcPr>
            <w:tcW w:w="3960" w:type="dxa"/>
            <w:tcBorders>
              <w:top w:val="nil"/>
              <w:left w:val="nil"/>
              <w:bottom w:val="nil"/>
              <w:right w:val="nil"/>
            </w:tcBorders>
          </w:tcPr>
          <w:p w:rsidR="008F3876" w:rsidRDefault="00163537">
            <w:pPr>
              <w:pStyle w:val="ConsPlusNormal0"/>
            </w:pPr>
            <w:r>
              <w:t>Vepra Conica</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Сморчок степной</w:t>
            </w:r>
          </w:p>
        </w:tc>
        <w:tc>
          <w:tcPr>
            <w:tcW w:w="3960" w:type="dxa"/>
            <w:tcBorders>
              <w:top w:val="nil"/>
              <w:left w:val="nil"/>
              <w:bottom w:val="nil"/>
              <w:right w:val="nil"/>
            </w:tcBorders>
          </w:tcPr>
          <w:p w:rsidR="008F3876" w:rsidRDefault="00163537">
            <w:pPr>
              <w:pStyle w:val="ConsPlusNormal0"/>
            </w:pPr>
            <w:r>
              <w:t>Morchella steppicola</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Анаморфные грибы</w:t>
            </w:r>
          </w:p>
        </w:tc>
        <w:tc>
          <w:tcPr>
            <w:tcW w:w="3960" w:type="dxa"/>
            <w:tcBorders>
              <w:top w:val="nil"/>
              <w:left w:val="nil"/>
              <w:bottom w:val="nil"/>
              <w:right w:val="nil"/>
            </w:tcBorders>
          </w:tcPr>
          <w:p w:rsidR="008F3876" w:rsidRDefault="00163537">
            <w:pPr>
              <w:pStyle w:val="ConsPlusNormal0"/>
            </w:pPr>
            <w:r>
              <w:t>Anamorphic fungi</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Ожибвайя красивая</w:t>
            </w:r>
          </w:p>
        </w:tc>
        <w:tc>
          <w:tcPr>
            <w:tcW w:w="3960" w:type="dxa"/>
            <w:tcBorders>
              <w:top w:val="nil"/>
              <w:left w:val="nil"/>
              <w:bottom w:val="nil"/>
              <w:right w:val="nil"/>
            </w:tcBorders>
          </w:tcPr>
          <w:p w:rsidR="008F3876" w:rsidRDefault="00163537">
            <w:pPr>
              <w:pStyle w:val="ConsPlusNormal0"/>
            </w:pPr>
            <w:r>
              <w:t>Ojibwaya perpulchra B. Sutton</w:t>
            </w:r>
          </w:p>
        </w:tc>
        <w:tc>
          <w:tcPr>
            <w:tcW w:w="1560"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8F3876">
            <w:pPr>
              <w:pStyle w:val="ConsPlusNormal0"/>
            </w:pPr>
          </w:p>
        </w:tc>
        <w:tc>
          <w:tcPr>
            <w:tcW w:w="3960" w:type="dxa"/>
            <w:tcBorders>
              <w:top w:val="nil"/>
              <w:left w:val="nil"/>
              <w:bottom w:val="nil"/>
              <w:right w:val="nil"/>
            </w:tcBorders>
          </w:tcPr>
          <w:p w:rsidR="008F3876" w:rsidRDefault="008F3876">
            <w:pPr>
              <w:pStyle w:val="ConsPlusNormal0"/>
            </w:pP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outlineLvl w:val="4"/>
            </w:pPr>
            <w:r>
              <w:t>ОТДЕЛ БАЗИДИОМИКОТА (БАЗИДИАЛЬНЫЕ ГРАБЫ)</w:t>
            </w:r>
          </w:p>
        </w:tc>
        <w:tc>
          <w:tcPr>
            <w:tcW w:w="3960" w:type="dxa"/>
            <w:tcBorders>
              <w:top w:val="nil"/>
              <w:left w:val="nil"/>
              <w:bottom w:val="nil"/>
              <w:right w:val="nil"/>
            </w:tcBorders>
          </w:tcPr>
          <w:p w:rsidR="008F3876" w:rsidRDefault="00163537">
            <w:pPr>
              <w:pStyle w:val="ConsPlusNormal0"/>
            </w:pPr>
            <w:r>
              <w:t>BASIDIOMYCOTA</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Аманитовые</w:t>
            </w:r>
          </w:p>
        </w:tc>
        <w:tc>
          <w:tcPr>
            <w:tcW w:w="3960" w:type="dxa"/>
            <w:tcBorders>
              <w:top w:val="nil"/>
              <w:left w:val="nil"/>
              <w:bottom w:val="nil"/>
              <w:right w:val="nil"/>
            </w:tcBorders>
          </w:tcPr>
          <w:p w:rsidR="008F3876" w:rsidRDefault="00163537">
            <w:pPr>
              <w:pStyle w:val="ConsPlusNormal0"/>
            </w:pPr>
            <w:r>
              <w:t>Amanitaceae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Мухомор ярко-желтый</w:t>
            </w:r>
          </w:p>
        </w:tc>
        <w:tc>
          <w:tcPr>
            <w:tcW w:w="3960" w:type="dxa"/>
            <w:tcBorders>
              <w:top w:val="nil"/>
              <w:left w:val="nil"/>
              <w:bottom w:val="nil"/>
              <w:right w:val="nil"/>
            </w:tcBorders>
          </w:tcPr>
          <w:p w:rsidR="008F3876" w:rsidRDefault="00163537">
            <w:pPr>
              <w:pStyle w:val="ConsPlusNormal0"/>
            </w:pPr>
            <w:r>
              <w:t>Amanita Gemmata</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Мухомор красный</w:t>
            </w:r>
          </w:p>
        </w:tc>
        <w:tc>
          <w:tcPr>
            <w:tcW w:w="3960" w:type="dxa"/>
            <w:tcBorders>
              <w:top w:val="nil"/>
              <w:left w:val="nil"/>
              <w:bottom w:val="nil"/>
              <w:right w:val="nil"/>
            </w:tcBorders>
          </w:tcPr>
          <w:p w:rsidR="008F3876" w:rsidRDefault="00163537">
            <w:pPr>
              <w:pStyle w:val="ConsPlusNormal0"/>
            </w:pPr>
            <w:r>
              <w:t>Amanita Muscaria</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Бледная поганка</w:t>
            </w:r>
          </w:p>
        </w:tc>
        <w:tc>
          <w:tcPr>
            <w:tcW w:w="3960" w:type="dxa"/>
            <w:tcBorders>
              <w:top w:val="nil"/>
              <w:left w:val="nil"/>
              <w:bottom w:val="nil"/>
              <w:right w:val="nil"/>
            </w:tcBorders>
          </w:tcPr>
          <w:p w:rsidR="008F3876" w:rsidRDefault="00163537">
            <w:pPr>
              <w:pStyle w:val="ConsPlusNormal0"/>
            </w:pPr>
            <w:r>
              <w:t>Amanita Phallaoides</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Альбатрелловые</w:t>
            </w:r>
          </w:p>
        </w:tc>
        <w:tc>
          <w:tcPr>
            <w:tcW w:w="3960" w:type="dxa"/>
            <w:tcBorders>
              <w:top w:val="nil"/>
              <w:left w:val="nil"/>
              <w:bottom w:val="nil"/>
              <w:right w:val="nil"/>
            </w:tcBorders>
          </w:tcPr>
          <w:p w:rsidR="008F3876" w:rsidRDefault="00163537">
            <w:pPr>
              <w:pStyle w:val="ConsPlusNormal0"/>
            </w:pPr>
            <w:r>
              <w:t>Albatrellaceae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Мерипилус гигантский</w:t>
            </w:r>
          </w:p>
        </w:tc>
        <w:tc>
          <w:tcPr>
            <w:tcW w:w="3960" w:type="dxa"/>
            <w:tcBorders>
              <w:top w:val="nil"/>
              <w:left w:val="nil"/>
              <w:bottom w:val="nil"/>
              <w:right w:val="nil"/>
            </w:tcBorders>
          </w:tcPr>
          <w:p w:rsidR="008F3876" w:rsidRDefault="00163537">
            <w:pPr>
              <w:pStyle w:val="ConsPlusNormal0"/>
            </w:pPr>
            <w:r>
              <w:t>Meripilus Giganteus</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Скутигер тянь-шанский</w:t>
            </w:r>
          </w:p>
        </w:tc>
        <w:tc>
          <w:tcPr>
            <w:tcW w:w="3960" w:type="dxa"/>
            <w:tcBorders>
              <w:top w:val="nil"/>
              <w:left w:val="nil"/>
              <w:bottom w:val="nil"/>
              <w:right w:val="nil"/>
            </w:tcBorders>
          </w:tcPr>
          <w:p w:rsidR="008F3876" w:rsidRDefault="00163537">
            <w:pPr>
              <w:pStyle w:val="ConsPlusNormal0"/>
            </w:pPr>
            <w:r>
              <w:t>Scutiger tianschanicus</w:t>
            </w:r>
          </w:p>
        </w:tc>
        <w:tc>
          <w:tcPr>
            <w:tcW w:w="1560" w:type="dxa"/>
            <w:tcBorders>
              <w:top w:val="nil"/>
              <w:left w:val="nil"/>
              <w:bottom w:val="nil"/>
              <w:right w:val="nil"/>
            </w:tcBorders>
          </w:tcPr>
          <w:p w:rsidR="008F3876" w:rsidRDefault="00163537">
            <w:pPr>
              <w:pStyle w:val="ConsPlusNormal0"/>
            </w:pPr>
            <w:r>
              <w:t>РК, КР</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Агариковые (Шампиньоновые)</w:t>
            </w:r>
          </w:p>
        </w:tc>
        <w:tc>
          <w:tcPr>
            <w:tcW w:w="3960" w:type="dxa"/>
            <w:tcBorders>
              <w:top w:val="nil"/>
              <w:left w:val="nil"/>
              <w:bottom w:val="nil"/>
              <w:right w:val="nil"/>
            </w:tcBorders>
          </w:tcPr>
          <w:p w:rsidR="008F3876" w:rsidRDefault="00163537">
            <w:pPr>
              <w:pStyle w:val="ConsPlusNormal0"/>
            </w:pPr>
            <w:r>
              <w:t>Agaricaceae</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Гриб-зонтик девичий</w:t>
            </w:r>
          </w:p>
        </w:tc>
        <w:tc>
          <w:tcPr>
            <w:tcW w:w="3960" w:type="dxa"/>
            <w:tcBorders>
              <w:top w:val="nil"/>
              <w:left w:val="nil"/>
              <w:bottom w:val="nil"/>
              <w:right w:val="nil"/>
            </w:tcBorders>
          </w:tcPr>
          <w:p w:rsidR="008F3876" w:rsidRDefault="00163537">
            <w:pPr>
              <w:pStyle w:val="ConsPlusNormal0"/>
            </w:pPr>
            <w:r>
              <w:t>Leucoagaricus nympharum (Kalchbr.) Bon</w:t>
            </w:r>
          </w:p>
        </w:tc>
        <w:tc>
          <w:tcPr>
            <w:tcW w:w="1560"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Гриб-зонтик девичий</w:t>
            </w:r>
          </w:p>
        </w:tc>
        <w:tc>
          <w:tcPr>
            <w:tcW w:w="3960" w:type="dxa"/>
            <w:tcBorders>
              <w:top w:val="nil"/>
              <w:left w:val="nil"/>
              <w:bottom w:val="nil"/>
              <w:right w:val="nil"/>
            </w:tcBorders>
          </w:tcPr>
          <w:p w:rsidR="008F3876" w:rsidRDefault="00163537">
            <w:pPr>
              <w:pStyle w:val="ConsPlusNormal0"/>
            </w:pPr>
            <w:r>
              <w:t>Macrolepiota Puellaris</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Гриб-зонтик краснеющий</w:t>
            </w:r>
          </w:p>
        </w:tc>
        <w:tc>
          <w:tcPr>
            <w:tcW w:w="3960" w:type="dxa"/>
            <w:tcBorders>
              <w:top w:val="nil"/>
              <w:left w:val="nil"/>
              <w:bottom w:val="nil"/>
              <w:right w:val="nil"/>
            </w:tcBorders>
          </w:tcPr>
          <w:p w:rsidR="008F3876" w:rsidRDefault="00163537">
            <w:pPr>
              <w:pStyle w:val="ConsPlusNormal0"/>
            </w:pPr>
            <w:r>
              <w:t>Macrolepiota Rhacodes</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Лепиота древесинная, или чешуйница древесинная</w:t>
            </w:r>
          </w:p>
        </w:tc>
        <w:tc>
          <w:tcPr>
            <w:tcW w:w="3960" w:type="dxa"/>
            <w:tcBorders>
              <w:top w:val="nil"/>
              <w:left w:val="nil"/>
              <w:bottom w:val="nil"/>
              <w:right w:val="nil"/>
            </w:tcBorders>
          </w:tcPr>
          <w:p w:rsidR="008F3876" w:rsidRDefault="00163537">
            <w:pPr>
              <w:pStyle w:val="ConsPlusNormal0"/>
            </w:pPr>
            <w:r>
              <w:t>Lepiota lignicola P. Karst.</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Лейкоагарикус длиннокорневой</w:t>
            </w:r>
          </w:p>
        </w:tc>
        <w:tc>
          <w:tcPr>
            <w:tcW w:w="3960" w:type="dxa"/>
            <w:tcBorders>
              <w:top w:val="nil"/>
              <w:left w:val="nil"/>
              <w:bottom w:val="nil"/>
              <w:right w:val="nil"/>
            </w:tcBorders>
          </w:tcPr>
          <w:p w:rsidR="008F3876" w:rsidRDefault="00163537">
            <w:pPr>
              <w:pStyle w:val="ConsPlusNormal0"/>
            </w:pPr>
            <w:r>
              <w:t>Leucoagaricus Macrorhizus</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Шампиньон табличатый</w:t>
            </w:r>
          </w:p>
        </w:tc>
        <w:tc>
          <w:tcPr>
            <w:tcW w:w="3960" w:type="dxa"/>
            <w:tcBorders>
              <w:top w:val="nil"/>
              <w:left w:val="nil"/>
              <w:bottom w:val="nil"/>
              <w:right w:val="nil"/>
            </w:tcBorders>
          </w:tcPr>
          <w:p w:rsidR="008F3876" w:rsidRDefault="00163537">
            <w:pPr>
              <w:pStyle w:val="ConsPlusNormal0"/>
            </w:pPr>
            <w:r>
              <w:t>Agaricus tabularis</w:t>
            </w:r>
          </w:p>
        </w:tc>
        <w:tc>
          <w:tcPr>
            <w:tcW w:w="1560" w:type="dxa"/>
            <w:tcBorders>
              <w:top w:val="nil"/>
              <w:left w:val="nil"/>
              <w:bottom w:val="nil"/>
              <w:right w:val="nil"/>
            </w:tcBorders>
          </w:tcPr>
          <w:p w:rsidR="008F3876" w:rsidRDefault="00163537">
            <w:pPr>
              <w:pStyle w:val="ConsPlusNormal0"/>
            </w:pPr>
            <w:r>
              <w:t>РА, 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Шампиньон желтокожий</w:t>
            </w:r>
          </w:p>
        </w:tc>
        <w:tc>
          <w:tcPr>
            <w:tcW w:w="3960" w:type="dxa"/>
            <w:tcBorders>
              <w:top w:val="nil"/>
              <w:left w:val="nil"/>
              <w:bottom w:val="nil"/>
              <w:right w:val="nil"/>
            </w:tcBorders>
          </w:tcPr>
          <w:p w:rsidR="008F3876" w:rsidRDefault="00163537">
            <w:pPr>
              <w:pStyle w:val="ConsPlusNormal0"/>
            </w:pPr>
            <w:r>
              <w:t>Agaricus xanthodermus</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Цистодерма амиантовая</w:t>
            </w:r>
          </w:p>
        </w:tc>
        <w:tc>
          <w:tcPr>
            <w:tcW w:w="3960" w:type="dxa"/>
            <w:tcBorders>
              <w:top w:val="nil"/>
              <w:left w:val="nil"/>
              <w:bottom w:val="nil"/>
              <w:right w:val="nil"/>
            </w:tcBorders>
          </w:tcPr>
          <w:p w:rsidR="008F3876" w:rsidRDefault="00163537">
            <w:pPr>
              <w:pStyle w:val="ConsPlusNormal0"/>
            </w:pPr>
            <w:r>
              <w:t>Cystoderma Amianthina</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Хламидопус Мейена</w:t>
            </w:r>
          </w:p>
        </w:tc>
        <w:tc>
          <w:tcPr>
            <w:tcW w:w="3960" w:type="dxa"/>
            <w:tcBorders>
              <w:top w:val="nil"/>
              <w:left w:val="nil"/>
              <w:bottom w:val="nil"/>
              <w:right w:val="nil"/>
            </w:tcBorders>
          </w:tcPr>
          <w:p w:rsidR="008F3876" w:rsidRDefault="00163537">
            <w:pPr>
              <w:pStyle w:val="ConsPlusNormal0"/>
            </w:pPr>
            <w:r>
              <w:t>Chlamydopus meyenianus</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Квелеция удивительная</w:t>
            </w:r>
          </w:p>
        </w:tc>
        <w:tc>
          <w:tcPr>
            <w:tcW w:w="3960" w:type="dxa"/>
            <w:tcBorders>
              <w:top w:val="nil"/>
              <w:left w:val="nil"/>
              <w:bottom w:val="nil"/>
              <w:right w:val="nil"/>
            </w:tcBorders>
          </w:tcPr>
          <w:p w:rsidR="008F3876" w:rsidRDefault="00163537">
            <w:pPr>
              <w:pStyle w:val="ConsPlusNormal0"/>
            </w:pPr>
            <w:r>
              <w:t>Queletia mirabilis</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Феллориниевые</w:t>
            </w:r>
          </w:p>
        </w:tc>
        <w:tc>
          <w:tcPr>
            <w:tcW w:w="3960" w:type="dxa"/>
            <w:tcBorders>
              <w:top w:val="nil"/>
              <w:left w:val="nil"/>
              <w:bottom w:val="nil"/>
              <w:right w:val="nil"/>
            </w:tcBorders>
          </w:tcPr>
          <w:p w:rsidR="008F3876" w:rsidRDefault="00163537">
            <w:pPr>
              <w:pStyle w:val="ConsPlusNormal0"/>
            </w:pPr>
            <w:r>
              <w:t>Phelloriniaceae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Сетчатоголовник оттянутый</w:t>
            </w:r>
          </w:p>
        </w:tc>
        <w:tc>
          <w:tcPr>
            <w:tcW w:w="3960" w:type="dxa"/>
            <w:tcBorders>
              <w:top w:val="nil"/>
              <w:left w:val="nil"/>
              <w:bottom w:val="nil"/>
              <w:right w:val="nil"/>
            </w:tcBorders>
          </w:tcPr>
          <w:p w:rsidR="008F3876" w:rsidRDefault="00163537">
            <w:pPr>
              <w:pStyle w:val="ConsPlusNormal0"/>
            </w:pPr>
            <w:r>
              <w:t>Dictyocephalus attenuatus</w:t>
            </w:r>
          </w:p>
        </w:tc>
        <w:tc>
          <w:tcPr>
            <w:tcW w:w="1560" w:type="dxa"/>
            <w:tcBorders>
              <w:top w:val="nil"/>
              <w:left w:val="nil"/>
              <w:bottom w:val="nil"/>
              <w:right w:val="nil"/>
            </w:tcBorders>
          </w:tcPr>
          <w:p w:rsidR="008F3876" w:rsidRDefault="00163537">
            <w:pPr>
              <w:pStyle w:val="ConsPlusNormal0"/>
            </w:pPr>
            <w:r>
              <w:t>РК, КР</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Баттарреевые</w:t>
            </w:r>
          </w:p>
        </w:tc>
        <w:tc>
          <w:tcPr>
            <w:tcW w:w="3960" w:type="dxa"/>
            <w:tcBorders>
              <w:top w:val="nil"/>
              <w:left w:val="nil"/>
              <w:bottom w:val="nil"/>
              <w:right w:val="nil"/>
            </w:tcBorders>
          </w:tcPr>
          <w:p w:rsidR="008F3876" w:rsidRDefault="00163537">
            <w:pPr>
              <w:pStyle w:val="ConsPlusNormal0"/>
            </w:pPr>
            <w:r>
              <w:t>Battarreaceae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Баттарея веселковидная</w:t>
            </w:r>
          </w:p>
        </w:tc>
        <w:tc>
          <w:tcPr>
            <w:tcW w:w="3960" w:type="dxa"/>
            <w:tcBorders>
              <w:top w:val="nil"/>
              <w:left w:val="nil"/>
              <w:bottom w:val="nil"/>
              <w:right w:val="nil"/>
            </w:tcBorders>
          </w:tcPr>
          <w:p w:rsidR="008F3876" w:rsidRDefault="00163537">
            <w:pPr>
              <w:pStyle w:val="ConsPlusNormal0"/>
            </w:pPr>
            <w:r>
              <w:t>Battarrea Phalloides</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Навозниковые</w:t>
            </w:r>
          </w:p>
        </w:tc>
        <w:tc>
          <w:tcPr>
            <w:tcW w:w="3960" w:type="dxa"/>
            <w:tcBorders>
              <w:top w:val="nil"/>
              <w:left w:val="nil"/>
              <w:bottom w:val="nil"/>
              <w:right w:val="nil"/>
            </w:tcBorders>
          </w:tcPr>
          <w:p w:rsidR="008F3876" w:rsidRDefault="00163537">
            <w:pPr>
              <w:pStyle w:val="ConsPlusNormal0"/>
            </w:pPr>
            <w:r>
              <w:t>Coprinaceae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Монтанея песчаная</w:t>
            </w:r>
          </w:p>
        </w:tc>
        <w:tc>
          <w:tcPr>
            <w:tcW w:w="3960" w:type="dxa"/>
            <w:tcBorders>
              <w:top w:val="nil"/>
              <w:left w:val="nil"/>
              <w:bottom w:val="nil"/>
              <w:right w:val="nil"/>
            </w:tcBorders>
          </w:tcPr>
          <w:p w:rsidR="008F3876" w:rsidRDefault="00163537">
            <w:pPr>
              <w:pStyle w:val="ConsPlusNormal0"/>
            </w:pPr>
            <w:r>
              <w:t>Montagnea Arenaria</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Вешенковые (Плевротовые)</w:t>
            </w:r>
          </w:p>
        </w:tc>
        <w:tc>
          <w:tcPr>
            <w:tcW w:w="3960" w:type="dxa"/>
            <w:tcBorders>
              <w:top w:val="nil"/>
              <w:left w:val="nil"/>
              <w:bottom w:val="nil"/>
              <w:right w:val="nil"/>
            </w:tcBorders>
          </w:tcPr>
          <w:p w:rsidR="008F3876" w:rsidRDefault="00163537">
            <w:pPr>
              <w:pStyle w:val="ConsPlusNormal0"/>
            </w:pPr>
            <w:r>
              <w:t>Pleurotaceae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Вешенка (плевротус) лососево-соломенная</w:t>
            </w:r>
          </w:p>
        </w:tc>
        <w:tc>
          <w:tcPr>
            <w:tcW w:w="3960" w:type="dxa"/>
            <w:tcBorders>
              <w:top w:val="nil"/>
              <w:left w:val="nil"/>
              <w:bottom w:val="nil"/>
              <w:right w:val="nil"/>
            </w:tcBorders>
          </w:tcPr>
          <w:p w:rsidR="008F3876" w:rsidRDefault="00163537">
            <w:pPr>
              <w:pStyle w:val="ConsPlusNormal0"/>
            </w:pPr>
            <w:r>
              <w:t>Pleurotus djamor (Rumph ex Fr.) Boedijn [Pleurotus salmoneostramineus Lj. N. Vassiljeva]</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Филлотопсис гнездящийся</w:t>
            </w:r>
          </w:p>
        </w:tc>
        <w:tc>
          <w:tcPr>
            <w:tcW w:w="3960" w:type="dxa"/>
            <w:tcBorders>
              <w:top w:val="nil"/>
              <w:left w:val="nil"/>
              <w:bottom w:val="nil"/>
              <w:right w:val="nil"/>
            </w:tcBorders>
          </w:tcPr>
          <w:p w:rsidR="008F3876" w:rsidRDefault="00163537">
            <w:pPr>
              <w:pStyle w:val="ConsPlusNormal0"/>
            </w:pPr>
            <w:r>
              <w:t>Phyllotopsis Nidulans</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Белый степной гриб, вешенка степная</w:t>
            </w:r>
          </w:p>
        </w:tc>
        <w:tc>
          <w:tcPr>
            <w:tcW w:w="3960" w:type="dxa"/>
            <w:tcBorders>
              <w:top w:val="nil"/>
              <w:left w:val="nil"/>
              <w:bottom w:val="nil"/>
              <w:right w:val="nil"/>
            </w:tcBorders>
          </w:tcPr>
          <w:p w:rsidR="008F3876" w:rsidRDefault="00163537">
            <w:pPr>
              <w:pStyle w:val="ConsPlusNormal0"/>
            </w:pPr>
            <w:r>
              <w:t>Pleurotus Eryngii</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Подаксовые</w:t>
            </w:r>
          </w:p>
        </w:tc>
        <w:tc>
          <w:tcPr>
            <w:tcW w:w="3960" w:type="dxa"/>
            <w:tcBorders>
              <w:top w:val="nil"/>
              <w:left w:val="nil"/>
              <w:bottom w:val="nil"/>
              <w:right w:val="nil"/>
            </w:tcBorders>
          </w:tcPr>
          <w:p w:rsidR="008F3876" w:rsidRDefault="00163537">
            <w:pPr>
              <w:pStyle w:val="ConsPlusNormal0"/>
            </w:pPr>
            <w:r>
              <w:t>Podaxaceae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Подаксис пестиковый</w:t>
            </w:r>
          </w:p>
        </w:tc>
        <w:tc>
          <w:tcPr>
            <w:tcW w:w="3960" w:type="dxa"/>
            <w:tcBorders>
              <w:top w:val="nil"/>
              <w:left w:val="nil"/>
              <w:bottom w:val="nil"/>
              <w:right w:val="nil"/>
            </w:tcBorders>
          </w:tcPr>
          <w:p w:rsidR="008F3876" w:rsidRDefault="00163537">
            <w:pPr>
              <w:pStyle w:val="ConsPlusNormal0"/>
            </w:pPr>
            <w:r>
              <w:t>P</w:t>
            </w:r>
            <w:r>
              <w:t>odaxis Pistillaris</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Плютеевые</w:t>
            </w:r>
          </w:p>
        </w:tc>
        <w:tc>
          <w:tcPr>
            <w:tcW w:w="3960" w:type="dxa"/>
            <w:tcBorders>
              <w:top w:val="nil"/>
              <w:left w:val="nil"/>
              <w:bottom w:val="nil"/>
              <w:right w:val="nil"/>
            </w:tcBorders>
          </w:tcPr>
          <w:p w:rsidR="008F3876" w:rsidRDefault="00163537">
            <w:pPr>
              <w:pStyle w:val="ConsPlusNormal0"/>
            </w:pPr>
            <w:r>
              <w:t>Pluteaceae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Вольвариелла шелковистая</w:t>
            </w:r>
          </w:p>
        </w:tc>
        <w:tc>
          <w:tcPr>
            <w:tcW w:w="3960" w:type="dxa"/>
            <w:tcBorders>
              <w:top w:val="nil"/>
              <w:left w:val="nil"/>
              <w:bottom w:val="nil"/>
              <w:right w:val="nil"/>
            </w:tcBorders>
          </w:tcPr>
          <w:p w:rsidR="008F3876" w:rsidRDefault="00163537">
            <w:pPr>
              <w:pStyle w:val="ConsPlusNormal0"/>
            </w:pPr>
            <w:r>
              <w:t>Volvariella Bombycina</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Мухомор шишкообразный</w:t>
            </w:r>
          </w:p>
        </w:tc>
        <w:tc>
          <w:tcPr>
            <w:tcW w:w="3960" w:type="dxa"/>
            <w:tcBorders>
              <w:top w:val="nil"/>
              <w:left w:val="nil"/>
              <w:bottom w:val="nil"/>
              <w:right w:val="nil"/>
            </w:tcBorders>
          </w:tcPr>
          <w:p w:rsidR="008F3876" w:rsidRDefault="00163537">
            <w:pPr>
              <w:pStyle w:val="ConsPlusNormal0"/>
            </w:pPr>
            <w:r>
              <w:t>Amanita strobiliformis (Paulet ex Vittad.) Bertillon</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Мухомор Виттадини</w:t>
            </w:r>
          </w:p>
        </w:tc>
        <w:tc>
          <w:tcPr>
            <w:tcW w:w="3960" w:type="dxa"/>
            <w:tcBorders>
              <w:top w:val="nil"/>
              <w:left w:val="nil"/>
              <w:bottom w:val="nil"/>
              <w:right w:val="nil"/>
            </w:tcBorders>
          </w:tcPr>
          <w:p w:rsidR="008F3876" w:rsidRDefault="00163537">
            <w:pPr>
              <w:pStyle w:val="ConsPlusNormal0"/>
            </w:pPr>
            <w:r>
              <w:t>Amanita vittadini (Moretti) Sacc.</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Мухомор щетинистый</w:t>
            </w:r>
          </w:p>
        </w:tc>
        <w:tc>
          <w:tcPr>
            <w:tcW w:w="3960" w:type="dxa"/>
            <w:tcBorders>
              <w:top w:val="nil"/>
              <w:left w:val="nil"/>
              <w:bottom w:val="nil"/>
              <w:right w:val="nil"/>
            </w:tcBorders>
          </w:tcPr>
          <w:p w:rsidR="008F3876" w:rsidRDefault="00163537">
            <w:pPr>
              <w:pStyle w:val="ConsPlusNormal0"/>
            </w:pPr>
            <w:r>
              <w:t>Amanita solitaria</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Болетовые</w:t>
            </w:r>
          </w:p>
        </w:tc>
        <w:tc>
          <w:tcPr>
            <w:tcW w:w="3960" w:type="dxa"/>
            <w:tcBorders>
              <w:top w:val="nil"/>
              <w:left w:val="nil"/>
              <w:bottom w:val="nil"/>
              <w:right w:val="nil"/>
            </w:tcBorders>
          </w:tcPr>
          <w:p w:rsidR="008F3876" w:rsidRDefault="00163537">
            <w:pPr>
              <w:pStyle w:val="ConsPlusNormal0"/>
            </w:pPr>
            <w:r>
              <w:t>Boletaceae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Болет красно-желтый</w:t>
            </w:r>
          </w:p>
        </w:tc>
        <w:tc>
          <w:tcPr>
            <w:tcW w:w="3960" w:type="dxa"/>
            <w:tcBorders>
              <w:top w:val="nil"/>
              <w:left w:val="nil"/>
              <w:bottom w:val="nil"/>
              <w:right w:val="nil"/>
            </w:tcBorders>
          </w:tcPr>
          <w:p w:rsidR="008F3876" w:rsidRDefault="00163537">
            <w:pPr>
              <w:pStyle w:val="ConsPlusNormal0"/>
            </w:pPr>
            <w:r>
              <w:t>Boletus rhodoxanthus (Krombh.) Kallenb.</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Белый гриб, боровик</w:t>
            </w:r>
          </w:p>
        </w:tc>
        <w:tc>
          <w:tcPr>
            <w:tcW w:w="3960" w:type="dxa"/>
            <w:tcBorders>
              <w:top w:val="nil"/>
              <w:left w:val="nil"/>
              <w:bottom w:val="nil"/>
              <w:right w:val="nil"/>
            </w:tcBorders>
          </w:tcPr>
          <w:p w:rsidR="008F3876" w:rsidRDefault="00163537">
            <w:pPr>
              <w:pStyle w:val="ConsPlusNormal0"/>
            </w:pPr>
            <w:r>
              <w:t>Boletus Edulis</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Сатанинский гриб</w:t>
            </w:r>
          </w:p>
        </w:tc>
        <w:tc>
          <w:tcPr>
            <w:tcW w:w="3960" w:type="dxa"/>
            <w:tcBorders>
              <w:top w:val="nil"/>
              <w:left w:val="nil"/>
              <w:bottom w:val="nil"/>
              <w:right w:val="nil"/>
            </w:tcBorders>
          </w:tcPr>
          <w:p w:rsidR="008F3876" w:rsidRDefault="00163537">
            <w:pPr>
              <w:pStyle w:val="ConsPlusNormal0"/>
            </w:pPr>
            <w:r>
              <w:t>Boletus Satanas</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Масленок лиственничный</w:t>
            </w:r>
          </w:p>
        </w:tc>
        <w:tc>
          <w:tcPr>
            <w:tcW w:w="3960" w:type="dxa"/>
            <w:tcBorders>
              <w:top w:val="nil"/>
              <w:left w:val="nil"/>
              <w:bottom w:val="nil"/>
              <w:right w:val="nil"/>
            </w:tcBorders>
          </w:tcPr>
          <w:p w:rsidR="008F3876" w:rsidRDefault="00163537">
            <w:pPr>
              <w:pStyle w:val="ConsPlusNormal0"/>
            </w:pPr>
            <w:r>
              <w:t>Suillus Grevillei</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Масленок кедровый, точечноножковый</w:t>
            </w:r>
          </w:p>
        </w:tc>
        <w:tc>
          <w:tcPr>
            <w:tcW w:w="3960" w:type="dxa"/>
            <w:tcBorders>
              <w:top w:val="nil"/>
              <w:left w:val="nil"/>
              <w:bottom w:val="nil"/>
              <w:right w:val="nil"/>
            </w:tcBorders>
          </w:tcPr>
          <w:p w:rsidR="008F3876" w:rsidRDefault="00163537">
            <w:pPr>
              <w:pStyle w:val="ConsPlusNormal0"/>
            </w:pPr>
            <w:r>
              <w:t>Suillus Punctipes</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Мокруховые</w:t>
            </w:r>
          </w:p>
        </w:tc>
        <w:tc>
          <w:tcPr>
            <w:tcW w:w="3960" w:type="dxa"/>
            <w:tcBorders>
              <w:top w:val="nil"/>
              <w:left w:val="nil"/>
              <w:bottom w:val="nil"/>
              <w:right w:val="nil"/>
            </w:tcBorders>
          </w:tcPr>
          <w:p w:rsidR="008F3876" w:rsidRDefault="00163537">
            <w:pPr>
              <w:pStyle w:val="ConsPlusNormal0"/>
            </w:pPr>
            <w:r>
              <w:t>Gomphidiaceae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Мокруха желтоножковая</w:t>
            </w:r>
          </w:p>
        </w:tc>
        <w:tc>
          <w:tcPr>
            <w:tcW w:w="3960" w:type="dxa"/>
            <w:tcBorders>
              <w:top w:val="nil"/>
              <w:left w:val="nil"/>
              <w:bottom w:val="nil"/>
              <w:right w:val="nil"/>
            </w:tcBorders>
          </w:tcPr>
          <w:p w:rsidR="008F3876" w:rsidRDefault="00163537">
            <w:pPr>
              <w:pStyle w:val="ConsPlusNormal0"/>
            </w:pPr>
            <w:r>
              <w:t>Chroogomphus flavipes (Peck) O.K. Mill.</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Мокруха войлочная</w:t>
            </w:r>
          </w:p>
        </w:tc>
        <w:tc>
          <w:tcPr>
            <w:tcW w:w="3960" w:type="dxa"/>
            <w:tcBorders>
              <w:top w:val="nil"/>
              <w:left w:val="nil"/>
              <w:bottom w:val="nil"/>
              <w:right w:val="nil"/>
            </w:tcBorders>
          </w:tcPr>
          <w:p w:rsidR="008F3876" w:rsidRDefault="00163537">
            <w:pPr>
              <w:pStyle w:val="ConsPlusNormal0"/>
            </w:pPr>
            <w:r>
              <w:t>Chroogomphus tomentosus (Murrill) O.K. Mill.</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Гиропоровые</w:t>
            </w:r>
          </w:p>
        </w:tc>
        <w:tc>
          <w:tcPr>
            <w:tcW w:w="3960" w:type="dxa"/>
            <w:tcBorders>
              <w:top w:val="nil"/>
              <w:left w:val="nil"/>
              <w:bottom w:val="nil"/>
              <w:right w:val="nil"/>
            </w:tcBorders>
          </w:tcPr>
          <w:p w:rsidR="008F3876" w:rsidRDefault="00163537">
            <w:pPr>
              <w:pStyle w:val="ConsPlusNormal0"/>
            </w:pPr>
            <w:r>
              <w:t>Gyroporaceae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Перечный гриб рубиновый</w:t>
            </w:r>
          </w:p>
        </w:tc>
        <w:tc>
          <w:tcPr>
            <w:tcW w:w="3960" w:type="dxa"/>
            <w:tcBorders>
              <w:top w:val="nil"/>
              <w:left w:val="nil"/>
              <w:bottom w:val="nil"/>
              <w:right w:val="nil"/>
            </w:tcBorders>
          </w:tcPr>
          <w:p w:rsidR="008F3876" w:rsidRDefault="00163537">
            <w:pPr>
              <w:pStyle w:val="ConsPlusNormal0"/>
            </w:pPr>
            <w:r>
              <w:t>Rubinoboletus rubinus (W.G. Smith) Pilat et Dermek [Chalciporus rubinus (W.G. Smith) Singer]</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Шишкогрибовые</w:t>
            </w:r>
          </w:p>
        </w:tc>
        <w:tc>
          <w:tcPr>
            <w:tcW w:w="3960" w:type="dxa"/>
            <w:tcBorders>
              <w:top w:val="nil"/>
              <w:left w:val="nil"/>
              <w:bottom w:val="nil"/>
              <w:right w:val="nil"/>
            </w:tcBorders>
          </w:tcPr>
          <w:p w:rsidR="008F3876" w:rsidRDefault="00163537">
            <w:pPr>
              <w:pStyle w:val="ConsPlusNormal0"/>
            </w:pPr>
            <w:r>
              <w:t>Strobilomycetaceae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Порфировик ложноберезовиковый</w:t>
            </w:r>
          </w:p>
        </w:tc>
        <w:tc>
          <w:tcPr>
            <w:tcW w:w="3960" w:type="dxa"/>
            <w:tcBorders>
              <w:top w:val="nil"/>
              <w:left w:val="nil"/>
              <w:bottom w:val="nil"/>
              <w:right w:val="nil"/>
            </w:tcBorders>
          </w:tcPr>
          <w:p w:rsidR="008F3876" w:rsidRDefault="00163537">
            <w:pPr>
              <w:pStyle w:val="ConsPlusNormal0"/>
            </w:pPr>
            <w:r>
              <w:t>Porphyrellus porphyrosporus (Fr.) J.-E. Gilbe</w:t>
            </w:r>
            <w:r>
              <w:t>rt [Porphyrellus pseudoscaber (Seer.) Singer]</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Шишкогриб хлопьеножковый</w:t>
            </w:r>
          </w:p>
        </w:tc>
        <w:tc>
          <w:tcPr>
            <w:tcW w:w="3960" w:type="dxa"/>
            <w:tcBorders>
              <w:top w:val="nil"/>
              <w:left w:val="nil"/>
              <w:bottom w:val="nil"/>
              <w:right w:val="nil"/>
            </w:tcBorders>
          </w:tcPr>
          <w:p w:rsidR="008F3876" w:rsidRDefault="00163537">
            <w:pPr>
              <w:pStyle w:val="ConsPlusNormal0"/>
            </w:pPr>
            <w:r>
              <w:t>Strobilomyces floccopus (Vahl: Fr.) P. Karst.</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Шишкогриб хлопьеножковый</w:t>
            </w:r>
          </w:p>
        </w:tc>
        <w:tc>
          <w:tcPr>
            <w:tcW w:w="3960" w:type="dxa"/>
            <w:tcBorders>
              <w:top w:val="nil"/>
              <w:left w:val="nil"/>
              <w:bottom w:val="nil"/>
              <w:right w:val="nil"/>
            </w:tcBorders>
          </w:tcPr>
          <w:p w:rsidR="008F3876" w:rsidRDefault="00163537">
            <w:pPr>
              <w:pStyle w:val="ConsPlusNormal0"/>
            </w:pPr>
            <w:r>
              <w:t>Strobilomyces Strobilaceus</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Гигрофоровые</w:t>
            </w:r>
          </w:p>
        </w:tc>
        <w:tc>
          <w:tcPr>
            <w:tcW w:w="3960" w:type="dxa"/>
            <w:tcBorders>
              <w:top w:val="nil"/>
              <w:left w:val="nil"/>
              <w:bottom w:val="nil"/>
              <w:right w:val="nil"/>
            </w:tcBorders>
          </w:tcPr>
          <w:p w:rsidR="008F3876" w:rsidRDefault="00163537">
            <w:pPr>
              <w:pStyle w:val="ConsPlusNormal0"/>
            </w:pPr>
            <w:r>
              <w:t>Hygrophoraceae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Гигроцибе багряная</w:t>
            </w:r>
          </w:p>
        </w:tc>
        <w:tc>
          <w:tcPr>
            <w:tcW w:w="3960" w:type="dxa"/>
            <w:tcBorders>
              <w:top w:val="nil"/>
              <w:left w:val="nil"/>
              <w:bottom w:val="nil"/>
              <w:right w:val="nil"/>
            </w:tcBorders>
          </w:tcPr>
          <w:p w:rsidR="008F3876" w:rsidRDefault="00163537">
            <w:pPr>
              <w:pStyle w:val="ConsPlusNormal0"/>
            </w:pPr>
            <w:r>
              <w:t>Hygrocybe coccinea (Schaeff.) P. Kumm.</w:t>
            </w:r>
          </w:p>
        </w:tc>
        <w:tc>
          <w:tcPr>
            <w:tcW w:w="1560"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Гигрофор клейкий</w:t>
            </w:r>
          </w:p>
        </w:tc>
        <w:tc>
          <w:tcPr>
            <w:tcW w:w="3960" w:type="dxa"/>
            <w:tcBorders>
              <w:top w:val="nil"/>
              <w:left w:val="nil"/>
              <w:bottom w:val="nil"/>
              <w:right w:val="nil"/>
            </w:tcBorders>
          </w:tcPr>
          <w:p w:rsidR="008F3876" w:rsidRDefault="00163537">
            <w:pPr>
              <w:pStyle w:val="ConsPlusNormal0"/>
            </w:pPr>
            <w:r>
              <w:t>Hygrophorus limacinus Scop.Fr.</w:t>
            </w:r>
          </w:p>
        </w:tc>
        <w:tc>
          <w:tcPr>
            <w:tcW w:w="1560"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Гигрофор дубравный</w:t>
            </w:r>
          </w:p>
        </w:tc>
        <w:tc>
          <w:tcPr>
            <w:tcW w:w="3960" w:type="dxa"/>
            <w:tcBorders>
              <w:top w:val="nil"/>
              <w:left w:val="nil"/>
              <w:bottom w:val="nil"/>
              <w:right w:val="nil"/>
            </w:tcBorders>
          </w:tcPr>
          <w:p w:rsidR="008F3876" w:rsidRDefault="00163537">
            <w:pPr>
              <w:pStyle w:val="ConsPlusNormal0"/>
            </w:pPr>
            <w:r>
              <w:t>Hygrophorus nemoreus (Pers.) Fr.</w:t>
            </w:r>
          </w:p>
        </w:tc>
        <w:tc>
          <w:tcPr>
            <w:tcW w:w="1560"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Трихоломовые (Рядовковые)</w:t>
            </w:r>
          </w:p>
        </w:tc>
        <w:tc>
          <w:tcPr>
            <w:tcW w:w="3960" w:type="dxa"/>
            <w:tcBorders>
              <w:top w:val="nil"/>
              <w:left w:val="nil"/>
              <w:bottom w:val="nil"/>
              <w:right w:val="nil"/>
            </w:tcBorders>
          </w:tcPr>
          <w:p w:rsidR="008F3876" w:rsidRDefault="00163537">
            <w:pPr>
              <w:pStyle w:val="ConsPlusNormal0"/>
            </w:pPr>
            <w:r>
              <w:t>Tricholomataceae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Астерофора дождевиковая</w:t>
            </w:r>
          </w:p>
        </w:tc>
        <w:tc>
          <w:tcPr>
            <w:tcW w:w="3960" w:type="dxa"/>
            <w:tcBorders>
              <w:top w:val="nil"/>
              <w:left w:val="nil"/>
              <w:bottom w:val="nil"/>
              <w:right w:val="nil"/>
            </w:tcBorders>
          </w:tcPr>
          <w:p w:rsidR="008F3876" w:rsidRDefault="00163537">
            <w:pPr>
              <w:pStyle w:val="ConsPlusNormal0"/>
            </w:pPr>
            <w:r>
              <w:t>Asterophora Lycoperdoides</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Коллибия Кука</w:t>
            </w:r>
          </w:p>
        </w:tc>
        <w:tc>
          <w:tcPr>
            <w:tcW w:w="3960" w:type="dxa"/>
            <w:tcBorders>
              <w:top w:val="nil"/>
              <w:left w:val="nil"/>
              <w:bottom w:val="nil"/>
              <w:right w:val="nil"/>
            </w:tcBorders>
          </w:tcPr>
          <w:p w:rsidR="008F3876" w:rsidRDefault="00163537">
            <w:pPr>
              <w:pStyle w:val="ConsPlusNormal0"/>
            </w:pPr>
            <w:r>
              <w:t>Collybia Cookei</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Лейкопаксиллус лепистовидный</w:t>
            </w:r>
          </w:p>
        </w:tc>
        <w:tc>
          <w:tcPr>
            <w:tcW w:w="3960" w:type="dxa"/>
            <w:tcBorders>
              <w:top w:val="nil"/>
              <w:left w:val="nil"/>
              <w:bottom w:val="nil"/>
              <w:right w:val="nil"/>
            </w:tcBorders>
          </w:tcPr>
          <w:p w:rsidR="008F3876" w:rsidRDefault="00163537">
            <w:pPr>
              <w:pStyle w:val="ConsPlusNormal0"/>
            </w:pPr>
            <w:r>
              <w:t>Leucopaxillus lepistoides (Maire) Singer</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Рядовка-исполин</w:t>
            </w:r>
          </w:p>
        </w:tc>
        <w:tc>
          <w:tcPr>
            <w:tcW w:w="3960" w:type="dxa"/>
            <w:tcBorders>
              <w:top w:val="nil"/>
              <w:left w:val="nil"/>
              <w:bottom w:val="nil"/>
              <w:right w:val="nil"/>
            </w:tcBorders>
          </w:tcPr>
          <w:p w:rsidR="008F3876" w:rsidRDefault="00163537">
            <w:pPr>
              <w:pStyle w:val="ConsPlusNormal0"/>
            </w:pPr>
            <w:r>
              <w:t>Tricholoma colossus (Fr.) Quel</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Родотус дланевидный</w:t>
            </w:r>
          </w:p>
        </w:tc>
        <w:tc>
          <w:tcPr>
            <w:tcW w:w="3960" w:type="dxa"/>
            <w:tcBorders>
              <w:top w:val="nil"/>
              <w:left w:val="nil"/>
              <w:bottom w:val="nil"/>
              <w:right w:val="nil"/>
            </w:tcBorders>
          </w:tcPr>
          <w:p w:rsidR="008F3876" w:rsidRDefault="00163537">
            <w:pPr>
              <w:pStyle w:val="ConsPlusNormal0"/>
            </w:pPr>
            <w:r>
              <w:t>Rhodotus Palmatus</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Лиофилловые</w:t>
            </w:r>
          </w:p>
        </w:tc>
        <w:tc>
          <w:tcPr>
            <w:tcW w:w="3960" w:type="dxa"/>
            <w:tcBorders>
              <w:top w:val="nil"/>
              <w:left w:val="nil"/>
              <w:bottom w:val="nil"/>
              <w:right w:val="nil"/>
            </w:tcBorders>
          </w:tcPr>
          <w:p w:rsidR="008F3876" w:rsidRDefault="00163537">
            <w:pPr>
              <w:pStyle w:val="ConsPlusNormal0"/>
            </w:pPr>
            <w:r>
              <w:t>Lyophyllaceae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Калоцибе фиалковая</w:t>
            </w:r>
          </w:p>
        </w:tc>
        <w:tc>
          <w:tcPr>
            <w:tcW w:w="3960" w:type="dxa"/>
            <w:tcBorders>
              <w:top w:val="nil"/>
              <w:left w:val="nil"/>
              <w:bottom w:val="nil"/>
              <w:right w:val="nil"/>
            </w:tcBorders>
          </w:tcPr>
          <w:p w:rsidR="008F3876" w:rsidRDefault="00163537">
            <w:pPr>
              <w:pStyle w:val="ConsPlusNormal0"/>
            </w:pPr>
            <w:r>
              <w:t>Rugosomyces ionides (Bull.) Bon</w:t>
            </w:r>
          </w:p>
        </w:tc>
        <w:tc>
          <w:tcPr>
            <w:tcW w:w="1560"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Леписта грязная</w:t>
            </w:r>
          </w:p>
        </w:tc>
        <w:tc>
          <w:tcPr>
            <w:tcW w:w="3960" w:type="dxa"/>
            <w:tcBorders>
              <w:top w:val="nil"/>
              <w:left w:val="nil"/>
              <w:bottom w:val="nil"/>
              <w:right w:val="nil"/>
            </w:tcBorders>
          </w:tcPr>
          <w:p w:rsidR="008F3876" w:rsidRDefault="00163537">
            <w:pPr>
              <w:pStyle w:val="ConsPlusNormal0"/>
            </w:pPr>
            <w:r>
              <w:t>Lepista sordida (Schumach) Singer</w:t>
            </w:r>
          </w:p>
        </w:tc>
        <w:tc>
          <w:tcPr>
            <w:tcW w:w="1560"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Лисичковые</w:t>
            </w:r>
          </w:p>
        </w:tc>
        <w:tc>
          <w:tcPr>
            <w:tcW w:w="3960" w:type="dxa"/>
            <w:tcBorders>
              <w:top w:val="nil"/>
              <w:left w:val="nil"/>
              <w:bottom w:val="nil"/>
              <w:right w:val="nil"/>
            </w:tcBorders>
          </w:tcPr>
          <w:p w:rsidR="008F3876" w:rsidRDefault="00163537">
            <w:pPr>
              <w:pStyle w:val="ConsPlusNormal0"/>
            </w:pPr>
            <w:r>
              <w:t>Cantherellaceae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Лисичка серая</w:t>
            </w:r>
          </w:p>
        </w:tc>
        <w:tc>
          <w:tcPr>
            <w:tcW w:w="3960" w:type="dxa"/>
            <w:tcBorders>
              <w:top w:val="nil"/>
              <w:left w:val="nil"/>
              <w:bottom w:val="nil"/>
              <w:right w:val="nil"/>
            </w:tcBorders>
          </w:tcPr>
          <w:p w:rsidR="008F3876" w:rsidRDefault="00163537">
            <w:pPr>
              <w:pStyle w:val="ConsPlusNormal0"/>
            </w:pPr>
            <w:r>
              <w:t>Cantharellus cinereus (.Pers.) Fr.</w:t>
            </w:r>
          </w:p>
        </w:tc>
        <w:tc>
          <w:tcPr>
            <w:tcW w:w="1560"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Паутинниковые</w:t>
            </w:r>
          </w:p>
        </w:tc>
        <w:tc>
          <w:tcPr>
            <w:tcW w:w="3960" w:type="dxa"/>
            <w:tcBorders>
              <w:top w:val="nil"/>
              <w:left w:val="nil"/>
              <w:bottom w:val="nil"/>
              <w:right w:val="nil"/>
            </w:tcBorders>
          </w:tcPr>
          <w:p w:rsidR="008F3876" w:rsidRDefault="00163537">
            <w:pPr>
              <w:pStyle w:val="ConsPlusNormal0"/>
            </w:pPr>
            <w:r>
              <w:t>Cortinariaceae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Паутинник двуцветный</w:t>
            </w:r>
          </w:p>
        </w:tc>
        <w:tc>
          <w:tcPr>
            <w:tcW w:w="3960" w:type="dxa"/>
            <w:tcBorders>
              <w:top w:val="nil"/>
              <w:left w:val="nil"/>
              <w:bottom w:val="nil"/>
              <w:right w:val="nil"/>
            </w:tcBorders>
          </w:tcPr>
          <w:p w:rsidR="008F3876" w:rsidRDefault="00163537">
            <w:pPr>
              <w:pStyle w:val="ConsPlusNormal0"/>
            </w:pPr>
            <w:r>
              <w:t>Cortinarius cagei Melot</w:t>
            </w:r>
          </w:p>
        </w:tc>
        <w:tc>
          <w:tcPr>
            <w:tcW w:w="1560"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Паутинник золотисто-конусовидный</w:t>
            </w:r>
          </w:p>
        </w:tc>
        <w:tc>
          <w:tcPr>
            <w:tcW w:w="3960" w:type="dxa"/>
            <w:tcBorders>
              <w:top w:val="nil"/>
              <w:left w:val="nil"/>
              <w:bottom w:val="nil"/>
              <w:right w:val="nil"/>
            </w:tcBorders>
          </w:tcPr>
          <w:p w:rsidR="008F3876" w:rsidRDefault="00163537">
            <w:pPr>
              <w:pStyle w:val="ConsPlusNormal0"/>
            </w:pPr>
            <w:r>
              <w:t>Cortinarius elegantissimus Rob. Henry</w:t>
            </w:r>
          </w:p>
        </w:tc>
        <w:tc>
          <w:tcPr>
            <w:tcW w:w="1560"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Паутинник ревеневый</w:t>
            </w:r>
          </w:p>
        </w:tc>
        <w:tc>
          <w:tcPr>
            <w:tcW w:w="3960" w:type="dxa"/>
            <w:tcBorders>
              <w:top w:val="nil"/>
              <w:left w:val="nil"/>
              <w:bottom w:val="nil"/>
              <w:right w:val="nil"/>
            </w:tcBorders>
          </w:tcPr>
          <w:p w:rsidR="008F3876" w:rsidRDefault="00163537">
            <w:pPr>
              <w:pStyle w:val="ConsPlusNormal0"/>
            </w:pPr>
            <w:r>
              <w:t>Cortinarius rheubarbarinus Rob. Henry</w:t>
            </w:r>
          </w:p>
        </w:tc>
        <w:tc>
          <w:tcPr>
            <w:tcW w:w="1560"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Клавариадельфовые</w:t>
            </w:r>
          </w:p>
        </w:tc>
        <w:tc>
          <w:tcPr>
            <w:tcW w:w="3960" w:type="dxa"/>
            <w:tcBorders>
              <w:top w:val="nil"/>
              <w:left w:val="nil"/>
              <w:bottom w:val="nil"/>
              <w:right w:val="nil"/>
            </w:tcBorders>
          </w:tcPr>
          <w:p w:rsidR="008F3876" w:rsidRDefault="00163537">
            <w:pPr>
              <w:pStyle w:val="ConsPlusNormal0"/>
            </w:pPr>
            <w:r>
              <w:t>Clavariadelphaceae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Клавариадельфус (рогатик) пестиковый</w:t>
            </w:r>
          </w:p>
        </w:tc>
        <w:tc>
          <w:tcPr>
            <w:tcW w:w="3960" w:type="dxa"/>
            <w:tcBorders>
              <w:top w:val="nil"/>
              <w:left w:val="nil"/>
              <w:bottom w:val="nil"/>
              <w:right w:val="nil"/>
            </w:tcBorders>
          </w:tcPr>
          <w:p w:rsidR="008F3876" w:rsidRDefault="00163537">
            <w:pPr>
              <w:pStyle w:val="ConsPlusNormal0"/>
            </w:pPr>
            <w:r>
              <w:t>Clavariadelphus pistillaris (L.) Donk</w:t>
            </w:r>
          </w:p>
        </w:tc>
        <w:tc>
          <w:tcPr>
            <w:tcW w:w="1560" w:type="dxa"/>
            <w:tcBorders>
              <w:top w:val="nil"/>
              <w:left w:val="nil"/>
              <w:bottom w:val="nil"/>
              <w:right w:val="nil"/>
            </w:tcBorders>
          </w:tcPr>
          <w:p w:rsidR="008F3876" w:rsidRDefault="00163537">
            <w:pPr>
              <w:pStyle w:val="ConsPlusNormal0"/>
            </w:pPr>
            <w:r>
              <w:t>РБ, 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Клавариадельфус пестиковый, рогатик пестиковый</w:t>
            </w:r>
          </w:p>
        </w:tc>
        <w:tc>
          <w:tcPr>
            <w:tcW w:w="3960" w:type="dxa"/>
            <w:tcBorders>
              <w:top w:val="nil"/>
              <w:left w:val="nil"/>
              <w:bottom w:val="nil"/>
              <w:right w:val="nil"/>
            </w:tcBorders>
          </w:tcPr>
          <w:p w:rsidR="008F3876" w:rsidRDefault="00163537">
            <w:pPr>
              <w:pStyle w:val="ConsPlusNormal0"/>
            </w:pPr>
            <w:r>
              <w:t>Clavariadelphus Pistillaris</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Клавулиновые</w:t>
            </w:r>
          </w:p>
        </w:tc>
        <w:tc>
          <w:tcPr>
            <w:tcW w:w="3960" w:type="dxa"/>
            <w:tcBorders>
              <w:top w:val="nil"/>
              <w:left w:val="nil"/>
              <w:bottom w:val="nil"/>
              <w:right w:val="nil"/>
            </w:tcBorders>
          </w:tcPr>
          <w:p w:rsidR="008F3876" w:rsidRDefault="00163537">
            <w:pPr>
              <w:pStyle w:val="ConsPlusNormal0"/>
            </w:pPr>
            <w:r>
              <w:t>Clavulinaceae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Клавулина хрящеватая</w:t>
            </w:r>
          </w:p>
        </w:tc>
        <w:tc>
          <w:tcPr>
            <w:tcW w:w="3960" w:type="dxa"/>
            <w:tcBorders>
              <w:top w:val="nil"/>
              <w:left w:val="nil"/>
              <w:bottom w:val="nil"/>
              <w:right w:val="nil"/>
            </w:tcBorders>
          </w:tcPr>
          <w:p w:rsidR="008F3876" w:rsidRDefault="00163537">
            <w:pPr>
              <w:pStyle w:val="ConsPlusNormal0"/>
            </w:pPr>
            <w:r>
              <w:t>Clavulina cartilaginea</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Спарассисовые</w:t>
            </w:r>
          </w:p>
        </w:tc>
        <w:tc>
          <w:tcPr>
            <w:tcW w:w="3960" w:type="dxa"/>
            <w:tcBorders>
              <w:top w:val="nil"/>
              <w:left w:val="nil"/>
              <w:bottom w:val="nil"/>
              <w:right w:val="nil"/>
            </w:tcBorders>
          </w:tcPr>
          <w:p w:rsidR="008F3876" w:rsidRDefault="00163537">
            <w:pPr>
              <w:pStyle w:val="ConsPlusNormal0"/>
            </w:pPr>
            <w:r>
              <w:t>Sparassidaceae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Спарассис курчавый</w:t>
            </w:r>
          </w:p>
        </w:tc>
        <w:tc>
          <w:tcPr>
            <w:tcW w:w="3960" w:type="dxa"/>
            <w:tcBorders>
              <w:top w:val="nil"/>
              <w:left w:val="nil"/>
              <w:bottom w:val="nil"/>
              <w:right w:val="nil"/>
            </w:tcBorders>
          </w:tcPr>
          <w:p w:rsidR="008F3876" w:rsidRDefault="00163537">
            <w:pPr>
              <w:pStyle w:val="ConsPlusNormal0"/>
            </w:pPr>
            <w:r>
              <w:t>Sparassis crispa (Wulfen) Fr.</w:t>
            </w:r>
          </w:p>
        </w:tc>
        <w:tc>
          <w:tcPr>
            <w:tcW w:w="1560"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Спарассис пластинчатый</w:t>
            </w:r>
          </w:p>
        </w:tc>
        <w:tc>
          <w:tcPr>
            <w:tcW w:w="3960" w:type="dxa"/>
            <w:tcBorders>
              <w:top w:val="nil"/>
              <w:left w:val="nil"/>
              <w:bottom w:val="nil"/>
              <w:right w:val="nil"/>
            </w:tcBorders>
          </w:tcPr>
          <w:p w:rsidR="008F3876" w:rsidRDefault="00163537">
            <w:pPr>
              <w:pStyle w:val="ConsPlusNormal0"/>
            </w:pPr>
            <w:r>
              <w:t>Sparassis laminosa Fr.</w:t>
            </w:r>
          </w:p>
        </w:tc>
        <w:tc>
          <w:tcPr>
            <w:tcW w:w="1560"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Фистулиновые (Печеночницевые)</w:t>
            </w:r>
          </w:p>
        </w:tc>
        <w:tc>
          <w:tcPr>
            <w:tcW w:w="3960" w:type="dxa"/>
            <w:tcBorders>
              <w:top w:val="nil"/>
              <w:left w:val="nil"/>
              <w:bottom w:val="nil"/>
              <w:right w:val="nil"/>
            </w:tcBorders>
          </w:tcPr>
          <w:p w:rsidR="008F3876" w:rsidRDefault="00163537">
            <w:pPr>
              <w:pStyle w:val="ConsPlusNormal0"/>
            </w:pPr>
            <w:r>
              <w:t>Fistulinaceae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Фистулина печеночная, или печеночница обыкновенная</w:t>
            </w:r>
          </w:p>
        </w:tc>
        <w:tc>
          <w:tcPr>
            <w:tcW w:w="3960" w:type="dxa"/>
            <w:tcBorders>
              <w:top w:val="nil"/>
              <w:left w:val="nil"/>
              <w:bottom w:val="nil"/>
              <w:right w:val="nil"/>
            </w:tcBorders>
          </w:tcPr>
          <w:p w:rsidR="008F3876" w:rsidRDefault="00163537">
            <w:pPr>
              <w:pStyle w:val="ConsPlusNormal0"/>
            </w:pPr>
            <w:r>
              <w:t>Fistulina hepatica Schaeff.With.</w:t>
            </w:r>
          </w:p>
        </w:tc>
        <w:tc>
          <w:tcPr>
            <w:tcW w:w="1560"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Ганодермовые</w:t>
            </w:r>
          </w:p>
        </w:tc>
        <w:tc>
          <w:tcPr>
            <w:tcW w:w="3960" w:type="dxa"/>
            <w:tcBorders>
              <w:top w:val="nil"/>
              <w:left w:val="nil"/>
              <w:bottom w:val="nil"/>
              <w:right w:val="nil"/>
            </w:tcBorders>
          </w:tcPr>
          <w:p w:rsidR="008F3876" w:rsidRDefault="00163537">
            <w:pPr>
              <w:pStyle w:val="ConsPlusNormal0"/>
            </w:pPr>
            <w:r>
              <w:t>Ganodermataceae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Ганодерма блестящая, или трутовик лакированный</w:t>
            </w:r>
          </w:p>
        </w:tc>
        <w:tc>
          <w:tcPr>
            <w:tcW w:w="3960" w:type="dxa"/>
            <w:tcBorders>
              <w:top w:val="nil"/>
              <w:left w:val="nil"/>
              <w:bottom w:val="nil"/>
              <w:right w:val="nil"/>
            </w:tcBorders>
          </w:tcPr>
          <w:p w:rsidR="008F3876" w:rsidRDefault="00163537">
            <w:pPr>
              <w:pStyle w:val="ConsPlusNormal0"/>
            </w:pPr>
            <w:r>
              <w:t>Ganoderma lucidum (Curtis) P. Karst.</w:t>
            </w:r>
          </w:p>
        </w:tc>
        <w:tc>
          <w:tcPr>
            <w:tcW w:w="1560" w:type="dxa"/>
            <w:tcBorders>
              <w:top w:val="nil"/>
              <w:left w:val="nil"/>
              <w:bottom w:val="nil"/>
              <w:right w:val="nil"/>
            </w:tcBorders>
          </w:tcPr>
          <w:p w:rsidR="008F3876" w:rsidRDefault="00163537">
            <w:pPr>
              <w:pStyle w:val="ConsPlusNormal0"/>
            </w:pPr>
            <w:r>
              <w:t>РБ, 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Гименохетовые</w:t>
            </w:r>
          </w:p>
        </w:tc>
        <w:tc>
          <w:tcPr>
            <w:tcW w:w="3960" w:type="dxa"/>
            <w:tcBorders>
              <w:top w:val="nil"/>
              <w:left w:val="nil"/>
              <w:bottom w:val="nil"/>
              <w:right w:val="nil"/>
            </w:tcBorders>
          </w:tcPr>
          <w:p w:rsidR="008F3876" w:rsidRDefault="00163537">
            <w:pPr>
              <w:pStyle w:val="ConsPlusNormal0"/>
            </w:pPr>
            <w:r>
              <w:t>Hymenochaetaceae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Феллинус дубовый, или меланопория дубовая</w:t>
            </w:r>
          </w:p>
        </w:tc>
        <w:tc>
          <w:tcPr>
            <w:tcW w:w="3960" w:type="dxa"/>
            <w:tcBorders>
              <w:top w:val="nil"/>
              <w:left w:val="nil"/>
              <w:bottom w:val="nil"/>
              <w:right w:val="nil"/>
            </w:tcBorders>
          </w:tcPr>
          <w:p w:rsidR="008F3876" w:rsidRDefault="00163537">
            <w:pPr>
              <w:pStyle w:val="ConsPlusNormal0"/>
            </w:pPr>
            <w:r>
              <w:t>Phellinus quercinus Bondartsev et Ljub. [Melanoporia quercina (Bondartsev et Ljub.) Parmasto]</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Аурискальпиевые</w:t>
            </w:r>
          </w:p>
        </w:tc>
        <w:tc>
          <w:tcPr>
            <w:tcW w:w="3960" w:type="dxa"/>
            <w:tcBorders>
              <w:top w:val="nil"/>
              <w:left w:val="nil"/>
              <w:bottom w:val="nil"/>
              <w:right w:val="nil"/>
            </w:tcBorders>
          </w:tcPr>
          <w:p w:rsidR="008F3876" w:rsidRDefault="00163537">
            <w:pPr>
              <w:pStyle w:val="ConsPlusNormal0"/>
            </w:pPr>
            <w:r>
              <w:t>Auriscalpiaceae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Дентипеллис ломкий</w:t>
            </w:r>
          </w:p>
        </w:tc>
        <w:tc>
          <w:tcPr>
            <w:tcW w:w="3960" w:type="dxa"/>
            <w:tcBorders>
              <w:top w:val="nil"/>
              <w:left w:val="nil"/>
              <w:bottom w:val="nil"/>
              <w:right w:val="nil"/>
            </w:tcBorders>
          </w:tcPr>
          <w:p w:rsidR="008F3876" w:rsidRDefault="00163537">
            <w:pPr>
              <w:pStyle w:val="ConsPlusNormal0"/>
            </w:pPr>
            <w:r>
              <w:t>Dentipellis fragilis (Pers.) Donk</w:t>
            </w:r>
          </w:p>
        </w:tc>
        <w:tc>
          <w:tcPr>
            <w:tcW w:w="1560"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Герициевые (Ежовиковые)</w:t>
            </w:r>
          </w:p>
        </w:tc>
        <w:tc>
          <w:tcPr>
            <w:tcW w:w="3960" w:type="dxa"/>
            <w:tcBorders>
              <w:top w:val="nil"/>
              <w:left w:val="nil"/>
              <w:bottom w:val="nil"/>
              <w:right w:val="nil"/>
            </w:tcBorders>
          </w:tcPr>
          <w:p w:rsidR="008F3876" w:rsidRDefault="00163537">
            <w:pPr>
              <w:pStyle w:val="ConsPlusNormal0"/>
            </w:pPr>
            <w:r>
              <w:t>Hericiaceae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Герициум ежовидно-колючий, ежовик дубовый</w:t>
            </w:r>
          </w:p>
        </w:tc>
        <w:tc>
          <w:tcPr>
            <w:tcW w:w="3960" w:type="dxa"/>
            <w:tcBorders>
              <w:top w:val="nil"/>
              <w:left w:val="nil"/>
              <w:bottom w:val="nil"/>
              <w:right w:val="nil"/>
            </w:tcBorders>
          </w:tcPr>
          <w:p w:rsidR="008F3876" w:rsidRDefault="00163537">
            <w:pPr>
              <w:pStyle w:val="ConsPlusNormal0"/>
            </w:pPr>
            <w:r>
              <w:t>Hericium Erinaceum</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Гериций коралловидный, ежовик коралловидный</w:t>
            </w:r>
          </w:p>
        </w:tc>
        <w:tc>
          <w:tcPr>
            <w:tcW w:w="3960" w:type="dxa"/>
            <w:tcBorders>
              <w:top w:val="nil"/>
              <w:left w:val="nil"/>
              <w:bottom w:val="nil"/>
              <w:right w:val="nil"/>
            </w:tcBorders>
          </w:tcPr>
          <w:p w:rsidR="008F3876" w:rsidRDefault="00163537">
            <w:pPr>
              <w:pStyle w:val="ConsPlusNormal0"/>
            </w:pPr>
            <w:r>
              <w:t>Hericium Coralloides (Scop.) Pers.</w:t>
            </w:r>
          </w:p>
        </w:tc>
        <w:tc>
          <w:tcPr>
            <w:tcW w:w="1560" w:type="dxa"/>
            <w:tcBorders>
              <w:top w:val="nil"/>
              <w:left w:val="nil"/>
              <w:bottom w:val="nil"/>
              <w:right w:val="nil"/>
            </w:tcBorders>
          </w:tcPr>
          <w:p w:rsidR="008F3876" w:rsidRDefault="00163537">
            <w:pPr>
              <w:pStyle w:val="ConsPlusNormal0"/>
            </w:pPr>
            <w:r>
              <w:t>РА, РБ</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Ежовик альпийский</w:t>
            </w:r>
          </w:p>
        </w:tc>
        <w:tc>
          <w:tcPr>
            <w:tcW w:w="3960" w:type="dxa"/>
            <w:tcBorders>
              <w:top w:val="nil"/>
              <w:left w:val="nil"/>
              <w:bottom w:val="nil"/>
              <w:right w:val="nil"/>
            </w:tcBorders>
          </w:tcPr>
          <w:p w:rsidR="008F3876" w:rsidRDefault="00163537">
            <w:pPr>
              <w:pStyle w:val="ConsPlusNormal0"/>
            </w:pPr>
            <w:r>
              <w:t>Hericium alpestre Pers.</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Лахнокладиевые</w:t>
            </w:r>
          </w:p>
        </w:tc>
        <w:tc>
          <w:tcPr>
            <w:tcW w:w="3960" w:type="dxa"/>
            <w:tcBorders>
              <w:top w:val="nil"/>
              <w:left w:val="nil"/>
              <w:bottom w:val="nil"/>
              <w:right w:val="nil"/>
            </w:tcBorders>
          </w:tcPr>
          <w:p w:rsidR="008F3876" w:rsidRDefault="00163537">
            <w:pPr>
              <w:pStyle w:val="ConsPlusNormal0"/>
            </w:pPr>
            <w:r>
              <w:t>Lachnocladiaceae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Сцитинострома душистая</w:t>
            </w:r>
          </w:p>
        </w:tc>
        <w:tc>
          <w:tcPr>
            <w:tcW w:w="3960" w:type="dxa"/>
            <w:tcBorders>
              <w:top w:val="nil"/>
              <w:left w:val="nil"/>
              <w:bottom w:val="nil"/>
              <w:right w:val="nil"/>
            </w:tcBorders>
          </w:tcPr>
          <w:p w:rsidR="008F3876" w:rsidRDefault="00163537">
            <w:pPr>
              <w:pStyle w:val="ConsPlusNormal0"/>
            </w:pPr>
            <w:r>
              <w:t>Scytinostroma odoraturn (Fr.) Donk</w:t>
            </w:r>
          </w:p>
        </w:tc>
        <w:tc>
          <w:tcPr>
            <w:tcW w:w="1560"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Дождевиковые</w:t>
            </w:r>
          </w:p>
        </w:tc>
        <w:tc>
          <w:tcPr>
            <w:tcW w:w="3960" w:type="dxa"/>
            <w:tcBorders>
              <w:top w:val="nil"/>
              <w:left w:val="nil"/>
              <w:bottom w:val="nil"/>
              <w:right w:val="nil"/>
            </w:tcBorders>
          </w:tcPr>
          <w:p w:rsidR="008F3876" w:rsidRDefault="00163537">
            <w:pPr>
              <w:pStyle w:val="ConsPlusNormal0"/>
            </w:pPr>
            <w:r>
              <w:t>Lycoperdaceae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Кальвация гигантская</w:t>
            </w:r>
          </w:p>
        </w:tc>
        <w:tc>
          <w:tcPr>
            <w:tcW w:w="3960" w:type="dxa"/>
            <w:tcBorders>
              <w:top w:val="nil"/>
              <w:left w:val="nil"/>
              <w:bottom w:val="nil"/>
              <w:right w:val="nil"/>
            </w:tcBorders>
          </w:tcPr>
          <w:p w:rsidR="008F3876" w:rsidRDefault="00163537">
            <w:pPr>
              <w:pStyle w:val="ConsPlusNormal0"/>
            </w:pPr>
            <w:r>
              <w:t>Calvatia gigantea (Batsch) Lloyd</w:t>
            </w:r>
          </w:p>
        </w:tc>
        <w:tc>
          <w:tcPr>
            <w:tcW w:w="1560"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Кориоловые</w:t>
            </w:r>
          </w:p>
        </w:tc>
        <w:tc>
          <w:tcPr>
            <w:tcW w:w="3960" w:type="dxa"/>
            <w:tcBorders>
              <w:top w:val="nil"/>
              <w:left w:val="nil"/>
              <w:bottom w:val="nil"/>
              <w:right w:val="nil"/>
            </w:tcBorders>
          </w:tcPr>
          <w:p w:rsidR="008F3876" w:rsidRDefault="00163537">
            <w:pPr>
              <w:pStyle w:val="ConsPlusNormal0"/>
            </w:pPr>
            <w:r>
              <w:t>Coriolaceae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Фомитопсис розовый</w:t>
            </w:r>
          </w:p>
        </w:tc>
        <w:tc>
          <w:tcPr>
            <w:tcW w:w="3960" w:type="dxa"/>
            <w:tcBorders>
              <w:top w:val="nil"/>
              <w:left w:val="nil"/>
              <w:bottom w:val="nil"/>
              <w:right w:val="nil"/>
            </w:tcBorders>
          </w:tcPr>
          <w:p w:rsidR="008F3876" w:rsidRDefault="00163537">
            <w:pPr>
              <w:pStyle w:val="ConsPlusNormal0"/>
            </w:pPr>
            <w:r>
              <w:t>Fomitopsis rosea (Alb. &amp; Schwein.) P.Karst.</w:t>
            </w:r>
          </w:p>
        </w:tc>
        <w:tc>
          <w:tcPr>
            <w:tcW w:w="1560"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Мерипиловые</w:t>
            </w:r>
          </w:p>
        </w:tc>
        <w:tc>
          <w:tcPr>
            <w:tcW w:w="3960" w:type="dxa"/>
            <w:tcBorders>
              <w:top w:val="nil"/>
              <w:left w:val="nil"/>
              <w:bottom w:val="nil"/>
              <w:right w:val="nil"/>
            </w:tcBorders>
          </w:tcPr>
          <w:p w:rsidR="008F3876" w:rsidRDefault="00163537">
            <w:pPr>
              <w:pStyle w:val="ConsPlusNormal0"/>
            </w:pPr>
            <w:r>
              <w:t>Meripilaceae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Грифола многошляпочная</w:t>
            </w:r>
          </w:p>
        </w:tc>
        <w:tc>
          <w:tcPr>
            <w:tcW w:w="3960" w:type="dxa"/>
            <w:tcBorders>
              <w:top w:val="nil"/>
              <w:left w:val="nil"/>
              <w:bottom w:val="nil"/>
              <w:right w:val="nil"/>
            </w:tcBorders>
          </w:tcPr>
          <w:p w:rsidR="008F3876" w:rsidRDefault="00163537">
            <w:pPr>
              <w:pStyle w:val="ConsPlusNormal0"/>
            </w:pPr>
            <w:r>
              <w:t>Grifola frondosa (Dicks.) Gray</w:t>
            </w:r>
          </w:p>
        </w:tc>
        <w:tc>
          <w:tcPr>
            <w:tcW w:w="1560"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Полипоровые</w:t>
            </w:r>
          </w:p>
        </w:tc>
        <w:tc>
          <w:tcPr>
            <w:tcW w:w="3960" w:type="dxa"/>
            <w:tcBorders>
              <w:top w:val="nil"/>
              <w:left w:val="nil"/>
              <w:bottom w:val="nil"/>
              <w:right w:val="nil"/>
            </w:tcBorders>
          </w:tcPr>
          <w:p w:rsidR="008F3876" w:rsidRDefault="00163537">
            <w:pPr>
              <w:pStyle w:val="ConsPlusNormal0"/>
            </w:pPr>
            <w:r>
              <w:t>Polyporaceae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Полипорус зонтичный, трутовик разветвленный</w:t>
            </w:r>
          </w:p>
        </w:tc>
        <w:tc>
          <w:tcPr>
            <w:tcW w:w="3960" w:type="dxa"/>
            <w:tcBorders>
              <w:top w:val="nil"/>
              <w:left w:val="nil"/>
              <w:bottom w:val="nil"/>
              <w:right w:val="nil"/>
            </w:tcBorders>
          </w:tcPr>
          <w:p w:rsidR="008F3876" w:rsidRDefault="00163537">
            <w:pPr>
              <w:pStyle w:val="ConsPlusNormal0"/>
            </w:pPr>
            <w:r>
              <w:t>Polyporus umbellatus Fr. (=Grifola umbellata (Pers.: Fr.) Pilat.)</w:t>
            </w:r>
          </w:p>
        </w:tc>
        <w:tc>
          <w:tcPr>
            <w:tcW w:w="1560" w:type="dxa"/>
            <w:tcBorders>
              <w:top w:val="nil"/>
              <w:left w:val="nil"/>
              <w:bottom w:val="nil"/>
              <w:right w:val="nil"/>
            </w:tcBorders>
          </w:tcPr>
          <w:p w:rsidR="008F3876" w:rsidRDefault="00163537">
            <w:pPr>
              <w:pStyle w:val="ConsPlusNormal0"/>
            </w:pPr>
            <w:r>
              <w:t>РБ, 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Пикнопорус киноварно-красный</w:t>
            </w:r>
          </w:p>
        </w:tc>
        <w:tc>
          <w:tcPr>
            <w:tcW w:w="3960" w:type="dxa"/>
            <w:tcBorders>
              <w:top w:val="nil"/>
              <w:left w:val="nil"/>
              <w:bottom w:val="nil"/>
              <w:right w:val="nil"/>
            </w:tcBorders>
          </w:tcPr>
          <w:p w:rsidR="008F3876" w:rsidRDefault="00163537">
            <w:pPr>
              <w:pStyle w:val="ConsPlusNormal0"/>
            </w:pPr>
            <w:r>
              <w:t>Pycnoporus cinnabarinus (Jacq.) P.Karst.</w:t>
            </w:r>
          </w:p>
        </w:tc>
        <w:tc>
          <w:tcPr>
            <w:tcW w:w="1560"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Полипорус корнелюбивый</w:t>
            </w:r>
          </w:p>
        </w:tc>
        <w:tc>
          <w:tcPr>
            <w:tcW w:w="3960" w:type="dxa"/>
            <w:tcBorders>
              <w:top w:val="nil"/>
              <w:left w:val="nil"/>
              <w:bottom w:val="nil"/>
              <w:right w:val="nil"/>
            </w:tcBorders>
          </w:tcPr>
          <w:p w:rsidR="008F3876" w:rsidRDefault="00163537">
            <w:pPr>
              <w:pStyle w:val="ConsPlusNormal0"/>
            </w:pPr>
            <w:r>
              <w:t>Polyporus rhizophilus</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Шизофилловые</w:t>
            </w:r>
          </w:p>
        </w:tc>
        <w:tc>
          <w:tcPr>
            <w:tcW w:w="3960" w:type="dxa"/>
            <w:tcBorders>
              <w:top w:val="nil"/>
              <w:left w:val="nil"/>
              <w:bottom w:val="nil"/>
              <w:right w:val="nil"/>
            </w:tcBorders>
          </w:tcPr>
          <w:p w:rsidR="008F3876" w:rsidRDefault="00163537">
            <w:pPr>
              <w:pStyle w:val="ConsPlusNormal0"/>
            </w:pPr>
            <w:r>
              <w:t>Schizophyllaceae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Флебия бело-медовая</w:t>
            </w:r>
          </w:p>
        </w:tc>
        <w:tc>
          <w:tcPr>
            <w:tcW w:w="3960" w:type="dxa"/>
            <w:tcBorders>
              <w:top w:val="nil"/>
              <w:left w:val="nil"/>
              <w:bottom w:val="nil"/>
              <w:right w:val="nil"/>
            </w:tcBorders>
          </w:tcPr>
          <w:p w:rsidR="008F3876" w:rsidRDefault="00163537">
            <w:pPr>
              <w:pStyle w:val="ConsPlusNormal0"/>
            </w:pPr>
            <w:r>
              <w:t>Auriculariopsis albomellea (Bondartsev) Kofl.</w:t>
            </w:r>
          </w:p>
        </w:tc>
        <w:tc>
          <w:tcPr>
            <w:tcW w:w="1560"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Ежовиковые</w:t>
            </w:r>
          </w:p>
        </w:tc>
        <w:tc>
          <w:tcPr>
            <w:tcW w:w="3960" w:type="dxa"/>
            <w:tcBorders>
              <w:top w:val="nil"/>
              <w:left w:val="nil"/>
              <w:bottom w:val="nil"/>
              <w:right w:val="nil"/>
            </w:tcBorders>
          </w:tcPr>
          <w:p w:rsidR="008F3876" w:rsidRDefault="00163537">
            <w:pPr>
              <w:pStyle w:val="ConsPlusNormal0"/>
            </w:pPr>
            <w:r>
              <w:t>Hydnaceae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Систотрема терковидная</w:t>
            </w:r>
          </w:p>
        </w:tc>
        <w:tc>
          <w:tcPr>
            <w:tcW w:w="3960" w:type="dxa"/>
            <w:tcBorders>
              <w:top w:val="nil"/>
              <w:left w:val="nil"/>
              <w:bottom w:val="nil"/>
              <w:right w:val="nil"/>
            </w:tcBorders>
          </w:tcPr>
          <w:p w:rsidR="008F3876" w:rsidRDefault="00163537">
            <w:pPr>
              <w:pStyle w:val="ConsPlusNormal0"/>
            </w:pPr>
            <w:r>
              <w:t>Sistotrema radidoides (P. Karst.) Donk</w:t>
            </w:r>
          </w:p>
        </w:tc>
        <w:tc>
          <w:tcPr>
            <w:tcW w:w="1560"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Банкеровые</w:t>
            </w:r>
          </w:p>
        </w:tc>
        <w:tc>
          <w:tcPr>
            <w:tcW w:w="3960" w:type="dxa"/>
            <w:tcBorders>
              <w:top w:val="nil"/>
              <w:left w:val="nil"/>
              <w:bottom w:val="nil"/>
              <w:right w:val="nil"/>
            </w:tcBorders>
          </w:tcPr>
          <w:p w:rsidR="008F3876" w:rsidRDefault="00163537">
            <w:pPr>
              <w:pStyle w:val="ConsPlusNormal0"/>
            </w:pPr>
            <w:r>
              <w:t>Bankeraceae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Банкера черно-белая</w:t>
            </w:r>
          </w:p>
        </w:tc>
        <w:tc>
          <w:tcPr>
            <w:tcW w:w="3960" w:type="dxa"/>
            <w:tcBorders>
              <w:top w:val="nil"/>
              <w:left w:val="nil"/>
              <w:bottom w:val="nil"/>
              <w:right w:val="nil"/>
            </w:tcBorders>
          </w:tcPr>
          <w:p w:rsidR="008F3876" w:rsidRDefault="00163537">
            <w:pPr>
              <w:pStyle w:val="ConsPlusNormal0"/>
            </w:pPr>
            <w:r>
              <w:t>Bankera fuligineoalba (J.C.Schmidt) Coker&amp;Beers ex Pouzar</w:t>
            </w:r>
          </w:p>
        </w:tc>
        <w:tc>
          <w:tcPr>
            <w:tcW w:w="1560"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Болетопсис бело-черный</w:t>
            </w:r>
          </w:p>
        </w:tc>
        <w:tc>
          <w:tcPr>
            <w:tcW w:w="3960" w:type="dxa"/>
            <w:tcBorders>
              <w:top w:val="nil"/>
              <w:left w:val="nil"/>
              <w:bottom w:val="nil"/>
              <w:right w:val="nil"/>
            </w:tcBorders>
          </w:tcPr>
          <w:p w:rsidR="008F3876" w:rsidRDefault="00163537">
            <w:pPr>
              <w:pStyle w:val="ConsPlusNormal0"/>
            </w:pPr>
            <w:r>
              <w:t>Boletopsis leucomelaena (Pers.) Fayod</w:t>
            </w:r>
          </w:p>
        </w:tc>
        <w:tc>
          <w:tcPr>
            <w:tcW w:w="1560"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Телефоровые</w:t>
            </w:r>
          </w:p>
        </w:tc>
        <w:tc>
          <w:tcPr>
            <w:tcW w:w="3960" w:type="dxa"/>
            <w:tcBorders>
              <w:top w:val="nil"/>
              <w:left w:val="nil"/>
              <w:bottom w:val="nil"/>
              <w:right w:val="nil"/>
            </w:tcBorders>
          </w:tcPr>
          <w:p w:rsidR="008F3876" w:rsidRDefault="00163537">
            <w:pPr>
              <w:pStyle w:val="ConsPlusNormal0"/>
            </w:pPr>
            <w:r>
              <w:t>Thelephoraceae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Болетопсис бело-черный</w:t>
            </w:r>
          </w:p>
        </w:tc>
        <w:tc>
          <w:tcPr>
            <w:tcW w:w="3960" w:type="dxa"/>
            <w:tcBorders>
              <w:top w:val="nil"/>
              <w:left w:val="nil"/>
              <w:bottom w:val="nil"/>
              <w:right w:val="nil"/>
            </w:tcBorders>
          </w:tcPr>
          <w:p w:rsidR="008F3876" w:rsidRDefault="00163537">
            <w:pPr>
              <w:pStyle w:val="ConsPlusNormal0"/>
            </w:pPr>
            <w:r>
              <w:t>Boletopsis leucomelaena (Pers.) Fayod</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Болетопсидные</w:t>
            </w:r>
          </w:p>
        </w:tc>
        <w:tc>
          <w:tcPr>
            <w:tcW w:w="3960" w:type="dxa"/>
            <w:tcBorders>
              <w:top w:val="nil"/>
              <w:left w:val="nil"/>
              <w:bottom w:val="nil"/>
              <w:right w:val="nil"/>
            </w:tcBorders>
          </w:tcPr>
          <w:p w:rsidR="008F3876" w:rsidRDefault="00163537">
            <w:pPr>
              <w:pStyle w:val="ConsPlusNormal0"/>
            </w:pPr>
            <w:r>
              <w:t>Boletopsidaceae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Болетопсис черно-белый</w:t>
            </w:r>
          </w:p>
        </w:tc>
        <w:tc>
          <w:tcPr>
            <w:tcW w:w="3960" w:type="dxa"/>
            <w:tcBorders>
              <w:top w:val="nil"/>
              <w:left w:val="nil"/>
              <w:bottom w:val="nil"/>
              <w:right w:val="nil"/>
            </w:tcBorders>
          </w:tcPr>
          <w:p w:rsidR="008F3876" w:rsidRDefault="00163537">
            <w:pPr>
              <w:pStyle w:val="ConsPlusNormal0"/>
            </w:pPr>
            <w:r>
              <w:t>Boletopsis Leucomelaena</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Звездовниковые</w:t>
            </w:r>
          </w:p>
        </w:tc>
        <w:tc>
          <w:tcPr>
            <w:tcW w:w="3960" w:type="dxa"/>
            <w:tcBorders>
              <w:top w:val="nil"/>
              <w:left w:val="nil"/>
              <w:bottom w:val="nil"/>
              <w:right w:val="nil"/>
            </w:tcBorders>
          </w:tcPr>
          <w:p w:rsidR="008F3876" w:rsidRDefault="00163537">
            <w:pPr>
              <w:pStyle w:val="ConsPlusNormal0"/>
            </w:pPr>
            <w:r>
              <w:t>Geastraceae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Астреус гигрометрический</w:t>
            </w:r>
          </w:p>
        </w:tc>
        <w:tc>
          <w:tcPr>
            <w:tcW w:w="3960" w:type="dxa"/>
            <w:tcBorders>
              <w:top w:val="nil"/>
              <w:left w:val="nil"/>
              <w:bottom w:val="nil"/>
              <w:right w:val="nil"/>
            </w:tcBorders>
          </w:tcPr>
          <w:p w:rsidR="008F3876" w:rsidRDefault="00163537">
            <w:pPr>
              <w:pStyle w:val="ConsPlusNormal0"/>
            </w:pPr>
            <w:r>
              <w:t>Astraeus Hygrometricus</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Звездовник сводчатый</w:t>
            </w:r>
          </w:p>
        </w:tc>
        <w:tc>
          <w:tcPr>
            <w:tcW w:w="3960" w:type="dxa"/>
            <w:tcBorders>
              <w:top w:val="nil"/>
              <w:left w:val="nil"/>
              <w:bottom w:val="nil"/>
              <w:right w:val="nil"/>
            </w:tcBorders>
          </w:tcPr>
          <w:p w:rsidR="008F3876" w:rsidRDefault="00163537">
            <w:pPr>
              <w:pStyle w:val="ConsPlusNormal0"/>
            </w:pPr>
            <w:r>
              <w:t>Geastrum fornicatum (Huds.) Hook.</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Мириостома дырчатая</w:t>
            </w:r>
          </w:p>
        </w:tc>
        <w:tc>
          <w:tcPr>
            <w:tcW w:w="3960" w:type="dxa"/>
            <w:tcBorders>
              <w:top w:val="nil"/>
              <w:left w:val="nil"/>
              <w:bottom w:val="nil"/>
              <w:right w:val="nil"/>
            </w:tcBorders>
          </w:tcPr>
          <w:p w:rsidR="008F3876" w:rsidRDefault="00163537">
            <w:pPr>
              <w:pStyle w:val="ConsPlusNormal0"/>
            </w:pPr>
            <w:r>
              <w:t>Myriostoma Coliforme</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Геастровые</w:t>
            </w:r>
          </w:p>
        </w:tc>
        <w:tc>
          <w:tcPr>
            <w:tcW w:w="3960" w:type="dxa"/>
            <w:tcBorders>
              <w:top w:val="nil"/>
              <w:left w:val="nil"/>
              <w:bottom w:val="nil"/>
              <w:right w:val="nil"/>
            </w:tcBorders>
          </w:tcPr>
          <w:p w:rsidR="008F3876" w:rsidRDefault="00163537">
            <w:pPr>
              <w:pStyle w:val="ConsPlusNormal0"/>
            </w:pPr>
            <w:r>
              <w:t>Geastraceae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Земляная звезда полевая</w:t>
            </w:r>
          </w:p>
        </w:tc>
        <w:tc>
          <w:tcPr>
            <w:tcW w:w="3960" w:type="dxa"/>
            <w:tcBorders>
              <w:top w:val="nil"/>
              <w:left w:val="nil"/>
              <w:bottom w:val="nil"/>
              <w:right w:val="nil"/>
            </w:tcBorders>
          </w:tcPr>
          <w:p w:rsidR="008F3876" w:rsidRDefault="00163537">
            <w:pPr>
              <w:pStyle w:val="ConsPlusNormal0"/>
            </w:pPr>
            <w:r>
              <w:t>Geastrum campestre Morgan</w:t>
            </w:r>
          </w:p>
        </w:tc>
        <w:tc>
          <w:tcPr>
            <w:tcW w:w="1560"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Веселковые</w:t>
            </w:r>
          </w:p>
        </w:tc>
        <w:tc>
          <w:tcPr>
            <w:tcW w:w="3960" w:type="dxa"/>
            <w:tcBorders>
              <w:top w:val="nil"/>
              <w:left w:val="nil"/>
              <w:bottom w:val="nil"/>
              <w:right w:val="nil"/>
            </w:tcBorders>
          </w:tcPr>
          <w:p w:rsidR="008F3876" w:rsidRDefault="00163537">
            <w:pPr>
              <w:pStyle w:val="ConsPlusNormal0"/>
            </w:pPr>
            <w:r>
              <w:t>Phallaceae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Веселка обыкновенная, сморчок вонючий</w:t>
            </w:r>
          </w:p>
        </w:tc>
        <w:tc>
          <w:tcPr>
            <w:tcW w:w="3960" w:type="dxa"/>
            <w:tcBorders>
              <w:top w:val="nil"/>
              <w:left w:val="nil"/>
              <w:bottom w:val="nil"/>
              <w:right w:val="nil"/>
            </w:tcBorders>
          </w:tcPr>
          <w:p w:rsidR="008F3876" w:rsidRDefault="00163537">
            <w:pPr>
              <w:pStyle w:val="ConsPlusNormal0"/>
            </w:pPr>
            <w:r>
              <w:t>Phallus Impudicus</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Мутинус собачий</w:t>
            </w:r>
          </w:p>
        </w:tc>
        <w:tc>
          <w:tcPr>
            <w:tcW w:w="3960" w:type="dxa"/>
            <w:tcBorders>
              <w:top w:val="nil"/>
              <w:left w:val="nil"/>
              <w:bottom w:val="nil"/>
              <w:right w:val="nil"/>
            </w:tcBorders>
          </w:tcPr>
          <w:p w:rsidR="008F3876" w:rsidRDefault="00163537">
            <w:pPr>
              <w:pStyle w:val="ConsPlusNormal0"/>
            </w:pPr>
            <w:r>
              <w:t>Mutinus caninus</w:t>
            </w:r>
          </w:p>
        </w:tc>
        <w:tc>
          <w:tcPr>
            <w:tcW w:w="1560" w:type="dxa"/>
            <w:tcBorders>
              <w:top w:val="nil"/>
              <w:left w:val="nil"/>
              <w:bottom w:val="nil"/>
              <w:right w:val="nil"/>
            </w:tcBorders>
          </w:tcPr>
          <w:p w:rsidR="008F3876" w:rsidRDefault="00163537">
            <w:pPr>
              <w:pStyle w:val="ConsPlusNormal0"/>
            </w:pPr>
            <w:r>
              <w:t>РА, КР</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Мутинус Равенеля</w:t>
            </w:r>
          </w:p>
        </w:tc>
        <w:tc>
          <w:tcPr>
            <w:tcW w:w="3960" w:type="dxa"/>
            <w:tcBorders>
              <w:top w:val="nil"/>
              <w:left w:val="nil"/>
              <w:bottom w:val="nil"/>
              <w:right w:val="nil"/>
            </w:tcBorders>
          </w:tcPr>
          <w:p w:rsidR="008F3876" w:rsidRDefault="00163537">
            <w:pPr>
              <w:pStyle w:val="ConsPlusNormal0"/>
            </w:pPr>
            <w:r>
              <w:t>Mutinus Ravenelli</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Решеточник красный</w:t>
            </w:r>
          </w:p>
        </w:tc>
        <w:tc>
          <w:tcPr>
            <w:tcW w:w="3960" w:type="dxa"/>
            <w:tcBorders>
              <w:top w:val="nil"/>
              <w:left w:val="nil"/>
              <w:bottom w:val="nil"/>
              <w:right w:val="nil"/>
            </w:tcBorders>
          </w:tcPr>
          <w:p w:rsidR="008F3876" w:rsidRDefault="00163537">
            <w:pPr>
              <w:pStyle w:val="ConsPlusNormal0"/>
            </w:pPr>
            <w:r>
              <w:t>Clathrus ruber P. Micheli</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Сетконоска (диктиофора) сдвоенная</w:t>
            </w:r>
          </w:p>
        </w:tc>
        <w:tc>
          <w:tcPr>
            <w:tcW w:w="3960" w:type="dxa"/>
            <w:tcBorders>
              <w:top w:val="nil"/>
              <w:left w:val="nil"/>
              <w:bottom w:val="nil"/>
              <w:right w:val="nil"/>
            </w:tcBorders>
          </w:tcPr>
          <w:p w:rsidR="008F3876" w:rsidRDefault="00163537">
            <w:pPr>
              <w:pStyle w:val="ConsPlusNormal0"/>
            </w:pPr>
            <w:r>
              <w:t>Dictyophora duplicata</w:t>
            </w:r>
          </w:p>
        </w:tc>
        <w:tc>
          <w:tcPr>
            <w:tcW w:w="1560" w:type="dxa"/>
            <w:tcBorders>
              <w:top w:val="nil"/>
              <w:left w:val="nil"/>
              <w:bottom w:val="nil"/>
              <w:right w:val="nil"/>
            </w:tcBorders>
          </w:tcPr>
          <w:p w:rsidR="008F3876" w:rsidRDefault="00163537">
            <w:pPr>
              <w:pStyle w:val="ConsPlusNormal0"/>
            </w:pPr>
            <w:r>
              <w:t>РК, КР, 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Сетконоска сдвоенная</w:t>
            </w:r>
          </w:p>
        </w:tc>
        <w:tc>
          <w:tcPr>
            <w:tcW w:w="3960" w:type="dxa"/>
            <w:tcBorders>
              <w:top w:val="nil"/>
              <w:left w:val="nil"/>
              <w:bottom w:val="nil"/>
              <w:right w:val="nil"/>
            </w:tcBorders>
          </w:tcPr>
          <w:p w:rsidR="008F3876" w:rsidRDefault="00163537">
            <w:pPr>
              <w:pStyle w:val="ConsPlusNormal0"/>
            </w:pPr>
            <w:r>
              <w:t>Dictyophora Duplicata</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Дымянковые</w:t>
            </w:r>
          </w:p>
        </w:tc>
        <w:tc>
          <w:tcPr>
            <w:tcW w:w="3960" w:type="dxa"/>
            <w:tcBorders>
              <w:top w:val="nil"/>
              <w:left w:val="nil"/>
              <w:bottom w:val="nil"/>
              <w:right w:val="nil"/>
            </w:tcBorders>
          </w:tcPr>
          <w:p w:rsidR="008F3876" w:rsidRDefault="00163537">
            <w:pPr>
              <w:pStyle w:val="ConsPlusNormal0"/>
            </w:pPr>
            <w:r>
              <w:t>Fumariaceae DC</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Дымяночка туркестанская</w:t>
            </w:r>
          </w:p>
        </w:tc>
        <w:tc>
          <w:tcPr>
            <w:tcW w:w="3960" w:type="dxa"/>
            <w:tcBorders>
              <w:top w:val="nil"/>
              <w:left w:val="nil"/>
              <w:bottom w:val="nil"/>
              <w:right w:val="nil"/>
            </w:tcBorders>
          </w:tcPr>
          <w:p w:rsidR="008F3876" w:rsidRDefault="00163537">
            <w:pPr>
              <w:pStyle w:val="ConsPlusNormal0"/>
            </w:pPr>
            <w:r>
              <w:t>Fumariola turkestanica</w:t>
            </w:r>
          </w:p>
        </w:tc>
        <w:tc>
          <w:tcPr>
            <w:tcW w:w="1560" w:type="dxa"/>
            <w:tcBorders>
              <w:top w:val="nil"/>
              <w:left w:val="nil"/>
              <w:bottom w:val="nil"/>
              <w:right w:val="nil"/>
            </w:tcBorders>
          </w:tcPr>
          <w:p w:rsidR="008F3876" w:rsidRDefault="00163537">
            <w:pPr>
              <w:pStyle w:val="ConsPlusNormal0"/>
            </w:pPr>
            <w:r>
              <w:t>КР</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Мерипиловые</w:t>
            </w:r>
          </w:p>
        </w:tc>
        <w:tc>
          <w:tcPr>
            <w:tcW w:w="3960" w:type="dxa"/>
            <w:tcBorders>
              <w:top w:val="nil"/>
              <w:left w:val="nil"/>
              <w:bottom w:val="nil"/>
              <w:right w:val="nil"/>
            </w:tcBorders>
          </w:tcPr>
          <w:p w:rsidR="008F3876" w:rsidRDefault="00163537">
            <w:pPr>
              <w:pStyle w:val="ConsPlusNormal0"/>
            </w:pPr>
            <w:r>
              <w:t>Meripilaceae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Пориевые</w:t>
            </w:r>
          </w:p>
        </w:tc>
        <w:tc>
          <w:tcPr>
            <w:tcW w:w="3960" w:type="dxa"/>
            <w:tcBorders>
              <w:top w:val="nil"/>
              <w:left w:val="nil"/>
              <w:bottom w:val="nil"/>
              <w:right w:val="nil"/>
            </w:tcBorders>
          </w:tcPr>
          <w:p w:rsidR="008F3876" w:rsidRDefault="00163537">
            <w:pPr>
              <w:pStyle w:val="ConsPlusNormal0"/>
            </w:pPr>
            <w:r>
              <w:t>Poriaceae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Гапалопилус шафранно-желтый</w:t>
            </w:r>
          </w:p>
        </w:tc>
        <w:tc>
          <w:tcPr>
            <w:tcW w:w="3960" w:type="dxa"/>
            <w:tcBorders>
              <w:top w:val="nil"/>
              <w:left w:val="nil"/>
              <w:bottom w:val="nil"/>
              <w:right w:val="nil"/>
            </w:tcBorders>
          </w:tcPr>
          <w:p w:rsidR="008F3876" w:rsidRDefault="00163537">
            <w:pPr>
              <w:pStyle w:val="ConsPlusNormal0"/>
            </w:pPr>
            <w:r>
              <w:t>Hapalopilus Croceus</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Гаплопорус пахучий</w:t>
            </w:r>
          </w:p>
        </w:tc>
        <w:tc>
          <w:tcPr>
            <w:tcW w:w="3960" w:type="dxa"/>
            <w:tcBorders>
              <w:top w:val="nil"/>
              <w:left w:val="nil"/>
              <w:bottom w:val="nil"/>
              <w:right w:val="nil"/>
            </w:tcBorders>
          </w:tcPr>
          <w:p w:rsidR="008F3876" w:rsidRDefault="00163537">
            <w:pPr>
              <w:pStyle w:val="ConsPlusNormal0"/>
            </w:pPr>
            <w:r>
              <w:t>Hapaloporus Odorus</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Грифола курчавая, гриб-баран</w:t>
            </w:r>
          </w:p>
        </w:tc>
        <w:tc>
          <w:tcPr>
            <w:tcW w:w="3960" w:type="dxa"/>
            <w:tcBorders>
              <w:top w:val="nil"/>
              <w:left w:val="nil"/>
              <w:bottom w:val="nil"/>
              <w:right w:val="nil"/>
            </w:tcBorders>
          </w:tcPr>
          <w:p w:rsidR="008F3876" w:rsidRDefault="00163537">
            <w:pPr>
              <w:pStyle w:val="ConsPlusNormal0"/>
            </w:pPr>
            <w:r>
              <w:t>Grifola frondosa (Dicks.: Fr.) Gray</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Спарассиевые</w:t>
            </w:r>
          </w:p>
        </w:tc>
        <w:tc>
          <w:tcPr>
            <w:tcW w:w="3960" w:type="dxa"/>
            <w:tcBorders>
              <w:top w:val="nil"/>
              <w:left w:val="nil"/>
              <w:bottom w:val="nil"/>
              <w:right w:val="nil"/>
            </w:tcBorders>
          </w:tcPr>
          <w:p w:rsidR="008F3876" w:rsidRDefault="00163537">
            <w:pPr>
              <w:pStyle w:val="ConsPlusNormal0"/>
            </w:pPr>
            <w:r>
              <w:t>Sparassidaceae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Спарассис курчавый, грибная капуста</w:t>
            </w:r>
          </w:p>
        </w:tc>
        <w:tc>
          <w:tcPr>
            <w:tcW w:w="3960" w:type="dxa"/>
            <w:tcBorders>
              <w:top w:val="nil"/>
              <w:left w:val="nil"/>
              <w:bottom w:val="nil"/>
              <w:right w:val="nil"/>
            </w:tcBorders>
          </w:tcPr>
          <w:p w:rsidR="008F3876" w:rsidRDefault="00163537">
            <w:pPr>
              <w:pStyle w:val="ConsPlusNormal0"/>
            </w:pPr>
            <w:r>
              <w:t>Sparassis crispa (Wulfen: Fr.) Fr.</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Спарассис казахстанский</w:t>
            </w:r>
          </w:p>
        </w:tc>
        <w:tc>
          <w:tcPr>
            <w:tcW w:w="3960" w:type="dxa"/>
            <w:tcBorders>
              <w:top w:val="nil"/>
              <w:left w:val="nil"/>
              <w:bottom w:val="nil"/>
              <w:right w:val="nil"/>
            </w:tcBorders>
          </w:tcPr>
          <w:p w:rsidR="008F3876" w:rsidRDefault="00163537">
            <w:pPr>
              <w:pStyle w:val="ConsPlusNormal0"/>
            </w:pPr>
            <w:r>
              <w:t>Sparassis kazakhstanicus</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Феллориниевые</w:t>
            </w:r>
          </w:p>
        </w:tc>
        <w:tc>
          <w:tcPr>
            <w:tcW w:w="3960" w:type="dxa"/>
            <w:tcBorders>
              <w:top w:val="nil"/>
              <w:left w:val="nil"/>
              <w:bottom w:val="nil"/>
              <w:right w:val="nil"/>
            </w:tcBorders>
          </w:tcPr>
          <w:p w:rsidR="008F3876" w:rsidRDefault="00163537">
            <w:pPr>
              <w:pStyle w:val="ConsPlusNormal0"/>
            </w:pPr>
            <w:r>
              <w:t>Phelloriniaceae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Феллориния шишковатая</w:t>
            </w:r>
          </w:p>
        </w:tc>
        <w:tc>
          <w:tcPr>
            <w:tcW w:w="3960" w:type="dxa"/>
            <w:tcBorders>
              <w:top w:val="nil"/>
              <w:left w:val="nil"/>
              <w:bottom w:val="nil"/>
              <w:right w:val="nil"/>
            </w:tcBorders>
          </w:tcPr>
          <w:p w:rsidR="008F3876" w:rsidRDefault="00163537">
            <w:pPr>
              <w:pStyle w:val="ConsPlusNormal0"/>
            </w:pPr>
            <w:r>
              <w:t>Phellorinia strobilina</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8F3876">
            <w:pPr>
              <w:pStyle w:val="ConsPlusNormal0"/>
            </w:pPr>
          </w:p>
        </w:tc>
        <w:tc>
          <w:tcPr>
            <w:tcW w:w="3960" w:type="dxa"/>
            <w:tcBorders>
              <w:top w:val="nil"/>
              <w:left w:val="nil"/>
              <w:bottom w:val="nil"/>
              <w:right w:val="nil"/>
            </w:tcBorders>
          </w:tcPr>
          <w:p w:rsidR="008F3876" w:rsidRDefault="008F3876">
            <w:pPr>
              <w:pStyle w:val="ConsPlusNormal0"/>
            </w:pP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jc w:val="center"/>
              <w:outlineLvl w:val="3"/>
            </w:pPr>
            <w:r>
              <w:t>ЛИШАЙНИКИ</w:t>
            </w:r>
          </w:p>
        </w:tc>
        <w:tc>
          <w:tcPr>
            <w:tcW w:w="3960" w:type="dxa"/>
            <w:tcBorders>
              <w:top w:val="nil"/>
              <w:left w:val="nil"/>
              <w:bottom w:val="nil"/>
              <w:right w:val="nil"/>
            </w:tcBorders>
          </w:tcPr>
          <w:p w:rsidR="008F3876" w:rsidRDefault="008F3876">
            <w:pPr>
              <w:pStyle w:val="ConsPlusNormal0"/>
            </w:pP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outlineLvl w:val="4"/>
            </w:pPr>
            <w:r>
              <w:t>ОТДЕЛ ЛИШАЙНИКИ</w:t>
            </w:r>
          </w:p>
        </w:tc>
        <w:tc>
          <w:tcPr>
            <w:tcW w:w="3960" w:type="dxa"/>
            <w:tcBorders>
              <w:top w:val="nil"/>
              <w:left w:val="nil"/>
              <w:bottom w:val="nil"/>
              <w:right w:val="nil"/>
            </w:tcBorders>
          </w:tcPr>
          <w:p w:rsidR="008F3876" w:rsidRDefault="00163537">
            <w:pPr>
              <w:pStyle w:val="ConsPlusNormal0"/>
            </w:pPr>
            <w:r>
              <w:t>LICHENES</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Калициевые</w:t>
            </w:r>
          </w:p>
        </w:tc>
        <w:tc>
          <w:tcPr>
            <w:tcW w:w="3960" w:type="dxa"/>
            <w:tcBorders>
              <w:top w:val="nil"/>
              <w:left w:val="nil"/>
              <w:bottom w:val="nil"/>
              <w:right w:val="nil"/>
            </w:tcBorders>
          </w:tcPr>
          <w:p w:rsidR="008F3876" w:rsidRDefault="00163537">
            <w:pPr>
              <w:pStyle w:val="ConsPlusNormal0"/>
            </w:pPr>
            <w:r>
              <w:t>Caliciaceae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Калициум усыпанный</w:t>
            </w:r>
          </w:p>
        </w:tc>
        <w:tc>
          <w:tcPr>
            <w:tcW w:w="3960" w:type="dxa"/>
            <w:tcBorders>
              <w:top w:val="nil"/>
              <w:left w:val="nil"/>
              <w:bottom w:val="nil"/>
              <w:right w:val="nil"/>
            </w:tcBorders>
          </w:tcPr>
          <w:p w:rsidR="008F3876" w:rsidRDefault="00163537">
            <w:pPr>
              <w:pStyle w:val="ConsPlusNormal0"/>
            </w:pPr>
            <w:r>
              <w:t>Calicium adspersum Pers.</w:t>
            </w:r>
          </w:p>
        </w:tc>
        <w:tc>
          <w:tcPr>
            <w:tcW w:w="1560"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Хенотека зеленоватая</w:t>
            </w:r>
          </w:p>
        </w:tc>
        <w:tc>
          <w:tcPr>
            <w:tcW w:w="3960" w:type="dxa"/>
            <w:tcBorders>
              <w:top w:val="nil"/>
              <w:left w:val="nil"/>
              <w:bottom w:val="nil"/>
              <w:right w:val="nil"/>
            </w:tcBorders>
          </w:tcPr>
          <w:p w:rsidR="008F3876" w:rsidRDefault="00163537">
            <w:pPr>
              <w:pStyle w:val="ConsPlusNormal0"/>
            </w:pPr>
            <w:r>
              <w:t>Chaenotheca chlorella (Ach.) Mull. Arg.</w:t>
            </w:r>
          </w:p>
        </w:tc>
        <w:tc>
          <w:tcPr>
            <w:tcW w:w="1560"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Хенотека тонкая</w:t>
            </w:r>
          </w:p>
        </w:tc>
        <w:tc>
          <w:tcPr>
            <w:tcW w:w="3960" w:type="dxa"/>
            <w:tcBorders>
              <w:top w:val="nil"/>
              <w:left w:val="nil"/>
              <w:bottom w:val="nil"/>
              <w:right w:val="nil"/>
            </w:tcBorders>
          </w:tcPr>
          <w:p w:rsidR="008F3876" w:rsidRDefault="00163537">
            <w:pPr>
              <w:pStyle w:val="ConsPlusNormal0"/>
            </w:pPr>
            <w:r>
              <w:t>Chaenotheca gracilenta (Ach.) Mattson &amp; Middleb.</w:t>
            </w:r>
          </w:p>
        </w:tc>
        <w:tc>
          <w:tcPr>
            <w:tcW w:w="1560"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Икмадофиловые</w:t>
            </w:r>
          </w:p>
        </w:tc>
        <w:tc>
          <w:tcPr>
            <w:tcW w:w="3960" w:type="dxa"/>
            <w:tcBorders>
              <w:top w:val="nil"/>
              <w:left w:val="nil"/>
              <w:bottom w:val="nil"/>
              <w:right w:val="nil"/>
            </w:tcBorders>
          </w:tcPr>
          <w:p w:rsidR="008F3876" w:rsidRDefault="00163537">
            <w:pPr>
              <w:pStyle w:val="ConsPlusNormal0"/>
            </w:pPr>
            <w:r>
              <w:t>Icmadophilaceae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Икмадофила японская</w:t>
            </w:r>
          </w:p>
        </w:tc>
        <w:tc>
          <w:tcPr>
            <w:tcW w:w="3960" w:type="dxa"/>
            <w:tcBorders>
              <w:top w:val="nil"/>
              <w:left w:val="nil"/>
              <w:bottom w:val="nil"/>
              <w:right w:val="nil"/>
            </w:tcBorders>
          </w:tcPr>
          <w:p w:rsidR="008F3876" w:rsidRDefault="00163537">
            <w:pPr>
              <w:pStyle w:val="ConsPlusNormal0"/>
            </w:pPr>
            <w:r>
              <w:t>Icmadophila japonica (Zahlbr.) Rambold et Hertel [Glossodium japonicum Zahlbr.]</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Коккокарпиевые</w:t>
            </w:r>
          </w:p>
        </w:tc>
        <w:tc>
          <w:tcPr>
            <w:tcW w:w="3960" w:type="dxa"/>
            <w:tcBorders>
              <w:top w:val="nil"/>
              <w:left w:val="nil"/>
              <w:bottom w:val="nil"/>
              <w:right w:val="nil"/>
            </w:tcBorders>
          </w:tcPr>
          <w:p w:rsidR="008F3876" w:rsidRDefault="00163537">
            <w:pPr>
              <w:pStyle w:val="ConsPlusNormal0"/>
            </w:pPr>
            <w:r>
              <w:t>Coccocarpiaceae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Коккокарпия краснодревесная</w:t>
            </w:r>
          </w:p>
        </w:tc>
        <w:tc>
          <w:tcPr>
            <w:tcW w:w="3960" w:type="dxa"/>
            <w:tcBorders>
              <w:top w:val="nil"/>
              <w:left w:val="nil"/>
              <w:bottom w:val="nil"/>
              <w:right w:val="nil"/>
            </w:tcBorders>
          </w:tcPr>
          <w:p w:rsidR="008F3876" w:rsidRDefault="00163537">
            <w:pPr>
              <w:pStyle w:val="ConsPlusNormal0"/>
            </w:pPr>
            <w:r>
              <w:t>Coccocarpia erythroxyli (Spreng.) Swinscowet et Krog</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Коккокарпия палмикола</w:t>
            </w:r>
          </w:p>
        </w:tc>
        <w:tc>
          <w:tcPr>
            <w:tcW w:w="3960" w:type="dxa"/>
            <w:tcBorders>
              <w:top w:val="nil"/>
              <w:left w:val="nil"/>
              <w:bottom w:val="nil"/>
              <w:right w:val="nil"/>
            </w:tcBorders>
          </w:tcPr>
          <w:p w:rsidR="008F3876" w:rsidRDefault="00163537">
            <w:pPr>
              <w:pStyle w:val="ConsPlusNormal0"/>
            </w:pPr>
            <w:r>
              <w:t>Coccocarpia palmicola (Spreng.) Arv. et D. Galloway</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Колемовые</w:t>
            </w:r>
          </w:p>
        </w:tc>
        <w:tc>
          <w:tcPr>
            <w:tcW w:w="3960" w:type="dxa"/>
            <w:tcBorders>
              <w:top w:val="nil"/>
              <w:left w:val="nil"/>
              <w:bottom w:val="nil"/>
              <w:right w:val="nil"/>
            </w:tcBorders>
          </w:tcPr>
          <w:p w:rsidR="008F3876" w:rsidRDefault="00163537">
            <w:pPr>
              <w:pStyle w:val="ConsPlusNormal0"/>
            </w:pPr>
            <w:r>
              <w:t>Collemataceae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Лептогиум лишайниковый</w:t>
            </w:r>
          </w:p>
        </w:tc>
        <w:tc>
          <w:tcPr>
            <w:tcW w:w="3960" w:type="dxa"/>
            <w:tcBorders>
              <w:top w:val="nil"/>
              <w:left w:val="nil"/>
              <w:bottom w:val="nil"/>
              <w:right w:val="nil"/>
            </w:tcBorders>
          </w:tcPr>
          <w:p w:rsidR="008F3876" w:rsidRDefault="00163537">
            <w:pPr>
              <w:pStyle w:val="ConsPlusNormal0"/>
            </w:pPr>
            <w:r>
              <w:t>Leptogium lichenoides (L.) Zahlbr.</w:t>
            </w:r>
          </w:p>
        </w:tc>
        <w:tc>
          <w:tcPr>
            <w:tcW w:w="1560"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Лептогиум тонкий</w:t>
            </w:r>
          </w:p>
        </w:tc>
        <w:tc>
          <w:tcPr>
            <w:tcW w:w="3960" w:type="dxa"/>
            <w:tcBorders>
              <w:top w:val="nil"/>
              <w:left w:val="nil"/>
              <w:bottom w:val="nil"/>
              <w:right w:val="nil"/>
            </w:tcBorders>
          </w:tcPr>
          <w:p w:rsidR="008F3876" w:rsidRDefault="00163537">
            <w:pPr>
              <w:pStyle w:val="ConsPlusNormal0"/>
            </w:pPr>
            <w:r>
              <w:t>Leptogium subtile (Schrad.) Torss.</w:t>
            </w:r>
          </w:p>
        </w:tc>
        <w:tc>
          <w:tcPr>
            <w:tcW w:w="1560"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Лептогиум Бурнета</w:t>
            </w:r>
          </w:p>
        </w:tc>
        <w:tc>
          <w:tcPr>
            <w:tcW w:w="3960" w:type="dxa"/>
            <w:tcBorders>
              <w:top w:val="nil"/>
              <w:left w:val="nil"/>
              <w:bottom w:val="nil"/>
              <w:right w:val="nil"/>
            </w:tcBorders>
          </w:tcPr>
          <w:p w:rsidR="008F3876" w:rsidRDefault="00163537">
            <w:pPr>
              <w:pStyle w:val="ConsPlusNormal0"/>
            </w:pPr>
            <w:r>
              <w:t>Leptogium burnetiae C. W Dodge</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Лептогиум Гильденбранда</w:t>
            </w:r>
          </w:p>
        </w:tc>
        <w:tc>
          <w:tcPr>
            <w:tcW w:w="3960" w:type="dxa"/>
            <w:tcBorders>
              <w:top w:val="nil"/>
              <w:left w:val="nil"/>
              <w:bottom w:val="nil"/>
              <w:right w:val="nil"/>
            </w:tcBorders>
          </w:tcPr>
          <w:p w:rsidR="008F3876" w:rsidRDefault="00163537">
            <w:pPr>
              <w:pStyle w:val="ConsPlusNormal0"/>
            </w:pPr>
            <w:r>
              <w:t>Leptogium hildenbrandii (Garov.) Nyl.</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Кладониевые</w:t>
            </w:r>
          </w:p>
        </w:tc>
        <w:tc>
          <w:tcPr>
            <w:tcW w:w="3960" w:type="dxa"/>
            <w:tcBorders>
              <w:top w:val="nil"/>
              <w:left w:val="nil"/>
              <w:bottom w:val="nil"/>
              <w:right w:val="nil"/>
            </w:tcBorders>
          </w:tcPr>
          <w:p w:rsidR="008F3876" w:rsidRDefault="00163537">
            <w:pPr>
              <w:pStyle w:val="ConsPlusNormal0"/>
            </w:pPr>
            <w:r>
              <w:t>Cladoniaceae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Кладония стройная</w:t>
            </w:r>
          </w:p>
        </w:tc>
        <w:tc>
          <w:tcPr>
            <w:tcW w:w="3960" w:type="dxa"/>
            <w:tcBorders>
              <w:top w:val="nil"/>
              <w:left w:val="nil"/>
              <w:bottom w:val="nil"/>
              <w:right w:val="nil"/>
            </w:tcBorders>
          </w:tcPr>
          <w:p w:rsidR="008F3876" w:rsidRDefault="00163537">
            <w:pPr>
              <w:pStyle w:val="ConsPlusNormal0"/>
            </w:pPr>
            <w:r>
              <w:t>Cladonia amaurocraea (Florke) Schaer.</w:t>
            </w:r>
          </w:p>
        </w:tc>
        <w:tc>
          <w:tcPr>
            <w:tcW w:w="1560"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Кладония дернистая</w:t>
            </w:r>
          </w:p>
        </w:tc>
        <w:tc>
          <w:tcPr>
            <w:tcW w:w="3960" w:type="dxa"/>
            <w:tcBorders>
              <w:top w:val="nil"/>
              <w:left w:val="nil"/>
              <w:bottom w:val="nil"/>
              <w:right w:val="nil"/>
            </w:tcBorders>
          </w:tcPr>
          <w:p w:rsidR="008F3876" w:rsidRDefault="00163537">
            <w:pPr>
              <w:pStyle w:val="ConsPlusNormal0"/>
            </w:pPr>
            <w:r>
              <w:t>Cladonia caespiticia (Pers.) Florke</w:t>
            </w:r>
          </w:p>
        </w:tc>
        <w:tc>
          <w:tcPr>
            <w:tcW w:w="1560"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Кладония листоватая</w:t>
            </w:r>
          </w:p>
        </w:tc>
        <w:tc>
          <w:tcPr>
            <w:tcW w:w="3960" w:type="dxa"/>
            <w:tcBorders>
              <w:top w:val="nil"/>
              <w:left w:val="nil"/>
              <w:bottom w:val="nil"/>
              <w:right w:val="nil"/>
            </w:tcBorders>
          </w:tcPr>
          <w:p w:rsidR="008F3876" w:rsidRDefault="00163537">
            <w:pPr>
              <w:pStyle w:val="ConsPlusNormal0"/>
            </w:pPr>
            <w:r>
              <w:t>Cladonia foliacea (Huds.) Willd.</w:t>
            </w:r>
          </w:p>
        </w:tc>
        <w:tc>
          <w:tcPr>
            <w:tcW w:w="1560"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Кладония зольная</w:t>
            </w:r>
          </w:p>
        </w:tc>
        <w:tc>
          <w:tcPr>
            <w:tcW w:w="3960" w:type="dxa"/>
            <w:tcBorders>
              <w:top w:val="nil"/>
              <w:left w:val="nil"/>
              <w:bottom w:val="nil"/>
              <w:right w:val="nil"/>
            </w:tcBorders>
          </w:tcPr>
          <w:p w:rsidR="008F3876" w:rsidRDefault="00163537">
            <w:pPr>
              <w:pStyle w:val="ConsPlusNormal0"/>
            </w:pPr>
            <w:r>
              <w:t>Cladonia favillicola Trass</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Кладония грациозновидная</w:t>
            </w:r>
          </w:p>
        </w:tc>
        <w:tc>
          <w:tcPr>
            <w:tcW w:w="3960" w:type="dxa"/>
            <w:tcBorders>
              <w:top w:val="nil"/>
              <w:left w:val="nil"/>
              <w:bottom w:val="nil"/>
              <w:right w:val="nil"/>
            </w:tcBorders>
          </w:tcPr>
          <w:p w:rsidR="008F3876" w:rsidRDefault="00163537">
            <w:pPr>
              <w:pStyle w:val="ConsPlusNormal0"/>
            </w:pPr>
            <w:r>
              <w:t>Cladonia gracilifomis Zahlbr.</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Кладония вулканная</w:t>
            </w:r>
          </w:p>
        </w:tc>
        <w:tc>
          <w:tcPr>
            <w:tcW w:w="3960" w:type="dxa"/>
            <w:tcBorders>
              <w:top w:val="nil"/>
              <w:left w:val="nil"/>
              <w:bottom w:val="nil"/>
              <w:right w:val="nil"/>
            </w:tcBorders>
          </w:tcPr>
          <w:p w:rsidR="008F3876" w:rsidRDefault="00163537">
            <w:pPr>
              <w:pStyle w:val="ConsPlusNormal0"/>
            </w:pPr>
            <w:r>
              <w:t>Cladonia vulcani Savicz</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Пармелиевые</w:t>
            </w:r>
          </w:p>
        </w:tc>
        <w:tc>
          <w:tcPr>
            <w:tcW w:w="3960" w:type="dxa"/>
            <w:tcBorders>
              <w:top w:val="nil"/>
              <w:left w:val="nil"/>
              <w:bottom w:val="nil"/>
              <w:right w:val="nil"/>
            </w:tcBorders>
          </w:tcPr>
          <w:p w:rsidR="008F3876" w:rsidRDefault="00163537">
            <w:pPr>
              <w:pStyle w:val="ConsPlusNormal0"/>
            </w:pPr>
            <w:r>
              <w:t>Parmeliaceae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Асахинея Шоландера</w:t>
            </w:r>
          </w:p>
        </w:tc>
        <w:tc>
          <w:tcPr>
            <w:tcW w:w="3960" w:type="dxa"/>
            <w:tcBorders>
              <w:top w:val="nil"/>
              <w:left w:val="nil"/>
              <w:bottom w:val="nil"/>
              <w:right w:val="nil"/>
            </w:tcBorders>
          </w:tcPr>
          <w:p w:rsidR="008F3876" w:rsidRDefault="00163537">
            <w:pPr>
              <w:pStyle w:val="ConsPlusNormal0"/>
            </w:pPr>
            <w:r>
              <w:t>Asahinea scholanderi (Llano) W.L. Culb. et C.F. Culb.</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Бриокаулон ложносатоанский</w:t>
            </w:r>
          </w:p>
        </w:tc>
        <w:tc>
          <w:tcPr>
            <w:tcW w:w="3960" w:type="dxa"/>
            <w:tcBorders>
              <w:top w:val="nil"/>
              <w:left w:val="nil"/>
              <w:bottom w:val="nil"/>
              <w:right w:val="nil"/>
            </w:tcBorders>
          </w:tcPr>
          <w:p w:rsidR="008F3876" w:rsidRDefault="00163537">
            <w:pPr>
              <w:pStyle w:val="ConsPlusNormal0"/>
            </w:pPr>
            <w:r>
              <w:t>Bryocaulon pseudosatoanum (Asahina) Karnefelt</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Бриория Фремонта</w:t>
            </w:r>
          </w:p>
        </w:tc>
        <w:tc>
          <w:tcPr>
            <w:tcW w:w="3960" w:type="dxa"/>
            <w:tcBorders>
              <w:top w:val="nil"/>
              <w:left w:val="nil"/>
              <w:bottom w:val="nil"/>
              <w:right w:val="nil"/>
            </w:tcBorders>
          </w:tcPr>
          <w:p w:rsidR="008F3876" w:rsidRDefault="00163537">
            <w:pPr>
              <w:pStyle w:val="ConsPlusNormal0"/>
            </w:pPr>
            <w:r>
              <w:t>Bryoria fremontii (Tuck.) Brodo et D. Hawksw.</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Гипогимния хрупкая</w:t>
            </w:r>
          </w:p>
        </w:tc>
        <w:tc>
          <w:tcPr>
            <w:tcW w:w="3960" w:type="dxa"/>
            <w:tcBorders>
              <w:top w:val="nil"/>
              <w:left w:val="nil"/>
              <w:bottom w:val="nil"/>
              <w:right w:val="nil"/>
            </w:tcBorders>
          </w:tcPr>
          <w:p w:rsidR="008F3876" w:rsidRDefault="00163537">
            <w:pPr>
              <w:pStyle w:val="ConsPlusNormal0"/>
            </w:pPr>
            <w:r>
              <w:t>Hypogymnia fragillima (Hillm.) Rassad.</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Гипотрахина отогнутая</w:t>
            </w:r>
          </w:p>
        </w:tc>
        <w:tc>
          <w:tcPr>
            <w:tcW w:w="3960" w:type="dxa"/>
            <w:tcBorders>
              <w:top w:val="nil"/>
              <w:left w:val="nil"/>
              <w:bottom w:val="nil"/>
              <w:right w:val="nil"/>
            </w:tcBorders>
          </w:tcPr>
          <w:p w:rsidR="008F3876" w:rsidRDefault="00163537">
            <w:pPr>
              <w:pStyle w:val="ConsPlusNormal0"/>
            </w:pPr>
            <w:r>
              <w:t>Hypotrachyna revoluta (Florke) Hale</w:t>
            </w:r>
          </w:p>
        </w:tc>
        <w:tc>
          <w:tcPr>
            <w:tcW w:w="1560"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Еверниаструм усиковый</w:t>
            </w:r>
          </w:p>
        </w:tc>
        <w:tc>
          <w:tcPr>
            <w:tcW w:w="3960" w:type="dxa"/>
            <w:tcBorders>
              <w:top w:val="nil"/>
              <w:left w:val="nil"/>
              <w:bottom w:val="nil"/>
              <w:right w:val="nil"/>
            </w:tcBorders>
          </w:tcPr>
          <w:p w:rsidR="008F3876" w:rsidRDefault="00163537">
            <w:pPr>
              <w:pStyle w:val="ConsPlusNormal0"/>
            </w:pPr>
            <w:r>
              <w:t>Everniastrum cirrhatum (Fr.) Hale ex Sipman</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Летария лисья</w:t>
            </w:r>
          </w:p>
        </w:tc>
        <w:tc>
          <w:tcPr>
            <w:tcW w:w="3960" w:type="dxa"/>
            <w:tcBorders>
              <w:top w:val="nil"/>
              <w:left w:val="nil"/>
              <w:bottom w:val="nil"/>
              <w:right w:val="nil"/>
            </w:tcBorders>
          </w:tcPr>
          <w:p w:rsidR="008F3876" w:rsidRDefault="00163537">
            <w:pPr>
              <w:pStyle w:val="ConsPlusNormal0"/>
            </w:pPr>
            <w:r>
              <w:t>Letharia vulpina (L.) Hue</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Меланелия соредиозная</w:t>
            </w:r>
          </w:p>
        </w:tc>
        <w:tc>
          <w:tcPr>
            <w:tcW w:w="3960" w:type="dxa"/>
            <w:tcBorders>
              <w:top w:val="nil"/>
              <w:left w:val="nil"/>
              <w:bottom w:val="nil"/>
              <w:right w:val="nil"/>
            </w:tcBorders>
          </w:tcPr>
          <w:p w:rsidR="008F3876" w:rsidRDefault="00163537">
            <w:pPr>
              <w:pStyle w:val="ConsPlusNormal0"/>
            </w:pPr>
            <w:r>
              <w:t>Melanelia sorediata (Ach.) Goward &amp; Ahti</w:t>
            </w:r>
          </w:p>
        </w:tc>
        <w:tc>
          <w:tcPr>
            <w:tcW w:w="1560"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Менегацция пробуравленная</w:t>
            </w:r>
          </w:p>
        </w:tc>
        <w:tc>
          <w:tcPr>
            <w:tcW w:w="3960" w:type="dxa"/>
            <w:tcBorders>
              <w:top w:val="nil"/>
              <w:left w:val="nil"/>
              <w:bottom w:val="nil"/>
              <w:right w:val="nil"/>
            </w:tcBorders>
          </w:tcPr>
          <w:p w:rsidR="008F3876" w:rsidRDefault="00163537">
            <w:pPr>
              <w:pStyle w:val="ConsPlusNormal0"/>
            </w:pPr>
            <w:r>
              <w:t>Menegazzia lerebrata (Hoffm.) A. Massal.</w:t>
            </w:r>
          </w:p>
        </w:tc>
        <w:tc>
          <w:tcPr>
            <w:tcW w:w="1560" w:type="dxa"/>
            <w:tcBorders>
              <w:top w:val="nil"/>
              <w:left w:val="nil"/>
              <w:bottom w:val="nil"/>
              <w:right w:val="nil"/>
            </w:tcBorders>
          </w:tcPr>
          <w:p w:rsidR="008F3876" w:rsidRDefault="00163537">
            <w:pPr>
              <w:pStyle w:val="ConsPlusNormal0"/>
            </w:pPr>
            <w:r>
              <w:t>РБ, 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Мэйсонхэйлеа Ричардсона</w:t>
            </w:r>
          </w:p>
        </w:tc>
        <w:tc>
          <w:tcPr>
            <w:tcW w:w="3960" w:type="dxa"/>
            <w:tcBorders>
              <w:top w:val="nil"/>
              <w:left w:val="nil"/>
              <w:bottom w:val="nil"/>
              <w:right w:val="nil"/>
            </w:tcBorders>
          </w:tcPr>
          <w:p w:rsidR="008F3876" w:rsidRDefault="00163537">
            <w:pPr>
              <w:pStyle w:val="ConsPlusNormal0"/>
            </w:pPr>
            <w:r>
              <w:t>Masonhalea richardsonii (Hook.) Karnefelt</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Нефромопсис Комарова</w:t>
            </w:r>
          </w:p>
        </w:tc>
        <w:tc>
          <w:tcPr>
            <w:tcW w:w="3960" w:type="dxa"/>
            <w:tcBorders>
              <w:top w:val="nil"/>
              <w:left w:val="nil"/>
              <w:bottom w:val="nil"/>
              <w:right w:val="nil"/>
            </w:tcBorders>
          </w:tcPr>
          <w:p w:rsidR="008F3876" w:rsidRDefault="00163537">
            <w:pPr>
              <w:pStyle w:val="ConsPlusNormal0"/>
            </w:pPr>
            <w:r>
              <w:t>Nephromopsis komarovii (Elenkin) J.C. Wei [Ce</w:t>
            </w:r>
            <w:r>
              <w:t>traria komarovii Elenkin]</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Нефромопсис украшенный</w:t>
            </w:r>
          </w:p>
        </w:tc>
        <w:tc>
          <w:tcPr>
            <w:tcW w:w="3960" w:type="dxa"/>
            <w:tcBorders>
              <w:top w:val="nil"/>
              <w:left w:val="nil"/>
              <w:bottom w:val="nil"/>
              <w:right w:val="nil"/>
            </w:tcBorders>
          </w:tcPr>
          <w:p w:rsidR="008F3876" w:rsidRDefault="00163537">
            <w:pPr>
              <w:pStyle w:val="ConsPlusNormal0"/>
            </w:pPr>
            <w:r>
              <w:t>Nephromopsis oranta (Mull Arg.) Hue [Cetraria oranta Mull. Agr.]</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Оропогон азиатский</w:t>
            </w:r>
          </w:p>
        </w:tc>
        <w:tc>
          <w:tcPr>
            <w:tcW w:w="3960" w:type="dxa"/>
            <w:tcBorders>
              <w:top w:val="nil"/>
              <w:left w:val="nil"/>
              <w:bottom w:val="nil"/>
              <w:right w:val="nil"/>
            </w:tcBorders>
          </w:tcPr>
          <w:p w:rsidR="008F3876" w:rsidRDefault="00163537">
            <w:pPr>
              <w:pStyle w:val="ConsPlusNormal0"/>
            </w:pPr>
            <w:r>
              <w:t>Oropogon asiaticus Asahina</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Пармелиопсис темный</w:t>
            </w:r>
          </w:p>
        </w:tc>
        <w:tc>
          <w:tcPr>
            <w:tcW w:w="3960" w:type="dxa"/>
            <w:tcBorders>
              <w:top w:val="nil"/>
              <w:left w:val="nil"/>
              <w:bottom w:val="nil"/>
              <w:right w:val="nil"/>
            </w:tcBorders>
          </w:tcPr>
          <w:p w:rsidR="008F3876" w:rsidRDefault="00163537">
            <w:pPr>
              <w:pStyle w:val="ConsPlusNormal0"/>
            </w:pPr>
            <w:r>
              <w:t>Parmeliopsis hyperopta (Ach.) Vain.</w:t>
            </w:r>
          </w:p>
        </w:tc>
        <w:tc>
          <w:tcPr>
            <w:tcW w:w="1560"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Пармотрема Арнольда</w:t>
            </w:r>
          </w:p>
        </w:tc>
        <w:tc>
          <w:tcPr>
            <w:tcW w:w="3960" w:type="dxa"/>
            <w:tcBorders>
              <w:top w:val="nil"/>
              <w:left w:val="nil"/>
              <w:bottom w:val="nil"/>
              <w:right w:val="nil"/>
            </w:tcBorders>
          </w:tcPr>
          <w:p w:rsidR="008F3876" w:rsidRDefault="00163537">
            <w:pPr>
              <w:pStyle w:val="ConsPlusNormal0"/>
            </w:pPr>
            <w:r>
              <w:t>Parmotrema arnoldii (Du Rietz) Hale [Parmelia arnoldii Du Rietz]</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Пармотрема паклевидная</w:t>
            </w:r>
          </w:p>
        </w:tc>
        <w:tc>
          <w:tcPr>
            <w:tcW w:w="3960" w:type="dxa"/>
            <w:tcBorders>
              <w:top w:val="nil"/>
              <w:left w:val="nil"/>
              <w:bottom w:val="nil"/>
              <w:right w:val="nil"/>
            </w:tcBorders>
          </w:tcPr>
          <w:p w:rsidR="008F3876" w:rsidRDefault="00163537">
            <w:pPr>
              <w:pStyle w:val="ConsPlusNormal0"/>
            </w:pPr>
            <w:r>
              <w:t>Parmotrema stuppeum (Taylor) Hale</w:t>
            </w:r>
          </w:p>
        </w:tc>
        <w:tc>
          <w:tcPr>
            <w:tcW w:w="1560"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Пунктелия грубоватая</w:t>
            </w:r>
          </w:p>
        </w:tc>
        <w:tc>
          <w:tcPr>
            <w:tcW w:w="3960" w:type="dxa"/>
            <w:tcBorders>
              <w:top w:val="nil"/>
              <w:left w:val="nil"/>
              <w:bottom w:val="nil"/>
              <w:right w:val="nil"/>
            </w:tcBorders>
          </w:tcPr>
          <w:p w:rsidR="008F3876" w:rsidRDefault="00163537">
            <w:pPr>
              <w:pStyle w:val="ConsPlusNormal0"/>
            </w:pPr>
            <w:r>
              <w:t>Punctelia subrudecta (Nyl.) Krog</w:t>
            </w:r>
          </w:p>
        </w:tc>
        <w:tc>
          <w:tcPr>
            <w:tcW w:w="1560"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Пунктелия сухая</w:t>
            </w:r>
          </w:p>
        </w:tc>
        <w:tc>
          <w:tcPr>
            <w:tcW w:w="3960" w:type="dxa"/>
            <w:tcBorders>
              <w:top w:val="nil"/>
              <w:left w:val="nil"/>
              <w:bottom w:val="nil"/>
              <w:right w:val="nil"/>
            </w:tcBorders>
          </w:tcPr>
          <w:p w:rsidR="008F3876" w:rsidRDefault="00163537">
            <w:pPr>
              <w:pStyle w:val="ConsPlusNormal0"/>
            </w:pPr>
            <w:r>
              <w:t>Punctelia rudecta (Ach.) Krog. [Parmelia rudecta Ach.]</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Римелия сетчатая</w:t>
            </w:r>
          </w:p>
        </w:tc>
        <w:tc>
          <w:tcPr>
            <w:tcW w:w="3960" w:type="dxa"/>
            <w:tcBorders>
              <w:top w:val="nil"/>
              <w:left w:val="nil"/>
              <w:bottom w:val="nil"/>
              <w:right w:val="nil"/>
            </w:tcBorders>
          </w:tcPr>
          <w:p w:rsidR="008F3876" w:rsidRDefault="00163537">
            <w:pPr>
              <w:pStyle w:val="ConsPlusNormal0"/>
            </w:pPr>
            <w:r>
              <w:t>Rimelia reticulata (Taylor) Hale et A.Fletcher [Parmelia reticulata Taylor]</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Тукнерария Лаурера</w:t>
            </w:r>
          </w:p>
        </w:tc>
        <w:tc>
          <w:tcPr>
            <w:tcW w:w="3960" w:type="dxa"/>
            <w:tcBorders>
              <w:top w:val="nil"/>
              <w:left w:val="nil"/>
              <w:bottom w:val="nil"/>
              <w:right w:val="nil"/>
            </w:tcBorders>
          </w:tcPr>
          <w:p w:rsidR="008F3876" w:rsidRDefault="00163537">
            <w:pPr>
              <w:pStyle w:val="ConsPlusNormal0"/>
            </w:pPr>
            <w:r>
              <w:t>Tuckneraria laureri (Kremp.) Randlane et Thell [Cetraria laurerei Kremp.]</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Уснея ороговевшая</w:t>
            </w:r>
          </w:p>
        </w:tc>
        <w:tc>
          <w:tcPr>
            <w:tcW w:w="3960" w:type="dxa"/>
            <w:tcBorders>
              <w:top w:val="nil"/>
              <w:left w:val="nil"/>
              <w:bottom w:val="nil"/>
              <w:right w:val="nil"/>
            </w:tcBorders>
          </w:tcPr>
          <w:p w:rsidR="008F3876" w:rsidRDefault="00163537">
            <w:pPr>
              <w:pStyle w:val="ConsPlusNormal0"/>
            </w:pPr>
            <w:r>
              <w:t>Usnea ceratina Ach.</w:t>
            </w:r>
          </w:p>
        </w:tc>
        <w:tc>
          <w:tcPr>
            <w:tcW w:w="1560"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Уснея цветущая</w:t>
            </w:r>
          </w:p>
        </w:tc>
        <w:tc>
          <w:tcPr>
            <w:tcW w:w="3960" w:type="dxa"/>
            <w:tcBorders>
              <w:top w:val="nil"/>
              <w:left w:val="nil"/>
              <w:bottom w:val="nil"/>
              <w:right w:val="nil"/>
            </w:tcBorders>
          </w:tcPr>
          <w:p w:rsidR="008F3876" w:rsidRDefault="00163537">
            <w:pPr>
              <w:pStyle w:val="ConsPlusNormal0"/>
            </w:pPr>
            <w:r>
              <w:t>Usnea florida (L.) Weber ex F.H. Wigg.</w:t>
            </w:r>
          </w:p>
        </w:tc>
        <w:tc>
          <w:tcPr>
            <w:tcW w:w="1560" w:type="dxa"/>
            <w:tcBorders>
              <w:top w:val="nil"/>
              <w:left w:val="nil"/>
              <w:bottom w:val="nil"/>
              <w:right w:val="nil"/>
            </w:tcBorders>
          </w:tcPr>
          <w:p w:rsidR="008F3876" w:rsidRDefault="00163537">
            <w:pPr>
              <w:pStyle w:val="ConsPlusNormal0"/>
            </w:pPr>
            <w:r>
              <w:t>РБ, 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Цетрария камчатская</w:t>
            </w:r>
          </w:p>
        </w:tc>
        <w:tc>
          <w:tcPr>
            <w:tcW w:w="3960" w:type="dxa"/>
            <w:tcBorders>
              <w:top w:val="nil"/>
              <w:left w:val="nil"/>
              <w:bottom w:val="nil"/>
              <w:right w:val="nil"/>
            </w:tcBorders>
          </w:tcPr>
          <w:p w:rsidR="008F3876" w:rsidRDefault="00163537">
            <w:pPr>
              <w:pStyle w:val="ConsPlusNormal0"/>
            </w:pPr>
            <w:r>
              <w:t>Cetraria kamczatica Savicz</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Цетрария степная</w:t>
            </w:r>
          </w:p>
        </w:tc>
        <w:tc>
          <w:tcPr>
            <w:tcW w:w="3960" w:type="dxa"/>
            <w:tcBorders>
              <w:top w:val="nil"/>
              <w:left w:val="nil"/>
              <w:bottom w:val="nil"/>
              <w:right w:val="nil"/>
            </w:tcBorders>
          </w:tcPr>
          <w:p w:rsidR="008F3876" w:rsidRDefault="00163537">
            <w:pPr>
              <w:pStyle w:val="ConsPlusNormal0"/>
            </w:pPr>
            <w:r>
              <w:t>Cetraria steppae (Savicz) Karnefelt</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Цетрелия аляскинская</w:t>
            </w:r>
          </w:p>
        </w:tc>
        <w:tc>
          <w:tcPr>
            <w:tcW w:w="3960" w:type="dxa"/>
            <w:tcBorders>
              <w:top w:val="nil"/>
              <w:left w:val="nil"/>
              <w:bottom w:val="nil"/>
              <w:right w:val="nil"/>
            </w:tcBorders>
          </w:tcPr>
          <w:p w:rsidR="008F3876" w:rsidRDefault="00163537">
            <w:pPr>
              <w:pStyle w:val="ConsPlusNormal0"/>
            </w:pPr>
            <w:r>
              <w:t xml:space="preserve">Cetrelia alaskana (W.L </w:t>
            </w:r>
            <w:r>
              <w:t>Culb. et C.F. Culb.) W.L. Culb. et C.F. Culb.</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Цетрелия цетрариевидная</w:t>
            </w:r>
          </w:p>
        </w:tc>
        <w:tc>
          <w:tcPr>
            <w:tcW w:w="3960" w:type="dxa"/>
            <w:tcBorders>
              <w:top w:val="nil"/>
              <w:left w:val="nil"/>
              <w:bottom w:val="nil"/>
              <w:right w:val="nil"/>
            </w:tcBorders>
          </w:tcPr>
          <w:p w:rsidR="008F3876" w:rsidRDefault="00163537">
            <w:pPr>
              <w:pStyle w:val="ConsPlusNormal0"/>
            </w:pPr>
            <w:r>
              <w:t>Cetrelia cetrarioides (Delise) W.L. Culb. &amp; C.F.Culb</w:t>
            </w:r>
          </w:p>
        </w:tc>
        <w:tc>
          <w:tcPr>
            <w:tcW w:w="1560"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Эверния распростертая</w:t>
            </w:r>
          </w:p>
        </w:tc>
        <w:tc>
          <w:tcPr>
            <w:tcW w:w="3960" w:type="dxa"/>
            <w:tcBorders>
              <w:top w:val="nil"/>
              <w:left w:val="nil"/>
              <w:bottom w:val="nil"/>
              <w:right w:val="nil"/>
            </w:tcBorders>
          </w:tcPr>
          <w:p w:rsidR="008F3876" w:rsidRDefault="00163537">
            <w:pPr>
              <w:pStyle w:val="ConsPlusNormal0"/>
            </w:pPr>
            <w:r>
              <w:t>Evernia divaricata (L.) Ach.</w:t>
            </w:r>
          </w:p>
        </w:tc>
        <w:tc>
          <w:tcPr>
            <w:tcW w:w="1560"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Рамалиновые</w:t>
            </w:r>
          </w:p>
        </w:tc>
        <w:tc>
          <w:tcPr>
            <w:tcW w:w="3960" w:type="dxa"/>
            <w:tcBorders>
              <w:top w:val="nil"/>
              <w:left w:val="nil"/>
              <w:bottom w:val="nil"/>
              <w:right w:val="nil"/>
            </w:tcBorders>
          </w:tcPr>
          <w:p w:rsidR="008F3876" w:rsidRDefault="00163537">
            <w:pPr>
              <w:pStyle w:val="ConsPlusNormal0"/>
            </w:pPr>
            <w:r>
              <w:t>Ramalinaceae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Рамалина трауста</w:t>
            </w:r>
          </w:p>
        </w:tc>
        <w:tc>
          <w:tcPr>
            <w:tcW w:w="3960" w:type="dxa"/>
            <w:tcBorders>
              <w:top w:val="nil"/>
              <w:left w:val="nil"/>
              <w:bottom w:val="nil"/>
              <w:right w:val="nil"/>
            </w:tcBorders>
          </w:tcPr>
          <w:p w:rsidR="008F3876" w:rsidRDefault="00163537">
            <w:pPr>
              <w:pStyle w:val="ConsPlusNormal0"/>
            </w:pPr>
            <w:r>
              <w:t>Ramalina thrausta (Ach.) Nyl.</w:t>
            </w:r>
          </w:p>
        </w:tc>
        <w:tc>
          <w:tcPr>
            <w:tcW w:w="1560"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Умбиликариевые</w:t>
            </w:r>
          </w:p>
        </w:tc>
        <w:tc>
          <w:tcPr>
            <w:tcW w:w="3960" w:type="dxa"/>
            <w:tcBorders>
              <w:top w:val="nil"/>
              <w:left w:val="nil"/>
              <w:bottom w:val="nil"/>
              <w:right w:val="nil"/>
            </w:tcBorders>
          </w:tcPr>
          <w:p w:rsidR="008F3876" w:rsidRDefault="00163537">
            <w:pPr>
              <w:pStyle w:val="ConsPlusNormal0"/>
            </w:pPr>
            <w:r>
              <w:t>Umbilicariaceae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Умбиликария обугленная</w:t>
            </w:r>
          </w:p>
        </w:tc>
        <w:tc>
          <w:tcPr>
            <w:tcW w:w="3960" w:type="dxa"/>
            <w:tcBorders>
              <w:top w:val="nil"/>
              <w:left w:val="nil"/>
              <w:bottom w:val="nil"/>
              <w:right w:val="nil"/>
            </w:tcBorders>
          </w:tcPr>
          <w:p w:rsidR="008F3876" w:rsidRDefault="00163537">
            <w:pPr>
              <w:pStyle w:val="ConsPlusNormal0"/>
            </w:pPr>
            <w:r>
              <w:t>Umbilicaria deusta (L.) Baumg.</w:t>
            </w:r>
          </w:p>
        </w:tc>
        <w:tc>
          <w:tcPr>
            <w:tcW w:w="1560"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Умбиликария съедобная</w:t>
            </w:r>
          </w:p>
        </w:tc>
        <w:tc>
          <w:tcPr>
            <w:tcW w:w="3960" w:type="dxa"/>
            <w:tcBorders>
              <w:top w:val="nil"/>
              <w:left w:val="nil"/>
              <w:bottom w:val="nil"/>
              <w:right w:val="nil"/>
            </w:tcBorders>
          </w:tcPr>
          <w:p w:rsidR="008F3876" w:rsidRDefault="00163537">
            <w:pPr>
              <w:pStyle w:val="ConsPlusNormal0"/>
            </w:pPr>
            <w:r>
              <w:t>Umbilicciria esculenta (Miyoshi) Minks</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Лобариевые</w:t>
            </w:r>
          </w:p>
        </w:tc>
        <w:tc>
          <w:tcPr>
            <w:tcW w:w="3960" w:type="dxa"/>
            <w:tcBorders>
              <w:top w:val="nil"/>
              <w:left w:val="nil"/>
              <w:bottom w:val="nil"/>
              <w:right w:val="nil"/>
            </w:tcBorders>
          </w:tcPr>
          <w:p w:rsidR="008F3876" w:rsidRDefault="00163537">
            <w:pPr>
              <w:pStyle w:val="ConsPlusNormal0"/>
            </w:pPr>
            <w:r>
              <w:t>Lobariaceae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Лобария легочная</w:t>
            </w:r>
          </w:p>
        </w:tc>
        <w:tc>
          <w:tcPr>
            <w:tcW w:w="3960" w:type="dxa"/>
            <w:tcBorders>
              <w:top w:val="nil"/>
              <w:left w:val="nil"/>
              <w:bottom w:val="nil"/>
              <w:right w:val="nil"/>
            </w:tcBorders>
          </w:tcPr>
          <w:p w:rsidR="008F3876" w:rsidRDefault="00163537">
            <w:pPr>
              <w:pStyle w:val="ConsPlusNormal0"/>
            </w:pPr>
            <w:r>
              <w:t>Lobaria pulmonaria (L.) Hoffm.</w:t>
            </w:r>
          </w:p>
        </w:tc>
        <w:tc>
          <w:tcPr>
            <w:tcW w:w="1560" w:type="dxa"/>
            <w:tcBorders>
              <w:top w:val="nil"/>
              <w:left w:val="nil"/>
              <w:bottom w:val="nil"/>
              <w:right w:val="nil"/>
            </w:tcBorders>
          </w:tcPr>
          <w:p w:rsidR="008F3876" w:rsidRDefault="00163537">
            <w:pPr>
              <w:pStyle w:val="ConsPlusNormal0"/>
            </w:pPr>
            <w:r>
              <w:t>РБ, 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Лобария широкая</w:t>
            </w:r>
          </w:p>
        </w:tc>
        <w:tc>
          <w:tcPr>
            <w:tcW w:w="3960" w:type="dxa"/>
            <w:tcBorders>
              <w:top w:val="nil"/>
              <w:left w:val="nil"/>
              <w:bottom w:val="nil"/>
              <w:right w:val="nil"/>
            </w:tcBorders>
          </w:tcPr>
          <w:p w:rsidR="008F3876" w:rsidRDefault="00163537">
            <w:pPr>
              <w:pStyle w:val="ConsPlusNormal0"/>
            </w:pPr>
            <w:r>
              <w:t>Lobaria amplissima (Scop.) Forssell</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Лобария сетчатая</w:t>
            </w:r>
          </w:p>
        </w:tc>
        <w:tc>
          <w:tcPr>
            <w:tcW w:w="3960" w:type="dxa"/>
            <w:tcBorders>
              <w:top w:val="nil"/>
              <w:left w:val="nil"/>
              <w:bottom w:val="nil"/>
              <w:right w:val="nil"/>
            </w:tcBorders>
          </w:tcPr>
          <w:p w:rsidR="008F3876" w:rsidRDefault="00163537">
            <w:pPr>
              <w:pStyle w:val="ConsPlusNormal0"/>
            </w:pPr>
            <w:r>
              <w:t>Lobaria retigera (Bory) Trevis.</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Стикта окаймленная</w:t>
            </w:r>
          </w:p>
        </w:tc>
        <w:tc>
          <w:tcPr>
            <w:tcW w:w="3960" w:type="dxa"/>
            <w:tcBorders>
              <w:top w:val="nil"/>
              <w:left w:val="nil"/>
              <w:bottom w:val="nil"/>
              <w:right w:val="nil"/>
            </w:tcBorders>
          </w:tcPr>
          <w:p w:rsidR="008F3876" w:rsidRDefault="00163537">
            <w:pPr>
              <w:pStyle w:val="ConsPlusNormal0"/>
            </w:pPr>
            <w:r>
              <w:t>Sticta limbata (Sm.) Ach.</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Пелтигеровые</w:t>
            </w:r>
          </w:p>
        </w:tc>
        <w:tc>
          <w:tcPr>
            <w:tcW w:w="3960" w:type="dxa"/>
            <w:tcBorders>
              <w:top w:val="nil"/>
              <w:left w:val="nil"/>
              <w:bottom w:val="nil"/>
              <w:right w:val="nil"/>
            </w:tcBorders>
          </w:tcPr>
          <w:p w:rsidR="008F3876" w:rsidRDefault="00163537">
            <w:pPr>
              <w:pStyle w:val="ConsPlusNormal0"/>
            </w:pPr>
            <w:r>
              <w:t>Peltigeraceae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Пелтигера пупырчатая</w:t>
            </w:r>
          </w:p>
        </w:tc>
        <w:tc>
          <w:tcPr>
            <w:tcW w:w="3960" w:type="dxa"/>
            <w:tcBorders>
              <w:top w:val="nil"/>
              <w:left w:val="nil"/>
              <w:bottom w:val="nil"/>
              <w:right w:val="nil"/>
            </w:tcBorders>
          </w:tcPr>
          <w:p w:rsidR="008F3876" w:rsidRDefault="00163537">
            <w:pPr>
              <w:pStyle w:val="ConsPlusNormal0"/>
            </w:pPr>
            <w:r>
              <w:t>Peltigera aphthosa (L.) Willd.</w:t>
            </w:r>
          </w:p>
        </w:tc>
        <w:tc>
          <w:tcPr>
            <w:tcW w:w="1560"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Пелтигера горизонтальная</w:t>
            </w:r>
          </w:p>
        </w:tc>
        <w:tc>
          <w:tcPr>
            <w:tcW w:w="3960" w:type="dxa"/>
            <w:tcBorders>
              <w:top w:val="nil"/>
              <w:left w:val="nil"/>
              <w:bottom w:val="nil"/>
              <w:right w:val="nil"/>
            </w:tcBorders>
          </w:tcPr>
          <w:p w:rsidR="008F3876" w:rsidRDefault="00163537">
            <w:pPr>
              <w:pStyle w:val="ConsPlusNormal0"/>
            </w:pPr>
            <w:r>
              <w:t>Peltigera horizontalis (Huds.) Baumg.</w:t>
            </w:r>
          </w:p>
        </w:tc>
        <w:tc>
          <w:tcPr>
            <w:tcW w:w="1560"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Пелтигера чешуеносная</w:t>
            </w:r>
          </w:p>
        </w:tc>
        <w:tc>
          <w:tcPr>
            <w:tcW w:w="3960" w:type="dxa"/>
            <w:tcBorders>
              <w:top w:val="nil"/>
              <w:left w:val="nil"/>
              <w:bottom w:val="nil"/>
              <w:right w:val="nil"/>
            </w:tcBorders>
          </w:tcPr>
          <w:p w:rsidR="008F3876" w:rsidRDefault="00163537">
            <w:pPr>
              <w:pStyle w:val="ConsPlusNormal0"/>
            </w:pPr>
            <w:r>
              <w:t>Peltigera lepidophora (Nyl.) Bitter</w:t>
            </w:r>
          </w:p>
        </w:tc>
        <w:tc>
          <w:tcPr>
            <w:tcW w:w="1560"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Паннариевые</w:t>
            </w:r>
          </w:p>
        </w:tc>
        <w:tc>
          <w:tcPr>
            <w:tcW w:w="3960" w:type="dxa"/>
            <w:tcBorders>
              <w:top w:val="nil"/>
              <w:left w:val="nil"/>
              <w:bottom w:val="nil"/>
              <w:right w:val="nil"/>
            </w:tcBorders>
          </w:tcPr>
          <w:p w:rsidR="008F3876" w:rsidRDefault="00163537">
            <w:pPr>
              <w:pStyle w:val="ConsPlusNormal0"/>
            </w:pPr>
            <w:r>
              <w:t>Pannariaceae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Паннария грязно-бурая</w:t>
            </w:r>
          </w:p>
        </w:tc>
        <w:tc>
          <w:tcPr>
            <w:tcW w:w="3960" w:type="dxa"/>
            <w:tcBorders>
              <w:top w:val="nil"/>
              <w:left w:val="nil"/>
              <w:bottom w:val="nil"/>
              <w:right w:val="nil"/>
            </w:tcBorders>
          </w:tcPr>
          <w:p w:rsidR="008F3876" w:rsidRDefault="00163537">
            <w:pPr>
              <w:pStyle w:val="ConsPlusNormal0"/>
            </w:pPr>
            <w:r>
              <w:t>Pannaria lurida (Mont.) Nyl.</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Фисциевые</w:t>
            </w:r>
          </w:p>
        </w:tc>
        <w:tc>
          <w:tcPr>
            <w:tcW w:w="3960" w:type="dxa"/>
            <w:tcBorders>
              <w:top w:val="nil"/>
              <w:left w:val="nil"/>
              <w:bottom w:val="nil"/>
              <w:right w:val="nil"/>
            </w:tcBorders>
          </w:tcPr>
          <w:p w:rsidR="008F3876" w:rsidRDefault="00163537">
            <w:pPr>
              <w:pStyle w:val="ConsPlusNormal0"/>
            </w:pPr>
            <w:r>
              <w:t>Physciaceae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Пиксине соредиозная</w:t>
            </w:r>
          </w:p>
        </w:tc>
        <w:tc>
          <w:tcPr>
            <w:tcW w:w="3960" w:type="dxa"/>
            <w:tcBorders>
              <w:top w:val="nil"/>
              <w:left w:val="nil"/>
              <w:bottom w:val="nil"/>
              <w:right w:val="nil"/>
            </w:tcBorders>
          </w:tcPr>
          <w:p w:rsidR="008F3876" w:rsidRDefault="00163537">
            <w:pPr>
              <w:pStyle w:val="ConsPlusNormal0"/>
            </w:pPr>
            <w:r>
              <w:t>Pyxine sorediata (Ach.) Mont. [Pyxine endochrysoides (Nyl.) Degel</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Торнабея шитконосная</w:t>
            </w:r>
          </w:p>
        </w:tc>
        <w:tc>
          <w:tcPr>
            <w:tcW w:w="3960" w:type="dxa"/>
            <w:tcBorders>
              <w:top w:val="nil"/>
              <w:left w:val="nil"/>
              <w:bottom w:val="nil"/>
              <w:right w:val="nil"/>
            </w:tcBorders>
          </w:tcPr>
          <w:p w:rsidR="008F3876" w:rsidRDefault="00163537">
            <w:pPr>
              <w:pStyle w:val="ConsPlusNormal0"/>
            </w:pPr>
            <w:r>
              <w:t>Tornabea scutellifera (With.) J. R. Laundon [Tornabenia atlantica (Ach.) Kurok.]</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Ризокарповые</w:t>
            </w:r>
          </w:p>
        </w:tc>
        <w:tc>
          <w:tcPr>
            <w:tcW w:w="3960" w:type="dxa"/>
            <w:tcBorders>
              <w:top w:val="nil"/>
              <w:left w:val="nil"/>
              <w:bottom w:val="nil"/>
              <w:right w:val="nil"/>
            </w:tcBorders>
          </w:tcPr>
          <w:p w:rsidR="008F3876" w:rsidRDefault="00163537">
            <w:pPr>
              <w:pStyle w:val="ConsPlusNormal0"/>
            </w:pPr>
            <w:r>
              <w:t>Rh</w:t>
            </w:r>
            <w:r>
              <w:t>izocarpaceae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Ризокарпон географический</w:t>
            </w:r>
          </w:p>
        </w:tc>
        <w:tc>
          <w:tcPr>
            <w:tcW w:w="3960" w:type="dxa"/>
            <w:tcBorders>
              <w:top w:val="nil"/>
              <w:left w:val="nil"/>
              <w:bottom w:val="nil"/>
              <w:right w:val="nil"/>
            </w:tcBorders>
          </w:tcPr>
          <w:p w:rsidR="008F3876" w:rsidRDefault="00163537">
            <w:pPr>
              <w:pStyle w:val="ConsPlusNormal0"/>
            </w:pPr>
            <w:r>
              <w:t>Rhizocarpon geographicum (L.) DC.</w:t>
            </w:r>
          </w:p>
        </w:tc>
        <w:tc>
          <w:tcPr>
            <w:tcW w:w="1560"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Стереокаулоновые</w:t>
            </w:r>
          </w:p>
        </w:tc>
        <w:tc>
          <w:tcPr>
            <w:tcW w:w="3960" w:type="dxa"/>
            <w:tcBorders>
              <w:top w:val="nil"/>
              <w:left w:val="nil"/>
              <w:bottom w:val="nil"/>
              <w:right w:val="nil"/>
            </w:tcBorders>
          </w:tcPr>
          <w:p w:rsidR="008F3876" w:rsidRDefault="00163537">
            <w:pPr>
              <w:pStyle w:val="ConsPlusNormal0"/>
            </w:pPr>
            <w:r>
              <w:t>Stereocaulaceae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Стереосаулон пальчатолистный</w:t>
            </w:r>
          </w:p>
        </w:tc>
        <w:tc>
          <w:tcPr>
            <w:tcW w:w="3960" w:type="dxa"/>
            <w:tcBorders>
              <w:top w:val="nil"/>
              <w:left w:val="nil"/>
              <w:bottom w:val="nil"/>
              <w:right w:val="nil"/>
            </w:tcBorders>
          </w:tcPr>
          <w:p w:rsidR="008F3876" w:rsidRDefault="00163537">
            <w:pPr>
              <w:pStyle w:val="ConsPlusNormal0"/>
            </w:pPr>
            <w:r>
              <w:t>Stereocaulon dactylophyllum Florke</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Стереокаулон обнаженный</w:t>
            </w:r>
          </w:p>
        </w:tc>
        <w:tc>
          <w:tcPr>
            <w:tcW w:w="3960" w:type="dxa"/>
            <w:tcBorders>
              <w:top w:val="nil"/>
              <w:left w:val="nil"/>
              <w:bottom w:val="nil"/>
              <w:right w:val="nil"/>
            </w:tcBorders>
          </w:tcPr>
          <w:p w:rsidR="008F3876" w:rsidRDefault="00163537">
            <w:pPr>
              <w:pStyle w:val="ConsPlusNormal0"/>
            </w:pPr>
            <w:r>
              <w:t>Stereocaulon exutum Nyl.</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Стереокаулон хоккайдский</w:t>
            </w:r>
          </w:p>
        </w:tc>
        <w:tc>
          <w:tcPr>
            <w:tcW w:w="3960" w:type="dxa"/>
            <w:tcBorders>
              <w:top w:val="nil"/>
              <w:left w:val="nil"/>
              <w:bottom w:val="nil"/>
              <w:right w:val="nil"/>
            </w:tcBorders>
          </w:tcPr>
          <w:p w:rsidR="008F3876" w:rsidRDefault="00163537">
            <w:pPr>
              <w:pStyle w:val="ConsPlusNormal0"/>
            </w:pPr>
            <w:r>
              <w:t>Stereocaulon hokkaidense Asahina</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Стереокаулон ложнодепрельтовский</w:t>
            </w:r>
          </w:p>
        </w:tc>
        <w:tc>
          <w:tcPr>
            <w:tcW w:w="3960" w:type="dxa"/>
            <w:tcBorders>
              <w:top w:val="nil"/>
              <w:left w:val="nil"/>
              <w:bottom w:val="nil"/>
              <w:right w:val="nil"/>
            </w:tcBorders>
          </w:tcPr>
          <w:p w:rsidR="008F3876" w:rsidRDefault="00163537">
            <w:pPr>
              <w:pStyle w:val="ConsPlusNormal0"/>
            </w:pPr>
            <w:r>
              <w:t>Stereocaulon pseudodepreaultii Asahina</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Стереокаулон Савича</w:t>
            </w:r>
          </w:p>
        </w:tc>
        <w:tc>
          <w:tcPr>
            <w:tcW w:w="3960" w:type="dxa"/>
            <w:tcBorders>
              <w:top w:val="nil"/>
              <w:left w:val="nil"/>
              <w:bottom w:val="nil"/>
              <w:right w:val="nil"/>
            </w:tcBorders>
          </w:tcPr>
          <w:p w:rsidR="008F3876" w:rsidRDefault="00163537">
            <w:pPr>
              <w:pStyle w:val="ConsPlusNormal0"/>
            </w:pPr>
            <w:r>
              <w:t>Stereocaulon saviczii Du Rietz</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Телосхистовые</w:t>
            </w:r>
          </w:p>
        </w:tc>
        <w:tc>
          <w:tcPr>
            <w:tcW w:w="3960" w:type="dxa"/>
            <w:tcBorders>
              <w:top w:val="nil"/>
              <w:left w:val="nil"/>
              <w:bottom w:val="nil"/>
              <w:right w:val="nil"/>
            </w:tcBorders>
          </w:tcPr>
          <w:p w:rsidR="008F3876" w:rsidRDefault="00163537">
            <w:pPr>
              <w:pStyle w:val="ConsPlusNormal0"/>
            </w:pPr>
            <w:r>
              <w:t>Teloschistaceae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Телосхистес желтоватый</w:t>
            </w:r>
          </w:p>
        </w:tc>
        <w:tc>
          <w:tcPr>
            <w:tcW w:w="3960" w:type="dxa"/>
            <w:tcBorders>
              <w:top w:val="nil"/>
              <w:left w:val="nil"/>
              <w:bottom w:val="nil"/>
              <w:right w:val="nil"/>
            </w:tcBorders>
          </w:tcPr>
          <w:p w:rsidR="008F3876" w:rsidRDefault="00163537">
            <w:pPr>
              <w:pStyle w:val="ConsPlusNormal0"/>
            </w:pPr>
            <w:r>
              <w:t>Teloschistes flavicans (Sm.) Norman</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Трихоломовые</w:t>
            </w:r>
          </w:p>
        </w:tc>
        <w:tc>
          <w:tcPr>
            <w:tcW w:w="3960" w:type="dxa"/>
            <w:tcBorders>
              <w:top w:val="nil"/>
              <w:left w:val="nil"/>
              <w:bottom w:val="nil"/>
              <w:right w:val="nil"/>
            </w:tcBorders>
          </w:tcPr>
          <w:p w:rsidR="008F3876" w:rsidRDefault="00163537">
            <w:pPr>
              <w:pStyle w:val="ConsPlusNormal0"/>
            </w:pPr>
            <w:r>
              <w:t>Tricholomataceae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Омфалина гудзонская</w:t>
            </w:r>
          </w:p>
        </w:tc>
        <w:tc>
          <w:tcPr>
            <w:tcW w:w="3960" w:type="dxa"/>
            <w:tcBorders>
              <w:top w:val="nil"/>
              <w:left w:val="nil"/>
              <w:bottom w:val="nil"/>
              <w:right w:val="nil"/>
            </w:tcBorders>
          </w:tcPr>
          <w:p w:rsidR="008F3876" w:rsidRDefault="00163537">
            <w:pPr>
              <w:pStyle w:val="ConsPlusNormal0"/>
            </w:pPr>
            <w:r>
              <w:t>Omhpalina hudsoniana (H.S. Jenn.) H.E. Bigelow</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8F3876">
            <w:pPr>
              <w:pStyle w:val="ConsPlusNormal0"/>
            </w:pPr>
          </w:p>
        </w:tc>
        <w:tc>
          <w:tcPr>
            <w:tcW w:w="3960" w:type="dxa"/>
            <w:tcBorders>
              <w:top w:val="nil"/>
              <w:left w:val="nil"/>
              <w:bottom w:val="nil"/>
              <w:right w:val="nil"/>
            </w:tcBorders>
          </w:tcPr>
          <w:p w:rsidR="008F3876" w:rsidRDefault="008F3876">
            <w:pPr>
              <w:pStyle w:val="ConsPlusNormal0"/>
            </w:pP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jc w:val="center"/>
              <w:outlineLvl w:val="3"/>
            </w:pPr>
            <w:r>
              <w:t>МОХООБРАЗНЫЕ</w:t>
            </w:r>
          </w:p>
        </w:tc>
        <w:tc>
          <w:tcPr>
            <w:tcW w:w="3960" w:type="dxa"/>
            <w:tcBorders>
              <w:top w:val="nil"/>
              <w:left w:val="nil"/>
              <w:bottom w:val="nil"/>
              <w:right w:val="nil"/>
            </w:tcBorders>
          </w:tcPr>
          <w:p w:rsidR="008F3876" w:rsidRDefault="008F3876">
            <w:pPr>
              <w:pStyle w:val="ConsPlusNormal0"/>
            </w:pP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8F3876">
            <w:pPr>
              <w:pStyle w:val="ConsPlusNormal0"/>
            </w:pPr>
          </w:p>
        </w:tc>
        <w:tc>
          <w:tcPr>
            <w:tcW w:w="3960" w:type="dxa"/>
            <w:tcBorders>
              <w:top w:val="nil"/>
              <w:left w:val="nil"/>
              <w:bottom w:val="nil"/>
              <w:right w:val="nil"/>
            </w:tcBorders>
          </w:tcPr>
          <w:p w:rsidR="008F3876" w:rsidRDefault="008F3876">
            <w:pPr>
              <w:pStyle w:val="ConsPlusNormal0"/>
            </w:pP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jc w:val="center"/>
              <w:outlineLvl w:val="4"/>
            </w:pPr>
            <w:r>
              <w:t>ОТДЕЛ МОХООБРАЗНЫЕ</w:t>
            </w:r>
          </w:p>
        </w:tc>
        <w:tc>
          <w:tcPr>
            <w:tcW w:w="3960" w:type="dxa"/>
            <w:tcBorders>
              <w:top w:val="nil"/>
              <w:left w:val="nil"/>
              <w:bottom w:val="nil"/>
              <w:right w:val="nil"/>
            </w:tcBorders>
          </w:tcPr>
          <w:p w:rsidR="008F3876" w:rsidRDefault="00163537">
            <w:pPr>
              <w:pStyle w:val="ConsPlusNormal0"/>
              <w:jc w:val="center"/>
            </w:pPr>
            <w:r>
              <w:t>BRYOPHYTA</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8F3876">
            <w:pPr>
              <w:pStyle w:val="ConsPlusNormal0"/>
            </w:pPr>
          </w:p>
        </w:tc>
        <w:tc>
          <w:tcPr>
            <w:tcW w:w="3960" w:type="dxa"/>
            <w:tcBorders>
              <w:top w:val="nil"/>
              <w:left w:val="nil"/>
              <w:bottom w:val="nil"/>
              <w:right w:val="nil"/>
            </w:tcBorders>
          </w:tcPr>
          <w:p w:rsidR="008F3876" w:rsidRDefault="008F3876">
            <w:pPr>
              <w:pStyle w:val="ConsPlusNormal0"/>
            </w:pP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outlineLvl w:val="5"/>
            </w:pPr>
            <w:r>
              <w:t>КЛАСС ПЕЧЕНОЧНЫЕ МХИ</w:t>
            </w:r>
          </w:p>
        </w:tc>
        <w:tc>
          <w:tcPr>
            <w:tcW w:w="3960" w:type="dxa"/>
            <w:tcBorders>
              <w:top w:val="nil"/>
              <w:left w:val="nil"/>
              <w:bottom w:val="nil"/>
              <w:right w:val="nil"/>
            </w:tcBorders>
          </w:tcPr>
          <w:p w:rsidR="008F3876" w:rsidRDefault="00163537">
            <w:pPr>
              <w:pStyle w:val="ConsPlusNormal0"/>
            </w:pPr>
            <w:r>
              <w:t>HEPATICOPSIDA</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Анеуровые</w:t>
            </w:r>
          </w:p>
        </w:tc>
        <w:tc>
          <w:tcPr>
            <w:tcW w:w="3960" w:type="dxa"/>
            <w:tcBorders>
              <w:top w:val="nil"/>
              <w:left w:val="nil"/>
              <w:bottom w:val="nil"/>
              <w:right w:val="nil"/>
            </w:tcBorders>
          </w:tcPr>
          <w:p w:rsidR="008F3876" w:rsidRDefault="00163537">
            <w:pPr>
              <w:pStyle w:val="ConsPlusNormal0"/>
            </w:pPr>
            <w:r>
              <w:t>Aneuraceae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Криптоталлус удивительный</w:t>
            </w:r>
          </w:p>
        </w:tc>
        <w:tc>
          <w:tcPr>
            <w:tcW w:w="3960" w:type="dxa"/>
            <w:tcBorders>
              <w:top w:val="nil"/>
              <w:left w:val="nil"/>
              <w:bottom w:val="nil"/>
              <w:right w:val="nil"/>
            </w:tcBorders>
          </w:tcPr>
          <w:p w:rsidR="008F3876" w:rsidRDefault="00163537">
            <w:pPr>
              <w:pStyle w:val="ConsPlusNormal0"/>
            </w:pPr>
            <w:r>
              <w:t>Cryptothallus mirabilis Malmb.</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Эйтониевые</w:t>
            </w:r>
          </w:p>
        </w:tc>
        <w:tc>
          <w:tcPr>
            <w:tcW w:w="3960" w:type="dxa"/>
            <w:tcBorders>
              <w:top w:val="nil"/>
              <w:left w:val="nil"/>
              <w:bottom w:val="nil"/>
              <w:right w:val="nil"/>
            </w:tcBorders>
          </w:tcPr>
          <w:p w:rsidR="008F3876" w:rsidRDefault="00163537">
            <w:pPr>
              <w:pStyle w:val="ConsPlusNormal0"/>
            </w:pPr>
            <w:r>
              <w:t>Aytoniaceae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Астерелла тонколистная</w:t>
            </w:r>
          </w:p>
        </w:tc>
        <w:tc>
          <w:tcPr>
            <w:tcW w:w="3960" w:type="dxa"/>
            <w:tcBorders>
              <w:top w:val="nil"/>
              <w:left w:val="nil"/>
              <w:bottom w:val="nil"/>
              <w:right w:val="nil"/>
            </w:tcBorders>
          </w:tcPr>
          <w:p w:rsidR="008F3876" w:rsidRDefault="00163537">
            <w:pPr>
              <w:pStyle w:val="ConsPlusNormal0"/>
            </w:pPr>
            <w:r>
              <w:t>Asterella leptophylla (Mont.) Grolle</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Плагиохазма японская</w:t>
            </w:r>
          </w:p>
        </w:tc>
        <w:tc>
          <w:tcPr>
            <w:tcW w:w="3960" w:type="dxa"/>
            <w:tcBorders>
              <w:top w:val="nil"/>
              <w:left w:val="nil"/>
              <w:bottom w:val="nil"/>
              <w:right w:val="nil"/>
            </w:tcBorders>
          </w:tcPr>
          <w:p w:rsidR="008F3876" w:rsidRDefault="00163537">
            <w:pPr>
              <w:pStyle w:val="ConsPlusNormal0"/>
            </w:pPr>
            <w:r>
              <w:t>Plagiochasma japonica (Steph.) O. Mass.</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Калипогеевые</w:t>
            </w:r>
          </w:p>
        </w:tc>
        <w:tc>
          <w:tcPr>
            <w:tcW w:w="3960" w:type="dxa"/>
            <w:tcBorders>
              <w:top w:val="nil"/>
              <w:left w:val="nil"/>
              <w:bottom w:val="nil"/>
              <w:right w:val="nil"/>
            </w:tcBorders>
          </w:tcPr>
          <w:p w:rsidR="008F3876" w:rsidRDefault="00163537">
            <w:pPr>
              <w:pStyle w:val="ConsPlusNormal0"/>
            </w:pPr>
            <w:r>
              <w:t>Calypogeiaceae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Эокалипогейя Шустера</w:t>
            </w:r>
          </w:p>
        </w:tc>
        <w:tc>
          <w:tcPr>
            <w:tcW w:w="3960" w:type="dxa"/>
            <w:tcBorders>
              <w:top w:val="nil"/>
              <w:left w:val="nil"/>
              <w:bottom w:val="nil"/>
              <w:right w:val="nil"/>
            </w:tcBorders>
          </w:tcPr>
          <w:p w:rsidR="008F3876" w:rsidRDefault="00163537">
            <w:pPr>
              <w:pStyle w:val="ConsPlusNormal0"/>
            </w:pPr>
            <w:r>
              <w:t>Eocalypogeia schusteriana (Hatt. et Mizut.) Schust.</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Цефалозиевые</w:t>
            </w:r>
          </w:p>
        </w:tc>
        <w:tc>
          <w:tcPr>
            <w:tcW w:w="3960" w:type="dxa"/>
            <w:tcBorders>
              <w:top w:val="nil"/>
              <w:left w:val="nil"/>
              <w:bottom w:val="nil"/>
              <w:right w:val="nil"/>
            </w:tcBorders>
          </w:tcPr>
          <w:p w:rsidR="008F3876" w:rsidRDefault="00163537">
            <w:pPr>
              <w:pStyle w:val="ConsPlusNormal0"/>
            </w:pPr>
            <w:r>
              <w:t>Cephaloziaceae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Иватзукия Исибы</w:t>
            </w:r>
          </w:p>
        </w:tc>
        <w:tc>
          <w:tcPr>
            <w:tcW w:w="3960" w:type="dxa"/>
            <w:tcBorders>
              <w:top w:val="nil"/>
              <w:left w:val="nil"/>
              <w:bottom w:val="nil"/>
              <w:right w:val="nil"/>
            </w:tcBorders>
          </w:tcPr>
          <w:p w:rsidR="008F3876" w:rsidRDefault="00163537">
            <w:pPr>
              <w:pStyle w:val="ConsPlusNormal0"/>
            </w:pPr>
            <w:r>
              <w:t>Iwatsukia jishibae (Steph.) Kitag.</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Цефалозия ленточная</w:t>
            </w:r>
          </w:p>
        </w:tc>
        <w:tc>
          <w:tcPr>
            <w:tcW w:w="3960" w:type="dxa"/>
            <w:tcBorders>
              <w:top w:val="nil"/>
              <w:left w:val="nil"/>
              <w:bottom w:val="nil"/>
              <w:right w:val="nil"/>
            </w:tcBorders>
          </w:tcPr>
          <w:p w:rsidR="008F3876" w:rsidRDefault="00163537">
            <w:pPr>
              <w:pStyle w:val="ConsPlusNormal0"/>
            </w:pPr>
            <w:r>
              <w:t>Cephalozia catenulata (Hueb.) Lindb.</w:t>
            </w:r>
          </w:p>
        </w:tc>
        <w:tc>
          <w:tcPr>
            <w:tcW w:w="1560"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Цефалозиелловые</w:t>
            </w:r>
          </w:p>
        </w:tc>
        <w:tc>
          <w:tcPr>
            <w:tcW w:w="3960" w:type="dxa"/>
            <w:tcBorders>
              <w:top w:val="nil"/>
              <w:left w:val="nil"/>
              <w:bottom w:val="nil"/>
              <w:right w:val="nil"/>
            </w:tcBorders>
          </w:tcPr>
          <w:p w:rsidR="008F3876" w:rsidRDefault="00163537">
            <w:pPr>
              <w:pStyle w:val="ConsPlusNormal0"/>
            </w:pPr>
            <w:r>
              <w:t>Cephaloziellaceae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Цефалозиелла цельнокрайная</w:t>
            </w:r>
          </w:p>
        </w:tc>
        <w:tc>
          <w:tcPr>
            <w:tcW w:w="3960" w:type="dxa"/>
            <w:tcBorders>
              <w:top w:val="nil"/>
              <w:left w:val="nil"/>
              <w:bottom w:val="nil"/>
              <w:right w:val="nil"/>
            </w:tcBorders>
          </w:tcPr>
          <w:p w:rsidR="008F3876" w:rsidRDefault="00163537">
            <w:pPr>
              <w:pStyle w:val="ConsPlusNormal0"/>
            </w:pPr>
            <w:r>
              <w:t>Cephaloziella integerrima (Lindb.) Warnst.</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Цефалозиелла нежненькая</w:t>
            </w:r>
          </w:p>
        </w:tc>
        <w:tc>
          <w:tcPr>
            <w:tcW w:w="3960" w:type="dxa"/>
            <w:tcBorders>
              <w:top w:val="nil"/>
              <w:left w:val="nil"/>
              <w:bottom w:val="nil"/>
              <w:right w:val="nil"/>
            </w:tcBorders>
          </w:tcPr>
          <w:p w:rsidR="008F3876" w:rsidRDefault="00163537">
            <w:pPr>
              <w:pStyle w:val="ConsPlusNormal0"/>
            </w:pPr>
            <w:r>
              <w:t>Cephaloziella elachista (Jack ex Gott. et Rabenh.) Schiffn.</w:t>
            </w:r>
          </w:p>
        </w:tc>
        <w:tc>
          <w:tcPr>
            <w:tcW w:w="1560"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Клевеевые</w:t>
            </w:r>
          </w:p>
        </w:tc>
        <w:tc>
          <w:tcPr>
            <w:tcW w:w="3960" w:type="dxa"/>
            <w:tcBorders>
              <w:top w:val="nil"/>
              <w:left w:val="nil"/>
              <w:bottom w:val="nil"/>
              <w:right w:val="nil"/>
            </w:tcBorders>
          </w:tcPr>
          <w:p w:rsidR="008F3876" w:rsidRDefault="00163537">
            <w:pPr>
              <w:pStyle w:val="ConsPlusNormal0"/>
            </w:pPr>
            <w:r>
              <w:t>Cleveaceae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Пельтолепис японский</w:t>
            </w:r>
          </w:p>
        </w:tc>
        <w:tc>
          <w:tcPr>
            <w:tcW w:w="3960" w:type="dxa"/>
            <w:tcBorders>
              <w:top w:val="nil"/>
              <w:left w:val="nil"/>
              <w:bottom w:val="nil"/>
              <w:right w:val="nil"/>
            </w:tcBorders>
          </w:tcPr>
          <w:p w:rsidR="008F3876" w:rsidRDefault="00163537">
            <w:pPr>
              <w:pStyle w:val="ConsPlusNormal0"/>
            </w:pPr>
            <w:r>
              <w:t>Peltolepis japonica (Schim. et Hatt.) Hatt.</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Кодониевые</w:t>
            </w:r>
          </w:p>
        </w:tc>
        <w:tc>
          <w:tcPr>
            <w:tcW w:w="3960" w:type="dxa"/>
            <w:tcBorders>
              <w:top w:val="nil"/>
              <w:left w:val="nil"/>
              <w:bottom w:val="nil"/>
              <w:right w:val="nil"/>
            </w:tcBorders>
          </w:tcPr>
          <w:p w:rsidR="008F3876" w:rsidRDefault="00163537">
            <w:pPr>
              <w:pStyle w:val="ConsPlusNormal0"/>
            </w:pPr>
            <w:r>
              <w:t>Codoniaceae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Фоссомброния аляскинская</w:t>
            </w:r>
          </w:p>
        </w:tc>
        <w:tc>
          <w:tcPr>
            <w:tcW w:w="3960" w:type="dxa"/>
            <w:tcBorders>
              <w:top w:val="nil"/>
              <w:left w:val="nil"/>
              <w:bottom w:val="nil"/>
              <w:right w:val="nil"/>
            </w:tcBorders>
          </w:tcPr>
          <w:p w:rsidR="008F3876" w:rsidRDefault="00163537">
            <w:pPr>
              <w:pStyle w:val="ConsPlusNormal0"/>
            </w:pPr>
            <w:r>
              <w:t>Fossombronia alaskana Steere et H. Inoue</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Геокаликсовые</w:t>
            </w:r>
          </w:p>
        </w:tc>
        <w:tc>
          <w:tcPr>
            <w:tcW w:w="3960" w:type="dxa"/>
            <w:tcBorders>
              <w:top w:val="nil"/>
              <w:left w:val="nil"/>
              <w:bottom w:val="nil"/>
              <w:right w:val="nil"/>
            </w:tcBorders>
          </w:tcPr>
          <w:p w:rsidR="008F3876" w:rsidRDefault="00163537">
            <w:pPr>
              <w:pStyle w:val="ConsPlusNormal0"/>
            </w:pPr>
            <w:r>
              <w:t>Geocalycaceae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Аномилия клинолистная</w:t>
            </w:r>
          </w:p>
        </w:tc>
        <w:tc>
          <w:tcPr>
            <w:tcW w:w="3960" w:type="dxa"/>
            <w:tcBorders>
              <w:top w:val="nil"/>
              <w:left w:val="nil"/>
              <w:bottom w:val="nil"/>
              <w:right w:val="nil"/>
            </w:tcBorders>
          </w:tcPr>
          <w:p w:rsidR="008F3876" w:rsidRDefault="00163537">
            <w:pPr>
              <w:pStyle w:val="ConsPlusNormal0"/>
            </w:pPr>
            <w:r>
              <w:t>Anomylia cuneifolia (Hook.) Schust.</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Гимномитриевые</w:t>
            </w:r>
          </w:p>
        </w:tc>
        <w:tc>
          <w:tcPr>
            <w:tcW w:w="3960" w:type="dxa"/>
            <w:tcBorders>
              <w:top w:val="nil"/>
              <w:left w:val="nil"/>
              <w:bottom w:val="nil"/>
              <w:right w:val="nil"/>
            </w:tcBorders>
          </w:tcPr>
          <w:p w:rsidR="008F3876" w:rsidRDefault="00163537">
            <w:pPr>
              <w:pStyle w:val="ConsPlusNormal0"/>
            </w:pPr>
            <w:r>
              <w:t>Gymnomitriaceae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Апомарсупелла отвороченная</w:t>
            </w:r>
          </w:p>
        </w:tc>
        <w:tc>
          <w:tcPr>
            <w:tcW w:w="3960" w:type="dxa"/>
            <w:tcBorders>
              <w:top w:val="nil"/>
              <w:left w:val="nil"/>
              <w:bottom w:val="nil"/>
              <w:right w:val="nil"/>
            </w:tcBorders>
          </w:tcPr>
          <w:p w:rsidR="008F3876" w:rsidRDefault="00163537">
            <w:pPr>
              <w:pStyle w:val="ConsPlusNormal0"/>
            </w:pPr>
            <w:r>
              <w:t>Apomarsupella revoluta (Nees) Schust.</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Гимномитриум мелкогородчатый</w:t>
            </w:r>
          </w:p>
        </w:tc>
        <w:tc>
          <w:tcPr>
            <w:tcW w:w="3960" w:type="dxa"/>
            <w:tcBorders>
              <w:top w:val="nil"/>
              <w:left w:val="nil"/>
              <w:bottom w:val="nil"/>
              <w:right w:val="nil"/>
            </w:tcBorders>
          </w:tcPr>
          <w:p w:rsidR="008F3876" w:rsidRDefault="00163537">
            <w:pPr>
              <w:pStyle w:val="ConsPlusNormal0"/>
            </w:pPr>
            <w:r>
              <w:t>Gymnomitrium crenulatum Carring.</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Марсупелла изменчивая</w:t>
            </w:r>
          </w:p>
        </w:tc>
        <w:tc>
          <w:tcPr>
            <w:tcW w:w="3960" w:type="dxa"/>
            <w:tcBorders>
              <w:top w:val="nil"/>
              <w:left w:val="nil"/>
              <w:bottom w:val="nil"/>
              <w:right w:val="nil"/>
            </w:tcBorders>
          </w:tcPr>
          <w:p w:rsidR="008F3876" w:rsidRDefault="00163537">
            <w:pPr>
              <w:pStyle w:val="ConsPlusNormal0"/>
            </w:pPr>
            <w:r>
              <w:t>Marsupella commutata (Limpr.) H. Bern.</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Празантус ямальский</w:t>
            </w:r>
          </w:p>
        </w:tc>
        <w:tc>
          <w:tcPr>
            <w:tcW w:w="3960" w:type="dxa"/>
            <w:tcBorders>
              <w:top w:val="nil"/>
              <w:left w:val="nil"/>
              <w:bottom w:val="nil"/>
              <w:right w:val="nil"/>
            </w:tcBorders>
          </w:tcPr>
          <w:p w:rsidR="008F3876" w:rsidRDefault="00163537">
            <w:pPr>
              <w:pStyle w:val="ConsPlusNormal0"/>
            </w:pPr>
            <w:r>
              <w:t>Prasanthus jamalicus Potemkin</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Гапломитриевые</w:t>
            </w:r>
          </w:p>
        </w:tc>
        <w:tc>
          <w:tcPr>
            <w:tcW w:w="3960" w:type="dxa"/>
            <w:tcBorders>
              <w:top w:val="nil"/>
              <w:left w:val="nil"/>
              <w:bottom w:val="nil"/>
              <w:right w:val="nil"/>
            </w:tcBorders>
          </w:tcPr>
          <w:p w:rsidR="008F3876" w:rsidRDefault="00163537">
            <w:pPr>
              <w:pStyle w:val="ConsPlusNormal0"/>
            </w:pPr>
            <w:r>
              <w:t>Haplomitriaceae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Гапломитриум Гукера</w:t>
            </w:r>
          </w:p>
        </w:tc>
        <w:tc>
          <w:tcPr>
            <w:tcW w:w="3960" w:type="dxa"/>
            <w:tcBorders>
              <w:top w:val="nil"/>
              <w:left w:val="nil"/>
              <w:bottom w:val="nil"/>
              <w:right w:val="nil"/>
            </w:tcBorders>
          </w:tcPr>
          <w:p w:rsidR="008F3876" w:rsidRDefault="00163537">
            <w:pPr>
              <w:pStyle w:val="ConsPlusNormal0"/>
            </w:pPr>
            <w:r>
              <w:t>Haplomitrium hookeri (Sm.) Nees</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Юбуловые</w:t>
            </w:r>
          </w:p>
        </w:tc>
        <w:tc>
          <w:tcPr>
            <w:tcW w:w="3960" w:type="dxa"/>
            <w:tcBorders>
              <w:top w:val="nil"/>
              <w:left w:val="nil"/>
              <w:bottom w:val="nil"/>
              <w:right w:val="nil"/>
            </w:tcBorders>
          </w:tcPr>
          <w:p w:rsidR="008F3876" w:rsidRDefault="00163537">
            <w:pPr>
              <w:pStyle w:val="ConsPlusNormal0"/>
            </w:pPr>
            <w:r>
              <w:t>Jubulaceae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Юбула японская</w:t>
            </w:r>
          </w:p>
        </w:tc>
        <w:tc>
          <w:tcPr>
            <w:tcW w:w="3960" w:type="dxa"/>
            <w:tcBorders>
              <w:top w:val="nil"/>
              <w:left w:val="nil"/>
              <w:bottom w:val="nil"/>
              <w:right w:val="nil"/>
            </w:tcBorders>
          </w:tcPr>
          <w:p w:rsidR="008F3876" w:rsidRDefault="00163537">
            <w:pPr>
              <w:pStyle w:val="ConsPlusNormal0"/>
            </w:pPr>
            <w:r>
              <w:t>Jubula japonica Steph</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Юнгерманниевые</w:t>
            </w:r>
          </w:p>
        </w:tc>
        <w:tc>
          <w:tcPr>
            <w:tcW w:w="3960" w:type="dxa"/>
            <w:tcBorders>
              <w:top w:val="nil"/>
              <w:left w:val="nil"/>
              <w:bottom w:val="nil"/>
              <w:right w:val="nil"/>
            </w:tcBorders>
          </w:tcPr>
          <w:p w:rsidR="008F3876" w:rsidRDefault="00163537">
            <w:pPr>
              <w:pStyle w:val="ConsPlusNormal0"/>
            </w:pPr>
            <w:r>
              <w:t>Jungermanniaceae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Нардия Брейдлера</w:t>
            </w:r>
          </w:p>
        </w:tc>
        <w:tc>
          <w:tcPr>
            <w:tcW w:w="3960" w:type="dxa"/>
            <w:tcBorders>
              <w:top w:val="nil"/>
              <w:left w:val="nil"/>
              <w:bottom w:val="nil"/>
              <w:right w:val="nil"/>
            </w:tcBorders>
          </w:tcPr>
          <w:p w:rsidR="008F3876" w:rsidRDefault="00163537">
            <w:pPr>
              <w:pStyle w:val="ConsPlusNormal0"/>
            </w:pPr>
            <w:r>
              <w:t>Nardia breidleri (Limpr.) Lindb.</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Гимноколея вздутая</w:t>
            </w:r>
          </w:p>
        </w:tc>
        <w:tc>
          <w:tcPr>
            <w:tcW w:w="3960" w:type="dxa"/>
            <w:tcBorders>
              <w:top w:val="nil"/>
              <w:left w:val="nil"/>
              <w:bottom w:val="nil"/>
              <w:right w:val="nil"/>
            </w:tcBorders>
          </w:tcPr>
          <w:p w:rsidR="008F3876" w:rsidRDefault="00163537">
            <w:pPr>
              <w:pStyle w:val="ConsPlusNormal0"/>
            </w:pPr>
            <w:r>
              <w:t>Gymnocolea inflata (Huds.) Dum.</w:t>
            </w:r>
          </w:p>
        </w:tc>
        <w:tc>
          <w:tcPr>
            <w:tcW w:w="1560"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Лофозия восходящая</w:t>
            </w:r>
          </w:p>
        </w:tc>
        <w:tc>
          <w:tcPr>
            <w:tcW w:w="3960" w:type="dxa"/>
            <w:tcBorders>
              <w:top w:val="nil"/>
              <w:left w:val="nil"/>
              <w:bottom w:val="nil"/>
              <w:right w:val="nil"/>
            </w:tcBorders>
          </w:tcPr>
          <w:p w:rsidR="008F3876" w:rsidRDefault="00163537">
            <w:pPr>
              <w:pStyle w:val="ConsPlusNormal0"/>
            </w:pPr>
            <w:r>
              <w:t>Lophozia ascendens (Warnst.) Schust.</w:t>
            </w:r>
          </w:p>
        </w:tc>
        <w:tc>
          <w:tcPr>
            <w:tcW w:w="1560"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Схистохилопсис рыхлый</w:t>
            </w:r>
          </w:p>
        </w:tc>
        <w:tc>
          <w:tcPr>
            <w:tcW w:w="3960" w:type="dxa"/>
            <w:tcBorders>
              <w:top w:val="nil"/>
              <w:left w:val="nil"/>
              <w:bottom w:val="nil"/>
              <w:right w:val="nil"/>
            </w:tcBorders>
          </w:tcPr>
          <w:p w:rsidR="008F3876" w:rsidRDefault="00163537">
            <w:pPr>
              <w:pStyle w:val="ConsPlusNormal0"/>
            </w:pPr>
            <w:r>
              <w:t>Schistochilopsis laxa (Lindb.) Konstant.</w:t>
            </w:r>
          </w:p>
        </w:tc>
        <w:tc>
          <w:tcPr>
            <w:tcW w:w="1560"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Лофозиевые</w:t>
            </w:r>
          </w:p>
        </w:tc>
        <w:tc>
          <w:tcPr>
            <w:tcW w:w="3960" w:type="dxa"/>
            <w:tcBorders>
              <w:top w:val="nil"/>
              <w:left w:val="nil"/>
              <w:bottom w:val="nil"/>
              <w:right w:val="nil"/>
            </w:tcBorders>
          </w:tcPr>
          <w:p w:rsidR="008F3876" w:rsidRDefault="00163537">
            <w:pPr>
              <w:pStyle w:val="ConsPlusNormal0"/>
            </w:pPr>
            <w:r>
              <w:t>Lophoziaceae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Хандонантус бирманский</w:t>
            </w:r>
          </w:p>
        </w:tc>
        <w:tc>
          <w:tcPr>
            <w:tcW w:w="3960" w:type="dxa"/>
            <w:tcBorders>
              <w:top w:val="nil"/>
              <w:left w:val="nil"/>
              <w:bottom w:val="nil"/>
              <w:right w:val="nil"/>
            </w:tcBorders>
          </w:tcPr>
          <w:p w:rsidR="008F3876" w:rsidRDefault="00163537">
            <w:pPr>
              <w:pStyle w:val="ConsPlusNormal0"/>
            </w:pPr>
            <w:r>
              <w:t>Хандонантус бирманский</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Лофозия обесцвеченная</w:t>
            </w:r>
          </w:p>
        </w:tc>
        <w:tc>
          <w:tcPr>
            <w:tcW w:w="3960" w:type="dxa"/>
            <w:tcBorders>
              <w:top w:val="nil"/>
              <w:left w:val="nil"/>
              <w:bottom w:val="nil"/>
              <w:right w:val="nil"/>
            </w:tcBorders>
          </w:tcPr>
          <w:p w:rsidR="008F3876" w:rsidRDefault="00163537">
            <w:pPr>
              <w:pStyle w:val="ConsPlusNormal0"/>
            </w:pPr>
            <w:r>
              <w:t>Lophozia decolorans. (Limpr.) Steph. [Isopaches decolorans (Limpr.) Buch]</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Лофозия удлиненная</w:t>
            </w:r>
          </w:p>
        </w:tc>
        <w:tc>
          <w:tcPr>
            <w:tcW w:w="3960" w:type="dxa"/>
            <w:tcBorders>
              <w:top w:val="nil"/>
              <w:left w:val="nil"/>
              <w:bottom w:val="nil"/>
              <w:right w:val="nil"/>
            </w:tcBorders>
          </w:tcPr>
          <w:p w:rsidR="008F3876" w:rsidRDefault="00163537">
            <w:pPr>
              <w:pStyle w:val="ConsPlusNormal0"/>
            </w:pPr>
            <w:r>
              <w:t>Lophozia elongata Steph. [Protolophozia elongata (Steph.) Schljak.]</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Лофозия Перссона</w:t>
            </w:r>
          </w:p>
        </w:tc>
        <w:tc>
          <w:tcPr>
            <w:tcW w:w="3960" w:type="dxa"/>
            <w:tcBorders>
              <w:top w:val="nil"/>
              <w:left w:val="nil"/>
              <w:bottom w:val="nil"/>
              <w:right w:val="nil"/>
            </w:tcBorders>
          </w:tcPr>
          <w:p w:rsidR="008F3876" w:rsidRDefault="00163537">
            <w:pPr>
              <w:pStyle w:val="ConsPlusNormal0"/>
            </w:pPr>
            <w:r>
              <w:t>Lophozia perssonii Buch et S. Arn.</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Маршанцевые</w:t>
            </w:r>
          </w:p>
        </w:tc>
        <w:tc>
          <w:tcPr>
            <w:tcW w:w="3960" w:type="dxa"/>
            <w:tcBorders>
              <w:top w:val="nil"/>
              <w:left w:val="nil"/>
              <w:bottom w:val="nil"/>
              <w:right w:val="nil"/>
            </w:tcBorders>
          </w:tcPr>
          <w:p w:rsidR="008F3876" w:rsidRDefault="00163537">
            <w:pPr>
              <w:pStyle w:val="ConsPlusNormal0"/>
            </w:pPr>
            <w:r>
              <w:t>Marchantiaceae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Бучеджия румынская</w:t>
            </w:r>
          </w:p>
        </w:tc>
        <w:tc>
          <w:tcPr>
            <w:tcW w:w="3960" w:type="dxa"/>
            <w:tcBorders>
              <w:top w:val="nil"/>
              <w:left w:val="nil"/>
              <w:bottom w:val="nil"/>
              <w:right w:val="nil"/>
            </w:tcBorders>
          </w:tcPr>
          <w:p w:rsidR="008F3876" w:rsidRDefault="00163537">
            <w:pPr>
              <w:pStyle w:val="ConsPlusNormal0"/>
            </w:pPr>
            <w:r>
              <w:t>Bucegia romanica Radian</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Неотрихоколеевые</w:t>
            </w:r>
          </w:p>
        </w:tc>
        <w:tc>
          <w:tcPr>
            <w:tcW w:w="3960" w:type="dxa"/>
            <w:tcBorders>
              <w:top w:val="nil"/>
              <w:left w:val="nil"/>
              <w:bottom w:val="nil"/>
              <w:right w:val="nil"/>
            </w:tcBorders>
          </w:tcPr>
          <w:p w:rsidR="008F3876" w:rsidRDefault="00163537">
            <w:pPr>
              <w:pStyle w:val="ConsPlusNormal0"/>
            </w:pPr>
            <w:r>
              <w:t>Neotrichocoleaceae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Трихоколеопсис мешочковый</w:t>
            </w:r>
          </w:p>
        </w:tc>
        <w:tc>
          <w:tcPr>
            <w:tcW w:w="3960" w:type="dxa"/>
            <w:tcBorders>
              <w:top w:val="nil"/>
              <w:left w:val="nil"/>
              <w:bottom w:val="nil"/>
              <w:right w:val="nil"/>
            </w:tcBorders>
          </w:tcPr>
          <w:p w:rsidR="008F3876" w:rsidRDefault="00163537">
            <w:pPr>
              <w:pStyle w:val="ConsPlusNormal0"/>
            </w:pPr>
            <w:r>
              <w:t>Trichocoleopsis sacculata (Mitt.) Okam.</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Паллавициниевые</w:t>
            </w:r>
          </w:p>
        </w:tc>
        <w:tc>
          <w:tcPr>
            <w:tcW w:w="3960" w:type="dxa"/>
            <w:tcBorders>
              <w:top w:val="nil"/>
              <w:left w:val="nil"/>
              <w:bottom w:val="nil"/>
              <w:right w:val="nil"/>
            </w:tcBorders>
          </w:tcPr>
          <w:p w:rsidR="008F3876" w:rsidRDefault="00163537">
            <w:pPr>
              <w:pStyle w:val="ConsPlusNormal0"/>
            </w:pPr>
            <w:r>
              <w:t>Pallaviciniaceae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Хатториантус пустынный</w:t>
            </w:r>
          </w:p>
        </w:tc>
        <w:tc>
          <w:tcPr>
            <w:tcW w:w="3960" w:type="dxa"/>
            <w:tcBorders>
              <w:top w:val="nil"/>
              <w:left w:val="nil"/>
              <w:bottom w:val="nil"/>
              <w:right w:val="nil"/>
            </w:tcBorders>
          </w:tcPr>
          <w:p w:rsidR="008F3876" w:rsidRDefault="00163537">
            <w:pPr>
              <w:pStyle w:val="ConsPlusNormal0"/>
            </w:pPr>
            <w:r>
              <w:t>Hattorianthus erimonus (Steph.) Schust. et H. Inoue</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Меркия ирландская</w:t>
            </w:r>
          </w:p>
        </w:tc>
        <w:tc>
          <w:tcPr>
            <w:tcW w:w="3960" w:type="dxa"/>
            <w:tcBorders>
              <w:top w:val="nil"/>
              <w:left w:val="nil"/>
              <w:bottom w:val="nil"/>
              <w:right w:val="nil"/>
            </w:tcBorders>
          </w:tcPr>
          <w:p w:rsidR="008F3876" w:rsidRDefault="00163537">
            <w:pPr>
              <w:pStyle w:val="ConsPlusNormal0"/>
            </w:pPr>
            <w:r>
              <w:t>Moerckia hibernica (Hook.) Goot</w:t>
            </w:r>
          </w:p>
        </w:tc>
        <w:tc>
          <w:tcPr>
            <w:tcW w:w="1560"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Порелловые</w:t>
            </w:r>
          </w:p>
        </w:tc>
        <w:tc>
          <w:tcPr>
            <w:tcW w:w="3960" w:type="dxa"/>
            <w:tcBorders>
              <w:top w:val="nil"/>
              <w:left w:val="nil"/>
              <w:bottom w:val="nil"/>
              <w:right w:val="nil"/>
            </w:tcBorders>
          </w:tcPr>
          <w:p w:rsidR="008F3876" w:rsidRDefault="00163537">
            <w:pPr>
              <w:pStyle w:val="ConsPlusNormal0"/>
            </w:pPr>
            <w:r>
              <w:t>Porellaceae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Порелла плосколистная</w:t>
            </w:r>
          </w:p>
        </w:tc>
        <w:tc>
          <w:tcPr>
            <w:tcW w:w="3960" w:type="dxa"/>
            <w:tcBorders>
              <w:top w:val="nil"/>
              <w:left w:val="nil"/>
              <w:bottom w:val="nil"/>
              <w:right w:val="nil"/>
            </w:tcBorders>
          </w:tcPr>
          <w:p w:rsidR="008F3876" w:rsidRDefault="00163537">
            <w:pPr>
              <w:pStyle w:val="ConsPlusNormal0"/>
            </w:pPr>
            <w:r>
              <w:t>Porella platyphylla (L.) Preiff.</w:t>
            </w:r>
          </w:p>
        </w:tc>
        <w:tc>
          <w:tcPr>
            <w:tcW w:w="1560"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Риччиевые</w:t>
            </w:r>
          </w:p>
        </w:tc>
        <w:tc>
          <w:tcPr>
            <w:tcW w:w="3960" w:type="dxa"/>
            <w:tcBorders>
              <w:top w:val="nil"/>
              <w:left w:val="nil"/>
              <w:bottom w:val="nil"/>
              <w:right w:val="nil"/>
            </w:tcBorders>
          </w:tcPr>
          <w:p w:rsidR="008F3876" w:rsidRDefault="00163537">
            <w:pPr>
              <w:pStyle w:val="ConsPlusNormal0"/>
            </w:pPr>
            <w:r>
              <w:t>Ricciaceae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Риччия Бейриха</w:t>
            </w:r>
          </w:p>
        </w:tc>
        <w:tc>
          <w:tcPr>
            <w:tcW w:w="3960" w:type="dxa"/>
            <w:tcBorders>
              <w:top w:val="nil"/>
              <w:left w:val="nil"/>
              <w:bottom w:val="nil"/>
              <w:right w:val="nil"/>
            </w:tcBorders>
          </w:tcPr>
          <w:p w:rsidR="008F3876" w:rsidRDefault="00163537">
            <w:pPr>
              <w:pStyle w:val="ConsPlusNormal0"/>
            </w:pPr>
            <w:r>
              <w:t>Riccia beyrichiana Hampe ex Lehm. et Lindend.</w:t>
            </w:r>
          </w:p>
        </w:tc>
        <w:tc>
          <w:tcPr>
            <w:tcW w:w="1560"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Риччия желобчатая</w:t>
            </w:r>
          </w:p>
        </w:tc>
        <w:tc>
          <w:tcPr>
            <w:tcW w:w="3960" w:type="dxa"/>
            <w:tcBorders>
              <w:top w:val="nil"/>
              <w:left w:val="nil"/>
              <w:bottom w:val="nil"/>
              <w:right w:val="nil"/>
            </w:tcBorders>
          </w:tcPr>
          <w:p w:rsidR="008F3876" w:rsidRDefault="00163537">
            <w:pPr>
              <w:pStyle w:val="ConsPlusNormal0"/>
            </w:pPr>
            <w:r>
              <w:t>Riccia canaliculata Hoffm.</w:t>
            </w:r>
          </w:p>
        </w:tc>
        <w:tc>
          <w:tcPr>
            <w:tcW w:w="1560"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Скапаниевые</w:t>
            </w:r>
          </w:p>
        </w:tc>
        <w:tc>
          <w:tcPr>
            <w:tcW w:w="3960" w:type="dxa"/>
            <w:tcBorders>
              <w:top w:val="nil"/>
              <w:left w:val="nil"/>
              <w:bottom w:val="nil"/>
              <w:right w:val="nil"/>
            </w:tcBorders>
          </w:tcPr>
          <w:p w:rsidR="008F3876" w:rsidRDefault="00163537">
            <w:pPr>
              <w:pStyle w:val="ConsPlusNormal0"/>
            </w:pPr>
            <w:r>
              <w:t>Scapaniaceae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Скапания шариконосная</w:t>
            </w:r>
          </w:p>
        </w:tc>
        <w:tc>
          <w:tcPr>
            <w:tcW w:w="3960" w:type="dxa"/>
            <w:tcBorders>
              <w:top w:val="nil"/>
              <w:left w:val="nil"/>
              <w:bottom w:val="nil"/>
              <w:right w:val="nil"/>
            </w:tcBorders>
          </w:tcPr>
          <w:p w:rsidR="008F3876" w:rsidRDefault="00163537">
            <w:pPr>
              <w:pStyle w:val="ConsPlusNormal0"/>
            </w:pPr>
            <w:r>
              <w:t>Scapania sphaerifera Buch et Tuomik.</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Скапания заостренная</w:t>
            </w:r>
          </w:p>
        </w:tc>
        <w:tc>
          <w:tcPr>
            <w:tcW w:w="3960" w:type="dxa"/>
            <w:tcBorders>
              <w:top w:val="nil"/>
              <w:left w:val="nil"/>
              <w:bottom w:val="nil"/>
              <w:right w:val="nil"/>
            </w:tcBorders>
          </w:tcPr>
          <w:p w:rsidR="008F3876" w:rsidRDefault="00163537">
            <w:pPr>
              <w:pStyle w:val="ConsPlusNormal0"/>
            </w:pPr>
            <w:r>
              <w:t>Scapania apiculata Spruce</w:t>
            </w:r>
          </w:p>
        </w:tc>
        <w:tc>
          <w:tcPr>
            <w:tcW w:w="1560"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Треубиевые</w:t>
            </w:r>
          </w:p>
        </w:tc>
        <w:tc>
          <w:tcPr>
            <w:tcW w:w="3960" w:type="dxa"/>
            <w:tcBorders>
              <w:top w:val="nil"/>
              <w:left w:val="nil"/>
              <w:bottom w:val="nil"/>
              <w:right w:val="nil"/>
            </w:tcBorders>
          </w:tcPr>
          <w:p w:rsidR="008F3876" w:rsidRDefault="00163537">
            <w:pPr>
              <w:pStyle w:val="ConsPlusNormal0"/>
            </w:pPr>
            <w:r>
              <w:t>Treubiaceae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Апотреубия Хортон</w:t>
            </w:r>
          </w:p>
        </w:tc>
        <w:tc>
          <w:tcPr>
            <w:tcW w:w="3960" w:type="dxa"/>
            <w:tcBorders>
              <w:top w:val="nil"/>
              <w:left w:val="nil"/>
              <w:bottom w:val="nil"/>
              <w:right w:val="nil"/>
            </w:tcBorders>
          </w:tcPr>
          <w:p w:rsidR="008F3876" w:rsidRDefault="00163537">
            <w:pPr>
              <w:pStyle w:val="ConsPlusNormal0"/>
            </w:pPr>
            <w:r>
              <w:t>Apotreubia hortoniae Schust. et Konstantinova</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8F3876">
            <w:pPr>
              <w:pStyle w:val="ConsPlusNormal0"/>
            </w:pPr>
          </w:p>
        </w:tc>
        <w:tc>
          <w:tcPr>
            <w:tcW w:w="3960" w:type="dxa"/>
            <w:tcBorders>
              <w:top w:val="nil"/>
              <w:left w:val="nil"/>
              <w:bottom w:val="nil"/>
              <w:right w:val="nil"/>
            </w:tcBorders>
          </w:tcPr>
          <w:p w:rsidR="008F3876" w:rsidRDefault="008F3876">
            <w:pPr>
              <w:pStyle w:val="ConsPlusNormal0"/>
            </w:pP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outlineLvl w:val="5"/>
            </w:pPr>
            <w:r>
              <w:t>КЛАСС ЛИСТОСТЕБЕЛЬНЫЕ МХИ</w:t>
            </w:r>
          </w:p>
        </w:tc>
        <w:tc>
          <w:tcPr>
            <w:tcW w:w="3960" w:type="dxa"/>
            <w:tcBorders>
              <w:top w:val="nil"/>
              <w:left w:val="nil"/>
              <w:bottom w:val="nil"/>
              <w:right w:val="nil"/>
            </w:tcBorders>
          </w:tcPr>
          <w:p w:rsidR="008F3876" w:rsidRDefault="00163537">
            <w:pPr>
              <w:pStyle w:val="ConsPlusNormal0"/>
            </w:pPr>
            <w:r>
              <w:t>BRYOPSIDA</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Амблистегиевые</w:t>
            </w:r>
          </w:p>
        </w:tc>
        <w:tc>
          <w:tcPr>
            <w:tcW w:w="3960" w:type="dxa"/>
            <w:tcBorders>
              <w:top w:val="nil"/>
              <w:left w:val="nil"/>
              <w:bottom w:val="nil"/>
              <w:right w:val="nil"/>
            </w:tcBorders>
          </w:tcPr>
          <w:p w:rsidR="008F3876" w:rsidRDefault="00163537">
            <w:pPr>
              <w:pStyle w:val="ConsPlusNormal0"/>
            </w:pPr>
            <w:r>
              <w:t>Amblystegiaceae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Псевдокаллиергон плауновидный</w:t>
            </w:r>
          </w:p>
        </w:tc>
        <w:tc>
          <w:tcPr>
            <w:tcW w:w="3960" w:type="dxa"/>
            <w:tcBorders>
              <w:top w:val="nil"/>
              <w:left w:val="nil"/>
              <w:bottom w:val="nil"/>
              <w:right w:val="nil"/>
            </w:tcBorders>
          </w:tcPr>
          <w:p w:rsidR="008F3876" w:rsidRDefault="00163537">
            <w:pPr>
              <w:pStyle w:val="ConsPlusNormal0"/>
            </w:pPr>
            <w:r>
              <w:t>Pseudocalliergon lycopodioides (Brid.) Warnst.</w:t>
            </w:r>
          </w:p>
        </w:tc>
        <w:tc>
          <w:tcPr>
            <w:tcW w:w="1560"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Псевдокаллиергон трехрядный</w:t>
            </w:r>
          </w:p>
        </w:tc>
        <w:tc>
          <w:tcPr>
            <w:tcW w:w="3960" w:type="dxa"/>
            <w:tcBorders>
              <w:top w:val="nil"/>
              <w:left w:val="nil"/>
              <w:bottom w:val="nil"/>
              <w:right w:val="nil"/>
            </w:tcBorders>
          </w:tcPr>
          <w:p w:rsidR="008F3876" w:rsidRDefault="00163537">
            <w:pPr>
              <w:pStyle w:val="ConsPlusNormal0"/>
            </w:pPr>
            <w:r>
              <w:t>Pseudocalliergon trifarium (Web. et Mohr) Loeske</w:t>
            </w:r>
          </w:p>
        </w:tc>
        <w:tc>
          <w:tcPr>
            <w:tcW w:w="1560"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Андреевые</w:t>
            </w:r>
          </w:p>
        </w:tc>
        <w:tc>
          <w:tcPr>
            <w:tcW w:w="3960" w:type="dxa"/>
            <w:tcBorders>
              <w:top w:val="nil"/>
              <w:left w:val="nil"/>
              <w:bottom w:val="nil"/>
              <w:right w:val="nil"/>
            </w:tcBorders>
          </w:tcPr>
          <w:p w:rsidR="008F3876" w:rsidRDefault="00163537">
            <w:pPr>
              <w:pStyle w:val="ConsPlusNormal0"/>
            </w:pPr>
            <w:r>
              <w:t>Andreaeaceae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Андрея скальная</w:t>
            </w:r>
          </w:p>
        </w:tc>
        <w:tc>
          <w:tcPr>
            <w:tcW w:w="3960" w:type="dxa"/>
            <w:tcBorders>
              <w:top w:val="nil"/>
              <w:left w:val="nil"/>
              <w:bottom w:val="nil"/>
              <w:right w:val="nil"/>
            </w:tcBorders>
          </w:tcPr>
          <w:p w:rsidR="008F3876" w:rsidRDefault="00163537">
            <w:pPr>
              <w:pStyle w:val="ConsPlusNormal0"/>
            </w:pPr>
            <w:r>
              <w:t>Andreaea rupestris Hedw.</w:t>
            </w:r>
          </w:p>
        </w:tc>
        <w:tc>
          <w:tcPr>
            <w:tcW w:w="1560"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Гиполепидиевые</w:t>
            </w:r>
          </w:p>
        </w:tc>
        <w:tc>
          <w:tcPr>
            <w:tcW w:w="3960" w:type="dxa"/>
            <w:tcBorders>
              <w:top w:val="nil"/>
              <w:left w:val="nil"/>
              <w:bottom w:val="nil"/>
              <w:right w:val="nil"/>
            </w:tcBorders>
          </w:tcPr>
          <w:p w:rsidR="008F3876" w:rsidRDefault="00163537">
            <w:pPr>
              <w:pStyle w:val="ConsPlusNormal0"/>
            </w:pPr>
            <w:r>
              <w:t>Hypolepidaceae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Орляк таврический</w:t>
            </w:r>
          </w:p>
        </w:tc>
        <w:tc>
          <w:tcPr>
            <w:tcW w:w="3960" w:type="dxa"/>
            <w:tcBorders>
              <w:top w:val="nil"/>
              <w:left w:val="nil"/>
              <w:bottom w:val="nil"/>
              <w:right w:val="nil"/>
            </w:tcBorders>
          </w:tcPr>
          <w:p w:rsidR="008F3876" w:rsidRDefault="00163537">
            <w:pPr>
              <w:pStyle w:val="ConsPlusNormal0"/>
            </w:pPr>
            <w:r>
              <w:t>Pteridium tauricum</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Архидиевые</w:t>
            </w:r>
          </w:p>
        </w:tc>
        <w:tc>
          <w:tcPr>
            <w:tcW w:w="3960" w:type="dxa"/>
            <w:tcBorders>
              <w:top w:val="nil"/>
              <w:left w:val="nil"/>
              <w:bottom w:val="nil"/>
              <w:right w:val="nil"/>
            </w:tcBorders>
          </w:tcPr>
          <w:p w:rsidR="008F3876" w:rsidRDefault="00163537">
            <w:pPr>
              <w:pStyle w:val="ConsPlusNormal0"/>
            </w:pPr>
            <w:r>
              <w:t>Archidiaceae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Архидиум очереднолистный</w:t>
            </w:r>
          </w:p>
        </w:tc>
        <w:tc>
          <w:tcPr>
            <w:tcW w:w="3960" w:type="dxa"/>
            <w:tcBorders>
              <w:top w:val="nil"/>
              <w:left w:val="nil"/>
              <w:bottom w:val="nil"/>
              <w:right w:val="nil"/>
            </w:tcBorders>
          </w:tcPr>
          <w:p w:rsidR="008F3876" w:rsidRDefault="00163537">
            <w:pPr>
              <w:pStyle w:val="ConsPlusNormal0"/>
            </w:pPr>
            <w:r>
              <w:t>Archidium alternifolium (Hedw.) Schimp.</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Аулакомниевые</w:t>
            </w:r>
          </w:p>
        </w:tc>
        <w:tc>
          <w:tcPr>
            <w:tcW w:w="3960" w:type="dxa"/>
            <w:tcBorders>
              <w:top w:val="nil"/>
              <w:left w:val="nil"/>
              <w:bottom w:val="nil"/>
              <w:right w:val="nil"/>
            </w:tcBorders>
          </w:tcPr>
          <w:p w:rsidR="008F3876" w:rsidRDefault="00163537">
            <w:pPr>
              <w:pStyle w:val="ConsPlusNormal0"/>
            </w:pPr>
            <w:r>
              <w:t>Aulacomniaceae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Аулакомниум обоеполый</w:t>
            </w:r>
          </w:p>
        </w:tc>
        <w:tc>
          <w:tcPr>
            <w:tcW w:w="3960" w:type="dxa"/>
            <w:tcBorders>
              <w:top w:val="nil"/>
              <w:left w:val="nil"/>
              <w:bottom w:val="nil"/>
              <w:right w:val="nil"/>
            </w:tcBorders>
          </w:tcPr>
          <w:p w:rsidR="008F3876" w:rsidRDefault="00163537">
            <w:pPr>
              <w:pStyle w:val="ConsPlusNormal0"/>
            </w:pPr>
            <w:r>
              <w:t>Aulacomnium androgynum (Hedw.) Schwaegr.</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Брахитециевые</w:t>
            </w:r>
          </w:p>
        </w:tc>
        <w:tc>
          <w:tcPr>
            <w:tcW w:w="3960" w:type="dxa"/>
            <w:tcBorders>
              <w:top w:val="nil"/>
              <w:left w:val="nil"/>
              <w:bottom w:val="nil"/>
              <w:right w:val="nil"/>
            </w:tcBorders>
          </w:tcPr>
          <w:p w:rsidR="008F3876" w:rsidRDefault="00163537">
            <w:pPr>
              <w:pStyle w:val="ConsPlusNormal0"/>
            </w:pPr>
            <w:r>
              <w:t>Brachytheciaceae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Томентипнум серповиднолистный</w:t>
            </w:r>
          </w:p>
        </w:tc>
        <w:tc>
          <w:tcPr>
            <w:tcW w:w="3960" w:type="dxa"/>
            <w:tcBorders>
              <w:top w:val="nil"/>
              <w:left w:val="nil"/>
              <w:bottom w:val="nil"/>
              <w:right w:val="nil"/>
            </w:tcBorders>
          </w:tcPr>
          <w:p w:rsidR="008F3876" w:rsidRDefault="00163537">
            <w:pPr>
              <w:pStyle w:val="ConsPlusNormal0"/>
            </w:pPr>
            <w:r>
              <w:t>Tomentypnum falcifolium (Ren. ex Nich.) Tuom.</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Ринхостегиум стенной</w:t>
            </w:r>
          </w:p>
        </w:tc>
        <w:tc>
          <w:tcPr>
            <w:tcW w:w="3960" w:type="dxa"/>
            <w:tcBorders>
              <w:top w:val="nil"/>
              <w:left w:val="nil"/>
              <w:bottom w:val="nil"/>
              <w:right w:val="nil"/>
            </w:tcBorders>
          </w:tcPr>
          <w:p w:rsidR="008F3876" w:rsidRDefault="00163537">
            <w:pPr>
              <w:pStyle w:val="ConsPlusNormal0"/>
            </w:pPr>
            <w:r>
              <w:t>Rhynchostegium murale (Hedw.) Bruch et al.</w:t>
            </w:r>
          </w:p>
        </w:tc>
        <w:tc>
          <w:tcPr>
            <w:tcW w:w="1560"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Бриевые</w:t>
            </w:r>
          </w:p>
        </w:tc>
        <w:tc>
          <w:tcPr>
            <w:tcW w:w="3960" w:type="dxa"/>
            <w:tcBorders>
              <w:top w:val="nil"/>
              <w:left w:val="nil"/>
              <w:bottom w:val="nil"/>
              <w:right w:val="nil"/>
            </w:tcBorders>
          </w:tcPr>
          <w:p w:rsidR="008F3876" w:rsidRDefault="00163537">
            <w:pPr>
              <w:pStyle w:val="ConsPlusNormal0"/>
            </w:pPr>
            <w:r>
              <w:t>Bryaceae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Милиххоферия крупноплодная</w:t>
            </w:r>
          </w:p>
        </w:tc>
        <w:tc>
          <w:tcPr>
            <w:tcW w:w="3960" w:type="dxa"/>
            <w:tcBorders>
              <w:top w:val="nil"/>
              <w:left w:val="nil"/>
              <w:bottom w:val="nil"/>
              <w:right w:val="nil"/>
            </w:tcBorders>
          </w:tcPr>
          <w:p w:rsidR="008F3876" w:rsidRDefault="00163537">
            <w:pPr>
              <w:pStyle w:val="ConsPlusNormal0"/>
            </w:pPr>
            <w:r>
              <w:t>Mielichhoferia macrocarpa (Hook.) Bruch et Schimp. ex Jaeg.</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Ортодонтопсис Бардунова</w:t>
            </w:r>
          </w:p>
        </w:tc>
        <w:tc>
          <w:tcPr>
            <w:tcW w:w="3960" w:type="dxa"/>
            <w:tcBorders>
              <w:top w:val="nil"/>
              <w:left w:val="nil"/>
              <w:bottom w:val="nil"/>
              <w:right w:val="nil"/>
            </w:tcBorders>
          </w:tcPr>
          <w:p w:rsidR="008F3876" w:rsidRDefault="00163537">
            <w:pPr>
              <w:pStyle w:val="ConsPlusNormal0"/>
            </w:pPr>
            <w:r>
              <w:t>Orthodontopsis bardunovii Ignatov et Tan</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Полия Кардо</w:t>
            </w:r>
          </w:p>
        </w:tc>
        <w:tc>
          <w:tcPr>
            <w:tcW w:w="3960" w:type="dxa"/>
            <w:tcBorders>
              <w:top w:val="nil"/>
              <w:left w:val="nil"/>
              <w:bottom w:val="nil"/>
              <w:right w:val="nil"/>
            </w:tcBorders>
          </w:tcPr>
          <w:p w:rsidR="008F3876" w:rsidRDefault="00163537">
            <w:pPr>
              <w:pStyle w:val="ConsPlusNormal0"/>
            </w:pPr>
            <w:r>
              <w:t>Pohlia cardotii (Ren.) Broth.</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Бриум Клинггреффа</w:t>
            </w:r>
          </w:p>
        </w:tc>
        <w:tc>
          <w:tcPr>
            <w:tcW w:w="3960" w:type="dxa"/>
            <w:tcBorders>
              <w:top w:val="nil"/>
              <w:left w:val="nil"/>
              <w:bottom w:val="nil"/>
              <w:right w:val="nil"/>
            </w:tcBorders>
          </w:tcPr>
          <w:p w:rsidR="008F3876" w:rsidRDefault="00163537">
            <w:pPr>
              <w:pStyle w:val="ConsPlusNormal0"/>
            </w:pPr>
            <w:r>
              <w:t>Bryum klinggraeffii Schimp.</w:t>
            </w:r>
          </w:p>
        </w:tc>
        <w:tc>
          <w:tcPr>
            <w:tcW w:w="1560"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Бриум прибрежный</w:t>
            </w:r>
          </w:p>
        </w:tc>
        <w:tc>
          <w:tcPr>
            <w:tcW w:w="3960" w:type="dxa"/>
            <w:tcBorders>
              <w:top w:val="nil"/>
              <w:left w:val="nil"/>
              <w:bottom w:val="nil"/>
              <w:right w:val="nil"/>
            </w:tcBorders>
          </w:tcPr>
          <w:p w:rsidR="008F3876" w:rsidRDefault="00163537">
            <w:pPr>
              <w:pStyle w:val="ConsPlusNormal0"/>
            </w:pPr>
            <w:r>
              <w:t>Bryum warneum (Roehl.) Bland ex Brid.</w:t>
            </w:r>
          </w:p>
        </w:tc>
        <w:tc>
          <w:tcPr>
            <w:tcW w:w="1560"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Бриум Шлейхера</w:t>
            </w:r>
          </w:p>
        </w:tc>
        <w:tc>
          <w:tcPr>
            <w:tcW w:w="3960" w:type="dxa"/>
            <w:tcBorders>
              <w:top w:val="nil"/>
              <w:left w:val="nil"/>
              <w:bottom w:val="nil"/>
              <w:right w:val="nil"/>
            </w:tcBorders>
          </w:tcPr>
          <w:p w:rsidR="008F3876" w:rsidRDefault="00163537">
            <w:pPr>
              <w:pStyle w:val="ConsPlusNormal0"/>
            </w:pPr>
            <w:r>
              <w:t>Bryum schleicheri DC.</w:t>
            </w:r>
          </w:p>
        </w:tc>
        <w:tc>
          <w:tcPr>
            <w:tcW w:w="1560"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Бриоксиевые</w:t>
            </w:r>
          </w:p>
        </w:tc>
        <w:tc>
          <w:tcPr>
            <w:tcW w:w="3960" w:type="dxa"/>
            <w:tcBorders>
              <w:top w:val="nil"/>
              <w:left w:val="nil"/>
              <w:bottom w:val="nil"/>
              <w:right w:val="nil"/>
            </w:tcBorders>
          </w:tcPr>
          <w:p w:rsidR="008F3876" w:rsidRDefault="00163537">
            <w:pPr>
              <w:pStyle w:val="ConsPlusNormal0"/>
            </w:pPr>
            <w:r>
              <w:t>Bryoxiphiaceae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Бриоксифиум Саватье</w:t>
            </w:r>
          </w:p>
        </w:tc>
        <w:tc>
          <w:tcPr>
            <w:tcW w:w="3960" w:type="dxa"/>
            <w:tcBorders>
              <w:top w:val="nil"/>
              <w:left w:val="nil"/>
              <w:bottom w:val="nil"/>
              <w:right w:val="nil"/>
            </w:tcBorders>
          </w:tcPr>
          <w:p w:rsidR="008F3876" w:rsidRDefault="00163537">
            <w:pPr>
              <w:pStyle w:val="ConsPlusNormal0"/>
            </w:pPr>
            <w:r>
              <w:t>Bryoxiphium savatieri (Husn.) Mitt.</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Буксбаумиевые</w:t>
            </w:r>
          </w:p>
        </w:tc>
        <w:tc>
          <w:tcPr>
            <w:tcW w:w="3960" w:type="dxa"/>
            <w:tcBorders>
              <w:top w:val="nil"/>
              <w:left w:val="nil"/>
              <w:bottom w:val="nil"/>
              <w:right w:val="nil"/>
            </w:tcBorders>
          </w:tcPr>
          <w:p w:rsidR="008F3876" w:rsidRDefault="00163537">
            <w:pPr>
              <w:pStyle w:val="ConsPlusNormal0"/>
            </w:pPr>
            <w:r>
              <w:t>Buxbaumiaceae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Буксбаумия зеленая</w:t>
            </w:r>
          </w:p>
        </w:tc>
        <w:tc>
          <w:tcPr>
            <w:tcW w:w="3960" w:type="dxa"/>
            <w:tcBorders>
              <w:top w:val="nil"/>
              <w:left w:val="nil"/>
              <w:bottom w:val="nil"/>
              <w:right w:val="nil"/>
            </w:tcBorders>
          </w:tcPr>
          <w:p w:rsidR="008F3876" w:rsidRDefault="00163537">
            <w:pPr>
              <w:pStyle w:val="ConsPlusNormal0"/>
            </w:pPr>
            <w:r>
              <w:t>Buxbaumia viridis (DC.) Moug. et Nestl.</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Крифеевые</w:t>
            </w:r>
          </w:p>
        </w:tc>
        <w:tc>
          <w:tcPr>
            <w:tcW w:w="3960" w:type="dxa"/>
            <w:tcBorders>
              <w:top w:val="nil"/>
              <w:left w:val="nil"/>
              <w:bottom w:val="nil"/>
              <w:right w:val="nil"/>
            </w:tcBorders>
          </w:tcPr>
          <w:p w:rsidR="008F3876" w:rsidRDefault="00163537">
            <w:pPr>
              <w:pStyle w:val="ConsPlusNormal0"/>
            </w:pPr>
            <w:r>
              <w:t>Cryphaeaceae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Крифея амурская</w:t>
            </w:r>
          </w:p>
        </w:tc>
        <w:tc>
          <w:tcPr>
            <w:tcW w:w="3960" w:type="dxa"/>
            <w:tcBorders>
              <w:top w:val="nil"/>
              <w:left w:val="nil"/>
              <w:bottom w:val="nil"/>
              <w:right w:val="nil"/>
            </w:tcBorders>
          </w:tcPr>
          <w:p w:rsidR="008F3876" w:rsidRDefault="00163537">
            <w:pPr>
              <w:pStyle w:val="ConsPlusNormal0"/>
            </w:pPr>
            <w:r>
              <w:t>Cryphaea amurensis Ignatov</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Крифея разнонаправленная</w:t>
            </w:r>
          </w:p>
        </w:tc>
        <w:tc>
          <w:tcPr>
            <w:tcW w:w="3960" w:type="dxa"/>
            <w:tcBorders>
              <w:top w:val="nil"/>
              <w:left w:val="nil"/>
              <w:bottom w:val="nil"/>
              <w:right w:val="nil"/>
            </w:tcBorders>
          </w:tcPr>
          <w:p w:rsidR="008F3876" w:rsidRDefault="00163537">
            <w:pPr>
              <w:pStyle w:val="ConsPlusNormal0"/>
            </w:pPr>
            <w:r>
              <w:t>Cryphaea heteromalla (Hedw.) Mohr</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Форсстремия Ногучи</w:t>
            </w:r>
          </w:p>
        </w:tc>
        <w:tc>
          <w:tcPr>
            <w:tcW w:w="3960" w:type="dxa"/>
            <w:tcBorders>
              <w:top w:val="nil"/>
              <w:left w:val="nil"/>
              <w:bottom w:val="nil"/>
              <w:right w:val="nil"/>
            </w:tcBorders>
          </w:tcPr>
          <w:p w:rsidR="008F3876" w:rsidRDefault="00163537">
            <w:pPr>
              <w:pStyle w:val="ConsPlusNormal0"/>
            </w:pPr>
            <w:r>
              <w:t>Forsstroemia noguchii Stark</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Форсстремия прямая</w:t>
            </w:r>
          </w:p>
        </w:tc>
        <w:tc>
          <w:tcPr>
            <w:tcW w:w="3960" w:type="dxa"/>
            <w:tcBorders>
              <w:top w:val="nil"/>
              <w:left w:val="nil"/>
              <w:bottom w:val="nil"/>
              <w:right w:val="nil"/>
            </w:tcBorders>
          </w:tcPr>
          <w:p w:rsidR="008F3876" w:rsidRDefault="00163537">
            <w:pPr>
              <w:pStyle w:val="ConsPlusNormal0"/>
            </w:pPr>
            <w:r>
              <w:t>Forsstroemia stricta Lazar.</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Дикрановые</w:t>
            </w:r>
          </w:p>
        </w:tc>
        <w:tc>
          <w:tcPr>
            <w:tcW w:w="3960" w:type="dxa"/>
            <w:tcBorders>
              <w:top w:val="nil"/>
              <w:left w:val="nil"/>
              <w:bottom w:val="nil"/>
              <w:right w:val="nil"/>
            </w:tcBorders>
          </w:tcPr>
          <w:p w:rsidR="008F3876" w:rsidRDefault="00163537">
            <w:pPr>
              <w:pStyle w:val="ConsPlusNormal0"/>
            </w:pPr>
            <w:r>
              <w:t>Dicranaceae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Онгстремия сережчатая</w:t>
            </w:r>
          </w:p>
        </w:tc>
        <w:tc>
          <w:tcPr>
            <w:tcW w:w="3960" w:type="dxa"/>
            <w:tcBorders>
              <w:top w:val="nil"/>
              <w:left w:val="nil"/>
              <w:bottom w:val="nil"/>
              <w:right w:val="nil"/>
            </w:tcBorders>
          </w:tcPr>
          <w:p w:rsidR="008F3876" w:rsidRDefault="00163537">
            <w:pPr>
              <w:pStyle w:val="ConsPlusNormal0"/>
            </w:pPr>
            <w:r>
              <w:t>Aongstroemia julacea (Hook.) Mitt.</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Ореас Марциуса</w:t>
            </w:r>
          </w:p>
        </w:tc>
        <w:tc>
          <w:tcPr>
            <w:tcW w:w="3960" w:type="dxa"/>
            <w:tcBorders>
              <w:top w:val="nil"/>
              <w:left w:val="nil"/>
              <w:bottom w:val="nil"/>
              <w:right w:val="nil"/>
            </w:tcBorders>
          </w:tcPr>
          <w:p w:rsidR="008F3876" w:rsidRDefault="00163537">
            <w:pPr>
              <w:pStyle w:val="ConsPlusNormal0"/>
            </w:pPr>
            <w:r>
              <w:t>Oreas martiana (Hoppe et Hornsch.) Brid.</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Дикранум зеленый</w:t>
            </w:r>
          </w:p>
        </w:tc>
        <w:tc>
          <w:tcPr>
            <w:tcW w:w="3960" w:type="dxa"/>
            <w:tcBorders>
              <w:top w:val="nil"/>
              <w:left w:val="nil"/>
              <w:bottom w:val="nil"/>
              <w:right w:val="nil"/>
            </w:tcBorders>
          </w:tcPr>
          <w:p w:rsidR="008F3876" w:rsidRDefault="00163537">
            <w:pPr>
              <w:pStyle w:val="ConsPlusNormal0"/>
            </w:pPr>
            <w:r>
              <w:t>Dicranum viride (Sull. et Lesq. in Sull.) Lindb.</w:t>
            </w:r>
          </w:p>
        </w:tc>
        <w:tc>
          <w:tcPr>
            <w:tcW w:w="1560"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Паралевкобриум длиннолистный</w:t>
            </w:r>
          </w:p>
        </w:tc>
        <w:tc>
          <w:tcPr>
            <w:tcW w:w="3960" w:type="dxa"/>
            <w:tcBorders>
              <w:top w:val="nil"/>
              <w:left w:val="nil"/>
              <w:bottom w:val="nil"/>
              <w:right w:val="nil"/>
            </w:tcBorders>
          </w:tcPr>
          <w:p w:rsidR="008F3876" w:rsidRDefault="00163537">
            <w:pPr>
              <w:pStyle w:val="ConsPlusNormal0"/>
            </w:pPr>
            <w:r>
              <w:t>Paraleucobryum longifolium (Ehrh. ex Hedw.) Loeske</w:t>
            </w:r>
          </w:p>
        </w:tc>
        <w:tc>
          <w:tcPr>
            <w:tcW w:w="1560"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Энкалиптовые</w:t>
            </w:r>
          </w:p>
        </w:tc>
        <w:tc>
          <w:tcPr>
            <w:tcW w:w="3960" w:type="dxa"/>
            <w:tcBorders>
              <w:top w:val="nil"/>
              <w:left w:val="nil"/>
              <w:bottom w:val="nil"/>
              <w:right w:val="nil"/>
            </w:tcBorders>
          </w:tcPr>
          <w:p w:rsidR="008F3876" w:rsidRDefault="00163537">
            <w:pPr>
              <w:pStyle w:val="ConsPlusNormal0"/>
            </w:pPr>
            <w:r>
              <w:t>Encalyptaceae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Энкалипта коротконожковая</w:t>
            </w:r>
          </w:p>
        </w:tc>
        <w:tc>
          <w:tcPr>
            <w:tcW w:w="3960" w:type="dxa"/>
            <w:tcBorders>
              <w:top w:val="nil"/>
              <w:left w:val="nil"/>
              <w:bottom w:val="nil"/>
              <w:right w:val="nil"/>
            </w:tcBorders>
          </w:tcPr>
          <w:p w:rsidR="008F3876" w:rsidRDefault="00163537">
            <w:pPr>
              <w:pStyle w:val="ConsPlusNormal0"/>
            </w:pPr>
            <w:r>
              <w:t>Encalypta brevipes Schljak.</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Энтодонтовые</w:t>
            </w:r>
          </w:p>
        </w:tc>
        <w:tc>
          <w:tcPr>
            <w:tcW w:w="3960" w:type="dxa"/>
            <w:tcBorders>
              <w:top w:val="nil"/>
              <w:left w:val="nil"/>
              <w:bottom w:val="nil"/>
              <w:right w:val="nil"/>
            </w:tcBorders>
          </w:tcPr>
          <w:p w:rsidR="008F3876" w:rsidRDefault="00163537">
            <w:pPr>
              <w:pStyle w:val="ConsPlusNormal0"/>
            </w:pPr>
            <w:r>
              <w:t>Entodontaceae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Птеригинандрум нитевидный</w:t>
            </w:r>
          </w:p>
        </w:tc>
        <w:tc>
          <w:tcPr>
            <w:tcW w:w="3960" w:type="dxa"/>
            <w:tcBorders>
              <w:top w:val="nil"/>
              <w:left w:val="nil"/>
              <w:bottom w:val="nil"/>
              <w:right w:val="nil"/>
            </w:tcBorders>
          </w:tcPr>
          <w:p w:rsidR="008F3876" w:rsidRDefault="00163537">
            <w:pPr>
              <w:pStyle w:val="ConsPlusNormal0"/>
            </w:pPr>
            <w:r>
              <w:t>Pterigynandrum filiforme Hedw.</w:t>
            </w:r>
          </w:p>
        </w:tc>
        <w:tc>
          <w:tcPr>
            <w:tcW w:w="1560"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Фиссидентовые</w:t>
            </w:r>
          </w:p>
        </w:tc>
        <w:tc>
          <w:tcPr>
            <w:tcW w:w="3960" w:type="dxa"/>
            <w:tcBorders>
              <w:top w:val="nil"/>
              <w:left w:val="nil"/>
              <w:bottom w:val="nil"/>
              <w:right w:val="nil"/>
            </w:tcBorders>
          </w:tcPr>
          <w:p w:rsidR="008F3876" w:rsidRDefault="00163537">
            <w:pPr>
              <w:pStyle w:val="ConsPlusNormal0"/>
            </w:pPr>
            <w:r>
              <w:t>Fissidentaceae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Пахифиссиденс крупнолиственный</w:t>
            </w:r>
          </w:p>
        </w:tc>
        <w:tc>
          <w:tcPr>
            <w:tcW w:w="3960" w:type="dxa"/>
            <w:tcBorders>
              <w:top w:val="nil"/>
              <w:left w:val="nil"/>
              <w:bottom w:val="nil"/>
              <w:right w:val="nil"/>
            </w:tcBorders>
          </w:tcPr>
          <w:p w:rsidR="008F3876" w:rsidRDefault="00163537">
            <w:pPr>
              <w:pStyle w:val="ConsPlusNormal0"/>
            </w:pPr>
            <w:r>
              <w:t>Pachyfissidens grandifrons</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Фонтиналисовые</w:t>
            </w:r>
          </w:p>
        </w:tc>
        <w:tc>
          <w:tcPr>
            <w:tcW w:w="3960" w:type="dxa"/>
            <w:tcBorders>
              <w:top w:val="nil"/>
              <w:left w:val="nil"/>
              <w:bottom w:val="nil"/>
              <w:right w:val="nil"/>
            </w:tcBorders>
          </w:tcPr>
          <w:p w:rsidR="008F3876" w:rsidRDefault="00163537">
            <w:pPr>
              <w:pStyle w:val="ConsPlusNormal0"/>
            </w:pPr>
            <w:r>
              <w:t>Fontinalaceae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Дихелима серповидная</w:t>
            </w:r>
          </w:p>
        </w:tc>
        <w:tc>
          <w:tcPr>
            <w:tcW w:w="3960" w:type="dxa"/>
            <w:tcBorders>
              <w:top w:val="nil"/>
              <w:left w:val="nil"/>
              <w:bottom w:val="nil"/>
              <w:right w:val="nil"/>
            </w:tcBorders>
          </w:tcPr>
          <w:p w:rsidR="008F3876" w:rsidRDefault="00163537">
            <w:pPr>
              <w:pStyle w:val="ConsPlusNormal0"/>
            </w:pPr>
            <w:r>
              <w:t>Dichelyma falcatum (Hedw.) Myr.</w:t>
            </w:r>
          </w:p>
        </w:tc>
        <w:tc>
          <w:tcPr>
            <w:tcW w:w="1560"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Гриммиевые</w:t>
            </w:r>
          </w:p>
        </w:tc>
        <w:tc>
          <w:tcPr>
            <w:tcW w:w="3960" w:type="dxa"/>
            <w:tcBorders>
              <w:top w:val="nil"/>
              <w:left w:val="nil"/>
              <w:bottom w:val="nil"/>
              <w:right w:val="nil"/>
            </w:tcBorders>
          </w:tcPr>
          <w:p w:rsidR="008F3876" w:rsidRDefault="00163537">
            <w:pPr>
              <w:pStyle w:val="ConsPlusNormal0"/>
            </w:pPr>
            <w:r>
              <w:t>Grimmiaceae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Индузиелла тяньшанская</w:t>
            </w:r>
          </w:p>
        </w:tc>
        <w:tc>
          <w:tcPr>
            <w:tcW w:w="3960" w:type="dxa"/>
            <w:tcBorders>
              <w:top w:val="nil"/>
              <w:left w:val="nil"/>
              <w:bottom w:val="nil"/>
              <w:right w:val="nil"/>
            </w:tcBorders>
          </w:tcPr>
          <w:p w:rsidR="008F3876" w:rsidRDefault="00163537">
            <w:pPr>
              <w:pStyle w:val="ConsPlusNormal0"/>
            </w:pPr>
            <w:r>
              <w:t>Indusiella thianschanica Broth. et C. Muell.</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Схистидиум скрытоплодный</w:t>
            </w:r>
          </w:p>
        </w:tc>
        <w:tc>
          <w:tcPr>
            <w:tcW w:w="3960" w:type="dxa"/>
            <w:tcBorders>
              <w:top w:val="nil"/>
              <w:left w:val="nil"/>
              <w:bottom w:val="nil"/>
              <w:right w:val="nil"/>
            </w:tcBorders>
          </w:tcPr>
          <w:p w:rsidR="008F3876" w:rsidRDefault="00163537">
            <w:pPr>
              <w:pStyle w:val="ConsPlusNormal0"/>
            </w:pPr>
            <w:r>
              <w:t>Schistidium cryptocarpum Mogensen et Blom</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Гипновые</w:t>
            </w:r>
          </w:p>
        </w:tc>
        <w:tc>
          <w:tcPr>
            <w:tcW w:w="3960" w:type="dxa"/>
            <w:tcBorders>
              <w:top w:val="nil"/>
              <w:left w:val="nil"/>
              <w:bottom w:val="nil"/>
              <w:right w:val="nil"/>
            </w:tcBorders>
          </w:tcPr>
          <w:p w:rsidR="008F3876" w:rsidRDefault="00163537">
            <w:pPr>
              <w:pStyle w:val="ConsPlusNormal0"/>
            </w:pPr>
            <w:r>
              <w:t>Hypnaceae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Хондаелла брахитециевая</w:t>
            </w:r>
          </w:p>
        </w:tc>
        <w:tc>
          <w:tcPr>
            <w:tcW w:w="3960" w:type="dxa"/>
            <w:tcBorders>
              <w:top w:val="nil"/>
              <w:left w:val="nil"/>
              <w:bottom w:val="nil"/>
              <w:right w:val="nil"/>
            </w:tcBorders>
          </w:tcPr>
          <w:p w:rsidR="008F3876" w:rsidRDefault="00163537">
            <w:pPr>
              <w:pStyle w:val="ConsPlusNormal0"/>
            </w:pPr>
            <w:r>
              <w:t>Hondaella caperata (Mitt.) Ando, Tan et Iwats.</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Таксифиллум чередующийся</w:t>
            </w:r>
          </w:p>
        </w:tc>
        <w:tc>
          <w:tcPr>
            <w:tcW w:w="3960" w:type="dxa"/>
            <w:tcBorders>
              <w:top w:val="nil"/>
              <w:left w:val="nil"/>
              <w:bottom w:val="nil"/>
              <w:right w:val="nil"/>
            </w:tcBorders>
          </w:tcPr>
          <w:p w:rsidR="008F3876" w:rsidRDefault="00163537">
            <w:pPr>
              <w:pStyle w:val="ConsPlusNormal0"/>
            </w:pPr>
            <w:r>
              <w:t>Taxiphyllum alternans (Card.) Iwats.</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Лескеевые</w:t>
            </w:r>
          </w:p>
        </w:tc>
        <w:tc>
          <w:tcPr>
            <w:tcW w:w="3960" w:type="dxa"/>
            <w:tcBorders>
              <w:top w:val="nil"/>
              <w:left w:val="nil"/>
              <w:bottom w:val="nil"/>
              <w:right w:val="nil"/>
            </w:tcBorders>
          </w:tcPr>
          <w:p w:rsidR="008F3876" w:rsidRDefault="00163537">
            <w:pPr>
              <w:pStyle w:val="ConsPlusNormal0"/>
            </w:pPr>
            <w:r>
              <w:t>Leskeaceae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Линдбергия короткокрылая</w:t>
            </w:r>
          </w:p>
        </w:tc>
        <w:tc>
          <w:tcPr>
            <w:tcW w:w="3960" w:type="dxa"/>
            <w:tcBorders>
              <w:top w:val="nil"/>
              <w:left w:val="nil"/>
              <w:bottom w:val="nil"/>
              <w:right w:val="nil"/>
            </w:tcBorders>
          </w:tcPr>
          <w:p w:rsidR="008F3876" w:rsidRDefault="00163537">
            <w:pPr>
              <w:pStyle w:val="ConsPlusNormal0"/>
            </w:pPr>
            <w:r>
              <w:t>Lindbergia brachyptera (Mitt.) Kindb.</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Линдбергия Дутье</w:t>
            </w:r>
          </w:p>
        </w:tc>
        <w:tc>
          <w:tcPr>
            <w:tcW w:w="3960" w:type="dxa"/>
            <w:tcBorders>
              <w:top w:val="nil"/>
              <w:left w:val="nil"/>
              <w:bottom w:val="nil"/>
              <w:right w:val="nil"/>
            </w:tcBorders>
          </w:tcPr>
          <w:p w:rsidR="008F3876" w:rsidRDefault="00163537">
            <w:pPr>
              <w:pStyle w:val="ConsPlusNormal0"/>
            </w:pPr>
            <w:r>
              <w:t>Lindbergia duthiei (Broth.) Broth.</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Левкобриевые</w:t>
            </w:r>
          </w:p>
        </w:tc>
        <w:tc>
          <w:tcPr>
            <w:tcW w:w="3960" w:type="dxa"/>
            <w:tcBorders>
              <w:top w:val="nil"/>
              <w:left w:val="nil"/>
              <w:bottom w:val="nil"/>
              <w:right w:val="nil"/>
            </w:tcBorders>
          </w:tcPr>
          <w:p w:rsidR="008F3876" w:rsidRDefault="00163537">
            <w:pPr>
              <w:pStyle w:val="ConsPlusNormal0"/>
            </w:pPr>
            <w:r>
              <w:t>Leucobryaceae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Кампилопус извилистый</w:t>
            </w:r>
          </w:p>
        </w:tc>
        <w:tc>
          <w:tcPr>
            <w:tcW w:w="3960" w:type="dxa"/>
            <w:tcBorders>
              <w:top w:val="nil"/>
              <w:left w:val="nil"/>
              <w:bottom w:val="nil"/>
              <w:right w:val="nil"/>
            </w:tcBorders>
          </w:tcPr>
          <w:p w:rsidR="008F3876" w:rsidRDefault="00163537">
            <w:pPr>
              <w:pStyle w:val="ConsPlusNormal0"/>
            </w:pPr>
            <w:r>
              <w:t>Campylopus flexuosus (Hedw.) Brid.</w:t>
            </w:r>
          </w:p>
        </w:tc>
        <w:tc>
          <w:tcPr>
            <w:tcW w:w="1560"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Леукодонтовые</w:t>
            </w:r>
          </w:p>
        </w:tc>
        <w:tc>
          <w:tcPr>
            <w:tcW w:w="3960" w:type="dxa"/>
            <w:tcBorders>
              <w:top w:val="nil"/>
              <w:left w:val="nil"/>
              <w:bottom w:val="nil"/>
              <w:right w:val="nil"/>
            </w:tcBorders>
          </w:tcPr>
          <w:p w:rsidR="008F3876" w:rsidRDefault="00163537">
            <w:pPr>
              <w:pStyle w:val="ConsPlusNormal0"/>
            </w:pPr>
            <w:r>
              <w:t>Leucodontaceae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Леукодон флагеллоносный</w:t>
            </w:r>
          </w:p>
        </w:tc>
        <w:tc>
          <w:tcPr>
            <w:tcW w:w="3960" w:type="dxa"/>
            <w:tcBorders>
              <w:top w:val="nil"/>
              <w:left w:val="nil"/>
              <w:bottom w:val="nil"/>
              <w:right w:val="nil"/>
            </w:tcBorders>
          </w:tcPr>
          <w:p w:rsidR="008F3876" w:rsidRDefault="00163537">
            <w:pPr>
              <w:pStyle w:val="ConsPlusNormal0"/>
            </w:pPr>
            <w:r>
              <w:t>Leucodon flagellaris Lindb. ex Broth.</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Мниевые</w:t>
            </w:r>
          </w:p>
        </w:tc>
        <w:tc>
          <w:tcPr>
            <w:tcW w:w="3960" w:type="dxa"/>
            <w:tcBorders>
              <w:top w:val="nil"/>
              <w:left w:val="nil"/>
              <w:bottom w:val="nil"/>
              <w:right w:val="nil"/>
            </w:tcBorders>
          </w:tcPr>
          <w:p w:rsidR="008F3876" w:rsidRDefault="00163537">
            <w:pPr>
              <w:pStyle w:val="ConsPlusNormal0"/>
            </w:pPr>
            <w:r>
              <w:t>Mniaceae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Цинклидиум стигийский</w:t>
            </w:r>
          </w:p>
        </w:tc>
        <w:tc>
          <w:tcPr>
            <w:tcW w:w="3960" w:type="dxa"/>
            <w:tcBorders>
              <w:top w:val="nil"/>
              <w:left w:val="nil"/>
              <w:bottom w:val="nil"/>
              <w:right w:val="nil"/>
            </w:tcBorders>
          </w:tcPr>
          <w:p w:rsidR="008F3876" w:rsidRDefault="00163537">
            <w:pPr>
              <w:pStyle w:val="ConsPlusNormal0"/>
            </w:pPr>
            <w:r>
              <w:t>Cinclidium stygium Sw.</w:t>
            </w:r>
          </w:p>
        </w:tc>
        <w:tc>
          <w:tcPr>
            <w:tcW w:w="1560"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Псевдобриум цинклидиевидный</w:t>
            </w:r>
          </w:p>
        </w:tc>
        <w:tc>
          <w:tcPr>
            <w:tcW w:w="3960" w:type="dxa"/>
            <w:tcBorders>
              <w:top w:val="nil"/>
              <w:left w:val="nil"/>
              <w:bottom w:val="nil"/>
              <w:right w:val="nil"/>
            </w:tcBorders>
          </w:tcPr>
          <w:p w:rsidR="008F3876" w:rsidRDefault="00163537">
            <w:pPr>
              <w:pStyle w:val="ConsPlusNormal0"/>
            </w:pPr>
            <w:r>
              <w:t>Pseudobryum cinclidioides (Hueb.) T. Kop.</w:t>
            </w:r>
          </w:p>
        </w:tc>
        <w:tc>
          <w:tcPr>
            <w:tcW w:w="1560"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Меезиевые</w:t>
            </w:r>
          </w:p>
        </w:tc>
        <w:tc>
          <w:tcPr>
            <w:tcW w:w="3960" w:type="dxa"/>
            <w:tcBorders>
              <w:top w:val="nil"/>
              <w:left w:val="nil"/>
              <w:bottom w:val="nil"/>
              <w:right w:val="nil"/>
            </w:tcBorders>
          </w:tcPr>
          <w:p w:rsidR="008F3876" w:rsidRDefault="00163537">
            <w:pPr>
              <w:pStyle w:val="ConsPlusNormal0"/>
            </w:pPr>
            <w:r>
              <w:t>Meesiaceae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Меезия трехгранная</w:t>
            </w:r>
          </w:p>
        </w:tc>
        <w:tc>
          <w:tcPr>
            <w:tcW w:w="3960" w:type="dxa"/>
            <w:tcBorders>
              <w:top w:val="nil"/>
              <w:left w:val="nil"/>
              <w:bottom w:val="nil"/>
              <w:right w:val="nil"/>
            </w:tcBorders>
          </w:tcPr>
          <w:p w:rsidR="008F3876" w:rsidRDefault="00163537">
            <w:pPr>
              <w:pStyle w:val="ConsPlusNormal0"/>
            </w:pPr>
            <w:r>
              <w:t>Meesia triquetra (Jolycl.) Aongstr.</w:t>
            </w:r>
          </w:p>
        </w:tc>
        <w:tc>
          <w:tcPr>
            <w:tcW w:w="1560"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Метеориевые</w:t>
            </w:r>
          </w:p>
        </w:tc>
        <w:tc>
          <w:tcPr>
            <w:tcW w:w="3960" w:type="dxa"/>
            <w:tcBorders>
              <w:top w:val="nil"/>
              <w:left w:val="nil"/>
              <w:bottom w:val="nil"/>
              <w:right w:val="nil"/>
            </w:tcBorders>
          </w:tcPr>
          <w:p w:rsidR="008F3876" w:rsidRDefault="00163537">
            <w:pPr>
              <w:pStyle w:val="ConsPlusNormal0"/>
            </w:pPr>
            <w:r>
              <w:t>Meteoriaceae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Метеориум Буханана</w:t>
            </w:r>
          </w:p>
        </w:tc>
        <w:tc>
          <w:tcPr>
            <w:tcW w:w="3960" w:type="dxa"/>
            <w:tcBorders>
              <w:top w:val="nil"/>
              <w:left w:val="nil"/>
              <w:bottom w:val="nil"/>
              <w:right w:val="nil"/>
            </w:tcBorders>
          </w:tcPr>
          <w:p w:rsidR="008F3876" w:rsidRDefault="00163537">
            <w:pPr>
              <w:pStyle w:val="ConsPlusNormal0"/>
            </w:pPr>
            <w:r>
              <w:t>Meteorium buchananii (Brid.) Broth.</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Мюриниевые</w:t>
            </w:r>
          </w:p>
        </w:tc>
        <w:tc>
          <w:tcPr>
            <w:tcW w:w="3960" w:type="dxa"/>
            <w:tcBorders>
              <w:top w:val="nil"/>
              <w:left w:val="nil"/>
              <w:bottom w:val="nil"/>
              <w:right w:val="nil"/>
            </w:tcBorders>
          </w:tcPr>
          <w:p w:rsidR="008F3876" w:rsidRDefault="00163537">
            <w:pPr>
              <w:pStyle w:val="ConsPlusNormal0"/>
            </w:pPr>
            <w:r>
              <w:t>Myriniaceae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Мюриния круглолистная</w:t>
            </w:r>
          </w:p>
        </w:tc>
        <w:tc>
          <w:tcPr>
            <w:tcW w:w="3960" w:type="dxa"/>
            <w:tcBorders>
              <w:top w:val="nil"/>
              <w:left w:val="nil"/>
              <w:bottom w:val="nil"/>
              <w:right w:val="nil"/>
            </w:tcBorders>
          </w:tcPr>
          <w:p w:rsidR="008F3876" w:rsidRDefault="00163537">
            <w:pPr>
              <w:pStyle w:val="ConsPlusNormal0"/>
            </w:pPr>
            <w:r>
              <w:t>Myrinia rotundifolia (Arn.) Broth.</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Неккеровые</w:t>
            </w:r>
          </w:p>
        </w:tc>
        <w:tc>
          <w:tcPr>
            <w:tcW w:w="3960" w:type="dxa"/>
            <w:tcBorders>
              <w:top w:val="nil"/>
              <w:left w:val="nil"/>
              <w:bottom w:val="nil"/>
              <w:right w:val="nil"/>
            </w:tcBorders>
          </w:tcPr>
          <w:p w:rsidR="008F3876" w:rsidRDefault="00163537">
            <w:pPr>
              <w:pStyle w:val="ConsPlusNormal0"/>
            </w:pPr>
            <w:r>
              <w:t>Neckeraceae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Гомалиадельфус гладкозубчатый</w:t>
            </w:r>
          </w:p>
        </w:tc>
        <w:tc>
          <w:tcPr>
            <w:tcW w:w="3960" w:type="dxa"/>
            <w:tcBorders>
              <w:top w:val="nil"/>
              <w:left w:val="nil"/>
              <w:bottom w:val="nil"/>
              <w:right w:val="nil"/>
            </w:tcBorders>
          </w:tcPr>
          <w:p w:rsidR="008F3876" w:rsidRDefault="00163537">
            <w:pPr>
              <w:pStyle w:val="ConsPlusNormal0"/>
            </w:pPr>
            <w:r>
              <w:t>Homaliadelphus laevidentatus (Okam.) Iwats.</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Неккера перистая</w:t>
            </w:r>
          </w:p>
        </w:tc>
        <w:tc>
          <w:tcPr>
            <w:tcW w:w="3960" w:type="dxa"/>
            <w:tcBorders>
              <w:top w:val="nil"/>
              <w:left w:val="nil"/>
              <w:bottom w:val="nil"/>
              <w:right w:val="nil"/>
            </w:tcBorders>
          </w:tcPr>
          <w:p w:rsidR="008F3876" w:rsidRDefault="00163537">
            <w:pPr>
              <w:pStyle w:val="ConsPlusNormal0"/>
            </w:pPr>
            <w:r>
              <w:t>Neckera pennata Hedw.</w:t>
            </w:r>
          </w:p>
        </w:tc>
        <w:tc>
          <w:tcPr>
            <w:tcW w:w="1560"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Неккера северная</w:t>
            </w:r>
          </w:p>
        </w:tc>
        <w:tc>
          <w:tcPr>
            <w:tcW w:w="3960" w:type="dxa"/>
            <w:tcBorders>
              <w:top w:val="nil"/>
              <w:left w:val="nil"/>
              <w:bottom w:val="nil"/>
              <w:right w:val="nil"/>
            </w:tcBorders>
          </w:tcPr>
          <w:p w:rsidR="008F3876" w:rsidRDefault="00163537">
            <w:pPr>
              <w:pStyle w:val="ConsPlusNormal0"/>
            </w:pPr>
            <w:r>
              <w:t>Neckera borealis Nog.</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Ортотриховые</w:t>
            </w:r>
          </w:p>
        </w:tc>
        <w:tc>
          <w:tcPr>
            <w:tcW w:w="3960" w:type="dxa"/>
            <w:tcBorders>
              <w:top w:val="nil"/>
              <w:left w:val="nil"/>
              <w:bottom w:val="nil"/>
              <w:right w:val="nil"/>
            </w:tcBorders>
          </w:tcPr>
          <w:p w:rsidR="008F3876" w:rsidRDefault="00163537">
            <w:pPr>
              <w:pStyle w:val="ConsPlusNormal0"/>
            </w:pPr>
            <w:r>
              <w:t>Orthotrichaceae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Ортотрихум Лайеля</w:t>
            </w:r>
          </w:p>
        </w:tc>
        <w:tc>
          <w:tcPr>
            <w:tcW w:w="3960" w:type="dxa"/>
            <w:tcBorders>
              <w:top w:val="nil"/>
              <w:left w:val="nil"/>
              <w:bottom w:val="nil"/>
              <w:right w:val="nil"/>
            </w:tcBorders>
          </w:tcPr>
          <w:p w:rsidR="008F3876" w:rsidRDefault="00163537">
            <w:pPr>
              <w:pStyle w:val="ConsPlusNormal0"/>
            </w:pPr>
            <w:r>
              <w:t>Orthotrichum lyellii Hook. et Tayl.</w:t>
            </w:r>
          </w:p>
        </w:tc>
        <w:tc>
          <w:tcPr>
            <w:tcW w:w="1560"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Ортотрихум приглаженный</w:t>
            </w:r>
          </w:p>
        </w:tc>
        <w:tc>
          <w:tcPr>
            <w:tcW w:w="3960" w:type="dxa"/>
            <w:tcBorders>
              <w:top w:val="nil"/>
              <w:left w:val="nil"/>
              <w:bottom w:val="nil"/>
              <w:right w:val="nil"/>
            </w:tcBorders>
          </w:tcPr>
          <w:p w:rsidR="008F3876" w:rsidRDefault="00163537">
            <w:pPr>
              <w:pStyle w:val="ConsPlusNormal0"/>
            </w:pPr>
            <w:r>
              <w:t>Orthotrichum laevigatum</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Плагиотециевые</w:t>
            </w:r>
          </w:p>
        </w:tc>
        <w:tc>
          <w:tcPr>
            <w:tcW w:w="3960" w:type="dxa"/>
            <w:tcBorders>
              <w:top w:val="nil"/>
              <w:left w:val="nil"/>
              <w:bottom w:val="nil"/>
              <w:right w:val="nil"/>
            </w:tcBorders>
          </w:tcPr>
          <w:p w:rsidR="008F3876" w:rsidRDefault="00163537">
            <w:pPr>
              <w:pStyle w:val="ConsPlusNormal0"/>
            </w:pPr>
            <w:r>
              <w:t>Plagiotheciaceae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Плагиотециум волнистый</w:t>
            </w:r>
          </w:p>
        </w:tc>
        <w:tc>
          <w:tcPr>
            <w:tcW w:w="3960" w:type="dxa"/>
            <w:tcBorders>
              <w:top w:val="nil"/>
              <w:left w:val="nil"/>
              <w:bottom w:val="nil"/>
              <w:right w:val="nil"/>
            </w:tcBorders>
          </w:tcPr>
          <w:p w:rsidR="008F3876" w:rsidRDefault="00163537">
            <w:pPr>
              <w:pStyle w:val="ConsPlusNormal0"/>
            </w:pPr>
            <w:r>
              <w:t>Plagiothecium undulatum (Hedw.) Bruch et al.</w:t>
            </w:r>
          </w:p>
        </w:tc>
        <w:tc>
          <w:tcPr>
            <w:tcW w:w="1560"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Плагиотециум тупейший</w:t>
            </w:r>
          </w:p>
        </w:tc>
        <w:tc>
          <w:tcPr>
            <w:tcW w:w="3960" w:type="dxa"/>
            <w:tcBorders>
              <w:top w:val="nil"/>
              <w:left w:val="nil"/>
              <w:bottom w:val="nil"/>
              <w:right w:val="nil"/>
            </w:tcBorders>
          </w:tcPr>
          <w:p w:rsidR="008F3876" w:rsidRDefault="00163537">
            <w:pPr>
              <w:pStyle w:val="ConsPlusNormal0"/>
            </w:pPr>
            <w:r>
              <w:t>Plagiothecium obtusissium Broth.</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Поттиевые</w:t>
            </w:r>
          </w:p>
        </w:tc>
        <w:tc>
          <w:tcPr>
            <w:tcW w:w="3960" w:type="dxa"/>
            <w:tcBorders>
              <w:top w:val="nil"/>
              <w:left w:val="nil"/>
              <w:bottom w:val="nil"/>
              <w:right w:val="nil"/>
            </w:tcBorders>
          </w:tcPr>
          <w:p w:rsidR="008F3876" w:rsidRDefault="00163537">
            <w:pPr>
              <w:pStyle w:val="ConsPlusNormal0"/>
            </w:pPr>
            <w:r>
              <w:t>Pottiaceae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Дидимодон гигантский</w:t>
            </w:r>
          </w:p>
        </w:tc>
        <w:tc>
          <w:tcPr>
            <w:tcW w:w="3960" w:type="dxa"/>
            <w:tcBorders>
              <w:top w:val="nil"/>
              <w:left w:val="nil"/>
              <w:bottom w:val="nil"/>
              <w:right w:val="nil"/>
            </w:tcBorders>
          </w:tcPr>
          <w:p w:rsidR="008F3876" w:rsidRDefault="00163537">
            <w:pPr>
              <w:pStyle w:val="ConsPlusNormal0"/>
            </w:pPr>
            <w:r>
              <w:t>Didymodon giganteus (Funck) Jur.</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Хильперция Веленовского</w:t>
            </w:r>
          </w:p>
        </w:tc>
        <w:tc>
          <w:tcPr>
            <w:tcW w:w="3960" w:type="dxa"/>
            <w:tcBorders>
              <w:top w:val="nil"/>
              <w:left w:val="nil"/>
              <w:bottom w:val="nil"/>
              <w:right w:val="nil"/>
            </w:tcBorders>
          </w:tcPr>
          <w:p w:rsidR="008F3876" w:rsidRDefault="00163537">
            <w:pPr>
              <w:pStyle w:val="ConsPlusNormal0"/>
            </w:pPr>
            <w:r>
              <w:t>Hilpertia velenovskyi (Schiffh.) Zander</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Гиофила вогнутая</w:t>
            </w:r>
          </w:p>
        </w:tc>
        <w:tc>
          <w:tcPr>
            <w:tcW w:w="3960" w:type="dxa"/>
            <w:tcBorders>
              <w:top w:val="nil"/>
              <w:left w:val="nil"/>
              <w:bottom w:val="nil"/>
              <w:right w:val="nil"/>
            </w:tcBorders>
          </w:tcPr>
          <w:p w:rsidR="008F3876" w:rsidRDefault="00163537">
            <w:pPr>
              <w:pStyle w:val="ConsPlusNormal0"/>
            </w:pPr>
            <w:r>
              <w:t>Hyophila involuta (Hook.) Jaeg.</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Тортула язычковая</w:t>
            </w:r>
          </w:p>
        </w:tc>
        <w:tc>
          <w:tcPr>
            <w:tcW w:w="3960" w:type="dxa"/>
            <w:tcBorders>
              <w:top w:val="nil"/>
              <w:left w:val="nil"/>
              <w:bottom w:val="nil"/>
              <w:right w:val="nil"/>
            </w:tcBorders>
          </w:tcPr>
          <w:p w:rsidR="008F3876" w:rsidRDefault="00163537">
            <w:pPr>
              <w:pStyle w:val="ConsPlusNormal0"/>
            </w:pPr>
            <w:r>
              <w:t>Tortula lingulata Lindb.</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Тортелла извилистая</w:t>
            </w:r>
          </w:p>
        </w:tc>
        <w:tc>
          <w:tcPr>
            <w:tcW w:w="3960" w:type="dxa"/>
            <w:tcBorders>
              <w:top w:val="nil"/>
              <w:left w:val="nil"/>
              <w:bottom w:val="nil"/>
              <w:right w:val="nil"/>
            </w:tcBorders>
          </w:tcPr>
          <w:p w:rsidR="008F3876" w:rsidRDefault="00163537">
            <w:pPr>
              <w:pStyle w:val="ConsPlusNormal0"/>
            </w:pPr>
            <w:r>
              <w:t>Tortella tortuosa (Hedw.) Limpr.</w:t>
            </w:r>
          </w:p>
        </w:tc>
        <w:tc>
          <w:tcPr>
            <w:tcW w:w="1560"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Зелигериевые</w:t>
            </w:r>
          </w:p>
        </w:tc>
        <w:tc>
          <w:tcPr>
            <w:tcW w:w="3960" w:type="dxa"/>
            <w:tcBorders>
              <w:top w:val="nil"/>
              <w:left w:val="nil"/>
              <w:bottom w:val="nil"/>
              <w:right w:val="nil"/>
            </w:tcBorders>
          </w:tcPr>
          <w:p w:rsidR="008F3876" w:rsidRDefault="00163537">
            <w:pPr>
              <w:pStyle w:val="ConsPlusNormal0"/>
            </w:pPr>
            <w:r>
              <w:t>Seligeriaceae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Зелигерия эландская</w:t>
            </w:r>
          </w:p>
        </w:tc>
        <w:tc>
          <w:tcPr>
            <w:tcW w:w="3960" w:type="dxa"/>
            <w:tcBorders>
              <w:top w:val="nil"/>
              <w:left w:val="nil"/>
              <w:bottom w:val="nil"/>
              <w:right w:val="nil"/>
            </w:tcBorders>
          </w:tcPr>
          <w:p w:rsidR="008F3876" w:rsidRDefault="00163537">
            <w:pPr>
              <w:pStyle w:val="ConsPlusNormal0"/>
            </w:pPr>
            <w:r>
              <w:t>Seligeria oelandica C. Jens. et Med</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Сфагновые</w:t>
            </w:r>
          </w:p>
        </w:tc>
        <w:tc>
          <w:tcPr>
            <w:tcW w:w="3960" w:type="dxa"/>
            <w:tcBorders>
              <w:top w:val="nil"/>
              <w:left w:val="nil"/>
              <w:bottom w:val="nil"/>
              <w:right w:val="nil"/>
            </w:tcBorders>
          </w:tcPr>
          <w:p w:rsidR="008F3876" w:rsidRDefault="00163537">
            <w:pPr>
              <w:pStyle w:val="ConsPlusNormal0"/>
            </w:pPr>
            <w:r>
              <w:t>Sphagnaceae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Сфагнум мягкий</w:t>
            </w:r>
          </w:p>
        </w:tc>
        <w:tc>
          <w:tcPr>
            <w:tcW w:w="3960" w:type="dxa"/>
            <w:tcBorders>
              <w:top w:val="nil"/>
              <w:left w:val="nil"/>
              <w:bottom w:val="nil"/>
              <w:right w:val="nil"/>
            </w:tcBorders>
          </w:tcPr>
          <w:p w:rsidR="008F3876" w:rsidRDefault="00163537">
            <w:pPr>
              <w:pStyle w:val="ConsPlusNormal0"/>
            </w:pPr>
            <w:r>
              <w:t>Sphagnum molle Sull.</w:t>
            </w:r>
          </w:p>
        </w:tc>
        <w:tc>
          <w:tcPr>
            <w:tcW w:w="1560" w:type="dxa"/>
            <w:tcBorders>
              <w:top w:val="nil"/>
              <w:left w:val="nil"/>
              <w:bottom w:val="nil"/>
              <w:right w:val="nil"/>
            </w:tcBorders>
          </w:tcPr>
          <w:p w:rsidR="008F3876" w:rsidRDefault="00163537">
            <w:pPr>
              <w:pStyle w:val="ConsPlusNormal0"/>
            </w:pPr>
            <w:r>
              <w:t>РБ, 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Сфагнум Линдберга</w:t>
            </w:r>
          </w:p>
        </w:tc>
        <w:tc>
          <w:tcPr>
            <w:tcW w:w="3960" w:type="dxa"/>
            <w:tcBorders>
              <w:top w:val="nil"/>
              <w:left w:val="nil"/>
              <w:bottom w:val="nil"/>
              <w:right w:val="nil"/>
            </w:tcBorders>
          </w:tcPr>
          <w:p w:rsidR="008F3876" w:rsidRDefault="00163537">
            <w:pPr>
              <w:pStyle w:val="ConsPlusNormal0"/>
            </w:pPr>
            <w:r>
              <w:t>Sphagnum lindbergii Schimp.</w:t>
            </w:r>
          </w:p>
        </w:tc>
        <w:tc>
          <w:tcPr>
            <w:tcW w:w="1560"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Сфагнум гладкий</w:t>
            </w:r>
          </w:p>
        </w:tc>
        <w:tc>
          <w:tcPr>
            <w:tcW w:w="3960" w:type="dxa"/>
            <w:tcBorders>
              <w:top w:val="nil"/>
              <w:left w:val="nil"/>
              <w:bottom w:val="nil"/>
              <w:right w:val="nil"/>
            </w:tcBorders>
          </w:tcPr>
          <w:p w:rsidR="008F3876" w:rsidRDefault="00163537">
            <w:pPr>
              <w:pStyle w:val="ConsPlusNormal0"/>
            </w:pPr>
            <w:r>
              <w:t>Sphagnum teres</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Тетрафисовые</w:t>
            </w:r>
          </w:p>
        </w:tc>
        <w:tc>
          <w:tcPr>
            <w:tcW w:w="3960" w:type="dxa"/>
            <w:tcBorders>
              <w:top w:val="nil"/>
              <w:left w:val="nil"/>
              <w:bottom w:val="nil"/>
              <w:right w:val="nil"/>
            </w:tcBorders>
          </w:tcPr>
          <w:p w:rsidR="008F3876" w:rsidRDefault="00163537">
            <w:pPr>
              <w:pStyle w:val="ConsPlusNormal0"/>
            </w:pPr>
            <w:r>
              <w:t>Tetraphidaceae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Тетродонциум широковыямчетый</w:t>
            </w:r>
          </w:p>
        </w:tc>
        <w:tc>
          <w:tcPr>
            <w:tcW w:w="3960" w:type="dxa"/>
            <w:tcBorders>
              <w:top w:val="nil"/>
              <w:left w:val="nil"/>
              <w:bottom w:val="nil"/>
              <w:right w:val="nil"/>
            </w:tcBorders>
          </w:tcPr>
          <w:p w:rsidR="008F3876" w:rsidRDefault="00163537">
            <w:pPr>
              <w:pStyle w:val="ConsPlusNormal0"/>
            </w:pPr>
            <w:r>
              <w:t>Tetrodontium repandum (Funck et Sturm) Schwaegr.</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Туидиевые</w:t>
            </w:r>
          </w:p>
        </w:tc>
        <w:tc>
          <w:tcPr>
            <w:tcW w:w="3960" w:type="dxa"/>
            <w:tcBorders>
              <w:top w:val="nil"/>
              <w:left w:val="nil"/>
              <w:bottom w:val="nil"/>
              <w:right w:val="nil"/>
            </w:tcBorders>
          </w:tcPr>
          <w:p w:rsidR="008F3876" w:rsidRDefault="00163537">
            <w:pPr>
              <w:pStyle w:val="ConsPlusNormal0"/>
            </w:pPr>
            <w:r>
              <w:t>Thuidiaceae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Актинотуидиум Гукера</w:t>
            </w:r>
          </w:p>
        </w:tc>
        <w:tc>
          <w:tcPr>
            <w:tcW w:w="3960" w:type="dxa"/>
            <w:tcBorders>
              <w:top w:val="nil"/>
              <w:left w:val="nil"/>
              <w:bottom w:val="nil"/>
              <w:right w:val="nil"/>
            </w:tcBorders>
          </w:tcPr>
          <w:p w:rsidR="008F3876" w:rsidRDefault="00163537">
            <w:pPr>
              <w:pStyle w:val="ConsPlusNormal0"/>
            </w:pPr>
            <w:r>
              <w:t>Actinothuidium hookeri (Mitt.) Broth.</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Миябея кустарничковая</w:t>
            </w:r>
          </w:p>
        </w:tc>
        <w:tc>
          <w:tcPr>
            <w:tcW w:w="3960" w:type="dxa"/>
            <w:tcBorders>
              <w:top w:val="nil"/>
              <w:left w:val="nil"/>
              <w:bottom w:val="nil"/>
              <w:right w:val="nil"/>
            </w:tcBorders>
          </w:tcPr>
          <w:p w:rsidR="008F3876" w:rsidRDefault="00163537">
            <w:pPr>
              <w:pStyle w:val="ConsPlusNormal0"/>
            </w:pPr>
            <w:r>
              <w:t>Miyabea fruticella (Mitt.) Broth.</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Гаплокладиум мелколистный</w:t>
            </w:r>
          </w:p>
        </w:tc>
        <w:tc>
          <w:tcPr>
            <w:tcW w:w="3960" w:type="dxa"/>
            <w:tcBorders>
              <w:top w:val="nil"/>
              <w:left w:val="nil"/>
              <w:bottom w:val="nil"/>
              <w:right w:val="nil"/>
            </w:tcBorders>
          </w:tcPr>
          <w:p w:rsidR="008F3876" w:rsidRDefault="00163537">
            <w:pPr>
              <w:pStyle w:val="ConsPlusNormal0"/>
            </w:pPr>
            <w:r>
              <w:t>Haplocladium microphyllum (Hedw.) Broth.</w:t>
            </w:r>
          </w:p>
        </w:tc>
        <w:tc>
          <w:tcPr>
            <w:tcW w:w="1560"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Пелекиум мельчайший</w:t>
            </w:r>
          </w:p>
        </w:tc>
        <w:tc>
          <w:tcPr>
            <w:tcW w:w="3960" w:type="dxa"/>
            <w:tcBorders>
              <w:top w:val="nil"/>
              <w:left w:val="nil"/>
              <w:bottom w:val="nil"/>
              <w:right w:val="nil"/>
            </w:tcBorders>
          </w:tcPr>
          <w:p w:rsidR="008F3876" w:rsidRDefault="00163537">
            <w:pPr>
              <w:pStyle w:val="ConsPlusNormal0"/>
            </w:pPr>
            <w:r>
              <w:t>Pelekium minutulum (Hedw.) Touw.</w:t>
            </w:r>
          </w:p>
        </w:tc>
        <w:tc>
          <w:tcPr>
            <w:tcW w:w="1560"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Цинклидотовые</w:t>
            </w:r>
          </w:p>
        </w:tc>
        <w:tc>
          <w:tcPr>
            <w:tcW w:w="3960" w:type="dxa"/>
            <w:tcBorders>
              <w:top w:val="nil"/>
              <w:left w:val="nil"/>
              <w:bottom w:val="nil"/>
              <w:right w:val="nil"/>
            </w:tcBorders>
          </w:tcPr>
          <w:p w:rsidR="008F3876" w:rsidRDefault="00163537">
            <w:pPr>
              <w:pStyle w:val="ConsPlusNormal0"/>
            </w:pPr>
            <w:r>
              <w:t>Cinclidotaceae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Цинклидотус дунайский</w:t>
            </w:r>
          </w:p>
        </w:tc>
        <w:tc>
          <w:tcPr>
            <w:tcW w:w="3960" w:type="dxa"/>
            <w:tcBorders>
              <w:top w:val="nil"/>
              <w:left w:val="nil"/>
              <w:bottom w:val="nil"/>
              <w:right w:val="nil"/>
            </w:tcBorders>
          </w:tcPr>
          <w:p w:rsidR="008F3876" w:rsidRDefault="00163537">
            <w:pPr>
              <w:pStyle w:val="ConsPlusNormal0"/>
            </w:pPr>
            <w:r>
              <w:t>Cinclidotus danubicus Schiffn et Baumb.</w:t>
            </w:r>
          </w:p>
        </w:tc>
        <w:tc>
          <w:tcPr>
            <w:tcW w:w="1560" w:type="dxa"/>
            <w:tcBorders>
              <w:top w:val="nil"/>
              <w:left w:val="nil"/>
              <w:bottom w:val="nil"/>
              <w:right w:val="nil"/>
            </w:tcBorders>
          </w:tcPr>
          <w:p w:rsidR="008F3876" w:rsidRDefault="00163537">
            <w:pPr>
              <w:pStyle w:val="ConsPlusNormal0"/>
            </w:pPr>
            <w:r>
              <w:t>РБ, 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8F3876">
            <w:pPr>
              <w:pStyle w:val="ConsPlusNormal0"/>
            </w:pPr>
          </w:p>
        </w:tc>
        <w:tc>
          <w:tcPr>
            <w:tcW w:w="3960" w:type="dxa"/>
            <w:tcBorders>
              <w:top w:val="nil"/>
              <w:left w:val="nil"/>
              <w:bottom w:val="nil"/>
              <w:right w:val="nil"/>
            </w:tcBorders>
          </w:tcPr>
          <w:p w:rsidR="008F3876" w:rsidRDefault="008F3876">
            <w:pPr>
              <w:pStyle w:val="ConsPlusNormal0"/>
            </w:pP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jc w:val="center"/>
              <w:outlineLvl w:val="3"/>
            </w:pPr>
            <w:r>
              <w:t>СОСУДИСТЫЕ РАСТЕНИЯ</w:t>
            </w:r>
          </w:p>
        </w:tc>
        <w:tc>
          <w:tcPr>
            <w:tcW w:w="3960" w:type="dxa"/>
            <w:tcBorders>
              <w:top w:val="nil"/>
              <w:left w:val="nil"/>
              <w:bottom w:val="nil"/>
              <w:right w:val="nil"/>
            </w:tcBorders>
          </w:tcPr>
          <w:p w:rsidR="008F3876" w:rsidRDefault="008F3876">
            <w:pPr>
              <w:pStyle w:val="ConsPlusNormal0"/>
            </w:pP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8F3876">
            <w:pPr>
              <w:pStyle w:val="ConsPlusNormal0"/>
            </w:pPr>
          </w:p>
        </w:tc>
        <w:tc>
          <w:tcPr>
            <w:tcW w:w="3960" w:type="dxa"/>
            <w:tcBorders>
              <w:top w:val="nil"/>
              <w:left w:val="nil"/>
              <w:bottom w:val="nil"/>
              <w:right w:val="nil"/>
            </w:tcBorders>
          </w:tcPr>
          <w:p w:rsidR="008F3876" w:rsidRDefault="008F3876">
            <w:pPr>
              <w:pStyle w:val="ConsPlusNormal0"/>
            </w:pP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outlineLvl w:val="4"/>
            </w:pPr>
            <w:r>
              <w:t>ОТДЕЛ ПЛАУНООБРАЗНЫЕ</w:t>
            </w:r>
          </w:p>
        </w:tc>
        <w:tc>
          <w:tcPr>
            <w:tcW w:w="3960" w:type="dxa"/>
            <w:tcBorders>
              <w:top w:val="nil"/>
              <w:left w:val="nil"/>
              <w:bottom w:val="nil"/>
              <w:right w:val="nil"/>
            </w:tcBorders>
          </w:tcPr>
          <w:p w:rsidR="008F3876" w:rsidRDefault="00163537">
            <w:pPr>
              <w:pStyle w:val="ConsPlusNormal0"/>
            </w:pPr>
            <w:r>
              <w:t>LYCOPODIOPHYTA</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Плауновые</w:t>
            </w:r>
          </w:p>
        </w:tc>
        <w:tc>
          <w:tcPr>
            <w:tcW w:w="3960" w:type="dxa"/>
            <w:tcBorders>
              <w:top w:val="nil"/>
              <w:left w:val="nil"/>
              <w:bottom w:val="nil"/>
              <w:right w:val="nil"/>
            </w:tcBorders>
          </w:tcPr>
          <w:p w:rsidR="008F3876" w:rsidRDefault="00163537">
            <w:pPr>
              <w:pStyle w:val="ConsPlusNormal0"/>
            </w:pPr>
            <w:r>
              <w:t>Lycopodiaceae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Ликоподиелла заливаемая</w:t>
            </w:r>
          </w:p>
        </w:tc>
        <w:tc>
          <w:tcPr>
            <w:tcW w:w="3960" w:type="dxa"/>
            <w:tcBorders>
              <w:top w:val="nil"/>
              <w:left w:val="nil"/>
              <w:bottom w:val="nil"/>
              <w:right w:val="nil"/>
            </w:tcBorders>
          </w:tcPr>
          <w:p w:rsidR="008F3876" w:rsidRDefault="00163537">
            <w:pPr>
              <w:pStyle w:val="ConsPlusNormal0"/>
            </w:pPr>
            <w:r>
              <w:t>Lycopodiella inundata (L.) Holub</w:t>
            </w:r>
          </w:p>
        </w:tc>
        <w:tc>
          <w:tcPr>
            <w:tcW w:w="1560"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Дифазиаструм альпийский</w:t>
            </w:r>
          </w:p>
        </w:tc>
        <w:tc>
          <w:tcPr>
            <w:tcW w:w="3960" w:type="dxa"/>
            <w:tcBorders>
              <w:top w:val="nil"/>
              <w:left w:val="nil"/>
              <w:bottom w:val="nil"/>
              <w:right w:val="nil"/>
            </w:tcBorders>
          </w:tcPr>
          <w:p w:rsidR="008F3876" w:rsidRDefault="00163537">
            <w:pPr>
              <w:pStyle w:val="ConsPlusNormal0"/>
            </w:pPr>
            <w:r>
              <w:t>Diphasiastrum alpinum</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Плаун баранец</w:t>
            </w:r>
          </w:p>
        </w:tc>
        <w:tc>
          <w:tcPr>
            <w:tcW w:w="3960" w:type="dxa"/>
            <w:tcBorders>
              <w:top w:val="nil"/>
              <w:left w:val="nil"/>
              <w:bottom w:val="nil"/>
              <w:right w:val="nil"/>
            </w:tcBorders>
          </w:tcPr>
          <w:p w:rsidR="008F3876" w:rsidRDefault="00163537">
            <w:pPr>
              <w:pStyle w:val="ConsPlusNormal0"/>
            </w:pPr>
            <w:r>
              <w:t>Lycopodium selago</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Баранцовые</w:t>
            </w:r>
          </w:p>
        </w:tc>
        <w:tc>
          <w:tcPr>
            <w:tcW w:w="3960" w:type="dxa"/>
            <w:tcBorders>
              <w:top w:val="nil"/>
              <w:left w:val="nil"/>
              <w:bottom w:val="nil"/>
              <w:right w:val="nil"/>
            </w:tcBorders>
          </w:tcPr>
          <w:p w:rsidR="008F3876" w:rsidRDefault="00163537">
            <w:pPr>
              <w:pStyle w:val="ConsPlusNormal0"/>
            </w:pPr>
            <w:r>
              <w:t>Huperziaceae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Баранец обыкновенный</w:t>
            </w:r>
          </w:p>
        </w:tc>
        <w:tc>
          <w:tcPr>
            <w:tcW w:w="3960" w:type="dxa"/>
            <w:tcBorders>
              <w:top w:val="nil"/>
              <w:left w:val="nil"/>
              <w:bottom w:val="nil"/>
              <w:right w:val="nil"/>
            </w:tcBorders>
          </w:tcPr>
          <w:p w:rsidR="008F3876" w:rsidRDefault="00163537">
            <w:pPr>
              <w:pStyle w:val="ConsPlusNormal0"/>
            </w:pPr>
            <w:r>
              <w:t>Huperzia selago (L.) Bernh. ex Schrank et C. Mart.</w:t>
            </w:r>
          </w:p>
        </w:tc>
        <w:tc>
          <w:tcPr>
            <w:tcW w:w="1560" w:type="dxa"/>
            <w:tcBorders>
              <w:top w:val="nil"/>
              <w:left w:val="nil"/>
              <w:bottom w:val="nil"/>
              <w:right w:val="nil"/>
            </w:tcBorders>
          </w:tcPr>
          <w:p w:rsidR="008F3876" w:rsidRDefault="00163537">
            <w:pPr>
              <w:pStyle w:val="ConsPlusNormal0"/>
            </w:pPr>
            <w:r>
              <w:t>РБ, 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Полушниковые</w:t>
            </w:r>
          </w:p>
        </w:tc>
        <w:tc>
          <w:tcPr>
            <w:tcW w:w="3960" w:type="dxa"/>
            <w:tcBorders>
              <w:top w:val="nil"/>
              <w:left w:val="nil"/>
              <w:bottom w:val="nil"/>
              <w:right w:val="nil"/>
            </w:tcBorders>
          </w:tcPr>
          <w:p w:rsidR="008F3876" w:rsidRDefault="00163537">
            <w:pPr>
              <w:pStyle w:val="ConsPlusNormal0"/>
            </w:pPr>
            <w:r>
              <w:t>Isoetaceae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Полушник озерный</w:t>
            </w:r>
          </w:p>
        </w:tc>
        <w:tc>
          <w:tcPr>
            <w:tcW w:w="3960" w:type="dxa"/>
            <w:tcBorders>
              <w:top w:val="nil"/>
              <w:left w:val="nil"/>
              <w:bottom w:val="nil"/>
              <w:right w:val="nil"/>
            </w:tcBorders>
          </w:tcPr>
          <w:p w:rsidR="008F3876" w:rsidRDefault="00163537">
            <w:pPr>
              <w:pStyle w:val="ConsPlusNormal0"/>
            </w:pPr>
            <w:r>
              <w:t>Isoetes lacustris L.</w:t>
            </w:r>
          </w:p>
        </w:tc>
        <w:tc>
          <w:tcPr>
            <w:tcW w:w="1560" w:type="dxa"/>
            <w:tcBorders>
              <w:top w:val="nil"/>
              <w:left w:val="nil"/>
              <w:bottom w:val="nil"/>
              <w:right w:val="nil"/>
            </w:tcBorders>
          </w:tcPr>
          <w:p w:rsidR="008F3876" w:rsidRDefault="00163537">
            <w:pPr>
              <w:pStyle w:val="ConsPlusNormal0"/>
            </w:pPr>
            <w:r>
              <w:t>РБ, 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Полушник морской</w:t>
            </w:r>
          </w:p>
        </w:tc>
        <w:tc>
          <w:tcPr>
            <w:tcW w:w="3960" w:type="dxa"/>
            <w:tcBorders>
              <w:top w:val="nil"/>
              <w:left w:val="nil"/>
              <w:bottom w:val="nil"/>
              <w:right w:val="nil"/>
            </w:tcBorders>
          </w:tcPr>
          <w:p w:rsidR="008F3876" w:rsidRDefault="00163537">
            <w:pPr>
              <w:pStyle w:val="ConsPlusNormal0"/>
            </w:pPr>
            <w:r>
              <w:t>Isoetes maritima Underw. [Isoetes beringensis Kom.]</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Полушник щетинистый</w:t>
            </w:r>
          </w:p>
        </w:tc>
        <w:tc>
          <w:tcPr>
            <w:tcW w:w="3960" w:type="dxa"/>
            <w:tcBorders>
              <w:top w:val="nil"/>
              <w:left w:val="nil"/>
              <w:bottom w:val="nil"/>
              <w:right w:val="nil"/>
            </w:tcBorders>
          </w:tcPr>
          <w:p w:rsidR="008F3876" w:rsidRDefault="00163537">
            <w:pPr>
              <w:pStyle w:val="ConsPlusNormal0"/>
            </w:pPr>
            <w:r>
              <w:t>Isoetes setacea Durieu</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Телиптерисовые</w:t>
            </w:r>
          </w:p>
        </w:tc>
        <w:tc>
          <w:tcPr>
            <w:tcW w:w="3960" w:type="dxa"/>
            <w:tcBorders>
              <w:top w:val="nil"/>
              <w:left w:val="nil"/>
              <w:bottom w:val="nil"/>
              <w:right w:val="nil"/>
            </w:tcBorders>
          </w:tcPr>
          <w:p w:rsidR="008F3876" w:rsidRDefault="00163537">
            <w:pPr>
              <w:pStyle w:val="ConsPlusNormal0"/>
            </w:pPr>
            <w:r>
              <w:t>Thelypteridaceae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Телиптерис болотный</w:t>
            </w:r>
          </w:p>
        </w:tc>
        <w:tc>
          <w:tcPr>
            <w:tcW w:w="3960" w:type="dxa"/>
            <w:tcBorders>
              <w:top w:val="nil"/>
              <w:left w:val="nil"/>
              <w:bottom w:val="nil"/>
              <w:right w:val="nil"/>
            </w:tcBorders>
          </w:tcPr>
          <w:p w:rsidR="008F3876" w:rsidRDefault="00163537">
            <w:pPr>
              <w:pStyle w:val="ConsPlusNormal0"/>
            </w:pPr>
            <w:r>
              <w:t>Thelypteris palustris</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8F3876">
            <w:pPr>
              <w:pStyle w:val="ConsPlusNormal0"/>
            </w:pPr>
          </w:p>
        </w:tc>
        <w:tc>
          <w:tcPr>
            <w:tcW w:w="3960" w:type="dxa"/>
            <w:tcBorders>
              <w:top w:val="nil"/>
              <w:left w:val="nil"/>
              <w:bottom w:val="nil"/>
              <w:right w:val="nil"/>
            </w:tcBorders>
          </w:tcPr>
          <w:p w:rsidR="008F3876" w:rsidRDefault="008F3876">
            <w:pPr>
              <w:pStyle w:val="ConsPlusNormal0"/>
            </w:pP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outlineLvl w:val="4"/>
            </w:pPr>
            <w:r>
              <w:t>ОТДЕЛ ХВОЩЕОБРАЗНЫЕ</w:t>
            </w:r>
          </w:p>
        </w:tc>
        <w:tc>
          <w:tcPr>
            <w:tcW w:w="3960" w:type="dxa"/>
            <w:tcBorders>
              <w:top w:val="nil"/>
              <w:left w:val="nil"/>
              <w:bottom w:val="nil"/>
              <w:right w:val="nil"/>
            </w:tcBorders>
          </w:tcPr>
          <w:p w:rsidR="008F3876" w:rsidRDefault="00163537">
            <w:pPr>
              <w:pStyle w:val="ConsPlusNormal0"/>
            </w:pPr>
            <w:r>
              <w:t>EQUISETOPHYTA</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Хвощевые</w:t>
            </w:r>
          </w:p>
        </w:tc>
        <w:tc>
          <w:tcPr>
            <w:tcW w:w="3960" w:type="dxa"/>
            <w:tcBorders>
              <w:top w:val="nil"/>
              <w:left w:val="nil"/>
              <w:bottom w:val="nil"/>
              <w:right w:val="nil"/>
            </w:tcBorders>
          </w:tcPr>
          <w:p w:rsidR="008F3876" w:rsidRDefault="00163537">
            <w:pPr>
              <w:pStyle w:val="ConsPlusNormal0"/>
            </w:pPr>
            <w:r>
              <w:t>Equisetaceae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Хвощ большой</w:t>
            </w:r>
          </w:p>
        </w:tc>
        <w:tc>
          <w:tcPr>
            <w:tcW w:w="3960" w:type="dxa"/>
            <w:tcBorders>
              <w:top w:val="nil"/>
              <w:left w:val="nil"/>
              <w:bottom w:val="nil"/>
              <w:right w:val="nil"/>
            </w:tcBorders>
          </w:tcPr>
          <w:p w:rsidR="008F3876" w:rsidRDefault="00163537">
            <w:pPr>
              <w:pStyle w:val="ConsPlusNormal0"/>
            </w:pPr>
            <w:r>
              <w:t>Equisetum telmateia Ehrh.</w:t>
            </w:r>
          </w:p>
        </w:tc>
        <w:tc>
          <w:tcPr>
            <w:tcW w:w="1560"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8F3876">
            <w:pPr>
              <w:pStyle w:val="ConsPlusNormal0"/>
            </w:pPr>
          </w:p>
        </w:tc>
        <w:tc>
          <w:tcPr>
            <w:tcW w:w="3960" w:type="dxa"/>
            <w:tcBorders>
              <w:top w:val="nil"/>
              <w:left w:val="nil"/>
              <w:bottom w:val="nil"/>
              <w:right w:val="nil"/>
            </w:tcBorders>
          </w:tcPr>
          <w:p w:rsidR="008F3876" w:rsidRDefault="008F3876">
            <w:pPr>
              <w:pStyle w:val="ConsPlusNormal0"/>
            </w:pP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outlineLvl w:val="4"/>
            </w:pPr>
            <w:r>
              <w:t>ОТДЕЛ ПАПОРОТНИКООБРАЗНЫЕ</w:t>
            </w:r>
          </w:p>
        </w:tc>
        <w:tc>
          <w:tcPr>
            <w:tcW w:w="3960" w:type="dxa"/>
            <w:tcBorders>
              <w:top w:val="nil"/>
              <w:left w:val="nil"/>
              <w:bottom w:val="nil"/>
              <w:right w:val="nil"/>
            </w:tcBorders>
          </w:tcPr>
          <w:p w:rsidR="008F3876" w:rsidRDefault="00163537">
            <w:pPr>
              <w:pStyle w:val="ConsPlusNormal0"/>
            </w:pPr>
            <w:r>
              <w:t>POLYPODIOPHYTA</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Адиантовые</w:t>
            </w:r>
          </w:p>
        </w:tc>
        <w:tc>
          <w:tcPr>
            <w:tcW w:w="3960" w:type="dxa"/>
            <w:tcBorders>
              <w:top w:val="nil"/>
              <w:left w:val="nil"/>
              <w:bottom w:val="nil"/>
              <w:right w:val="nil"/>
            </w:tcBorders>
          </w:tcPr>
          <w:p w:rsidR="008F3876" w:rsidRDefault="00163537">
            <w:pPr>
              <w:pStyle w:val="ConsPlusNormal0"/>
            </w:pPr>
            <w:r>
              <w:t>Adiantaceae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Адиантум Венерин волос</w:t>
            </w:r>
          </w:p>
        </w:tc>
        <w:tc>
          <w:tcPr>
            <w:tcW w:w="3960" w:type="dxa"/>
            <w:tcBorders>
              <w:top w:val="nil"/>
              <w:left w:val="nil"/>
              <w:bottom w:val="nil"/>
              <w:right w:val="nil"/>
            </w:tcBorders>
          </w:tcPr>
          <w:p w:rsidR="008F3876" w:rsidRDefault="00163537">
            <w:pPr>
              <w:pStyle w:val="ConsPlusNormal0"/>
            </w:pPr>
            <w:r>
              <w:t>Adiantum capillus-veneris</w:t>
            </w:r>
          </w:p>
        </w:tc>
        <w:tc>
          <w:tcPr>
            <w:tcW w:w="1560" w:type="dxa"/>
            <w:tcBorders>
              <w:top w:val="nil"/>
              <w:left w:val="nil"/>
              <w:bottom w:val="nil"/>
              <w:right w:val="nil"/>
            </w:tcBorders>
          </w:tcPr>
          <w:p w:rsidR="008F3876" w:rsidRDefault="00163537">
            <w:pPr>
              <w:pStyle w:val="ConsPlusNormal0"/>
            </w:pPr>
            <w:r>
              <w:t>РА, 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Гроздовниковые</w:t>
            </w:r>
          </w:p>
        </w:tc>
        <w:tc>
          <w:tcPr>
            <w:tcW w:w="3960" w:type="dxa"/>
            <w:tcBorders>
              <w:top w:val="nil"/>
              <w:left w:val="nil"/>
              <w:bottom w:val="nil"/>
              <w:right w:val="nil"/>
            </w:tcBorders>
          </w:tcPr>
          <w:p w:rsidR="008F3876" w:rsidRDefault="00163537">
            <w:pPr>
              <w:pStyle w:val="ConsPlusNormal0"/>
            </w:pPr>
            <w:r>
              <w:t>Botrychiaceae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Гроздовник ромашколистный</w:t>
            </w:r>
          </w:p>
        </w:tc>
        <w:tc>
          <w:tcPr>
            <w:tcW w:w="3960" w:type="dxa"/>
            <w:tcBorders>
              <w:top w:val="nil"/>
              <w:left w:val="nil"/>
              <w:bottom w:val="nil"/>
              <w:right w:val="nil"/>
            </w:tcBorders>
          </w:tcPr>
          <w:p w:rsidR="008F3876" w:rsidRDefault="00163537">
            <w:pPr>
              <w:pStyle w:val="ConsPlusNormal0"/>
            </w:pPr>
            <w:r>
              <w:t>Botrychium matricariifolium A.Br. ex Koch</w:t>
            </w:r>
          </w:p>
        </w:tc>
        <w:tc>
          <w:tcPr>
            <w:tcW w:w="1560"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Гроздовник полулунный</w:t>
            </w:r>
          </w:p>
        </w:tc>
        <w:tc>
          <w:tcPr>
            <w:tcW w:w="3960" w:type="dxa"/>
            <w:tcBorders>
              <w:top w:val="nil"/>
              <w:left w:val="nil"/>
              <w:bottom w:val="nil"/>
              <w:right w:val="nil"/>
            </w:tcBorders>
          </w:tcPr>
          <w:p w:rsidR="008F3876" w:rsidRDefault="00163537">
            <w:pPr>
              <w:pStyle w:val="ConsPlusNormal0"/>
            </w:pPr>
            <w:r>
              <w:t>Botrychium lunaria</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Гроздовник многораздельный</w:t>
            </w:r>
          </w:p>
        </w:tc>
        <w:tc>
          <w:tcPr>
            <w:tcW w:w="3960" w:type="dxa"/>
            <w:tcBorders>
              <w:top w:val="nil"/>
              <w:left w:val="nil"/>
              <w:bottom w:val="nil"/>
              <w:right w:val="nil"/>
            </w:tcBorders>
          </w:tcPr>
          <w:p w:rsidR="008F3876" w:rsidRDefault="00163537">
            <w:pPr>
              <w:pStyle w:val="ConsPlusNormal0"/>
            </w:pPr>
            <w:r>
              <w:t>Botrychium multifidum (S. G. Gmel.) Rupr.</w:t>
            </w:r>
          </w:p>
        </w:tc>
        <w:tc>
          <w:tcPr>
            <w:tcW w:w="1560"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Гроздовник виргинский</w:t>
            </w:r>
          </w:p>
        </w:tc>
        <w:tc>
          <w:tcPr>
            <w:tcW w:w="3960" w:type="dxa"/>
            <w:tcBorders>
              <w:top w:val="nil"/>
              <w:left w:val="nil"/>
              <w:bottom w:val="nil"/>
              <w:right w:val="nil"/>
            </w:tcBorders>
          </w:tcPr>
          <w:p w:rsidR="008F3876" w:rsidRDefault="00163537">
            <w:pPr>
              <w:pStyle w:val="ConsPlusNormal0"/>
            </w:pPr>
            <w:r>
              <w:t>Botrychium virginianum (L.) Sw.</w:t>
            </w:r>
          </w:p>
        </w:tc>
        <w:tc>
          <w:tcPr>
            <w:tcW w:w="1560"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Гроздовник простой</w:t>
            </w:r>
          </w:p>
        </w:tc>
        <w:tc>
          <w:tcPr>
            <w:tcW w:w="3960" w:type="dxa"/>
            <w:tcBorders>
              <w:top w:val="nil"/>
              <w:left w:val="nil"/>
              <w:bottom w:val="nil"/>
              <w:right w:val="nil"/>
            </w:tcBorders>
          </w:tcPr>
          <w:p w:rsidR="008F3876" w:rsidRDefault="00163537">
            <w:pPr>
              <w:pStyle w:val="ConsPlusNormal0"/>
            </w:pPr>
            <w:r>
              <w:t>Botrychium simplex E. Hitchc.</w:t>
            </w:r>
          </w:p>
        </w:tc>
        <w:tc>
          <w:tcPr>
            <w:tcW w:w="1560" w:type="dxa"/>
            <w:tcBorders>
              <w:top w:val="nil"/>
              <w:left w:val="nil"/>
              <w:bottom w:val="nil"/>
              <w:right w:val="nil"/>
            </w:tcBorders>
          </w:tcPr>
          <w:p w:rsidR="008F3876" w:rsidRDefault="00163537">
            <w:pPr>
              <w:pStyle w:val="ConsPlusNormal0"/>
            </w:pPr>
            <w:r>
              <w:t>РБ, 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Гроздовник пупавковидный</w:t>
            </w:r>
          </w:p>
        </w:tc>
        <w:tc>
          <w:tcPr>
            <w:tcW w:w="3960" w:type="dxa"/>
            <w:tcBorders>
              <w:top w:val="nil"/>
              <w:left w:val="nil"/>
              <w:bottom w:val="nil"/>
              <w:right w:val="nil"/>
            </w:tcBorders>
          </w:tcPr>
          <w:p w:rsidR="008F3876" w:rsidRDefault="00163537">
            <w:pPr>
              <w:pStyle w:val="ConsPlusNormal0"/>
            </w:pPr>
            <w:r>
              <w:t>Botrychium anthemoides C. Presl</w:t>
            </w:r>
          </w:p>
        </w:tc>
        <w:tc>
          <w:tcPr>
            <w:tcW w:w="1560"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Чистоустовые</w:t>
            </w:r>
          </w:p>
        </w:tc>
        <w:tc>
          <w:tcPr>
            <w:tcW w:w="3960" w:type="dxa"/>
            <w:tcBorders>
              <w:top w:val="nil"/>
              <w:left w:val="nil"/>
              <w:bottom w:val="nil"/>
              <w:right w:val="nil"/>
            </w:tcBorders>
          </w:tcPr>
          <w:p w:rsidR="008F3876" w:rsidRDefault="00163537">
            <w:pPr>
              <w:pStyle w:val="ConsPlusNormal0"/>
            </w:pPr>
            <w:r>
              <w:t>Osmundaceae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Чистоуст величавый</w:t>
            </w:r>
          </w:p>
        </w:tc>
        <w:tc>
          <w:tcPr>
            <w:tcW w:w="3960" w:type="dxa"/>
            <w:tcBorders>
              <w:top w:val="nil"/>
              <w:left w:val="nil"/>
              <w:bottom w:val="nil"/>
              <w:right w:val="nil"/>
            </w:tcBorders>
          </w:tcPr>
          <w:p w:rsidR="008F3876" w:rsidRDefault="00163537">
            <w:pPr>
              <w:pStyle w:val="ConsPlusNormal0"/>
            </w:pPr>
            <w:r>
              <w:t>Osmunda regalis L.</w:t>
            </w:r>
          </w:p>
        </w:tc>
        <w:tc>
          <w:tcPr>
            <w:tcW w:w="1560"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Чистоуст японский</w:t>
            </w:r>
          </w:p>
        </w:tc>
        <w:tc>
          <w:tcPr>
            <w:tcW w:w="3960" w:type="dxa"/>
            <w:tcBorders>
              <w:top w:val="nil"/>
              <w:left w:val="nil"/>
              <w:bottom w:val="nil"/>
              <w:right w:val="nil"/>
            </w:tcBorders>
          </w:tcPr>
          <w:p w:rsidR="008F3876" w:rsidRDefault="00163537">
            <w:pPr>
              <w:pStyle w:val="ConsPlusNormal0"/>
            </w:pPr>
            <w:r>
              <w:t>Osmunda japonica Thunb.</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Чистоустник Клайтона</w:t>
            </w:r>
          </w:p>
        </w:tc>
        <w:tc>
          <w:tcPr>
            <w:tcW w:w="3960" w:type="dxa"/>
            <w:tcBorders>
              <w:top w:val="nil"/>
              <w:left w:val="nil"/>
              <w:bottom w:val="nil"/>
              <w:right w:val="nil"/>
            </w:tcBorders>
          </w:tcPr>
          <w:p w:rsidR="008F3876" w:rsidRDefault="00163537">
            <w:pPr>
              <w:pStyle w:val="ConsPlusNormal0"/>
            </w:pPr>
            <w:r>
              <w:t>Osmundastrum claytonianum L. Tagawa [Osmundastrum pilosum [Wall. ex Grev. Et Hook.) Tzvel.]</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Кочедыжниковые</w:t>
            </w:r>
          </w:p>
        </w:tc>
        <w:tc>
          <w:tcPr>
            <w:tcW w:w="3960" w:type="dxa"/>
            <w:tcBorders>
              <w:top w:val="nil"/>
              <w:left w:val="nil"/>
              <w:bottom w:val="nil"/>
              <w:right w:val="nil"/>
            </w:tcBorders>
          </w:tcPr>
          <w:p w:rsidR="008F3876" w:rsidRDefault="00163537">
            <w:pPr>
              <w:pStyle w:val="ConsPlusNormal0"/>
            </w:pPr>
            <w:r>
              <w:t>Athyriaceae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Кочедыжник Уорда</w:t>
            </w:r>
          </w:p>
        </w:tc>
        <w:tc>
          <w:tcPr>
            <w:tcW w:w="3960" w:type="dxa"/>
            <w:tcBorders>
              <w:top w:val="nil"/>
              <w:left w:val="nil"/>
              <w:bottom w:val="nil"/>
              <w:right w:val="nil"/>
            </w:tcBorders>
          </w:tcPr>
          <w:p w:rsidR="008F3876" w:rsidRDefault="00163537">
            <w:pPr>
              <w:pStyle w:val="ConsPlusNormal0"/>
            </w:pPr>
            <w:r>
              <w:t>Athyrium wardii (Hook.) Makino</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Кочедыжничек японский</w:t>
            </w:r>
          </w:p>
        </w:tc>
        <w:tc>
          <w:tcPr>
            <w:tcW w:w="3960" w:type="dxa"/>
            <w:tcBorders>
              <w:top w:val="nil"/>
              <w:left w:val="nil"/>
              <w:bottom w:val="nil"/>
              <w:right w:val="nil"/>
            </w:tcBorders>
          </w:tcPr>
          <w:p w:rsidR="008F3876" w:rsidRDefault="00163537">
            <w:pPr>
              <w:pStyle w:val="ConsPlusNormal0"/>
            </w:pPr>
            <w:r>
              <w:t>Athyriopsis japonica (Thunb.) Ching.</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Кочедыжник расставленнолистный</w:t>
            </w:r>
          </w:p>
        </w:tc>
        <w:tc>
          <w:tcPr>
            <w:tcW w:w="3960" w:type="dxa"/>
            <w:tcBorders>
              <w:top w:val="nil"/>
              <w:left w:val="nil"/>
              <w:bottom w:val="nil"/>
              <w:right w:val="nil"/>
            </w:tcBorders>
          </w:tcPr>
          <w:p w:rsidR="008F3876" w:rsidRDefault="00163537">
            <w:pPr>
              <w:pStyle w:val="ConsPlusNormal0"/>
            </w:pPr>
            <w:r>
              <w:t>Athyrium distentifolium</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Лунокучник Генри</w:t>
            </w:r>
          </w:p>
        </w:tc>
        <w:tc>
          <w:tcPr>
            <w:tcW w:w="3960" w:type="dxa"/>
            <w:tcBorders>
              <w:top w:val="nil"/>
              <w:left w:val="nil"/>
              <w:bottom w:val="nil"/>
              <w:right w:val="nil"/>
            </w:tcBorders>
          </w:tcPr>
          <w:p w:rsidR="008F3876" w:rsidRDefault="00163537">
            <w:pPr>
              <w:pStyle w:val="ConsPlusNormal0"/>
            </w:pPr>
            <w:r>
              <w:t>Lunathyrium henryi (Baker) Kurata [Deparia henryi (Baker) M. Kato]</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Пузырник судетский</w:t>
            </w:r>
          </w:p>
        </w:tc>
        <w:tc>
          <w:tcPr>
            <w:tcW w:w="3960" w:type="dxa"/>
            <w:tcBorders>
              <w:top w:val="nil"/>
              <w:left w:val="nil"/>
              <w:bottom w:val="nil"/>
              <w:right w:val="nil"/>
            </w:tcBorders>
          </w:tcPr>
          <w:p w:rsidR="008F3876" w:rsidRDefault="00163537">
            <w:pPr>
              <w:pStyle w:val="ConsPlusNormal0"/>
            </w:pPr>
            <w:r>
              <w:t>Cystopteris sudetica A. Br. et Milde</w:t>
            </w:r>
          </w:p>
        </w:tc>
        <w:tc>
          <w:tcPr>
            <w:tcW w:w="1560"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Многоножковые</w:t>
            </w:r>
          </w:p>
        </w:tc>
        <w:tc>
          <w:tcPr>
            <w:tcW w:w="3960" w:type="dxa"/>
            <w:tcBorders>
              <w:top w:val="nil"/>
              <w:left w:val="nil"/>
              <w:bottom w:val="nil"/>
              <w:right w:val="nil"/>
            </w:tcBorders>
          </w:tcPr>
          <w:p w:rsidR="008F3876" w:rsidRDefault="00163537">
            <w:pPr>
              <w:pStyle w:val="ConsPlusNormal0"/>
            </w:pPr>
            <w:r>
              <w:t>Polypodiaeeae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Многоножка обыкновенная</w:t>
            </w:r>
          </w:p>
        </w:tc>
        <w:tc>
          <w:tcPr>
            <w:tcW w:w="3960" w:type="dxa"/>
            <w:tcBorders>
              <w:top w:val="nil"/>
              <w:left w:val="nil"/>
              <w:bottom w:val="nil"/>
              <w:right w:val="nil"/>
            </w:tcBorders>
          </w:tcPr>
          <w:p w:rsidR="008F3876" w:rsidRDefault="00163537">
            <w:pPr>
              <w:pStyle w:val="ConsPlusNormal0"/>
            </w:pPr>
            <w:r>
              <w:t>Polypodium vulgare L.</w:t>
            </w:r>
          </w:p>
        </w:tc>
        <w:tc>
          <w:tcPr>
            <w:tcW w:w="1560"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Пиррозия длинночерешковая</w:t>
            </w:r>
          </w:p>
        </w:tc>
        <w:tc>
          <w:tcPr>
            <w:tcW w:w="3960" w:type="dxa"/>
            <w:tcBorders>
              <w:top w:val="nil"/>
              <w:left w:val="nil"/>
              <w:bottom w:val="nil"/>
              <w:right w:val="nil"/>
            </w:tcBorders>
          </w:tcPr>
          <w:p w:rsidR="008F3876" w:rsidRDefault="00163537">
            <w:pPr>
              <w:pStyle w:val="ConsPlusNormal0"/>
            </w:pPr>
            <w:r>
              <w:t>Pyrrosia petiolosa (Christ et Baroni) Ching [Pyrrosia lingua (Thunb.) Farw.]</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Сальвиниевые</w:t>
            </w:r>
          </w:p>
        </w:tc>
        <w:tc>
          <w:tcPr>
            <w:tcW w:w="3960" w:type="dxa"/>
            <w:tcBorders>
              <w:top w:val="nil"/>
              <w:left w:val="nil"/>
              <w:bottom w:val="nil"/>
              <w:right w:val="nil"/>
            </w:tcBorders>
          </w:tcPr>
          <w:p w:rsidR="008F3876" w:rsidRDefault="00163537">
            <w:pPr>
              <w:pStyle w:val="ConsPlusNormal0"/>
            </w:pPr>
            <w:r>
              <w:t>Salviniaceae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Сальвиния плавающая</w:t>
            </w:r>
          </w:p>
        </w:tc>
        <w:tc>
          <w:tcPr>
            <w:tcW w:w="3960" w:type="dxa"/>
            <w:tcBorders>
              <w:top w:val="nil"/>
              <w:left w:val="nil"/>
              <w:bottom w:val="nil"/>
              <w:right w:val="nil"/>
            </w:tcBorders>
          </w:tcPr>
          <w:p w:rsidR="008F3876" w:rsidRDefault="00163537">
            <w:pPr>
              <w:pStyle w:val="ConsPlusNormal0"/>
            </w:pPr>
            <w:r>
              <w:t>Salvinia natans (L.) All.</w:t>
            </w:r>
          </w:p>
        </w:tc>
        <w:tc>
          <w:tcPr>
            <w:tcW w:w="1560"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Сальвиния плавающая</w:t>
            </w:r>
          </w:p>
        </w:tc>
        <w:tc>
          <w:tcPr>
            <w:tcW w:w="3960" w:type="dxa"/>
            <w:tcBorders>
              <w:top w:val="nil"/>
              <w:left w:val="nil"/>
              <w:bottom w:val="nil"/>
              <w:right w:val="nil"/>
            </w:tcBorders>
          </w:tcPr>
          <w:p w:rsidR="008F3876" w:rsidRDefault="00163537">
            <w:pPr>
              <w:pStyle w:val="ConsPlusNormal0"/>
            </w:pPr>
            <w:r>
              <w:t>Salvinia natans</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Костенцовые</w:t>
            </w:r>
          </w:p>
        </w:tc>
        <w:tc>
          <w:tcPr>
            <w:tcW w:w="3960" w:type="dxa"/>
            <w:tcBorders>
              <w:top w:val="nil"/>
              <w:left w:val="nil"/>
              <w:bottom w:val="nil"/>
              <w:right w:val="nil"/>
            </w:tcBorders>
          </w:tcPr>
          <w:p w:rsidR="008F3876" w:rsidRDefault="00163537">
            <w:pPr>
              <w:pStyle w:val="ConsPlusNormal0"/>
            </w:pPr>
            <w:r>
              <w:t>Aspleniaceae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Костенец Воронова</w:t>
            </w:r>
          </w:p>
        </w:tc>
        <w:tc>
          <w:tcPr>
            <w:tcW w:w="3960" w:type="dxa"/>
            <w:tcBorders>
              <w:top w:val="nil"/>
              <w:left w:val="nil"/>
              <w:bottom w:val="nil"/>
              <w:right w:val="nil"/>
            </w:tcBorders>
          </w:tcPr>
          <w:p w:rsidR="008F3876" w:rsidRDefault="00163537">
            <w:pPr>
              <w:pStyle w:val="ConsPlusNormal0"/>
            </w:pPr>
            <w:r>
              <w:t>Asplenium woronowii</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Костенец черный</w:t>
            </w:r>
          </w:p>
        </w:tc>
        <w:tc>
          <w:tcPr>
            <w:tcW w:w="3960" w:type="dxa"/>
            <w:tcBorders>
              <w:top w:val="nil"/>
              <w:left w:val="nil"/>
              <w:bottom w:val="nil"/>
              <w:right w:val="nil"/>
            </w:tcBorders>
          </w:tcPr>
          <w:p w:rsidR="008F3876" w:rsidRDefault="00163537">
            <w:pPr>
              <w:pStyle w:val="ConsPlusNormal0"/>
            </w:pPr>
            <w:r>
              <w:t>Asplenium adiantum-nigrum L.</w:t>
            </w:r>
          </w:p>
        </w:tc>
        <w:tc>
          <w:tcPr>
            <w:tcW w:w="1560" w:type="dxa"/>
            <w:tcBorders>
              <w:top w:val="nil"/>
              <w:left w:val="nil"/>
              <w:bottom w:val="nil"/>
              <w:right w:val="nil"/>
            </w:tcBorders>
          </w:tcPr>
          <w:p w:rsidR="008F3876" w:rsidRDefault="00163537">
            <w:pPr>
              <w:pStyle w:val="ConsPlusNormal0"/>
            </w:pPr>
            <w:r>
              <w:t>РБ, 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Костенец дагестанский</w:t>
            </w:r>
          </w:p>
        </w:tc>
        <w:tc>
          <w:tcPr>
            <w:tcW w:w="3960" w:type="dxa"/>
            <w:tcBorders>
              <w:top w:val="nil"/>
              <w:left w:val="nil"/>
              <w:bottom w:val="nil"/>
              <w:right w:val="nil"/>
            </w:tcBorders>
          </w:tcPr>
          <w:p w:rsidR="008F3876" w:rsidRDefault="00163537">
            <w:pPr>
              <w:pStyle w:val="ConsPlusNormal0"/>
            </w:pPr>
            <w:r>
              <w:t>Asplenium daghestanicum Christ.</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Костенец алтайский</w:t>
            </w:r>
          </w:p>
        </w:tc>
        <w:tc>
          <w:tcPr>
            <w:tcW w:w="3960" w:type="dxa"/>
            <w:tcBorders>
              <w:top w:val="nil"/>
              <w:left w:val="nil"/>
              <w:bottom w:val="nil"/>
              <w:right w:val="nil"/>
            </w:tcBorders>
          </w:tcPr>
          <w:p w:rsidR="008F3876" w:rsidRDefault="00163537">
            <w:pPr>
              <w:pStyle w:val="ConsPlusNormal0"/>
            </w:pPr>
            <w:r>
              <w:t>Asplenium altajense (Kom.) Grub.</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Костенец саянский</w:t>
            </w:r>
          </w:p>
        </w:tc>
        <w:tc>
          <w:tcPr>
            <w:tcW w:w="3960" w:type="dxa"/>
            <w:tcBorders>
              <w:top w:val="nil"/>
              <w:left w:val="nil"/>
              <w:bottom w:val="nil"/>
              <w:right w:val="nil"/>
            </w:tcBorders>
          </w:tcPr>
          <w:p w:rsidR="008F3876" w:rsidRDefault="00163537">
            <w:pPr>
              <w:pStyle w:val="ConsPlusNormal0"/>
            </w:pPr>
            <w:r>
              <w:t>Asplenium sajanense Gudoschn. et Krasnob.</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Костенец скудный</w:t>
            </w:r>
          </w:p>
        </w:tc>
        <w:tc>
          <w:tcPr>
            <w:tcW w:w="3960" w:type="dxa"/>
            <w:tcBorders>
              <w:top w:val="nil"/>
              <w:left w:val="nil"/>
              <w:bottom w:val="nil"/>
              <w:right w:val="nil"/>
            </w:tcBorders>
          </w:tcPr>
          <w:p w:rsidR="008F3876" w:rsidRDefault="00163537">
            <w:pPr>
              <w:pStyle w:val="ConsPlusNormal0"/>
            </w:pPr>
            <w:r>
              <w:t>Asplenium nesii Christ. [Asplenium exiguum Bedd.]</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Щитовниковые</w:t>
            </w:r>
          </w:p>
        </w:tc>
        <w:tc>
          <w:tcPr>
            <w:tcW w:w="3960" w:type="dxa"/>
            <w:tcBorders>
              <w:top w:val="nil"/>
              <w:left w:val="nil"/>
              <w:bottom w:val="nil"/>
              <w:right w:val="nil"/>
            </w:tcBorders>
          </w:tcPr>
          <w:p w:rsidR="008F3876" w:rsidRDefault="00163537">
            <w:pPr>
              <w:pStyle w:val="ConsPlusNormal0"/>
            </w:pPr>
            <w:r>
              <w:t>Dryopteridaceae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Арахниодес безострийный</w:t>
            </w:r>
          </w:p>
        </w:tc>
        <w:tc>
          <w:tcPr>
            <w:tcW w:w="3960" w:type="dxa"/>
            <w:tcBorders>
              <w:top w:val="nil"/>
              <w:left w:val="nil"/>
              <w:bottom w:val="nil"/>
              <w:right w:val="nil"/>
            </w:tcBorders>
          </w:tcPr>
          <w:p w:rsidR="008F3876" w:rsidRDefault="00163537">
            <w:pPr>
              <w:pStyle w:val="ConsPlusNormal0"/>
            </w:pPr>
            <w:r>
              <w:t>Arachniodes mutica (Franch. et Savat.) Ohwi.</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Лепторумора Микеля</w:t>
            </w:r>
          </w:p>
        </w:tc>
        <w:tc>
          <w:tcPr>
            <w:tcW w:w="3960" w:type="dxa"/>
            <w:tcBorders>
              <w:top w:val="nil"/>
              <w:left w:val="nil"/>
              <w:bottom w:val="nil"/>
              <w:right w:val="nil"/>
            </w:tcBorders>
          </w:tcPr>
          <w:p w:rsidR="008F3876" w:rsidRDefault="00163537">
            <w:pPr>
              <w:pStyle w:val="ConsPlusNormal0"/>
            </w:pPr>
            <w:r>
              <w:t>Leptorumohra miquehana (Maxim. ex Franch. et Savat.) H. Ito</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Многорядник Брауна</w:t>
            </w:r>
          </w:p>
        </w:tc>
        <w:tc>
          <w:tcPr>
            <w:tcW w:w="3960" w:type="dxa"/>
            <w:tcBorders>
              <w:top w:val="nil"/>
              <w:left w:val="nil"/>
              <w:bottom w:val="nil"/>
              <w:right w:val="nil"/>
            </w:tcBorders>
          </w:tcPr>
          <w:p w:rsidR="008F3876" w:rsidRDefault="00163537">
            <w:pPr>
              <w:pStyle w:val="ConsPlusNormal0"/>
            </w:pPr>
            <w:r>
              <w:t>Polystichum braunii (Spenn.) Fee</w:t>
            </w:r>
          </w:p>
        </w:tc>
        <w:tc>
          <w:tcPr>
            <w:tcW w:w="1560"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Многорядник шиповатый</w:t>
            </w:r>
          </w:p>
        </w:tc>
        <w:tc>
          <w:tcPr>
            <w:tcW w:w="3960" w:type="dxa"/>
            <w:tcBorders>
              <w:top w:val="nil"/>
              <w:left w:val="nil"/>
              <w:bottom w:val="nil"/>
              <w:right w:val="nil"/>
            </w:tcBorders>
          </w:tcPr>
          <w:p w:rsidR="008F3876" w:rsidRDefault="00163537">
            <w:pPr>
              <w:pStyle w:val="ConsPlusNormal0"/>
            </w:pPr>
            <w:r>
              <w:t>Polystichum aculeatum (L.) Roth</w:t>
            </w:r>
          </w:p>
        </w:tc>
        <w:tc>
          <w:tcPr>
            <w:tcW w:w="1560"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Многорядник Брауна</w:t>
            </w:r>
          </w:p>
        </w:tc>
        <w:tc>
          <w:tcPr>
            <w:tcW w:w="3960" w:type="dxa"/>
            <w:tcBorders>
              <w:top w:val="nil"/>
              <w:left w:val="nil"/>
              <w:bottom w:val="nil"/>
              <w:right w:val="nil"/>
            </w:tcBorders>
          </w:tcPr>
          <w:p w:rsidR="008F3876" w:rsidRDefault="00163537">
            <w:pPr>
              <w:pStyle w:val="ConsPlusNormal0"/>
            </w:pPr>
            <w:r>
              <w:t>Polystichum braunii</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Многорядник копьевидный</w:t>
            </w:r>
          </w:p>
        </w:tc>
        <w:tc>
          <w:tcPr>
            <w:tcW w:w="3960" w:type="dxa"/>
            <w:tcBorders>
              <w:top w:val="nil"/>
              <w:left w:val="nil"/>
              <w:bottom w:val="nil"/>
              <w:right w:val="nil"/>
            </w:tcBorders>
          </w:tcPr>
          <w:p w:rsidR="008F3876" w:rsidRDefault="00163537">
            <w:pPr>
              <w:pStyle w:val="ConsPlusNormal0"/>
            </w:pPr>
            <w:r>
              <w:t>Polystichum lonchitis</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Щитовник китайский</w:t>
            </w:r>
          </w:p>
        </w:tc>
        <w:tc>
          <w:tcPr>
            <w:tcW w:w="3960" w:type="dxa"/>
            <w:tcBorders>
              <w:top w:val="nil"/>
              <w:left w:val="nil"/>
              <w:bottom w:val="nil"/>
              <w:right w:val="nil"/>
            </w:tcBorders>
          </w:tcPr>
          <w:p w:rsidR="008F3876" w:rsidRDefault="00163537">
            <w:pPr>
              <w:pStyle w:val="ConsPlusNormal0"/>
            </w:pPr>
            <w:r>
              <w:t>Dryopteris chinensis (Baker) Koidz.</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Щитовник мынжылкинский</w:t>
            </w:r>
          </w:p>
        </w:tc>
        <w:tc>
          <w:tcPr>
            <w:tcW w:w="3960" w:type="dxa"/>
            <w:tcBorders>
              <w:top w:val="nil"/>
              <w:left w:val="nil"/>
              <w:bottom w:val="nil"/>
              <w:right w:val="nil"/>
            </w:tcBorders>
          </w:tcPr>
          <w:p w:rsidR="008F3876" w:rsidRDefault="00163537">
            <w:pPr>
              <w:pStyle w:val="ConsPlusNormal0"/>
            </w:pPr>
            <w:r>
              <w:t>Dryopteris mindshelkensis</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Тонколистниковые (Гименофилловые)</w:t>
            </w:r>
          </w:p>
        </w:tc>
        <w:tc>
          <w:tcPr>
            <w:tcW w:w="3960" w:type="dxa"/>
            <w:tcBorders>
              <w:top w:val="nil"/>
              <w:left w:val="nil"/>
              <w:bottom w:val="nil"/>
              <w:right w:val="nil"/>
            </w:tcBorders>
          </w:tcPr>
          <w:p w:rsidR="008F3876" w:rsidRDefault="00163537">
            <w:pPr>
              <w:pStyle w:val="ConsPlusNormal0"/>
            </w:pPr>
            <w:r>
              <w:t>Hymenophyllaceae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Мекодий Райта</w:t>
            </w:r>
          </w:p>
        </w:tc>
        <w:tc>
          <w:tcPr>
            <w:tcW w:w="3960" w:type="dxa"/>
            <w:tcBorders>
              <w:top w:val="nil"/>
              <w:left w:val="nil"/>
              <w:bottom w:val="nil"/>
              <w:right w:val="nil"/>
            </w:tcBorders>
          </w:tcPr>
          <w:p w:rsidR="008F3876" w:rsidRDefault="00163537">
            <w:pPr>
              <w:pStyle w:val="ConsPlusNormal0"/>
            </w:pPr>
            <w:r>
              <w:t>Mecodium wrightii (Bsch) Copel</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Марсилеевые</w:t>
            </w:r>
          </w:p>
        </w:tc>
        <w:tc>
          <w:tcPr>
            <w:tcW w:w="3960" w:type="dxa"/>
            <w:tcBorders>
              <w:top w:val="nil"/>
              <w:left w:val="nil"/>
              <w:bottom w:val="nil"/>
              <w:right w:val="nil"/>
            </w:tcBorders>
          </w:tcPr>
          <w:p w:rsidR="008F3876" w:rsidRDefault="00163537">
            <w:pPr>
              <w:pStyle w:val="ConsPlusNormal0"/>
            </w:pPr>
            <w:r>
              <w:t>Marsileaccae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Марсилия египетская</w:t>
            </w:r>
          </w:p>
        </w:tc>
        <w:tc>
          <w:tcPr>
            <w:tcW w:w="3960" w:type="dxa"/>
            <w:tcBorders>
              <w:top w:val="nil"/>
              <w:left w:val="nil"/>
              <w:bottom w:val="nil"/>
              <w:right w:val="nil"/>
            </w:tcBorders>
          </w:tcPr>
          <w:p w:rsidR="008F3876" w:rsidRDefault="00163537">
            <w:pPr>
              <w:pStyle w:val="ConsPlusNormal0"/>
            </w:pPr>
            <w:r>
              <w:t>Marsilea aegyptiaca Willd.</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Марсилия щетинистая</w:t>
            </w:r>
          </w:p>
        </w:tc>
        <w:tc>
          <w:tcPr>
            <w:tcW w:w="3960" w:type="dxa"/>
            <w:tcBorders>
              <w:top w:val="nil"/>
              <w:left w:val="nil"/>
              <w:bottom w:val="nil"/>
              <w:right w:val="nil"/>
            </w:tcBorders>
          </w:tcPr>
          <w:p w:rsidR="008F3876" w:rsidRDefault="00163537">
            <w:pPr>
              <w:pStyle w:val="ConsPlusNormal0"/>
            </w:pPr>
            <w:r>
              <w:t>Marsilea strigosa Willd.</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Ужовниковые</w:t>
            </w:r>
          </w:p>
        </w:tc>
        <w:tc>
          <w:tcPr>
            <w:tcW w:w="3960" w:type="dxa"/>
            <w:tcBorders>
              <w:top w:val="nil"/>
              <w:left w:val="nil"/>
              <w:bottom w:val="nil"/>
              <w:right w:val="nil"/>
            </w:tcBorders>
          </w:tcPr>
          <w:p w:rsidR="008F3876" w:rsidRDefault="00163537">
            <w:pPr>
              <w:pStyle w:val="ConsPlusNormal0"/>
            </w:pPr>
            <w:r>
              <w:t>Ophioglossaceae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Ужовник аляскинский</w:t>
            </w:r>
          </w:p>
        </w:tc>
        <w:tc>
          <w:tcPr>
            <w:tcW w:w="3960" w:type="dxa"/>
            <w:tcBorders>
              <w:top w:val="nil"/>
              <w:left w:val="nil"/>
              <w:bottom w:val="nil"/>
              <w:right w:val="nil"/>
            </w:tcBorders>
          </w:tcPr>
          <w:p w:rsidR="008F3876" w:rsidRDefault="00163537">
            <w:pPr>
              <w:pStyle w:val="ConsPlusNormal0"/>
            </w:pPr>
            <w:r>
              <w:t>Ophioglossum alascanum E. Britt.</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Ужовник обыкновенный</w:t>
            </w:r>
          </w:p>
        </w:tc>
        <w:tc>
          <w:tcPr>
            <w:tcW w:w="3960" w:type="dxa"/>
            <w:tcBorders>
              <w:top w:val="nil"/>
              <w:left w:val="nil"/>
              <w:bottom w:val="nil"/>
              <w:right w:val="nil"/>
            </w:tcBorders>
          </w:tcPr>
          <w:p w:rsidR="008F3876" w:rsidRDefault="00163537">
            <w:pPr>
              <w:pStyle w:val="ConsPlusNormal0"/>
            </w:pPr>
            <w:r>
              <w:t>Ophioglossum vulgatum</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Ужовник тепловодный</w:t>
            </w:r>
          </w:p>
        </w:tc>
        <w:tc>
          <w:tcPr>
            <w:tcW w:w="3960" w:type="dxa"/>
            <w:tcBorders>
              <w:top w:val="nil"/>
              <w:left w:val="nil"/>
              <w:bottom w:val="nil"/>
              <w:right w:val="nil"/>
            </w:tcBorders>
          </w:tcPr>
          <w:p w:rsidR="008F3876" w:rsidRDefault="00163537">
            <w:pPr>
              <w:pStyle w:val="ConsPlusNormal0"/>
            </w:pPr>
            <w:r>
              <w:t>Ophioglossum thermale Kom.</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Плагиогириевые</w:t>
            </w:r>
          </w:p>
        </w:tc>
        <w:tc>
          <w:tcPr>
            <w:tcW w:w="3960" w:type="dxa"/>
            <w:tcBorders>
              <w:top w:val="nil"/>
              <w:left w:val="nil"/>
              <w:bottom w:val="nil"/>
              <w:right w:val="nil"/>
            </w:tcBorders>
          </w:tcPr>
          <w:p w:rsidR="008F3876" w:rsidRDefault="00163537">
            <w:pPr>
              <w:pStyle w:val="ConsPlusNormal0"/>
            </w:pPr>
            <w:r>
              <w:t>Plagiogyriaceae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Плагиогирия Матсумуры</w:t>
            </w:r>
          </w:p>
        </w:tc>
        <w:tc>
          <w:tcPr>
            <w:tcW w:w="3960" w:type="dxa"/>
            <w:tcBorders>
              <w:top w:val="nil"/>
              <w:left w:val="nil"/>
              <w:bottom w:val="nil"/>
              <w:right w:val="nil"/>
            </w:tcBorders>
          </w:tcPr>
          <w:p w:rsidR="008F3876" w:rsidRDefault="00163537">
            <w:pPr>
              <w:pStyle w:val="ConsPlusNormal0"/>
            </w:pPr>
            <w:r>
              <w:t>Plagiogyria mutsumurana (Makino) Makino</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Синоптерисовые</w:t>
            </w:r>
          </w:p>
        </w:tc>
        <w:tc>
          <w:tcPr>
            <w:tcW w:w="3960" w:type="dxa"/>
            <w:tcBorders>
              <w:top w:val="nil"/>
              <w:left w:val="nil"/>
              <w:bottom w:val="nil"/>
              <w:right w:val="nil"/>
            </w:tcBorders>
          </w:tcPr>
          <w:p w:rsidR="008F3876" w:rsidRDefault="00163537">
            <w:pPr>
              <w:pStyle w:val="ConsPlusNormal0"/>
            </w:pPr>
            <w:r>
              <w:t>Sinopteridaceae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Алевритоптерис Куна</w:t>
            </w:r>
          </w:p>
        </w:tc>
        <w:tc>
          <w:tcPr>
            <w:tcW w:w="3960" w:type="dxa"/>
            <w:tcBorders>
              <w:top w:val="nil"/>
              <w:left w:val="nil"/>
              <w:bottom w:val="nil"/>
              <w:right w:val="nil"/>
            </w:tcBorders>
          </w:tcPr>
          <w:p w:rsidR="008F3876" w:rsidRDefault="00163537">
            <w:pPr>
              <w:pStyle w:val="ConsPlusNormal0"/>
            </w:pPr>
            <w:r>
              <w:t>Aleuritopteris kuhnii (Milde) Ching [Cheilanthes kuhnii Milde]</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Краекучник орляковый</w:t>
            </w:r>
          </w:p>
        </w:tc>
        <w:tc>
          <w:tcPr>
            <w:tcW w:w="3960" w:type="dxa"/>
            <w:tcBorders>
              <w:top w:val="nil"/>
              <w:left w:val="nil"/>
              <w:bottom w:val="nil"/>
              <w:right w:val="nil"/>
            </w:tcBorders>
          </w:tcPr>
          <w:p w:rsidR="008F3876" w:rsidRDefault="00163537">
            <w:pPr>
              <w:pStyle w:val="ConsPlusNormal0"/>
            </w:pPr>
            <w:r>
              <w:t>Cheilanthes pteridioides</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Вудсиевые</w:t>
            </w:r>
          </w:p>
        </w:tc>
        <w:tc>
          <w:tcPr>
            <w:tcW w:w="3960" w:type="dxa"/>
            <w:tcBorders>
              <w:top w:val="nil"/>
              <w:left w:val="nil"/>
              <w:bottom w:val="nil"/>
              <w:right w:val="nil"/>
            </w:tcBorders>
          </w:tcPr>
          <w:p w:rsidR="008F3876" w:rsidRDefault="00163537">
            <w:pPr>
              <w:pStyle w:val="ConsPlusNormal0"/>
            </w:pPr>
            <w:r>
              <w:t>Woodsiaceae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Гименоцистис ломкий</w:t>
            </w:r>
          </w:p>
        </w:tc>
        <w:tc>
          <w:tcPr>
            <w:tcW w:w="3960" w:type="dxa"/>
            <w:tcBorders>
              <w:top w:val="nil"/>
              <w:left w:val="nil"/>
              <w:bottom w:val="nil"/>
              <w:right w:val="nil"/>
            </w:tcBorders>
          </w:tcPr>
          <w:p w:rsidR="008F3876" w:rsidRDefault="00163537">
            <w:pPr>
              <w:pStyle w:val="ConsPlusNormal0"/>
            </w:pPr>
            <w:r>
              <w:t>Hymenocystis fragilis (Trev.) A. Askerov [Woodsia fragilis (Trev.) Moore]</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8F3876">
            <w:pPr>
              <w:pStyle w:val="ConsPlusNormal0"/>
            </w:pPr>
          </w:p>
        </w:tc>
        <w:tc>
          <w:tcPr>
            <w:tcW w:w="3960" w:type="dxa"/>
            <w:tcBorders>
              <w:top w:val="nil"/>
              <w:left w:val="nil"/>
              <w:bottom w:val="nil"/>
              <w:right w:val="nil"/>
            </w:tcBorders>
          </w:tcPr>
          <w:p w:rsidR="008F3876" w:rsidRDefault="008F3876">
            <w:pPr>
              <w:pStyle w:val="ConsPlusNormal0"/>
            </w:pP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outlineLvl w:val="4"/>
            </w:pPr>
            <w:r>
              <w:t>ОТДЕЛ ГОЛОСЕМЕННЫЕ</w:t>
            </w:r>
          </w:p>
        </w:tc>
        <w:tc>
          <w:tcPr>
            <w:tcW w:w="3960" w:type="dxa"/>
            <w:tcBorders>
              <w:top w:val="nil"/>
              <w:left w:val="nil"/>
              <w:bottom w:val="nil"/>
              <w:right w:val="nil"/>
            </w:tcBorders>
          </w:tcPr>
          <w:p w:rsidR="008F3876" w:rsidRDefault="00163537">
            <w:pPr>
              <w:pStyle w:val="ConsPlusNormal0"/>
            </w:pPr>
            <w:r>
              <w:t>PINOPHYTA (=GYMNOSPERMAE)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Мальвовые</w:t>
            </w:r>
          </w:p>
        </w:tc>
        <w:tc>
          <w:tcPr>
            <w:tcW w:w="3960" w:type="dxa"/>
            <w:tcBorders>
              <w:top w:val="nil"/>
              <w:left w:val="nil"/>
              <w:bottom w:val="nil"/>
              <w:right w:val="nil"/>
            </w:tcBorders>
          </w:tcPr>
          <w:p w:rsidR="008F3876" w:rsidRDefault="00163537">
            <w:pPr>
              <w:pStyle w:val="ConsPlusNormal0"/>
            </w:pPr>
            <w:r>
              <w:t>Malvaceae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Шток-роза карсская</w:t>
            </w:r>
          </w:p>
        </w:tc>
        <w:tc>
          <w:tcPr>
            <w:tcW w:w="3960" w:type="dxa"/>
            <w:tcBorders>
              <w:top w:val="nil"/>
              <w:left w:val="nil"/>
              <w:bottom w:val="nil"/>
              <w:right w:val="nil"/>
            </w:tcBorders>
          </w:tcPr>
          <w:p w:rsidR="008F3876" w:rsidRDefault="00163537">
            <w:pPr>
              <w:pStyle w:val="ConsPlusNormal0"/>
            </w:pPr>
            <w:r>
              <w:t>Alcea karsiana</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Шток-роза Софии</w:t>
            </w:r>
          </w:p>
        </w:tc>
        <w:tc>
          <w:tcPr>
            <w:tcW w:w="3960" w:type="dxa"/>
            <w:tcBorders>
              <w:top w:val="nil"/>
              <w:left w:val="nil"/>
              <w:bottom w:val="nil"/>
              <w:right w:val="nil"/>
            </w:tcBorders>
          </w:tcPr>
          <w:p w:rsidR="008F3876" w:rsidRDefault="00163537">
            <w:pPr>
              <w:pStyle w:val="ConsPlusNormal0"/>
            </w:pPr>
            <w:r>
              <w:t>Alcea sophiae</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Мальвочка Жерара</w:t>
            </w:r>
          </w:p>
        </w:tc>
        <w:tc>
          <w:tcPr>
            <w:tcW w:w="3960" w:type="dxa"/>
            <w:tcBorders>
              <w:top w:val="nil"/>
              <w:left w:val="nil"/>
              <w:bottom w:val="nil"/>
              <w:right w:val="nil"/>
            </w:tcBorders>
          </w:tcPr>
          <w:p w:rsidR="008F3876" w:rsidRDefault="00163537">
            <w:pPr>
              <w:pStyle w:val="ConsPlusNormal0"/>
            </w:pPr>
            <w:r>
              <w:t>Malvella sherardiana</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Кипарисовые</w:t>
            </w:r>
          </w:p>
        </w:tc>
        <w:tc>
          <w:tcPr>
            <w:tcW w:w="3960" w:type="dxa"/>
            <w:tcBorders>
              <w:top w:val="nil"/>
              <w:left w:val="nil"/>
              <w:bottom w:val="nil"/>
              <w:right w:val="nil"/>
            </w:tcBorders>
          </w:tcPr>
          <w:p w:rsidR="008F3876" w:rsidRDefault="00163537">
            <w:pPr>
              <w:pStyle w:val="ConsPlusNormal0"/>
            </w:pPr>
            <w:r>
              <w:t>Cupressaceae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Можжевельник прибрежный</w:t>
            </w:r>
          </w:p>
        </w:tc>
        <w:tc>
          <w:tcPr>
            <w:tcW w:w="3960" w:type="dxa"/>
            <w:tcBorders>
              <w:top w:val="nil"/>
              <w:left w:val="nil"/>
              <w:bottom w:val="nil"/>
              <w:right w:val="nil"/>
            </w:tcBorders>
          </w:tcPr>
          <w:p w:rsidR="008F3876" w:rsidRDefault="00163537">
            <w:pPr>
              <w:pStyle w:val="ConsPlusNormal0"/>
            </w:pPr>
            <w:r>
              <w:t>Juniperus conferta Parl.</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Можжевельник высокий</w:t>
            </w:r>
          </w:p>
        </w:tc>
        <w:tc>
          <w:tcPr>
            <w:tcW w:w="3960" w:type="dxa"/>
            <w:tcBorders>
              <w:top w:val="nil"/>
              <w:left w:val="nil"/>
              <w:bottom w:val="nil"/>
              <w:right w:val="nil"/>
            </w:tcBorders>
          </w:tcPr>
          <w:p w:rsidR="008F3876" w:rsidRDefault="00163537">
            <w:pPr>
              <w:pStyle w:val="ConsPlusNormal0"/>
            </w:pPr>
            <w:r>
              <w:t>Juniperus excelsa Bieb.</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Можжевельник вонючий</w:t>
            </w:r>
          </w:p>
        </w:tc>
        <w:tc>
          <w:tcPr>
            <w:tcW w:w="3960" w:type="dxa"/>
            <w:tcBorders>
              <w:top w:val="nil"/>
              <w:left w:val="nil"/>
              <w:bottom w:val="nil"/>
              <w:right w:val="nil"/>
            </w:tcBorders>
          </w:tcPr>
          <w:p w:rsidR="008F3876" w:rsidRDefault="00163537">
            <w:pPr>
              <w:pStyle w:val="ConsPlusNormal0"/>
            </w:pPr>
            <w:r>
              <w:t>Juniperus foetidissima Willd.</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Можжевельник твердый</w:t>
            </w:r>
          </w:p>
        </w:tc>
        <w:tc>
          <w:tcPr>
            <w:tcW w:w="3960" w:type="dxa"/>
            <w:tcBorders>
              <w:top w:val="nil"/>
              <w:left w:val="nil"/>
              <w:bottom w:val="nil"/>
              <w:right w:val="nil"/>
            </w:tcBorders>
          </w:tcPr>
          <w:p w:rsidR="008F3876" w:rsidRDefault="00163537">
            <w:pPr>
              <w:pStyle w:val="ConsPlusNormal0"/>
            </w:pPr>
            <w:r>
              <w:t>Juniperus rigida Siebold et Zucc. subsp. litoralis Urussov</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Можжевельник казацкий</w:t>
            </w:r>
          </w:p>
        </w:tc>
        <w:tc>
          <w:tcPr>
            <w:tcW w:w="3960" w:type="dxa"/>
            <w:tcBorders>
              <w:top w:val="nil"/>
              <w:left w:val="nil"/>
              <w:bottom w:val="nil"/>
              <w:right w:val="nil"/>
            </w:tcBorders>
          </w:tcPr>
          <w:p w:rsidR="008F3876" w:rsidRDefault="00163537">
            <w:pPr>
              <w:pStyle w:val="ConsPlusNormal0"/>
            </w:pPr>
            <w:r>
              <w:t>Juniperus sabina</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Можжевельник Саржента</w:t>
            </w:r>
          </w:p>
        </w:tc>
        <w:tc>
          <w:tcPr>
            <w:tcW w:w="3960" w:type="dxa"/>
            <w:tcBorders>
              <w:top w:val="nil"/>
              <w:left w:val="nil"/>
              <w:bottom w:val="nil"/>
              <w:right w:val="nil"/>
            </w:tcBorders>
          </w:tcPr>
          <w:p w:rsidR="008F3876" w:rsidRDefault="00163537">
            <w:pPr>
              <w:pStyle w:val="ConsPlusNormal0"/>
            </w:pPr>
            <w:r>
              <w:t>Juniperus sargentii (A. Henry) Takeda ex Koidz.</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Микробиота перекрестнопарная</w:t>
            </w:r>
          </w:p>
        </w:tc>
        <w:tc>
          <w:tcPr>
            <w:tcW w:w="3960" w:type="dxa"/>
            <w:tcBorders>
              <w:top w:val="nil"/>
              <w:left w:val="nil"/>
              <w:bottom w:val="nil"/>
              <w:right w:val="nil"/>
            </w:tcBorders>
          </w:tcPr>
          <w:p w:rsidR="008F3876" w:rsidRDefault="00163537">
            <w:pPr>
              <w:pStyle w:val="ConsPlusNormal0"/>
            </w:pPr>
            <w:r>
              <w:t>Microbiota decussata Kom.</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Можжевельник зеравшанский</w:t>
            </w:r>
          </w:p>
        </w:tc>
        <w:tc>
          <w:tcPr>
            <w:tcW w:w="3960" w:type="dxa"/>
            <w:tcBorders>
              <w:top w:val="nil"/>
              <w:left w:val="nil"/>
              <w:bottom w:val="nil"/>
              <w:right w:val="nil"/>
            </w:tcBorders>
          </w:tcPr>
          <w:p w:rsidR="008F3876" w:rsidRDefault="00163537">
            <w:pPr>
              <w:pStyle w:val="ConsPlusNormal0"/>
            </w:pPr>
            <w:r>
              <w:t>Juniperus seravschanica</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Истодовые</w:t>
            </w:r>
          </w:p>
        </w:tc>
        <w:tc>
          <w:tcPr>
            <w:tcW w:w="3960" w:type="dxa"/>
            <w:tcBorders>
              <w:top w:val="nil"/>
              <w:left w:val="nil"/>
              <w:bottom w:val="nil"/>
              <w:right w:val="nil"/>
            </w:tcBorders>
          </w:tcPr>
          <w:p w:rsidR="008F3876" w:rsidRDefault="00163537">
            <w:pPr>
              <w:pStyle w:val="ConsPlusNormal0"/>
            </w:pPr>
            <w:r>
              <w:t>Polygalaceae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Истод урартский</w:t>
            </w:r>
          </w:p>
        </w:tc>
        <w:tc>
          <w:tcPr>
            <w:tcW w:w="3960" w:type="dxa"/>
            <w:tcBorders>
              <w:top w:val="nil"/>
              <w:left w:val="nil"/>
              <w:bottom w:val="nil"/>
              <w:right w:val="nil"/>
            </w:tcBorders>
          </w:tcPr>
          <w:p w:rsidR="008F3876" w:rsidRDefault="00163537">
            <w:pPr>
              <w:pStyle w:val="ConsPlusNormal0"/>
            </w:pPr>
            <w:r>
              <w:t>Polygala urartu</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Селитрянковые</w:t>
            </w:r>
          </w:p>
        </w:tc>
        <w:tc>
          <w:tcPr>
            <w:tcW w:w="3960" w:type="dxa"/>
            <w:tcBorders>
              <w:top w:val="nil"/>
              <w:left w:val="nil"/>
              <w:bottom w:val="nil"/>
              <w:right w:val="nil"/>
            </w:tcBorders>
          </w:tcPr>
          <w:p w:rsidR="008F3876" w:rsidRDefault="00163537">
            <w:pPr>
              <w:pStyle w:val="ConsPlusNormal0"/>
            </w:pPr>
            <w:r>
              <w:t>Nitrariaceae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Селитрянка Шобера</w:t>
            </w:r>
          </w:p>
        </w:tc>
        <w:tc>
          <w:tcPr>
            <w:tcW w:w="3960" w:type="dxa"/>
            <w:tcBorders>
              <w:top w:val="nil"/>
              <w:left w:val="nil"/>
              <w:bottom w:val="nil"/>
              <w:right w:val="nil"/>
            </w:tcBorders>
          </w:tcPr>
          <w:p w:rsidR="008F3876" w:rsidRDefault="00163537">
            <w:pPr>
              <w:pStyle w:val="ConsPlusNormal0"/>
            </w:pPr>
            <w:r>
              <w:t>Nitraria schoberi</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Платановые</w:t>
            </w:r>
          </w:p>
        </w:tc>
        <w:tc>
          <w:tcPr>
            <w:tcW w:w="3960" w:type="dxa"/>
            <w:tcBorders>
              <w:top w:val="nil"/>
              <w:left w:val="nil"/>
              <w:bottom w:val="nil"/>
              <w:right w:val="nil"/>
            </w:tcBorders>
          </w:tcPr>
          <w:p w:rsidR="008F3876" w:rsidRDefault="00163537">
            <w:pPr>
              <w:pStyle w:val="ConsPlusNormal0"/>
            </w:pPr>
            <w:r>
              <w:t>Platanaceae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Платан восточный</w:t>
            </w:r>
          </w:p>
        </w:tc>
        <w:tc>
          <w:tcPr>
            <w:tcW w:w="3960" w:type="dxa"/>
            <w:tcBorders>
              <w:top w:val="nil"/>
              <w:left w:val="nil"/>
              <w:bottom w:val="nil"/>
              <w:right w:val="nil"/>
            </w:tcBorders>
          </w:tcPr>
          <w:p w:rsidR="008F3876" w:rsidRDefault="00163537">
            <w:pPr>
              <w:pStyle w:val="ConsPlusNormal0"/>
            </w:pPr>
            <w:r>
              <w:t>Platanus orientalis</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Сосновые</w:t>
            </w:r>
          </w:p>
        </w:tc>
        <w:tc>
          <w:tcPr>
            <w:tcW w:w="3960" w:type="dxa"/>
            <w:tcBorders>
              <w:top w:val="nil"/>
              <w:left w:val="nil"/>
              <w:bottom w:val="nil"/>
              <w:right w:val="nil"/>
            </w:tcBorders>
          </w:tcPr>
          <w:p w:rsidR="008F3876" w:rsidRDefault="00163537">
            <w:pPr>
              <w:pStyle w:val="ConsPlusNormal0"/>
            </w:pPr>
            <w:r>
              <w:t>Pinaceae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Пихта белая</w:t>
            </w:r>
          </w:p>
        </w:tc>
        <w:tc>
          <w:tcPr>
            <w:tcW w:w="3960" w:type="dxa"/>
            <w:tcBorders>
              <w:top w:val="nil"/>
              <w:left w:val="nil"/>
              <w:bottom w:val="nil"/>
              <w:right w:val="nil"/>
            </w:tcBorders>
          </w:tcPr>
          <w:p w:rsidR="008F3876" w:rsidRDefault="00163537">
            <w:pPr>
              <w:pStyle w:val="ConsPlusNormal0"/>
            </w:pPr>
            <w:r>
              <w:t>Abies alba Mill.</w:t>
            </w:r>
          </w:p>
        </w:tc>
        <w:tc>
          <w:tcPr>
            <w:tcW w:w="1560"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Пихта Семенова</w:t>
            </w:r>
          </w:p>
        </w:tc>
        <w:tc>
          <w:tcPr>
            <w:tcW w:w="3960" w:type="dxa"/>
            <w:tcBorders>
              <w:top w:val="nil"/>
              <w:left w:val="nil"/>
              <w:bottom w:val="nil"/>
              <w:right w:val="nil"/>
            </w:tcBorders>
          </w:tcPr>
          <w:p w:rsidR="008F3876" w:rsidRDefault="00163537">
            <w:pPr>
              <w:pStyle w:val="ConsPlusNormal0"/>
            </w:pPr>
            <w:r>
              <w:t>Abies semenovii</w:t>
            </w:r>
          </w:p>
        </w:tc>
        <w:tc>
          <w:tcPr>
            <w:tcW w:w="1560" w:type="dxa"/>
            <w:tcBorders>
              <w:top w:val="nil"/>
              <w:left w:val="nil"/>
              <w:bottom w:val="nil"/>
              <w:right w:val="nil"/>
            </w:tcBorders>
          </w:tcPr>
          <w:p w:rsidR="008F3876" w:rsidRDefault="00163537">
            <w:pPr>
              <w:pStyle w:val="ConsPlusNormal0"/>
            </w:pPr>
            <w:r>
              <w:t>КР</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Лиственница ольгинская</w:t>
            </w:r>
          </w:p>
        </w:tc>
        <w:tc>
          <w:tcPr>
            <w:tcW w:w="3960" w:type="dxa"/>
            <w:tcBorders>
              <w:top w:val="nil"/>
              <w:left w:val="nil"/>
              <w:bottom w:val="nil"/>
              <w:right w:val="nil"/>
            </w:tcBorders>
          </w:tcPr>
          <w:p w:rsidR="008F3876" w:rsidRDefault="00163537">
            <w:pPr>
              <w:pStyle w:val="ConsPlusNormal0"/>
            </w:pPr>
            <w:r>
              <w:t>Larix olgensis A. Henry</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Ель Глена</w:t>
            </w:r>
          </w:p>
        </w:tc>
        <w:tc>
          <w:tcPr>
            <w:tcW w:w="3960" w:type="dxa"/>
            <w:tcBorders>
              <w:top w:val="nil"/>
              <w:left w:val="nil"/>
              <w:bottom w:val="nil"/>
              <w:right w:val="nil"/>
            </w:tcBorders>
          </w:tcPr>
          <w:p w:rsidR="008F3876" w:rsidRDefault="00163537">
            <w:pPr>
              <w:pStyle w:val="ConsPlusNormal0"/>
            </w:pPr>
            <w:r>
              <w:t>Picea glehnii (Fr. Schmidt) Mast.</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Сосна густоцветная</w:t>
            </w:r>
          </w:p>
        </w:tc>
        <w:tc>
          <w:tcPr>
            <w:tcW w:w="3960" w:type="dxa"/>
            <w:tcBorders>
              <w:top w:val="nil"/>
              <w:left w:val="nil"/>
              <w:bottom w:val="nil"/>
              <w:right w:val="nil"/>
            </w:tcBorders>
          </w:tcPr>
          <w:p w:rsidR="008F3876" w:rsidRDefault="00163537">
            <w:pPr>
              <w:pStyle w:val="ConsPlusNormal0"/>
            </w:pPr>
            <w:r>
              <w:t>Pinus densiflora Siebold et Zucc.</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Сосна Палласа</w:t>
            </w:r>
          </w:p>
        </w:tc>
        <w:tc>
          <w:tcPr>
            <w:tcW w:w="3960" w:type="dxa"/>
            <w:tcBorders>
              <w:top w:val="nil"/>
              <w:left w:val="nil"/>
              <w:bottom w:val="nil"/>
              <w:right w:val="nil"/>
            </w:tcBorders>
          </w:tcPr>
          <w:p w:rsidR="008F3876" w:rsidRDefault="00163537">
            <w:pPr>
              <w:pStyle w:val="ConsPlusNormal0"/>
            </w:pPr>
            <w:r>
              <w:t>Pinus pallasiana D. Don.</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Сосна пицундская</w:t>
            </w:r>
          </w:p>
        </w:tc>
        <w:tc>
          <w:tcPr>
            <w:tcW w:w="3960" w:type="dxa"/>
            <w:tcBorders>
              <w:top w:val="nil"/>
              <w:left w:val="nil"/>
              <w:bottom w:val="nil"/>
              <w:right w:val="nil"/>
            </w:tcBorders>
          </w:tcPr>
          <w:p w:rsidR="008F3876" w:rsidRDefault="00163537">
            <w:pPr>
              <w:pStyle w:val="ConsPlusNormal0"/>
            </w:pPr>
            <w:r>
              <w:t>Pirns pityusa Stev.</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Сосна меловая</w:t>
            </w:r>
          </w:p>
        </w:tc>
        <w:tc>
          <w:tcPr>
            <w:tcW w:w="3960" w:type="dxa"/>
            <w:tcBorders>
              <w:top w:val="nil"/>
              <w:left w:val="nil"/>
              <w:bottom w:val="nil"/>
              <w:right w:val="nil"/>
            </w:tcBorders>
          </w:tcPr>
          <w:p w:rsidR="008F3876" w:rsidRDefault="00163537">
            <w:pPr>
              <w:pStyle w:val="ConsPlusNormal0"/>
            </w:pPr>
            <w:r>
              <w:t>Pinus sylvestris L. var. cretacea Kalenicz. ex Kom.</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Стланиковая форма ели Шренка</w:t>
            </w:r>
          </w:p>
        </w:tc>
        <w:tc>
          <w:tcPr>
            <w:tcW w:w="3960" w:type="dxa"/>
            <w:tcBorders>
              <w:top w:val="nil"/>
              <w:left w:val="nil"/>
              <w:bottom w:val="nil"/>
              <w:right w:val="nil"/>
            </w:tcBorders>
          </w:tcPr>
          <w:p w:rsidR="008F3876" w:rsidRDefault="00163537">
            <w:pPr>
              <w:pStyle w:val="ConsPlusNormal0"/>
            </w:pPr>
            <w:r>
              <w:t>Picea schrenkiana f. prostrata</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Кипрейные</w:t>
            </w:r>
          </w:p>
        </w:tc>
        <w:tc>
          <w:tcPr>
            <w:tcW w:w="3960" w:type="dxa"/>
            <w:tcBorders>
              <w:top w:val="nil"/>
              <w:left w:val="nil"/>
              <w:bottom w:val="nil"/>
              <w:right w:val="nil"/>
            </w:tcBorders>
          </w:tcPr>
          <w:p w:rsidR="008F3876" w:rsidRDefault="00163537">
            <w:pPr>
              <w:pStyle w:val="ConsPlusNormal0"/>
            </w:pPr>
            <w:r>
              <w:t>Onagraceae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Хаменерион Додона</w:t>
            </w:r>
          </w:p>
        </w:tc>
        <w:tc>
          <w:tcPr>
            <w:tcW w:w="3960" w:type="dxa"/>
            <w:tcBorders>
              <w:top w:val="nil"/>
              <w:left w:val="nil"/>
              <w:bottom w:val="nil"/>
              <w:right w:val="nil"/>
            </w:tcBorders>
          </w:tcPr>
          <w:p w:rsidR="008F3876" w:rsidRDefault="00163537">
            <w:pPr>
              <w:pStyle w:val="ConsPlusNormal0"/>
            </w:pPr>
            <w:r>
              <w:t>Chamaenerion dodonaei</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Резедовые</w:t>
            </w:r>
          </w:p>
        </w:tc>
        <w:tc>
          <w:tcPr>
            <w:tcW w:w="3960" w:type="dxa"/>
            <w:tcBorders>
              <w:top w:val="nil"/>
              <w:left w:val="nil"/>
              <w:bottom w:val="nil"/>
              <w:right w:val="nil"/>
            </w:tcBorders>
          </w:tcPr>
          <w:p w:rsidR="008F3876" w:rsidRDefault="00163537">
            <w:pPr>
              <w:pStyle w:val="ConsPlusNormal0"/>
            </w:pPr>
            <w:r>
              <w:t>Resedaceae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Резеда шароплодная</w:t>
            </w:r>
          </w:p>
        </w:tc>
        <w:tc>
          <w:tcPr>
            <w:tcW w:w="3960" w:type="dxa"/>
            <w:tcBorders>
              <w:top w:val="nil"/>
              <w:left w:val="nil"/>
              <w:bottom w:val="nil"/>
              <w:right w:val="nil"/>
            </w:tcBorders>
          </w:tcPr>
          <w:p w:rsidR="008F3876" w:rsidRDefault="00163537">
            <w:pPr>
              <w:pStyle w:val="ConsPlusNormal0"/>
            </w:pPr>
            <w:r>
              <w:t>Reseda globulosa</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Павойные</w:t>
            </w:r>
          </w:p>
        </w:tc>
        <w:tc>
          <w:tcPr>
            <w:tcW w:w="3960" w:type="dxa"/>
            <w:tcBorders>
              <w:top w:val="nil"/>
              <w:left w:val="nil"/>
              <w:bottom w:val="nil"/>
              <w:right w:val="nil"/>
            </w:tcBorders>
          </w:tcPr>
          <w:p w:rsidR="008F3876" w:rsidRDefault="00163537">
            <w:pPr>
              <w:pStyle w:val="ConsPlusNormal0"/>
            </w:pPr>
            <w:r>
              <w:t>Smilacaceae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Павой высокий</w:t>
            </w:r>
          </w:p>
        </w:tc>
        <w:tc>
          <w:tcPr>
            <w:tcW w:w="3960" w:type="dxa"/>
            <w:tcBorders>
              <w:top w:val="nil"/>
              <w:left w:val="nil"/>
              <w:bottom w:val="nil"/>
              <w:right w:val="nil"/>
            </w:tcBorders>
          </w:tcPr>
          <w:p w:rsidR="008F3876" w:rsidRDefault="00163537">
            <w:pPr>
              <w:pStyle w:val="ConsPlusNormal0"/>
            </w:pPr>
            <w:r>
              <w:t>Smilax excelsa</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Тиссовые</w:t>
            </w:r>
          </w:p>
        </w:tc>
        <w:tc>
          <w:tcPr>
            <w:tcW w:w="3960" w:type="dxa"/>
            <w:tcBorders>
              <w:top w:val="nil"/>
              <w:left w:val="nil"/>
              <w:bottom w:val="nil"/>
              <w:right w:val="nil"/>
            </w:tcBorders>
          </w:tcPr>
          <w:p w:rsidR="008F3876" w:rsidRDefault="00163537">
            <w:pPr>
              <w:pStyle w:val="ConsPlusNormal0"/>
            </w:pPr>
            <w:r>
              <w:t>Taxaceae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Тис ягодный</w:t>
            </w:r>
          </w:p>
        </w:tc>
        <w:tc>
          <w:tcPr>
            <w:tcW w:w="3960" w:type="dxa"/>
            <w:tcBorders>
              <w:top w:val="nil"/>
              <w:left w:val="nil"/>
              <w:bottom w:val="nil"/>
              <w:right w:val="nil"/>
            </w:tcBorders>
          </w:tcPr>
          <w:p w:rsidR="008F3876" w:rsidRDefault="00163537">
            <w:pPr>
              <w:pStyle w:val="ConsPlusNormal0"/>
            </w:pPr>
            <w:r>
              <w:t>Taxus baccata L.</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Тисс ягодный</w:t>
            </w:r>
          </w:p>
        </w:tc>
        <w:tc>
          <w:tcPr>
            <w:tcW w:w="3960" w:type="dxa"/>
            <w:tcBorders>
              <w:top w:val="nil"/>
              <w:left w:val="nil"/>
              <w:bottom w:val="nil"/>
              <w:right w:val="nil"/>
            </w:tcBorders>
          </w:tcPr>
          <w:p w:rsidR="008F3876" w:rsidRDefault="00163537">
            <w:pPr>
              <w:pStyle w:val="ConsPlusNormal0"/>
            </w:pPr>
            <w:r>
              <w:t>Taxus baccata</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Тис остроконечный</w:t>
            </w:r>
          </w:p>
        </w:tc>
        <w:tc>
          <w:tcPr>
            <w:tcW w:w="3960" w:type="dxa"/>
            <w:tcBorders>
              <w:top w:val="nil"/>
              <w:left w:val="nil"/>
              <w:bottom w:val="nil"/>
              <w:right w:val="nil"/>
            </w:tcBorders>
          </w:tcPr>
          <w:p w:rsidR="008F3876" w:rsidRDefault="00163537">
            <w:pPr>
              <w:pStyle w:val="ConsPlusNormal0"/>
            </w:pPr>
            <w:r>
              <w:t>Taxus cuspidata Siebold et Zucc. ex Endl.</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8F3876">
            <w:pPr>
              <w:pStyle w:val="ConsPlusNormal0"/>
            </w:pPr>
          </w:p>
        </w:tc>
        <w:tc>
          <w:tcPr>
            <w:tcW w:w="3960" w:type="dxa"/>
            <w:tcBorders>
              <w:top w:val="nil"/>
              <w:left w:val="nil"/>
              <w:bottom w:val="nil"/>
              <w:right w:val="nil"/>
            </w:tcBorders>
          </w:tcPr>
          <w:p w:rsidR="008F3876" w:rsidRDefault="008F3876">
            <w:pPr>
              <w:pStyle w:val="ConsPlusNormal0"/>
            </w:pP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outlineLvl w:val="4"/>
            </w:pPr>
            <w:r>
              <w:t>ОТДЕЛ ПОКРЫТОСЕМЕННЫЕ</w:t>
            </w:r>
          </w:p>
        </w:tc>
        <w:tc>
          <w:tcPr>
            <w:tcW w:w="3960" w:type="dxa"/>
            <w:tcBorders>
              <w:top w:val="nil"/>
              <w:left w:val="nil"/>
              <w:bottom w:val="nil"/>
              <w:right w:val="nil"/>
            </w:tcBorders>
          </w:tcPr>
          <w:p w:rsidR="008F3876" w:rsidRDefault="00163537">
            <w:pPr>
              <w:pStyle w:val="ConsPlusNormal0"/>
            </w:pPr>
            <w:r>
              <w:t>MAGNOLIOPHYTA (= ANGIOSPERMAE)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Акантовые</w:t>
            </w:r>
          </w:p>
        </w:tc>
        <w:tc>
          <w:tcPr>
            <w:tcW w:w="3960" w:type="dxa"/>
            <w:tcBorders>
              <w:top w:val="nil"/>
              <w:left w:val="nil"/>
              <w:bottom w:val="nil"/>
              <w:right w:val="nil"/>
            </w:tcBorders>
          </w:tcPr>
          <w:p w:rsidR="008F3876" w:rsidRDefault="00163537">
            <w:pPr>
              <w:pStyle w:val="ConsPlusNormal0"/>
            </w:pPr>
            <w:r>
              <w:t>Acanthaceae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Акант диоскорейный</w:t>
            </w:r>
          </w:p>
        </w:tc>
        <w:tc>
          <w:tcPr>
            <w:tcW w:w="3960" w:type="dxa"/>
            <w:tcBorders>
              <w:top w:val="nil"/>
              <w:left w:val="nil"/>
              <w:bottom w:val="nil"/>
              <w:right w:val="nil"/>
            </w:tcBorders>
          </w:tcPr>
          <w:p w:rsidR="008F3876" w:rsidRDefault="00163537">
            <w:pPr>
              <w:pStyle w:val="ConsPlusNormal0"/>
            </w:pPr>
            <w:r>
              <w:t>Acanthus dioscoridis</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Аирные</w:t>
            </w:r>
          </w:p>
        </w:tc>
        <w:tc>
          <w:tcPr>
            <w:tcW w:w="3960" w:type="dxa"/>
            <w:tcBorders>
              <w:top w:val="nil"/>
              <w:left w:val="nil"/>
              <w:bottom w:val="nil"/>
              <w:right w:val="nil"/>
            </w:tcBorders>
          </w:tcPr>
          <w:p w:rsidR="008F3876" w:rsidRDefault="00163537">
            <w:pPr>
              <w:pStyle w:val="ConsPlusNormal0"/>
            </w:pPr>
            <w:r>
              <w:t>Acoraceae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Аир болотный</w:t>
            </w:r>
          </w:p>
        </w:tc>
        <w:tc>
          <w:tcPr>
            <w:tcW w:w="3960" w:type="dxa"/>
            <w:tcBorders>
              <w:top w:val="nil"/>
              <w:left w:val="nil"/>
              <w:bottom w:val="nil"/>
              <w:right w:val="nil"/>
            </w:tcBorders>
          </w:tcPr>
          <w:p w:rsidR="008F3876" w:rsidRDefault="00163537">
            <w:pPr>
              <w:pStyle w:val="ConsPlusNormal0"/>
            </w:pPr>
            <w:r>
              <w:t>Acorus calamus</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Кленовые</w:t>
            </w:r>
          </w:p>
        </w:tc>
        <w:tc>
          <w:tcPr>
            <w:tcW w:w="3960" w:type="dxa"/>
            <w:tcBorders>
              <w:top w:val="nil"/>
              <w:left w:val="nil"/>
              <w:bottom w:val="nil"/>
              <w:right w:val="nil"/>
            </w:tcBorders>
          </w:tcPr>
          <w:p w:rsidR="008F3876" w:rsidRDefault="00163537">
            <w:pPr>
              <w:pStyle w:val="ConsPlusNormal0"/>
            </w:pPr>
            <w:r>
              <w:t>Aceraceae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Клен японский</w:t>
            </w:r>
          </w:p>
        </w:tc>
        <w:tc>
          <w:tcPr>
            <w:tcW w:w="3960" w:type="dxa"/>
            <w:tcBorders>
              <w:top w:val="nil"/>
              <w:left w:val="nil"/>
              <w:bottom w:val="nil"/>
              <w:right w:val="nil"/>
            </w:tcBorders>
          </w:tcPr>
          <w:p w:rsidR="008F3876" w:rsidRDefault="00163537">
            <w:pPr>
              <w:pStyle w:val="ConsPlusNormal0"/>
            </w:pPr>
            <w:r>
              <w:t>Acer japonicum Thunb.</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Частуховые</w:t>
            </w:r>
          </w:p>
        </w:tc>
        <w:tc>
          <w:tcPr>
            <w:tcW w:w="3960" w:type="dxa"/>
            <w:tcBorders>
              <w:top w:val="nil"/>
              <w:left w:val="nil"/>
              <w:bottom w:val="nil"/>
              <w:right w:val="nil"/>
            </w:tcBorders>
          </w:tcPr>
          <w:p w:rsidR="008F3876" w:rsidRDefault="00163537">
            <w:pPr>
              <w:pStyle w:val="ConsPlusNormal0"/>
            </w:pPr>
            <w:r>
              <w:t>Alismataceae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Кальдезия белозоролистная</w:t>
            </w:r>
          </w:p>
        </w:tc>
        <w:tc>
          <w:tcPr>
            <w:tcW w:w="3960" w:type="dxa"/>
            <w:tcBorders>
              <w:top w:val="nil"/>
              <w:left w:val="nil"/>
              <w:bottom w:val="nil"/>
              <w:right w:val="nil"/>
            </w:tcBorders>
          </w:tcPr>
          <w:p w:rsidR="008F3876" w:rsidRDefault="00163537">
            <w:pPr>
              <w:pStyle w:val="ConsPlusNormal0"/>
            </w:pPr>
            <w:r>
              <w:t>Caldesia parnassifolia (L.) Parl.</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Лук акака</w:t>
            </w:r>
          </w:p>
        </w:tc>
        <w:tc>
          <w:tcPr>
            <w:tcW w:w="3960" w:type="dxa"/>
            <w:tcBorders>
              <w:top w:val="nil"/>
              <w:left w:val="nil"/>
              <w:bottom w:val="nil"/>
              <w:right w:val="nil"/>
            </w:tcBorders>
          </w:tcPr>
          <w:p w:rsidR="008F3876" w:rsidRDefault="00163537">
            <w:pPr>
              <w:pStyle w:val="ConsPlusNormal0"/>
            </w:pPr>
            <w:r>
              <w:t>Allium akaka</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Лук Воронова</w:t>
            </w:r>
          </w:p>
        </w:tc>
        <w:tc>
          <w:tcPr>
            <w:tcW w:w="3960" w:type="dxa"/>
            <w:tcBorders>
              <w:top w:val="nil"/>
              <w:left w:val="nil"/>
              <w:bottom w:val="nil"/>
              <w:right w:val="nil"/>
            </w:tcBorders>
          </w:tcPr>
          <w:p w:rsidR="008F3876" w:rsidRDefault="00163537">
            <w:pPr>
              <w:pStyle w:val="ConsPlusNormal0"/>
            </w:pPr>
            <w:r>
              <w:t>Allium woronowii</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Лук Дердериана</w:t>
            </w:r>
          </w:p>
        </w:tc>
        <w:tc>
          <w:tcPr>
            <w:tcW w:w="3960" w:type="dxa"/>
            <w:tcBorders>
              <w:top w:val="nil"/>
              <w:left w:val="nil"/>
              <w:bottom w:val="nil"/>
              <w:right w:val="nil"/>
            </w:tcBorders>
          </w:tcPr>
          <w:p w:rsidR="008F3876" w:rsidRDefault="00163537">
            <w:pPr>
              <w:pStyle w:val="ConsPlusNormal0"/>
            </w:pPr>
            <w:r>
              <w:t>Allium derderianum</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Лук Егоровой</w:t>
            </w:r>
          </w:p>
        </w:tc>
        <w:tc>
          <w:tcPr>
            <w:tcW w:w="3960" w:type="dxa"/>
            <w:tcBorders>
              <w:top w:val="nil"/>
              <w:left w:val="nil"/>
              <w:bottom w:val="nil"/>
              <w:right w:val="nil"/>
            </w:tcBorders>
          </w:tcPr>
          <w:p w:rsidR="008F3876" w:rsidRDefault="00163537">
            <w:pPr>
              <w:pStyle w:val="ConsPlusNormal0"/>
            </w:pPr>
            <w:r>
              <w:t>Allium egorovae</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Лук наскальный</w:t>
            </w:r>
          </w:p>
        </w:tc>
        <w:tc>
          <w:tcPr>
            <w:tcW w:w="3960" w:type="dxa"/>
            <w:tcBorders>
              <w:top w:val="nil"/>
              <w:left w:val="nil"/>
              <w:bottom w:val="nil"/>
              <w:right w:val="nil"/>
            </w:tcBorders>
          </w:tcPr>
          <w:p w:rsidR="008F3876" w:rsidRDefault="00163537">
            <w:pPr>
              <w:pStyle w:val="ConsPlusNormal0"/>
            </w:pPr>
            <w:r>
              <w:t>Allium rupestre</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Лук ольтинский</w:t>
            </w:r>
          </w:p>
        </w:tc>
        <w:tc>
          <w:tcPr>
            <w:tcW w:w="3960" w:type="dxa"/>
            <w:tcBorders>
              <w:top w:val="nil"/>
              <w:left w:val="nil"/>
              <w:bottom w:val="nil"/>
              <w:right w:val="nil"/>
            </w:tcBorders>
          </w:tcPr>
          <w:p w:rsidR="008F3876" w:rsidRDefault="00163537">
            <w:pPr>
              <w:pStyle w:val="ConsPlusNormal0"/>
            </w:pPr>
            <w:r>
              <w:t>Allium oltense</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Лук талышский</w:t>
            </w:r>
          </w:p>
        </w:tc>
        <w:tc>
          <w:tcPr>
            <w:tcW w:w="3960" w:type="dxa"/>
            <w:tcBorders>
              <w:top w:val="nil"/>
              <w:left w:val="nil"/>
              <w:bottom w:val="nil"/>
              <w:right w:val="nil"/>
            </w:tcBorders>
          </w:tcPr>
          <w:p w:rsidR="008F3876" w:rsidRDefault="00163537">
            <w:pPr>
              <w:pStyle w:val="ConsPlusNormal0"/>
            </w:pPr>
            <w:r>
              <w:t>Allium talyschense</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Лук шероховатостебельный</w:t>
            </w:r>
          </w:p>
        </w:tc>
        <w:tc>
          <w:tcPr>
            <w:tcW w:w="3960" w:type="dxa"/>
            <w:tcBorders>
              <w:top w:val="nil"/>
              <w:left w:val="nil"/>
              <w:bottom w:val="nil"/>
              <w:right w:val="nil"/>
            </w:tcBorders>
          </w:tcPr>
          <w:p w:rsidR="008F3876" w:rsidRDefault="00163537">
            <w:pPr>
              <w:pStyle w:val="ConsPlusNormal0"/>
            </w:pPr>
            <w:r>
              <w:t>Allium scabriscapum</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Лук Штруцля</w:t>
            </w:r>
          </w:p>
        </w:tc>
        <w:tc>
          <w:tcPr>
            <w:tcW w:w="3960" w:type="dxa"/>
            <w:tcBorders>
              <w:top w:val="nil"/>
              <w:left w:val="nil"/>
              <w:bottom w:val="nil"/>
              <w:right w:val="nil"/>
            </w:tcBorders>
          </w:tcPr>
          <w:p w:rsidR="008F3876" w:rsidRDefault="00163537">
            <w:pPr>
              <w:pStyle w:val="ConsPlusNormal0"/>
            </w:pPr>
            <w:r>
              <w:t>Allium struzlianum</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Нектароскордум трехфутовый</w:t>
            </w:r>
          </w:p>
        </w:tc>
        <w:tc>
          <w:tcPr>
            <w:tcW w:w="3960" w:type="dxa"/>
            <w:tcBorders>
              <w:top w:val="nil"/>
              <w:left w:val="nil"/>
              <w:bottom w:val="nil"/>
              <w:right w:val="nil"/>
            </w:tcBorders>
          </w:tcPr>
          <w:p w:rsidR="008F3876" w:rsidRDefault="00163537">
            <w:pPr>
              <w:pStyle w:val="ConsPlusNormal0"/>
            </w:pPr>
            <w:r>
              <w:t>Nectaroscordum tripedale</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Стрелолист стрелолистный</w:t>
            </w:r>
          </w:p>
        </w:tc>
        <w:tc>
          <w:tcPr>
            <w:tcW w:w="3960" w:type="dxa"/>
            <w:tcBorders>
              <w:top w:val="nil"/>
              <w:left w:val="nil"/>
              <w:bottom w:val="nil"/>
              <w:right w:val="nil"/>
            </w:tcBorders>
          </w:tcPr>
          <w:p w:rsidR="008F3876" w:rsidRDefault="00163537">
            <w:pPr>
              <w:pStyle w:val="ConsPlusNormal0"/>
            </w:pPr>
            <w:r>
              <w:t>Sagittaria sagittifolia</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Стрелолист трилистный</w:t>
            </w:r>
          </w:p>
        </w:tc>
        <w:tc>
          <w:tcPr>
            <w:tcW w:w="3960" w:type="dxa"/>
            <w:tcBorders>
              <w:top w:val="nil"/>
              <w:left w:val="nil"/>
              <w:bottom w:val="nil"/>
              <w:right w:val="nil"/>
            </w:tcBorders>
          </w:tcPr>
          <w:p w:rsidR="008F3876" w:rsidRDefault="00163537">
            <w:pPr>
              <w:pStyle w:val="ConsPlusNormal0"/>
            </w:pPr>
            <w:r>
              <w:t>Sagittaria trifolia</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Частуха Валенберга</w:t>
            </w:r>
          </w:p>
        </w:tc>
        <w:tc>
          <w:tcPr>
            <w:tcW w:w="3960" w:type="dxa"/>
            <w:tcBorders>
              <w:top w:val="nil"/>
              <w:left w:val="nil"/>
              <w:bottom w:val="nil"/>
              <w:right w:val="nil"/>
            </w:tcBorders>
          </w:tcPr>
          <w:p w:rsidR="008F3876" w:rsidRDefault="00163537">
            <w:pPr>
              <w:pStyle w:val="ConsPlusNormal0"/>
            </w:pPr>
            <w:r>
              <w:t>Alisma wahlenbergii (Holmb.) Juz.</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Луковые</w:t>
            </w:r>
          </w:p>
        </w:tc>
        <w:tc>
          <w:tcPr>
            <w:tcW w:w="3960" w:type="dxa"/>
            <w:tcBorders>
              <w:top w:val="nil"/>
              <w:left w:val="nil"/>
              <w:bottom w:val="nil"/>
              <w:right w:val="nil"/>
            </w:tcBorders>
          </w:tcPr>
          <w:p w:rsidR="008F3876" w:rsidRDefault="00163537">
            <w:pPr>
              <w:pStyle w:val="ConsPlusNormal0"/>
            </w:pPr>
            <w:r>
              <w:t>Alliaceae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Лук красивенький</w:t>
            </w:r>
          </w:p>
        </w:tc>
        <w:tc>
          <w:tcPr>
            <w:tcW w:w="3960" w:type="dxa"/>
            <w:tcBorders>
              <w:top w:val="nil"/>
              <w:left w:val="nil"/>
              <w:bottom w:val="nil"/>
              <w:right w:val="nil"/>
            </w:tcBorders>
          </w:tcPr>
          <w:p w:rsidR="008F3876" w:rsidRDefault="00163537">
            <w:pPr>
              <w:pStyle w:val="ConsPlusNormal0"/>
            </w:pPr>
            <w:r>
              <w:t>Allium bellulum Prokh.</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Лук крупный</w:t>
            </w:r>
          </w:p>
        </w:tc>
        <w:tc>
          <w:tcPr>
            <w:tcW w:w="3960" w:type="dxa"/>
            <w:tcBorders>
              <w:top w:val="nil"/>
              <w:left w:val="nil"/>
              <w:bottom w:val="nil"/>
              <w:right w:val="nil"/>
            </w:tcBorders>
          </w:tcPr>
          <w:p w:rsidR="008F3876" w:rsidRDefault="00163537">
            <w:pPr>
              <w:pStyle w:val="ConsPlusNormal0"/>
            </w:pPr>
            <w:r>
              <w:t>Allium grande Lipsky</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Лук гунибский</w:t>
            </w:r>
          </w:p>
        </w:tc>
        <w:tc>
          <w:tcPr>
            <w:tcW w:w="3960" w:type="dxa"/>
            <w:tcBorders>
              <w:top w:val="nil"/>
              <w:left w:val="nil"/>
              <w:bottom w:val="nil"/>
              <w:right w:val="nil"/>
            </w:tcBorders>
          </w:tcPr>
          <w:p w:rsidR="008F3876" w:rsidRDefault="00163537">
            <w:pPr>
              <w:pStyle w:val="ConsPlusNormal0"/>
            </w:pPr>
            <w:r>
              <w:t>Allium gunibicam Misczex Grossh.</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Лук нереидоцветный</w:t>
            </w:r>
          </w:p>
        </w:tc>
        <w:tc>
          <w:tcPr>
            <w:tcW w:w="3960" w:type="dxa"/>
            <w:tcBorders>
              <w:top w:val="nil"/>
              <w:left w:val="nil"/>
              <w:bottom w:val="nil"/>
              <w:right w:val="nil"/>
            </w:tcBorders>
          </w:tcPr>
          <w:p w:rsidR="008F3876" w:rsidRDefault="00163537">
            <w:pPr>
              <w:pStyle w:val="ConsPlusNormal0"/>
            </w:pPr>
            <w:r>
              <w:t>Allium neriniflorum (Herb.) Backer [Calloscordum neriniflorum Herb.]</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Лук странный</w:t>
            </w:r>
          </w:p>
        </w:tc>
        <w:tc>
          <w:tcPr>
            <w:tcW w:w="3960" w:type="dxa"/>
            <w:tcBorders>
              <w:top w:val="nil"/>
              <w:left w:val="nil"/>
              <w:bottom w:val="nil"/>
              <w:right w:val="nil"/>
            </w:tcBorders>
          </w:tcPr>
          <w:p w:rsidR="008F3876" w:rsidRDefault="00163537">
            <w:pPr>
              <w:pStyle w:val="ConsPlusNormal0"/>
            </w:pPr>
            <w:r>
              <w:t>Allium paradoxum (Bieb.) G.Don fil.</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Лук низкий</w:t>
            </w:r>
          </w:p>
        </w:tc>
        <w:tc>
          <w:tcPr>
            <w:tcW w:w="3960" w:type="dxa"/>
            <w:tcBorders>
              <w:top w:val="nil"/>
              <w:left w:val="nil"/>
              <w:bottom w:val="nil"/>
              <w:right w:val="nil"/>
            </w:tcBorders>
          </w:tcPr>
          <w:p w:rsidR="008F3876" w:rsidRDefault="00163537">
            <w:pPr>
              <w:pStyle w:val="ConsPlusNormal0"/>
            </w:pPr>
            <w:r>
              <w:t>Allium pumilum Vved.</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Лук регелевский</w:t>
            </w:r>
          </w:p>
        </w:tc>
        <w:tc>
          <w:tcPr>
            <w:tcW w:w="3960" w:type="dxa"/>
            <w:tcBorders>
              <w:top w:val="nil"/>
              <w:left w:val="nil"/>
              <w:bottom w:val="nil"/>
              <w:right w:val="nil"/>
            </w:tcBorders>
          </w:tcPr>
          <w:p w:rsidR="008F3876" w:rsidRDefault="00163537">
            <w:pPr>
              <w:pStyle w:val="ConsPlusNormal0"/>
            </w:pPr>
            <w:r>
              <w:t>Allium regelianum A. Beck.</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Лук медвежий</w:t>
            </w:r>
          </w:p>
        </w:tc>
        <w:tc>
          <w:tcPr>
            <w:tcW w:w="3960" w:type="dxa"/>
            <w:tcBorders>
              <w:top w:val="nil"/>
              <w:left w:val="nil"/>
              <w:bottom w:val="nil"/>
              <w:right w:val="nil"/>
            </w:tcBorders>
          </w:tcPr>
          <w:p w:rsidR="008F3876" w:rsidRDefault="00163537">
            <w:pPr>
              <w:pStyle w:val="ConsPlusNormal0"/>
            </w:pPr>
            <w:r>
              <w:t>Allium ursinum L.</w:t>
            </w:r>
          </w:p>
        </w:tc>
        <w:tc>
          <w:tcPr>
            <w:tcW w:w="1560"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Лук скорода</w:t>
            </w:r>
          </w:p>
        </w:tc>
        <w:tc>
          <w:tcPr>
            <w:tcW w:w="3960" w:type="dxa"/>
            <w:tcBorders>
              <w:top w:val="nil"/>
              <w:left w:val="nil"/>
              <w:bottom w:val="nil"/>
              <w:right w:val="nil"/>
            </w:tcBorders>
          </w:tcPr>
          <w:p w:rsidR="008F3876" w:rsidRDefault="00163537">
            <w:pPr>
              <w:pStyle w:val="ConsPlusNormal0"/>
            </w:pPr>
            <w:r>
              <w:t>Allium schoenoprasum L.</w:t>
            </w:r>
          </w:p>
        </w:tc>
        <w:tc>
          <w:tcPr>
            <w:tcW w:w="1560"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Чемерица Лобеля</w:t>
            </w:r>
          </w:p>
        </w:tc>
        <w:tc>
          <w:tcPr>
            <w:tcW w:w="3960" w:type="dxa"/>
            <w:tcBorders>
              <w:top w:val="nil"/>
              <w:left w:val="nil"/>
              <w:bottom w:val="nil"/>
              <w:right w:val="nil"/>
            </w:tcBorders>
          </w:tcPr>
          <w:p w:rsidR="008F3876" w:rsidRDefault="00163537">
            <w:pPr>
              <w:pStyle w:val="ConsPlusNormal0"/>
            </w:pPr>
            <w:r>
              <w:t>Veratrum lobelianum Bernh.</w:t>
            </w:r>
          </w:p>
        </w:tc>
        <w:tc>
          <w:tcPr>
            <w:tcW w:w="1560"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Нектароскордум трехфутовый</w:t>
            </w:r>
          </w:p>
        </w:tc>
        <w:tc>
          <w:tcPr>
            <w:tcW w:w="3960" w:type="dxa"/>
            <w:tcBorders>
              <w:top w:val="nil"/>
              <w:left w:val="nil"/>
              <w:bottom w:val="nil"/>
              <w:right w:val="nil"/>
            </w:tcBorders>
          </w:tcPr>
          <w:p w:rsidR="008F3876" w:rsidRDefault="00163537">
            <w:pPr>
              <w:pStyle w:val="ConsPlusNormal0"/>
            </w:pPr>
            <w:r>
              <w:t>Nectaroscordum tripedale (Trautv.) Grossh.</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Амариллисовые</w:t>
            </w:r>
          </w:p>
        </w:tc>
        <w:tc>
          <w:tcPr>
            <w:tcW w:w="3960" w:type="dxa"/>
            <w:tcBorders>
              <w:top w:val="nil"/>
              <w:left w:val="nil"/>
              <w:bottom w:val="nil"/>
              <w:right w:val="nil"/>
            </w:tcBorders>
          </w:tcPr>
          <w:p w:rsidR="008F3876" w:rsidRDefault="00163537">
            <w:pPr>
              <w:pStyle w:val="ConsPlusNormal0"/>
            </w:pPr>
            <w:r>
              <w:t>Amaryllidaceae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Подснежник альпийский</w:t>
            </w:r>
          </w:p>
        </w:tc>
        <w:tc>
          <w:tcPr>
            <w:tcW w:w="3960" w:type="dxa"/>
            <w:tcBorders>
              <w:top w:val="nil"/>
              <w:left w:val="nil"/>
              <w:bottom w:val="nil"/>
              <w:right w:val="nil"/>
            </w:tcBorders>
          </w:tcPr>
          <w:p w:rsidR="008F3876" w:rsidRDefault="00163537">
            <w:pPr>
              <w:pStyle w:val="ConsPlusNormal0"/>
            </w:pPr>
            <w:r>
              <w:t>Galanthus alpinus</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Подснежник Артюшенко</w:t>
            </w:r>
          </w:p>
        </w:tc>
        <w:tc>
          <w:tcPr>
            <w:tcW w:w="3960" w:type="dxa"/>
            <w:tcBorders>
              <w:top w:val="nil"/>
              <w:left w:val="nil"/>
              <w:bottom w:val="nil"/>
              <w:right w:val="nil"/>
            </w:tcBorders>
          </w:tcPr>
          <w:p w:rsidR="008F3876" w:rsidRDefault="00163537">
            <w:pPr>
              <w:pStyle w:val="ConsPlusNormal0"/>
            </w:pPr>
            <w:r>
              <w:t>Galanthus artjuschenkoae</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Подснежник узколистный</w:t>
            </w:r>
          </w:p>
        </w:tc>
        <w:tc>
          <w:tcPr>
            <w:tcW w:w="3960" w:type="dxa"/>
            <w:tcBorders>
              <w:top w:val="nil"/>
              <w:left w:val="nil"/>
              <w:bottom w:val="nil"/>
              <w:right w:val="nil"/>
            </w:tcBorders>
          </w:tcPr>
          <w:p w:rsidR="008F3876" w:rsidRDefault="00163537">
            <w:pPr>
              <w:pStyle w:val="ConsPlusNormal0"/>
            </w:pPr>
            <w:r>
              <w:t>Galanthus angustifolius G. Koss</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Подснежник Борткевича</w:t>
            </w:r>
          </w:p>
        </w:tc>
        <w:tc>
          <w:tcPr>
            <w:tcW w:w="3960" w:type="dxa"/>
            <w:tcBorders>
              <w:top w:val="nil"/>
              <w:left w:val="nil"/>
              <w:bottom w:val="nil"/>
              <w:right w:val="nil"/>
            </w:tcBorders>
          </w:tcPr>
          <w:p w:rsidR="008F3876" w:rsidRDefault="00163537">
            <w:pPr>
              <w:pStyle w:val="ConsPlusNormal0"/>
            </w:pPr>
            <w:r>
              <w:t>Galanthus bortkewitschianus G. Koss</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Подснежник кавказский</w:t>
            </w:r>
          </w:p>
        </w:tc>
        <w:tc>
          <w:tcPr>
            <w:tcW w:w="3960" w:type="dxa"/>
            <w:tcBorders>
              <w:top w:val="nil"/>
              <w:left w:val="nil"/>
              <w:bottom w:val="nil"/>
              <w:right w:val="nil"/>
            </w:tcBorders>
          </w:tcPr>
          <w:p w:rsidR="008F3876" w:rsidRDefault="00163537">
            <w:pPr>
              <w:pStyle w:val="ConsPlusNormal0"/>
            </w:pPr>
            <w:r>
              <w:t>Galanthus caucasicus (Baker) Grossh.</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Подснежник лагодехский</w:t>
            </w:r>
          </w:p>
        </w:tc>
        <w:tc>
          <w:tcPr>
            <w:tcW w:w="3960" w:type="dxa"/>
            <w:tcBorders>
              <w:top w:val="nil"/>
              <w:left w:val="nil"/>
              <w:bottom w:val="nil"/>
              <w:right w:val="nil"/>
            </w:tcBorders>
          </w:tcPr>
          <w:p w:rsidR="008F3876" w:rsidRDefault="00163537">
            <w:pPr>
              <w:pStyle w:val="ConsPlusNormal0"/>
            </w:pPr>
            <w:r>
              <w:t>Galanthus lagodechianus Kem.-Nath.</w:t>
            </w:r>
          </w:p>
        </w:tc>
        <w:tc>
          <w:tcPr>
            <w:tcW w:w="1560" w:type="dxa"/>
            <w:tcBorders>
              <w:top w:val="nil"/>
              <w:left w:val="nil"/>
              <w:bottom w:val="nil"/>
              <w:right w:val="nil"/>
            </w:tcBorders>
          </w:tcPr>
          <w:p w:rsidR="008F3876" w:rsidRDefault="00163537">
            <w:pPr>
              <w:pStyle w:val="ConsPlusNormal0"/>
            </w:pPr>
            <w:r>
              <w:t>РА, 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Подснежник широколистный</w:t>
            </w:r>
          </w:p>
        </w:tc>
        <w:tc>
          <w:tcPr>
            <w:tcW w:w="3960" w:type="dxa"/>
            <w:tcBorders>
              <w:top w:val="nil"/>
              <w:left w:val="nil"/>
              <w:bottom w:val="nil"/>
              <w:right w:val="nil"/>
            </w:tcBorders>
          </w:tcPr>
          <w:p w:rsidR="008F3876" w:rsidRDefault="00163537">
            <w:pPr>
              <w:pStyle w:val="ConsPlusNormal0"/>
            </w:pPr>
            <w:r>
              <w:t>Galanthus platyphyllus Traub et Moldenke</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Подснежник складчатый</w:t>
            </w:r>
          </w:p>
        </w:tc>
        <w:tc>
          <w:tcPr>
            <w:tcW w:w="3960" w:type="dxa"/>
            <w:tcBorders>
              <w:top w:val="nil"/>
              <w:left w:val="nil"/>
              <w:bottom w:val="nil"/>
              <w:right w:val="nil"/>
            </w:tcBorders>
          </w:tcPr>
          <w:p w:rsidR="008F3876" w:rsidRDefault="00163537">
            <w:pPr>
              <w:pStyle w:val="ConsPlusNormal0"/>
            </w:pPr>
            <w:r>
              <w:t>Galanthus plicatus Bieb.</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Подснежник Воронова</w:t>
            </w:r>
          </w:p>
        </w:tc>
        <w:tc>
          <w:tcPr>
            <w:tcW w:w="3960" w:type="dxa"/>
            <w:tcBorders>
              <w:top w:val="nil"/>
              <w:left w:val="nil"/>
              <w:bottom w:val="nil"/>
              <w:right w:val="nil"/>
            </w:tcBorders>
          </w:tcPr>
          <w:p w:rsidR="008F3876" w:rsidRDefault="00163537">
            <w:pPr>
              <w:pStyle w:val="ConsPlusNormal0"/>
            </w:pPr>
            <w:r>
              <w:t>Galanthus woronowii Losinsk.</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Белоцветник летний</w:t>
            </w:r>
          </w:p>
        </w:tc>
        <w:tc>
          <w:tcPr>
            <w:tcW w:w="3960" w:type="dxa"/>
            <w:tcBorders>
              <w:top w:val="nil"/>
              <w:left w:val="nil"/>
              <w:bottom w:val="nil"/>
              <w:right w:val="nil"/>
            </w:tcBorders>
          </w:tcPr>
          <w:p w:rsidR="008F3876" w:rsidRDefault="00163537">
            <w:pPr>
              <w:pStyle w:val="ConsPlusNormal0"/>
            </w:pPr>
            <w:r>
              <w:t>Leucojum aestivum L.</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Панкраций морской</w:t>
            </w:r>
          </w:p>
        </w:tc>
        <w:tc>
          <w:tcPr>
            <w:tcW w:w="3960" w:type="dxa"/>
            <w:tcBorders>
              <w:top w:val="nil"/>
              <w:left w:val="nil"/>
              <w:bottom w:val="nil"/>
              <w:right w:val="nil"/>
            </w:tcBorders>
          </w:tcPr>
          <w:p w:rsidR="008F3876" w:rsidRDefault="00163537">
            <w:pPr>
              <w:pStyle w:val="ConsPlusNormal0"/>
            </w:pPr>
            <w:r>
              <w:t>Pancratium maritimum L.</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Штернбергия зимовникоцветная</w:t>
            </w:r>
          </w:p>
        </w:tc>
        <w:tc>
          <w:tcPr>
            <w:tcW w:w="3960" w:type="dxa"/>
            <w:tcBorders>
              <w:top w:val="nil"/>
              <w:left w:val="nil"/>
              <w:bottom w:val="nil"/>
              <w:right w:val="nil"/>
            </w:tcBorders>
          </w:tcPr>
          <w:p w:rsidR="008F3876" w:rsidRDefault="00163537">
            <w:pPr>
              <w:pStyle w:val="ConsPlusNormal0"/>
            </w:pPr>
            <w:r>
              <w:t>Sternbergia colchiciflora</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Штернбергия колхикоцветная</w:t>
            </w:r>
          </w:p>
        </w:tc>
        <w:tc>
          <w:tcPr>
            <w:tcW w:w="3960" w:type="dxa"/>
            <w:tcBorders>
              <w:top w:val="nil"/>
              <w:left w:val="nil"/>
              <w:bottom w:val="nil"/>
              <w:right w:val="nil"/>
            </w:tcBorders>
          </w:tcPr>
          <w:p w:rsidR="008F3876" w:rsidRDefault="00163537">
            <w:pPr>
              <w:pStyle w:val="ConsPlusNormal0"/>
            </w:pPr>
            <w:r>
              <w:t>Sternbergia colhiciflora Waldst. et Kit.</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Штернбергия Фишера</w:t>
            </w:r>
          </w:p>
        </w:tc>
        <w:tc>
          <w:tcPr>
            <w:tcW w:w="3960" w:type="dxa"/>
            <w:tcBorders>
              <w:top w:val="nil"/>
              <w:left w:val="nil"/>
              <w:bottom w:val="nil"/>
              <w:right w:val="nil"/>
            </w:tcBorders>
          </w:tcPr>
          <w:p w:rsidR="008F3876" w:rsidRDefault="00163537">
            <w:pPr>
              <w:pStyle w:val="ConsPlusNormal0"/>
            </w:pPr>
            <w:r>
              <w:t>Sternbergia fischeriana</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Сумаховые</w:t>
            </w:r>
          </w:p>
        </w:tc>
        <w:tc>
          <w:tcPr>
            <w:tcW w:w="3960" w:type="dxa"/>
            <w:tcBorders>
              <w:top w:val="nil"/>
              <w:left w:val="nil"/>
              <w:bottom w:val="nil"/>
              <w:right w:val="nil"/>
            </w:tcBorders>
          </w:tcPr>
          <w:p w:rsidR="008F3876" w:rsidRDefault="00163537">
            <w:pPr>
              <w:pStyle w:val="ConsPlusNormal0"/>
            </w:pPr>
            <w:r>
              <w:t>Anacardiaceae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Фисташка туполистная</w:t>
            </w:r>
          </w:p>
        </w:tc>
        <w:tc>
          <w:tcPr>
            <w:tcW w:w="3960" w:type="dxa"/>
            <w:tcBorders>
              <w:top w:val="nil"/>
              <w:left w:val="nil"/>
              <w:bottom w:val="nil"/>
              <w:right w:val="nil"/>
            </w:tcBorders>
          </w:tcPr>
          <w:p w:rsidR="008F3876" w:rsidRDefault="00163537">
            <w:pPr>
              <w:pStyle w:val="ConsPlusNormal0"/>
            </w:pPr>
            <w:r>
              <w:t>Pistacia mutica Fisch.et C.A. Mey.</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Фисташка настоящая</w:t>
            </w:r>
          </w:p>
        </w:tc>
        <w:tc>
          <w:tcPr>
            <w:tcW w:w="3960" w:type="dxa"/>
            <w:tcBorders>
              <w:top w:val="nil"/>
              <w:left w:val="nil"/>
              <w:bottom w:val="nil"/>
              <w:right w:val="nil"/>
            </w:tcBorders>
          </w:tcPr>
          <w:p w:rsidR="008F3876" w:rsidRDefault="00163537">
            <w:pPr>
              <w:pStyle w:val="ConsPlusNormal0"/>
            </w:pPr>
            <w:r>
              <w:t>Pistacia vera</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Зонтичные</w:t>
            </w:r>
          </w:p>
        </w:tc>
        <w:tc>
          <w:tcPr>
            <w:tcW w:w="3960" w:type="dxa"/>
            <w:tcBorders>
              <w:top w:val="nil"/>
              <w:left w:val="nil"/>
              <w:bottom w:val="nil"/>
              <w:right w:val="nil"/>
            </w:tcBorders>
          </w:tcPr>
          <w:p w:rsidR="008F3876" w:rsidRDefault="00163537">
            <w:pPr>
              <w:pStyle w:val="ConsPlusNormal0"/>
            </w:pPr>
            <w:r>
              <w:t>Apiaceae (Umbelliferae)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Актинолема крупночашечная</w:t>
            </w:r>
          </w:p>
        </w:tc>
        <w:tc>
          <w:tcPr>
            <w:tcW w:w="3960" w:type="dxa"/>
            <w:tcBorders>
              <w:top w:val="nil"/>
              <w:left w:val="nil"/>
              <w:bottom w:val="nil"/>
              <w:right w:val="nil"/>
            </w:tcBorders>
          </w:tcPr>
          <w:p w:rsidR="008F3876" w:rsidRDefault="00163537">
            <w:pPr>
              <w:pStyle w:val="ConsPlusNormal0"/>
            </w:pPr>
            <w:r>
              <w:t>Actinolema macrolema</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Арафе ароматная</w:t>
            </w:r>
          </w:p>
        </w:tc>
        <w:tc>
          <w:tcPr>
            <w:tcW w:w="3960" w:type="dxa"/>
            <w:tcBorders>
              <w:top w:val="nil"/>
              <w:left w:val="nil"/>
              <w:bottom w:val="nil"/>
              <w:right w:val="nil"/>
            </w:tcBorders>
          </w:tcPr>
          <w:p w:rsidR="008F3876" w:rsidRDefault="00163537">
            <w:pPr>
              <w:pStyle w:val="ConsPlusNormal0"/>
            </w:pPr>
            <w:r>
              <w:t>Arafoe aromatica M. Pimenov et Lavrova</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Астранция большая</w:t>
            </w:r>
          </w:p>
        </w:tc>
        <w:tc>
          <w:tcPr>
            <w:tcW w:w="3960" w:type="dxa"/>
            <w:tcBorders>
              <w:top w:val="nil"/>
              <w:left w:val="nil"/>
              <w:bottom w:val="nil"/>
              <w:right w:val="nil"/>
            </w:tcBorders>
          </w:tcPr>
          <w:p w:rsidR="008F3876" w:rsidRDefault="00163537">
            <w:pPr>
              <w:pStyle w:val="ConsPlusNormal0"/>
            </w:pPr>
            <w:r>
              <w:t>Astrantia major L.</w:t>
            </w:r>
          </w:p>
        </w:tc>
        <w:tc>
          <w:tcPr>
            <w:tcW w:w="1560"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Берула прямая</w:t>
            </w:r>
          </w:p>
        </w:tc>
        <w:tc>
          <w:tcPr>
            <w:tcW w:w="3960" w:type="dxa"/>
            <w:tcBorders>
              <w:top w:val="nil"/>
              <w:left w:val="nil"/>
              <w:bottom w:val="nil"/>
              <w:right w:val="nil"/>
            </w:tcBorders>
          </w:tcPr>
          <w:p w:rsidR="008F3876" w:rsidRDefault="00163537">
            <w:pPr>
              <w:pStyle w:val="ConsPlusNormal0"/>
            </w:pPr>
            <w:r>
              <w:t>Berula erecta (Huds.) Cov.</w:t>
            </w:r>
          </w:p>
        </w:tc>
        <w:tc>
          <w:tcPr>
            <w:tcW w:w="1560"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Бороздосемянник Попова</w:t>
            </w:r>
          </w:p>
        </w:tc>
        <w:tc>
          <w:tcPr>
            <w:tcW w:w="3960" w:type="dxa"/>
            <w:tcBorders>
              <w:top w:val="nil"/>
              <w:left w:val="nil"/>
              <w:bottom w:val="nil"/>
              <w:right w:val="nil"/>
            </w:tcBorders>
          </w:tcPr>
          <w:p w:rsidR="008F3876" w:rsidRDefault="00163537">
            <w:pPr>
              <w:pStyle w:val="ConsPlusNormal0"/>
            </w:pPr>
            <w:r>
              <w:t>Aulacospermum popovii</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Володушка Козо-Полянского</w:t>
            </w:r>
          </w:p>
        </w:tc>
        <w:tc>
          <w:tcPr>
            <w:tcW w:w="3960" w:type="dxa"/>
            <w:tcBorders>
              <w:top w:val="nil"/>
              <w:left w:val="nil"/>
              <w:bottom w:val="nil"/>
              <w:right w:val="nil"/>
            </w:tcBorders>
          </w:tcPr>
          <w:p w:rsidR="008F3876" w:rsidRDefault="00163537">
            <w:pPr>
              <w:pStyle w:val="ConsPlusNormal0"/>
            </w:pPr>
            <w:r>
              <w:t>Bupleurum kosopoljanskyi</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Володушка малолучевая</w:t>
            </w:r>
          </w:p>
        </w:tc>
        <w:tc>
          <w:tcPr>
            <w:tcW w:w="3960" w:type="dxa"/>
            <w:tcBorders>
              <w:top w:val="nil"/>
              <w:left w:val="nil"/>
              <w:bottom w:val="nil"/>
              <w:right w:val="nil"/>
            </w:tcBorders>
          </w:tcPr>
          <w:p w:rsidR="008F3876" w:rsidRDefault="00163537">
            <w:pPr>
              <w:pStyle w:val="ConsPlusNormal0"/>
            </w:pPr>
            <w:r>
              <w:t>Bupleurum pauciradiatum</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Володушка Сосновского</w:t>
            </w:r>
          </w:p>
        </w:tc>
        <w:tc>
          <w:tcPr>
            <w:tcW w:w="3960" w:type="dxa"/>
            <w:tcBorders>
              <w:top w:val="nil"/>
              <w:left w:val="nil"/>
              <w:bottom w:val="nil"/>
              <w:right w:val="nil"/>
            </w:tcBorders>
          </w:tcPr>
          <w:p w:rsidR="008F3876" w:rsidRDefault="00163537">
            <w:pPr>
              <w:pStyle w:val="ConsPlusNormal0"/>
            </w:pPr>
            <w:r>
              <w:t>Bupleurum sosnowskyi</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Володушка Мартьянова</w:t>
            </w:r>
          </w:p>
        </w:tc>
        <w:tc>
          <w:tcPr>
            <w:tcW w:w="3960" w:type="dxa"/>
            <w:tcBorders>
              <w:top w:val="nil"/>
              <w:left w:val="nil"/>
              <w:bottom w:val="nil"/>
              <w:right w:val="nil"/>
            </w:tcBorders>
          </w:tcPr>
          <w:p w:rsidR="008F3876" w:rsidRDefault="00163537">
            <w:pPr>
              <w:pStyle w:val="ConsPlusNormal0"/>
            </w:pPr>
            <w:r>
              <w:t>Bupleurum martjanovii Krylov</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Володушка Ришави</w:t>
            </w:r>
          </w:p>
        </w:tc>
        <w:tc>
          <w:tcPr>
            <w:tcW w:w="3960" w:type="dxa"/>
            <w:tcBorders>
              <w:top w:val="nil"/>
              <w:left w:val="nil"/>
              <w:bottom w:val="nil"/>
              <w:right w:val="nil"/>
            </w:tcBorders>
          </w:tcPr>
          <w:p w:rsidR="008F3876" w:rsidRDefault="00163537">
            <w:pPr>
              <w:pStyle w:val="ConsPlusNormal0"/>
            </w:pPr>
            <w:r>
              <w:t>Bupleurum rischawii Albov</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Володушка розеточная</w:t>
            </w:r>
          </w:p>
        </w:tc>
        <w:tc>
          <w:tcPr>
            <w:tcW w:w="3960" w:type="dxa"/>
            <w:tcBorders>
              <w:top w:val="nil"/>
              <w:left w:val="nil"/>
              <w:bottom w:val="nil"/>
              <w:right w:val="nil"/>
            </w:tcBorders>
          </w:tcPr>
          <w:p w:rsidR="008F3876" w:rsidRDefault="00163537">
            <w:pPr>
              <w:pStyle w:val="ConsPlusNormal0"/>
            </w:pPr>
            <w:r>
              <w:t>Bupleurum rosulare</w:t>
            </w:r>
          </w:p>
        </w:tc>
        <w:tc>
          <w:tcPr>
            <w:tcW w:w="1560" w:type="dxa"/>
            <w:tcBorders>
              <w:top w:val="nil"/>
              <w:left w:val="nil"/>
              <w:bottom w:val="nil"/>
              <w:right w:val="nil"/>
            </w:tcBorders>
          </w:tcPr>
          <w:p w:rsidR="008F3876" w:rsidRDefault="00163537">
            <w:pPr>
              <w:pStyle w:val="ConsPlusNormal0"/>
            </w:pPr>
            <w:r>
              <w:t>РК, КР</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Волосореберник Голоскокова</w:t>
            </w:r>
          </w:p>
        </w:tc>
        <w:tc>
          <w:tcPr>
            <w:tcW w:w="3960" w:type="dxa"/>
            <w:tcBorders>
              <w:top w:val="nil"/>
              <w:left w:val="nil"/>
              <w:bottom w:val="nil"/>
              <w:right w:val="nil"/>
            </w:tcBorders>
          </w:tcPr>
          <w:p w:rsidR="008F3876" w:rsidRDefault="00163537">
            <w:pPr>
              <w:pStyle w:val="ConsPlusNormal0"/>
            </w:pPr>
            <w:r>
              <w:t>Pilopleura goloskokovii</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Галосциаструм Тилинга</w:t>
            </w:r>
          </w:p>
        </w:tc>
        <w:tc>
          <w:tcPr>
            <w:tcW w:w="3960" w:type="dxa"/>
            <w:tcBorders>
              <w:top w:val="nil"/>
              <w:left w:val="nil"/>
              <w:bottom w:val="nil"/>
              <w:right w:val="nil"/>
            </w:tcBorders>
          </w:tcPr>
          <w:p w:rsidR="008F3876" w:rsidRDefault="00163537">
            <w:pPr>
              <w:pStyle w:val="ConsPlusNormal0"/>
            </w:pPr>
            <w:r>
              <w:t>Halosciastrum melanotilingia (Boissieu) M. Pimenov et V.N. Tikhom.</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Гиалолена чу-илийская</w:t>
            </w:r>
          </w:p>
        </w:tc>
        <w:tc>
          <w:tcPr>
            <w:tcW w:w="3960" w:type="dxa"/>
            <w:tcBorders>
              <w:top w:val="nil"/>
              <w:left w:val="nil"/>
              <w:bottom w:val="nil"/>
              <w:right w:val="nil"/>
            </w:tcBorders>
          </w:tcPr>
          <w:p w:rsidR="008F3876" w:rsidRDefault="00163537">
            <w:pPr>
              <w:pStyle w:val="ConsPlusNormal0"/>
            </w:pPr>
            <w:r>
              <w:t>Hyalolaena tschuiliensis</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Гиалолена промежуточная</w:t>
            </w:r>
          </w:p>
        </w:tc>
        <w:tc>
          <w:tcPr>
            <w:tcW w:w="3960" w:type="dxa"/>
            <w:tcBorders>
              <w:top w:val="nil"/>
              <w:left w:val="nil"/>
              <w:bottom w:val="nil"/>
              <w:right w:val="nil"/>
            </w:tcBorders>
          </w:tcPr>
          <w:p w:rsidR="008F3876" w:rsidRDefault="00163537">
            <w:pPr>
              <w:pStyle w:val="ConsPlusNormal0"/>
            </w:pPr>
            <w:r>
              <w:t>Hyalolaena intermedia</w:t>
            </w:r>
          </w:p>
        </w:tc>
        <w:tc>
          <w:tcPr>
            <w:tcW w:w="1560" w:type="dxa"/>
            <w:tcBorders>
              <w:top w:val="nil"/>
              <w:left w:val="nil"/>
              <w:bottom w:val="nil"/>
              <w:right w:val="nil"/>
            </w:tcBorders>
          </w:tcPr>
          <w:p w:rsidR="008F3876" w:rsidRDefault="00163537">
            <w:pPr>
              <w:pStyle w:val="ConsPlusNormal0"/>
            </w:pPr>
            <w:r>
              <w:t>КР</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Гирчовник Смита</w:t>
            </w:r>
          </w:p>
        </w:tc>
        <w:tc>
          <w:tcPr>
            <w:tcW w:w="3960" w:type="dxa"/>
            <w:tcBorders>
              <w:top w:val="nil"/>
              <w:left w:val="nil"/>
              <w:bottom w:val="nil"/>
              <w:right w:val="nil"/>
            </w:tcBorders>
          </w:tcPr>
          <w:p w:rsidR="008F3876" w:rsidRDefault="00163537">
            <w:pPr>
              <w:pStyle w:val="ConsPlusNormal0"/>
            </w:pPr>
            <w:r>
              <w:t>Conioselinum smithii (H. Wolff) M. Pimenov et Kljuykov</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Гирчовник татарский</w:t>
            </w:r>
          </w:p>
        </w:tc>
        <w:tc>
          <w:tcPr>
            <w:tcW w:w="3960" w:type="dxa"/>
            <w:tcBorders>
              <w:top w:val="nil"/>
              <w:left w:val="nil"/>
              <w:bottom w:val="nil"/>
              <w:right w:val="nil"/>
            </w:tcBorders>
          </w:tcPr>
          <w:p w:rsidR="008F3876" w:rsidRDefault="00163537">
            <w:pPr>
              <w:pStyle w:val="ConsPlusNormal0"/>
            </w:pPr>
            <w:r>
              <w:t>Conioselinum tataricum Hoffm.</w:t>
            </w:r>
          </w:p>
        </w:tc>
        <w:tc>
          <w:tcPr>
            <w:tcW w:w="1560"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Гладыш Стевена</w:t>
            </w:r>
          </w:p>
        </w:tc>
        <w:tc>
          <w:tcPr>
            <w:tcW w:w="3960" w:type="dxa"/>
            <w:tcBorders>
              <w:top w:val="nil"/>
              <w:left w:val="nil"/>
              <w:bottom w:val="nil"/>
              <w:right w:val="nil"/>
            </w:tcBorders>
          </w:tcPr>
          <w:p w:rsidR="008F3876" w:rsidRDefault="00163537">
            <w:pPr>
              <w:pStyle w:val="ConsPlusNormal0"/>
            </w:pPr>
            <w:r>
              <w:t>Laserpitium stevenii Fisch. et Trautv.</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Гладыш широколистный</w:t>
            </w:r>
          </w:p>
        </w:tc>
        <w:tc>
          <w:tcPr>
            <w:tcW w:w="3960" w:type="dxa"/>
            <w:tcBorders>
              <w:top w:val="nil"/>
              <w:left w:val="nil"/>
              <w:bottom w:val="nil"/>
              <w:right w:val="nil"/>
            </w:tcBorders>
          </w:tcPr>
          <w:p w:rsidR="008F3876" w:rsidRDefault="00163537">
            <w:pPr>
              <w:pStyle w:val="ConsPlusNormal0"/>
            </w:pPr>
            <w:r>
              <w:t>Laserpitium latifolium L.</w:t>
            </w:r>
          </w:p>
        </w:tc>
        <w:tc>
          <w:tcPr>
            <w:tcW w:w="1560"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Гогенакерия бесстебельная</w:t>
            </w:r>
          </w:p>
        </w:tc>
        <w:tc>
          <w:tcPr>
            <w:tcW w:w="3960" w:type="dxa"/>
            <w:tcBorders>
              <w:top w:val="nil"/>
              <w:left w:val="nil"/>
              <w:bottom w:val="nil"/>
              <w:right w:val="nil"/>
            </w:tcBorders>
          </w:tcPr>
          <w:p w:rsidR="008F3876" w:rsidRDefault="00163537">
            <w:pPr>
              <w:pStyle w:val="ConsPlusNormal0"/>
            </w:pPr>
            <w:r>
              <w:t>Hohenackeria exscapa</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Горичник кавказский</w:t>
            </w:r>
          </w:p>
        </w:tc>
        <w:tc>
          <w:tcPr>
            <w:tcW w:w="3960" w:type="dxa"/>
            <w:tcBorders>
              <w:top w:val="nil"/>
              <w:left w:val="nil"/>
              <w:bottom w:val="nil"/>
              <w:right w:val="nil"/>
            </w:tcBorders>
          </w:tcPr>
          <w:p w:rsidR="008F3876" w:rsidRDefault="00163537">
            <w:pPr>
              <w:pStyle w:val="ConsPlusNormal0"/>
            </w:pPr>
            <w:r>
              <w:t>Peucedanum caucasicum (Cervaria caucasica)</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Горичник малолучевой</w:t>
            </w:r>
          </w:p>
        </w:tc>
        <w:tc>
          <w:tcPr>
            <w:tcW w:w="3960" w:type="dxa"/>
            <w:tcBorders>
              <w:top w:val="nil"/>
              <w:left w:val="nil"/>
              <w:bottom w:val="nil"/>
              <w:right w:val="nil"/>
            </w:tcBorders>
          </w:tcPr>
          <w:p w:rsidR="008F3876" w:rsidRDefault="00163537">
            <w:pPr>
              <w:pStyle w:val="ConsPlusNormal0"/>
            </w:pPr>
            <w:r>
              <w:t>Peucedanum pauciradiatum (Zeravschania pauciradiata).</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Горичник олений</w:t>
            </w:r>
          </w:p>
        </w:tc>
        <w:tc>
          <w:tcPr>
            <w:tcW w:w="3960" w:type="dxa"/>
            <w:tcBorders>
              <w:top w:val="nil"/>
              <w:left w:val="nil"/>
              <w:bottom w:val="nil"/>
              <w:right w:val="nil"/>
            </w:tcBorders>
          </w:tcPr>
          <w:p w:rsidR="008F3876" w:rsidRDefault="00163537">
            <w:pPr>
              <w:pStyle w:val="ConsPlusNormal0"/>
            </w:pPr>
            <w:r>
              <w:t>Peucedanum cervaria (L.) Lapeyr.</w:t>
            </w:r>
          </w:p>
        </w:tc>
        <w:tc>
          <w:tcPr>
            <w:tcW w:w="1560"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Граммосциадиум крылоплодный</w:t>
            </w:r>
          </w:p>
        </w:tc>
        <w:tc>
          <w:tcPr>
            <w:tcW w:w="3960" w:type="dxa"/>
            <w:tcBorders>
              <w:top w:val="nil"/>
              <w:left w:val="nil"/>
              <w:bottom w:val="nil"/>
              <w:right w:val="nil"/>
            </w:tcBorders>
          </w:tcPr>
          <w:p w:rsidR="008F3876" w:rsidRDefault="00163537">
            <w:pPr>
              <w:pStyle w:val="ConsPlusNormal0"/>
            </w:pPr>
            <w:r>
              <w:t>Grammosciadium pterocarpum</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Дорема голая</w:t>
            </w:r>
          </w:p>
        </w:tc>
        <w:tc>
          <w:tcPr>
            <w:tcW w:w="3960" w:type="dxa"/>
            <w:tcBorders>
              <w:top w:val="nil"/>
              <w:left w:val="nil"/>
              <w:bottom w:val="nil"/>
              <w:right w:val="nil"/>
            </w:tcBorders>
          </w:tcPr>
          <w:p w:rsidR="008F3876" w:rsidRDefault="00163537">
            <w:pPr>
              <w:pStyle w:val="ConsPlusNormal0"/>
            </w:pPr>
            <w:r>
              <w:t>Dorema glabrum</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Дорема каратауская</w:t>
            </w:r>
          </w:p>
        </w:tc>
        <w:tc>
          <w:tcPr>
            <w:tcW w:w="3960" w:type="dxa"/>
            <w:tcBorders>
              <w:top w:val="nil"/>
              <w:left w:val="nil"/>
              <w:bottom w:val="nil"/>
              <w:right w:val="nil"/>
            </w:tcBorders>
          </w:tcPr>
          <w:p w:rsidR="008F3876" w:rsidRDefault="00163537">
            <w:pPr>
              <w:pStyle w:val="ConsPlusNormal0"/>
            </w:pPr>
            <w:r>
              <w:t>Dorema karataviense</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Дорема мелкоплодная</w:t>
            </w:r>
          </w:p>
        </w:tc>
        <w:tc>
          <w:tcPr>
            <w:tcW w:w="3960" w:type="dxa"/>
            <w:tcBorders>
              <w:top w:val="nil"/>
              <w:left w:val="nil"/>
              <w:bottom w:val="nil"/>
              <w:right w:val="nil"/>
            </w:tcBorders>
          </w:tcPr>
          <w:p w:rsidR="008F3876" w:rsidRDefault="00163537">
            <w:pPr>
              <w:pStyle w:val="ConsPlusNormal0"/>
            </w:pPr>
            <w:r>
              <w:t>Dorema microcarpum</w:t>
            </w:r>
          </w:p>
        </w:tc>
        <w:tc>
          <w:tcPr>
            <w:tcW w:w="1560" w:type="dxa"/>
            <w:tcBorders>
              <w:top w:val="nil"/>
              <w:left w:val="nil"/>
              <w:bottom w:val="nil"/>
              <w:right w:val="nil"/>
            </w:tcBorders>
          </w:tcPr>
          <w:p w:rsidR="008F3876" w:rsidRDefault="00163537">
            <w:pPr>
              <w:pStyle w:val="ConsPlusNormal0"/>
            </w:pPr>
            <w:r>
              <w:t>КР</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Дудник болотный</w:t>
            </w:r>
          </w:p>
        </w:tc>
        <w:tc>
          <w:tcPr>
            <w:tcW w:w="3960" w:type="dxa"/>
            <w:tcBorders>
              <w:top w:val="nil"/>
              <w:left w:val="nil"/>
              <w:bottom w:val="nil"/>
              <w:right w:val="nil"/>
            </w:tcBorders>
          </w:tcPr>
          <w:p w:rsidR="008F3876" w:rsidRDefault="00163537">
            <w:pPr>
              <w:pStyle w:val="ConsPlusNormal0"/>
            </w:pPr>
            <w:r>
              <w:t>Angelica palustris (Boiss.) Hoffm.</w:t>
            </w:r>
          </w:p>
        </w:tc>
        <w:tc>
          <w:tcPr>
            <w:tcW w:w="1560"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Жабрица тонковетвистая</w:t>
            </w:r>
          </w:p>
        </w:tc>
        <w:tc>
          <w:tcPr>
            <w:tcW w:w="3960" w:type="dxa"/>
            <w:tcBorders>
              <w:top w:val="nil"/>
              <w:left w:val="nil"/>
              <w:bottom w:val="nil"/>
              <w:right w:val="nil"/>
            </w:tcBorders>
          </w:tcPr>
          <w:p w:rsidR="008F3876" w:rsidRDefault="00163537">
            <w:pPr>
              <w:pStyle w:val="ConsPlusNormal0"/>
            </w:pPr>
            <w:r>
              <w:t>Seseli leptocladum</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Жабрица Коржинского</w:t>
            </w:r>
          </w:p>
        </w:tc>
        <w:tc>
          <w:tcPr>
            <w:tcW w:w="3960" w:type="dxa"/>
            <w:tcBorders>
              <w:top w:val="nil"/>
              <w:left w:val="nil"/>
              <w:bottom w:val="nil"/>
              <w:right w:val="nil"/>
            </w:tcBorders>
          </w:tcPr>
          <w:p w:rsidR="008F3876" w:rsidRDefault="00163537">
            <w:pPr>
              <w:pStyle w:val="ConsPlusNormal0"/>
            </w:pPr>
            <w:r>
              <w:t>Seseli korshinskyi</w:t>
            </w:r>
          </w:p>
        </w:tc>
        <w:tc>
          <w:tcPr>
            <w:tcW w:w="1560" w:type="dxa"/>
            <w:tcBorders>
              <w:top w:val="nil"/>
              <w:left w:val="nil"/>
              <w:bottom w:val="nil"/>
              <w:right w:val="nil"/>
            </w:tcBorders>
          </w:tcPr>
          <w:p w:rsidR="008F3876" w:rsidRDefault="00163537">
            <w:pPr>
              <w:pStyle w:val="ConsPlusNormal0"/>
            </w:pPr>
            <w:r>
              <w:t>КР</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Жабрица синеголовниковая</w:t>
            </w:r>
          </w:p>
        </w:tc>
        <w:tc>
          <w:tcPr>
            <w:tcW w:w="3960" w:type="dxa"/>
            <w:tcBorders>
              <w:top w:val="nil"/>
              <w:left w:val="nil"/>
              <w:bottom w:val="nil"/>
              <w:right w:val="nil"/>
            </w:tcBorders>
          </w:tcPr>
          <w:p w:rsidR="008F3876" w:rsidRDefault="00163537">
            <w:pPr>
              <w:pStyle w:val="ConsPlusNormal0"/>
            </w:pPr>
            <w:r>
              <w:t>Seseli eryngioide</w:t>
            </w:r>
          </w:p>
        </w:tc>
        <w:tc>
          <w:tcPr>
            <w:tcW w:w="1560" w:type="dxa"/>
            <w:tcBorders>
              <w:top w:val="nil"/>
              <w:left w:val="nil"/>
              <w:bottom w:val="nil"/>
              <w:right w:val="nil"/>
            </w:tcBorders>
          </w:tcPr>
          <w:p w:rsidR="008F3876" w:rsidRDefault="00163537">
            <w:pPr>
              <w:pStyle w:val="ConsPlusNormal0"/>
            </w:pPr>
            <w:r>
              <w:t>КР</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Жестковенечник пятирогий</w:t>
            </w:r>
          </w:p>
        </w:tc>
        <w:tc>
          <w:tcPr>
            <w:tcW w:w="3960" w:type="dxa"/>
            <w:tcBorders>
              <w:top w:val="nil"/>
              <w:left w:val="nil"/>
              <w:bottom w:val="nil"/>
              <w:right w:val="nil"/>
            </w:tcBorders>
          </w:tcPr>
          <w:p w:rsidR="008F3876" w:rsidRDefault="00163537">
            <w:pPr>
              <w:pStyle w:val="ConsPlusNormal0"/>
            </w:pPr>
            <w:r>
              <w:t>Scleroliaria pentaceros</w:t>
            </w:r>
          </w:p>
        </w:tc>
        <w:tc>
          <w:tcPr>
            <w:tcW w:w="1560" w:type="dxa"/>
            <w:tcBorders>
              <w:top w:val="nil"/>
              <w:left w:val="nil"/>
              <w:bottom w:val="nil"/>
              <w:right w:val="nil"/>
            </w:tcBorders>
          </w:tcPr>
          <w:p w:rsidR="008F3876" w:rsidRDefault="00163537">
            <w:pPr>
              <w:pStyle w:val="ConsPlusNormal0"/>
            </w:pPr>
            <w:r>
              <w:t>РК, КР</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Каратавия Культиасова</w:t>
            </w:r>
          </w:p>
        </w:tc>
        <w:tc>
          <w:tcPr>
            <w:tcW w:w="3960" w:type="dxa"/>
            <w:tcBorders>
              <w:top w:val="nil"/>
              <w:left w:val="nil"/>
              <w:bottom w:val="nil"/>
              <w:right w:val="nil"/>
            </w:tcBorders>
          </w:tcPr>
          <w:p w:rsidR="008F3876" w:rsidRDefault="00163537">
            <w:pPr>
              <w:pStyle w:val="ConsPlusNormal0"/>
            </w:pPr>
            <w:r>
              <w:t>Karatavia kultiassovii</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Козополянския туркестанская</w:t>
            </w:r>
          </w:p>
        </w:tc>
        <w:tc>
          <w:tcPr>
            <w:tcW w:w="3960" w:type="dxa"/>
            <w:tcBorders>
              <w:top w:val="nil"/>
              <w:left w:val="nil"/>
              <w:bottom w:val="nil"/>
              <w:right w:val="nil"/>
            </w:tcBorders>
          </w:tcPr>
          <w:p w:rsidR="008F3876" w:rsidRDefault="00163537">
            <w:pPr>
              <w:pStyle w:val="ConsPlusNormal0"/>
            </w:pPr>
            <w:r>
              <w:t>Kosopoljanskia turkestanica</w:t>
            </w:r>
          </w:p>
        </w:tc>
        <w:tc>
          <w:tcPr>
            <w:tcW w:w="1560" w:type="dxa"/>
            <w:tcBorders>
              <w:top w:val="nil"/>
              <w:left w:val="nil"/>
              <w:bottom w:val="nil"/>
              <w:right w:val="nil"/>
            </w:tcBorders>
          </w:tcPr>
          <w:p w:rsidR="008F3876" w:rsidRDefault="00163537">
            <w:pPr>
              <w:pStyle w:val="ConsPlusNormal0"/>
            </w:pPr>
            <w:r>
              <w:t>РК, КР</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Козополянския пушистоплодная</w:t>
            </w:r>
          </w:p>
        </w:tc>
        <w:tc>
          <w:tcPr>
            <w:tcW w:w="3960" w:type="dxa"/>
            <w:tcBorders>
              <w:top w:val="nil"/>
              <w:left w:val="nil"/>
              <w:bottom w:val="nil"/>
              <w:right w:val="nil"/>
            </w:tcBorders>
          </w:tcPr>
          <w:p w:rsidR="008F3876" w:rsidRDefault="00163537">
            <w:pPr>
              <w:pStyle w:val="ConsPlusNormal0"/>
            </w:pPr>
            <w:r>
              <w:t>Kosopoljanskia hebecarpa</w:t>
            </w:r>
          </w:p>
        </w:tc>
        <w:tc>
          <w:tcPr>
            <w:tcW w:w="1560" w:type="dxa"/>
            <w:tcBorders>
              <w:top w:val="nil"/>
              <w:left w:val="nil"/>
              <w:bottom w:val="nil"/>
              <w:right w:val="nil"/>
            </w:tcBorders>
          </w:tcPr>
          <w:p w:rsidR="008F3876" w:rsidRDefault="00163537">
            <w:pPr>
              <w:pStyle w:val="ConsPlusNormal0"/>
            </w:pPr>
            <w:r>
              <w:t>КР</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Критмум морской</w:t>
            </w:r>
          </w:p>
        </w:tc>
        <w:tc>
          <w:tcPr>
            <w:tcW w:w="3960" w:type="dxa"/>
            <w:tcBorders>
              <w:top w:val="nil"/>
              <w:left w:val="nil"/>
              <w:bottom w:val="nil"/>
              <w:right w:val="nil"/>
            </w:tcBorders>
          </w:tcPr>
          <w:p w:rsidR="008F3876" w:rsidRDefault="00163537">
            <w:pPr>
              <w:pStyle w:val="ConsPlusNormal0"/>
            </w:pPr>
            <w:r>
              <w:t>Crithmum maritimum L.</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Книдиокарпа алайская</w:t>
            </w:r>
          </w:p>
        </w:tc>
        <w:tc>
          <w:tcPr>
            <w:tcW w:w="3960" w:type="dxa"/>
            <w:tcBorders>
              <w:top w:val="nil"/>
              <w:left w:val="nil"/>
              <w:bottom w:val="nil"/>
              <w:right w:val="nil"/>
            </w:tcBorders>
          </w:tcPr>
          <w:p w:rsidR="008F3876" w:rsidRDefault="00163537">
            <w:pPr>
              <w:pStyle w:val="ConsPlusNormal0"/>
            </w:pPr>
            <w:r>
              <w:t>Cnidiocarpa alaica</w:t>
            </w:r>
          </w:p>
        </w:tc>
        <w:tc>
          <w:tcPr>
            <w:tcW w:w="1560" w:type="dxa"/>
            <w:tcBorders>
              <w:top w:val="nil"/>
              <w:left w:val="nil"/>
              <w:bottom w:val="nil"/>
              <w:right w:val="nil"/>
            </w:tcBorders>
          </w:tcPr>
          <w:p w:rsidR="008F3876" w:rsidRDefault="00163537">
            <w:pPr>
              <w:pStyle w:val="ConsPlusNormal0"/>
            </w:pPr>
            <w:r>
              <w:t>КР</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Ледебуриелла жабрицевидная</w:t>
            </w:r>
          </w:p>
        </w:tc>
        <w:tc>
          <w:tcPr>
            <w:tcW w:w="3960" w:type="dxa"/>
            <w:tcBorders>
              <w:top w:val="nil"/>
              <w:left w:val="nil"/>
              <w:bottom w:val="nil"/>
              <w:right w:val="nil"/>
            </w:tcBorders>
          </w:tcPr>
          <w:p w:rsidR="008F3876" w:rsidRDefault="00163537">
            <w:pPr>
              <w:pStyle w:val="ConsPlusNormal0"/>
            </w:pPr>
            <w:r>
              <w:t>Ledebouriella seseloides</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Магадания ольская</w:t>
            </w:r>
          </w:p>
        </w:tc>
        <w:tc>
          <w:tcPr>
            <w:tcW w:w="3960" w:type="dxa"/>
            <w:tcBorders>
              <w:top w:val="nil"/>
              <w:left w:val="nil"/>
              <w:bottom w:val="nil"/>
              <w:right w:val="nil"/>
            </w:tcBorders>
          </w:tcPr>
          <w:p w:rsidR="008F3876" w:rsidRDefault="00163537">
            <w:pPr>
              <w:pStyle w:val="ConsPlusNormal0"/>
            </w:pPr>
            <w:r>
              <w:t>Magadania olaensis (Gorovoi et N. S. Pavlova) M. Pimenov et Lavrova</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Манденовия Комарова</w:t>
            </w:r>
          </w:p>
        </w:tc>
        <w:tc>
          <w:tcPr>
            <w:tcW w:w="3960" w:type="dxa"/>
            <w:tcBorders>
              <w:top w:val="nil"/>
              <w:left w:val="nil"/>
              <w:bottom w:val="nil"/>
              <w:right w:val="nil"/>
            </w:tcBorders>
          </w:tcPr>
          <w:p w:rsidR="008F3876" w:rsidRDefault="00163537">
            <w:pPr>
              <w:pStyle w:val="ConsPlusNormal0"/>
            </w:pPr>
            <w:r>
              <w:t>Mandenovia komarovii (Manden.) Alava</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Медиазия крупнолистная</w:t>
            </w:r>
          </w:p>
        </w:tc>
        <w:tc>
          <w:tcPr>
            <w:tcW w:w="3960" w:type="dxa"/>
            <w:tcBorders>
              <w:top w:val="nil"/>
              <w:left w:val="nil"/>
              <w:bottom w:val="nil"/>
              <w:right w:val="nil"/>
            </w:tcBorders>
          </w:tcPr>
          <w:p w:rsidR="008F3876" w:rsidRDefault="00163537">
            <w:pPr>
              <w:pStyle w:val="ConsPlusNormal0"/>
            </w:pPr>
            <w:r>
              <w:t>Mediasia macrophylla</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Неяснореберник шероховатоплодный</w:t>
            </w:r>
          </w:p>
        </w:tc>
        <w:tc>
          <w:tcPr>
            <w:tcW w:w="3960" w:type="dxa"/>
            <w:tcBorders>
              <w:top w:val="nil"/>
              <w:left w:val="nil"/>
              <w:bottom w:val="nil"/>
              <w:right w:val="nil"/>
            </w:tcBorders>
          </w:tcPr>
          <w:p w:rsidR="008F3876" w:rsidRDefault="00163537">
            <w:pPr>
              <w:pStyle w:val="ConsPlusNormal0"/>
            </w:pPr>
            <w:r>
              <w:t>Aphanopleura trachysperma</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Омежник морковниколистный</w:t>
            </w:r>
          </w:p>
        </w:tc>
        <w:tc>
          <w:tcPr>
            <w:tcW w:w="3960" w:type="dxa"/>
            <w:tcBorders>
              <w:top w:val="nil"/>
              <w:left w:val="nil"/>
              <w:bottom w:val="nil"/>
              <w:right w:val="nil"/>
            </w:tcBorders>
          </w:tcPr>
          <w:p w:rsidR="008F3876" w:rsidRDefault="00163537">
            <w:pPr>
              <w:pStyle w:val="ConsPlusNormal0"/>
            </w:pPr>
            <w:r>
              <w:t>Oenanthe silaifolia</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Опопанакс персидский</w:t>
            </w:r>
          </w:p>
        </w:tc>
        <w:tc>
          <w:tcPr>
            <w:tcW w:w="3960" w:type="dxa"/>
            <w:tcBorders>
              <w:top w:val="nil"/>
              <w:left w:val="nil"/>
              <w:bottom w:val="nil"/>
              <w:right w:val="nil"/>
            </w:tcBorders>
          </w:tcPr>
          <w:p w:rsidR="008F3876" w:rsidRDefault="00163537">
            <w:pPr>
              <w:pStyle w:val="ConsPlusNormal0"/>
            </w:pPr>
            <w:r>
              <w:t>Opopanax persicus</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Осмориза остистая</w:t>
            </w:r>
          </w:p>
        </w:tc>
        <w:tc>
          <w:tcPr>
            <w:tcW w:w="3960" w:type="dxa"/>
            <w:tcBorders>
              <w:top w:val="nil"/>
              <w:left w:val="nil"/>
              <w:bottom w:val="nil"/>
              <w:right w:val="nil"/>
            </w:tcBorders>
          </w:tcPr>
          <w:p w:rsidR="008F3876" w:rsidRDefault="00163537">
            <w:pPr>
              <w:pStyle w:val="ConsPlusNormal0"/>
            </w:pPr>
            <w:r>
              <w:t>Osmorhiza aristata</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Пастернаковник ледниковый</w:t>
            </w:r>
          </w:p>
        </w:tc>
        <w:tc>
          <w:tcPr>
            <w:tcW w:w="3960" w:type="dxa"/>
            <w:tcBorders>
              <w:top w:val="nil"/>
              <w:left w:val="nil"/>
              <w:bottom w:val="nil"/>
              <w:right w:val="nil"/>
            </w:tcBorders>
          </w:tcPr>
          <w:p w:rsidR="008F3876" w:rsidRDefault="00163537">
            <w:pPr>
              <w:pStyle w:val="ConsPlusNormal0"/>
            </w:pPr>
            <w:r>
              <w:t>Pastinacopsis glacialis</w:t>
            </w:r>
          </w:p>
        </w:tc>
        <w:tc>
          <w:tcPr>
            <w:tcW w:w="1560" w:type="dxa"/>
            <w:tcBorders>
              <w:top w:val="nil"/>
              <w:left w:val="nil"/>
              <w:bottom w:val="nil"/>
              <w:right w:val="nil"/>
            </w:tcBorders>
          </w:tcPr>
          <w:p w:rsidR="008F3876" w:rsidRDefault="00163537">
            <w:pPr>
              <w:pStyle w:val="ConsPlusNormal0"/>
            </w:pPr>
            <w:r>
              <w:t>РК, КР</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Подлесник европейский</w:t>
            </w:r>
          </w:p>
        </w:tc>
        <w:tc>
          <w:tcPr>
            <w:tcW w:w="3960" w:type="dxa"/>
            <w:tcBorders>
              <w:top w:val="nil"/>
              <w:left w:val="nil"/>
              <w:bottom w:val="nil"/>
              <w:right w:val="nil"/>
            </w:tcBorders>
          </w:tcPr>
          <w:p w:rsidR="008F3876" w:rsidRDefault="00163537">
            <w:pPr>
              <w:pStyle w:val="ConsPlusNormal0"/>
            </w:pPr>
            <w:r>
              <w:t>Sanicula europaea</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Прангос Гердера (Кахрис Гердера)</w:t>
            </w:r>
          </w:p>
        </w:tc>
        <w:tc>
          <w:tcPr>
            <w:tcW w:w="3960" w:type="dxa"/>
            <w:tcBorders>
              <w:top w:val="nil"/>
              <w:left w:val="nil"/>
              <w:bottom w:val="nil"/>
              <w:right w:val="nil"/>
            </w:tcBorders>
          </w:tcPr>
          <w:p w:rsidR="008F3876" w:rsidRDefault="00163537">
            <w:pPr>
              <w:pStyle w:val="ConsPlusNormal0"/>
            </w:pPr>
            <w:r>
              <w:t>Prangos herderi</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Прангос пушистоцветковый</w:t>
            </w:r>
          </w:p>
        </w:tc>
        <w:tc>
          <w:tcPr>
            <w:tcW w:w="3960" w:type="dxa"/>
            <w:tcBorders>
              <w:top w:val="nil"/>
              <w:left w:val="nil"/>
              <w:bottom w:val="nil"/>
              <w:right w:val="nil"/>
            </w:tcBorders>
          </w:tcPr>
          <w:p w:rsidR="008F3876" w:rsidRDefault="00163537">
            <w:pPr>
              <w:pStyle w:val="ConsPlusNormal0"/>
            </w:pPr>
            <w:r>
              <w:t>Prangos lachnantha</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Прангос трехраздельный</w:t>
            </w:r>
          </w:p>
        </w:tc>
        <w:tc>
          <w:tcPr>
            <w:tcW w:w="3960" w:type="dxa"/>
            <w:tcBorders>
              <w:top w:val="nil"/>
              <w:left w:val="nil"/>
              <w:bottom w:val="nil"/>
              <w:right w:val="nil"/>
            </w:tcBorders>
          </w:tcPr>
          <w:p w:rsidR="008F3876" w:rsidRDefault="00163537">
            <w:pPr>
              <w:pStyle w:val="ConsPlusNormal0"/>
            </w:pPr>
            <w:r>
              <w:t>Prangos trifida (Mill.) Herrnst. et Heyn</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Прангос хвощевидный</w:t>
            </w:r>
          </w:p>
        </w:tc>
        <w:tc>
          <w:tcPr>
            <w:tcW w:w="3960" w:type="dxa"/>
            <w:tcBorders>
              <w:top w:val="nil"/>
              <w:left w:val="nil"/>
              <w:bottom w:val="nil"/>
              <w:right w:val="nil"/>
            </w:tcBorders>
          </w:tcPr>
          <w:p w:rsidR="008F3876" w:rsidRDefault="00163537">
            <w:pPr>
              <w:pStyle w:val="ConsPlusNormal0"/>
            </w:pPr>
            <w:r>
              <w:t>Prangos equisetoides</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Пусторебрышник обнаженный</w:t>
            </w:r>
          </w:p>
        </w:tc>
        <w:tc>
          <w:tcPr>
            <w:tcW w:w="3960" w:type="dxa"/>
            <w:tcBorders>
              <w:top w:val="nil"/>
              <w:left w:val="nil"/>
              <w:bottom w:val="nil"/>
              <w:right w:val="nil"/>
            </w:tcBorders>
          </w:tcPr>
          <w:p w:rsidR="008F3876" w:rsidRDefault="00163537">
            <w:pPr>
              <w:pStyle w:val="ConsPlusNormal0"/>
            </w:pPr>
            <w:r>
              <w:t>Cenolophium denudatum (Hornem.) Tutin</w:t>
            </w:r>
          </w:p>
        </w:tc>
        <w:tc>
          <w:tcPr>
            <w:tcW w:w="1560"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Пушистоспайник длиннолистный</w:t>
            </w:r>
          </w:p>
        </w:tc>
        <w:tc>
          <w:tcPr>
            <w:tcW w:w="3960" w:type="dxa"/>
            <w:tcBorders>
              <w:top w:val="nil"/>
              <w:left w:val="nil"/>
              <w:bottom w:val="nil"/>
              <w:right w:val="nil"/>
            </w:tcBorders>
          </w:tcPr>
          <w:p w:rsidR="008F3876" w:rsidRDefault="00163537">
            <w:pPr>
              <w:pStyle w:val="ConsPlusNormal0"/>
            </w:pPr>
            <w:r>
              <w:t>Eriosynaphe longifolia (Fisch. ex Spreng.) DC.</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Реброплодник австрийский</w:t>
            </w:r>
          </w:p>
        </w:tc>
        <w:tc>
          <w:tcPr>
            <w:tcW w:w="3960" w:type="dxa"/>
            <w:tcBorders>
              <w:top w:val="nil"/>
              <w:left w:val="nil"/>
              <w:bottom w:val="nil"/>
              <w:right w:val="nil"/>
            </w:tcBorders>
          </w:tcPr>
          <w:p w:rsidR="008F3876" w:rsidRDefault="00163537">
            <w:pPr>
              <w:pStyle w:val="ConsPlusNormal0"/>
            </w:pPr>
            <w:r>
              <w:t>Pleurospermum austriacum (L.) Hoffm.</w:t>
            </w:r>
          </w:p>
        </w:tc>
        <w:tc>
          <w:tcPr>
            <w:tcW w:w="1560"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Резак фалькариевидный</w:t>
            </w:r>
          </w:p>
        </w:tc>
        <w:tc>
          <w:tcPr>
            <w:tcW w:w="3960" w:type="dxa"/>
            <w:tcBorders>
              <w:top w:val="nil"/>
              <w:left w:val="nil"/>
              <w:bottom w:val="nil"/>
              <w:right w:val="nil"/>
            </w:tcBorders>
          </w:tcPr>
          <w:p w:rsidR="008F3876" w:rsidRDefault="00163537">
            <w:pPr>
              <w:pStyle w:val="ConsPlusNormal0"/>
            </w:pPr>
            <w:r>
              <w:t>Falcaria falcarioides</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Семеновия Рубцова</w:t>
            </w:r>
          </w:p>
        </w:tc>
        <w:tc>
          <w:tcPr>
            <w:tcW w:w="3960" w:type="dxa"/>
            <w:tcBorders>
              <w:top w:val="nil"/>
              <w:left w:val="nil"/>
              <w:bottom w:val="nil"/>
              <w:right w:val="nil"/>
            </w:tcBorders>
          </w:tcPr>
          <w:p w:rsidR="008F3876" w:rsidRDefault="00163537">
            <w:pPr>
              <w:pStyle w:val="ConsPlusNormal0"/>
            </w:pPr>
            <w:r>
              <w:t>Semenovia rubtzovii</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Синеголовник Ванатура</w:t>
            </w:r>
          </w:p>
        </w:tc>
        <w:tc>
          <w:tcPr>
            <w:tcW w:w="3960" w:type="dxa"/>
            <w:tcBorders>
              <w:top w:val="nil"/>
              <w:left w:val="nil"/>
              <w:bottom w:val="nil"/>
              <w:right w:val="nil"/>
            </w:tcBorders>
          </w:tcPr>
          <w:p w:rsidR="008F3876" w:rsidRDefault="00163537">
            <w:pPr>
              <w:pStyle w:val="ConsPlusNormal0"/>
            </w:pPr>
            <w:r>
              <w:t>Eryngium wanaturii</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Синеголовник каратауский</w:t>
            </w:r>
          </w:p>
        </w:tc>
        <w:tc>
          <w:tcPr>
            <w:tcW w:w="3960" w:type="dxa"/>
            <w:tcBorders>
              <w:top w:val="nil"/>
              <w:left w:val="nil"/>
              <w:bottom w:val="nil"/>
              <w:right w:val="nil"/>
            </w:tcBorders>
          </w:tcPr>
          <w:p w:rsidR="008F3876" w:rsidRDefault="00163537">
            <w:pPr>
              <w:pStyle w:val="ConsPlusNormal0"/>
            </w:pPr>
            <w:r>
              <w:t>Eryngium karatavicum</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Синеголовник морской</w:t>
            </w:r>
          </w:p>
        </w:tc>
        <w:tc>
          <w:tcPr>
            <w:tcW w:w="3960" w:type="dxa"/>
            <w:tcBorders>
              <w:top w:val="nil"/>
              <w:left w:val="nil"/>
              <w:bottom w:val="nil"/>
              <w:right w:val="nil"/>
            </w:tcBorders>
          </w:tcPr>
          <w:p w:rsidR="008F3876" w:rsidRDefault="00163537">
            <w:pPr>
              <w:pStyle w:val="ConsPlusNormal0"/>
            </w:pPr>
            <w:r>
              <w:t>Eryngium maritimum L.</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Скалолюбка Таширо</w:t>
            </w:r>
          </w:p>
        </w:tc>
        <w:tc>
          <w:tcPr>
            <w:tcW w:w="3960" w:type="dxa"/>
            <w:tcBorders>
              <w:top w:val="nil"/>
              <w:left w:val="nil"/>
              <w:bottom w:val="nil"/>
              <w:right w:val="nil"/>
            </w:tcBorders>
          </w:tcPr>
          <w:p w:rsidR="008F3876" w:rsidRDefault="00163537">
            <w:pPr>
              <w:pStyle w:val="ConsPlusNormal0"/>
            </w:pPr>
            <w:r>
              <w:t>Rupiphila tachiroei (Franch. et Savat.) M. Pimenov et Lavrova</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Смирновидка армянская</w:t>
            </w:r>
          </w:p>
        </w:tc>
        <w:tc>
          <w:tcPr>
            <w:tcW w:w="3960" w:type="dxa"/>
            <w:tcBorders>
              <w:top w:val="nil"/>
              <w:left w:val="nil"/>
              <w:bottom w:val="nil"/>
              <w:right w:val="nil"/>
            </w:tcBorders>
          </w:tcPr>
          <w:p w:rsidR="008F3876" w:rsidRDefault="00163537">
            <w:pPr>
              <w:pStyle w:val="ConsPlusNormal0"/>
            </w:pPr>
            <w:r>
              <w:t>Smyrniopsis armena</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Сныть широколистная</w:t>
            </w:r>
          </w:p>
        </w:tc>
        <w:tc>
          <w:tcPr>
            <w:tcW w:w="3960" w:type="dxa"/>
            <w:tcBorders>
              <w:top w:val="nil"/>
              <w:left w:val="nil"/>
              <w:bottom w:val="nil"/>
              <w:right w:val="nil"/>
            </w:tcBorders>
          </w:tcPr>
          <w:p w:rsidR="008F3876" w:rsidRDefault="00163537">
            <w:pPr>
              <w:pStyle w:val="ConsPlusNormal0"/>
            </w:pPr>
            <w:r>
              <w:t>Aegopodium latifolium Turcz.</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Стенотения даралагезская</w:t>
            </w:r>
          </w:p>
        </w:tc>
        <w:tc>
          <w:tcPr>
            <w:tcW w:w="3960" w:type="dxa"/>
            <w:tcBorders>
              <w:top w:val="nil"/>
              <w:left w:val="nil"/>
              <w:bottom w:val="nil"/>
              <w:right w:val="nil"/>
            </w:tcBorders>
          </w:tcPr>
          <w:p w:rsidR="008F3876" w:rsidRDefault="00163537">
            <w:pPr>
              <w:pStyle w:val="ConsPlusNormal0"/>
            </w:pPr>
            <w:r>
              <w:t>Stenotaenia daralaghezica</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Тамамшаночка красноватая</w:t>
            </w:r>
          </w:p>
        </w:tc>
        <w:tc>
          <w:tcPr>
            <w:tcW w:w="3960" w:type="dxa"/>
            <w:tcBorders>
              <w:top w:val="nil"/>
              <w:left w:val="nil"/>
              <w:bottom w:val="nil"/>
              <w:right w:val="nil"/>
            </w:tcBorders>
          </w:tcPr>
          <w:p w:rsidR="008F3876" w:rsidRDefault="00163537">
            <w:pPr>
              <w:pStyle w:val="ConsPlusNormal0"/>
            </w:pPr>
            <w:r>
              <w:t>Tamamschjanella rubella (E. Busch) M. Pimenov et Kljuykov</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Тамамшяниелла красноватая</w:t>
            </w:r>
          </w:p>
        </w:tc>
        <w:tc>
          <w:tcPr>
            <w:tcW w:w="3960" w:type="dxa"/>
            <w:tcBorders>
              <w:top w:val="nil"/>
              <w:left w:val="nil"/>
              <w:bottom w:val="nil"/>
              <w:right w:val="nil"/>
            </w:tcBorders>
          </w:tcPr>
          <w:p w:rsidR="008F3876" w:rsidRDefault="00163537">
            <w:pPr>
              <w:pStyle w:val="ConsPlusNormal0"/>
            </w:pPr>
            <w:r>
              <w:t>Tamamschjaniella rubella (Eleutherospermum rubellum E.)</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Тмин Комарова</w:t>
            </w:r>
          </w:p>
        </w:tc>
        <w:tc>
          <w:tcPr>
            <w:tcW w:w="3960" w:type="dxa"/>
            <w:tcBorders>
              <w:top w:val="nil"/>
              <w:left w:val="nil"/>
              <w:bottom w:val="nil"/>
              <w:right w:val="nil"/>
            </w:tcBorders>
          </w:tcPr>
          <w:p w:rsidR="008F3876" w:rsidRDefault="00163537">
            <w:pPr>
              <w:pStyle w:val="ConsPlusNormal0"/>
            </w:pPr>
            <w:r>
              <w:t>Carum komarovii</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Тугайя илийская</w:t>
            </w:r>
          </w:p>
        </w:tc>
        <w:tc>
          <w:tcPr>
            <w:tcW w:w="3960" w:type="dxa"/>
            <w:tcBorders>
              <w:top w:val="nil"/>
              <w:left w:val="nil"/>
              <w:bottom w:val="nil"/>
              <w:right w:val="nil"/>
            </w:tcBorders>
          </w:tcPr>
          <w:p w:rsidR="008F3876" w:rsidRDefault="00163537">
            <w:pPr>
              <w:pStyle w:val="ConsPlusNormal0"/>
            </w:pPr>
            <w:r>
              <w:t>Tugaja iliensis</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Ферула белополосчатая</w:t>
            </w:r>
          </w:p>
        </w:tc>
        <w:tc>
          <w:tcPr>
            <w:tcW w:w="3960" w:type="dxa"/>
            <w:tcBorders>
              <w:top w:val="nil"/>
              <w:left w:val="nil"/>
              <w:bottom w:val="nil"/>
              <w:right w:val="nil"/>
            </w:tcBorders>
          </w:tcPr>
          <w:p w:rsidR="008F3876" w:rsidRDefault="00163537">
            <w:pPr>
              <w:pStyle w:val="ConsPlusNormal0"/>
            </w:pPr>
            <w:r>
              <w:t>Ferula leucographa</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Ферула гипсолюбивая</w:t>
            </w:r>
          </w:p>
        </w:tc>
        <w:tc>
          <w:tcPr>
            <w:tcW w:w="3960" w:type="dxa"/>
            <w:tcBorders>
              <w:top w:val="nil"/>
              <w:left w:val="nil"/>
              <w:bottom w:val="nil"/>
              <w:right w:val="nil"/>
            </w:tcBorders>
          </w:tcPr>
          <w:p w:rsidR="008F3876" w:rsidRDefault="00163537">
            <w:pPr>
              <w:pStyle w:val="ConsPlusNormal0"/>
            </w:pPr>
            <w:r>
              <w:t>Ferula gypsacea</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Ферула гладкая</w:t>
            </w:r>
          </w:p>
        </w:tc>
        <w:tc>
          <w:tcPr>
            <w:tcW w:w="3960" w:type="dxa"/>
            <w:tcBorders>
              <w:top w:val="nil"/>
              <w:left w:val="nil"/>
              <w:bottom w:val="nil"/>
              <w:right w:val="nil"/>
            </w:tcBorders>
          </w:tcPr>
          <w:p w:rsidR="008F3876" w:rsidRDefault="00163537">
            <w:pPr>
              <w:pStyle w:val="ConsPlusNormal0"/>
            </w:pPr>
            <w:r>
              <w:t>Ferula glaberrima</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Ферула горичниколистная</w:t>
            </w:r>
          </w:p>
        </w:tc>
        <w:tc>
          <w:tcPr>
            <w:tcW w:w="3960" w:type="dxa"/>
            <w:tcBorders>
              <w:top w:val="nil"/>
              <w:left w:val="nil"/>
              <w:bottom w:val="nil"/>
              <w:right w:val="nil"/>
            </w:tcBorders>
          </w:tcPr>
          <w:p w:rsidR="008F3876" w:rsidRDefault="00163537">
            <w:pPr>
              <w:pStyle w:val="ConsPlusNormal0"/>
            </w:pPr>
            <w:r>
              <w:t>Ferula peucedanifolia</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Ферула илийская</w:t>
            </w:r>
          </w:p>
        </w:tc>
        <w:tc>
          <w:tcPr>
            <w:tcW w:w="3960" w:type="dxa"/>
            <w:tcBorders>
              <w:top w:val="nil"/>
              <w:left w:val="nil"/>
              <w:bottom w:val="nil"/>
              <w:right w:val="nil"/>
            </w:tcBorders>
          </w:tcPr>
          <w:p w:rsidR="008F3876" w:rsidRDefault="00163537">
            <w:pPr>
              <w:pStyle w:val="ConsPlusNormal0"/>
            </w:pPr>
            <w:r>
              <w:t>Ferula iliensis</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Ферула Крылова</w:t>
            </w:r>
          </w:p>
        </w:tc>
        <w:tc>
          <w:tcPr>
            <w:tcW w:w="3960" w:type="dxa"/>
            <w:tcBorders>
              <w:top w:val="nil"/>
              <w:left w:val="nil"/>
              <w:bottom w:val="nil"/>
              <w:right w:val="nil"/>
            </w:tcBorders>
          </w:tcPr>
          <w:p w:rsidR="008F3876" w:rsidRDefault="00163537">
            <w:pPr>
              <w:pStyle w:val="ConsPlusNormal0"/>
            </w:pPr>
            <w:r>
              <w:t>Ferula krylovii</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Ферула ксероморфная</w:t>
            </w:r>
          </w:p>
        </w:tc>
        <w:tc>
          <w:tcPr>
            <w:tcW w:w="3960" w:type="dxa"/>
            <w:tcBorders>
              <w:top w:val="nil"/>
              <w:left w:val="nil"/>
              <w:bottom w:val="nil"/>
              <w:right w:val="nil"/>
            </w:tcBorders>
          </w:tcPr>
          <w:p w:rsidR="008F3876" w:rsidRDefault="00163537">
            <w:pPr>
              <w:pStyle w:val="ConsPlusNormal0"/>
            </w:pPr>
            <w:r>
              <w:t>Ferida xeromopha</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Ферула мягколистная</w:t>
            </w:r>
          </w:p>
        </w:tc>
        <w:tc>
          <w:tcPr>
            <w:tcW w:w="3960" w:type="dxa"/>
            <w:tcBorders>
              <w:top w:val="nil"/>
              <w:left w:val="nil"/>
              <w:bottom w:val="nil"/>
              <w:right w:val="nil"/>
            </w:tcBorders>
          </w:tcPr>
          <w:p w:rsidR="008F3876" w:rsidRDefault="00163537">
            <w:pPr>
              <w:pStyle w:val="ConsPlusNormal0"/>
            </w:pPr>
            <w:r>
              <w:t>Ferula malacophylla</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Ферула сюгатинская</w:t>
            </w:r>
          </w:p>
        </w:tc>
        <w:tc>
          <w:tcPr>
            <w:tcW w:w="3960" w:type="dxa"/>
            <w:tcBorders>
              <w:top w:val="nil"/>
              <w:left w:val="nil"/>
              <w:bottom w:val="nil"/>
              <w:right w:val="nil"/>
            </w:tcBorders>
          </w:tcPr>
          <w:p w:rsidR="008F3876" w:rsidRDefault="00163537">
            <w:pPr>
              <w:pStyle w:val="ConsPlusNormal0"/>
            </w:pPr>
            <w:r>
              <w:t>Ferula sugatensis</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Ферула таукумская</w:t>
            </w:r>
          </w:p>
        </w:tc>
        <w:tc>
          <w:tcPr>
            <w:tcW w:w="3960" w:type="dxa"/>
            <w:tcBorders>
              <w:top w:val="nil"/>
              <w:left w:val="nil"/>
              <w:bottom w:val="nil"/>
              <w:right w:val="nil"/>
            </w:tcBorders>
          </w:tcPr>
          <w:p w:rsidR="008F3876" w:rsidRDefault="00163537">
            <w:pPr>
              <w:pStyle w:val="ConsPlusNormal0"/>
            </w:pPr>
            <w:r>
              <w:t>Ferula taucumica</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Ферула Шовица</w:t>
            </w:r>
          </w:p>
        </w:tc>
        <w:tc>
          <w:tcPr>
            <w:tcW w:w="3960" w:type="dxa"/>
            <w:tcBorders>
              <w:top w:val="nil"/>
              <w:left w:val="nil"/>
              <w:bottom w:val="nil"/>
              <w:right w:val="nil"/>
            </w:tcBorders>
          </w:tcPr>
          <w:p w:rsidR="008F3876" w:rsidRDefault="00163537">
            <w:pPr>
              <w:pStyle w:val="ConsPlusNormal0"/>
            </w:pPr>
            <w:r>
              <w:t>Ferula szowitsiana</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Фрорипия почти-перистая</w:t>
            </w:r>
          </w:p>
        </w:tc>
        <w:tc>
          <w:tcPr>
            <w:tcW w:w="3960" w:type="dxa"/>
            <w:tcBorders>
              <w:top w:val="nil"/>
              <w:left w:val="nil"/>
              <w:bottom w:val="nil"/>
              <w:right w:val="nil"/>
            </w:tcBorders>
          </w:tcPr>
          <w:p w:rsidR="008F3876" w:rsidRDefault="00163537">
            <w:pPr>
              <w:pStyle w:val="ConsPlusNormal0"/>
            </w:pPr>
            <w:r>
              <w:t>Froriepia subpinnata</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Цервария снытевидная</w:t>
            </w:r>
          </w:p>
        </w:tc>
        <w:tc>
          <w:tcPr>
            <w:tcW w:w="3960" w:type="dxa"/>
            <w:tcBorders>
              <w:top w:val="nil"/>
              <w:left w:val="nil"/>
              <w:bottom w:val="nil"/>
              <w:right w:val="nil"/>
            </w:tcBorders>
          </w:tcPr>
          <w:p w:rsidR="008F3876" w:rsidRDefault="00163537">
            <w:pPr>
              <w:pStyle w:val="ConsPlusNormal0"/>
            </w:pPr>
            <w:r>
              <w:t>Cervaria aegopodioides (Boiss.) M. Pimenov</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Чулактавия скальная</w:t>
            </w:r>
          </w:p>
        </w:tc>
        <w:tc>
          <w:tcPr>
            <w:tcW w:w="3960" w:type="dxa"/>
            <w:tcBorders>
              <w:top w:val="nil"/>
              <w:left w:val="nil"/>
              <w:bottom w:val="nil"/>
              <w:right w:val="nil"/>
            </w:tcBorders>
          </w:tcPr>
          <w:p w:rsidR="008F3876" w:rsidRDefault="00163537">
            <w:pPr>
              <w:pStyle w:val="ConsPlusNormal0"/>
            </w:pPr>
            <w:r>
              <w:t>Tschulaktavia saxatilis</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Шовиция красивоплодная</w:t>
            </w:r>
          </w:p>
        </w:tc>
        <w:tc>
          <w:tcPr>
            <w:tcW w:w="3960" w:type="dxa"/>
            <w:tcBorders>
              <w:top w:val="nil"/>
              <w:left w:val="nil"/>
              <w:bottom w:val="nil"/>
              <w:right w:val="nil"/>
            </w:tcBorders>
          </w:tcPr>
          <w:p w:rsidR="008F3876" w:rsidRDefault="00163537">
            <w:pPr>
              <w:pStyle w:val="ConsPlusNormal0"/>
            </w:pPr>
            <w:r>
              <w:t>Szovitsia callicarpa</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Шренкия Культиасова</w:t>
            </w:r>
          </w:p>
        </w:tc>
        <w:tc>
          <w:tcPr>
            <w:tcW w:w="3960" w:type="dxa"/>
            <w:tcBorders>
              <w:top w:val="nil"/>
              <w:left w:val="nil"/>
              <w:bottom w:val="nil"/>
              <w:right w:val="nil"/>
            </w:tcBorders>
          </w:tcPr>
          <w:p w:rsidR="008F3876" w:rsidRDefault="00163537">
            <w:pPr>
              <w:pStyle w:val="ConsPlusNormal0"/>
            </w:pPr>
            <w:r>
              <w:t>Schrenkia kulnassovii</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Шуровския Маргариты</w:t>
            </w:r>
          </w:p>
        </w:tc>
        <w:tc>
          <w:tcPr>
            <w:tcW w:w="3960" w:type="dxa"/>
            <w:tcBorders>
              <w:top w:val="nil"/>
              <w:left w:val="nil"/>
              <w:bottom w:val="nil"/>
              <w:right w:val="nil"/>
            </w:tcBorders>
          </w:tcPr>
          <w:p w:rsidR="008F3876" w:rsidRDefault="00163537">
            <w:pPr>
              <w:pStyle w:val="ConsPlusNormal0"/>
            </w:pPr>
            <w:r>
              <w:t>Schtschurowskia margaritae</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Щитолистник ветвецветковый</w:t>
            </w:r>
          </w:p>
        </w:tc>
        <w:tc>
          <w:tcPr>
            <w:tcW w:w="3960" w:type="dxa"/>
            <w:tcBorders>
              <w:top w:val="nil"/>
              <w:left w:val="nil"/>
              <w:bottom w:val="nil"/>
              <w:right w:val="nil"/>
            </w:tcBorders>
          </w:tcPr>
          <w:p w:rsidR="008F3876" w:rsidRDefault="00163537">
            <w:pPr>
              <w:pStyle w:val="ConsPlusNormal0"/>
            </w:pPr>
            <w:r>
              <w:t>Hydrocotyle ramiflora Maxim.</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Щитолистник обыкновенный</w:t>
            </w:r>
          </w:p>
        </w:tc>
        <w:tc>
          <w:tcPr>
            <w:tcW w:w="3960" w:type="dxa"/>
            <w:tcBorders>
              <w:top w:val="nil"/>
              <w:left w:val="nil"/>
              <w:bottom w:val="nil"/>
              <w:right w:val="nil"/>
            </w:tcBorders>
          </w:tcPr>
          <w:p w:rsidR="008F3876" w:rsidRDefault="00163537">
            <w:pPr>
              <w:pStyle w:val="ConsPlusNormal0"/>
            </w:pPr>
            <w:r>
              <w:t>Hydracotyle vulgaris L.</w:t>
            </w:r>
          </w:p>
        </w:tc>
        <w:tc>
          <w:tcPr>
            <w:tcW w:w="1560"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Норичниковые</w:t>
            </w:r>
          </w:p>
        </w:tc>
        <w:tc>
          <w:tcPr>
            <w:tcW w:w="3960" w:type="dxa"/>
            <w:tcBorders>
              <w:top w:val="nil"/>
              <w:left w:val="nil"/>
              <w:bottom w:val="nil"/>
              <w:right w:val="nil"/>
            </w:tcBorders>
          </w:tcPr>
          <w:p w:rsidR="008F3876" w:rsidRDefault="00163537">
            <w:pPr>
              <w:pStyle w:val="ConsPlusNormal0"/>
            </w:pPr>
            <w:r>
              <w:t>Scrophulariaceae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Наталиелла алайская</w:t>
            </w:r>
          </w:p>
        </w:tc>
        <w:tc>
          <w:tcPr>
            <w:tcW w:w="3960" w:type="dxa"/>
            <w:tcBorders>
              <w:top w:val="nil"/>
              <w:left w:val="nil"/>
              <w:bottom w:val="nil"/>
              <w:right w:val="nil"/>
            </w:tcBorders>
          </w:tcPr>
          <w:p w:rsidR="008F3876" w:rsidRDefault="00163537">
            <w:pPr>
              <w:pStyle w:val="ConsPlusNormal0"/>
            </w:pPr>
            <w:r>
              <w:t>Nathaliella alaica</w:t>
            </w:r>
          </w:p>
        </w:tc>
        <w:tc>
          <w:tcPr>
            <w:tcW w:w="1560" w:type="dxa"/>
            <w:tcBorders>
              <w:top w:val="nil"/>
              <w:left w:val="nil"/>
              <w:bottom w:val="nil"/>
              <w:right w:val="nil"/>
            </w:tcBorders>
          </w:tcPr>
          <w:p w:rsidR="008F3876" w:rsidRDefault="00163537">
            <w:pPr>
              <w:pStyle w:val="ConsPlusNormal0"/>
            </w:pPr>
            <w:r>
              <w:t>КР</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Падубовые</w:t>
            </w:r>
          </w:p>
        </w:tc>
        <w:tc>
          <w:tcPr>
            <w:tcW w:w="3960" w:type="dxa"/>
            <w:tcBorders>
              <w:top w:val="nil"/>
              <w:left w:val="nil"/>
              <w:bottom w:val="nil"/>
              <w:right w:val="nil"/>
            </w:tcBorders>
          </w:tcPr>
          <w:p w:rsidR="008F3876" w:rsidRDefault="00163537">
            <w:pPr>
              <w:pStyle w:val="ConsPlusNormal0"/>
            </w:pPr>
            <w:r>
              <w:t>Aquifoliaceae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Падуб Сугероки</w:t>
            </w:r>
          </w:p>
        </w:tc>
        <w:tc>
          <w:tcPr>
            <w:tcW w:w="3960" w:type="dxa"/>
            <w:tcBorders>
              <w:top w:val="nil"/>
              <w:left w:val="nil"/>
              <w:bottom w:val="nil"/>
              <w:right w:val="nil"/>
            </w:tcBorders>
          </w:tcPr>
          <w:p w:rsidR="008F3876" w:rsidRDefault="00163537">
            <w:pPr>
              <w:pStyle w:val="ConsPlusNormal0"/>
            </w:pPr>
            <w:r>
              <w:t>Liex sugerokii Maxim.</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Ароидные</w:t>
            </w:r>
          </w:p>
        </w:tc>
        <w:tc>
          <w:tcPr>
            <w:tcW w:w="3960" w:type="dxa"/>
            <w:tcBorders>
              <w:top w:val="nil"/>
              <w:left w:val="nil"/>
              <w:bottom w:val="nil"/>
              <w:right w:val="nil"/>
            </w:tcBorders>
          </w:tcPr>
          <w:p w:rsidR="008F3876" w:rsidRDefault="00163537">
            <w:pPr>
              <w:pStyle w:val="ConsPlusNormal0"/>
            </w:pPr>
            <w:r>
              <w:t>Araceae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Аронник Королькова</w:t>
            </w:r>
          </w:p>
        </w:tc>
        <w:tc>
          <w:tcPr>
            <w:tcW w:w="3960" w:type="dxa"/>
            <w:tcBorders>
              <w:top w:val="nil"/>
              <w:left w:val="nil"/>
              <w:bottom w:val="nil"/>
              <w:right w:val="nil"/>
            </w:tcBorders>
          </w:tcPr>
          <w:p w:rsidR="008F3876" w:rsidRDefault="00163537">
            <w:pPr>
              <w:pStyle w:val="ConsPlusNormal0"/>
            </w:pPr>
            <w:r>
              <w:t>Arum korolkowii</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Аронник конофаллический</w:t>
            </w:r>
          </w:p>
        </w:tc>
        <w:tc>
          <w:tcPr>
            <w:tcW w:w="3960" w:type="dxa"/>
            <w:tcBorders>
              <w:top w:val="nil"/>
              <w:left w:val="nil"/>
              <w:bottom w:val="nil"/>
              <w:right w:val="nil"/>
            </w:tcBorders>
          </w:tcPr>
          <w:p w:rsidR="008F3876" w:rsidRDefault="00163537">
            <w:pPr>
              <w:pStyle w:val="ConsPlusNormal0"/>
            </w:pPr>
            <w:r>
              <w:t>Arum conophalloides</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Эминиум Леманна</w:t>
            </w:r>
          </w:p>
        </w:tc>
        <w:tc>
          <w:tcPr>
            <w:tcW w:w="3960" w:type="dxa"/>
            <w:tcBorders>
              <w:top w:val="nil"/>
              <w:left w:val="nil"/>
              <w:bottom w:val="nil"/>
              <w:right w:val="nil"/>
            </w:tcBorders>
          </w:tcPr>
          <w:p w:rsidR="008F3876" w:rsidRDefault="00163537">
            <w:pPr>
              <w:pStyle w:val="ConsPlusNormal0"/>
            </w:pPr>
            <w:r>
              <w:t>Eminium lehmannii</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Эминиум Регеля</w:t>
            </w:r>
          </w:p>
        </w:tc>
        <w:tc>
          <w:tcPr>
            <w:tcW w:w="3960" w:type="dxa"/>
            <w:tcBorders>
              <w:top w:val="nil"/>
              <w:left w:val="nil"/>
              <w:bottom w:val="nil"/>
              <w:right w:val="nil"/>
            </w:tcBorders>
          </w:tcPr>
          <w:p w:rsidR="008F3876" w:rsidRDefault="00163537">
            <w:pPr>
              <w:pStyle w:val="ConsPlusNormal0"/>
            </w:pPr>
            <w:r>
              <w:t>Eminium regelii</w:t>
            </w:r>
          </w:p>
        </w:tc>
        <w:tc>
          <w:tcPr>
            <w:tcW w:w="1560" w:type="dxa"/>
            <w:tcBorders>
              <w:top w:val="nil"/>
              <w:left w:val="nil"/>
              <w:bottom w:val="nil"/>
              <w:right w:val="nil"/>
            </w:tcBorders>
          </w:tcPr>
          <w:p w:rsidR="008F3876" w:rsidRDefault="00163537">
            <w:pPr>
              <w:pStyle w:val="ConsPlusNormal0"/>
            </w:pPr>
            <w:r>
              <w:t>КР</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Аралиевые</w:t>
            </w:r>
          </w:p>
        </w:tc>
        <w:tc>
          <w:tcPr>
            <w:tcW w:w="3960" w:type="dxa"/>
            <w:tcBorders>
              <w:top w:val="nil"/>
              <w:left w:val="nil"/>
              <w:bottom w:val="nil"/>
              <w:right w:val="nil"/>
            </w:tcBorders>
          </w:tcPr>
          <w:p w:rsidR="008F3876" w:rsidRDefault="00163537">
            <w:pPr>
              <w:pStyle w:val="ConsPlusNormal0"/>
            </w:pPr>
            <w:r>
              <w:t>Araliaceae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Аралия материковая</w:t>
            </w:r>
          </w:p>
        </w:tc>
        <w:tc>
          <w:tcPr>
            <w:tcW w:w="3960" w:type="dxa"/>
            <w:tcBorders>
              <w:top w:val="nil"/>
              <w:left w:val="nil"/>
              <w:bottom w:val="nil"/>
              <w:right w:val="nil"/>
            </w:tcBorders>
          </w:tcPr>
          <w:p w:rsidR="008F3876" w:rsidRDefault="00163537">
            <w:pPr>
              <w:pStyle w:val="ConsPlusNormal0"/>
            </w:pPr>
            <w:r>
              <w:t>Aralia continentalis Kitag.</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Аралия сердцевидная</w:t>
            </w:r>
          </w:p>
        </w:tc>
        <w:tc>
          <w:tcPr>
            <w:tcW w:w="3960" w:type="dxa"/>
            <w:tcBorders>
              <w:top w:val="nil"/>
              <w:left w:val="nil"/>
              <w:bottom w:val="nil"/>
              <w:right w:val="nil"/>
            </w:tcBorders>
          </w:tcPr>
          <w:p w:rsidR="008F3876" w:rsidRDefault="00163537">
            <w:pPr>
              <w:pStyle w:val="ConsPlusNormal0"/>
            </w:pPr>
            <w:r>
              <w:t>Aralia cordata Thunb.</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Женьшень настоящий</w:t>
            </w:r>
          </w:p>
        </w:tc>
        <w:tc>
          <w:tcPr>
            <w:tcW w:w="3960" w:type="dxa"/>
            <w:tcBorders>
              <w:top w:val="nil"/>
              <w:left w:val="nil"/>
              <w:bottom w:val="nil"/>
              <w:right w:val="nil"/>
            </w:tcBorders>
          </w:tcPr>
          <w:p w:rsidR="008F3876" w:rsidRDefault="00163537">
            <w:pPr>
              <w:pStyle w:val="ConsPlusNormal0"/>
            </w:pPr>
            <w:r>
              <w:t>Panax ginseng C.A. Mey.</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Заманиха высокая</w:t>
            </w:r>
          </w:p>
        </w:tc>
        <w:tc>
          <w:tcPr>
            <w:tcW w:w="3960" w:type="dxa"/>
            <w:tcBorders>
              <w:top w:val="nil"/>
              <w:left w:val="nil"/>
              <w:bottom w:val="nil"/>
              <w:right w:val="nil"/>
            </w:tcBorders>
          </w:tcPr>
          <w:p w:rsidR="008F3876" w:rsidRDefault="00163537">
            <w:pPr>
              <w:pStyle w:val="ConsPlusNormal0"/>
            </w:pPr>
            <w:r>
              <w:t>Oplopanax elatus (Nakai) Nakai</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Калопанакс семилопастный, диморфант</w:t>
            </w:r>
          </w:p>
        </w:tc>
        <w:tc>
          <w:tcPr>
            <w:tcW w:w="3960" w:type="dxa"/>
            <w:tcBorders>
              <w:top w:val="nil"/>
              <w:left w:val="nil"/>
              <w:bottom w:val="nil"/>
              <w:right w:val="nil"/>
            </w:tcBorders>
          </w:tcPr>
          <w:p w:rsidR="008F3876" w:rsidRDefault="00163537">
            <w:pPr>
              <w:pStyle w:val="ConsPlusNormal0"/>
            </w:pPr>
            <w:r>
              <w:t>Kalopanax septemlobus (Thunb.) Koidz.</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Плющ обыкновенный</w:t>
            </w:r>
          </w:p>
        </w:tc>
        <w:tc>
          <w:tcPr>
            <w:tcW w:w="3960" w:type="dxa"/>
            <w:tcBorders>
              <w:top w:val="nil"/>
              <w:left w:val="nil"/>
              <w:bottom w:val="nil"/>
              <w:right w:val="nil"/>
            </w:tcBorders>
          </w:tcPr>
          <w:p w:rsidR="008F3876" w:rsidRDefault="00163537">
            <w:pPr>
              <w:pStyle w:val="ConsPlusNormal0"/>
            </w:pPr>
            <w:r>
              <w:t>Hedera helix L.</w:t>
            </w:r>
          </w:p>
        </w:tc>
        <w:tc>
          <w:tcPr>
            <w:tcW w:w="1560"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Плющ Пастухова</w:t>
            </w:r>
          </w:p>
        </w:tc>
        <w:tc>
          <w:tcPr>
            <w:tcW w:w="3960" w:type="dxa"/>
            <w:tcBorders>
              <w:top w:val="nil"/>
              <w:left w:val="nil"/>
              <w:bottom w:val="nil"/>
              <w:right w:val="nil"/>
            </w:tcBorders>
          </w:tcPr>
          <w:p w:rsidR="008F3876" w:rsidRDefault="00163537">
            <w:pPr>
              <w:pStyle w:val="ConsPlusNormal0"/>
            </w:pPr>
            <w:r>
              <w:t>Hedera pastuchowii Woronow</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Кирказоновые</w:t>
            </w:r>
          </w:p>
        </w:tc>
        <w:tc>
          <w:tcPr>
            <w:tcW w:w="3960" w:type="dxa"/>
            <w:tcBorders>
              <w:top w:val="nil"/>
              <w:left w:val="nil"/>
              <w:bottom w:val="nil"/>
              <w:right w:val="nil"/>
            </w:tcBorders>
          </w:tcPr>
          <w:p w:rsidR="008F3876" w:rsidRDefault="00163537">
            <w:pPr>
              <w:pStyle w:val="ConsPlusNormal0"/>
            </w:pPr>
            <w:r>
              <w:t>Aristolochiaceae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Кирказон грузинский</w:t>
            </w:r>
          </w:p>
        </w:tc>
        <w:tc>
          <w:tcPr>
            <w:tcW w:w="3960" w:type="dxa"/>
            <w:tcBorders>
              <w:top w:val="nil"/>
              <w:left w:val="nil"/>
              <w:bottom w:val="nil"/>
              <w:right w:val="nil"/>
            </w:tcBorders>
          </w:tcPr>
          <w:p w:rsidR="008F3876" w:rsidRDefault="00163537">
            <w:pPr>
              <w:pStyle w:val="ConsPlusNormal0"/>
            </w:pPr>
            <w:r>
              <w:t>Aristolochia iberica</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Кирказон маньчжурский</w:t>
            </w:r>
          </w:p>
        </w:tc>
        <w:tc>
          <w:tcPr>
            <w:tcW w:w="3960" w:type="dxa"/>
            <w:tcBorders>
              <w:top w:val="nil"/>
              <w:left w:val="nil"/>
              <w:bottom w:val="nil"/>
              <w:right w:val="nil"/>
            </w:tcBorders>
          </w:tcPr>
          <w:p w:rsidR="008F3876" w:rsidRDefault="00163537">
            <w:pPr>
              <w:pStyle w:val="ConsPlusNormal0"/>
            </w:pPr>
            <w:r>
              <w:t>Aristolochia manshuriensis Kom.</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Спаржевые</w:t>
            </w:r>
          </w:p>
        </w:tc>
        <w:tc>
          <w:tcPr>
            <w:tcW w:w="3960" w:type="dxa"/>
            <w:tcBorders>
              <w:top w:val="nil"/>
              <w:left w:val="nil"/>
              <w:bottom w:val="nil"/>
              <w:right w:val="nil"/>
            </w:tcBorders>
          </w:tcPr>
          <w:p w:rsidR="008F3876" w:rsidRDefault="00163537">
            <w:pPr>
              <w:pStyle w:val="ConsPlusNormal0"/>
            </w:pPr>
            <w:r>
              <w:t>Asparagaceae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Спаржа коротколистная</w:t>
            </w:r>
          </w:p>
        </w:tc>
        <w:tc>
          <w:tcPr>
            <w:tcW w:w="3960" w:type="dxa"/>
            <w:tcBorders>
              <w:top w:val="nil"/>
              <w:left w:val="nil"/>
              <w:bottom w:val="nil"/>
              <w:right w:val="nil"/>
            </w:tcBorders>
          </w:tcPr>
          <w:p w:rsidR="008F3876" w:rsidRDefault="00163537">
            <w:pPr>
              <w:pStyle w:val="ConsPlusNormal0"/>
            </w:pPr>
            <w:r>
              <w:t>Asparagus brachyphyllus Turcz.</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Асфоделиновые</w:t>
            </w:r>
          </w:p>
        </w:tc>
        <w:tc>
          <w:tcPr>
            <w:tcW w:w="3960" w:type="dxa"/>
            <w:tcBorders>
              <w:top w:val="nil"/>
              <w:left w:val="nil"/>
              <w:bottom w:val="nil"/>
              <w:right w:val="nil"/>
            </w:tcBorders>
          </w:tcPr>
          <w:p w:rsidR="008F3876" w:rsidRDefault="00163537">
            <w:pPr>
              <w:pStyle w:val="ConsPlusNormal0"/>
            </w:pPr>
            <w:r>
              <w:t>Asphodelaceae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Асфоделина желтая</w:t>
            </w:r>
          </w:p>
        </w:tc>
        <w:tc>
          <w:tcPr>
            <w:tcW w:w="3960" w:type="dxa"/>
            <w:tcBorders>
              <w:top w:val="nil"/>
              <w:left w:val="nil"/>
              <w:bottom w:val="nil"/>
              <w:right w:val="nil"/>
            </w:tcBorders>
          </w:tcPr>
          <w:p w:rsidR="008F3876" w:rsidRDefault="00163537">
            <w:pPr>
              <w:pStyle w:val="ConsPlusNormal0"/>
            </w:pPr>
            <w:r>
              <w:t>Asphodeline lutea</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Асфоделина крымская</w:t>
            </w:r>
          </w:p>
        </w:tc>
        <w:tc>
          <w:tcPr>
            <w:tcW w:w="3960" w:type="dxa"/>
            <w:tcBorders>
              <w:top w:val="nil"/>
              <w:left w:val="nil"/>
              <w:bottom w:val="nil"/>
              <w:right w:val="nil"/>
            </w:tcBorders>
          </w:tcPr>
          <w:p w:rsidR="008F3876" w:rsidRDefault="00163537">
            <w:pPr>
              <w:pStyle w:val="ConsPlusNormal0"/>
            </w:pPr>
            <w:r>
              <w:t>Asphodeline taurica</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Асфоделина крымская</w:t>
            </w:r>
          </w:p>
        </w:tc>
        <w:tc>
          <w:tcPr>
            <w:tcW w:w="3960" w:type="dxa"/>
            <w:tcBorders>
              <w:top w:val="nil"/>
              <w:left w:val="nil"/>
              <w:bottom w:val="nil"/>
              <w:right w:val="nil"/>
            </w:tcBorders>
          </w:tcPr>
          <w:p w:rsidR="008F3876" w:rsidRDefault="00163537">
            <w:pPr>
              <w:pStyle w:val="ConsPlusNormal0"/>
            </w:pPr>
            <w:r>
              <w:t>Asphodeline taurica (Pall. ex Bieb.) Endl.</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Асфоделина тонкая</w:t>
            </w:r>
          </w:p>
        </w:tc>
        <w:tc>
          <w:tcPr>
            <w:tcW w:w="3960" w:type="dxa"/>
            <w:tcBorders>
              <w:top w:val="nil"/>
              <w:left w:val="nil"/>
              <w:bottom w:val="nil"/>
              <w:right w:val="nil"/>
            </w:tcBorders>
          </w:tcPr>
          <w:p w:rsidR="008F3876" w:rsidRDefault="00163537">
            <w:pPr>
              <w:pStyle w:val="ConsPlusNormal0"/>
            </w:pPr>
            <w:r>
              <w:t>Asphodeline tenuior (Bieb.) Ledeb.</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Эремурус замечательный</w:t>
            </w:r>
          </w:p>
        </w:tc>
        <w:tc>
          <w:tcPr>
            <w:tcW w:w="3960" w:type="dxa"/>
            <w:tcBorders>
              <w:top w:val="nil"/>
              <w:left w:val="nil"/>
              <w:bottom w:val="nil"/>
              <w:right w:val="nil"/>
            </w:tcBorders>
          </w:tcPr>
          <w:p w:rsidR="008F3876" w:rsidRDefault="00163537">
            <w:pPr>
              <w:pStyle w:val="ConsPlusNormal0"/>
            </w:pPr>
            <w:r>
              <w:t>Eremurus spectabilis Bieb.</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Эремурус Зинаиды</w:t>
            </w:r>
          </w:p>
        </w:tc>
        <w:tc>
          <w:tcPr>
            <w:tcW w:w="3960" w:type="dxa"/>
            <w:tcBorders>
              <w:top w:val="nil"/>
              <w:left w:val="nil"/>
              <w:bottom w:val="nil"/>
              <w:right w:val="nil"/>
            </w:tcBorders>
          </w:tcPr>
          <w:p w:rsidR="008F3876" w:rsidRDefault="00163537">
            <w:pPr>
              <w:pStyle w:val="ConsPlusNormal0"/>
            </w:pPr>
            <w:r>
              <w:t>Eremurus zenaidae</w:t>
            </w:r>
          </w:p>
        </w:tc>
        <w:tc>
          <w:tcPr>
            <w:tcW w:w="1560" w:type="dxa"/>
            <w:tcBorders>
              <w:top w:val="nil"/>
              <w:left w:val="nil"/>
              <w:bottom w:val="nil"/>
              <w:right w:val="nil"/>
            </w:tcBorders>
          </w:tcPr>
          <w:p w:rsidR="008F3876" w:rsidRDefault="00163537">
            <w:pPr>
              <w:pStyle w:val="ConsPlusNormal0"/>
            </w:pPr>
            <w:r>
              <w:t>КР</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Эремурус Зои</w:t>
            </w:r>
          </w:p>
        </w:tc>
        <w:tc>
          <w:tcPr>
            <w:tcW w:w="3960" w:type="dxa"/>
            <w:tcBorders>
              <w:top w:val="nil"/>
              <w:left w:val="nil"/>
              <w:bottom w:val="nil"/>
              <w:right w:val="nil"/>
            </w:tcBorders>
          </w:tcPr>
          <w:p w:rsidR="008F3876" w:rsidRDefault="00163537">
            <w:pPr>
              <w:pStyle w:val="ConsPlusNormal0"/>
            </w:pPr>
            <w:r>
              <w:t>Eremurus zoae</w:t>
            </w:r>
          </w:p>
        </w:tc>
        <w:tc>
          <w:tcPr>
            <w:tcW w:w="1560" w:type="dxa"/>
            <w:tcBorders>
              <w:top w:val="nil"/>
              <w:left w:val="nil"/>
              <w:bottom w:val="nil"/>
              <w:right w:val="nil"/>
            </w:tcBorders>
          </w:tcPr>
          <w:p w:rsidR="008F3876" w:rsidRDefault="00163537">
            <w:pPr>
              <w:pStyle w:val="ConsPlusNormal0"/>
            </w:pPr>
            <w:r>
              <w:t>КР</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Сложноцветные</w:t>
            </w:r>
          </w:p>
        </w:tc>
        <w:tc>
          <w:tcPr>
            <w:tcW w:w="3960" w:type="dxa"/>
            <w:tcBorders>
              <w:top w:val="nil"/>
              <w:left w:val="nil"/>
              <w:bottom w:val="nil"/>
              <w:right w:val="nil"/>
            </w:tcBorders>
          </w:tcPr>
          <w:p w:rsidR="008F3876" w:rsidRDefault="00163537">
            <w:pPr>
              <w:pStyle w:val="ConsPlusNormal0"/>
            </w:pPr>
            <w:r>
              <w:t>Asteraceae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Амбербоа Ильина</w:t>
            </w:r>
          </w:p>
        </w:tc>
        <w:tc>
          <w:tcPr>
            <w:tcW w:w="3960" w:type="dxa"/>
            <w:tcBorders>
              <w:top w:val="nil"/>
              <w:left w:val="nil"/>
              <w:bottom w:val="nil"/>
              <w:right w:val="nil"/>
            </w:tcBorders>
          </w:tcPr>
          <w:p w:rsidR="008F3876" w:rsidRDefault="00163537">
            <w:pPr>
              <w:pStyle w:val="ConsPlusNormal0"/>
            </w:pPr>
            <w:r>
              <w:t>Amberboa iljiniana</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Амбербоа мускусная</w:t>
            </w:r>
          </w:p>
        </w:tc>
        <w:tc>
          <w:tcPr>
            <w:tcW w:w="3960" w:type="dxa"/>
            <w:tcBorders>
              <w:top w:val="nil"/>
              <w:left w:val="nil"/>
              <w:bottom w:val="nil"/>
              <w:right w:val="nil"/>
            </w:tcBorders>
          </w:tcPr>
          <w:p w:rsidR="008F3876" w:rsidRDefault="00163537">
            <w:pPr>
              <w:pStyle w:val="ConsPlusNormal0"/>
            </w:pPr>
            <w:r>
              <w:t>Amberboa moschata</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Амбербоа обыкновенная</w:t>
            </w:r>
          </w:p>
        </w:tc>
        <w:tc>
          <w:tcPr>
            <w:tcW w:w="3960" w:type="dxa"/>
            <w:tcBorders>
              <w:top w:val="nil"/>
              <w:left w:val="nil"/>
              <w:bottom w:val="nil"/>
              <w:right w:val="nil"/>
            </w:tcBorders>
          </w:tcPr>
          <w:p w:rsidR="008F3876" w:rsidRDefault="00163537">
            <w:pPr>
              <w:pStyle w:val="ConsPlusNormal0"/>
            </w:pPr>
            <w:r>
              <w:t>Amberboa amberboi</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Амбербоа Сосновского</w:t>
            </w:r>
          </w:p>
        </w:tc>
        <w:tc>
          <w:tcPr>
            <w:tcW w:w="3960" w:type="dxa"/>
            <w:tcBorders>
              <w:top w:val="nil"/>
              <w:left w:val="nil"/>
              <w:bottom w:val="nil"/>
              <w:right w:val="nil"/>
            </w:tcBorders>
          </w:tcPr>
          <w:p w:rsidR="008F3876" w:rsidRDefault="00163537">
            <w:pPr>
              <w:pStyle w:val="ConsPlusNormal0"/>
            </w:pPr>
            <w:r>
              <w:t>Amberboa sosnovskyi</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Амбербоа туранская</w:t>
            </w:r>
          </w:p>
        </w:tc>
        <w:tc>
          <w:tcPr>
            <w:tcW w:w="3960" w:type="dxa"/>
            <w:tcBorders>
              <w:top w:val="nil"/>
              <w:left w:val="nil"/>
              <w:bottom w:val="nil"/>
              <w:right w:val="nil"/>
            </w:tcBorders>
          </w:tcPr>
          <w:p w:rsidR="008F3876" w:rsidRDefault="00163537">
            <w:pPr>
              <w:pStyle w:val="ConsPlusNormal0"/>
            </w:pPr>
            <w:r>
              <w:t>Amberboa turanica</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Амфорикарпос изящный</w:t>
            </w:r>
          </w:p>
        </w:tc>
        <w:tc>
          <w:tcPr>
            <w:tcW w:w="3960" w:type="dxa"/>
            <w:tcBorders>
              <w:top w:val="nil"/>
              <w:left w:val="nil"/>
              <w:bottom w:val="nil"/>
              <w:right w:val="nil"/>
            </w:tcBorders>
          </w:tcPr>
          <w:p w:rsidR="008F3876" w:rsidRDefault="00163537">
            <w:pPr>
              <w:pStyle w:val="ConsPlusNormal0"/>
            </w:pPr>
            <w:r>
              <w:t>Amphoricarpos elegans Albov</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Анафалис кистеносный</w:t>
            </w:r>
          </w:p>
        </w:tc>
        <w:tc>
          <w:tcPr>
            <w:tcW w:w="3960" w:type="dxa"/>
            <w:tcBorders>
              <w:top w:val="nil"/>
              <w:left w:val="nil"/>
              <w:bottom w:val="nil"/>
              <w:right w:val="nil"/>
            </w:tcBorders>
          </w:tcPr>
          <w:p w:rsidR="008F3876" w:rsidRDefault="00163537">
            <w:pPr>
              <w:pStyle w:val="ConsPlusNormal0"/>
            </w:pPr>
            <w:r>
              <w:t>Anaphalis racemifera Franch.</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vMerge w:val="restart"/>
            <w:tcBorders>
              <w:top w:val="nil"/>
              <w:left w:val="nil"/>
              <w:bottom w:val="nil"/>
              <w:right w:val="nil"/>
            </w:tcBorders>
          </w:tcPr>
          <w:p w:rsidR="008F3876" w:rsidRDefault="00163537">
            <w:pPr>
              <w:pStyle w:val="ConsPlusNormal0"/>
            </w:pPr>
            <w:r>
              <w:t>Арника альпийская</w:t>
            </w:r>
          </w:p>
        </w:tc>
        <w:tc>
          <w:tcPr>
            <w:tcW w:w="3960" w:type="dxa"/>
            <w:vMerge w:val="restart"/>
            <w:tcBorders>
              <w:top w:val="nil"/>
              <w:left w:val="nil"/>
              <w:bottom w:val="nil"/>
              <w:right w:val="nil"/>
            </w:tcBorders>
          </w:tcPr>
          <w:p w:rsidR="008F3876" w:rsidRDefault="00163537">
            <w:pPr>
              <w:pStyle w:val="ConsPlusNormal0"/>
            </w:pPr>
            <w:r>
              <w:t>Arnica alpina (L.) Olin [Arnica fennoscandica Jurtzev et Korobkov]</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8F3876" w:rsidRDefault="008F3876">
            <w:pPr>
              <w:pStyle w:val="ConsPlusNormal0"/>
            </w:pPr>
          </w:p>
        </w:tc>
        <w:tc>
          <w:tcPr>
            <w:tcW w:w="0" w:type="auto"/>
            <w:vMerge/>
            <w:tcBorders>
              <w:top w:val="nil"/>
              <w:left w:val="nil"/>
              <w:bottom w:val="nil"/>
              <w:right w:val="nil"/>
            </w:tcBorders>
          </w:tcPr>
          <w:p w:rsidR="008F3876" w:rsidRDefault="008F3876">
            <w:pPr>
              <w:pStyle w:val="ConsPlusNormal0"/>
            </w:pP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Арника горная</w:t>
            </w:r>
          </w:p>
        </w:tc>
        <w:tc>
          <w:tcPr>
            <w:tcW w:w="3960" w:type="dxa"/>
            <w:tcBorders>
              <w:top w:val="nil"/>
              <w:left w:val="nil"/>
              <w:bottom w:val="nil"/>
              <w:right w:val="nil"/>
            </w:tcBorders>
          </w:tcPr>
          <w:p w:rsidR="008F3876" w:rsidRDefault="00163537">
            <w:pPr>
              <w:pStyle w:val="ConsPlusNormal0"/>
            </w:pPr>
            <w:r>
              <w:t>Arnica montana L.</w:t>
            </w:r>
          </w:p>
        </w:tc>
        <w:tc>
          <w:tcPr>
            <w:tcW w:w="1560"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Арника Ильина</w:t>
            </w:r>
          </w:p>
        </w:tc>
        <w:tc>
          <w:tcPr>
            <w:tcW w:w="3960" w:type="dxa"/>
            <w:tcBorders>
              <w:top w:val="nil"/>
              <w:left w:val="nil"/>
              <w:bottom w:val="nil"/>
              <w:right w:val="nil"/>
            </w:tcBorders>
          </w:tcPr>
          <w:p w:rsidR="008F3876" w:rsidRDefault="00163537">
            <w:pPr>
              <w:pStyle w:val="ConsPlusNormal0"/>
            </w:pPr>
            <w:r>
              <w:t>Arnica iljinii</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Астеротамнус кустарниковый</w:t>
            </w:r>
          </w:p>
        </w:tc>
        <w:tc>
          <w:tcPr>
            <w:tcW w:w="3960" w:type="dxa"/>
            <w:tcBorders>
              <w:top w:val="nil"/>
              <w:left w:val="nil"/>
              <w:bottom w:val="nil"/>
              <w:right w:val="nil"/>
            </w:tcBorders>
          </w:tcPr>
          <w:p w:rsidR="008F3876" w:rsidRDefault="00163537">
            <w:pPr>
              <w:pStyle w:val="ConsPlusNormal0"/>
            </w:pPr>
            <w:r>
              <w:t>Asterothamnus fruticosus</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Астра степная</w:t>
            </w:r>
          </w:p>
        </w:tc>
        <w:tc>
          <w:tcPr>
            <w:tcW w:w="3960" w:type="dxa"/>
            <w:tcBorders>
              <w:top w:val="nil"/>
              <w:left w:val="nil"/>
              <w:bottom w:val="nil"/>
              <w:right w:val="nil"/>
            </w:tcBorders>
          </w:tcPr>
          <w:p w:rsidR="008F3876" w:rsidRDefault="00163537">
            <w:pPr>
              <w:pStyle w:val="ConsPlusNormal0"/>
            </w:pPr>
            <w:r>
              <w:t>Aster amellus L.</w:t>
            </w:r>
          </w:p>
        </w:tc>
        <w:tc>
          <w:tcPr>
            <w:tcW w:w="1560"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Бодяк крылатый</w:t>
            </w:r>
          </w:p>
        </w:tc>
        <w:tc>
          <w:tcPr>
            <w:tcW w:w="3960" w:type="dxa"/>
            <w:tcBorders>
              <w:top w:val="nil"/>
              <w:left w:val="nil"/>
              <w:bottom w:val="nil"/>
              <w:right w:val="nil"/>
            </w:tcBorders>
          </w:tcPr>
          <w:p w:rsidR="008F3876" w:rsidRDefault="00163537">
            <w:pPr>
              <w:pStyle w:val="ConsPlusNormal0"/>
            </w:pPr>
            <w:r>
              <w:t>Cirsium alatum</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Бодяк паннонскнй</w:t>
            </w:r>
          </w:p>
        </w:tc>
        <w:tc>
          <w:tcPr>
            <w:tcW w:w="3960" w:type="dxa"/>
            <w:tcBorders>
              <w:top w:val="nil"/>
              <w:left w:val="nil"/>
              <w:bottom w:val="nil"/>
              <w:right w:val="nil"/>
            </w:tcBorders>
          </w:tcPr>
          <w:p w:rsidR="008F3876" w:rsidRDefault="00163537">
            <w:pPr>
              <w:pStyle w:val="ConsPlusNormal0"/>
            </w:pPr>
            <w:r>
              <w:t>Cirsium pannonicum (L. fil.) Link</w:t>
            </w:r>
          </w:p>
        </w:tc>
        <w:tc>
          <w:tcPr>
            <w:tcW w:w="1560"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Бодяк разнолистный</w:t>
            </w:r>
          </w:p>
        </w:tc>
        <w:tc>
          <w:tcPr>
            <w:tcW w:w="3960" w:type="dxa"/>
            <w:tcBorders>
              <w:top w:val="nil"/>
              <w:left w:val="nil"/>
              <w:bottom w:val="nil"/>
              <w:right w:val="nil"/>
            </w:tcBorders>
          </w:tcPr>
          <w:p w:rsidR="008F3876" w:rsidRDefault="00163537">
            <w:pPr>
              <w:pStyle w:val="ConsPlusNormal0"/>
            </w:pPr>
            <w:r>
              <w:t>Cirsium heterophyllum (L.) Hill.</w:t>
            </w:r>
          </w:p>
        </w:tc>
        <w:tc>
          <w:tcPr>
            <w:tcW w:w="1560"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Бодяк серый</w:t>
            </w:r>
          </w:p>
        </w:tc>
        <w:tc>
          <w:tcPr>
            <w:tcW w:w="3960" w:type="dxa"/>
            <w:tcBorders>
              <w:top w:val="nil"/>
              <w:left w:val="nil"/>
              <w:bottom w:val="nil"/>
              <w:right w:val="nil"/>
            </w:tcBorders>
          </w:tcPr>
          <w:p w:rsidR="008F3876" w:rsidRDefault="00163537">
            <w:pPr>
              <w:pStyle w:val="ConsPlusNormal0"/>
            </w:pPr>
            <w:r>
              <w:t>Cirsium canum (L.) All.</w:t>
            </w:r>
          </w:p>
        </w:tc>
        <w:tc>
          <w:tcPr>
            <w:tcW w:w="1560"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Большеголовник аулиеатинский</w:t>
            </w:r>
          </w:p>
        </w:tc>
        <w:tc>
          <w:tcPr>
            <w:tcW w:w="3960" w:type="dxa"/>
            <w:tcBorders>
              <w:top w:val="nil"/>
              <w:left w:val="nil"/>
              <w:bottom w:val="nil"/>
              <w:right w:val="nil"/>
            </w:tcBorders>
          </w:tcPr>
          <w:p w:rsidR="008F3876" w:rsidRDefault="00163537">
            <w:pPr>
              <w:pStyle w:val="ConsPlusNormal0"/>
            </w:pPr>
            <w:r>
              <w:t>Rhaponticum aulietense</w:t>
            </w:r>
          </w:p>
        </w:tc>
        <w:tc>
          <w:tcPr>
            <w:tcW w:w="1560" w:type="dxa"/>
            <w:tcBorders>
              <w:top w:val="nil"/>
              <w:left w:val="nil"/>
              <w:bottom w:val="nil"/>
              <w:right w:val="nil"/>
            </w:tcBorders>
          </w:tcPr>
          <w:p w:rsidR="008F3876" w:rsidRDefault="00163537">
            <w:pPr>
              <w:pStyle w:val="ConsPlusNormal0"/>
            </w:pPr>
            <w:r>
              <w:t>КР</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Брахантемум Баранова</w:t>
            </w:r>
          </w:p>
        </w:tc>
        <w:tc>
          <w:tcPr>
            <w:tcW w:w="3960" w:type="dxa"/>
            <w:tcBorders>
              <w:top w:val="nil"/>
              <w:left w:val="nil"/>
              <w:bottom w:val="nil"/>
              <w:right w:val="nil"/>
            </w:tcBorders>
          </w:tcPr>
          <w:p w:rsidR="008F3876" w:rsidRDefault="00163537">
            <w:pPr>
              <w:pStyle w:val="ConsPlusNormal0"/>
            </w:pPr>
            <w:r>
              <w:t>Brachanthemum baranovii (Krasch. et Poljak.) Krasch.</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Бузульник Павлова</w:t>
            </w:r>
          </w:p>
        </w:tc>
        <w:tc>
          <w:tcPr>
            <w:tcW w:w="3960" w:type="dxa"/>
            <w:tcBorders>
              <w:top w:val="nil"/>
              <w:left w:val="nil"/>
              <w:bottom w:val="nil"/>
              <w:right w:val="nil"/>
            </w:tcBorders>
          </w:tcPr>
          <w:p w:rsidR="008F3876" w:rsidRDefault="00163537">
            <w:pPr>
              <w:pStyle w:val="ConsPlusNormal0"/>
            </w:pPr>
            <w:r>
              <w:t>Ligularia pavlovii</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Василек алайский</w:t>
            </w:r>
          </w:p>
        </w:tc>
        <w:tc>
          <w:tcPr>
            <w:tcW w:w="3960" w:type="dxa"/>
            <w:tcBorders>
              <w:top w:val="nil"/>
              <w:left w:val="nil"/>
              <w:bottom w:val="nil"/>
              <w:right w:val="nil"/>
            </w:tcBorders>
          </w:tcPr>
          <w:p w:rsidR="008F3876" w:rsidRDefault="00163537">
            <w:pPr>
              <w:pStyle w:val="ConsPlusNormal0"/>
            </w:pPr>
            <w:r>
              <w:t>Centaurea alaica</w:t>
            </w:r>
          </w:p>
        </w:tc>
        <w:tc>
          <w:tcPr>
            <w:tcW w:w="1560" w:type="dxa"/>
            <w:tcBorders>
              <w:top w:val="nil"/>
              <w:left w:val="nil"/>
              <w:bottom w:val="nil"/>
              <w:right w:val="nil"/>
            </w:tcBorders>
          </w:tcPr>
          <w:p w:rsidR="008F3876" w:rsidRDefault="00163537">
            <w:pPr>
              <w:pStyle w:val="ConsPlusNormal0"/>
            </w:pPr>
            <w:r>
              <w:t>КР</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Василек Александра</w:t>
            </w:r>
          </w:p>
        </w:tc>
        <w:tc>
          <w:tcPr>
            <w:tcW w:w="3960" w:type="dxa"/>
            <w:tcBorders>
              <w:top w:val="nil"/>
              <w:left w:val="nil"/>
              <w:bottom w:val="nil"/>
              <w:right w:val="nil"/>
            </w:tcBorders>
          </w:tcPr>
          <w:p w:rsidR="008F3876" w:rsidRDefault="00163537">
            <w:pPr>
              <w:pStyle w:val="ConsPlusNormal0"/>
            </w:pPr>
            <w:r>
              <w:t>Centaurea alexandrii</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Василек айастанский</w:t>
            </w:r>
          </w:p>
        </w:tc>
        <w:tc>
          <w:tcPr>
            <w:tcW w:w="3960" w:type="dxa"/>
            <w:tcBorders>
              <w:top w:val="nil"/>
              <w:left w:val="nil"/>
              <w:bottom w:val="nil"/>
              <w:right w:val="nil"/>
            </w:tcBorders>
          </w:tcPr>
          <w:p w:rsidR="008F3876" w:rsidRDefault="00163537">
            <w:pPr>
              <w:pStyle w:val="ConsPlusNormal0"/>
            </w:pPr>
            <w:r>
              <w:t>Rhaponticoides hajastana</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Василек арпинский</w:t>
            </w:r>
          </w:p>
        </w:tc>
        <w:tc>
          <w:tcPr>
            <w:tcW w:w="3960" w:type="dxa"/>
            <w:tcBorders>
              <w:top w:val="nil"/>
              <w:left w:val="nil"/>
              <w:bottom w:val="nil"/>
              <w:right w:val="nil"/>
            </w:tcBorders>
          </w:tcPr>
          <w:p w:rsidR="008F3876" w:rsidRDefault="00163537">
            <w:pPr>
              <w:pStyle w:val="ConsPlusNormal0"/>
            </w:pPr>
            <w:r>
              <w:t>Centaurea arpensis</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Василек Вавилова</w:t>
            </w:r>
          </w:p>
        </w:tc>
        <w:tc>
          <w:tcPr>
            <w:tcW w:w="3960" w:type="dxa"/>
            <w:tcBorders>
              <w:top w:val="nil"/>
              <w:left w:val="nil"/>
              <w:bottom w:val="nil"/>
              <w:right w:val="nil"/>
            </w:tcBorders>
          </w:tcPr>
          <w:p w:rsidR="008F3876" w:rsidRDefault="00163537">
            <w:pPr>
              <w:pStyle w:val="ConsPlusNormal0"/>
            </w:pPr>
            <w:r>
              <w:t>Centaurea vavilovii</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Василек ереванский</w:t>
            </w:r>
          </w:p>
        </w:tc>
        <w:tc>
          <w:tcPr>
            <w:tcW w:w="3960" w:type="dxa"/>
            <w:tcBorders>
              <w:top w:val="nil"/>
              <w:left w:val="nil"/>
              <w:bottom w:val="nil"/>
              <w:right w:val="nil"/>
            </w:tcBorders>
          </w:tcPr>
          <w:p w:rsidR="008F3876" w:rsidRDefault="00163537">
            <w:pPr>
              <w:pStyle w:val="ConsPlusNormal0"/>
            </w:pPr>
            <w:r>
              <w:t>Centaurea erivanensis</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Василек Культиасова</w:t>
            </w:r>
          </w:p>
        </w:tc>
        <w:tc>
          <w:tcPr>
            <w:tcW w:w="3960" w:type="dxa"/>
            <w:tcBorders>
              <w:top w:val="nil"/>
              <w:left w:val="nil"/>
              <w:bottom w:val="nil"/>
              <w:right w:val="nil"/>
            </w:tcBorders>
          </w:tcPr>
          <w:p w:rsidR="008F3876" w:rsidRDefault="00163537">
            <w:pPr>
              <w:pStyle w:val="ConsPlusNormal0"/>
            </w:pPr>
            <w:r>
              <w:t>Centaurea kultiassovii</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Василек корнекорзинковый</w:t>
            </w:r>
          </w:p>
        </w:tc>
        <w:tc>
          <w:tcPr>
            <w:tcW w:w="3960" w:type="dxa"/>
            <w:tcBorders>
              <w:top w:val="nil"/>
              <w:left w:val="nil"/>
              <w:bottom w:val="nil"/>
              <w:right w:val="nil"/>
            </w:tcBorders>
          </w:tcPr>
          <w:p w:rsidR="008F3876" w:rsidRDefault="00163537">
            <w:pPr>
              <w:pStyle w:val="ConsPlusNormal0"/>
            </w:pPr>
            <w:r>
              <w:t>Centaurea rhizocalathium</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Василек левзееподобный</w:t>
            </w:r>
          </w:p>
        </w:tc>
        <w:tc>
          <w:tcPr>
            <w:tcW w:w="3960" w:type="dxa"/>
            <w:tcBorders>
              <w:top w:val="nil"/>
              <w:left w:val="nil"/>
              <w:bottom w:val="nil"/>
              <w:right w:val="nil"/>
            </w:tcBorders>
          </w:tcPr>
          <w:p w:rsidR="008F3876" w:rsidRDefault="00163537">
            <w:pPr>
              <w:pStyle w:val="ConsPlusNormal0"/>
            </w:pPr>
            <w:r>
              <w:t>Centaurea leuzeoides</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Василек Талиева</w:t>
            </w:r>
          </w:p>
        </w:tc>
        <w:tc>
          <w:tcPr>
            <w:tcW w:w="3960" w:type="dxa"/>
            <w:tcBorders>
              <w:top w:val="nil"/>
              <w:left w:val="nil"/>
              <w:bottom w:val="nil"/>
              <w:right w:val="nil"/>
            </w:tcBorders>
          </w:tcPr>
          <w:p w:rsidR="008F3876" w:rsidRDefault="00163537">
            <w:pPr>
              <w:pStyle w:val="ConsPlusNormal0"/>
            </w:pPr>
            <w:r>
              <w:t>Centaurea taliewii</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Василек Таманян</w:t>
            </w:r>
          </w:p>
        </w:tc>
        <w:tc>
          <w:tcPr>
            <w:tcW w:w="3960" w:type="dxa"/>
            <w:tcBorders>
              <w:top w:val="nil"/>
              <w:left w:val="nil"/>
              <w:bottom w:val="nil"/>
              <w:right w:val="nil"/>
            </w:tcBorders>
          </w:tcPr>
          <w:p w:rsidR="008F3876" w:rsidRDefault="00163537">
            <w:pPr>
              <w:pStyle w:val="ConsPlusNormal0"/>
            </w:pPr>
            <w:r>
              <w:t>Rhaponticoides tamanianae</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Василек Тахтаджяна</w:t>
            </w:r>
          </w:p>
        </w:tc>
        <w:tc>
          <w:tcPr>
            <w:tcW w:w="3960" w:type="dxa"/>
            <w:tcBorders>
              <w:top w:val="nil"/>
              <w:left w:val="nil"/>
              <w:bottom w:val="nil"/>
              <w:right w:val="nil"/>
            </w:tcBorders>
          </w:tcPr>
          <w:p w:rsidR="008F3876" w:rsidRDefault="00163537">
            <w:pPr>
              <w:pStyle w:val="ConsPlusNormal0"/>
            </w:pPr>
            <w:r>
              <w:t>Centaurea takhtajanii</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Василек туркестанский</w:t>
            </w:r>
          </w:p>
        </w:tc>
        <w:tc>
          <w:tcPr>
            <w:tcW w:w="3960" w:type="dxa"/>
            <w:tcBorders>
              <w:top w:val="nil"/>
              <w:left w:val="nil"/>
              <w:bottom w:val="nil"/>
              <w:right w:val="nil"/>
            </w:tcBorders>
          </w:tcPr>
          <w:p w:rsidR="008F3876" w:rsidRDefault="00163537">
            <w:pPr>
              <w:pStyle w:val="ConsPlusNormal0"/>
            </w:pPr>
            <w:r>
              <w:t>Centaurea turkestanica</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Василек Шелковникова</w:t>
            </w:r>
          </w:p>
        </w:tc>
        <w:tc>
          <w:tcPr>
            <w:tcW w:w="3960" w:type="dxa"/>
            <w:tcBorders>
              <w:top w:val="nil"/>
              <w:left w:val="nil"/>
              <w:bottom w:val="nil"/>
              <w:right w:val="nil"/>
            </w:tcBorders>
          </w:tcPr>
          <w:p w:rsidR="008F3876" w:rsidRDefault="00163537">
            <w:pPr>
              <w:pStyle w:val="ConsPlusNormal0"/>
            </w:pPr>
            <w:r>
              <w:t>Centaurea schelkovnikovii</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Василек шерстистоногий</w:t>
            </w:r>
          </w:p>
        </w:tc>
        <w:tc>
          <w:tcPr>
            <w:tcW w:w="3960" w:type="dxa"/>
            <w:tcBorders>
              <w:top w:val="nil"/>
              <w:left w:val="nil"/>
              <w:bottom w:val="nil"/>
              <w:right w:val="nil"/>
            </w:tcBorders>
          </w:tcPr>
          <w:p w:rsidR="008F3876" w:rsidRDefault="00163537">
            <w:pPr>
              <w:pStyle w:val="ConsPlusNormal0"/>
            </w:pPr>
            <w:r>
              <w:t>Centaurea lasiopoda</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Василек феопаппусовидный</w:t>
            </w:r>
          </w:p>
        </w:tc>
        <w:tc>
          <w:tcPr>
            <w:tcW w:w="3960" w:type="dxa"/>
            <w:tcBorders>
              <w:top w:val="nil"/>
              <w:left w:val="nil"/>
              <w:bottom w:val="nil"/>
              <w:right w:val="nil"/>
            </w:tcBorders>
          </w:tcPr>
          <w:p w:rsidR="008F3876" w:rsidRDefault="00163537">
            <w:pPr>
              <w:pStyle w:val="ConsPlusNormal0"/>
            </w:pPr>
            <w:r>
              <w:t>Centaurea phaeopappoides</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Василек эльбурсский</w:t>
            </w:r>
          </w:p>
        </w:tc>
        <w:tc>
          <w:tcPr>
            <w:tcW w:w="3960" w:type="dxa"/>
            <w:tcBorders>
              <w:top w:val="nil"/>
              <w:left w:val="nil"/>
              <w:bottom w:val="nil"/>
              <w:right w:val="nil"/>
            </w:tcBorders>
          </w:tcPr>
          <w:p w:rsidR="008F3876" w:rsidRDefault="00163537">
            <w:pPr>
              <w:pStyle w:val="ConsPlusNormal0"/>
            </w:pPr>
            <w:r>
              <w:t>Centaurea elbrusensis</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Волосистоцветочник аулиеатинский</w:t>
            </w:r>
          </w:p>
        </w:tc>
        <w:tc>
          <w:tcPr>
            <w:tcW w:w="3960" w:type="dxa"/>
            <w:tcBorders>
              <w:top w:val="nil"/>
              <w:left w:val="nil"/>
              <w:bottom w:val="nil"/>
              <w:right w:val="nil"/>
            </w:tcBorders>
          </w:tcPr>
          <w:p w:rsidR="008F3876" w:rsidRDefault="00163537">
            <w:pPr>
              <w:pStyle w:val="ConsPlusNormal0"/>
            </w:pPr>
            <w:r>
              <w:t>Trichanthemis aulieatensis</w:t>
            </w:r>
          </w:p>
        </w:tc>
        <w:tc>
          <w:tcPr>
            <w:tcW w:w="1560" w:type="dxa"/>
            <w:tcBorders>
              <w:top w:val="nil"/>
              <w:left w:val="nil"/>
              <w:bottom w:val="nil"/>
              <w:right w:val="nil"/>
            </w:tcBorders>
          </w:tcPr>
          <w:p w:rsidR="008F3876" w:rsidRDefault="00163537">
            <w:pPr>
              <w:pStyle w:val="ConsPlusNormal0"/>
            </w:pPr>
            <w:r>
              <w:t>КР</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Волосистоцветочник золотистый</w:t>
            </w:r>
          </w:p>
        </w:tc>
        <w:tc>
          <w:tcPr>
            <w:tcW w:w="3960" w:type="dxa"/>
            <w:tcBorders>
              <w:top w:val="nil"/>
              <w:left w:val="nil"/>
              <w:bottom w:val="nil"/>
              <w:right w:val="nil"/>
            </w:tcBorders>
          </w:tcPr>
          <w:p w:rsidR="008F3876" w:rsidRDefault="00163537">
            <w:pPr>
              <w:pStyle w:val="ConsPlusNormal0"/>
            </w:pPr>
            <w:r>
              <w:t>Trichanthemis aurea</w:t>
            </w:r>
          </w:p>
        </w:tc>
        <w:tc>
          <w:tcPr>
            <w:tcW w:w="1560" w:type="dxa"/>
            <w:tcBorders>
              <w:top w:val="nil"/>
              <w:left w:val="nil"/>
              <w:bottom w:val="nil"/>
              <w:right w:val="nil"/>
            </w:tcBorders>
          </w:tcPr>
          <w:p w:rsidR="008F3876" w:rsidRDefault="00163537">
            <w:pPr>
              <w:pStyle w:val="ConsPlusNormal0"/>
            </w:pPr>
            <w:r>
              <w:t>КР</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Гроссгеймия Карла-Генриха</w:t>
            </w:r>
          </w:p>
        </w:tc>
        <w:tc>
          <w:tcPr>
            <w:tcW w:w="3960" w:type="dxa"/>
            <w:tcBorders>
              <w:top w:val="nil"/>
              <w:left w:val="nil"/>
              <w:bottom w:val="nil"/>
              <w:right w:val="nil"/>
            </w:tcBorders>
          </w:tcPr>
          <w:p w:rsidR="008F3876" w:rsidRDefault="00163537">
            <w:pPr>
              <w:pStyle w:val="ConsPlusNormal0"/>
            </w:pPr>
            <w:r>
              <w:t>Grossheimia caroli-henrici</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Грудница обыкновенная</w:t>
            </w:r>
          </w:p>
        </w:tc>
        <w:tc>
          <w:tcPr>
            <w:tcW w:w="3960" w:type="dxa"/>
            <w:tcBorders>
              <w:top w:val="nil"/>
              <w:left w:val="nil"/>
              <w:bottom w:val="nil"/>
              <w:right w:val="nil"/>
            </w:tcBorders>
          </w:tcPr>
          <w:p w:rsidR="008F3876" w:rsidRDefault="00163537">
            <w:pPr>
              <w:pStyle w:val="ConsPlusNormal0"/>
            </w:pPr>
            <w:r>
              <w:t>Linosyris vulgaris Cass. ex Less.</w:t>
            </w:r>
          </w:p>
        </w:tc>
        <w:tc>
          <w:tcPr>
            <w:tcW w:w="1560"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Гунделия розовая</w:t>
            </w:r>
          </w:p>
        </w:tc>
        <w:tc>
          <w:tcPr>
            <w:tcW w:w="3960" w:type="dxa"/>
            <w:tcBorders>
              <w:top w:val="nil"/>
              <w:left w:val="nil"/>
              <w:bottom w:val="nil"/>
              <w:right w:val="nil"/>
            </w:tcBorders>
          </w:tcPr>
          <w:p w:rsidR="008F3876" w:rsidRDefault="00163537">
            <w:pPr>
              <w:pStyle w:val="ConsPlusNormal0"/>
            </w:pPr>
            <w:r>
              <w:t>Gundelia rosea</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Девясил бесстебельный</w:t>
            </w:r>
          </w:p>
        </w:tc>
        <w:tc>
          <w:tcPr>
            <w:tcW w:w="3960" w:type="dxa"/>
            <w:tcBorders>
              <w:top w:val="nil"/>
              <w:left w:val="nil"/>
              <w:bottom w:val="nil"/>
              <w:right w:val="nil"/>
            </w:tcBorders>
          </w:tcPr>
          <w:p w:rsidR="008F3876" w:rsidRDefault="00163537">
            <w:pPr>
              <w:pStyle w:val="ConsPlusNormal0"/>
            </w:pPr>
            <w:r>
              <w:t>Inula acaulis</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Девясил Оше</w:t>
            </w:r>
          </w:p>
        </w:tc>
        <w:tc>
          <w:tcPr>
            <w:tcW w:w="3960" w:type="dxa"/>
            <w:tcBorders>
              <w:top w:val="nil"/>
              <w:left w:val="nil"/>
              <w:bottom w:val="nil"/>
              <w:right w:val="nil"/>
            </w:tcBorders>
          </w:tcPr>
          <w:p w:rsidR="008F3876" w:rsidRDefault="00163537">
            <w:pPr>
              <w:pStyle w:val="ConsPlusNormal0"/>
            </w:pPr>
            <w:r>
              <w:t>Inula aucheriana</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Дендрантема выемчатолистная</w:t>
            </w:r>
          </w:p>
        </w:tc>
        <w:tc>
          <w:tcPr>
            <w:tcW w:w="3960" w:type="dxa"/>
            <w:tcBorders>
              <w:top w:val="nil"/>
              <w:left w:val="nil"/>
              <w:bottom w:val="nil"/>
              <w:right w:val="nil"/>
            </w:tcBorders>
          </w:tcPr>
          <w:p w:rsidR="008F3876" w:rsidRDefault="00163537">
            <w:pPr>
              <w:pStyle w:val="ConsPlusNormal0"/>
            </w:pPr>
            <w:r>
              <w:t>Dendranthema sinuatum (Ledeb.) Tzvelev</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Дороникум Баланзы</w:t>
            </w:r>
          </w:p>
        </w:tc>
        <w:tc>
          <w:tcPr>
            <w:tcW w:w="3960" w:type="dxa"/>
            <w:tcBorders>
              <w:top w:val="nil"/>
              <w:left w:val="nil"/>
              <w:bottom w:val="nil"/>
              <w:right w:val="nil"/>
            </w:tcBorders>
          </w:tcPr>
          <w:p w:rsidR="008F3876" w:rsidRDefault="00163537">
            <w:pPr>
              <w:pStyle w:val="ConsPlusNormal0"/>
            </w:pPr>
            <w:r>
              <w:t>Doronicum balansae</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Календула персидская</w:t>
            </w:r>
          </w:p>
        </w:tc>
        <w:tc>
          <w:tcPr>
            <w:tcW w:w="3960" w:type="dxa"/>
            <w:tcBorders>
              <w:top w:val="nil"/>
              <w:left w:val="nil"/>
              <w:bottom w:val="nil"/>
              <w:right w:val="nil"/>
            </w:tcBorders>
          </w:tcPr>
          <w:p w:rsidR="008F3876" w:rsidRDefault="00163537">
            <w:pPr>
              <w:pStyle w:val="ConsPlusNormal0"/>
            </w:pPr>
            <w:r>
              <w:t>Calendula persica</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Канкриниелла Крашенинникова</w:t>
            </w:r>
          </w:p>
        </w:tc>
        <w:tc>
          <w:tcPr>
            <w:tcW w:w="3960" w:type="dxa"/>
            <w:tcBorders>
              <w:top w:val="nil"/>
              <w:left w:val="nil"/>
              <w:bottom w:val="nil"/>
              <w:right w:val="nil"/>
            </w:tcBorders>
          </w:tcPr>
          <w:p w:rsidR="008F3876" w:rsidRDefault="00163537">
            <w:pPr>
              <w:pStyle w:val="ConsPlusNormal0"/>
            </w:pPr>
            <w:r>
              <w:t>Cancriniella krascheninnikovii</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Канкриния Красноборова</w:t>
            </w:r>
          </w:p>
        </w:tc>
        <w:tc>
          <w:tcPr>
            <w:tcW w:w="3960" w:type="dxa"/>
            <w:tcBorders>
              <w:top w:val="nil"/>
              <w:left w:val="nil"/>
              <w:bottom w:val="nil"/>
              <w:right w:val="nil"/>
            </w:tcBorders>
          </w:tcPr>
          <w:p w:rsidR="008F3876" w:rsidRDefault="00163537">
            <w:pPr>
              <w:pStyle w:val="ConsPlusNormal0"/>
            </w:pPr>
            <w:r>
              <w:t>Cancnnia krasnoborovii V. Khan</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Карпезиум полынный</w:t>
            </w:r>
          </w:p>
        </w:tc>
        <w:tc>
          <w:tcPr>
            <w:tcW w:w="3960" w:type="dxa"/>
            <w:tcBorders>
              <w:top w:val="nil"/>
              <w:left w:val="nil"/>
              <w:bottom w:val="nil"/>
              <w:right w:val="nil"/>
            </w:tcBorders>
          </w:tcPr>
          <w:p w:rsidR="008F3876" w:rsidRDefault="00163537">
            <w:pPr>
              <w:pStyle w:val="ConsPlusNormal0"/>
            </w:pPr>
            <w:r>
              <w:t>Carpesium abrotanoides</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Кладохета чистейшая</w:t>
            </w:r>
          </w:p>
        </w:tc>
        <w:tc>
          <w:tcPr>
            <w:tcW w:w="3960" w:type="dxa"/>
            <w:tcBorders>
              <w:top w:val="nil"/>
              <w:left w:val="nil"/>
              <w:bottom w:val="nil"/>
              <w:right w:val="nil"/>
            </w:tcBorders>
          </w:tcPr>
          <w:p w:rsidR="008F3876" w:rsidRDefault="00163537">
            <w:pPr>
              <w:pStyle w:val="ConsPlusNormal0"/>
            </w:pPr>
            <w:r>
              <w:t>Cladochaeta candidissima (Bieb.) DC.</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Козелец горованский</w:t>
            </w:r>
          </w:p>
        </w:tc>
        <w:tc>
          <w:tcPr>
            <w:tcW w:w="3960" w:type="dxa"/>
            <w:tcBorders>
              <w:top w:val="nil"/>
              <w:left w:val="nil"/>
              <w:bottom w:val="nil"/>
              <w:right w:val="nil"/>
            </w:tcBorders>
          </w:tcPr>
          <w:p w:rsidR="008F3876" w:rsidRDefault="00163537">
            <w:pPr>
              <w:pStyle w:val="ConsPlusNormal0"/>
            </w:pPr>
            <w:r>
              <w:t>Scorzonera gorovanica</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Козелец голый</w:t>
            </w:r>
          </w:p>
        </w:tc>
        <w:tc>
          <w:tcPr>
            <w:tcW w:w="3960" w:type="dxa"/>
            <w:tcBorders>
              <w:top w:val="nil"/>
              <w:left w:val="nil"/>
              <w:bottom w:val="nil"/>
              <w:right w:val="nil"/>
            </w:tcBorders>
          </w:tcPr>
          <w:p w:rsidR="008F3876" w:rsidRDefault="00163537">
            <w:pPr>
              <w:pStyle w:val="ConsPlusNormal0"/>
            </w:pPr>
            <w:r>
              <w:t>Scorzonera glabra Rupr.</w:t>
            </w:r>
          </w:p>
        </w:tc>
        <w:tc>
          <w:tcPr>
            <w:tcW w:w="1560"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Козелец пурпуровый</w:t>
            </w:r>
          </w:p>
        </w:tc>
        <w:tc>
          <w:tcPr>
            <w:tcW w:w="3960" w:type="dxa"/>
            <w:tcBorders>
              <w:top w:val="nil"/>
              <w:left w:val="nil"/>
              <w:bottom w:val="nil"/>
              <w:right w:val="nil"/>
            </w:tcBorders>
          </w:tcPr>
          <w:p w:rsidR="008F3876" w:rsidRDefault="00163537">
            <w:pPr>
              <w:pStyle w:val="ConsPlusNormal0"/>
            </w:pPr>
            <w:r>
              <w:t>Scorzonera purpurea L.</w:t>
            </w:r>
          </w:p>
        </w:tc>
        <w:tc>
          <w:tcPr>
            <w:tcW w:w="1560"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Козелец тау-сагыз</w:t>
            </w:r>
          </w:p>
        </w:tc>
        <w:tc>
          <w:tcPr>
            <w:tcW w:w="3960" w:type="dxa"/>
            <w:tcBorders>
              <w:top w:val="nil"/>
              <w:left w:val="nil"/>
              <w:bottom w:val="nil"/>
              <w:right w:val="nil"/>
            </w:tcBorders>
          </w:tcPr>
          <w:p w:rsidR="008F3876" w:rsidRDefault="00163537">
            <w:pPr>
              <w:pStyle w:val="ConsPlusNormal0"/>
            </w:pPr>
            <w:r>
              <w:t>Scorzoncra tau-saghyz</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Козелец хантауский</w:t>
            </w:r>
          </w:p>
        </w:tc>
        <w:tc>
          <w:tcPr>
            <w:tcW w:w="3960" w:type="dxa"/>
            <w:tcBorders>
              <w:top w:val="nil"/>
              <w:left w:val="nil"/>
              <w:bottom w:val="nil"/>
              <w:right w:val="nil"/>
            </w:tcBorders>
          </w:tcPr>
          <w:p w:rsidR="008F3876" w:rsidRDefault="00163537">
            <w:pPr>
              <w:pStyle w:val="ConsPlusNormal0"/>
            </w:pPr>
            <w:r>
              <w:t>Scorzonera chantavica</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Козелец Шовица</w:t>
            </w:r>
          </w:p>
        </w:tc>
        <w:tc>
          <w:tcPr>
            <w:tcW w:w="3960" w:type="dxa"/>
            <w:tcBorders>
              <w:top w:val="nil"/>
              <w:left w:val="nil"/>
              <w:bottom w:val="nil"/>
              <w:right w:val="nil"/>
            </w:tcBorders>
          </w:tcPr>
          <w:p w:rsidR="008F3876" w:rsidRDefault="00163537">
            <w:pPr>
              <w:pStyle w:val="ConsPlusNormal0"/>
            </w:pPr>
            <w:r>
              <w:t>Scorzonera szovitzii</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Козлобородник армянский</w:t>
            </w:r>
          </w:p>
        </w:tc>
        <w:tc>
          <w:tcPr>
            <w:tcW w:w="3960" w:type="dxa"/>
            <w:tcBorders>
              <w:top w:val="nil"/>
              <w:left w:val="nil"/>
              <w:bottom w:val="nil"/>
              <w:right w:val="nil"/>
            </w:tcBorders>
          </w:tcPr>
          <w:p w:rsidR="008F3876" w:rsidRDefault="00163537">
            <w:pPr>
              <w:pStyle w:val="ConsPlusNormal0"/>
            </w:pPr>
            <w:r>
              <w:t>Tragopogon armeniacus</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Козлобородник клубненосный</w:t>
            </w:r>
          </w:p>
        </w:tc>
        <w:tc>
          <w:tcPr>
            <w:tcW w:w="3960" w:type="dxa"/>
            <w:tcBorders>
              <w:top w:val="nil"/>
              <w:left w:val="nil"/>
              <w:bottom w:val="nil"/>
              <w:right w:val="nil"/>
            </w:tcBorders>
          </w:tcPr>
          <w:p w:rsidR="008F3876" w:rsidRDefault="00163537">
            <w:pPr>
              <w:pStyle w:val="ConsPlusNormal0"/>
            </w:pPr>
            <w:r>
              <w:t>Tragopogon tuberosus</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Козлобородник холмовой</w:t>
            </w:r>
          </w:p>
        </w:tc>
        <w:tc>
          <w:tcPr>
            <w:tcW w:w="3960" w:type="dxa"/>
            <w:tcBorders>
              <w:top w:val="nil"/>
              <w:left w:val="nil"/>
              <w:bottom w:val="nil"/>
              <w:right w:val="nil"/>
            </w:tcBorders>
          </w:tcPr>
          <w:p w:rsidR="008F3876" w:rsidRDefault="00163537">
            <w:pPr>
              <w:pStyle w:val="ConsPlusNormal0"/>
            </w:pPr>
            <w:r>
              <w:t>Tragopogon collinus</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Кошачья лапка кавказская</w:t>
            </w:r>
          </w:p>
        </w:tc>
        <w:tc>
          <w:tcPr>
            <w:tcW w:w="3960" w:type="dxa"/>
            <w:tcBorders>
              <w:top w:val="nil"/>
              <w:left w:val="nil"/>
              <w:bottom w:val="nil"/>
              <w:right w:val="nil"/>
            </w:tcBorders>
          </w:tcPr>
          <w:p w:rsidR="008F3876" w:rsidRDefault="00163537">
            <w:pPr>
              <w:pStyle w:val="ConsPlusNormal0"/>
            </w:pPr>
            <w:r>
              <w:t>Anthennaria caucasiaca</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Крестовник водный</w:t>
            </w:r>
          </w:p>
        </w:tc>
        <w:tc>
          <w:tcPr>
            <w:tcW w:w="3960" w:type="dxa"/>
            <w:tcBorders>
              <w:top w:val="nil"/>
              <w:left w:val="nil"/>
              <w:bottom w:val="nil"/>
              <w:right w:val="nil"/>
            </w:tcBorders>
          </w:tcPr>
          <w:p w:rsidR="008F3876" w:rsidRDefault="00163537">
            <w:pPr>
              <w:pStyle w:val="ConsPlusNormal0"/>
            </w:pPr>
            <w:r>
              <w:t>Senecio aquaticus Hill</w:t>
            </w:r>
          </w:p>
        </w:tc>
        <w:tc>
          <w:tcPr>
            <w:tcW w:w="1560"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Крестовник огненноязычковый</w:t>
            </w:r>
          </w:p>
        </w:tc>
        <w:tc>
          <w:tcPr>
            <w:tcW w:w="3960" w:type="dxa"/>
            <w:tcBorders>
              <w:top w:val="nil"/>
              <w:left w:val="nil"/>
              <w:bottom w:val="nil"/>
              <w:right w:val="nil"/>
            </w:tcBorders>
          </w:tcPr>
          <w:p w:rsidR="008F3876" w:rsidRDefault="00163537">
            <w:pPr>
              <w:pStyle w:val="ConsPlusNormal0"/>
            </w:pPr>
            <w:r>
              <w:t>Senecio pyroglossus</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Крестовник приречный</w:t>
            </w:r>
          </w:p>
        </w:tc>
        <w:tc>
          <w:tcPr>
            <w:tcW w:w="3960" w:type="dxa"/>
            <w:tcBorders>
              <w:top w:val="nil"/>
              <w:left w:val="nil"/>
              <w:bottom w:val="nil"/>
              <w:right w:val="nil"/>
            </w:tcBorders>
          </w:tcPr>
          <w:p w:rsidR="008F3876" w:rsidRDefault="00163537">
            <w:pPr>
              <w:pStyle w:val="ConsPlusNormal0"/>
            </w:pPr>
            <w:r>
              <w:t>Senecio fluviatilis Wallr.</w:t>
            </w:r>
          </w:p>
        </w:tc>
        <w:tc>
          <w:tcPr>
            <w:tcW w:w="1560"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Крестовник приручейный</w:t>
            </w:r>
          </w:p>
        </w:tc>
        <w:tc>
          <w:tcPr>
            <w:tcW w:w="3960" w:type="dxa"/>
            <w:tcBorders>
              <w:top w:val="nil"/>
              <w:left w:val="nil"/>
              <w:bottom w:val="nil"/>
              <w:right w:val="nil"/>
            </w:tcBorders>
          </w:tcPr>
          <w:p w:rsidR="008F3876" w:rsidRDefault="00163537">
            <w:pPr>
              <w:pStyle w:val="ConsPlusNormal0"/>
            </w:pPr>
            <w:r>
              <w:t>Senecio rivularis (Waldst. et Kit.) DC.</w:t>
            </w:r>
          </w:p>
        </w:tc>
        <w:tc>
          <w:tcPr>
            <w:tcW w:w="1560"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Крупина промежуточная</w:t>
            </w:r>
          </w:p>
        </w:tc>
        <w:tc>
          <w:tcPr>
            <w:tcW w:w="3960" w:type="dxa"/>
            <w:tcBorders>
              <w:top w:val="nil"/>
              <w:left w:val="nil"/>
              <w:bottom w:val="nil"/>
              <w:right w:val="nil"/>
            </w:tcBorders>
          </w:tcPr>
          <w:p w:rsidR="008F3876" w:rsidRDefault="00163537">
            <w:pPr>
              <w:pStyle w:val="ConsPlusNormal0"/>
            </w:pPr>
            <w:r>
              <w:t>Crupina intermedia</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Кузиния Вавилова</w:t>
            </w:r>
          </w:p>
        </w:tc>
        <w:tc>
          <w:tcPr>
            <w:tcW w:w="3960" w:type="dxa"/>
            <w:tcBorders>
              <w:top w:val="nil"/>
              <w:left w:val="nil"/>
              <w:bottom w:val="nil"/>
              <w:right w:val="nil"/>
            </w:tcBorders>
          </w:tcPr>
          <w:p w:rsidR="008F3876" w:rsidRDefault="00163537">
            <w:pPr>
              <w:pStyle w:val="ConsPlusNormal0"/>
            </w:pPr>
            <w:r>
              <w:t>Cousinia vavilovii</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Кузиния Габриэлян</w:t>
            </w:r>
          </w:p>
        </w:tc>
        <w:tc>
          <w:tcPr>
            <w:tcW w:w="3960" w:type="dxa"/>
            <w:tcBorders>
              <w:top w:val="nil"/>
              <w:left w:val="nil"/>
              <w:bottom w:val="nil"/>
              <w:right w:val="nil"/>
            </w:tcBorders>
          </w:tcPr>
          <w:p w:rsidR="008F3876" w:rsidRDefault="00163537">
            <w:pPr>
              <w:pStyle w:val="ConsPlusNormal0"/>
            </w:pPr>
            <w:r>
              <w:t>Cousinia gabrieljanae</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Кузиния ереванская</w:t>
            </w:r>
          </w:p>
        </w:tc>
        <w:tc>
          <w:tcPr>
            <w:tcW w:w="3960" w:type="dxa"/>
            <w:tcBorders>
              <w:top w:val="nil"/>
              <w:left w:val="nil"/>
              <w:bottom w:val="nil"/>
              <w:right w:val="nil"/>
            </w:tcBorders>
          </w:tcPr>
          <w:p w:rsidR="008F3876" w:rsidRDefault="00163537">
            <w:pPr>
              <w:pStyle w:val="ConsPlusNormal0"/>
            </w:pPr>
            <w:r>
              <w:t>Cousinia erevanensis</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Кузиния жесткая</w:t>
            </w:r>
          </w:p>
        </w:tc>
        <w:tc>
          <w:tcPr>
            <w:tcW w:w="3960" w:type="dxa"/>
            <w:tcBorders>
              <w:top w:val="nil"/>
              <w:left w:val="nil"/>
              <w:bottom w:val="nil"/>
              <w:right w:val="nil"/>
            </w:tcBorders>
          </w:tcPr>
          <w:p w:rsidR="008F3876" w:rsidRDefault="00163537">
            <w:pPr>
              <w:pStyle w:val="ConsPlusNormal0"/>
            </w:pPr>
            <w:r>
              <w:t>Cousinia rigida</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Кузиния карадагская</w:t>
            </w:r>
          </w:p>
        </w:tc>
        <w:tc>
          <w:tcPr>
            <w:tcW w:w="3960" w:type="dxa"/>
            <w:tcBorders>
              <w:top w:val="nil"/>
              <w:left w:val="nil"/>
              <w:bottom w:val="nil"/>
              <w:right w:val="nil"/>
            </w:tcBorders>
          </w:tcPr>
          <w:p w:rsidR="008F3876" w:rsidRDefault="00163537">
            <w:pPr>
              <w:pStyle w:val="ConsPlusNormal0"/>
            </w:pPr>
            <w:r>
              <w:t>Cousinia qaradaghensis</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Кузиния крупнолистная</w:t>
            </w:r>
          </w:p>
        </w:tc>
        <w:tc>
          <w:tcPr>
            <w:tcW w:w="3960" w:type="dxa"/>
            <w:tcBorders>
              <w:top w:val="nil"/>
              <w:left w:val="nil"/>
              <w:bottom w:val="nil"/>
              <w:right w:val="nil"/>
            </w:tcBorders>
          </w:tcPr>
          <w:p w:rsidR="008F3876" w:rsidRDefault="00163537">
            <w:pPr>
              <w:pStyle w:val="ConsPlusNormal0"/>
            </w:pPr>
            <w:r>
              <w:t>Cousinia grandifolia</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Кузиния мегринская</w:t>
            </w:r>
          </w:p>
        </w:tc>
        <w:tc>
          <w:tcPr>
            <w:tcW w:w="3960" w:type="dxa"/>
            <w:tcBorders>
              <w:top w:val="nil"/>
              <w:left w:val="nil"/>
              <w:bottom w:val="nil"/>
              <w:right w:val="nil"/>
            </w:tcBorders>
          </w:tcPr>
          <w:p w:rsidR="008F3876" w:rsidRDefault="00163537">
            <w:pPr>
              <w:pStyle w:val="ConsPlusNormal0"/>
            </w:pPr>
            <w:r>
              <w:t>Cousinia megrica</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Кузиния мынжылкинская</w:t>
            </w:r>
          </w:p>
        </w:tc>
        <w:tc>
          <w:tcPr>
            <w:tcW w:w="3960" w:type="dxa"/>
            <w:tcBorders>
              <w:top w:val="nil"/>
              <w:left w:val="nil"/>
              <w:bottom w:val="nil"/>
              <w:right w:val="nil"/>
            </w:tcBorders>
          </w:tcPr>
          <w:p w:rsidR="008F3876" w:rsidRDefault="00163537">
            <w:pPr>
              <w:pStyle w:val="ConsPlusNormal0"/>
            </w:pPr>
            <w:r>
              <w:t>Cousinia mindshelkensis</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Кузиния тоненькая</w:t>
            </w:r>
          </w:p>
        </w:tc>
        <w:tc>
          <w:tcPr>
            <w:tcW w:w="3960" w:type="dxa"/>
            <w:tcBorders>
              <w:top w:val="nil"/>
              <w:left w:val="nil"/>
              <w:bottom w:val="nil"/>
              <w:right w:val="nil"/>
            </w:tcBorders>
          </w:tcPr>
          <w:p w:rsidR="008F3876" w:rsidRDefault="00163537">
            <w:pPr>
              <w:pStyle w:val="ConsPlusNormal0"/>
            </w:pPr>
            <w:r>
              <w:t>Cousinia tenella</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Кузиния Федоров</w:t>
            </w:r>
          </w:p>
        </w:tc>
        <w:tc>
          <w:tcPr>
            <w:tcW w:w="3960" w:type="dxa"/>
            <w:tcBorders>
              <w:top w:val="nil"/>
              <w:left w:val="nil"/>
              <w:bottom w:val="nil"/>
              <w:right w:val="nil"/>
            </w:tcBorders>
          </w:tcPr>
          <w:p w:rsidR="008F3876" w:rsidRDefault="00163537">
            <w:pPr>
              <w:pStyle w:val="ConsPlusNormal0"/>
            </w:pPr>
            <w:r>
              <w:t>Cousinia fedorovii</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Ламиропаппус шакафтарский</w:t>
            </w:r>
          </w:p>
        </w:tc>
        <w:tc>
          <w:tcPr>
            <w:tcW w:w="3960" w:type="dxa"/>
            <w:tcBorders>
              <w:top w:val="nil"/>
              <w:left w:val="nil"/>
              <w:bottom w:val="nil"/>
              <w:right w:val="nil"/>
            </w:tcBorders>
          </w:tcPr>
          <w:p w:rsidR="008F3876" w:rsidRDefault="00163537">
            <w:pPr>
              <w:pStyle w:val="ConsPlusNormal0"/>
            </w:pPr>
            <w:r>
              <w:t>Lamyropappus schakaptaricus</w:t>
            </w:r>
          </w:p>
        </w:tc>
        <w:tc>
          <w:tcPr>
            <w:tcW w:w="1560" w:type="dxa"/>
            <w:tcBorders>
              <w:top w:val="nil"/>
              <w:left w:val="nil"/>
              <w:bottom w:val="nil"/>
              <w:right w:val="nil"/>
            </w:tcBorders>
          </w:tcPr>
          <w:p w:rsidR="008F3876" w:rsidRDefault="00163537">
            <w:pPr>
              <w:pStyle w:val="ConsPlusNormal0"/>
            </w:pPr>
            <w:r>
              <w:t>КР</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Латук удивительный</w:t>
            </w:r>
          </w:p>
        </w:tc>
        <w:tc>
          <w:tcPr>
            <w:tcW w:w="3960" w:type="dxa"/>
            <w:tcBorders>
              <w:top w:val="nil"/>
              <w:left w:val="nil"/>
              <w:bottom w:val="nil"/>
              <w:right w:val="nil"/>
            </w:tcBorders>
          </w:tcPr>
          <w:p w:rsidR="008F3876" w:rsidRDefault="00163537">
            <w:pPr>
              <w:pStyle w:val="ConsPlusNormal0"/>
            </w:pPr>
            <w:r>
              <w:t>Lactuca mira</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Латук Тахтаджяна</w:t>
            </w:r>
          </w:p>
        </w:tc>
        <w:tc>
          <w:tcPr>
            <w:tcW w:w="3960" w:type="dxa"/>
            <w:tcBorders>
              <w:top w:val="nil"/>
              <w:left w:val="nil"/>
              <w:bottom w:val="nil"/>
              <w:right w:val="nil"/>
            </w:tcBorders>
          </w:tcPr>
          <w:p w:rsidR="008F3876" w:rsidRDefault="00163537">
            <w:pPr>
              <w:pStyle w:val="ConsPlusNormal0"/>
            </w:pPr>
            <w:r>
              <w:t>Lactuca takhtadzhianii</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Лепидолофа каратауская</w:t>
            </w:r>
          </w:p>
        </w:tc>
        <w:tc>
          <w:tcPr>
            <w:tcW w:w="3960" w:type="dxa"/>
            <w:tcBorders>
              <w:top w:val="nil"/>
              <w:left w:val="nil"/>
              <w:bottom w:val="nil"/>
              <w:right w:val="nil"/>
            </w:tcBorders>
          </w:tcPr>
          <w:p w:rsidR="008F3876" w:rsidRDefault="00163537">
            <w:pPr>
              <w:pStyle w:val="ConsPlusNormal0"/>
            </w:pPr>
            <w:r>
              <w:t>Lepidolopha karatavica</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Лепидолофа Комарова</w:t>
            </w:r>
          </w:p>
        </w:tc>
        <w:tc>
          <w:tcPr>
            <w:tcW w:w="3960" w:type="dxa"/>
            <w:tcBorders>
              <w:top w:val="nil"/>
              <w:left w:val="nil"/>
              <w:bottom w:val="nil"/>
              <w:right w:val="nil"/>
            </w:tcBorders>
          </w:tcPr>
          <w:p w:rsidR="008F3876" w:rsidRDefault="00163537">
            <w:pPr>
              <w:pStyle w:val="ConsPlusNormal0"/>
            </w:pPr>
            <w:r>
              <w:t>Lepidolopha Komarovii</w:t>
            </w:r>
          </w:p>
        </w:tc>
        <w:tc>
          <w:tcPr>
            <w:tcW w:w="1560" w:type="dxa"/>
            <w:tcBorders>
              <w:top w:val="nil"/>
              <w:left w:val="nil"/>
              <w:bottom w:val="nil"/>
              <w:right w:val="nil"/>
            </w:tcBorders>
          </w:tcPr>
          <w:p w:rsidR="008F3876" w:rsidRDefault="00163537">
            <w:pPr>
              <w:pStyle w:val="ConsPlusNormal0"/>
            </w:pPr>
            <w:r>
              <w:t>КР</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Мелколепестник сложный</w:t>
            </w:r>
          </w:p>
        </w:tc>
        <w:tc>
          <w:tcPr>
            <w:tcW w:w="3960" w:type="dxa"/>
            <w:tcBorders>
              <w:top w:val="nil"/>
              <w:left w:val="nil"/>
              <w:bottom w:val="nil"/>
              <w:right w:val="nil"/>
            </w:tcBorders>
          </w:tcPr>
          <w:p w:rsidR="008F3876" w:rsidRDefault="00163537">
            <w:pPr>
              <w:pStyle w:val="ConsPlusNormal0"/>
            </w:pPr>
            <w:r>
              <w:t>Erigeron compositus Pursh</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Мордовник зайсанский</w:t>
            </w:r>
          </w:p>
        </w:tc>
        <w:tc>
          <w:tcPr>
            <w:tcW w:w="3960" w:type="dxa"/>
            <w:tcBorders>
              <w:top w:val="nil"/>
              <w:left w:val="nil"/>
              <w:bottom w:val="nil"/>
              <w:right w:val="nil"/>
            </w:tcBorders>
          </w:tcPr>
          <w:p w:rsidR="008F3876" w:rsidRDefault="00163537">
            <w:pPr>
              <w:pStyle w:val="ConsPlusNormal0"/>
            </w:pPr>
            <w:r>
              <w:t>Echinops saissanicus</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Мордовник казахский</w:t>
            </w:r>
          </w:p>
        </w:tc>
        <w:tc>
          <w:tcPr>
            <w:tcW w:w="3960" w:type="dxa"/>
            <w:tcBorders>
              <w:top w:val="nil"/>
              <w:left w:val="nil"/>
              <w:bottom w:val="nil"/>
              <w:right w:val="nil"/>
            </w:tcBorders>
          </w:tcPr>
          <w:p w:rsidR="008F3876" w:rsidRDefault="00163537">
            <w:pPr>
              <w:pStyle w:val="ConsPlusNormal0"/>
            </w:pPr>
            <w:r>
              <w:t>Echinops kasakorum</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Мордовник многодомный</w:t>
            </w:r>
          </w:p>
        </w:tc>
        <w:tc>
          <w:tcPr>
            <w:tcW w:w="3960" w:type="dxa"/>
            <w:tcBorders>
              <w:top w:val="nil"/>
              <w:left w:val="nil"/>
              <w:bottom w:val="nil"/>
              <w:right w:val="nil"/>
            </w:tcBorders>
          </w:tcPr>
          <w:p w:rsidR="008F3876" w:rsidRDefault="00163537">
            <w:pPr>
              <w:pStyle w:val="ConsPlusNormal0"/>
            </w:pPr>
            <w:r>
              <w:t>Echinops polygamus</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Мордовник обыкновенный</w:t>
            </w:r>
          </w:p>
        </w:tc>
        <w:tc>
          <w:tcPr>
            <w:tcW w:w="3960" w:type="dxa"/>
            <w:tcBorders>
              <w:top w:val="nil"/>
              <w:left w:val="nil"/>
              <w:bottom w:val="nil"/>
              <w:right w:val="nil"/>
            </w:tcBorders>
          </w:tcPr>
          <w:p w:rsidR="008F3876" w:rsidRDefault="00163537">
            <w:pPr>
              <w:pStyle w:val="ConsPlusNormal0"/>
            </w:pPr>
            <w:r>
              <w:t>Echinops ritro</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Мордовник равновысокий</w:t>
            </w:r>
          </w:p>
        </w:tc>
        <w:tc>
          <w:tcPr>
            <w:tcW w:w="3960" w:type="dxa"/>
            <w:tcBorders>
              <w:top w:val="nil"/>
              <w:left w:val="nil"/>
              <w:bottom w:val="nil"/>
              <w:right w:val="nil"/>
            </w:tcBorders>
          </w:tcPr>
          <w:p w:rsidR="008F3876" w:rsidRDefault="00163537">
            <w:pPr>
              <w:pStyle w:val="ConsPlusNormal0"/>
            </w:pPr>
            <w:r>
              <w:t>Echinops fastigiatus</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Мордовник Турнефора</w:t>
            </w:r>
          </w:p>
        </w:tc>
        <w:tc>
          <w:tcPr>
            <w:tcW w:w="3960" w:type="dxa"/>
            <w:tcBorders>
              <w:top w:val="nil"/>
              <w:left w:val="nil"/>
              <w:bottom w:val="nil"/>
              <w:right w:val="nil"/>
            </w:tcBorders>
          </w:tcPr>
          <w:p w:rsidR="008F3876" w:rsidRDefault="00163537">
            <w:pPr>
              <w:pStyle w:val="ConsPlusNormal0"/>
            </w:pPr>
            <w:r>
              <w:t>Echinops tournefortii</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Наголоватка алматинская</w:t>
            </w:r>
          </w:p>
        </w:tc>
        <w:tc>
          <w:tcPr>
            <w:tcW w:w="3960" w:type="dxa"/>
            <w:tcBorders>
              <w:top w:val="nil"/>
              <w:left w:val="nil"/>
              <w:bottom w:val="nil"/>
              <w:right w:val="nil"/>
            </w:tcBorders>
          </w:tcPr>
          <w:p w:rsidR="008F3876" w:rsidRDefault="00163537">
            <w:pPr>
              <w:pStyle w:val="ConsPlusNormal0"/>
            </w:pPr>
            <w:r>
              <w:t>Jurinea almaatensis</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Наголоватка головоногая</w:t>
            </w:r>
          </w:p>
        </w:tc>
        <w:tc>
          <w:tcPr>
            <w:tcW w:w="3960" w:type="dxa"/>
            <w:tcBorders>
              <w:top w:val="nil"/>
              <w:left w:val="nil"/>
              <w:bottom w:val="nil"/>
              <w:right w:val="nil"/>
            </w:tcBorders>
          </w:tcPr>
          <w:p w:rsidR="008F3876" w:rsidRDefault="00163537">
            <w:pPr>
              <w:pStyle w:val="ConsPlusNormal0"/>
            </w:pPr>
            <w:r>
              <w:t>Jurinea cephalopoda</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Наголоватка изящная</w:t>
            </w:r>
          </w:p>
        </w:tc>
        <w:tc>
          <w:tcPr>
            <w:tcW w:w="3960" w:type="dxa"/>
            <w:tcBorders>
              <w:top w:val="nil"/>
              <w:left w:val="nil"/>
              <w:bottom w:val="nil"/>
              <w:right w:val="nil"/>
            </w:tcBorders>
          </w:tcPr>
          <w:p w:rsidR="008F3876" w:rsidRDefault="00163537">
            <w:pPr>
              <w:pStyle w:val="ConsPlusNormal0"/>
            </w:pPr>
            <w:r>
              <w:t>Jurinea elegans</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Наголоватка меловая</w:t>
            </w:r>
          </w:p>
        </w:tc>
        <w:tc>
          <w:tcPr>
            <w:tcW w:w="3960" w:type="dxa"/>
            <w:tcBorders>
              <w:top w:val="nil"/>
              <w:left w:val="nil"/>
              <w:bottom w:val="nil"/>
              <w:right w:val="nil"/>
            </w:tcBorders>
          </w:tcPr>
          <w:p w:rsidR="008F3876" w:rsidRDefault="00163537">
            <w:pPr>
              <w:pStyle w:val="ConsPlusNormal0"/>
            </w:pPr>
            <w:r>
              <w:t>Jurinea cretacea Bunge</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Наголоватка мощная</w:t>
            </w:r>
          </w:p>
        </w:tc>
        <w:tc>
          <w:tcPr>
            <w:tcW w:w="3960" w:type="dxa"/>
            <w:tcBorders>
              <w:top w:val="nil"/>
              <w:left w:val="nil"/>
              <w:bottom w:val="nil"/>
              <w:right w:val="nil"/>
            </w:tcBorders>
          </w:tcPr>
          <w:p w:rsidR="008F3876" w:rsidRDefault="00163537">
            <w:pPr>
              <w:pStyle w:val="ConsPlusNormal0"/>
            </w:pPr>
            <w:r>
              <w:t>Jurinea robusta</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Наголоватка мугоджарская</w:t>
            </w:r>
          </w:p>
        </w:tc>
        <w:tc>
          <w:tcPr>
            <w:tcW w:w="3960" w:type="dxa"/>
            <w:tcBorders>
              <w:top w:val="nil"/>
              <w:left w:val="nil"/>
              <w:bottom w:val="nil"/>
              <w:right w:val="nil"/>
            </w:tcBorders>
          </w:tcPr>
          <w:p w:rsidR="008F3876" w:rsidRDefault="00163537">
            <w:pPr>
              <w:pStyle w:val="ConsPlusNormal0"/>
            </w:pPr>
            <w:r>
              <w:t>Jurinea mugodsharica</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Наголоватка превосходная</w:t>
            </w:r>
          </w:p>
        </w:tc>
        <w:tc>
          <w:tcPr>
            <w:tcW w:w="3960" w:type="dxa"/>
            <w:tcBorders>
              <w:top w:val="nil"/>
              <w:left w:val="nil"/>
              <w:bottom w:val="nil"/>
              <w:right w:val="nil"/>
            </w:tcBorders>
          </w:tcPr>
          <w:p w:rsidR="008F3876" w:rsidRDefault="00163537">
            <w:pPr>
              <w:pStyle w:val="ConsPlusNormal0"/>
            </w:pPr>
            <w:r>
              <w:t>Jurinea eximia</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Наголоватка пропущенная</w:t>
            </w:r>
          </w:p>
        </w:tc>
        <w:tc>
          <w:tcPr>
            <w:tcW w:w="3960" w:type="dxa"/>
            <w:tcBorders>
              <w:top w:val="nil"/>
              <w:left w:val="nil"/>
              <w:bottom w:val="nil"/>
              <w:right w:val="nil"/>
            </w:tcBorders>
          </w:tcPr>
          <w:p w:rsidR="008F3876" w:rsidRDefault="00163537">
            <w:pPr>
              <w:pStyle w:val="ConsPlusNormal0"/>
            </w:pPr>
            <w:r>
              <w:t>Jurinea praetermissa</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Наголоватка Федченко</w:t>
            </w:r>
          </w:p>
        </w:tc>
        <w:tc>
          <w:tcPr>
            <w:tcW w:w="3960" w:type="dxa"/>
            <w:tcBorders>
              <w:top w:val="nil"/>
              <w:left w:val="nil"/>
              <w:bottom w:val="nil"/>
              <w:right w:val="nil"/>
            </w:tcBorders>
          </w:tcPr>
          <w:p w:rsidR="008F3876" w:rsidRDefault="00163537">
            <w:pPr>
              <w:pStyle w:val="ConsPlusNormal0"/>
            </w:pPr>
            <w:r>
              <w:t>Jurinea fedtschenkoana</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Одуванчик белоязычковый</w:t>
            </w:r>
          </w:p>
        </w:tc>
        <w:tc>
          <w:tcPr>
            <w:tcW w:w="3960" w:type="dxa"/>
            <w:tcBorders>
              <w:top w:val="nil"/>
              <w:left w:val="nil"/>
              <w:bottom w:val="nil"/>
              <w:right w:val="nil"/>
            </w:tcBorders>
          </w:tcPr>
          <w:p w:rsidR="008F3876" w:rsidRDefault="00163537">
            <w:pPr>
              <w:pStyle w:val="ConsPlusNormal0"/>
            </w:pPr>
            <w:r>
              <w:t>Taraxacum leucoglossum Brenn.</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Одуванчик Виталия</w:t>
            </w:r>
          </w:p>
        </w:tc>
        <w:tc>
          <w:tcPr>
            <w:tcW w:w="3960" w:type="dxa"/>
            <w:tcBorders>
              <w:top w:val="nil"/>
              <w:left w:val="nil"/>
              <w:bottom w:val="nil"/>
              <w:right w:val="nil"/>
            </w:tcBorders>
          </w:tcPr>
          <w:p w:rsidR="008F3876" w:rsidRDefault="00163537">
            <w:pPr>
              <w:pStyle w:val="ConsPlusNormal0"/>
            </w:pPr>
            <w:r>
              <w:t>Taraxacum vitalii</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Одуванчик кок-сагыз</w:t>
            </w:r>
          </w:p>
        </w:tc>
        <w:tc>
          <w:tcPr>
            <w:tcW w:w="3960" w:type="dxa"/>
            <w:tcBorders>
              <w:top w:val="nil"/>
              <w:left w:val="nil"/>
              <w:bottom w:val="nil"/>
              <w:right w:val="nil"/>
            </w:tcBorders>
          </w:tcPr>
          <w:p w:rsidR="008F3876" w:rsidRDefault="00163537">
            <w:pPr>
              <w:pStyle w:val="ConsPlusNormal0"/>
            </w:pPr>
            <w:r>
              <w:t>Taraxacum kok-saghyz</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Осот араратский</w:t>
            </w:r>
          </w:p>
        </w:tc>
        <w:tc>
          <w:tcPr>
            <w:tcW w:w="3960" w:type="dxa"/>
            <w:tcBorders>
              <w:top w:val="nil"/>
              <w:left w:val="nil"/>
              <w:bottom w:val="nil"/>
              <w:right w:val="nil"/>
            </w:tcBorders>
          </w:tcPr>
          <w:p w:rsidR="008F3876" w:rsidRDefault="00163537">
            <w:pPr>
              <w:pStyle w:val="ConsPlusNormal0"/>
            </w:pPr>
            <w:r>
              <w:t>Sonchus araraticus</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Пижма Акинфиева</w:t>
            </w:r>
          </w:p>
        </w:tc>
        <w:tc>
          <w:tcPr>
            <w:tcW w:w="3960" w:type="dxa"/>
            <w:tcBorders>
              <w:top w:val="nil"/>
              <w:left w:val="nil"/>
              <w:bottom w:val="nil"/>
              <w:right w:val="nil"/>
            </w:tcBorders>
          </w:tcPr>
          <w:p w:rsidR="008F3876" w:rsidRDefault="00163537">
            <w:pPr>
              <w:pStyle w:val="ConsPlusNormal0"/>
            </w:pPr>
            <w:r>
              <w:t>Tanacetum akinfiewii (Alexeenko) Tzvelev</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Пижма зангезурская</w:t>
            </w:r>
          </w:p>
        </w:tc>
        <w:tc>
          <w:tcPr>
            <w:tcW w:w="3960" w:type="dxa"/>
            <w:tcBorders>
              <w:top w:val="nil"/>
              <w:left w:val="nil"/>
              <w:bottom w:val="nil"/>
              <w:right w:val="nil"/>
            </w:tcBorders>
          </w:tcPr>
          <w:p w:rsidR="008F3876" w:rsidRDefault="00163537">
            <w:pPr>
              <w:pStyle w:val="ConsPlusNormal0"/>
            </w:pPr>
            <w:r>
              <w:t>Tanacetum zangezuricum</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Пижма скальная</w:t>
            </w:r>
          </w:p>
        </w:tc>
        <w:tc>
          <w:tcPr>
            <w:tcW w:w="3960" w:type="dxa"/>
            <w:tcBorders>
              <w:top w:val="nil"/>
              <w:left w:val="nil"/>
              <w:bottom w:val="nil"/>
              <w:right w:val="nil"/>
            </w:tcBorders>
          </w:tcPr>
          <w:p w:rsidR="008F3876" w:rsidRDefault="00163537">
            <w:pPr>
              <w:pStyle w:val="ConsPlusNormal0"/>
            </w:pPr>
            <w:r>
              <w:t>Plagiobasis centauroides</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Пижма улытауская</w:t>
            </w:r>
          </w:p>
        </w:tc>
        <w:tc>
          <w:tcPr>
            <w:tcW w:w="3960" w:type="dxa"/>
            <w:tcBorders>
              <w:top w:val="nil"/>
              <w:left w:val="nil"/>
              <w:bottom w:val="nil"/>
              <w:right w:val="nil"/>
            </w:tcBorders>
          </w:tcPr>
          <w:p w:rsidR="008F3876" w:rsidRDefault="00163537">
            <w:pPr>
              <w:pStyle w:val="ConsPlusNormal0"/>
            </w:pPr>
            <w:r>
              <w:t>Serratula dshungarica</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Поповник (ромашкин) эдельвейсовидный</w:t>
            </w:r>
          </w:p>
        </w:tc>
        <w:tc>
          <w:tcPr>
            <w:tcW w:w="3960" w:type="dxa"/>
            <w:tcBorders>
              <w:top w:val="nil"/>
              <w:left w:val="nil"/>
              <w:bottom w:val="nil"/>
              <w:right w:val="nil"/>
            </w:tcBorders>
          </w:tcPr>
          <w:p w:rsidR="008F3876" w:rsidRDefault="00163537">
            <w:pPr>
              <w:pStyle w:val="ConsPlusNormal0"/>
            </w:pPr>
            <w:r>
              <w:t>Pyrethrum leontopodium</w:t>
            </w:r>
          </w:p>
        </w:tc>
        <w:tc>
          <w:tcPr>
            <w:tcW w:w="1560" w:type="dxa"/>
            <w:tcBorders>
              <w:top w:val="nil"/>
              <w:left w:val="nil"/>
              <w:bottom w:val="nil"/>
              <w:right w:val="nil"/>
            </w:tcBorders>
          </w:tcPr>
          <w:p w:rsidR="008F3876" w:rsidRDefault="00163537">
            <w:pPr>
              <w:pStyle w:val="ConsPlusNormal0"/>
            </w:pPr>
            <w:r>
              <w:t>КР</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Пиретрум Келлера</w:t>
            </w:r>
          </w:p>
        </w:tc>
        <w:tc>
          <w:tcPr>
            <w:tcW w:w="3960" w:type="dxa"/>
            <w:tcBorders>
              <w:top w:val="nil"/>
              <w:left w:val="nil"/>
              <w:bottom w:val="nil"/>
              <w:right w:val="nil"/>
            </w:tcBorders>
          </w:tcPr>
          <w:p w:rsidR="008F3876" w:rsidRDefault="00163537">
            <w:pPr>
              <w:pStyle w:val="ConsPlusNormal0"/>
            </w:pPr>
            <w:r>
              <w:t>Pyrethrum kelleri</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Пиретрум североджунгарский</w:t>
            </w:r>
          </w:p>
        </w:tc>
        <w:tc>
          <w:tcPr>
            <w:tcW w:w="3960" w:type="dxa"/>
            <w:tcBorders>
              <w:top w:val="nil"/>
              <w:left w:val="nil"/>
              <w:bottom w:val="nil"/>
              <w:right w:val="nil"/>
            </w:tcBorders>
          </w:tcPr>
          <w:p w:rsidR="008F3876" w:rsidRDefault="00163537">
            <w:pPr>
              <w:pStyle w:val="ConsPlusNormal0"/>
            </w:pPr>
            <w:r>
              <w:t>Pyrethrum arctodzhungaricum</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Плагиобазис васильковый</w:t>
            </w:r>
          </w:p>
        </w:tc>
        <w:tc>
          <w:tcPr>
            <w:tcW w:w="3960" w:type="dxa"/>
            <w:tcBorders>
              <w:top w:val="nil"/>
              <w:left w:val="nil"/>
              <w:bottom w:val="nil"/>
              <w:right w:val="nil"/>
            </w:tcBorders>
          </w:tcPr>
          <w:p w:rsidR="008F3876" w:rsidRDefault="00163537">
            <w:pPr>
              <w:pStyle w:val="ConsPlusNormal0"/>
            </w:pPr>
            <w:r>
              <w:t>Plagiobasis centauroides</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Полынь беловойлочная</w:t>
            </w:r>
          </w:p>
        </w:tc>
        <w:tc>
          <w:tcPr>
            <w:tcW w:w="3960" w:type="dxa"/>
            <w:tcBorders>
              <w:top w:val="nil"/>
              <w:left w:val="nil"/>
              <w:bottom w:val="nil"/>
              <w:right w:val="nil"/>
            </w:tcBorders>
          </w:tcPr>
          <w:p w:rsidR="008F3876" w:rsidRDefault="00163537">
            <w:pPr>
              <w:pStyle w:val="ConsPlusNormal0"/>
            </w:pPr>
            <w:r>
              <w:t>Artemisia hololeuca Bieb. ex Bess.</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Полынь сенявинская</w:t>
            </w:r>
          </w:p>
        </w:tc>
        <w:tc>
          <w:tcPr>
            <w:tcW w:w="3960" w:type="dxa"/>
            <w:tcBorders>
              <w:top w:val="nil"/>
              <w:left w:val="nil"/>
              <w:bottom w:val="nil"/>
              <w:right w:val="nil"/>
            </w:tcBorders>
          </w:tcPr>
          <w:p w:rsidR="008F3876" w:rsidRDefault="00163537">
            <w:pPr>
              <w:pStyle w:val="ConsPlusNormal0"/>
            </w:pPr>
            <w:r>
              <w:t>Artemisia senjavinensis Bess.</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Полынь солянковидная</w:t>
            </w:r>
          </w:p>
        </w:tc>
        <w:tc>
          <w:tcPr>
            <w:tcW w:w="3960" w:type="dxa"/>
            <w:tcBorders>
              <w:top w:val="nil"/>
              <w:left w:val="nil"/>
              <w:bottom w:val="nil"/>
              <w:right w:val="nil"/>
            </w:tcBorders>
          </w:tcPr>
          <w:p w:rsidR="008F3876" w:rsidRDefault="00163537">
            <w:pPr>
              <w:pStyle w:val="ConsPlusNormal0"/>
            </w:pPr>
            <w:r>
              <w:t>Artemisia salsoloides Willd.</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Полынь топяная</w:t>
            </w:r>
          </w:p>
        </w:tc>
        <w:tc>
          <w:tcPr>
            <w:tcW w:w="3960" w:type="dxa"/>
            <w:tcBorders>
              <w:top w:val="nil"/>
              <w:left w:val="nil"/>
              <w:bottom w:val="nil"/>
              <w:right w:val="nil"/>
            </w:tcBorders>
          </w:tcPr>
          <w:p w:rsidR="008F3876" w:rsidRDefault="00163537">
            <w:pPr>
              <w:pStyle w:val="ConsPlusNormal0"/>
            </w:pPr>
            <w:r>
              <w:t>Artemisia limosa Koidz.</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Полынь цитварная</w:t>
            </w:r>
          </w:p>
        </w:tc>
        <w:tc>
          <w:tcPr>
            <w:tcW w:w="3960" w:type="dxa"/>
            <w:tcBorders>
              <w:top w:val="nil"/>
              <w:left w:val="nil"/>
              <w:bottom w:val="nil"/>
              <w:right w:val="nil"/>
            </w:tcBorders>
          </w:tcPr>
          <w:p w:rsidR="008F3876" w:rsidRDefault="00163537">
            <w:pPr>
              <w:pStyle w:val="ConsPlusNormal0"/>
            </w:pPr>
            <w:r>
              <w:t>Artemisia cina</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Псефеллюс дебедский</w:t>
            </w:r>
          </w:p>
        </w:tc>
        <w:tc>
          <w:tcPr>
            <w:tcW w:w="3960" w:type="dxa"/>
            <w:tcBorders>
              <w:top w:val="nil"/>
              <w:left w:val="nil"/>
              <w:bottom w:val="nil"/>
              <w:right w:val="nil"/>
            </w:tcBorders>
          </w:tcPr>
          <w:p w:rsidR="008F3876" w:rsidRDefault="00163537">
            <w:pPr>
              <w:pStyle w:val="ConsPlusNormal0"/>
            </w:pPr>
            <w:r>
              <w:t>Psephellus debedicus</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Псефеллюс зангезурский</w:t>
            </w:r>
          </w:p>
        </w:tc>
        <w:tc>
          <w:tcPr>
            <w:tcW w:w="3960" w:type="dxa"/>
            <w:tcBorders>
              <w:top w:val="nil"/>
              <w:left w:val="nil"/>
              <w:bottom w:val="nil"/>
              <w:right w:val="nil"/>
            </w:tcBorders>
          </w:tcPr>
          <w:p w:rsidR="008F3876" w:rsidRDefault="00163537">
            <w:pPr>
              <w:pStyle w:val="ConsPlusNormal0"/>
            </w:pPr>
            <w:r>
              <w:t>Psephellus zangezuri</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Пупавка кавказская</w:t>
            </w:r>
          </w:p>
        </w:tc>
        <w:tc>
          <w:tcPr>
            <w:tcW w:w="3960" w:type="dxa"/>
            <w:tcBorders>
              <w:top w:val="nil"/>
              <w:left w:val="nil"/>
              <w:bottom w:val="nil"/>
              <w:right w:val="nil"/>
            </w:tcBorders>
          </w:tcPr>
          <w:p w:rsidR="008F3876" w:rsidRDefault="00163537">
            <w:pPr>
              <w:pStyle w:val="ConsPlusNormal0"/>
            </w:pPr>
            <w:r>
              <w:t>Anthemis caucasiaca</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Пупавка Корнух-Троцкого</w:t>
            </w:r>
          </w:p>
        </w:tc>
        <w:tc>
          <w:tcPr>
            <w:tcW w:w="3960" w:type="dxa"/>
            <w:tcBorders>
              <w:top w:val="nil"/>
              <w:left w:val="nil"/>
              <w:bottom w:val="nil"/>
              <w:right w:val="nil"/>
            </w:tcBorders>
          </w:tcPr>
          <w:p w:rsidR="008F3876" w:rsidRDefault="00163537">
            <w:pPr>
              <w:pStyle w:val="ConsPlusNormal0"/>
            </w:pPr>
            <w:r>
              <w:t>Anthemis trotzkiana Claus</w:t>
            </w:r>
          </w:p>
        </w:tc>
        <w:tc>
          <w:tcPr>
            <w:tcW w:w="1560" w:type="dxa"/>
            <w:tcBorders>
              <w:top w:val="nil"/>
              <w:left w:val="nil"/>
              <w:bottom w:val="nil"/>
              <w:right w:val="nil"/>
            </w:tcBorders>
          </w:tcPr>
          <w:p w:rsidR="008F3876" w:rsidRDefault="00163537">
            <w:pPr>
              <w:pStyle w:val="ConsPlusNormal0"/>
            </w:pPr>
            <w:r>
              <w:t>РК, 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Рапонтикум аулиеатинский</w:t>
            </w:r>
          </w:p>
        </w:tc>
        <w:tc>
          <w:tcPr>
            <w:tcW w:w="3960" w:type="dxa"/>
            <w:tcBorders>
              <w:top w:val="nil"/>
              <w:left w:val="nil"/>
              <w:bottom w:val="nil"/>
              <w:right w:val="nil"/>
            </w:tcBorders>
          </w:tcPr>
          <w:p w:rsidR="008F3876" w:rsidRDefault="00163537">
            <w:pPr>
              <w:pStyle w:val="ConsPlusNormal0"/>
            </w:pPr>
            <w:r>
              <w:t>Rhaponticum aulieatense</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Рапонтикум каратауский</w:t>
            </w:r>
          </w:p>
        </w:tc>
        <w:tc>
          <w:tcPr>
            <w:tcW w:w="3960" w:type="dxa"/>
            <w:tcBorders>
              <w:top w:val="nil"/>
              <w:left w:val="nil"/>
              <w:bottom w:val="nil"/>
              <w:right w:val="nil"/>
            </w:tcBorders>
          </w:tcPr>
          <w:p w:rsidR="008F3876" w:rsidRDefault="00163537">
            <w:pPr>
              <w:pStyle w:val="ConsPlusNormal0"/>
            </w:pPr>
            <w:r>
              <w:t>Rhaponticum karatavicum</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Рапонтикум сафлоровидный</w:t>
            </w:r>
          </w:p>
        </w:tc>
        <w:tc>
          <w:tcPr>
            <w:tcW w:w="3960" w:type="dxa"/>
            <w:tcBorders>
              <w:top w:val="nil"/>
              <w:left w:val="nil"/>
              <w:bottom w:val="nil"/>
              <w:right w:val="nil"/>
            </w:tcBorders>
          </w:tcPr>
          <w:p w:rsidR="008F3876" w:rsidRDefault="00163537">
            <w:pPr>
              <w:pStyle w:val="ConsPlusNormal0"/>
            </w:pPr>
            <w:r>
              <w:t>Rhaponticurn carthamoides</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Репейник дубравный</w:t>
            </w:r>
          </w:p>
        </w:tc>
        <w:tc>
          <w:tcPr>
            <w:tcW w:w="3960" w:type="dxa"/>
            <w:tcBorders>
              <w:top w:val="nil"/>
              <w:left w:val="nil"/>
              <w:bottom w:val="nil"/>
              <w:right w:val="nil"/>
            </w:tcBorders>
          </w:tcPr>
          <w:p w:rsidR="008F3876" w:rsidRDefault="00163537">
            <w:pPr>
              <w:pStyle w:val="ConsPlusNormal0"/>
            </w:pPr>
            <w:r>
              <w:t>Arctium nemorosum Lej.</w:t>
            </w:r>
          </w:p>
        </w:tc>
        <w:tc>
          <w:tcPr>
            <w:tcW w:w="1560"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Ромашник щитковый</w:t>
            </w:r>
          </w:p>
        </w:tc>
        <w:tc>
          <w:tcPr>
            <w:tcW w:w="3960" w:type="dxa"/>
            <w:tcBorders>
              <w:top w:val="nil"/>
              <w:left w:val="nil"/>
              <w:bottom w:val="nil"/>
              <w:right w:val="nil"/>
            </w:tcBorders>
          </w:tcPr>
          <w:p w:rsidR="008F3876" w:rsidRDefault="00163537">
            <w:pPr>
              <w:pStyle w:val="ConsPlusNormal0"/>
            </w:pPr>
            <w:r>
              <w:t>Pyrethrum corymbosum (L.) Scop.</w:t>
            </w:r>
          </w:p>
        </w:tc>
        <w:tc>
          <w:tcPr>
            <w:tcW w:w="1560"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Серпуха джунгарская</w:t>
            </w:r>
          </w:p>
        </w:tc>
        <w:tc>
          <w:tcPr>
            <w:tcW w:w="3960" w:type="dxa"/>
            <w:tcBorders>
              <w:top w:val="nil"/>
              <w:left w:val="nil"/>
              <w:bottom w:val="nil"/>
              <w:right w:val="nil"/>
            </w:tcBorders>
          </w:tcPr>
          <w:p w:rsidR="008F3876" w:rsidRDefault="00163537">
            <w:pPr>
              <w:pStyle w:val="ConsPlusNormal0"/>
            </w:pPr>
            <w:r>
              <w:t>Serratula dshungarica</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Серпуха донская</w:t>
            </w:r>
          </w:p>
        </w:tc>
        <w:tc>
          <w:tcPr>
            <w:tcW w:w="3960" w:type="dxa"/>
            <w:tcBorders>
              <w:top w:val="nil"/>
              <w:left w:val="nil"/>
              <w:bottom w:val="nil"/>
              <w:right w:val="nil"/>
            </w:tcBorders>
          </w:tcPr>
          <w:p w:rsidR="008F3876" w:rsidRDefault="00163537">
            <w:pPr>
              <w:pStyle w:val="ConsPlusNormal0"/>
            </w:pPr>
            <w:r>
              <w:t>Serratula tanaitica P. Smirn.</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Скерда мягкая</w:t>
            </w:r>
          </w:p>
        </w:tc>
        <w:tc>
          <w:tcPr>
            <w:tcW w:w="3960" w:type="dxa"/>
            <w:tcBorders>
              <w:top w:val="nil"/>
              <w:left w:val="nil"/>
              <w:bottom w:val="nil"/>
              <w:right w:val="nil"/>
            </w:tcBorders>
          </w:tcPr>
          <w:p w:rsidR="008F3876" w:rsidRDefault="00163537">
            <w:pPr>
              <w:pStyle w:val="ConsPlusNormal0"/>
            </w:pPr>
            <w:r>
              <w:t>Crepis mollis (Jacq.) Aschers.</w:t>
            </w:r>
          </w:p>
        </w:tc>
        <w:tc>
          <w:tcPr>
            <w:tcW w:w="1560"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Солонечник русский</w:t>
            </w:r>
          </w:p>
        </w:tc>
        <w:tc>
          <w:tcPr>
            <w:tcW w:w="3960" w:type="dxa"/>
            <w:tcBorders>
              <w:top w:val="nil"/>
              <w:left w:val="nil"/>
              <w:bottom w:val="nil"/>
              <w:right w:val="nil"/>
            </w:tcBorders>
          </w:tcPr>
          <w:p w:rsidR="008F3876" w:rsidRDefault="00163537">
            <w:pPr>
              <w:pStyle w:val="ConsPlusNormal0"/>
            </w:pPr>
            <w:r>
              <w:t>Galatella rossica Novopokr.</w:t>
            </w:r>
          </w:p>
        </w:tc>
        <w:tc>
          <w:tcPr>
            <w:tcW w:w="1560"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Солонечник скальный</w:t>
            </w:r>
          </w:p>
        </w:tc>
        <w:tc>
          <w:tcPr>
            <w:tcW w:w="3960" w:type="dxa"/>
            <w:tcBorders>
              <w:top w:val="nil"/>
              <w:left w:val="nil"/>
              <w:bottom w:val="nil"/>
              <w:right w:val="nil"/>
            </w:tcBorders>
          </w:tcPr>
          <w:p w:rsidR="008F3876" w:rsidRDefault="00163537">
            <w:pPr>
              <w:pStyle w:val="ConsPlusNormal0"/>
            </w:pPr>
            <w:r>
              <w:t>Galatella saxatilis</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Соссюрея Дорогостайского</w:t>
            </w:r>
          </w:p>
        </w:tc>
        <w:tc>
          <w:tcPr>
            <w:tcW w:w="3960" w:type="dxa"/>
            <w:tcBorders>
              <w:top w:val="nil"/>
              <w:left w:val="nil"/>
              <w:bottom w:val="nil"/>
              <w:right w:val="nil"/>
            </w:tcBorders>
          </w:tcPr>
          <w:p w:rsidR="008F3876" w:rsidRDefault="00163537">
            <w:pPr>
              <w:pStyle w:val="ConsPlusNormal0"/>
            </w:pPr>
            <w:r>
              <w:t>Saussurea dorogostaiskii Palib.</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Соссюрея Микешина</w:t>
            </w:r>
          </w:p>
        </w:tc>
        <w:tc>
          <w:tcPr>
            <w:tcW w:w="3960" w:type="dxa"/>
            <w:tcBorders>
              <w:top w:val="nil"/>
              <w:left w:val="nil"/>
              <w:bottom w:val="nil"/>
              <w:right w:val="nil"/>
            </w:tcBorders>
          </w:tcPr>
          <w:p w:rsidR="008F3876" w:rsidRDefault="00163537">
            <w:pPr>
              <w:pStyle w:val="ConsPlusNormal0"/>
            </w:pPr>
            <w:r>
              <w:t>Saussurea mikeschinii</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Соссюрея обернутая</w:t>
            </w:r>
          </w:p>
        </w:tc>
        <w:tc>
          <w:tcPr>
            <w:tcW w:w="3960" w:type="dxa"/>
            <w:tcBorders>
              <w:top w:val="nil"/>
              <w:left w:val="nil"/>
              <w:bottom w:val="nil"/>
              <w:right w:val="nil"/>
            </w:tcBorders>
          </w:tcPr>
          <w:p w:rsidR="008F3876" w:rsidRDefault="00163537">
            <w:pPr>
              <w:pStyle w:val="ConsPlusNormal0"/>
            </w:pPr>
            <w:r>
              <w:t>Saussurea involucrata</w:t>
            </w:r>
          </w:p>
        </w:tc>
        <w:tc>
          <w:tcPr>
            <w:tcW w:w="1560" w:type="dxa"/>
            <w:tcBorders>
              <w:top w:val="nil"/>
              <w:left w:val="nil"/>
              <w:bottom w:val="nil"/>
              <w:right w:val="nil"/>
            </w:tcBorders>
          </w:tcPr>
          <w:p w:rsidR="008F3876" w:rsidRDefault="00163537">
            <w:pPr>
              <w:pStyle w:val="ConsPlusNormal0"/>
            </w:pPr>
            <w:r>
              <w:t>РК, КР</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Соссюрея скребницелистная</w:t>
            </w:r>
          </w:p>
        </w:tc>
        <w:tc>
          <w:tcPr>
            <w:tcW w:w="3960" w:type="dxa"/>
            <w:tcBorders>
              <w:top w:val="nil"/>
              <w:left w:val="nil"/>
              <w:bottom w:val="nil"/>
              <w:right w:val="nil"/>
            </w:tcBorders>
          </w:tcPr>
          <w:p w:rsidR="008F3876" w:rsidRDefault="00163537">
            <w:pPr>
              <w:pStyle w:val="ConsPlusNormal0"/>
            </w:pPr>
            <w:r>
              <w:t>Saussurea ceterachifolia Lipsch.</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Соссюрея советская</w:t>
            </w:r>
          </w:p>
        </w:tc>
        <w:tc>
          <w:tcPr>
            <w:tcW w:w="3960" w:type="dxa"/>
            <w:tcBorders>
              <w:top w:val="nil"/>
              <w:left w:val="nil"/>
              <w:bottom w:val="nil"/>
              <w:right w:val="nil"/>
            </w:tcBorders>
          </w:tcPr>
          <w:p w:rsidR="008F3876" w:rsidRDefault="00163537">
            <w:pPr>
              <w:pStyle w:val="ConsPlusNormal0"/>
            </w:pPr>
            <w:r>
              <w:t>Saussurea sovietica Kom.</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Соссюрея уральская</w:t>
            </w:r>
          </w:p>
        </w:tc>
        <w:tc>
          <w:tcPr>
            <w:tcW w:w="3960" w:type="dxa"/>
            <w:tcBorders>
              <w:top w:val="nil"/>
              <w:left w:val="nil"/>
              <w:bottom w:val="nil"/>
              <w:right w:val="nil"/>
            </w:tcBorders>
          </w:tcPr>
          <w:p w:rsidR="008F3876" w:rsidRDefault="00163537">
            <w:pPr>
              <w:pStyle w:val="ConsPlusNormal0"/>
            </w:pPr>
            <w:r>
              <w:t>Saussurea uralensis Lipsch.</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Соссюрея Ядринцева</w:t>
            </w:r>
          </w:p>
        </w:tc>
        <w:tc>
          <w:tcPr>
            <w:tcW w:w="3960" w:type="dxa"/>
            <w:tcBorders>
              <w:top w:val="nil"/>
              <w:left w:val="nil"/>
              <w:bottom w:val="nil"/>
              <w:right w:val="nil"/>
            </w:tcBorders>
          </w:tcPr>
          <w:p w:rsidR="008F3876" w:rsidRDefault="00163537">
            <w:pPr>
              <w:pStyle w:val="ConsPlusNormal0"/>
            </w:pPr>
            <w:r>
              <w:t>Saussurea jadrinzevii Krylov</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Стеммоканта сафлоровидная (за исключением популяций</w:t>
            </w:r>
          </w:p>
        </w:tc>
        <w:tc>
          <w:tcPr>
            <w:tcW w:w="3960" w:type="dxa"/>
            <w:tcBorders>
              <w:top w:val="nil"/>
              <w:left w:val="nil"/>
              <w:bottom w:val="nil"/>
              <w:right w:val="nil"/>
            </w:tcBorders>
          </w:tcPr>
          <w:p w:rsidR="008F3876" w:rsidRDefault="00163537">
            <w:pPr>
              <w:pStyle w:val="ConsPlusNormal0"/>
            </w:pPr>
            <w:r>
              <w:t>Stemmacantha carthamoides (Willd.) M.Dittrich</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Республик Алтай и Тыва, Алтайского и Красноярского краев)</w:t>
            </w:r>
          </w:p>
        </w:tc>
        <w:tc>
          <w:tcPr>
            <w:tcW w:w="3960" w:type="dxa"/>
            <w:tcBorders>
              <w:top w:val="nil"/>
              <w:left w:val="nil"/>
              <w:bottom w:val="nil"/>
              <w:right w:val="nil"/>
            </w:tcBorders>
          </w:tcPr>
          <w:p w:rsidR="008F3876" w:rsidRDefault="00163537">
            <w:pPr>
              <w:pStyle w:val="ConsPlusNormal0"/>
            </w:pPr>
            <w:r>
              <w:t>[Rhaponticum carthamoides (Willd.) Iljin]</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Степторамфус персидский</w:t>
            </w:r>
          </w:p>
        </w:tc>
        <w:tc>
          <w:tcPr>
            <w:tcW w:w="3960" w:type="dxa"/>
            <w:tcBorders>
              <w:top w:val="nil"/>
              <w:left w:val="nil"/>
              <w:bottom w:val="nil"/>
              <w:right w:val="nil"/>
            </w:tcBorders>
          </w:tcPr>
          <w:p w:rsidR="008F3876" w:rsidRDefault="00163537">
            <w:pPr>
              <w:pStyle w:val="ConsPlusNormal0"/>
            </w:pPr>
            <w:r>
              <w:t>Steptorhamphus persicus</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Степторамфус Черепанова</w:t>
            </w:r>
          </w:p>
        </w:tc>
        <w:tc>
          <w:tcPr>
            <w:tcW w:w="3960" w:type="dxa"/>
            <w:tcBorders>
              <w:top w:val="nil"/>
              <w:left w:val="nil"/>
              <w:bottom w:val="nil"/>
              <w:right w:val="nil"/>
            </w:tcBorders>
          </w:tcPr>
          <w:p w:rsidR="008F3876" w:rsidRDefault="00163537">
            <w:pPr>
              <w:pStyle w:val="ConsPlusNormal0"/>
            </w:pPr>
            <w:r>
              <w:t>Steptorhamphus czerepanovii</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Танацетопсис Голоскокова</w:t>
            </w:r>
          </w:p>
        </w:tc>
        <w:tc>
          <w:tcPr>
            <w:tcW w:w="3960" w:type="dxa"/>
            <w:tcBorders>
              <w:top w:val="nil"/>
              <w:left w:val="nil"/>
              <w:bottom w:val="nil"/>
              <w:right w:val="nil"/>
            </w:tcBorders>
          </w:tcPr>
          <w:p w:rsidR="008F3876" w:rsidRDefault="00163537">
            <w:pPr>
              <w:pStyle w:val="ConsPlusNormal0"/>
            </w:pPr>
            <w:r>
              <w:t>Tanacetopsis goloskok</w:t>
            </w:r>
            <w:r>
              <w:t>ovii</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Танацетопсис Пятаевой</w:t>
            </w:r>
          </w:p>
        </w:tc>
        <w:tc>
          <w:tcPr>
            <w:tcW w:w="3960" w:type="dxa"/>
            <w:tcBorders>
              <w:top w:val="nil"/>
              <w:left w:val="nil"/>
              <w:bottom w:val="nil"/>
              <w:right w:val="nil"/>
            </w:tcBorders>
          </w:tcPr>
          <w:p w:rsidR="008F3876" w:rsidRDefault="00163537">
            <w:pPr>
              <w:pStyle w:val="ConsPlusNormal0"/>
            </w:pPr>
            <w:r>
              <w:t>Tanacetopsis pjataevae</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Томантея дарэлегисская</w:t>
            </w:r>
          </w:p>
        </w:tc>
        <w:tc>
          <w:tcPr>
            <w:tcW w:w="3960" w:type="dxa"/>
            <w:tcBorders>
              <w:top w:val="nil"/>
              <w:left w:val="nil"/>
              <w:bottom w:val="nil"/>
              <w:right w:val="nil"/>
            </w:tcBorders>
          </w:tcPr>
          <w:p w:rsidR="008F3876" w:rsidRDefault="00163537">
            <w:pPr>
              <w:pStyle w:val="ConsPlusNormal0"/>
            </w:pPr>
            <w:r>
              <w:t>Tomanthea daralaghezica</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Томантея сафлоровидная</w:t>
            </w:r>
          </w:p>
        </w:tc>
        <w:tc>
          <w:tcPr>
            <w:tcW w:w="3960" w:type="dxa"/>
            <w:tcBorders>
              <w:top w:val="nil"/>
              <w:left w:val="nil"/>
              <w:bottom w:val="nil"/>
              <w:right w:val="nil"/>
            </w:tcBorders>
          </w:tcPr>
          <w:p w:rsidR="008F3876" w:rsidRDefault="00163537">
            <w:pPr>
              <w:pStyle w:val="ConsPlusNormal0"/>
            </w:pPr>
            <w:r>
              <w:t>Tomanthea carthamoides</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Тридактилина Кирилова</w:t>
            </w:r>
          </w:p>
        </w:tc>
        <w:tc>
          <w:tcPr>
            <w:tcW w:w="3960" w:type="dxa"/>
            <w:tcBorders>
              <w:top w:val="nil"/>
              <w:left w:val="nil"/>
              <w:bottom w:val="nil"/>
              <w:right w:val="nil"/>
            </w:tcBorders>
          </w:tcPr>
          <w:p w:rsidR="008F3876" w:rsidRDefault="00163537">
            <w:pPr>
              <w:pStyle w:val="ConsPlusNormal0"/>
            </w:pPr>
            <w:r>
              <w:t>Tridactylina kirilowii (Turcz.) Sch. Bip.</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Трихантемис аулиеатинский</w:t>
            </w:r>
          </w:p>
        </w:tc>
        <w:tc>
          <w:tcPr>
            <w:tcW w:w="3960" w:type="dxa"/>
            <w:tcBorders>
              <w:top w:val="nil"/>
              <w:left w:val="nil"/>
              <w:bottom w:val="nil"/>
              <w:right w:val="nil"/>
            </w:tcBorders>
          </w:tcPr>
          <w:p w:rsidR="008F3876" w:rsidRDefault="00163537">
            <w:pPr>
              <w:pStyle w:val="ConsPlusNormal0"/>
            </w:pPr>
            <w:r>
              <w:t>Trichanthemis aulieatensis</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Угамия ангренская</w:t>
            </w:r>
          </w:p>
        </w:tc>
        <w:tc>
          <w:tcPr>
            <w:tcW w:w="3960" w:type="dxa"/>
            <w:tcBorders>
              <w:top w:val="nil"/>
              <w:left w:val="nil"/>
              <w:bottom w:val="nil"/>
              <w:right w:val="nil"/>
            </w:tcBorders>
          </w:tcPr>
          <w:p w:rsidR="008F3876" w:rsidRDefault="00163537">
            <w:pPr>
              <w:pStyle w:val="ConsPlusNormal0"/>
            </w:pPr>
            <w:r>
              <w:t>Ugamia angrenica</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Хондрила Кузнецова</w:t>
            </w:r>
          </w:p>
        </w:tc>
        <w:tc>
          <w:tcPr>
            <w:tcW w:w="3960" w:type="dxa"/>
            <w:tcBorders>
              <w:top w:val="nil"/>
              <w:left w:val="nil"/>
              <w:bottom w:val="nil"/>
              <w:right w:val="nil"/>
            </w:tcBorders>
          </w:tcPr>
          <w:p w:rsidR="008F3876" w:rsidRDefault="00163537">
            <w:pPr>
              <w:pStyle w:val="ConsPlusNormal0"/>
            </w:pPr>
            <w:r>
              <w:t>Chondrilla kusnezovii</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Цефалоринхус Кирпичникова</w:t>
            </w:r>
          </w:p>
        </w:tc>
        <w:tc>
          <w:tcPr>
            <w:tcW w:w="3960" w:type="dxa"/>
            <w:tcBorders>
              <w:top w:val="nil"/>
              <w:left w:val="nil"/>
              <w:bottom w:val="nil"/>
              <w:right w:val="nil"/>
            </w:tcBorders>
          </w:tcPr>
          <w:p w:rsidR="008F3876" w:rsidRDefault="00163537">
            <w:pPr>
              <w:pStyle w:val="ConsPlusNormal0"/>
            </w:pPr>
            <w:r>
              <w:t>Cephalorrhynchus kirpicznikovii</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Цикорий железистый</w:t>
            </w:r>
          </w:p>
        </w:tc>
        <w:tc>
          <w:tcPr>
            <w:tcW w:w="3960" w:type="dxa"/>
            <w:tcBorders>
              <w:top w:val="nil"/>
              <w:left w:val="nil"/>
              <w:bottom w:val="nil"/>
              <w:right w:val="nil"/>
            </w:tcBorders>
          </w:tcPr>
          <w:p w:rsidR="008F3876" w:rsidRDefault="00163537">
            <w:pPr>
              <w:pStyle w:val="ConsPlusNormal0"/>
            </w:pPr>
            <w:r>
              <w:t>Cichorium glandulosum</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Шардения крупноплодная</w:t>
            </w:r>
          </w:p>
        </w:tc>
        <w:tc>
          <w:tcPr>
            <w:tcW w:w="3960" w:type="dxa"/>
            <w:tcBorders>
              <w:top w:val="nil"/>
              <w:left w:val="nil"/>
              <w:bottom w:val="nil"/>
              <w:right w:val="nil"/>
            </w:tcBorders>
          </w:tcPr>
          <w:p w:rsidR="008F3876" w:rsidRDefault="00163537">
            <w:pPr>
              <w:pStyle w:val="ConsPlusNormal0"/>
            </w:pPr>
            <w:r>
              <w:t>Chardinia macrocarpa</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Шмальгаузения гнездистая</w:t>
            </w:r>
          </w:p>
        </w:tc>
        <w:tc>
          <w:tcPr>
            <w:tcW w:w="3960" w:type="dxa"/>
            <w:tcBorders>
              <w:top w:val="nil"/>
              <w:left w:val="nil"/>
              <w:bottom w:val="nil"/>
              <w:right w:val="nil"/>
            </w:tcBorders>
          </w:tcPr>
          <w:p w:rsidR="008F3876" w:rsidRDefault="00163537">
            <w:pPr>
              <w:pStyle w:val="ConsPlusNormal0"/>
            </w:pPr>
            <w:r>
              <w:t>Schmalhausenia nidulans</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Ястребинка кумбельская</w:t>
            </w:r>
          </w:p>
        </w:tc>
        <w:tc>
          <w:tcPr>
            <w:tcW w:w="3960" w:type="dxa"/>
            <w:tcBorders>
              <w:top w:val="nil"/>
              <w:left w:val="nil"/>
              <w:bottom w:val="nil"/>
              <w:right w:val="nil"/>
            </w:tcBorders>
          </w:tcPr>
          <w:p w:rsidR="008F3876" w:rsidRDefault="00163537">
            <w:pPr>
              <w:pStyle w:val="ConsPlusNormal0"/>
            </w:pPr>
            <w:r>
              <w:t>Hieracium kumbelicum</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Ястребинка лохматая</w:t>
            </w:r>
          </w:p>
        </w:tc>
        <w:tc>
          <w:tcPr>
            <w:tcW w:w="3960" w:type="dxa"/>
            <w:tcBorders>
              <w:top w:val="nil"/>
              <w:left w:val="nil"/>
              <w:bottom w:val="nil"/>
              <w:right w:val="nil"/>
            </w:tcBorders>
          </w:tcPr>
          <w:p w:rsidR="008F3876" w:rsidRDefault="00163537">
            <w:pPr>
              <w:pStyle w:val="ConsPlusNormal0"/>
            </w:pPr>
            <w:r>
              <w:t>Hieracium pannosum</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Барбарисовые</w:t>
            </w:r>
          </w:p>
        </w:tc>
        <w:tc>
          <w:tcPr>
            <w:tcW w:w="3960" w:type="dxa"/>
            <w:tcBorders>
              <w:top w:val="nil"/>
              <w:left w:val="nil"/>
              <w:bottom w:val="nil"/>
              <w:right w:val="nil"/>
            </w:tcBorders>
          </w:tcPr>
          <w:p w:rsidR="008F3876" w:rsidRDefault="00163537">
            <w:pPr>
              <w:pStyle w:val="ConsPlusNormal0"/>
            </w:pPr>
            <w:r>
              <w:t>Berberidaceae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Барбарис илийский</w:t>
            </w:r>
          </w:p>
        </w:tc>
        <w:tc>
          <w:tcPr>
            <w:tcW w:w="3960" w:type="dxa"/>
            <w:tcBorders>
              <w:top w:val="nil"/>
              <w:left w:val="nil"/>
              <w:bottom w:val="nil"/>
              <w:right w:val="nil"/>
            </w:tcBorders>
          </w:tcPr>
          <w:p w:rsidR="008F3876" w:rsidRDefault="00163537">
            <w:pPr>
              <w:pStyle w:val="ConsPlusNormal0"/>
            </w:pPr>
            <w:r>
              <w:t>Berberis iliensis</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Барбарис каркаралинский</w:t>
            </w:r>
          </w:p>
        </w:tc>
        <w:tc>
          <w:tcPr>
            <w:tcW w:w="3960" w:type="dxa"/>
            <w:tcBorders>
              <w:top w:val="nil"/>
              <w:left w:val="nil"/>
              <w:bottom w:val="nil"/>
              <w:right w:val="nil"/>
            </w:tcBorders>
          </w:tcPr>
          <w:p w:rsidR="008F3876" w:rsidRDefault="00163537">
            <w:pPr>
              <w:pStyle w:val="ConsPlusNormal0"/>
            </w:pPr>
            <w:r>
              <w:t>Berberis karkaralensis</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Барбарис кашгарский</w:t>
            </w:r>
          </w:p>
        </w:tc>
        <w:tc>
          <w:tcPr>
            <w:tcW w:w="3960" w:type="dxa"/>
            <w:tcBorders>
              <w:top w:val="nil"/>
              <w:left w:val="nil"/>
              <w:bottom w:val="nil"/>
              <w:right w:val="nil"/>
            </w:tcBorders>
          </w:tcPr>
          <w:p w:rsidR="008F3876" w:rsidRDefault="00163537">
            <w:pPr>
              <w:pStyle w:val="ConsPlusNormal0"/>
            </w:pPr>
            <w:r>
              <w:t>Berberis kaschgarica</w:t>
            </w:r>
          </w:p>
        </w:tc>
        <w:tc>
          <w:tcPr>
            <w:tcW w:w="1560" w:type="dxa"/>
            <w:tcBorders>
              <w:top w:val="nil"/>
              <w:left w:val="nil"/>
              <w:bottom w:val="nil"/>
              <w:right w:val="nil"/>
            </w:tcBorders>
          </w:tcPr>
          <w:p w:rsidR="008F3876" w:rsidRDefault="00163537">
            <w:pPr>
              <w:pStyle w:val="ConsPlusNormal0"/>
            </w:pPr>
            <w:r>
              <w:t>КР</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Гимноспермиум алтайский</w:t>
            </w:r>
          </w:p>
        </w:tc>
        <w:tc>
          <w:tcPr>
            <w:tcW w:w="3960" w:type="dxa"/>
            <w:tcBorders>
              <w:top w:val="nil"/>
              <w:left w:val="nil"/>
              <w:bottom w:val="nil"/>
              <w:right w:val="nil"/>
            </w:tcBorders>
          </w:tcPr>
          <w:p w:rsidR="008F3876" w:rsidRDefault="00163537">
            <w:pPr>
              <w:pStyle w:val="ConsPlusNormal0"/>
            </w:pPr>
            <w:r>
              <w:t>Gymnospermium altaicum</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Горянка колхидская</w:t>
            </w:r>
          </w:p>
        </w:tc>
        <w:tc>
          <w:tcPr>
            <w:tcW w:w="3960" w:type="dxa"/>
            <w:tcBorders>
              <w:top w:val="nil"/>
              <w:left w:val="nil"/>
              <w:bottom w:val="nil"/>
              <w:right w:val="nil"/>
            </w:tcBorders>
          </w:tcPr>
          <w:p w:rsidR="008F3876" w:rsidRDefault="00163537">
            <w:pPr>
              <w:pStyle w:val="ConsPlusNormal0"/>
            </w:pPr>
            <w:r>
              <w:t>Epimedium colchicum (Boiss.) Trautv.</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Горянка корейская</w:t>
            </w:r>
          </w:p>
        </w:tc>
        <w:tc>
          <w:tcPr>
            <w:tcW w:w="3960" w:type="dxa"/>
            <w:tcBorders>
              <w:top w:val="nil"/>
              <w:left w:val="nil"/>
              <w:bottom w:val="nil"/>
              <w:right w:val="nil"/>
            </w:tcBorders>
          </w:tcPr>
          <w:p w:rsidR="008F3876" w:rsidRDefault="00163537">
            <w:pPr>
              <w:pStyle w:val="ConsPlusNormal0"/>
            </w:pPr>
            <w:r>
              <w:t>Epimedium koreanum Nakai</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Горянка крупночашечковая</w:t>
            </w:r>
          </w:p>
        </w:tc>
        <w:tc>
          <w:tcPr>
            <w:tcW w:w="3960" w:type="dxa"/>
            <w:tcBorders>
              <w:top w:val="nil"/>
              <w:left w:val="nil"/>
              <w:bottom w:val="nil"/>
              <w:right w:val="nil"/>
            </w:tcBorders>
          </w:tcPr>
          <w:p w:rsidR="008F3876" w:rsidRDefault="00163537">
            <w:pPr>
              <w:pStyle w:val="ConsPlusNormal0"/>
            </w:pPr>
            <w:r>
              <w:t>Epimedium macrosepalum Steam</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Двулистник Грея</w:t>
            </w:r>
          </w:p>
        </w:tc>
        <w:tc>
          <w:tcPr>
            <w:tcW w:w="3960" w:type="dxa"/>
            <w:tcBorders>
              <w:top w:val="nil"/>
              <w:left w:val="nil"/>
              <w:bottom w:val="nil"/>
              <w:right w:val="nil"/>
            </w:tcBorders>
          </w:tcPr>
          <w:p w:rsidR="008F3876" w:rsidRDefault="00163537">
            <w:pPr>
              <w:pStyle w:val="ConsPlusNormal0"/>
            </w:pPr>
            <w:r>
              <w:t>Diphylleia grayi Fr. Schmidt</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Леонтика армянская</w:t>
            </w:r>
          </w:p>
        </w:tc>
        <w:tc>
          <w:tcPr>
            <w:tcW w:w="3960" w:type="dxa"/>
            <w:tcBorders>
              <w:top w:val="nil"/>
              <w:left w:val="nil"/>
              <w:bottom w:val="nil"/>
              <w:right w:val="nil"/>
            </w:tcBorders>
          </w:tcPr>
          <w:p w:rsidR="008F3876" w:rsidRDefault="00163537">
            <w:pPr>
              <w:pStyle w:val="ConsPlusNormal0"/>
            </w:pPr>
            <w:r>
              <w:t>Leontice armeniaca</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Березовые</w:t>
            </w:r>
          </w:p>
        </w:tc>
        <w:tc>
          <w:tcPr>
            <w:tcW w:w="3960" w:type="dxa"/>
            <w:tcBorders>
              <w:top w:val="nil"/>
              <w:left w:val="nil"/>
              <w:bottom w:val="nil"/>
              <w:right w:val="nil"/>
            </w:tcBorders>
          </w:tcPr>
          <w:p w:rsidR="008F3876" w:rsidRDefault="00163537">
            <w:pPr>
              <w:pStyle w:val="ConsPlusNormal0"/>
            </w:pPr>
            <w:r>
              <w:t>Betulaceae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Береза карликовая</w:t>
            </w:r>
          </w:p>
        </w:tc>
        <w:tc>
          <w:tcPr>
            <w:tcW w:w="3960" w:type="dxa"/>
            <w:tcBorders>
              <w:top w:val="nil"/>
              <w:left w:val="nil"/>
              <w:bottom w:val="nil"/>
              <w:right w:val="nil"/>
            </w:tcBorders>
          </w:tcPr>
          <w:p w:rsidR="008F3876" w:rsidRDefault="00163537">
            <w:pPr>
              <w:pStyle w:val="ConsPlusNormal0"/>
            </w:pPr>
            <w:r>
              <w:t>Betula nana L.</w:t>
            </w:r>
          </w:p>
        </w:tc>
        <w:tc>
          <w:tcPr>
            <w:tcW w:w="1560"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Береза киргизская</w:t>
            </w:r>
          </w:p>
        </w:tc>
        <w:tc>
          <w:tcPr>
            <w:tcW w:w="3960" w:type="dxa"/>
            <w:tcBorders>
              <w:top w:val="nil"/>
              <w:left w:val="nil"/>
              <w:bottom w:val="nil"/>
              <w:right w:val="nil"/>
            </w:tcBorders>
          </w:tcPr>
          <w:p w:rsidR="008F3876" w:rsidRDefault="00163537">
            <w:pPr>
              <w:pStyle w:val="ConsPlusNormal0"/>
            </w:pPr>
            <w:r>
              <w:t>Betula kirghisorum</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Береза Максимовича</w:t>
            </w:r>
          </w:p>
        </w:tc>
        <w:tc>
          <w:tcPr>
            <w:tcW w:w="3960" w:type="dxa"/>
            <w:tcBorders>
              <w:top w:val="nil"/>
              <w:left w:val="nil"/>
              <w:bottom w:val="nil"/>
              <w:right w:val="nil"/>
            </w:tcBorders>
          </w:tcPr>
          <w:p w:rsidR="008F3876" w:rsidRDefault="00163537">
            <w:pPr>
              <w:pStyle w:val="ConsPlusNormal0"/>
            </w:pPr>
            <w:r>
              <w:t>Betula maximowicziana Regel</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Береза низкая</w:t>
            </w:r>
          </w:p>
        </w:tc>
        <w:tc>
          <w:tcPr>
            <w:tcW w:w="3960" w:type="dxa"/>
            <w:tcBorders>
              <w:top w:val="nil"/>
              <w:left w:val="nil"/>
              <w:bottom w:val="nil"/>
              <w:right w:val="nil"/>
            </w:tcBorders>
          </w:tcPr>
          <w:p w:rsidR="008F3876" w:rsidRDefault="00163537">
            <w:pPr>
              <w:pStyle w:val="ConsPlusNormal0"/>
            </w:pPr>
            <w:r>
              <w:t>Betula humilis Schrank</w:t>
            </w:r>
          </w:p>
        </w:tc>
        <w:tc>
          <w:tcPr>
            <w:tcW w:w="1560"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Береза Радде</w:t>
            </w:r>
          </w:p>
        </w:tc>
        <w:tc>
          <w:tcPr>
            <w:tcW w:w="3960" w:type="dxa"/>
            <w:tcBorders>
              <w:top w:val="nil"/>
              <w:left w:val="nil"/>
              <w:bottom w:val="nil"/>
              <w:right w:val="nil"/>
            </w:tcBorders>
          </w:tcPr>
          <w:p w:rsidR="008F3876" w:rsidRDefault="00163537">
            <w:pPr>
              <w:pStyle w:val="ConsPlusNormal0"/>
            </w:pPr>
            <w:r>
              <w:t>Betula raddeana Trautv.</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Береза таласская</w:t>
            </w:r>
          </w:p>
        </w:tc>
        <w:tc>
          <w:tcPr>
            <w:tcW w:w="3960" w:type="dxa"/>
            <w:tcBorders>
              <w:top w:val="nil"/>
              <w:left w:val="nil"/>
              <w:bottom w:val="nil"/>
              <w:right w:val="nil"/>
            </w:tcBorders>
          </w:tcPr>
          <w:p w:rsidR="008F3876" w:rsidRDefault="00163537">
            <w:pPr>
              <w:pStyle w:val="ConsPlusNormal0"/>
            </w:pPr>
            <w:r>
              <w:t>Betula talassica</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Береза Шмидта</w:t>
            </w:r>
          </w:p>
        </w:tc>
        <w:tc>
          <w:tcPr>
            <w:tcW w:w="3960" w:type="dxa"/>
            <w:tcBorders>
              <w:top w:val="nil"/>
              <w:left w:val="nil"/>
              <w:bottom w:val="nil"/>
              <w:right w:val="nil"/>
            </w:tcBorders>
          </w:tcPr>
          <w:p w:rsidR="008F3876" w:rsidRDefault="00163537">
            <w:pPr>
              <w:pStyle w:val="ConsPlusNormal0"/>
            </w:pPr>
            <w:r>
              <w:t>Betula schmidtii Regel</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Береза Ярмоленковская</w:t>
            </w:r>
          </w:p>
        </w:tc>
        <w:tc>
          <w:tcPr>
            <w:tcW w:w="3960" w:type="dxa"/>
            <w:tcBorders>
              <w:top w:val="nil"/>
              <w:left w:val="nil"/>
              <w:bottom w:val="nil"/>
              <w:right w:val="nil"/>
            </w:tcBorders>
          </w:tcPr>
          <w:p w:rsidR="008F3876" w:rsidRDefault="00163537">
            <w:pPr>
              <w:pStyle w:val="ConsPlusNormal0"/>
            </w:pPr>
            <w:r>
              <w:t>Betula jarmolenkoana</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Лещина обыкновенная</w:t>
            </w:r>
          </w:p>
        </w:tc>
        <w:tc>
          <w:tcPr>
            <w:tcW w:w="3960" w:type="dxa"/>
            <w:tcBorders>
              <w:top w:val="nil"/>
              <w:left w:val="nil"/>
              <w:bottom w:val="nil"/>
              <w:right w:val="nil"/>
            </w:tcBorders>
          </w:tcPr>
          <w:p w:rsidR="008F3876" w:rsidRDefault="00163537">
            <w:pPr>
              <w:pStyle w:val="ConsPlusNormal0"/>
            </w:pPr>
            <w:r>
              <w:t>Corylus avellana</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Ольха клейкая</w:t>
            </w:r>
          </w:p>
        </w:tc>
        <w:tc>
          <w:tcPr>
            <w:tcW w:w="3960" w:type="dxa"/>
            <w:tcBorders>
              <w:top w:val="nil"/>
              <w:left w:val="nil"/>
              <w:bottom w:val="nil"/>
              <w:right w:val="nil"/>
            </w:tcBorders>
          </w:tcPr>
          <w:p w:rsidR="008F3876" w:rsidRDefault="00163537">
            <w:pPr>
              <w:pStyle w:val="ConsPlusNormal0"/>
            </w:pPr>
            <w:r>
              <w:t>Alnus glutinosa</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Орех медвежий, лещина древовидная</w:t>
            </w:r>
          </w:p>
        </w:tc>
        <w:tc>
          <w:tcPr>
            <w:tcW w:w="3960" w:type="dxa"/>
            <w:tcBorders>
              <w:top w:val="nil"/>
              <w:left w:val="nil"/>
              <w:bottom w:val="nil"/>
              <w:right w:val="nil"/>
            </w:tcBorders>
          </w:tcPr>
          <w:p w:rsidR="008F3876" w:rsidRDefault="00163537">
            <w:pPr>
              <w:pStyle w:val="ConsPlusNormal0"/>
            </w:pPr>
            <w:r>
              <w:t>Corylus colurna L.</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Хмелеграб обыкновенный</w:t>
            </w:r>
          </w:p>
        </w:tc>
        <w:tc>
          <w:tcPr>
            <w:tcW w:w="3960" w:type="dxa"/>
            <w:tcBorders>
              <w:top w:val="nil"/>
              <w:left w:val="nil"/>
              <w:bottom w:val="nil"/>
              <w:right w:val="nil"/>
            </w:tcBorders>
          </w:tcPr>
          <w:p w:rsidR="008F3876" w:rsidRDefault="00163537">
            <w:pPr>
              <w:pStyle w:val="ConsPlusNormal0"/>
            </w:pPr>
            <w:r>
              <w:t>Ostrya carpinifolia Scop.</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бигнониевые</w:t>
            </w:r>
          </w:p>
        </w:tc>
        <w:tc>
          <w:tcPr>
            <w:tcW w:w="3960" w:type="dxa"/>
            <w:tcBorders>
              <w:top w:val="nil"/>
              <w:left w:val="nil"/>
              <w:bottom w:val="nil"/>
              <w:right w:val="nil"/>
            </w:tcBorders>
          </w:tcPr>
          <w:p w:rsidR="008F3876" w:rsidRDefault="00163537">
            <w:pPr>
              <w:pStyle w:val="ConsPlusNormal0"/>
            </w:pPr>
            <w:r>
              <w:t>Bignoniaceae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Недзвецкия семиреченская</w:t>
            </w:r>
          </w:p>
        </w:tc>
        <w:tc>
          <w:tcPr>
            <w:tcW w:w="3960" w:type="dxa"/>
            <w:tcBorders>
              <w:top w:val="nil"/>
              <w:left w:val="nil"/>
              <w:bottom w:val="nil"/>
              <w:right w:val="nil"/>
            </w:tcBorders>
          </w:tcPr>
          <w:p w:rsidR="008F3876" w:rsidRDefault="00163537">
            <w:pPr>
              <w:pStyle w:val="ConsPlusNormal0"/>
            </w:pPr>
            <w:r>
              <w:t>Niedzwedzkia semiretschenskia</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Бурачниковые</w:t>
            </w:r>
          </w:p>
        </w:tc>
        <w:tc>
          <w:tcPr>
            <w:tcW w:w="3960" w:type="dxa"/>
            <w:tcBorders>
              <w:top w:val="nil"/>
              <w:left w:val="nil"/>
              <w:bottom w:val="nil"/>
              <w:right w:val="nil"/>
            </w:tcBorders>
          </w:tcPr>
          <w:p w:rsidR="008F3876" w:rsidRDefault="00163537">
            <w:pPr>
              <w:pStyle w:val="ConsPlusNormal0"/>
            </w:pPr>
            <w:r>
              <w:t>Boraginaceae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Воробейник лекарственный</w:t>
            </w:r>
          </w:p>
        </w:tc>
        <w:tc>
          <w:tcPr>
            <w:tcW w:w="3960" w:type="dxa"/>
            <w:tcBorders>
              <w:top w:val="nil"/>
              <w:left w:val="nil"/>
              <w:bottom w:val="nil"/>
              <w:right w:val="nil"/>
            </w:tcBorders>
          </w:tcPr>
          <w:p w:rsidR="008F3876" w:rsidRDefault="00163537">
            <w:pPr>
              <w:pStyle w:val="ConsPlusNormal0"/>
            </w:pPr>
            <w:r>
              <w:t>Lithospermum officinale L.</w:t>
            </w:r>
          </w:p>
        </w:tc>
        <w:tc>
          <w:tcPr>
            <w:tcW w:w="1560"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Гелиотроп маленький</w:t>
            </w:r>
          </w:p>
        </w:tc>
        <w:tc>
          <w:tcPr>
            <w:tcW w:w="3960" w:type="dxa"/>
            <w:tcBorders>
              <w:top w:val="nil"/>
              <w:left w:val="nil"/>
              <w:bottom w:val="nil"/>
              <w:right w:val="nil"/>
            </w:tcBorders>
          </w:tcPr>
          <w:p w:rsidR="008F3876" w:rsidRDefault="00163537">
            <w:pPr>
              <w:pStyle w:val="ConsPlusNormal0"/>
            </w:pPr>
            <w:r>
              <w:t>Heliolropium parvulum</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Лепехиниелла Михаила</w:t>
            </w:r>
          </w:p>
        </w:tc>
        <w:tc>
          <w:tcPr>
            <w:tcW w:w="3960" w:type="dxa"/>
            <w:tcBorders>
              <w:top w:val="nil"/>
              <w:left w:val="nil"/>
              <w:bottom w:val="nil"/>
              <w:right w:val="nil"/>
            </w:tcBorders>
          </w:tcPr>
          <w:p w:rsidR="008F3876" w:rsidRDefault="00163537">
            <w:pPr>
              <w:pStyle w:val="ConsPlusNormal0"/>
            </w:pPr>
            <w:r>
              <w:t>Lepechiniella michaelis</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Липучка оголенная</w:t>
            </w:r>
          </w:p>
        </w:tc>
        <w:tc>
          <w:tcPr>
            <w:tcW w:w="3960" w:type="dxa"/>
            <w:tcBorders>
              <w:top w:val="nil"/>
              <w:left w:val="nil"/>
              <w:bottom w:val="nil"/>
              <w:right w:val="nil"/>
            </w:tcBorders>
          </w:tcPr>
          <w:p w:rsidR="008F3876" w:rsidRDefault="00163537">
            <w:pPr>
              <w:pStyle w:val="ConsPlusNormal0"/>
            </w:pPr>
            <w:r>
              <w:t>Lappula glabrata</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Медуница мягонькая</w:t>
            </w:r>
          </w:p>
        </w:tc>
        <w:tc>
          <w:tcPr>
            <w:tcW w:w="3960" w:type="dxa"/>
            <w:tcBorders>
              <w:top w:val="nil"/>
              <w:left w:val="nil"/>
              <w:bottom w:val="nil"/>
              <w:right w:val="nil"/>
            </w:tcBorders>
          </w:tcPr>
          <w:p w:rsidR="008F3876" w:rsidRDefault="00163537">
            <w:pPr>
              <w:pStyle w:val="ConsPlusNormal0"/>
            </w:pPr>
            <w:r>
              <w:t>Pulmonaria mollis Wulf. ex Hornem.</w:t>
            </w:r>
          </w:p>
        </w:tc>
        <w:tc>
          <w:tcPr>
            <w:tcW w:w="1560"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Медуница узколистная</w:t>
            </w:r>
          </w:p>
        </w:tc>
        <w:tc>
          <w:tcPr>
            <w:tcW w:w="3960" w:type="dxa"/>
            <w:tcBorders>
              <w:top w:val="nil"/>
              <w:left w:val="nil"/>
              <w:bottom w:val="nil"/>
              <w:right w:val="nil"/>
            </w:tcBorders>
          </w:tcPr>
          <w:p w:rsidR="008F3876" w:rsidRDefault="00163537">
            <w:pPr>
              <w:pStyle w:val="ConsPlusNormal0"/>
            </w:pPr>
            <w:r>
              <w:t>Pulmonaria angustifolia L.</w:t>
            </w:r>
          </w:p>
        </w:tc>
        <w:tc>
          <w:tcPr>
            <w:tcW w:w="1560"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Мертензия джагастайская</w:t>
            </w:r>
          </w:p>
        </w:tc>
        <w:tc>
          <w:tcPr>
            <w:tcW w:w="3960" w:type="dxa"/>
            <w:tcBorders>
              <w:top w:val="nil"/>
              <w:left w:val="nil"/>
              <w:bottom w:val="nil"/>
              <w:right w:val="nil"/>
            </w:tcBorders>
          </w:tcPr>
          <w:p w:rsidR="008F3876" w:rsidRDefault="00163537">
            <w:pPr>
              <w:pStyle w:val="ConsPlusNormal0"/>
            </w:pPr>
            <w:r>
              <w:t>Mertensia dshagastanica</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Мертензия мелкопильчатая</w:t>
            </w:r>
          </w:p>
        </w:tc>
        <w:tc>
          <w:tcPr>
            <w:tcW w:w="3960" w:type="dxa"/>
            <w:tcBorders>
              <w:top w:val="nil"/>
              <w:left w:val="nil"/>
              <w:bottom w:val="nil"/>
              <w:right w:val="nil"/>
            </w:tcBorders>
          </w:tcPr>
          <w:p w:rsidR="008F3876" w:rsidRDefault="00163537">
            <w:pPr>
              <w:pStyle w:val="ConsPlusNormal0"/>
            </w:pPr>
            <w:r>
              <w:t>Mertensia serrulata (Turcz.) DC.</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Мертензия Попова</w:t>
            </w:r>
          </w:p>
        </w:tc>
        <w:tc>
          <w:tcPr>
            <w:tcW w:w="3960" w:type="dxa"/>
            <w:tcBorders>
              <w:top w:val="nil"/>
              <w:left w:val="nil"/>
              <w:bottom w:val="nil"/>
              <w:right w:val="nil"/>
            </w:tcBorders>
          </w:tcPr>
          <w:p w:rsidR="008F3876" w:rsidRDefault="00163537">
            <w:pPr>
              <w:pStyle w:val="ConsPlusNormal0"/>
            </w:pPr>
            <w:r>
              <w:t>Mertensia popovii</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Мертензия тарбагатайская</w:t>
            </w:r>
          </w:p>
        </w:tc>
        <w:tc>
          <w:tcPr>
            <w:tcW w:w="3960" w:type="dxa"/>
            <w:tcBorders>
              <w:top w:val="nil"/>
              <w:left w:val="nil"/>
              <w:bottom w:val="nil"/>
              <w:right w:val="nil"/>
            </w:tcBorders>
          </w:tcPr>
          <w:p w:rsidR="008F3876" w:rsidRDefault="00163537">
            <w:pPr>
              <w:pStyle w:val="ConsPlusNormal0"/>
            </w:pPr>
            <w:r>
              <w:t>Mertensia tarbagataica</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Незабудка Чекановского</w:t>
            </w:r>
          </w:p>
        </w:tc>
        <w:tc>
          <w:tcPr>
            <w:tcW w:w="3960" w:type="dxa"/>
            <w:tcBorders>
              <w:top w:val="nil"/>
              <w:left w:val="nil"/>
              <w:bottom w:val="nil"/>
              <w:right w:val="nil"/>
            </w:tcBorders>
          </w:tcPr>
          <w:p w:rsidR="008F3876" w:rsidRDefault="00163537">
            <w:pPr>
              <w:pStyle w:val="ConsPlusNormal0"/>
            </w:pPr>
            <w:r>
              <w:t>Myosotis czekanowskii (Trautv.) Kamelin et V.N. Tikhom.</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Незабудка родственная</w:t>
            </w:r>
          </w:p>
        </w:tc>
        <w:tc>
          <w:tcPr>
            <w:tcW w:w="3960" w:type="dxa"/>
            <w:tcBorders>
              <w:top w:val="nil"/>
              <w:left w:val="nil"/>
              <w:bottom w:val="nil"/>
              <w:right w:val="nil"/>
            </w:tcBorders>
          </w:tcPr>
          <w:p w:rsidR="008F3876" w:rsidRDefault="00163537">
            <w:pPr>
              <w:pStyle w:val="ConsPlusNormal0"/>
            </w:pPr>
            <w:r>
              <w:t>Myosotis propinqua</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Незабудочник уральский</w:t>
            </w:r>
          </w:p>
        </w:tc>
        <w:tc>
          <w:tcPr>
            <w:tcW w:w="3960" w:type="dxa"/>
            <w:tcBorders>
              <w:top w:val="nil"/>
              <w:left w:val="nil"/>
              <w:bottom w:val="nil"/>
              <w:right w:val="nil"/>
            </w:tcBorders>
          </w:tcPr>
          <w:p w:rsidR="008F3876" w:rsidRDefault="00163537">
            <w:pPr>
              <w:pStyle w:val="ConsPlusNormal0"/>
            </w:pPr>
            <w:r>
              <w:t>Eritrichium uralense Serg.</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Нонея многоцветная</w:t>
            </w:r>
          </w:p>
        </w:tc>
        <w:tc>
          <w:tcPr>
            <w:tcW w:w="3960" w:type="dxa"/>
            <w:tcBorders>
              <w:top w:val="nil"/>
              <w:left w:val="nil"/>
              <w:bottom w:val="nil"/>
              <w:right w:val="nil"/>
            </w:tcBorders>
          </w:tcPr>
          <w:p w:rsidR="008F3876" w:rsidRDefault="00163537">
            <w:pPr>
              <w:pStyle w:val="ConsPlusNormal0"/>
            </w:pPr>
            <w:r>
              <w:t>Nonea polychroma</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Нонея розовая</w:t>
            </w:r>
          </w:p>
        </w:tc>
        <w:tc>
          <w:tcPr>
            <w:tcW w:w="3960" w:type="dxa"/>
            <w:tcBorders>
              <w:top w:val="nil"/>
              <w:left w:val="nil"/>
              <w:bottom w:val="nil"/>
              <w:right w:val="nil"/>
            </w:tcBorders>
          </w:tcPr>
          <w:p w:rsidR="008F3876" w:rsidRDefault="00163537">
            <w:pPr>
              <w:pStyle w:val="ConsPlusNormal0"/>
            </w:pPr>
            <w:r>
              <w:t>Nonea rosea</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Оносма многолистная</w:t>
            </w:r>
          </w:p>
        </w:tc>
        <w:tc>
          <w:tcPr>
            <w:tcW w:w="3960" w:type="dxa"/>
            <w:tcBorders>
              <w:top w:val="nil"/>
              <w:left w:val="nil"/>
              <w:bottom w:val="nil"/>
              <w:right w:val="nil"/>
            </w:tcBorders>
          </w:tcPr>
          <w:p w:rsidR="008F3876" w:rsidRDefault="00163537">
            <w:pPr>
              <w:pStyle w:val="ConsPlusNormal0"/>
            </w:pPr>
            <w:r>
              <w:t>Onosma polyphylla Ledeb.</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Черепоплодник ежистый</w:t>
            </w:r>
          </w:p>
        </w:tc>
        <w:tc>
          <w:tcPr>
            <w:tcW w:w="3960" w:type="dxa"/>
            <w:tcBorders>
              <w:top w:val="nil"/>
              <w:left w:val="nil"/>
              <w:bottom w:val="nil"/>
              <w:right w:val="nil"/>
            </w:tcBorders>
          </w:tcPr>
          <w:p w:rsidR="008F3876" w:rsidRDefault="00163537">
            <w:pPr>
              <w:pStyle w:val="ConsPlusNormal0"/>
            </w:pPr>
            <w:r>
              <w:t>Craniospermum echioides</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Риндера светло-желтая</w:t>
            </w:r>
          </w:p>
        </w:tc>
        <w:tc>
          <w:tcPr>
            <w:tcW w:w="3960" w:type="dxa"/>
            <w:tcBorders>
              <w:top w:val="nil"/>
              <w:left w:val="nil"/>
              <w:bottom w:val="nil"/>
              <w:right w:val="nil"/>
            </w:tcBorders>
          </w:tcPr>
          <w:p w:rsidR="008F3876" w:rsidRDefault="00163537">
            <w:pPr>
              <w:pStyle w:val="ConsPlusNormal0"/>
            </w:pPr>
            <w:r>
              <w:t>Rindera ochroleuca</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Паракариум каратауский</w:t>
            </w:r>
          </w:p>
        </w:tc>
        <w:tc>
          <w:tcPr>
            <w:tcW w:w="3960" w:type="dxa"/>
            <w:tcBorders>
              <w:top w:val="nil"/>
              <w:left w:val="nil"/>
              <w:bottom w:val="nil"/>
              <w:right w:val="nil"/>
            </w:tcBorders>
          </w:tcPr>
          <w:p w:rsidR="008F3876" w:rsidRDefault="00163537">
            <w:pPr>
              <w:pStyle w:val="ConsPlusNormal0"/>
            </w:pPr>
            <w:r>
              <w:t>Paracaryum karataviense</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Паракариум рыхлоцветковый</w:t>
            </w:r>
          </w:p>
        </w:tc>
        <w:tc>
          <w:tcPr>
            <w:tcW w:w="3960" w:type="dxa"/>
            <w:tcBorders>
              <w:top w:val="nil"/>
              <w:left w:val="nil"/>
              <w:bottom w:val="nil"/>
              <w:right w:val="nil"/>
            </w:tcBorders>
          </w:tcPr>
          <w:p w:rsidR="008F3876" w:rsidRDefault="00163537">
            <w:pPr>
              <w:pStyle w:val="ConsPlusNormal0"/>
            </w:pPr>
            <w:r>
              <w:t>Paracaryum laxiflorum</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Паракариум цельнокрайний</w:t>
            </w:r>
          </w:p>
        </w:tc>
        <w:tc>
          <w:tcPr>
            <w:tcW w:w="3960" w:type="dxa"/>
            <w:tcBorders>
              <w:top w:val="nil"/>
              <w:left w:val="nil"/>
              <w:bottom w:val="nil"/>
              <w:right w:val="nil"/>
            </w:tcBorders>
          </w:tcPr>
          <w:p w:rsidR="008F3876" w:rsidRDefault="00163537">
            <w:pPr>
              <w:pStyle w:val="ConsPlusNormal0"/>
            </w:pPr>
            <w:r>
              <w:t>Paracaryum integerrimum</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Рохелия сердцевидночашечная</w:t>
            </w:r>
          </w:p>
        </w:tc>
        <w:tc>
          <w:tcPr>
            <w:tcW w:w="3960" w:type="dxa"/>
            <w:tcBorders>
              <w:top w:val="nil"/>
              <w:left w:val="nil"/>
              <w:bottom w:val="nil"/>
              <w:right w:val="nil"/>
            </w:tcBorders>
          </w:tcPr>
          <w:p w:rsidR="008F3876" w:rsidRDefault="00163537">
            <w:pPr>
              <w:pStyle w:val="ConsPlusNormal0"/>
            </w:pPr>
            <w:r>
              <w:t>Rochelia cardiosepala</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Крестоцветные</w:t>
            </w:r>
          </w:p>
        </w:tc>
        <w:tc>
          <w:tcPr>
            <w:tcW w:w="3960" w:type="dxa"/>
            <w:tcBorders>
              <w:top w:val="nil"/>
              <w:left w:val="nil"/>
              <w:bottom w:val="nil"/>
              <w:right w:val="nil"/>
            </w:tcBorders>
          </w:tcPr>
          <w:p w:rsidR="008F3876" w:rsidRDefault="00163537">
            <w:pPr>
              <w:pStyle w:val="ConsPlusNormal0"/>
            </w:pPr>
            <w:r>
              <w:t>Brassicaceae (Cruciferae)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Асперугиноидес пазушный</w:t>
            </w:r>
          </w:p>
        </w:tc>
        <w:tc>
          <w:tcPr>
            <w:tcW w:w="3960" w:type="dxa"/>
            <w:tcBorders>
              <w:top w:val="nil"/>
              <w:left w:val="nil"/>
              <w:bottom w:val="nil"/>
              <w:right w:val="nil"/>
            </w:tcBorders>
          </w:tcPr>
          <w:p w:rsidR="008F3876" w:rsidRDefault="00163537">
            <w:pPr>
              <w:pStyle w:val="ConsPlusNormal0"/>
            </w:pPr>
            <w:r>
              <w:t>Asperuginoides axillaris</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Бородиния крупнолистная</w:t>
            </w:r>
          </w:p>
        </w:tc>
        <w:tc>
          <w:tcPr>
            <w:tcW w:w="3960" w:type="dxa"/>
            <w:tcBorders>
              <w:top w:val="nil"/>
              <w:left w:val="nil"/>
              <w:bottom w:val="nil"/>
              <w:right w:val="nil"/>
            </w:tcBorders>
          </w:tcPr>
          <w:p w:rsidR="008F3876" w:rsidRDefault="00163537">
            <w:pPr>
              <w:pStyle w:val="ConsPlusNormal0"/>
            </w:pPr>
            <w:r>
              <w:t>Borodinia macrophylla (Turcz) German [Borodinia tilingii (Regel) Berkut.]</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Бочанцевия каратауская</w:t>
            </w:r>
          </w:p>
        </w:tc>
        <w:tc>
          <w:tcPr>
            <w:tcW w:w="3960" w:type="dxa"/>
            <w:tcBorders>
              <w:top w:val="nil"/>
              <w:left w:val="nil"/>
              <w:bottom w:val="nil"/>
              <w:right w:val="nil"/>
            </w:tcBorders>
          </w:tcPr>
          <w:p w:rsidR="008F3876" w:rsidRDefault="00163537">
            <w:pPr>
              <w:pStyle w:val="ConsPlusNormal0"/>
            </w:pPr>
            <w:r>
              <w:t>Botschantzevia karatavica</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Бурачек айастанский</w:t>
            </w:r>
          </w:p>
        </w:tc>
        <w:tc>
          <w:tcPr>
            <w:tcW w:w="3960" w:type="dxa"/>
            <w:tcBorders>
              <w:top w:val="nil"/>
              <w:left w:val="nil"/>
              <w:bottom w:val="nil"/>
              <w:right w:val="nil"/>
            </w:tcBorders>
          </w:tcPr>
          <w:p w:rsidR="008F3876" w:rsidRDefault="00163537">
            <w:pPr>
              <w:pStyle w:val="ConsPlusNormal0"/>
            </w:pPr>
            <w:r>
              <w:t>Alyssum hajastanum</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Бурачок Федченко</w:t>
            </w:r>
          </w:p>
        </w:tc>
        <w:tc>
          <w:tcPr>
            <w:tcW w:w="3960" w:type="dxa"/>
            <w:tcBorders>
              <w:top w:val="nil"/>
              <w:left w:val="nil"/>
              <w:bottom w:val="nil"/>
              <w:right w:val="nil"/>
            </w:tcBorders>
          </w:tcPr>
          <w:p w:rsidR="008F3876" w:rsidRDefault="00163537">
            <w:pPr>
              <w:pStyle w:val="ConsPlusNormal0"/>
            </w:pPr>
            <w:r>
              <w:t>Alyssum fedtschenkoanum</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Вайда Карягина</w:t>
            </w:r>
          </w:p>
        </w:tc>
        <w:tc>
          <w:tcPr>
            <w:tcW w:w="3960" w:type="dxa"/>
            <w:tcBorders>
              <w:top w:val="nil"/>
              <w:left w:val="nil"/>
              <w:bottom w:val="nil"/>
              <w:right w:val="nil"/>
            </w:tcBorders>
          </w:tcPr>
          <w:p w:rsidR="008F3876" w:rsidRDefault="00163537">
            <w:pPr>
              <w:pStyle w:val="ConsPlusNormal0"/>
            </w:pPr>
            <w:r>
              <w:t>Isatis karjaginii</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Вайда севанская</w:t>
            </w:r>
          </w:p>
        </w:tc>
        <w:tc>
          <w:tcPr>
            <w:tcW w:w="3960" w:type="dxa"/>
            <w:tcBorders>
              <w:top w:val="nil"/>
              <w:left w:val="nil"/>
              <w:bottom w:val="nil"/>
              <w:right w:val="nil"/>
            </w:tcBorders>
          </w:tcPr>
          <w:p w:rsidR="008F3876" w:rsidRDefault="00163537">
            <w:pPr>
              <w:pStyle w:val="ConsPlusNormal0"/>
            </w:pPr>
            <w:r>
              <w:t>Isatis sevangensis</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Вайда Тахтаджяна</w:t>
            </w:r>
          </w:p>
        </w:tc>
        <w:tc>
          <w:tcPr>
            <w:tcW w:w="3960" w:type="dxa"/>
            <w:tcBorders>
              <w:top w:val="nil"/>
              <w:left w:val="nil"/>
              <w:bottom w:val="nil"/>
              <w:right w:val="nil"/>
            </w:tcBorders>
          </w:tcPr>
          <w:p w:rsidR="008F3876" w:rsidRDefault="00163537">
            <w:pPr>
              <w:pStyle w:val="ConsPlusNormal0"/>
            </w:pPr>
            <w:r>
              <w:t>Isatis takhtajanii</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Вечерница персидская</w:t>
            </w:r>
          </w:p>
        </w:tc>
        <w:tc>
          <w:tcPr>
            <w:tcW w:w="3960" w:type="dxa"/>
            <w:tcBorders>
              <w:top w:val="nil"/>
              <w:left w:val="nil"/>
              <w:bottom w:val="nil"/>
              <w:right w:val="nil"/>
            </w:tcBorders>
          </w:tcPr>
          <w:p w:rsidR="008F3876" w:rsidRDefault="00163537">
            <w:pPr>
              <w:pStyle w:val="ConsPlusNormal0"/>
            </w:pPr>
            <w:r>
              <w:t>Hesperis persica</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Галицкия лопатчатая</w:t>
            </w:r>
          </w:p>
        </w:tc>
        <w:tc>
          <w:tcPr>
            <w:tcW w:w="3960" w:type="dxa"/>
            <w:tcBorders>
              <w:top w:val="nil"/>
              <w:left w:val="nil"/>
              <w:bottom w:val="nil"/>
              <w:right w:val="nil"/>
            </w:tcBorders>
          </w:tcPr>
          <w:p w:rsidR="008F3876" w:rsidRDefault="00163537">
            <w:pPr>
              <w:pStyle w:val="ConsPlusNormal0"/>
            </w:pPr>
            <w:r>
              <w:t>Galitzkya spathulata (Steph.) V. Botschantz</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Гладкосемянница бесстебельная</w:t>
            </w:r>
          </w:p>
        </w:tc>
        <w:tc>
          <w:tcPr>
            <w:tcW w:w="3960" w:type="dxa"/>
            <w:tcBorders>
              <w:top w:val="nil"/>
              <w:left w:val="nil"/>
              <w:bottom w:val="nil"/>
              <w:right w:val="nil"/>
            </w:tcBorders>
          </w:tcPr>
          <w:p w:rsidR="008F3876" w:rsidRDefault="00163537">
            <w:pPr>
              <w:pStyle w:val="ConsPlusNormal0"/>
            </w:pPr>
            <w:r>
              <w:t>Leiospora excapa</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Двойчатка Оше</w:t>
            </w:r>
          </w:p>
        </w:tc>
        <w:tc>
          <w:tcPr>
            <w:tcW w:w="3960" w:type="dxa"/>
            <w:tcBorders>
              <w:top w:val="nil"/>
              <w:left w:val="nil"/>
              <w:bottom w:val="nil"/>
              <w:right w:val="nil"/>
            </w:tcBorders>
          </w:tcPr>
          <w:p w:rsidR="008F3876" w:rsidRDefault="00163537">
            <w:pPr>
              <w:pStyle w:val="ConsPlusNormal0"/>
            </w:pPr>
            <w:r>
              <w:t>Didymophysa aucheri Boiss.</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Двойчатка Оше</w:t>
            </w:r>
          </w:p>
        </w:tc>
        <w:tc>
          <w:tcPr>
            <w:tcW w:w="3960" w:type="dxa"/>
            <w:tcBorders>
              <w:top w:val="nil"/>
              <w:left w:val="nil"/>
              <w:bottom w:val="nil"/>
              <w:right w:val="nil"/>
            </w:tcBorders>
          </w:tcPr>
          <w:p w:rsidR="008F3876" w:rsidRDefault="00163537">
            <w:pPr>
              <w:pStyle w:val="ConsPlusNormal0"/>
            </w:pPr>
            <w:r>
              <w:t>Didymophysa aucheri</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Двоякоплодник прижатый</w:t>
            </w:r>
          </w:p>
        </w:tc>
        <w:tc>
          <w:tcPr>
            <w:tcW w:w="3960" w:type="dxa"/>
            <w:tcBorders>
              <w:top w:val="nil"/>
              <w:left w:val="nil"/>
              <w:bottom w:val="nil"/>
              <w:right w:val="nil"/>
            </w:tcBorders>
          </w:tcPr>
          <w:p w:rsidR="008F3876" w:rsidRDefault="00163537">
            <w:pPr>
              <w:pStyle w:val="ConsPlusNormal0"/>
            </w:pPr>
            <w:r>
              <w:t>Diptychocarpus strictus</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Долгоног крылосемянный</w:t>
            </w:r>
          </w:p>
        </w:tc>
        <w:tc>
          <w:tcPr>
            <w:tcW w:w="3960" w:type="dxa"/>
            <w:tcBorders>
              <w:top w:val="nil"/>
              <w:left w:val="nil"/>
              <w:bottom w:val="nil"/>
              <w:right w:val="nil"/>
            </w:tcBorders>
          </w:tcPr>
          <w:p w:rsidR="008F3876" w:rsidRDefault="00163537">
            <w:pPr>
              <w:pStyle w:val="ConsPlusNormal0"/>
            </w:pPr>
            <w:r>
              <w:t>Macropodium pterospermum Fr. Schmidt</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Долгоног снеговой</w:t>
            </w:r>
          </w:p>
        </w:tc>
        <w:tc>
          <w:tcPr>
            <w:tcW w:w="3960" w:type="dxa"/>
            <w:tcBorders>
              <w:top w:val="nil"/>
              <w:left w:val="nil"/>
              <w:bottom w:val="nil"/>
              <w:right w:val="nil"/>
            </w:tcBorders>
          </w:tcPr>
          <w:p w:rsidR="008F3876" w:rsidRDefault="00163537">
            <w:pPr>
              <w:pStyle w:val="ConsPlusNormal0"/>
            </w:pPr>
            <w:r>
              <w:t>Macropodium nivale</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Желтушник крупнорыльцевый</w:t>
            </w:r>
          </w:p>
        </w:tc>
        <w:tc>
          <w:tcPr>
            <w:tcW w:w="3960" w:type="dxa"/>
            <w:tcBorders>
              <w:top w:val="nil"/>
              <w:left w:val="nil"/>
              <w:bottom w:val="nil"/>
              <w:right w:val="nil"/>
            </w:tcBorders>
          </w:tcPr>
          <w:p w:rsidR="008F3876" w:rsidRDefault="00163537">
            <w:pPr>
              <w:pStyle w:val="ConsPlusNormal0"/>
            </w:pPr>
            <w:r>
              <w:t>Erysimum macrostygma</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Желтушник лиловый</w:t>
            </w:r>
          </w:p>
        </w:tc>
        <w:tc>
          <w:tcPr>
            <w:tcW w:w="3960" w:type="dxa"/>
            <w:tcBorders>
              <w:top w:val="nil"/>
              <w:left w:val="nil"/>
              <w:bottom w:val="nil"/>
              <w:right w:val="nil"/>
            </w:tcBorders>
          </w:tcPr>
          <w:p w:rsidR="008F3876" w:rsidRDefault="00163537">
            <w:pPr>
              <w:pStyle w:val="ConsPlusNormal0"/>
            </w:pPr>
            <w:r>
              <w:t>Erysimum lilacinum</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Желтушник оранжевый</w:t>
            </w:r>
          </w:p>
        </w:tc>
        <w:tc>
          <w:tcPr>
            <w:tcW w:w="3960" w:type="dxa"/>
            <w:tcBorders>
              <w:top w:val="nil"/>
              <w:left w:val="nil"/>
              <w:bottom w:val="nil"/>
              <w:right w:val="nil"/>
            </w:tcBorders>
          </w:tcPr>
          <w:p w:rsidR="008F3876" w:rsidRDefault="00163537">
            <w:pPr>
              <w:pStyle w:val="ConsPlusNormal0"/>
            </w:pPr>
            <w:r>
              <w:t>Erysimum croceum</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Желтушник эгинский</w:t>
            </w:r>
          </w:p>
        </w:tc>
        <w:tc>
          <w:tcPr>
            <w:tcW w:w="3960" w:type="dxa"/>
            <w:tcBorders>
              <w:top w:val="nil"/>
              <w:left w:val="nil"/>
              <w:bottom w:val="nil"/>
              <w:right w:val="nil"/>
            </w:tcBorders>
          </w:tcPr>
          <w:p w:rsidR="008F3876" w:rsidRDefault="00163537">
            <w:pPr>
              <w:pStyle w:val="ConsPlusNormal0"/>
            </w:pPr>
            <w:r>
              <w:t>Erysimum eginense.</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Жерушник Спасской</w:t>
            </w:r>
          </w:p>
        </w:tc>
        <w:tc>
          <w:tcPr>
            <w:tcW w:w="3960" w:type="dxa"/>
            <w:tcBorders>
              <w:top w:val="nil"/>
              <w:left w:val="nil"/>
              <w:bottom w:val="nil"/>
              <w:right w:val="nil"/>
            </w:tcBorders>
          </w:tcPr>
          <w:p w:rsidR="008F3876" w:rsidRDefault="00163537">
            <w:pPr>
              <w:pStyle w:val="ConsPlusNormal0"/>
            </w:pPr>
            <w:r>
              <w:t>Rorippa spaskajae</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Зубянка клубненосная</w:t>
            </w:r>
          </w:p>
        </w:tc>
        <w:tc>
          <w:tcPr>
            <w:tcW w:w="3960" w:type="dxa"/>
            <w:tcBorders>
              <w:top w:val="nil"/>
              <w:left w:val="nil"/>
              <w:bottom w:val="nil"/>
              <w:right w:val="nil"/>
            </w:tcBorders>
          </w:tcPr>
          <w:p w:rsidR="008F3876" w:rsidRDefault="00163537">
            <w:pPr>
              <w:pStyle w:val="ConsPlusNormal0"/>
            </w:pPr>
            <w:r>
              <w:t>Dentaria bulbifera L.</w:t>
            </w:r>
          </w:p>
        </w:tc>
        <w:tc>
          <w:tcPr>
            <w:tcW w:w="1560"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Зубянка сибирская</w:t>
            </w:r>
          </w:p>
        </w:tc>
        <w:tc>
          <w:tcPr>
            <w:tcW w:w="3960" w:type="dxa"/>
            <w:tcBorders>
              <w:top w:val="nil"/>
              <w:left w:val="nil"/>
              <w:bottom w:val="nil"/>
              <w:right w:val="nil"/>
            </w:tcBorders>
          </w:tcPr>
          <w:p w:rsidR="008F3876" w:rsidRDefault="00163537">
            <w:pPr>
              <w:pStyle w:val="ConsPlusNormal0"/>
            </w:pPr>
            <w:r>
              <w:t>Dentaria sibirica (O.E. Schulz) N. Busch</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Зуванда Мейера</w:t>
            </w:r>
          </w:p>
        </w:tc>
        <w:tc>
          <w:tcPr>
            <w:tcW w:w="3960" w:type="dxa"/>
            <w:tcBorders>
              <w:top w:val="nil"/>
              <w:left w:val="nil"/>
              <w:bottom w:val="nil"/>
              <w:right w:val="nil"/>
            </w:tcBorders>
          </w:tcPr>
          <w:p w:rsidR="008F3876" w:rsidRDefault="00163537">
            <w:pPr>
              <w:pStyle w:val="ConsPlusNormal0"/>
            </w:pPr>
            <w:r>
              <w:t>Zuvanda meyeri</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Катран армянский</w:t>
            </w:r>
          </w:p>
        </w:tc>
        <w:tc>
          <w:tcPr>
            <w:tcW w:w="3960" w:type="dxa"/>
            <w:tcBorders>
              <w:top w:val="nil"/>
              <w:left w:val="nil"/>
              <w:bottom w:val="nil"/>
              <w:right w:val="nil"/>
            </w:tcBorders>
          </w:tcPr>
          <w:p w:rsidR="008F3876" w:rsidRDefault="00163537">
            <w:pPr>
              <w:pStyle w:val="ConsPlusNormal0"/>
            </w:pPr>
            <w:r>
              <w:t>Crambe armena</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Катран коктебельский</w:t>
            </w:r>
          </w:p>
        </w:tc>
        <w:tc>
          <w:tcPr>
            <w:tcW w:w="3960" w:type="dxa"/>
            <w:tcBorders>
              <w:top w:val="nil"/>
              <w:left w:val="nil"/>
              <w:bottom w:val="nil"/>
              <w:right w:val="nil"/>
            </w:tcBorders>
          </w:tcPr>
          <w:p w:rsidR="008F3876" w:rsidRDefault="00163537">
            <w:pPr>
              <w:pStyle w:val="ConsPlusNormal0"/>
            </w:pPr>
            <w:r>
              <w:t>Crambe koktebelica (Junge) N. Busch</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Катран сердцелистный</w:t>
            </w:r>
          </w:p>
        </w:tc>
        <w:tc>
          <w:tcPr>
            <w:tcW w:w="3960" w:type="dxa"/>
            <w:tcBorders>
              <w:top w:val="nil"/>
              <w:left w:val="nil"/>
              <w:bottom w:val="nil"/>
              <w:right w:val="nil"/>
            </w:tcBorders>
          </w:tcPr>
          <w:p w:rsidR="008F3876" w:rsidRDefault="00163537">
            <w:pPr>
              <w:pStyle w:val="ConsPlusNormal0"/>
            </w:pPr>
            <w:r>
              <w:t>Crambe cordifolia Stev.</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Катран Стевена</w:t>
            </w:r>
          </w:p>
        </w:tc>
        <w:tc>
          <w:tcPr>
            <w:tcW w:w="3960" w:type="dxa"/>
            <w:tcBorders>
              <w:top w:val="nil"/>
              <w:left w:val="nil"/>
              <w:bottom w:val="nil"/>
              <w:right w:val="nil"/>
            </w:tcBorders>
          </w:tcPr>
          <w:p w:rsidR="008F3876" w:rsidRDefault="00163537">
            <w:pPr>
              <w:pStyle w:val="ConsPlusNormal0"/>
            </w:pPr>
            <w:r>
              <w:t>Crambe steveniana Rupr.</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Клоповник лировидный</w:t>
            </w:r>
          </w:p>
        </w:tc>
        <w:tc>
          <w:tcPr>
            <w:tcW w:w="3960" w:type="dxa"/>
            <w:tcBorders>
              <w:top w:val="nil"/>
              <w:left w:val="nil"/>
              <w:bottom w:val="nil"/>
              <w:right w:val="nil"/>
            </w:tcBorders>
          </w:tcPr>
          <w:p w:rsidR="008F3876" w:rsidRDefault="00163537">
            <w:pPr>
              <w:pStyle w:val="ConsPlusNormal0"/>
            </w:pPr>
            <w:r>
              <w:t>Lepidium lyratum</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Клоповник Мейера</w:t>
            </w:r>
          </w:p>
        </w:tc>
        <w:tc>
          <w:tcPr>
            <w:tcW w:w="3960" w:type="dxa"/>
            <w:tcBorders>
              <w:top w:val="nil"/>
              <w:left w:val="nil"/>
              <w:bottom w:val="nil"/>
              <w:right w:val="nil"/>
            </w:tcBorders>
          </w:tcPr>
          <w:p w:rsidR="008F3876" w:rsidRDefault="00163537">
            <w:pPr>
              <w:pStyle w:val="ConsPlusNormal0"/>
            </w:pPr>
            <w:r>
              <w:t>Lepidium meyeri Claus</w:t>
            </w:r>
          </w:p>
        </w:tc>
        <w:tc>
          <w:tcPr>
            <w:tcW w:w="1560" w:type="dxa"/>
            <w:tcBorders>
              <w:top w:val="nil"/>
              <w:left w:val="nil"/>
              <w:bottom w:val="nil"/>
              <w:right w:val="nil"/>
            </w:tcBorders>
          </w:tcPr>
          <w:p w:rsidR="008F3876" w:rsidRDefault="00163537">
            <w:pPr>
              <w:pStyle w:val="ConsPlusNormal0"/>
            </w:pPr>
            <w:r>
              <w:t>РК, 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Крупка араратская</w:t>
            </w:r>
          </w:p>
        </w:tc>
        <w:tc>
          <w:tcPr>
            <w:tcW w:w="3960" w:type="dxa"/>
            <w:tcBorders>
              <w:top w:val="nil"/>
              <w:left w:val="nil"/>
              <w:bottom w:val="nil"/>
              <w:right w:val="nil"/>
            </w:tcBorders>
          </w:tcPr>
          <w:p w:rsidR="008F3876" w:rsidRDefault="00163537">
            <w:pPr>
              <w:pStyle w:val="ConsPlusNormal0"/>
            </w:pPr>
            <w:r>
              <w:t>Draba araratica</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Крупка мелкоплодная</w:t>
            </w:r>
          </w:p>
        </w:tc>
        <w:tc>
          <w:tcPr>
            <w:tcW w:w="3960" w:type="dxa"/>
            <w:tcBorders>
              <w:top w:val="nil"/>
              <w:left w:val="nil"/>
              <w:bottom w:val="nil"/>
              <w:right w:val="nil"/>
            </w:tcBorders>
          </w:tcPr>
          <w:p w:rsidR="008F3876" w:rsidRDefault="00163537">
            <w:pPr>
              <w:pStyle w:val="ConsPlusNormal0"/>
            </w:pPr>
            <w:r>
              <w:t>Draba microcarpella</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Крупка щетинистая</w:t>
            </w:r>
          </w:p>
        </w:tc>
        <w:tc>
          <w:tcPr>
            <w:tcW w:w="3960" w:type="dxa"/>
            <w:tcBorders>
              <w:top w:val="nil"/>
              <w:left w:val="nil"/>
              <w:bottom w:val="nil"/>
              <w:right w:val="nil"/>
            </w:tcBorders>
          </w:tcPr>
          <w:p w:rsidR="008F3876" w:rsidRDefault="00163537">
            <w:pPr>
              <w:pStyle w:val="ConsPlusNormal0"/>
            </w:pPr>
            <w:r>
              <w:t>Draba hispida</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Левкой душистый</w:t>
            </w:r>
          </w:p>
        </w:tc>
        <w:tc>
          <w:tcPr>
            <w:tcW w:w="3960" w:type="dxa"/>
            <w:tcBorders>
              <w:top w:val="nil"/>
              <w:left w:val="nil"/>
              <w:bottom w:val="nil"/>
              <w:right w:val="nil"/>
            </w:tcBorders>
          </w:tcPr>
          <w:p w:rsidR="008F3876" w:rsidRDefault="00163537">
            <w:pPr>
              <w:pStyle w:val="ConsPlusNormal0"/>
            </w:pPr>
            <w:r>
              <w:t>Matthiola fragrans Bunge</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Лепталеум нителистный</w:t>
            </w:r>
          </w:p>
        </w:tc>
        <w:tc>
          <w:tcPr>
            <w:tcW w:w="3960" w:type="dxa"/>
            <w:tcBorders>
              <w:top w:val="nil"/>
              <w:left w:val="nil"/>
              <w:bottom w:val="nil"/>
              <w:right w:val="nil"/>
            </w:tcBorders>
          </w:tcPr>
          <w:p w:rsidR="008F3876" w:rsidRDefault="00163537">
            <w:pPr>
              <w:pStyle w:val="ConsPlusNormal0"/>
            </w:pPr>
            <w:r>
              <w:t>Leptaleum filifolium</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Лжепузырник пальчатый</w:t>
            </w:r>
          </w:p>
        </w:tc>
        <w:tc>
          <w:tcPr>
            <w:tcW w:w="3960" w:type="dxa"/>
            <w:tcBorders>
              <w:top w:val="nil"/>
              <w:left w:val="nil"/>
              <w:bottom w:val="nil"/>
              <w:right w:val="nil"/>
            </w:tcBorders>
          </w:tcPr>
          <w:p w:rsidR="008F3876" w:rsidRDefault="00163537">
            <w:pPr>
              <w:pStyle w:val="ConsPlusNormal0"/>
            </w:pPr>
            <w:r>
              <w:t>Pseudovesicaria digitata (C. A. Mey.) Rupr.</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Лжепузырник пальчатый</w:t>
            </w:r>
          </w:p>
        </w:tc>
        <w:tc>
          <w:tcPr>
            <w:tcW w:w="3960" w:type="dxa"/>
            <w:tcBorders>
              <w:top w:val="nil"/>
              <w:left w:val="nil"/>
              <w:bottom w:val="nil"/>
              <w:right w:val="nil"/>
            </w:tcBorders>
          </w:tcPr>
          <w:p w:rsidR="008F3876" w:rsidRDefault="00163537">
            <w:pPr>
              <w:pStyle w:val="ConsPlusNormal0"/>
            </w:pPr>
            <w:r>
              <w:t>Pseudovesicaria digitata</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Ложечница датская</w:t>
            </w:r>
          </w:p>
        </w:tc>
        <w:tc>
          <w:tcPr>
            <w:tcW w:w="3960" w:type="dxa"/>
            <w:tcBorders>
              <w:top w:val="nil"/>
              <w:left w:val="nil"/>
              <w:bottom w:val="nil"/>
              <w:right w:val="nil"/>
            </w:tcBorders>
          </w:tcPr>
          <w:p w:rsidR="008F3876" w:rsidRDefault="00163537">
            <w:pPr>
              <w:pStyle w:val="ConsPlusNormal0"/>
            </w:pPr>
            <w:r>
              <w:t>Cochlearia danica L.</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Лунник оживающий</w:t>
            </w:r>
          </w:p>
        </w:tc>
        <w:tc>
          <w:tcPr>
            <w:tcW w:w="3960" w:type="dxa"/>
            <w:tcBorders>
              <w:top w:val="nil"/>
              <w:left w:val="nil"/>
              <w:bottom w:val="nil"/>
              <w:right w:val="nil"/>
            </w:tcBorders>
          </w:tcPr>
          <w:p w:rsidR="008F3876" w:rsidRDefault="00163537">
            <w:pPr>
              <w:pStyle w:val="ConsPlusNormal0"/>
            </w:pPr>
            <w:r>
              <w:t>Lunaria rediviva L.</w:t>
            </w:r>
          </w:p>
        </w:tc>
        <w:tc>
          <w:tcPr>
            <w:tcW w:w="1560"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Мегадения маленькая</w:t>
            </w:r>
          </w:p>
        </w:tc>
        <w:tc>
          <w:tcPr>
            <w:tcW w:w="3960" w:type="dxa"/>
            <w:tcBorders>
              <w:top w:val="nil"/>
              <w:left w:val="nil"/>
              <w:bottom w:val="nil"/>
              <w:right w:val="nil"/>
            </w:tcBorders>
          </w:tcPr>
          <w:p w:rsidR="008F3876" w:rsidRDefault="00163537">
            <w:pPr>
              <w:pStyle w:val="ConsPlusNormal0"/>
            </w:pPr>
            <w:r>
              <w:t>Megadenia pygmaea Maxim. [Megadenia bardunovii M. Pop.; M. speluncarum Vorobiev, Worosch. et Gorovoj]</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Неоторулария каратауская</w:t>
            </w:r>
          </w:p>
        </w:tc>
        <w:tc>
          <w:tcPr>
            <w:tcW w:w="3960" w:type="dxa"/>
            <w:tcBorders>
              <w:top w:val="nil"/>
              <w:left w:val="nil"/>
              <w:bottom w:val="nil"/>
              <w:right w:val="nil"/>
            </w:tcBorders>
          </w:tcPr>
          <w:p w:rsidR="008F3876" w:rsidRDefault="00163537">
            <w:pPr>
              <w:pStyle w:val="ConsPlusNormal0"/>
            </w:pPr>
            <w:r>
              <w:t>Neotorularia karatavica</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Неуролома Бекетова</w:t>
            </w:r>
          </w:p>
        </w:tc>
        <w:tc>
          <w:tcPr>
            <w:tcW w:w="3960" w:type="dxa"/>
            <w:tcBorders>
              <w:top w:val="nil"/>
              <w:left w:val="nil"/>
              <w:bottom w:val="nil"/>
              <w:right w:val="nil"/>
            </w:tcBorders>
          </w:tcPr>
          <w:p w:rsidR="008F3876" w:rsidRDefault="00163537">
            <w:pPr>
              <w:pStyle w:val="ConsPlusNormal0"/>
            </w:pPr>
            <w:r>
              <w:t>Neuroloma beketovii</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Пахифрагма крупнолистная</w:t>
            </w:r>
          </w:p>
        </w:tc>
        <w:tc>
          <w:tcPr>
            <w:tcW w:w="3960" w:type="dxa"/>
            <w:tcBorders>
              <w:top w:val="nil"/>
              <w:left w:val="nil"/>
              <w:bottom w:val="nil"/>
              <w:right w:val="nil"/>
            </w:tcBorders>
          </w:tcPr>
          <w:p w:rsidR="008F3876" w:rsidRDefault="00163537">
            <w:pPr>
              <w:pStyle w:val="ConsPlusNormal0"/>
            </w:pPr>
            <w:r>
              <w:t>Pachyphragma macrophyllum</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Псевдоанастатика дихотомическая</w:t>
            </w:r>
          </w:p>
        </w:tc>
        <w:tc>
          <w:tcPr>
            <w:tcW w:w="3960" w:type="dxa"/>
            <w:tcBorders>
              <w:top w:val="nil"/>
              <w:left w:val="nil"/>
              <w:bottom w:val="nil"/>
              <w:right w:val="nil"/>
            </w:tcBorders>
          </w:tcPr>
          <w:p w:rsidR="008F3876" w:rsidRDefault="00163537">
            <w:pPr>
              <w:pStyle w:val="ConsPlusNormal0"/>
            </w:pPr>
            <w:r>
              <w:t>Pseudoanastatica dichotoma</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Редовския двоякоперистая</w:t>
            </w:r>
          </w:p>
        </w:tc>
        <w:tc>
          <w:tcPr>
            <w:tcW w:w="3960" w:type="dxa"/>
            <w:tcBorders>
              <w:top w:val="nil"/>
              <w:left w:val="nil"/>
              <w:bottom w:val="nil"/>
              <w:right w:val="nil"/>
            </w:tcBorders>
          </w:tcPr>
          <w:p w:rsidR="008F3876" w:rsidRDefault="00163537">
            <w:pPr>
              <w:pStyle w:val="ConsPlusNormal0"/>
            </w:pPr>
            <w:r>
              <w:t>Redowskia sophiifolia Cham. et Schlecht.</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Рогачка меловая</w:t>
            </w:r>
          </w:p>
        </w:tc>
        <w:tc>
          <w:tcPr>
            <w:tcW w:w="3960" w:type="dxa"/>
            <w:tcBorders>
              <w:top w:val="nil"/>
              <w:left w:val="nil"/>
              <w:bottom w:val="nil"/>
              <w:right w:val="nil"/>
            </w:tcBorders>
          </w:tcPr>
          <w:p w:rsidR="008F3876" w:rsidRDefault="00163537">
            <w:pPr>
              <w:pStyle w:val="ConsPlusNormal0"/>
            </w:pPr>
            <w:r>
              <w:t>Erucastrum cretaceum Kotov</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Резуха мынжылкинская</w:t>
            </w:r>
          </w:p>
        </w:tc>
        <w:tc>
          <w:tcPr>
            <w:tcW w:w="3960" w:type="dxa"/>
            <w:tcBorders>
              <w:top w:val="nil"/>
              <w:left w:val="nil"/>
              <w:bottom w:val="nil"/>
              <w:right w:val="nil"/>
            </w:tcBorders>
          </w:tcPr>
          <w:p w:rsidR="008F3876" w:rsidRDefault="00163537">
            <w:pPr>
              <w:pStyle w:val="ConsPlusNormal0"/>
            </w:pPr>
            <w:r>
              <w:t>Arabis mindshilkensis</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Резуха Попова</w:t>
            </w:r>
          </w:p>
        </w:tc>
        <w:tc>
          <w:tcPr>
            <w:tcW w:w="3960" w:type="dxa"/>
            <w:tcBorders>
              <w:top w:val="nil"/>
              <w:left w:val="nil"/>
              <w:bottom w:val="nil"/>
              <w:right w:val="nil"/>
            </w:tcBorders>
          </w:tcPr>
          <w:p w:rsidR="008F3876" w:rsidRDefault="00163537">
            <w:pPr>
              <w:pStyle w:val="ConsPlusNormal0"/>
            </w:pPr>
            <w:r>
              <w:t>Arabis popovii</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Резуха рыхлая</w:t>
            </w:r>
          </w:p>
        </w:tc>
        <w:tc>
          <w:tcPr>
            <w:tcW w:w="3960" w:type="dxa"/>
            <w:tcBorders>
              <w:top w:val="nil"/>
              <w:left w:val="nil"/>
              <w:bottom w:val="nil"/>
              <w:right w:val="nil"/>
            </w:tcBorders>
          </w:tcPr>
          <w:p w:rsidR="008F3876" w:rsidRDefault="00163537">
            <w:pPr>
              <w:pStyle w:val="ConsPlusNormal0"/>
            </w:pPr>
            <w:r>
              <w:t>Arabis laxa</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Самерария вайдолистная</w:t>
            </w:r>
          </w:p>
        </w:tc>
        <w:tc>
          <w:tcPr>
            <w:tcW w:w="3960" w:type="dxa"/>
            <w:tcBorders>
              <w:top w:val="nil"/>
              <w:left w:val="nil"/>
              <w:bottom w:val="nil"/>
              <w:right w:val="nil"/>
            </w:tcBorders>
          </w:tcPr>
          <w:p w:rsidR="008F3876" w:rsidRDefault="00163537">
            <w:pPr>
              <w:pStyle w:val="ConsPlusNormal0"/>
            </w:pPr>
            <w:r>
              <w:t>Sameraria glastifolia</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Самерария сердцеплодная</w:t>
            </w:r>
          </w:p>
        </w:tc>
        <w:tc>
          <w:tcPr>
            <w:tcW w:w="3960" w:type="dxa"/>
            <w:tcBorders>
              <w:top w:val="nil"/>
              <w:left w:val="nil"/>
              <w:bottom w:val="nil"/>
              <w:right w:val="nil"/>
            </w:tcBorders>
          </w:tcPr>
          <w:p w:rsidR="008F3876" w:rsidRDefault="00163537">
            <w:pPr>
              <w:pStyle w:val="ConsPlusNormal0"/>
            </w:pPr>
            <w:r>
              <w:t>Sameraria cardiocarpa</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Сердечник клинолистный</w:t>
            </w:r>
          </w:p>
        </w:tc>
        <w:tc>
          <w:tcPr>
            <w:tcW w:w="3960" w:type="dxa"/>
            <w:tcBorders>
              <w:top w:val="nil"/>
              <w:left w:val="nil"/>
              <w:bottom w:val="nil"/>
              <w:right w:val="nil"/>
            </w:tcBorders>
          </w:tcPr>
          <w:p w:rsidR="008F3876" w:rsidRDefault="00163537">
            <w:pPr>
              <w:pStyle w:val="ConsPlusNormal0"/>
            </w:pPr>
            <w:r>
              <w:t>Cardamine sphenophylla Jurtzev</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Сердечник пурпуровый</w:t>
            </w:r>
          </w:p>
        </w:tc>
        <w:tc>
          <w:tcPr>
            <w:tcW w:w="3960" w:type="dxa"/>
            <w:tcBorders>
              <w:top w:val="nil"/>
              <w:left w:val="nil"/>
              <w:bottom w:val="nil"/>
              <w:right w:val="nil"/>
            </w:tcBorders>
          </w:tcPr>
          <w:p w:rsidR="008F3876" w:rsidRDefault="00163537">
            <w:pPr>
              <w:pStyle w:val="ConsPlusNormal0"/>
            </w:pPr>
            <w:r>
              <w:t>Cardamine purpurea Cham. Et Schlecht.</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Смеловския неожиданная</w:t>
            </w:r>
          </w:p>
        </w:tc>
        <w:tc>
          <w:tcPr>
            <w:tcW w:w="3960" w:type="dxa"/>
            <w:tcBorders>
              <w:top w:val="nil"/>
              <w:left w:val="nil"/>
              <w:bottom w:val="nil"/>
              <w:right w:val="nil"/>
            </w:tcBorders>
          </w:tcPr>
          <w:p w:rsidR="008F3876" w:rsidRDefault="00163537">
            <w:pPr>
              <w:pStyle w:val="ConsPlusNormal0"/>
            </w:pPr>
            <w:r>
              <w:t>Smelowskia inopinata (Kom.) Kom.</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Стевения Сергиевской</w:t>
            </w:r>
          </w:p>
        </w:tc>
        <w:tc>
          <w:tcPr>
            <w:tcW w:w="3960" w:type="dxa"/>
            <w:tcBorders>
              <w:top w:val="nil"/>
              <w:left w:val="nil"/>
              <w:bottom w:val="nil"/>
              <w:right w:val="nil"/>
            </w:tcBorders>
          </w:tcPr>
          <w:p w:rsidR="008F3876" w:rsidRDefault="00163537">
            <w:pPr>
              <w:pStyle w:val="ConsPlusNormal0"/>
            </w:pPr>
            <w:r>
              <w:t>Stevenia sergievskajae (Krasnob.) Kamelin et Gubanov [Alissum sergievskajae Krasnob.]</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Шарогнездка каспийская</w:t>
            </w:r>
          </w:p>
        </w:tc>
        <w:tc>
          <w:tcPr>
            <w:tcW w:w="3960" w:type="dxa"/>
            <w:tcBorders>
              <w:top w:val="nil"/>
              <w:left w:val="nil"/>
              <w:bottom w:val="nil"/>
              <w:right w:val="nil"/>
            </w:tcBorders>
          </w:tcPr>
          <w:p w:rsidR="008F3876" w:rsidRDefault="00163537">
            <w:pPr>
              <w:pStyle w:val="ConsPlusNormal0"/>
            </w:pPr>
            <w:r>
              <w:t>Physoptychis caspica</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Щитник Гроссгейма</w:t>
            </w:r>
          </w:p>
        </w:tc>
        <w:tc>
          <w:tcPr>
            <w:tcW w:w="3960" w:type="dxa"/>
            <w:tcBorders>
              <w:top w:val="nil"/>
              <w:left w:val="nil"/>
              <w:bottom w:val="nil"/>
              <w:right w:val="nil"/>
            </w:tcBorders>
          </w:tcPr>
          <w:p w:rsidR="008F3876" w:rsidRDefault="00163537">
            <w:pPr>
              <w:pStyle w:val="ConsPlusNormal0"/>
            </w:pPr>
            <w:r>
              <w:t>Peltariopsis grossheimii</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Щитник плоскосртучковый</w:t>
            </w:r>
          </w:p>
        </w:tc>
        <w:tc>
          <w:tcPr>
            <w:tcW w:w="3960" w:type="dxa"/>
            <w:tcBorders>
              <w:top w:val="nil"/>
              <w:left w:val="nil"/>
              <w:bottom w:val="nil"/>
              <w:right w:val="nil"/>
            </w:tcBorders>
          </w:tcPr>
          <w:p w:rsidR="008F3876" w:rsidRDefault="00163537">
            <w:pPr>
              <w:pStyle w:val="ConsPlusNormal0"/>
            </w:pPr>
            <w:r>
              <w:t>Peltariopsis planisiliqua</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Щитница яруточная</w:t>
            </w:r>
          </w:p>
        </w:tc>
        <w:tc>
          <w:tcPr>
            <w:tcW w:w="3960" w:type="dxa"/>
            <w:tcBorders>
              <w:top w:val="nil"/>
              <w:left w:val="nil"/>
              <w:bottom w:val="nil"/>
              <w:right w:val="nil"/>
            </w:tcBorders>
          </w:tcPr>
          <w:p w:rsidR="008F3876" w:rsidRDefault="00163537">
            <w:pPr>
              <w:pStyle w:val="ConsPlusNormal0"/>
            </w:pPr>
            <w:r>
              <w:t>Clypeola jonthlaspi</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Эвномия круглолистная</w:t>
            </w:r>
          </w:p>
        </w:tc>
        <w:tc>
          <w:tcPr>
            <w:tcW w:w="3960" w:type="dxa"/>
            <w:tcBorders>
              <w:top w:val="nil"/>
              <w:left w:val="nil"/>
              <w:bottom w:val="nil"/>
              <w:right w:val="nil"/>
            </w:tcBorders>
          </w:tcPr>
          <w:p w:rsidR="008F3876" w:rsidRDefault="00163537">
            <w:pPr>
              <w:pStyle w:val="ConsPlusNormal0"/>
            </w:pPr>
            <w:r>
              <w:t>Eunomia rotundifolia</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Эрукаструм Тахтаджяна</w:t>
            </w:r>
          </w:p>
        </w:tc>
        <w:tc>
          <w:tcPr>
            <w:tcW w:w="3960" w:type="dxa"/>
            <w:tcBorders>
              <w:top w:val="nil"/>
              <w:left w:val="nil"/>
              <w:bottom w:val="nil"/>
              <w:right w:val="nil"/>
            </w:tcBorders>
          </w:tcPr>
          <w:p w:rsidR="008F3876" w:rsidRDefault="00163537">
            <w:pPr>
              <w:pStyle w:val="ConsPlusNormal0"/>
            </w:pPr>
            <w:r>
              <w:t>Erucastrum takhtajanii</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Эутрема ложносердцелистная</w:t>
            </w:r>
          </w:p>
        </w:tc>
        <w:tc>
          <w:tcPr>
            <w:tcW w:w="3960" w:type="dxa"/>
            <w:tcBorders>
              <w:top w:val="nil"/>
              <w:left w:val="nil"/>
              <w:bottom w:val="nil"/>
              <w:right w:val="nil"/>
            </w:tcBorders>
          </w:tcPr>
          <w:p w:rsidR="008F3876" w:rsidRDefault="00163537">
            <w:pPr>
              <w:pStyle w:val="ConsPlusNormal0"/>
            </w:pPr>
            <w:r>
              <w:t>Eutrema pseudocordifolium</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Эутрема сердцелистная</w:t>
            </w:r>
          </w:p>
        </w:tc>
        <w:tc>
          <w:tcPr>
            <w:tcW w:w="3960" w:type="dxa"/>
            <w:tcBorders>
              <w:top w:val="nil"/>
              <w:left w:val="nil"/>
              <w:bottom w:val="nil"/>
              <w:right w:val="nil"/>
            </w:tcBorders>
          </w:tcPr>
          <w:p w:rsidR="008F3876" w:rsidRDefault="00163537">
            <w:pPr>
              <w:pStyle w:val="ConsPlusNormal0"/>
            </w:pPr>
            <w:r>
              <w:t>Eutrema cordifolium Turcz. ex Ledeb.</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Ярутка зангезурская</w:t>
            </w:r>
          </w:p>
        </w:tc>
        <w:tc>
          <w:tcPr>
            <w:tcW w:w="3960" w:type="dxa"/>
            <w:tcBorders>
              <w:top w:val="nil"/>
              <w:left w:val="nil"/>
              <w:bottom w:val="nil"/>
              <w:right w:val="nil"/>
            </w:tcBorders>
          </w:tcPr>
          <w:p w:rsidR="008F3876" w:rsidRDefault="00163537">
            <w:pPr>
              <w:pStyle w:val="ConsPlusNormal0"/>
            </w:pPr>
            <w:r>
              <w:t>Thlaspi zangezuricum</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Ярутка зонтичная</w:t>
            </w:r>
          </w:p>
        </w:tc>
        <w:tc>
          <w:tcPr>
            <w:tcW w:w="3960" w:type="dxa"/>
            <w:tcBorders>
              <w:top w:val="nil"/>
              <w:left w:val="nil"/>
              <w:bottom w:val="nil"/>
              <w:right w:val="nil"/>
            </w:tcBorders>
          </w:tcPr>
          <w:p w:rsidR="008F3876" w:rsidRDefault="00163537">
            <w:pPr>
              <w:pStyle w:val="ConsPlusNormal0"/>
            </w:pPr>
            <w:r>
              <w:t>Thlaspi umbellatum</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Самшитовые</w:t>
            </w:r>
          </w:p>
        </w:tc>
        <w:tc>
          <w:tcPr>
            <w:tcW w:w="3960" w:type="dxa"/>
            <w:tcBorders>
              <w:top w:val="nil"/>
              <w:left w:val="nil"/>
              <w:bottom w:val="nil"/>
              <w:right w:val="nil"/>
            </w:tcBorders>
          </w:tcPr>
          <w:p w:rsidR="008F3876" w:rsidRDefault="00163537">
            <w:pPr>
              <w:pStyle w:val="ConsPlusNormal0"/>
            </w:pPr>
            <w:r>
              <w:t>Buxaceae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Самшит колхидский</w:t>
            </w:r>
          </w:p>
        </w:tc>
        <w:tc>
          <w:tcPr>
            <w:tcW w:w="3960" w:type="dxa"/>
            <w:tcBorders>
              <w:top w:val="nil"/>
              <w:left w:val="nil"/>
              <w:bottom w:val="nil"/>
              <w:right w:val="nil"/>
            </w:tcBorders>
          </w:tcPr>
          <w:p w:rsidR="008F3876" w:rsidRDefault="00163537">
            <w:pPr>
              <w:pStyle w:val="ConsPlusNormal0"/>
            </w:pPr>
            <w:r>
              <w:t>Buxus colchica Pojark.</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Кабомбовые</w:t>
            </w:r>
          </w:p>
        </w:tc>
        <w:tc>
          <w:tcPr>
            <w:tcW w:w="3960" w:type="dxa"/>
            <w:tcBorders>
              <w:top w:val="nil"/>
              <w:left w:val="nil"/>
              <w:bottom w:val="nil"/>
              <w:right w:val="nil"/>
            </w:tcBorders>
          </w:tcPr>
          <w:p w:rsidR="008F3876" w:rsidRDefault="00163537">
            <w:pPr>
              <w:pStyle w:val="ConsPlusNormal0"/>
            </w:pPr>
            <w:r>
              <w:t>Cabombaceae</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Бразения Шребера</w:t>
            </w:r>
          </w:p>
        </w:tc>
        <w:tc>
          <w:tcPr>
            <w:tcW w:w="3960" w:type="dxa"/>
            <w:tcBorders>
              <w:top w:val="nil"/>
              <w:left w:val="nil"/>
              <w:bottom w:val="nil"/>
              <w:right w:val="nil"/>
            </w:tcBorders>
          </w:tcPr>
          <w:p w:rsidR="008F3876" w:rsidRDefault="00163537">
            <w:pPr>
              <w:pStyle w:val="ConsPlusNormal0"/>
            </w:pPr>
            <w:r>
              <w:t>Brasenia schreberi J.F. Gmel.</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Цезальпиниевые</w:t>
            </w:r>
          </w:p>
        </w:tc>
        <w:tc>
          <w:tcPr>
            <w:tcW w:w="3960" w:type="dxa"/>
            <w:tcBorders>
              <w:top w:val="nil"/>
              <w:left w:val="nil"/>
              <w:bottom w:val="nil"/>
              <w:right w:val="nil"/>
            </w:tcBorders>
          </w:tcPr>
          <w:p w:rsidR="008F3876" w:rsidRDefault="00163537">
            <w:pPr>
              <w:pStyle w:val="ConsPlusNormal0"/>
            </w:pPr>
            <w:r>
              <w:t>Caesalpiniaceae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Иудино дерево Гриффита</w:t>
            </w:r>
          </w:p>
        </w:tc>
        <w:tc>
          <w:tcPr>
            <w:tcW w:w="3960" w:type="dxa"/>
            <w:tcBorders>
              <w:top w:val="nil"/>
              <w:left w:val="nil"/>
              <w:bottom w:val="nil"/>
              <w:right w:val="nil"/>
            </w:tcBorders>
          </w:tcPr>
          <w:p w:rsidR="008F3876" w:rsidRDefault="00163537">
            <w:pPr>
              <w:pStyle w:val="ConsPlusNormal0"/>
            </w:pPr>
            <w:r>
              <w:t>Cercis griffithii</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Болотниковые</w:t>
            </w:r>
          </w:p>
        </w:tc>
        <w:tc>
          <w:tcPr>
            <w:tcW w:w="3960" w:type="dxa"/>
            <w:tcBorders>
              <w:top w:val="nil"/>
              <w:left w:val="nil"/>
              <w:bottom w:val="nil"/>
              <w:right w:val="nil"/>
            </w:tcBorders>
          </w:tcPr>
          <w:p w:rsidR="008F3876" w:rsidRDefault="00163537">
            <w:pPr>
              <w:pStyle w:val="ConsPlusNormal0"/>
            </w:pPr>
            <w:r>
              <w:t>Callitrichaceae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Болотник гермафродитный</w:t>
            </w:r>
          </w:p>
        </w:tc>
        <w:tc>
          <w:tcPr>
            <w:tcW w:w="3960" w:type="dxa"/>
            <w:tcBorders>
              <w:top w:val="nil"/>
              <w:left w:val="nil"/>
              <w:bottom w:val="nil"/>
              <w:right w:val="nil"/>
            </w:tcBorders>
          </w:tcPr>
          <w:p w:rsidR="008F3876" w:rsidRDefault="00163537">
            <w:pPr>
              <w:pStyle w:val="ConsPlusNormal0"/>
            </w:pPr>
            <w:r>
              <w:t>Callitriche hermaphroditica</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Колокольчиковые</w:t>
            </w:r>
          </w:p>
        </w:tc>
        <w:tc>
          <w:tcPr>
            <w:tcW w:w="3960" w:type="dxa"/>
            <w:tcBorders>
              <w:top w:val="nil"/>
              <w:left w:val="nil"/>
              <w:bottom w:val="nil"/>
              <w:right w:val="nil"/>
            </w:tcBorders>
          </w:tcPr>
          <w:p w:rsidR="008F3876" w:rsidRDefault="00163537">
            <w:pPr>
              <w:pStyle w:val="ConsPlusNormal0"/>
            </w:pPr>
            <w:r>
              <w:t>Campanulaceae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Бубенчик лилиелистный</w:t>
            </w:r>
          </w:p>
        </w:tc>
        <w:tc>
          <w:tcPr>
            <w:tcW w:w="3960" w:type="dxa"/>
            <w:tcBorders>
              <w:top w:val="nil"/>
              <w:left w:val="nil"/>
              <w:bottom w:val="nil"/>
              <w:right w:val="nil"/>
            </w:tcBorders>
          </w:tcPr>
          <w:p w:rsidR="008F3876" w:rsidRDefault="00163537">
            <w:pPr>
              <w:pStyle w:val="ConsPlusNormal0"/>
            </w:pPr>
            <w:r>
              <w:t>Adenophora liliifolia (L.) A DC.</w:t>
            </w:r>
          </w:p>
        </w:tc>
        <w:tc>
          <w:tcPr>
            <w:tcW w:w="1560"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Бубенчик якутский</w:t>
            </w:r>
          </w:p>
        </w:tc>
        <w:tc>
          <w:tcPr>
            <w:tcW w:w="3960" w:type="dxa"/>
            <w:tcBorders>
              <w:top w:val="nil"/>
              <w:left w:val="nil"/>
              <w:bottom w:val="nil"/>
              <w:right w:val="nil"/>
            </w:tcBorders>
          </w:tcPr>
          <w:p w:rsidR="008F3876" w:rsidRDefault="00163537">
            <w:pPr>
              <w:pStyle w:val="ConsPlusNormal0"/>
            </w:pPr>
            <w:r>
              <w:t>Adenophora jacutica Fed.</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Колокольчик ардонский</w:t>
            </w:r>
          </w:p>
        </w:tc>
        <w:tc>
          <w:tcPr>
            <w:tcW w:w="3960" w:type="dxa"/>
            <w:tcBorders>
              <w:top w:val="nil"/>
              <w:left w:val="nil"/>
              <w:bottom w:val="nil"/>
              <w:right w:val="nil"/>
            </w:tcBorders>
          </w:tcPr>
          <w:p w:rsidR="008F3876" w:rsidRDefault="00163537">
            <w:pPr>
              <w:pStyle w:val="ConsPlusNormal0"/>
            </w:pPr>
            <w:r>
              <w:t>Campanula ardonensis Rupr.</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Колокольчик безенгийский</w:t>
            </w:r>
          </w:p>
        </w:tc>
        <w:tc>
          <w:tcPr>
            <w:tcW w:w="3960" w:type="dxa"/>
            <w:tcBorders>
              <w:top w:val="nil"/>
              <w:left w:val="nil"/>
              <w:bottom w:val="nil"/>
              <w:right w:val="nil"/>
            </w:tcBorders>
          </w:tcPr>
          <w:p w:rsidR="008F3876" w:rsidRDefault="00163537">
            <w:pPr>
              <w:pStyle w:val="ConsPlusNormal0"/>
            </w:pPr>
            <w:r>
              <w:t>Campanula besenginica Fomin</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Колокольчик доломитовый</w:t>
            </w:r>
          </w:p>
        </w:tc>
        <w:tc>
          <w:tcPr>
            <w:tcW w:w="3960" w:type="dxa"/>
            <w:tcBorders>
              <w:top w:val="nil"/>
              <w:left w:val="nil"/>
              <w:bottom w:val="nil"/>
              <w:right w:val="nil"/>
            </w:tcBorders>
          </w:tcPr>
          <w:p w:rsidR="008F3876" w:rsidRDefault="00163537">
            <w:pPr>
              <w:pStyle w:val="ConsPlusNormal0"/>
            </w:pPr>
            <w:r>
              <w:t>Campanula dolomitica E. Busch</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Колокольчик Евгении</w:t>
            </w:r>
          </w:p>
        </w:tc>
        <w:tc>
          <w:tcPr>
            <w:tcW w:w="3960" w:type="dxa"/>
            <w:tcBorders>
              <w:top w:val="nil"/>
              <w:left w:val="nil"/>
              <w:bottom w:val="nil"/>
              <w:right w:val="nil"/>
            </w:tcBorders>
          </w:tcPr>
          <w:p w:rsidR="008F3876" w:rsidRDefault="00163537">
            <w:pPr>
              <w:pStyle w:val="ConsPlusNormal0"/>
            </w:pPr>
            <w:r>
              <w:t>Campanula eugeniae</w:t>
            </w:r>
          </w:p>
        </w:tc>
        <w:tc>
          <w:tcPr>
            <w:tcW w:w="1560" w:type="dxa"/>
            <w:tcBorders>
              <w:top w:val="nil"/>
              <w:left w:val="nil"/>
              <w:bottom w:val="nil"/>
              <w:right w:val="nil"/>
            </w:tcBorders>
          </w:tcPr>
          <w:p w:rsidR="008F3876" w:rsidRDefault="00163537">
            <w:pPr>
              <w:pStyle w:val="ConsPlusNormal0"/>
            </w:pPr>
            <w:r>
              <w:t>КР</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Колокольчик зангезурский</w:t>
            </w:r>
          </w:p>
        </w:tc>
        <w:tc>
          <w:tcPr>
            <w:tcW w:w="3960" w:type="dxa"/>
            <w:tcBorders>
              <w:top w:val="nil"/>
              <w:left w:val="nil"/>
              <w:bottom w:val="nil"/>
              <w:right w:val="nil"/>
            </w:tcBorders>
          </w:tcPr>
          <w:p w:rsidR="008F3876" w:rsidRDefault="00163537">
            <w:pPr>
              <w:pStyle w:val="ConsPlusNormal0"/>
            </w:pPr>
            <w:r>
              <w:t>Campanula zangezura</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Колокольчик кавказский</w:t>
            </w:r>
          </w:p>
        </w:tc>
        <w:tc>
          <w:tcPr>
            <w:tcW w:w="3960" w:type="dxa"/>
            <w:tcBorders>
              <w:top w:val="nil"/>
              <w:left w:val="nil"/>
              <w:bottom w:val="nil"/>
              <w:right w:val="nil"/>
            </w:tcBorders>
          </w:tcPr>
          <w:p w:rsidR="008F3876" w:rsidRDefault="00163537">
            <w:pPr>
              <w:pStyle w:val="ConsPlusNormal0"/>
            </w:pPr>
            <w:r>
              <w:t>Campanula caucasica</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Колокольчик Комарова</w:t>
            </w:r>
          </w:p>
        </w:tc>
        <w:tc>
          <w:tcPr>
            <w:tcW w:w="3960" w:type="dxa"/>
            <w:tcBorders>
              <w:top w:val="nil"/>
              <w:left w:val="nil"/>
              <w:bottom w:val="nil"/>
              <w:right w:val="nil"/>
            </w:tcBorders>
          </w:tcPr>
          <w:p w:rsidR="008F3876" w:rsidRDefault="00163537">
            <w:pPr>
              <w:pStyle w:val="ConsPlusNormal0"/>
            </w:pPr>
            <w:r>
              <w:t>Campanula komarovii Maleev</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Колокольчик Массальского</w:t>
            </w:r>
          </w:p>
        </w:tc>
        <w:tc>
          <w:tcPr>
            <w:tcW w:w="3960" w:type="dxa"/>
            <w:tcBorders>
              <w:top w:val="nil"/>
              <w:left w:val="nil"/>
              <w:bottom w:val="nil"/>
              <w:right w:val="nil"/>
            </w:tcBorders>
          </w:tcPr>
          <w:p w:rsidR="008F3876" w:rsidRDefault="00163537">
            <w:pPr>
              <w:pStyle w:val="ConsPlusNormal0"/>
            </w:pPr>
            <w:r>
              <w:t>Campanula massalskyi</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Колокольчик Минстера</w:t>
            </w:r>
          </w:p>
        </w:tc>
        <w:tc>
          <w:tcPr>
            <w:tcW w:w="3960" w:type="dxa"/>
            <w:tcBorders>
              <w:top w:val="nil"/>
              <w:left w:val="nil"/>
              <w:bottom w:val="nil"/>
              <w:right w:val="nil"/>
            </w:tcBorders>
          </w:tcPr>
          <w:p w:rsidR="008F3876" w:rsidRDefault="00163537">
            <w:pPr>
              <w:pStyle w:val="ConsPlusNormal0"/>
            </w:pPr>
            <w:r>
              <w:t>Campanula minsteriana</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Колокольчик родственный</w:t>
            </w:r>
          </w:p>
        </w:tc>
        <w:tc>
          <w:tcPr>
            <w:tcW w:w="3960" w:type="dxa"/>
            <w:tcBorders>
              <w:top w:val="nil"/>
              <w:left w:val="nil"/>
              <w:bottom w:val="nil"/>
              <w:right w:val="nil"/>
            </w:tcBorders>
          </w:tcPr>
          <w:p w:rsidR="008F3876" w:rsidRDefault="00163537">
            <w:pPr>
              <w:pStyle w:val="ConsPlusNormal0"/>
            </w:pPr>
            <w:r>
              <w:t>Campanula propinqua</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Колокольчик осетинский</w:t>
            </w:r>
          </w:p>
        </w:tc>
        <w:tc>
          <w:tcPr>
            <w:tcW w:w="3960" w:type="dxa"/>
            <w:tcBorders>
              <w:top w:val="nil"/>
              <w:left w:val="nil"/>
              <w:bottom w:val="nil"/>
              <w:right w:val="nil"/>
            </w:tcBorders>
          </w:tcPr>
          <w:p w:rsidR="008F3876" w:rsidRDefault="00163537">
            <w:pPr>
              <w:pStyle w:val="ConsPlusNormal0"/>
            </w:pPr>
            <w:r>
              <w:t>Campanula ossetica Bieb.</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Колокольчик Отрана</w:t>
            </w:r>
          </w:p>
        </w:tc>
        <w:tc>
          <w:tcPr>
            <w:tcW w:w="3960" w:type="dxa"/>
            <w:tcBorders>
              <w:top w:val="nil"/>
              <w:left w:val="nil"/>
              <w:bottom w:val="nil"/>
              <w:right w:val="nil"/>
            </w:tcBorders>
          </w:tcPr>
          <w:p w:rsidR="008F3876" w:rsidRDefault="00163537">
            <w:pPr>
              <w:pStyle w:val="ConsPlusNormal0"/>
            </w:pPr>
            <w:r>
              <w:t>Campanula autraniana Albov</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Колокольчик холодолюбивый</w:t>
            </w:r>
          </w:p>
        </w:tc>
        <w:tc>
          <w:tcPr>
            <w:tcW w:w="3960" w:type="dxa"/>
            <w:tcBorders>
              <w:top w:val="nil"/>
              <w:left w:val="nil"/>
              <w:bottom w:val="nil"/>
              <w:right w:val="nil"/>
            </w:tcBorders>
          </w:tcPr>
          <w:p w:rsidR="008F3876" w:rsidRDefault="00163537">
            <w:pPr>
              <w:pStyle w:val="ConsPlusNormal0"/>
            </w:pPr>
            <w:r>
              <w:t>Campanula kryophila Rupr.</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Колокольчик широколистный</w:t>
            </w:r>
          </w:p>
        </w:tc>
        <w:tc>
          <w:tcPr>
            <w:tcW w:w="3960" w:type="dxa"/>
            <w:tcBorders>
              <w:top w:val="nil"/>
              <w:left w:val="nil"/>
              <w:bottom w:val="nil"/>
              <w:right w:val="nil"/>
            </w:tcBorders>
          </w:tcPr>
          <w:p w:rsidR="008F3876" w:rsidRDefault="00163537">
            <w:pPr>
              <w:pStyle w:val="ConsPlusNormal0"/>
            </w:pPr>
            <w:r>
              <w:t>Campanula latifolia L.</w:t>
            </w:r>
          </w:p>
        </w:tc>
        <w:tc>
          <w:tcPr>
            <w:tcW w:w="1560"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Кольник черный</w:t>
            </w:r>
          </w:p>
        </w:tc>
        <w:tc>
          <w:tcPr>
            <w:tcW w:w="3960" w:type="dxa"/>
            <w:tcBorders>
              <w:top w:val="nil"/>
              <w:left w:val="nil"/>
              <w:bottom w:val="nil"/>
              <w:right w:val="nil"/>
            </w:tcBorders>
          </w:tcPr>
          <w:p w:rsidR="008F3876" w:rsidRDefault="00163537">
            <w:pPr>
              <w:pStyle w:val="ConsPlusNormal0"/>
            </w:pPr>
            <w:r>
              <w:t>Phyteuma nigrum F. W.Schmidt</w:t>
            </w:r>
          </w:p>
        </w:tc>
        <w:tc>
          <w:tcPr>
            <w:tcW w:w="1560"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Мюхленбергелла Оверина</w:t>
            </w:r>
          </w:p>
        </w:tc>
        <w:tc>
          <w:tcPr>
            <w:tcW w:w="3960" w:type="dxa"/>
            <w:tcBorders>
              <w:top w:val="nil"/>
              <w:left w:val="nil"/>
              <w:bottom w:val="nil"/>
              <w:right w:val="nil"/>
            </w:tcBorders>
          </w:tcPr>
          <w:p w:rsidR="008F3876" w:rsidRDefault="00163537">
            <w:pPr>
              <w:pStyle w:val="ConsPlusNormal0"/>
            </w:pPr>
            <w:r>
              <w:t>Muehlenbergella oweriniana (Rupr.) Feer [Edraianthus owerinianus Rupr.]</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Островския великолепная</w:t>
            </w:r>
          </w:p>
        </w:tc>
        <w:tc>
          <w:tcPr>
            <w:tcW w:w="3960" w:type="dxa"/>
            <w:tcBorders>
              <w:top w:val="nil"/>
              <w:left w:val="nil"/>
              <w:bottom w:val="nil"/>
              <w:right w:val="nil"/>
            </w:tcBorders>
          </w:tcPr>
          <w:p w:rsidR="008F3876" w:rsidRDefault="00163537">
            <w:pPr>
              <w:pStyle w:val="ConsPlusNormal0"/>
            </w:pPr>
            <w:r>
              <w:t>Ostrowskia magnifica</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Криптокодон одноглавый</w:t>
            </w:r>
          </w:p>
        </w:tc>
        <w:tc>
          <w:tcPr>
            <w:tcW w:w="3960" w:type="dxa"/>
            <w:tcBorders>
              <w:top w:val="nil"/>
              <w:left w:val="nil"/>
              <w:bottom w:val="nil"/>
              <w:right w:val="nil"/>
            </w:tcBorders>
          </w:tcPr>
          <w:p w:rsidR="008F3876" w:rsidRDefault="00163537">
            <w:pPr>
              <w:pStyle w:val="ConsPlusNormal0"/>
            </w:pPr>
            <w:r>
              <w:t>Cryptocodon monocephalus</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Каперсовые</w:t>
            </w:r>
          </w:p>
        </w:tc>
        <w:tc>
          <w:tcPr>
            <w:tcW w:w="3960" w:type="dxa"/>
            <w:tcBorders>
              <w:top w:val="nil"/>
              <w:left w:val="nil"/>
              <w:bottom w:val="nil"/>
              <w:right w:val="nil"/>
            </w:tcBorders>
          </w:tcPr>
          <w:p w:rsidR="008F3876" w:rsidRDefault="00163537">
            <w:pPr>
              <w:pStyle w:val="ConsPlusNormal0"/>
            </w:pPr>
            <w:r>
              <w:t>Capparaceae (Cleomaceae)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Клеоме донецкая</w:t>
            </w:r>
          </w:p>
        </w:tc>
        <w:tc>
          <w:tcPr>
            <w:tcW w:w="3960" w:type="dxa"/>
            <w:tcBorders>
              <w:top w:val="nil"/>
              <w:left w:val="nil"/>
              <w:bottom w:val="nil"/>
              <w:right w:val="nil"/>
            </w:tcBorders>
          </w:tcPr>
          <w:p w:rsidR="008F3876" w:rsidRDefault="00163537">
            <w:pPr>
              <w:pStyle w:val="ConsPlusNormal0"/>
            </w:pPr>
            <w:r>
              <w:t>Cleome donetzica Tzvelev</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Жимолостные</w:t>
            </w:r>
          </w:p>
        </w:tc>
        <w:tc>
          <w:tcPr>
            <w:tcW w:w="3960" w:type="dxa"/>
            <w:tcBorders>
              <w:top w:val="nil"/>
              <w:left w:val="nil"/>
              <w:bottom w:val="nil"/>
              <w:right w:val="nil"/>
            </w:tcBorders>
          </w:tcPr>
          <w:p w:rsidR="008F3876" w:rsidRDefault="00163537">
            <w:pPr>
              <w:pStyle w:val="ConsPlusNormal0"/>
            </w:pPr>
            <w:r>
              <w:t>Caprifoliaceae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Абелия щитковидная</w:t>
            </w:r>
          </w:p>
        </w:tc>
        <w:tc>
          <w:tcPr>
            <w:tcW w:w="3960" w:type="dxa"/>
            <w:tcBorders>
              <w:top w:val="nil"/>
              <w:left w:val="nil"/>
              <w:bottom w:val="nil"/>
              <w:right w:val="nil"/>
            </w:tcBorders>
          </w:tcPr>
          <w:p w:rsidR="008F3876" w:rsidRDefault="00163537">
            <w:pPr>
              <w:pStyle w:val="ConsPlusNormal0"/>
            </w:pPr>
            <w:r>
              <w:t>Abelia corymbosa</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Жимолость илийская</w:t>
            </w:r>
          </w:p>
        </w:tc>
        <w:tc>
          <w:tcPr>
            <w:tcW w:w="3960" w:type="dxa"/>
            <w:tcBorders>
              <w:top w:val="nil"/>
              <w:left w:val="nil"/>
              <w:bottom w:val="nil"/>
              <w:right w:val="nil"/>
            </w:tcBorders>
          </w:tcPr>
          <w:p w:rsidR="008F3876" w:rsidRDefault="00163537">
            <w:pPr>
              <w:pStyle w:val="ConsPlusNormal0"/>
            </w:pPr>
            <w:r>
              <w:t>Lonicera iliensis</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Жимолость каратауская</w:t>
            </w:r>
          </w:p>
        </w:tc>
        <w:tc>
          <w:tcPr>
            <w:tcW w:w="3960" w:type="dxa"/>
            <w:tcBorders>
              <w:top w:val="nil"/>
              <w:left w:val="nil"/>
              <w:bottom w:val="nil"/>
              <w:right w:val="nil"/>
            </w:tcBorders>
          </w:tcPr>
          <w:p w:rsidR="008F3876" w:rsidRDefault="00163537">
            <w:pPr>
              <w:pStyle w:val="ConsPlusNormal0"/>
            </w:pPr>
            <w:r>
              <w:t>Lonicera karataviensis</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Жимолость Толмачева</w:t>
            </w:r>
          </w:p>
        </w:tc>
        <w:tc>
          <w:tcPr>
            <w:tcW w:w="3960" w:type="dxa"/>
            <w:tcBorders>
              <w:top w:val="nil"/>
              <w:left w:val="nil"/>
              <w:bottom w:val="nil"/>
              <w:right w:val="nil"/>
            </w:tcBorders>
          </w:tcPr>
          <w:p w:rsidR="008F3876" w:rsidRDefault="00163537">
            <w:pPr>
              <w:pStyle w:val="ConsPlusNormal0"/>
            </w:pPr>
            <w:r>
              <w:t>Lonicera tolmatchevii Pojark.</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Жимолость этрусская</w:t>
            </w:r>
          </w:p>
        </w:tc>
        <w:tc>
          <w:tcPr>
            <w:tcW w:w="3960" w:type="dxa"/>
            <w:tcBorders>
              <w:top w:val="nil"/>
              <w:left w:val="nil"/>
              <w:bottom w:val="nil"/>
              <w:right w:val="nil"/>
            </w:tcBorders>
          </w:tcPr>
          <w:p w:rsidR="008F3876" w:rsidRDefault="00163537">
            <w:pPr>
              <w:pStyle w:val="ConsPlusNormal0"/>
            </w:pPr>
            <w:r>
              <w:t>Lonicera etrusca Santi</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Линнея северная</w:t>
            </w:r>
          </w:p>
        </w:tc>
        <w:tc>
          <w:tcPr>
            <w:tcW w:w="3960" w:type="dxa"/>
            <w:tcBorders>
              <w:top w:val="nil"/>
              <w:left w:val="nil"/>
              <w:bottom w:val="nil"/>
              <w:right w:val="nil"/>
            </w:tcBorders>
          </w:tcPr>
          <w:p w:rsidR="008F3876" w:rsidRDefault="00163537">
            <w:pPr>
              <w:pStyle w:val="ConsPlusNormal0"/>
            </w:pPr>
            <w:r>
              <w:t>Linnaea borealis L.</w:t>
            </w:r>
          </w:p>
        </w:tc>
        <w:tc>
          <w:tcPr>
            <w:tcW w:w="1560"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Гвоздичные</w:t>
            </w:r>
          </w:p>
        </w:tc>
        <w:tc>
          <w:tcPr>
            <w:tcW w:w="3960" w:type="dxa"/>
            <w:tcBorders>
              <w:top w:val="nil"/>
              <w:left w:val="nil"/>
              <w:bottom w:val="nil"/>
              <w:right w:val="nil"/>
            </w:tcBorders>
          </w:tcPr>
          <w:p w:rsidR="008F3876" w:rsidRDefault="00163537">
            <w:pPr>
              <w:pStyle w:val="ConsPlusNormal0"/>
            </w:pPr>
            <w:r>
              <w:t>Caryophyllaceae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Аллохруза качимовидная</w:t>
            </w:r>
          </w:p>
        </w:tc>
        <w:tc>
          <w:tcPr>
            <w:tcW w:w="3960" w:type="dxa"/>
            <w:tcBorders>
              <w:top w:val="nil"/>
              <w:left w:val="nil"/>
              <w:bottom w:val="nil"/>
              <w:right w:val="nil"/>
            </w:tcBorders>
          </w:tcPr>
          <w:p w:rsidR="008F3876" w:rsidRDefault="00163537">
            <w:pPr>
              <w:pStyle w:val="ConsPlusNormal0"/>
            </w:pPr>
            <w:r>
              <w:t>Allochrusa gypsophiloides</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Аллохруза Тахтаджяна</w:t>
            </w:r>
          </w:p>
        </w:tc>
        <w:tc>
          <w:tcPr>
            <w:tcW w:w="3960" w:type="dxa"/>
            <w:tcBorders>
              <w:top w:val="nil"/>
              <w:left w:val="nil"/>
              <w:bottom w:val="nil"/>
              <w:right w:val="nil"/>
            </w:tcBorders>
          </w:tcPr>
          <w:p w:rsidR="008F3876" w:rsidRDefault="00163537">
            <w:pPr>
              <w:pStyle w:val="ConsPlusNormal0"/>
            </w:pPr>
            <w:r>
              <w:t>Allochrusa takhtajanii</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Бюфония Тахтаджяна</w:t>
            </w:r>
          </w:p>
        </w:tc>
        <w:tc>
          <w:tcPr>
            <w:tcW w:w="3960" w:type="dxa"/>
            <w:tcBorders>
              <w:top w:val="nil"/>
              <w:left w:val="nil"/>
              <w:bottom w:val="nil"/>
              <w:right w:val="nil"/>
            </w:tcBorders>
          </w:tcPr>
          <w:p w:rsidR="008F3876" w:rsidRDefault="00163537">
            <w:pPr>
              <w:pStyle w:val="ConsPlusNormal0"/>
            </w:pPr>
            <w:r>
              <w:t>Bufonia takhtajanii</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Волдырник ягодный</w:t>
            </w:r>
          </w:p>
        </w:tc>
        <w:tc>
          <w:tcPr>
            <w:tcW w:w="3960" w:type="dxa"/>
            <w:tcBorders>
              <w:top w:val="nil"/>
              <w:left w:val="nil"/>
              <w:bottom w:val="nil"/>
              <w:right w:val="nil"/>
            </w:tcBorders>
          </w:tcPr>
          <w:p w:rsidR="008F3876" w:rsidRDefault="00163537">
            <w:pPr>
              <w:pStyle w:val="ConsPlusNormal0"/>
            </w:pPr>
            <w:r>
              <w:t>Cucubalus baccifer L.</w:t>
            </w:r>
          </w:p>
        </w:tc>
        <w:tc>
          <w:tcPr>
            <w:tcW w:w="1560"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Гастролихнис Сочавы</w:t>
            </w:r>
          </w:p>
        </w:tc>
        <w:tc>
          <w:tcPr>
            <w:tcW w:w="3960" w:type="dxa"/>
            <w:tcBorders>
              <w:top w:val="nil"/>
              <w:left w:val="nil"/>
              <w:bottom w:val="nil"/>
              <w:right w:val="nil"/>
            </w:tcBorders>
          </w:tcPr>
          <w:p w:rsidR="008F3876" w:rsidRDefault="00163537">
            <w:pPr>
              <w:pStyle w:val="ConsPlusNormal0"/>
            </w:pPr>
            <w:r>
              <w:t>Gastrolychnis soczaviana (Schischk.) Tolm. et Kozhanch.</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Гвоздика акантолимоновидная</w:t>
            </w:r>
          </w:p>
        </w:tc>
        <w:tc>
          <w:tcPr>
            <w:tcW w:w="3960" w:type="dxa"/>
            <w:tcBorders>
              <w:top w:val="nil"/>
              <w:left w:val="nil"/>
              <w:bottom w:val="nil"/>
              <w:right w:val="nil"/>
            </w:tcBorders>
          </w:tcPr>
          <w:p w:rsidR="008F3876" w:rsidRDefault="00163537">
            <w:pPr>
              <w:pStyle w:val="ConsPlusNormal0"/>
            </w:pPr>
            <w:r>
              <w:t>Dianthus acantholimonoides Shischc.</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Гвоздика Андржевского</w:t>
            </w:r>
          </w:p>
        </w:tc>
        <w:tc>
          <w:tcPr>
            <w:tcW w:w="3960" w:type="dxa"/>
            <w:tcBorders>
              <w:top w:val="nil"/>
              <w:left w:val="nil"/>
              <w:bottom w:val="nil"/>
              <w:right w:val="nil"/>
            </w:tcBorders>
          </w:tcPr>
          <w:p w:rsidR="008F3876" w:rsidRDefault="00163537">
            <w:pPr>
              <w:pStyle w:val="ConsPlusNormal0"/>
            </w:pPr>
            <w:r>
              <w:t>Dianthus andrzejowskianus</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Гвоздика Гроссгейма</w:t>
            </w:r>
          </w:p>
        </w:tc>
        <w:tc>
          <w:tcPr>
            <w:tcW w:w="3960" w:type="dxa"/>
            <w:tcBorders>
              <w:top w:val="nil"/>
              <w:left w:val="nil"/>
              <w:bottom w:val="nil"/>
              <w:right w:val="nil"/>
            </w:tcBorders>
          </w:tcPr>
          <w:p w:rsidR="008F3876" w:rsidRDefault="00163537">
            <w:pPr>
              <w:pStyle w:val="ConsPlusNormal0"/>
            </w:pPr>
            <w:r>
              <w:t>Dianthus grossheimii</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Горицвет кожистый</w:t>
            </w:r>
          </w:p>
        </w:tc>
        <w:tc>
          <w:tcPr>
            <w:tcW w:w="3960" w:type="dxa"/>
            <w:tcBorders>
              <w:top w:val="nil"/>
              <w:left w:val="nil"/>
              <w:bottom w:val="nil"/>
              <w:right w:val="nil"/>
            </w:tcBorders>
          </w:tcPr>
          <w:p w:rsidR="008F3876" w:rsidRDefault="00163537">
            <w:pPr>
              <w:pStyle w:val="ConsPlusNormal0"/>
            </w:pPr>
            <w:r>
              <w:t>Coronaria coriacea</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Гвоздика куринская</w:t>
            </w:r>
          </w:p>
        </w:tc>
        <w:tc>
          <w:tcPr>
            <w:tcW w:w="3960" w:type="dxa"/>
            <w:tcBorders>
              <w:top w:val="nil"/>
              <w:left w:val="nil"/>
              <w:bottom w:val="nil"/>
              <w:right w:val="nil"/>
            </w:tcBorders>
          </w:tcPr>
          <w:p w:rsidR="008F3876" w:rsidRDefault="00163537">
            <w:pPr>
              <w:pStyle w:val="ConsPlusNormal0"/>
            </w:pPr>
            <w:r>
              <w:t>Dianthus cyri</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Гвоздика Ливанская</w:t>
            </w:r>
          </w:p>
        </w:tc>
        <w:tc>
          <w:tcPr>
            <w:tcW w:w="3960" w:type="dxa"/>
            <w:tcBorders>
              <w:top w:val="nil"/>
              <w:left w:val="nil"/>
              <w:bottom w:val="nil"/>
              <w:right w:val="nil"/>
            </w:tcBorders>
          </w:tcPr>
          <w:p w:rsidR="008F3876" w:rsidRDefault="00163537">
            <w:pPr>
              <w:pStyle w:val="ConsPlusNormal0"/>
            </w:pPr>
            <w:r>
              <w:t>Dianthus libanotis</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Дивала многолетняя</w:t>
            </w:r>
          </w:p>
        </w:tc>
        <w:tc>
          <w:tcPr>
            <w:tcW w:w="3960" w:type="dxa"/>
            <w:tcBorders>
              <w:top w:val="nil"/>
              <w:left w:val="nil"/>
              <w:bottom w:val="nil"/>
              <w:right w:val="nil"/>
            </w:tcBorders>
          </w:tcPr>
          <w:p w:rsidR="008F3876" w:rsidRDefault="00163537">
            <w:pPr>
              <w:pStyle w:val="ConsPlusNormal0"/>
            </w:pPr>
            <w:r>
              <w:t>Scleranthus perennis</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Звездчатка Мартьянова</w:t>
            </w:r>
          </w:p>
        </w:tc>
        <w:tc>
          <w:tcPr>
            <w:tcW w:w="3960" w:type="dxa"/>
            <w:tcBorders>
              <w:top w:val="nil"/>
              <w:left w:val="nil"/>
              <w:bottom w:val="nil"/>
              <w:right w:val="nil"/>
            </w:tcBorders>
          </w:tcPr>
          <w:p w:rsidR="008F3876" w:rsidRDefault="00163537">
            <w:pPr>
              <w:pStyle w:val="ConsPlusNormal0"/>
            </w:pPr>
            <w:r>
              <w:t>Stellaria martjanovii Krylov [Mesostemma martjanovii (Krylov) Ikonn.]</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Звездчатка толстолистная</w:t>
            </w:r>
          </w:p>
        </w:tc>
        <w:tc>
          <w:tcPr>
            <w:tcW w:w="3960" w:type="dxa"/>
            <w:tcBorders>
              <w:top w:val="nil"/>
              <w:left w:val="nil"/>
              <w:bottom w:val="nil"/>
              <w:right w:val="nil"/>
            </w:tcBorders>
          </w:tcPr>
          <w:p w:rsidR="008F3876" w:rsidRDefault="00163537">
            <w:pPr>
              <w:pStyle w:val="ConsPlusNormal0"/>
            </w:pPr>
            <w:r>
              <w:t>Stellaria crassifolia Ehrh.</w:t>
            </w:r>
          </w:p>
        </w:tc>
        <w:tc>
          <w:tcPr>
            <w:tcW w:w="1560"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Качим арециевидный</w:t>
            </w:r>
          </w:p>
        </w:tc>
        <w:tc>
          <w:tcPr>
            <w:tcW w:w="3960" w:type="dxa"/>
            <w:tcBorders>
              <w:top w:val="nil"/>
              <w:left w:val="nil"/>
              <w:bottom w:val="nil"/>
              <w:right w:val="nil"/>
            </w:tcBorders>
          </w:tcPr>
          <w:p w:rsidR="008F3876" w:rsidRDefault="00163537">
            <w:pPr>
              <w:pStyle w:val="ConsPlusNormal0"/>
            </w:pPr>
            <w:r>
              <w:t>Gypsophila aretioides</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Качим аулиеатинский</w:t>
            </w:r>
          </w:p>
        </w:tc>
        <w:tc>
          <w:tcPr>
            <w:tcW w:w="3960" w:type="dxa"/>
            <w:tcBorders>
              <w:top w:val="nil"/>
              <w:left w:val="nil"/>
              <w:bottom w:val="nil"/>
              <w:right w:val="nil"/>
            </w:tcBorders>
          </w:tcPr>
          <w:p w:rsidR="008F3876" w:rsidRDefault="00163537">
            <w:pPr>
              <w:pStyle w:val="ConsPlusNormal0"/>
            </w:pPr>
            <w:r>
              <w:t>Gypsophilla aulieatensis</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Качим пинежский</w:t>
            </w:r>
          </w:p>
        </w:tc>
        <w:tc>
          <w:tcPr>
            <w:tcW w:w="3960" w:type="dxa"/>
            <w:tcBorders>
              <w:top w:val="nil"/>
              <w:left w:val="nil"/>
              <w:bottom w:val="nil"/>
              <w:right w:val="nil"/>
            </w:tcBorders>
          </w:tcPr>
          <w:p w:rsidR="008F3876" w:rsidRDefault="00163537">
            <w:pPr>
              <w:pStyle w:val="ConsPlusNormal0"/>
            </w:pPr>
            <w:r>
              <w:t>Gypsophila uralensis Less. subsp. pinegensis (Perf.) Kamelin</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Качим Стевена</w:t>
            </w:r>
          </w:p>
        </w:tc>
        <w:tc>
          <w:tcPr>
            <w:tcW w:w="3960" w:type="dxa"/>
            <w:tcBorders>
              <w:top w:val="nil"/>
              <w:left w:val="nil"/>
              <w:bottom w:val="nil"/>
              <w:right w:val="nil"/>
            </w:tcBorders>
          </w:tcPr>
          <w:p w:rsidR="008F3876" w:rsidRDefault="00163537">
            <w:pPr>
              <w:pStyle w:val="ConsPlusNormal0"/>
            </w:pPr>
            <w:r>
              <w:t>Gypsophila stevenii</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Коронария кожистая</w:t>
            </w:r>
          </w:p>
        </w:tc>
        <w:tc>
          <w:tcPr>
            <w:tcW w:w="3960" w:type="dxa"/>
            <w:tcBorders>
              <w:top w:val="nil"/>
              <w:left w:val="nil"/>
              <w:bottom w:val="nil"/>
              <w:right w:val="nil"/>
            </w:tcBorders>
          </w:tcPr>
          <w:p w:rsidR="008F3876" w:rsidRDefault="00163537">
            <w:pPr>
              <w:pStyle w:val="ConsPlusNormal0"/>
            </w:pPr>
            <w:r>
              <w:t>Coronaria coriacea</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Колючелистник гипсофиловидный</w:t>
            </w:r>
          </w:p>
        </w:tc>
        <w:tc>
          <w:tcPr>
            <w:tcW w:w="3960" w:type="dxa"/>
            <w:tcBorders>
              <w:top w:val="nil"/>
              <w:left w:val="nil"/>
              <w:bottom w:val="nil"/>
              <w:right w:val="nil"/>
            </w:tcBorders>
          </w:tcPr>
          <w:p w:rsidR="008F3876" w:rsidRDefault="00163537">
            <w:pPr>
              <w:pStyle w:val="ConsPlusNormal0"/>
            </w:pPr>
            <w:r>
              <w:t>Allochrusa gypsophyloides (Acanthophyllum gypsophyloides)</w:t>
            </w:r>
          </w:p>
        </w:tc>
        <w:tc>
          <w:tcPr>
            <w:tcW w:w="1560" w:type="dxa"/>
            <w:tcBorders>
              <w:top w:val="nil"/>
              <w:left w:val="nil"/>
              <w:bottom w:val="nil"/>
              <w:right w:val="nil"/>
            </w:tcBorders>
          </w:tcPr>
          <w:p w:rsidR="008F3876" w:rsidRDefault="00163537">
            <w:pPr>
              <w:pStyle w:val="ConsPlusNormal0"/>
            </w:pPr>
            <w:r>
              <w:t>КР</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Кукушкин цвет</w:t>
            </w:r>
          </w:p>
        </w:tc>
        <w:tc>
          <w:tcPr>
            <w:tcW w:w="3960" w:type="dxa"/>
            <w:tcBorders>
              <w:top w:val="nil"/>
              <w:left w:val="nil"/>
              <w:bottom w:val="nil"/>
              <w:right w:val="nil"/>
            </w:tcBorders>
          </w:tcPr>
          <w:p w:rsidR="008F3876" w:rsidRDefault="00163537">
            <w:pPr>
              <w:pStyle w:val="ConsPlusNormal0"/>
            </w:pPr>
            <w:r>
              <w:t>Coccyganthe flos-cuculi.</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Мерингия бокоцветковая</w:t>
            </w:r>
          </w:p>
        </w:tc>
        <w:tc>
          <w:tcPr>
            <w:tcW w:w="3960" w:type="dxa"/>
            <w:tcBorders>
              <w:top w:val="nil"/>
              <w:left w:val="nil"/>
              <w:bottom w:val="nil"/>
              <w:right w:val="nil"/>
            </w:tcBorders>
          </w:tcPr>
          <w:p w:rsidR="008F3876" w:rsidRDefault="00163537">
            <w:pPr>
              <w:pStyle w:val="ConsPlusNormal0"/>
            </w:pPr>
            <w:r>
              <w:t>Moehringia lateriflora (L.) Fenzl</w:t>
            </w:r>
          </w:p>
        </w:tc>
        <w:tc>
          <w:tcPr>
            <w:tcW w:w="1560"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Минуарция жесткоцветная</w:t>
            </w:r>
          </w:p>
        </w:tc>
        <w:tc>
          <w:tcPr>
            <w:tcW w:w="3960" w:type="dxa"/>
            <w:tcBorders>
              <w:top w:val="nil"/>
              <w:left w:val="nil"/>
              <w:bottom w:val="nil"/>
              <w:right w:val="nil"/>
            </w:tcBorders>
          </w:tcPr>
          <w:p w:rsidR="008F3876" w:rsidRDefault="00163537">
            <w:pPr>
              <w:pStyle w:val="ConsPlusNormal0"/>
            </w:pPr>
            <w:r>
              <w:t>Minuartia sclerantha</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Минуарция Крашенинникова</w:t>
            </w:r>
          </w:p>
        </w:tc>
        <w:tc>
          <w:tcPr>
            <w:tcW w:w="3960" w:type="dxa"/>
            <w:tcBorders>
              <w:top w:val="nil"/>
              <w:left w:val="nil"/>
              <w:bottom w:val="nil"/>
              <w:right w:val="nil"/>
            </w:tcBorders>
          </w:tcPr>
          <w:p w:rsidR="008F3876" w:rsidRDefault="00163537">
            <w:pPr>
              <w:pStyle w:val="ConsPlusNormal0"/>
            </w:pPr>
            <w:r>
              <w:t>Minuartia krascheninnikovii Schischk.</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Паронихия головчатая</w:t>
            </w:r>
          </w:p>
        </w:tc>
        <w:tc>
          <w:tcPr>
            <w:tcW w:w="3960" w:type="dxa"/>
            <w:tcBorders>
              <w:top w:val="nil"/>
              <w:left w:val="nil"/>
              <w:bottom w:val="nil"/>
              <w:right w:val="nil"/>
            </w:tcBorders>
          </w:tcPr>
          <w:p w:rsidR="008F3876" w:rsidRDefault="00163537">
            <w:pPr>
              <w:pStyle w:val="ConsPlusNormal0"/>
            </w:pPr>
            <w:r>
              <w:t>Paronychia cephalotes (Bieb.) Bess.</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Песчанка Потанина</w:t>
            </w:r>
          </w:p>
        </w:tc>
        <w:tc>
          <w:tcPr>
            <w:tcW w:w="3960" w:type="dxa"/>
            <w:tcBorders>
              <w:top w:val="nil"/>
              <w:left w:val="nil"/>
              <w:bottom w:val="nil"/>
              <w:right w:val="nil"/>
            </w:tcBorders>
          </w:tcPr>
          <w:p w:rsidR="008F3876" w:rsidRDefault="00163537">
            <w:pPr>
              <w:pStyle w:val="ConsPlusNormal0"/>
            </w:pPr>
            <w:r>
              <w:t>Arenaria potaninii</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Песчанка коротколепестная</w:t>
            </w:r>
          </w:p>
        </w:tc>
        <w:tc>
          <w:tcPr>
            <w:tcW w:w="3960" w:type="dxa"/>
            <w:tcBorders>
              <w:top w:val="nil"/>
              <w:left w:val="nil"/>
              <w:bottom w:val="nil"/>
              <w:right w:val="nil"/>
            </w:tcBorders>
          </w:tcPr>
          <w:p w:rsidR="008F3876" w:rsidRDefault="00163537">
            <w:pPr>
              <w:pStyle w:val="ConsPlusNormal0"/>
            </w:pPr>
            <w:r>
              <w:t>Arenaria brachypetala</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Смолевка Акинфиева</w:t>
            </w:r>
          </w:p>
        </w:tc>
        <w:tc>
          <w:tcPr>
            <w:tcW w:w="3960" w:type="dxa"/>
            <w:tcBorders>
              <w:top w:val="nil"/>
              <w:left w:val="nil"/>
              <w:bottom w:val="nil"/>
              <w:right w:val="nil"/>
            </w:tcBorders>
          </w:tcPr>
          <w:p w:rsidR="008F3876" w:rsidRDefault="00163537">
            <w:pPr>
              <w:pStyle w:val="ConsPlusNormal0"/>
            </w:pPr>
            <w:r>
              <w:t>Silene akinfievii Schmalh.</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Смолевка араксинская</w:t>
            </w:r>
          </w:p>
        </w:tc>
        <w:tc>
          <w:tcPr>
            <w:tcW w:w="3960" w:type="dxa"/>
            <w:tcBorders>
              <w:top w:val="nil"/>
              <w:left w:val="nil"/>
              <w:bottom w:val="nil"/>
              <w:right w:val="nil"/>
            </w:tcBorders>
          </w:tcPr>
          <w:p w:rsidR="008F3876" w:rsidRDefault="00163537">
            <w:pPr>
              <w:pStyle w:val="ConsPlusNormal0"/>
            </w:pPr>
            <w:r>
              <w:t>Silene araxina</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Смолевка бетпакдалинская</w:t>
            </w:r>
          </w:p>
        </w:tc>
        <w:tc>
          <w:tcPr>
            <w:tcW w:w="3960" w:type="dxa"/>
            <w:tcBorders>
              <w:top w:val="nil"/>
              <w:left w:val="nil"/>
              <w:bottom w:val="nil"/>
              <w:right w:val="nil"/>
            </w:tcBorders>
          </w:tcPr>
          <w:p w:rsidR="008F3876" w:rsidRDefault="00163537">
            <w:pPr>
              <w:pStyle w:val="ConsPlusNormal0"/>
            </w:pPr>
            <w:r>
              <w:t>Silene betpakdalensis</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Смолевка Гельманна</w:t>
            </w:r>
          </w:p>
        </w:tc>
        <w:tc>
          <w:tcPr>
            <w:tcW w:w="3960" w:type="dxa"/>
            <w:tcBorders>
              <w:top w:val="nil"/>
              <w:left w:val="nil"/>
              <w:bottom w:val="nil"/>
              <w:right w:val="nil"/>
            </w:tcBorders>
          </w:tcPr>
          <w:p w:rsidR="008F3876" w:rsidRDefault="00163537">
            <w:pPr>
              <w:pStyle w:val="ConsPlusNormal0"/>
            </w:pPr>
            <w:r>
              <w:t>Silene hellmannii Claus</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Смолевка Мейера</w:t>
            </w:r>
          </w:p>
        </w:tc>
        <w:tc>
          <w:tcPr>
            <w:tcW w:w="3960" w:type="dxa"/>
            <w:tcBorders>
              <w:top w:val="nil"/>
              <w:left w:val="nil"/>
              <w:bottom w:val="nil"/>
              <w:right w:val="nil"/>
            </w:tcBorders>
          </w:tcPr>
          <w:p w:rsidR="008F3876" w:rsidRDefault="00163537">
            <w:pPr>
              <w:pStyle w:val="ConsPlusNormal0"/>
            </w:pPr>
            <w:r>
              <w:t>Silene meyeri</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Смолевка меловая</w:t>
            </w:r>
          </w:p>
        </w:tc>
        <w:tc>
          <w:tcPr>
            <w:tcW w:w="3960" w:type="dxa"/>
            <w:tcBorders>
              <w:top w:val="nil"/>
              <w:left w:val="nil"/>
              <w:bottom w:val="nil"/>
              <w:right w:val="nil"/>
            </w:tcBorders>
          </w:tcPr>
          <w:p w:rsidR="008F3876" w:rsidRDefault="00163537">
            <w:pPr>
              <w:pStyle w:val="ConsPlusNormal0"/>
            </w:pPr>
            <w:r>
              <w:t>Silene cretacea Fisch. ex Spreng.</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Смолевка меловая</w:t>
            </w:r>
          </w:p>
        </w:tc>
        <w:tc>
          <w:tcPr>
            <w:tcW w:w="3960" w:type="dxa"/>
            <w:tcBorders>
              <w:top w:val="nil"/>
              <w:left w:val="nil"/>
              <w:bottom w:val="nil"/>
              <w:right w:val="nil"/>
            </w:tcBorders>
          </w:tcPr>
          <w:p w:rsidR="008F3876" w:rsidRDefault="00163537">
            <w:pPr>
              <w:pStyle w:val="ConsPlusNormal0"/>
            </w:pPr>
            <w:r>
              <w:t>Silene cretacea</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Смолевка Муслима</w:t>
            </w:r>
          </w:p>
        </w:tc>
        <w:tc>
          <w:tcPr>
            <w:tcW w:w="3960" w:type="dxa"/>
            <w:tcBorders>
              <w:top w:val="nil"/>
              <w:left w:val="nil"/>
              <w:bottom w:val="nil"/>
              <w:right w:val="nil"/>
            </w:tcBorders>
          </w:tcPr>
          <w:p w:rsidR="008F3876" w:rsidRDefault="00163537">
            <w:pPr>
              <w:pStyle w:val="ConsPlusNormal0"/>
            </w:pPr>
            <w:r>
              <w:t>Silene muslimii</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Смолевка песчаная</w:t>
            </w:r>
          </w:p>
        </w:tc>
        <w:tc>
          <w:tcPr>
            <w:tcW w:w="3960" w:type="dxa"/>
            <w:tcBorders>
              <w:top w:val="nil"/>
              <w:left w:val="nil"/>
              <w:bottom w:val="nil"/>
              <w:right w:val="nil"/>
            </w:tcBorders>
          </w:tcPr>
          <w:p w:rsidR="008F3876" w:rsidRDefault="00163537">
            <w:pPr>
              <w:pStyle w:val="ConsPlusNormal0"/>
            </w:pPr>
            <w:r>
              <w:t>Silene arenosa</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Смолевка пустынная</w:t>
            </w:r>
          </w:p>
        </w:tc>
        <w:tc>
          <w:tcPr>
            <w:tcW w:w="3960" w:type="dxa"/>
            <w:tcBorders>
              <w:top w:val="nil"/>
              <w:left w:val="nil"/>
              <w:bottom w:val="nil"/>
              <w:right w:val="nil"/>
            </w:tcBorders>
          </w:tcPr>
          <w:p w:rsidR="008F3876" w:rsidRDefault="00163537">
            <w:pPr>
              <w:pStyle w:val="ConsPlusNormal0"/>
            </w:pPr>
            <w:r>
              <w:t>Silene eremitica</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Смолевка Радде</w:t>
            </w:r>
          </w:p>
        </w:tc>
        <w:tc>
          <w:tcPr>
            <w:tcW w:w="3960" w:type="dxa"/>
            <w:tcBorders>
              <w:top w:val="nil"/>
              <w:left w:val="nil"/>
              <w:bottom w:val="nil"/>
              <w:right w:val="nil"/>
            </w:tcBorders>
          </w:tcPr>
          <w:p w:rsidR="008F3876" w:rsidRDefault="00163537">
            <w:pPr>
              <w:pStyle w:val="ConsPlusNormal0"/>
            </w:pPr>
            <w:r>
              <w:t>Silene raddeana</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Смолевка скальная</w:t>
            </w:r>
          </w:p>
        </w:tc>
        <w:tc>
          <w:tcPr>
            <w:tcW w:w="3960" w:type="dxa"/>
            <w:tcBorders>
              <w:top w:val="nil"/>
              <w:left w:val="nil"/>
              <w:bottom w:val="nil"/>
              <w:right w:val="nil"/>
            </w:tcBorders>
          </w:tcPr>
          <w:p w:rsidR="008F3876" w:rsidRDefault="00163537">
            <w:pPr>
              <w:pStyle w:val="ConsPlusNormal0"/>
            </w:pPr>
            <w:r>
              <w:t>Silene rupestris L.</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Смолевка сырдарьинская</w:t>
            </w:r>
          </w:p>
        </w:tc>
        <w:tc>
          <w:tcPr>
            <w:tcW w:w="3960" w:type="dxa"/>
            <w:tcBorders>
              <w:top w:val="nil"/>
              <w:left w:val="nil"/>
              <w:bottom w:val="nil"/>
              <w:right w:val="nil"/>
            </w:tcBorders>
          </w:tcPr>
          <w:p w:rsidR="008F3876" w:rsidRDefault="00163537">
            <w:pPr>
              <w:pStyle w:val="ConsPlusNormal0"/>
            </w:pPr>
            <w:r>
              <w:t>Silene jaxartica</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Смолевка суусамырская</w:t>
            </w:r>
          </w:p>
        </w:tc>
        <w:tc>
          <w:tcPr>
            <w:tcW w:w="3960" w:type="dxa"/>
            <w:tcBorders>
              <w:top w:val="nil"/>
              <w:left w:val="nil"/>
              <w:bottom w:val="nil"/>
              <w:right w:val="nil"/>
            </w:tcBorders>
          </w:tcPr>
          <w:p w:rsidR="008F3876" w:rsidRDefault="00163537">
            <w:pPr>
              <w:pStyle w:val="ConsPlusNormal0"/>
            </w:pPr>
            <w:r>
              <w:t>Silene sussamyrica</w:t>
            </w:r>
          </w:p>
        </w:tc>
        <w:tc>
          <w:tcPr>
            <w:tcW w:w="1560" w:type="dxa"/>
            <w:tcBorders>
              <w:top w:val="nil"/>
              <w:left w:val="nil"/>
              <w:bottom w:val="nil"/>
              <w:right w:val="nil"/>
            </w:tcBorders>
          </w:tcPr>
          <w:p w:rsidR="008F3876" w:rsidRDefault="00163537">
            <w:pPr>
              <w:pStyle w:val="ConsPlusNormal0"/>
            </w:pPr>
            <w:r>
              <w:t>КР</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Смолевка тяньшанская</w:t>
            </w:r>
          </w:p>
        </w:tc>
        <w:tc>
          <w:tcPr>
            <w:tcW w:w="3960" w:type="dxa"/>
            <w:tcBorders>
              <w:top w:val="nil"/>
              <w:left w:val="nil"/>
              <w:bottom w:val="nil"/>
              <w:right w:val="nil"/>
            </w:tcBorders>
          </w:tcPr>
          <w:p w:rsidR="008F3876" w:rsidRDefault="00163537">
            <w:pPr>
              <w:pStyle w:val="ConsPlusNormal0"/>
            </w:pPr>
            <w:r>
              <w:t>Silene tianschanica</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Смолевка хуступская</w:t>
            </w:r>
          </w:p>
        </w:tc>
        <w:tc>
          <w:tcPr>
            <w:tcW w:w="3960" w:type="dxa"/>
            <w:tcBorders>
              <w:top w:val="nil"/>
              <w:left w:val="nil"/>
              <w:bottom w:val="nil"/>
              <w:right w:val="nil"/>
            </w:tcBorders>
          </w:tcPr>
          <w:p w:rsidR="008F3876" w:rsidRDefault="00163537">
            <w:pPr>
              <w:pStyle w:val="ConsPlusNormal0"/>
            </w:pPr>
            <w:r>
              <w:t>Silene chustupica</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Эремогоне турланская</w:t>
            </w:r>
          </w:p>
        </w:tc>
        <w:tc>
          <w:tcPr>
            <w:tcW w:w="3960" w:type="dxa"/>
            <w:tcBorders>
              <w:top w:val="nil"/>
              <w:left w:val="nil"/>
              <w:bottom w:val="nil"/>
              <w:right w:val="nil"/>
            </w:tcBorders>
          </w:tcPr>
          <w:p w:rsidR="008F3876" w:rsidRDefault="00163537">
            <w:pPr>
              <w:pStyle w:val="ConsPlusNormal0"/>
            </w:pPr>
            <w:r>
              <w:t>Eremogone turlanica</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Ясколка волосатая</w:t>
            </w:r>
          </w:p>
        </w:tc>
        <w:tc>
          <w:tcPr>
            <w:tcW w:w="3960" w:type="dxa"/>
            <w:tcBorders>
              <w:top w:val="nil"/>
              <w:left w:val="nil"/>
              <w:bottom w:val="nil"/>
              <w:right w:val="nil"/>
            </w:tcBorders>
          </w:tcPr>
          <w:p w:rsidR="008F3876" w:rsidRDefault="00163537">
            <w:pPr>
              <w:pStyle w:val="ConsPlusNormal0"/>
            </w:pPr>
            <w:r>
              <w:t>Cerastium capillatum</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Бересклетовые</w:t>
            </w:r>
          </w:p>
        </w:tc>
        <w:tc>
          <w:tcPr>
            <w:tcW w:w="3960" w:type="dxa"/>
            <w:tcBorders>
              <w:top w:val="nil"/>
              <w:left w:val="nil"/>
              <w:bottom w:val="nil"/>
              <w:right w:val="nil"/>
            </w:tcBorders>
          </w:tcPr>
          <w:p w:rsidR="008F3876" w:rsidRDefault="00163537">
            <w:pPr>
              <w:pStyle w:val="ConsPlusNormal0"/>
            </w:pPr>
            <w:r>
              <w:t>Celastraceae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Бересклет бархатистый</w:t>
            </w:r>
          </w:p>
        </w:tc>
        <w:tc>
          <w:tcPr>
            <w:tcW w:w="3960" w:type="dxa"/>
            <w:tcBorders>
              <w:top w:val="nil"/>
              <w:left w:val="nil"/>
              <w:bottom w:val="nil"/>
              <w:right w:val="nil"/>
            </w:tcBorders>
          </w:tcPr>
          <w:p w:rsidR="008F3876" w:rsidRDefault="00163537">
            <w:pPr>
              <w:pStyle w:val="ConsPlusNormal0"/>
            </w:pPr>
            <w:r>
              <w:t>Euonymus velutina</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Бересклет бородавчатый</w:t>
            </w:r>
          </w:p>
        </w:tc>
        <w:tc>
          <w:tcPr>
            <w:tcW w:w="3960" w:type="dxa"/>
            <w:tcBorders>
              <w:top w:val="nil"/>
              <w:left w:val="nil"/>
              <w:bottom w:val="nil"/>
              <w:right w:val="nil"/>
            </w:tcBorders>
          </w:tcPr>
          <w:p w:rsidR="008F3876" w:rsidRDefault="00163537">
            <w:pPr>
              <w:pStyle w:val="ConsPlusNormal0"/>
            </w:pPr>
            <w:r>
              <w:t>Euonymus verrucosa</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Бересклет карликовый</w:t>
            </w:r>
          </w:p>
        </w:tc>
        <w:tc>
          <w:tcPr>
            <w:tcW w:w="3960" w:type="dxa"/>
            <w:tcBorders>
              <w:top w:val="nil"/>
              <w:left w:val="nil"/>
              <w:bottom w:val="nil"/>
              <w:right w:val="nil"/>
            </w:tcBorders>
          </w:tcPr>
          <w:p w:rsidR="008F3876" w:rsidRDefault="00163537">
            <w:pPr>
              <w:pStyle w:val="ConsPlusNormal0"/>
            </w:pPr>
            <w:r>
              <w:t>Euonymus nana Bieb.</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Бересклет Коопмана</w:t>
            </w:r>
          </w:p>
        </w:tc>
        <w:tc>
          <w:tcPr>
            <w:tcW w:w="3960" w:type="dxa"/>
            <w:tcBorders>
              <w:top w:val="nil"/>
              <w:left w:val="nil"/>
              <w:bottom w:val="nil"/>
              <w:right w:val="nil"/>
            </w:tcBorders>
          </w:tcPr>
          <w:p w:rsidR="008F3876" w:rsidRDefault="00163537">
            <w:pPr>
              <w:pStyle w:val="ConsPlusNormal0"/>
            </w:pPr>
            <w:r>
              <w:t>Euonymus koopmannii</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Маревые</w:t>
            </w:r>
          </w:p>
        </w:tc>
        <w:tc>
          <w:tcPr>
            <w:tcW w:w="3960" w:type="dxa"/>
            <w:tcBorders>
              <w:top w:val="nil"/>
              <w:left w:val="nil"/>
              <w:bottom w:val="nil"/>
              <w:right w:val="nil"/>
            </w:tcBorders>
          </w:tcPr>
          <w:p w:rsidR="008F3876" w:rsidRDefault="00163537">
            <w:pPr>
              <w:pStyle w:val="ConsPlusNormal0"/>
            </w:pPr>
            <w:r>
              <w:t>Chenopodiaceae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Антохламис истодовый</w:t>
            </w:r>
          </w:p>
        </w:tc>
        <w:tc>
          <w:tcPr>
            <w:tcW w:w="3960" w:type="dxa"/>
            <w:tcBorders>
              <w:top w:val="nil"/>
              <w:left w:val="nil"/>
              <w:bottom w:val="nil"/>
              <w:right w:val="nil"/>
            </w:tcBorders>
          </w:tcPr>
          <w:p w:rsidR="008F3876" w:rsidRDefault="00163537">
            <w:pPr>
              <w:pStyle w:val="ConsPlusNormal0"/>
            </w:pPr>
            <w:r>
              <w:t>Anthochlamys polygaloides</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Биенерция окружнокрылая</w:t>
            </w:r>
          </w:p>
        </w:tc>
        <w:tc>
          <w:tcPr>
            <w:tcW w:w="3960" w:type="dxa"/>
            <w:tcBorders>
              <w:top w:val="nil"/>
              <w:left w:val="nil"/>
              <w:bottom w:val="nil"/>
              <w:right w:val="nil"/>
            </w:tcBorders>
          </w:tcPr>
          <w:p w:rsidR="008F3876" w:rsidRDefault="00163537">
            <w:pPr>
              <w:pStyle w:val="ConsPlusNormal0"/>
            </w:pPr>
            <w:r>
              <w:t>Bienertia cycloptera</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Ежовник тургайский</w:t>
            </w:r>
          </w:p>
        </w:tc>
        <w:tc>
          <w:tcPr>
            <w:tcW w:w="3960" w:type="dxa"/>
            <w:tcBorders>
              <w:top w:val="nil"/>
              <w:left w:val="nil"/>
              <w:bottom w:val="nil"/>
              <w:right w:val="nil"/>
            </w:tcBorders>
          </w:tcPr>
          <w:p w:rsidR="008F3876" w:rsidRDefault="00163537">
            <w:pPr>
              <w:pStyle w:val="ConsPlusNormal0"/>
            </w:pPr>
            <w:r>
              <w:t>Arthrophytum iliense</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Крашенинниковия ленская</w:t>
            </w:r>
          </w:p>
        </w:tc>
        <w:tc>
          <w:tcPr>
            <w:tcW w:w="3960" w:type="dxa"/>
            <w:tcBorders>
              <w:top w:val="nil"/>
              <w:left w:val="nil"/>
              <w:bottom w:val="nil"/>
              <w:right w:val="nil"/>
            </w:tcBorders>
          </w:tcPr>
          <w:p w:rsidR="008F3876" w:rsidRDefault="00163537">
            <w:pPr>
              <w:pStyle w:val="ConsPlusNormal0"/>
            </w:pPr>
            <w:r>
              <w:t>Krascheninnikovia lenensis (Kumin.) Tzvelev [Ceratoides lenensis (Kumin.) Jurtzev et Kamelin]</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Лебеда Фомина</w:t>
            </w:r>
          </w:p>
        </w:tc>
        <w:tc>
          <w:tcPr>
            <w:tcW w:w="3960" w:type="dxa"/>
            <w:tcBorders>
              <w:top w:val="nil"/>
              <w:left w:val="nil"/>
              <w:bottom w:val="nil"/>
              <w:right w:val="nil"/>
            </w:tcBorders>
          </w:tcPr>
          <w:p w:rsidR="008F3876" w:rsidRDefault="00163537">
            <w:pPr>
              <w:pStyle w:val="ConsPlusNormal0"/>
            </w:pPr>
            <w:r>
              <w:t>Atriplex fominii</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Мелкочехольник коралловый</w:t>
            </w:r>
          </w:p>
        </w:tc>
        <w:tc>
          <w:tcPr>
            <w:tcW w:w="3960" w:type="dxa"/>
            <w:tcBorders>
              <w:top w:val="nil"/>
              <w:left w:val="nil"/>
              <w:bottom w:val="nil"/>
              <w:right w:val="nil"/>
            </w:tcBorders>
          </w:tcPr>
          <w:p w:rsidR="008F3876" w:rsidRDefault="00163537">
            <w:pPr>
              <w:pStyle w:val="ConsPlusNormal0"/>
            </w:pPr>
            <w:r>
              <w:t>Microcnemum coralloides</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Поташник каспийский</w:t>
            </w:r>
          </w:p>
        </w:tc>
        <w:tc>
          <w:tcPr>
            <w:tcW w:w="3960" w:type="dxa"/>
            <w:tcBorders>
              <w:top w:val="nil"/>
              <w:left w:val="nil"/>
              <w:bottom w:val="nil"/>
              <w:right w:val="nil"/>
            </w:tcBorders>
          </w:tcPr>
          <w:p w:rsidR="008F3876" w:rsidRDefault="00163537">
            <w:pPr>
              <w:pStyle w:val="ConsPlusNormal0"/>
            </w:pPr>
            <w:r>
              <w:t>Kalidium caspicum</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Рафидофитон Регеля</w:t>
            </w:r>
          </w:p>
        </w:tc>
        <w:tc>
          <w:tcPr>
            <w:tcW w:w="3960" w:type="dxa"/>
            <w:tcBorders>
              <w:top w:val="nil"/>
              <w:left w:val="nil"/>
              <w:bottom w:val="nil"/>
              <w:right w:val="nil"/>
            </w:tcBorders>
          </w:tcPr>
          <w:p w:rsidR="008F3876" w:rsidRDefault="00163537">
            <w:pPr>
              <w:pStyle w:val="ConsPlusNormal0"/>
            </w:pPr>
            <w:r>
              <w:t>Rhaphidophyton regelii</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Саксаульник илийский</w:t>
            </w:r>
          </w:p>
        </w:tc>
        <w:tc>
          <w:tcPr>
            <w:tcW w:w="3960" w:type="dxa"/>
            <w:tcBorders>
              <w:top w:val="nil"/>
              <w:left w:val="nil"/>
              <w:bottom w:val="nil"/>
              <w:right w:val="nil"/>
            </w:tcBorders>
          </w:tcPr>
          <w:p w:rsidR="008F3876" w:rsidRDefault="00163537">
            <w:pPr>
              <w:pStyle w:val="ConsPlusNormal0"/>
            </w:pPr>
            <w:r>
              <w:t>Arthrophytum iliense</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Сарсазан шишковатый</w:t>
            </w:r>
          </w:p>
        </w:tc>
        <w:tc>
          <w:tcPr>
            <w:tcW w:w="3960" w:type="dxa"/>
            <w:tcBorders>
              <w:top w:val="nil"/>
              <w:left w:val="nil"/>
              <w:bottom w:val="nil"/>
              <w:right w:val="nil"/>
            </w:tcBorders>
          </w:tcPr>
          <w:p w:rsidR="008F3876" w:rsidRDefault="00163537">
            <w:pPr>
              <w:pStyle w:val="ConsPlusNormal0"/>
            </w:pPr>
            <w:r>
              <w:t>Halocnemum strobilaceum</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Свекла раздельноплодная</w:t>
            </w:r>
          </w:p>
        </w:tc>
        <w:tc>
          <w:tcPr>
            <w:tcW w:w="3960" w:type="dxa"/>
            <w:tcBorders>
              <w:top w:val="nil"/>
              <w:left w:val="nil"/>
              <w:bottom w:val="nil"/>
              <w:right w:val="nil"/>
            </w:tcBorders>
          </w:tcPr>
          <w:p w:rsidR="008F3876" w:rsidRDefault="00163537">
            <w:pPr>
              <w:pStyle w:val="ConsPlusNormal0"/>
            </w:pPr>
            <w:r>
              <w:t>Beta lomatogona</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Свекла крупнокорневая</w:t>
            </w:r>
          </w:p>
        </w:tc>
        <w:tc>
          <w:tcPr>
            <w:tcW w:w="3960" w:type="dxa"/>
            <w:tcBorders>
              <w:top w:val="nil"/>
              <w:left w:val="nil"/>
              <w:bottom w:val="nil"/>
              <w:right w:val="nil"/>
            </w:tcBorders>
          </w:tcPr>
          <w:p w:rsidR="008F3876" w:rsidRDefault="00163537">
            <w:pPr>
              <w:pStyle w:val="ConsPlusNormal0"/>
            </w:pPr>
            <w:r>
              <w:t>Beta macrorhiza</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Солянка войлочная</w:t>
            </w:r>
          </w:p>
        </w:tc>
        <w:tc>
          <w:tcPr>
            <w:tcW w:w="3960" w:type="dxa"/>
            <w:tcBorders>
              <w:top w:val="nil"/>
              <w:left w:val="nil"/>
              <w:bottom w:val="nil"/>
              <w:right w:val="nil"/>
            </w:tcBorders>
          </w:tcPr>
          <w:p w:rsidR="008F3876" w:rsidRDefault="00163537">
            <w:pPr>
              <w:pStyle w:val="ConsPlusNormal0"/>
            </w:pPr>
            <w:r>
              <w:t>Salsola tomentosa</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Солянка Оше</w:t>
            </w:r>
          </w:p>
        </w:tc>
        <w:tc>
          <w:tcPr>
            <w:tcW w:w="3960" w:type="dxa"/>
            <w:tcBorders>
              <w:top w:val="nil"/>
              <w:left w:val="nil"/>
              <w:bottom w:val="nil"/>
              <w:right w:val="nil"/>
            </w:tcBorders>
          </w:tcPr>
          <w:p w:rsidR="008F3876" w:rsidRDefault="00163537">
            <w:pPr>
              <w:pStyle w:val="ConsPlusNormal0"/>
            </w:pPr>
            <w:r>
              <w:t>Salsola aucheri</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Солянка содоносная</w:t>
            </w:r>
          </w:p>
        </w:tc>
        <w:tc>
          <w:tcPr>
            <w:tcW w:w="3960" w:type="dxa"/>
            <w:tcBorders>
              <w:top w:val="nil"/>
              <w:left w:val="nil"/>
              <w:bottom w:val="nil"/>
              <w:right w:val="nil"/>
            </w:tcBorders>
          </w:tcPr>
          <w:p w:rsidR="008F3876" w:rsidRDefault="00163537">
            <w:pPr>
              <w:pStyle w:val="ConsPlusNormal0"/>
            </w:pPr>
            <w:r>
              <w:t>Salsola soda</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Солянка Тамамшян</w:t>
            </w:r>
          </w:p>
        </w:tc>
        <w:tc>
          <w:tcPr>
            <w:tcW w:w="3960" w:type="dxa"/>
            <w:tcBorders>
              <w:top w:val="nil"/>
              <w:left w:val="nil"/>
              <w:bottom w:val="nil"/>
              <w:right w:val="nil"/>
            </w:tcBorders>
          </w:tcPr>
          <w:p w:rsidR="008F3876" w:rsidRDefault="00163537">
            <w:pPr>
              <w:pStyle w:val="ConsPlusNormal0"/>
            </w:pPr>
            <w:r>
              <w:t>Salsola tamamschjanae</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Солянка хивинская</w:t>
            </w:r>
          </w:p>
        </w:tc>
        <w:tc>
          <w:tcPr>
            <w:tcW w:w="3960" w:type="dxa"/>
            <w:tcBorders>
              <w:top w:val="nil"/>
              <w:left w:val="nil"/>
              <w:bottom w:val="nil"/>
              <w:right w:val="nil"/>
            </w:tcBorders>
          </w:tcPr>
          <w:p w:rsidR="008F3876" w:rsidRDefault="00163537">
            <w:pPr>
              <w:pStyle w:val="ConsPlusNormal0"/>
            </w:pPr>
            <w:r>
              <w:t>Salsola chiwensis</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Солянка широколистная</w:t>
            </w:r>
          </w:p>
        </w:tc>
        <w:tc>
          <w:tcPr>
            <w:tcW w:w="3960" w:type="dxa"/>
            <w:tcBorders>
              <w:top w:val="nil"/>
              <w:left w:val="nil"/>
              <w:bottom w:val="nil"/>
              <w:right w:val="nil"/>
            </w:tcBorders>
          </w:tcPr>
          <w:p w:rsidR="008F3876" w:rsidRDefault="00163537">
            <w:pPr>
              <w:pStyle w:val="ConsPlusNormal0"/>
            </w:pPr>
            <w:r>
              <w:t>Salsola euryphylla</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Соляноколосник Беланже</w:t>
            </w:r>
          </w:p>
        </w:tc>
        <w:tc>
          <w:tcPr>
            <w:tcW w:w="3960" w:type="dxa"/>
            <w:tcBorders>
              <w:top w:val="nil"/>
              <w:left w:val="nil"/>
              <w:bottom w:val="nil"/>
              <w:right w:val="nil"/>
            </w:tcBorders>
          </w:tcPr>
          <w:p w:rsidR="008F3876" w:rsidRDefault="00163537">
            <w:pPr>
              <w:pStyle w:val="ConsPlusNormal0"/>
            </w:pPr>
            <w:r>
              <w:t>Halostachys belangeriana</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Соляноцветник кульпский</w:t>
            </w:r>
          </w:p>
        </w:tc>
        <w:tc>
          <w:tcPr>
            <w:tcW w:w="3960" w:type="dxa"/>
            <w:tcBorders>
              <w:top w:val="nil"/>
              <w:left w:val="nil"/>
              <w:bottom w:val="nil"/>
              <w:right w:val="nil"/>
            </w:tcBorders>
          </w:tcPr>
          <w:p w:rsidR="008F3876" w:rsidRDefault="00163537">
            <w:pPr>
              <w:pStyle w:val="ConsPlusNormal0"/>
            </w:pPr>
            <w:r>
              <w:t>Halanthium kulpianum</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Хлорантовые</w:t>
            </w:r>
          </w:p>
        </w:tc>
        <w:tc>
          <w:tcPr>
            <w:tcW w:w="3960" w:type="dxa"/>
            <w:tcBorders>
              <w:top w:val="nil"/>
              <w:left w:val="nil"/>
              <w:bottom w:val="nil"/>
              <w:right w:val="nil"/>
            </w:tcBorders>
          </w:tcPr>
          <w:p w:rsidR="008F3876" w:rsidRDefault="00163537">
            <w:pPr>
              <w:pStyle w:val="ConsPlusNormal0"/>
            </w:pPr>
            <w:r>
              <w:t>Chloranthaceae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Хлорант пильчатый</w:t>
            </w:r>
          </w:p>
        </w:tc>
        <w:tc>
          <w:tcPr>
            <w:tcW w:w="3960" w:type="dxa"/>
            <w:tcBorders>
              <w:top w:val="nil"/>
              <w:left w:val="nil"/>
              <w:bottom w:val="nil"/>
              <w:right w:val="nil"/>
            </w:tcBorders>
          </w:tcPr>
          <w:p w:rsidR="008F3876" w:rsidRDefault="00163537">
            <w:pPr>
              <w:pStyle w:val="ConsPlusNormal0"/>
            </w:pPr>
            <w:r>
              <w:t>Chloranthus serratus (Tunb.) Roem et Schult</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Ладанниковые</w:t>
            </w:r>
          </w:p>
        </w:tc>
        <w:tc>
          <w:tcPr>
            <w:tcW w:w="3960" w:type="dxa"/>
            <w:tcBorders>
              <w:top w:val="nil"/>
              <w:left w:val="nil"/>
              <w:bottom w:val="nil"/>
              <w:right w:val="nil"/>
            </w:tcBorders>
          </w:tcPr>
          <w:p w:rsidR="008F3876" w:rsidRDefault="00163537">
            <w:pPr>
              <w:pStyle w:val="ConsPlusNormal0"/>
            </w:pPr>
            <w:r>
              <w:t>Cistaceae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Солнцецвет арктический</w:t>
            </w:r>
          </w:p>
        </w:tc>
        <w:tc>
          <w:tcPr>
            <w:tcW w:w="3960" w:type="dxa"/>
            <w:tcBorders>
              <w:top w:val="nil"/>
              <w:left w:val="nil"/>
              <w:bottom w:val="nil"/>
              <w:right w:val="nil"/>
            </w:tcBorders>
          </w:tcPr>
          <w:p w:rsidR="008F3876" w:rsidRDefault="00163537">
            <w:pPr>
              <w:pStyle w:val="ConsPlusNormal0"/>
            </w:pPr>
            <w:r>
              <w:t>Helianthemum arcticum (Grosser) Janch.</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Вьюнковые</w:t>
            </w:r>
          </w:p>
        </w:tc>
        <w:tc>
          <w:tcPr>
            <w:tcW w:w="3960" w:type="dxa"/>
            <w:tcBorders>
              <w:top w:val="nil"/>
              <w:left w:val="nil"/>
              <w:bottom w:val="nil"/>
              <w:right w:val="nil"/>
            </w:tcBorders>
          </w:tcPr>
          <w:p w:rsidR="008F3876" w:rsidRDefault="00163537">
            <w:pPr>
              <w:pStyle w:val="ConsPlusNormal0"/>
            </w:pPr>
            <w:r>
              <w:t>Convolvulaceae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Повой сольданелловый</w:t>
            </w:r>
          </w:p>
        </w:tc>
        <w:tc>
          <w:tcPr>
            <w:tcW w:w="3960" w:type="dxa"/>
            <w:tcBorders>
              <w:top w:val="nil"/>
              <w:left w:val="nil"/>
              <w:bottom w:val="nil"/>
              <w:right w:val="nil"/>
            </w:tcBorders>
          </w:tcPr>
          <w:p w:rsidR="008F3876" w:rsidRDefault="00163537">
            <w:pPr>
              <w:pStyle w:val="ConsPlusNormal0"/>
            </w:pPr>
            <w:r>
              <w:t>Calystegia soldanella (L.) R. Br</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Выонок персидский</w:t>
            </w:r>
          </w:p>
        </w:tc>
        <w:tc>
          <w:tcPr>
            <w:tcW w:w="3960" w:type="dxa"/>
            <w:tcBorders>
              <w:top w:val="nil"/>
              <w:left w:val="nil"/>
              <w:bottom w:val="nil"/>
              <w:right w:val="nil"/>
            </w:tcBorders>
          </w:tcPr>
          <w:p w:rsidR="008F3876" w:rsidRDefault="00163537">
            <w:pPr>
              <w:pStyle w:val="ConsPlusNormal0"/>
            </w:pPr>
            <w:r>
              <w:t>Convolvulus persicus</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Кизиловые</w:t>
            </w:r>
          </w:p>
        </w:tc>
        <w:tc>
          <w:tcPr>
            <w:tcW w:w="3960" w:type="dxa"/>
            <w:tcBorders>
              <w:top w:val="nil"/>
              <w:left w:val="nil"/>
              <w:bottom w:val="nil"/>
              <w:right w:val="nil"/>
            </w:tcBorders>
          </w:tcPr>
          <w:p w:rsidR="008F3876" w:rsidRDefault="00163537">
            <w:pPr>
              <w:pStyle w:val="ConsPlusNormal0"/>
            </w:pPr>
            <w:r>
              <w:t>Cornaceae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Ботрокариум спорный</w:t>
            </w:r>
          </w:p>
        </w:tc>
        <w:tc>
          <w:tcPr>
            <w:tcW w:w="3960" w:type="dxa"/>
            <w:tcBorders>
              <w:top w:val="nil"/>
              <w:left w:val="nil"/>
              <w:bottom w:val="nil"/>
              <w:right w:val="nil"/>
            </w:tcBorders>
          </w:tcPr>
          <w:p w:rsidR="008F3876" w:rsidRDefault="00163537">
            <w:pPr>
              <w:pStyle w:val="ConsPlusNormal0"/>
            </w:pPr>
            <w:r>
              <w:t>Bothrocaryum controversum (Hemsl. ex Prain) Pojarkov</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Свидина грузинская</w:t>
            </w:r>
          </w:p>
        </w:tc>
        <w:tc>
          <w:tcPr>
            <w:tcW w:w="3960" w:type="dxa"/>
            <w:tcBorders>
              <w:top w:val="nil"/>
              <w:left w:val="nil"/>
              <w:bottom w:val="nil"/>
              <w:right w:val="nil"/>
            </w:tcBorders>
          </w:tcPr>
          <w:p w:rsidR="008F3876" w:rsidRDefault="00163537">
            <w:pPr>
              <w:pStyle w:val="ConsPlusNormal0"/>
            </w:pPr>
            <w:r>
              <w:t>Swida iberica</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Лещинные</w:t>
            </w:r>
          </w:p>
        </w:tc>
        <w:tc>
          <w:tcPr>
            <w:tcW w:w="3960" w:type="dxa"/>
            <w:tcBorders>
              <w:top w:val="nil"/>
              <w:left w:val="nil"/>
              <w:bottom w:val="nil"/>
              <w:right w:val="nil"/>
            </w:tcBorders>
          </w:tcPr>
          <w:p w:rsidR="008F3876" w:rsidRDefault="00163537">
            <w:pPr>
              <w:pStyle w:val="ConsPlusNormal0"/>
            </w:pPr>
            <w:r>
              <w:t>Corylaceae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Лещина древовидная, Медвежий орех</w:t>
            </w:r>
          </w:p>
        </w:tc>
        <w:tc>
          <w:tcPr>
            <w:tcW w:w="3960" w:type="dxa"/>
            <w:tcBorders>
              <w:top w:val="nil"/>
              <w:left w:val="nil"/>
              <w:bottom w:val="nil"/>
              <w:right w:val="nil"/>
            </w:tcBorders>
          </w:tcPr>
          <w:p w:rsidR="008F3876" w:rsidRDefault="00163537">
            <w:pPr>
              <w:pStyle w:val="ConsPlusNormal0"/>
            </w:pPr>
            <w:r>
              <w:t>Corylus colurna</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Крыжовниковые</w:t>
            </w:r>
          </w:p>
        </w:tc>
        <w:tc>
          <w:tcPr>
            <w:tcW w:w="3960" w:type="dxa"/>
            <w:tcBorders>
              <w:top w:val="nil"/>
              <w:left w:val="nil"/>
              <w:bottom w:val="nil"/>
              <w:right w:val="nil"/>
            </w:tcBorders>
          </w:tcPr>
          <w:p w:rsidR="008F3876" w:rsidRDefault="00163537">
            <w:pPr>
              <w:pStyle w:val="ConsPlusNormal0"/>
            </w:pPr>
            <w:r>
              <w:t>Crossulariaceae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Смородина Ячневского</w:t>
            </w:r>
          </w:p>
        </w:tc>
        <w:tc>
          <w:tcPr>
            <w:tcW w:w="3960" w:type="dxa"/>
            <w:tcBorders>
              <w:top w:val="nil"/>
              <w:left w:val="nil"/>
              <w:bottom w:val="nil"/>
              <w:right w:val="nil"/>
            </w:tcBorders>
          </w:tcPr>
          <w:p w:rsidR="008F3876" w:rsidRDefault="00163537">
            <w:pPr>
              <w:pStyle w:val="ConsPlusNormal0"/>
            </w:pPr>
            <w:r>
              <w:t>Ribes janczewskii</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Смородина ахурянская</w:t>
            </w:r>
          </w:p>
        </w:tc>
        <w:tc>
          <w:tcPr>
            <w:tcW w:w="3960" w:type="dxa"/>
            <w:tcBorders>
              <w:top w:val="nil"/>
              <w:left w:val="nil"/>
              <w:bottom w:val="nil"/>
              <w:right w:val="nil"/>
            </w:tcBorders>
          </w:tcPr>
          <w:p w:rsidR="008F3876" w:rsidRDefault="00163537">
            <w:pPr>
              <w:pStyle w:val="ConsPlusNormal0"/>
            </w:pPr>
            <w:r>
              <w:t>Ribes achurjani</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Смородина армянская</w:t>
            </w:r>
          </w:p>
        </w:tc>
        <w:tc>
          <w:tcPr>
            <w:tcW w:w="3960" w:type="dxa"/>
            <w:tcBorders>
              <w:top w:val="nil"/>
              <w:left w:val="nil"/>
              <w:bottom w:val="nil"/>
              <w:right w:val="nil"/>
            </w:tcBorders>
          </w:tcPr>
          <w:p w:rsidR="008F3876" w:rsidRDefault="00163537">
            <w:pPr>
              <w:pStyle w:val="ConsPlusNormal0"/>
            </w:pPr>
            <w:r>
              <w:t>Ribes armenum</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Толстянковые</w:t>
            </w:r>
          </w:p>
        </w:tc>
        <w:tc>
          <w:tcPr>
            <w:tcW w:w="3960" w:type="dxa"/>
            <w:tcBorders>
              <w:top w:val="nil"/>
              <w:left w:val="nil"/>
              <w:bottom w:val="nil"/>
              <w:right w:val="nil"/>
            </w:tcBorders>
          </w:tcPr>
          <w:p w:rsidR="008F3876" w:rsidRDefault="00163537">
            <w:pPr>
              <w:pStyle w:val="ConsPlusNormal0"/>
            </w:pPr>
            <w:r>
              <w:t>Crassulaceae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Горноколосник странный</w:t>
            </w:r>
          </w:p>
        </w:tc>
        <w:tc>
          <w:tcPr>
            <w:tcW w:w="3960" w:type="dxa"/>
            <w:tcBorders>
              <w:top w:val="nil"/>
              <w:left w:val="nil"/>
              <w:bottom w:val="nil"/>
              <w:right w:val="nil"/>
            </w:tcBorders>
          </w:tcPr>
          <w:p w:rsidR="008F3876" w:rsidRDefault="00163537">
            <w:pPr>
              <w:pStyle w:val="ConsPlusNormal0"/>
            </w:pPr>
            <w:r>
              <w:t>Orostachys paradoxa (A.P Khokhr. et Worosch.) Czer.</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Ложноочиток каратауский</w:t>
            </w:r>
          </w:p>
        </w:tc>
        <w:tc>
          <w:tcPr>
            <w:tcW w:w="3960" w:type="dxa"/>
            <w:tcBorders>
              <w:top w:val="nil"/>
              <w:left w:val="nil"/>
              <w:bottom w:val="nil"/>
              <w:right w:val="nil"/>
            </w:tcBorders>
          </w:tcPr>
          <w:p w:rsidR="008F3876" w:rsidRDefault="00163537">
            <w:pPr>
              <w:pStyle w:val="ConsPlusNormal0"/>
            </w:pPr>
            <w:r>
              <w:t>Pseudosedum karatavicum</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Молодило русское</w:t>
            </w:r>
          </w:p>
        </w:tc>
        <w:tc>
          <w:tcPr>
            <w:tcW w:w="3960" w:type="dxa"/>
            <w:tcBorders>
              <w:top w:val="nil"/>
              <w:left w:val="nil"/>
              <w:bottom w:val="nil"/>
              <w:right w:val="nil"/>
            </w:tcBorders>
          </w:tcPr>
          <w:p w:rsidR="008F3876" w:rsidRDefault="00163537">
            <w:pPr>
              <w:pStyle w:val="ConsPlusNormal0"/>
            </w:pPr>
            <w:r>
              <w:t>Sempervivum ruthenicum Schnittsp. et C.B. Lehm.</w:t>
            </w:r>
          </w:p>
        </w:tc>
        <w:tc>
          <w:tcPr>
            <w:tcW w:w="1560"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Очиток щитковый</w:t>
            </w:r>
          </w:p>
        </w:tc>
        <w:tc>
          <w:tcPr>
            <w:tcW w:w="3960" w:type="dxa"/>
            <w:tcBorders>
              <w:top w:val="nil"/>
              <w:left w:val="nil"/>
              <w:bottom w:val="nil"/>
              <w:right w:val="nil"/>
            </w:tcBorders>
          </w:tcPr>
          <w:p w:rsidR="008F3876" w:rsidRDefault="00163537">
            <w:pPr>
              <w:pStyle w:val="ConsPlusNormal0"/>
            </w:pPr>
            <w:r>
              <w:t>Sedum corymbosum Grossh.</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Родиола розовая (за исключением популяций Республики Тыва, Алтайского и Красноярского краев, Магаданской области)</w:t>
            </w:r>
          </w:p>
        </w:tc>
        <w:tc>
          <w:tcPr>
            <w:tcW w:w="3960" w:type="dxa"/>
            <w:tcBorders>
              <w:top w:val="nil"/>
              <w:left w:val="nil"/>
              <w:bottom w:val="nil"/>
              <w:right w:val="nil"/>
            </w:tcBorders>
          </w:tcPr>
          <w:p w:rsidR="008F3876" w:rsidRDefault="00163537">
            <w:pPr>
              <w:pStyle w:val="ConsPlusNormal0"/>
            </w:pPr>
            <w:r>
              <w:t>Rhodiola rosea L.</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Очиток побегоносный</w:t>
            </w:r>
          </w:p>
        </w:tc>
        <w:tc>
          <w:tcPr>
            <w:tcW w:w="3960" w:type="dxa"/>
            <w:tcBorders>
              <w:top w:val="nil"/>
              <w:left w:val="nil"/>
              <w:bottom w:val="nil"/>
              <w:right w:val="nil"/>
            </w:tcBorders>
          </w:tcPr>
          <w:p w:rsidR="008F3876" w:rsidRDefault="00163537">
            <w:pPr>
              <w:pStyle w:val="ConsPlusNormal0"/>
            </w:pPr>
            <w:r>
              <w:t>Sedum stoloniferum</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Очиток четырехмерный</w:t>
            </w:r>
          </w:p>
        </w:tc>
        <w:tc>
          <w:tcPr>
            <w:tcW w:w="3960" w:type="dxa"/>
            <w:tcBorders>
              <w:top w:val="nil"/>
              <w:left w:val="nil"/>
              <w:bottom w:val="nil"/>
              <w:right w:val="nil"/>
            </w:tcBorders>
          </w:tcPr>
          <w:p w:rsidR="008F3876" w:rsidRDefault="00163537">
            <w:pPr>
              <w:pStyle w:val="ConsPlusNormal0"/>
            </w:pPr>
            <w:r>
              <w:t>Sedum tetramerum</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Розеточница золотистая</w:t>
            </w:r>
          </w:p>
        </w:tc>
        <w:tc>
          <w:tcPr>
            <w:tcW w:w="3960" w:type="dxa"/>
            <w:tcBorders>
              <w:top w:val="nil"/>
              <w:left w:val="nil"/>
              <w:bottom w:val="nil"/>
              <w:right w:val="nil"/>
            </w:tcBorders>
          </w:tcPr>
          <w:p w:rsidR="008F3876" w:rsidRDefault="00163537">
            <w:pPr>
              <w:pStyle w:val="ConsPlusNormal0"/>
            </w:pPr>
            <w:r>
              <w:t>Rosularia chrysantha</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Розеточница персидская</w:t>
            </w:r>
          </w:p>
        </w:tc>
        <w:tc>
          <w:tcPr>
            <w:tcW w:w="3960" w:type="dxa"/>
            <w:tcBorders>
              <w:top w:val="nil"/>
              <w:left w:val="nil"/>
              <w:bottom w:val="nil"/>
              <w:right w:val="nil"/>
            </w:tcBorders>
          </w:tcPr>
          <w:p w:rsidR="008F3876" w:rsidRDefault="00163537">
            <w:pPr>
              <w:pStyle w:val="ConsPlusNormal0"/>
            </w:pPr>
            <w:r>
              <w:t>Rosularia persica</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Родиола Литвинова</w:t>
            </w:r>
          </w:p>
        </w:tc>
        <w:tc>
          <w:tcPr>
            <w:tcW w:w="3960" w:type="dxa"/>
            <w:tcBorders>
              <w:top w:val="nil"/>
              <w:left w:val="nil"/>
              <w:bottom w:val="nil"/>
              <w:right w:val="nil"/>
            </w:tcBorders>
          </w:tcPr>
          <w:p w:rsidR="008F3876" w:rsidRDefault="00163537">
            <w:pPr>
              <w:pStyle w:val="ConsPlusNormal0"/>
            </w:pPr>
            <w:r>
              <w:t>Rhodiola litwinowii</w:t>
            </w:r>
          </w:p>
        </w:tc>
        <w:tc>
          <w:tcPr>
            <w:tcW w:w="1560" w:type="dxa"/>
            <w:tcBorders>
              <w:top w:val="nil"/>
              <w:left w:val="nil"/>
              <w:bottom w:val="nil"/>
              <w:right w:val="nil"/>
            </w:tcBorders>
          </w:tcPr>
          <w:p w:rsidR="008F3876" w:rsidRDefault="00163537">
            <w:pPr>
              <w:pStyle w:val="ConsPlusNormal0"/>
            </w:pPr>
            <w:r>
              <w:t>КР</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Родиола розовая</w:t>
            </w:r>
          </w:p>
        </w:tc>
        <w:tc>
          <w:tcPr>
            <w:tcW w:w="3960" w:type="dxa"/>
            <w:tcBorders>
              <w:top w:val="nil"/>
              <w:left w:val="nil"/>
              <w:bottom w:val="nil"/>
              <w:right w:val="nil"/>
            </w:tcBorders>
          </w:tcPr>
          <w:p w:rsidR="008F3876" w:rsidRDefault="00163537">
            <w:pPr>
              <w:pStyle w:val="ConsPlusNormal0"/>
            </w:pPr>
            <w:r>
              <w:t>Rhodiola rosea</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Тиллея водная</w:t>
            </w:r>
          </w:p>
        </w:tc>
        <w:tc>
          <w:tcPr>
            <w:tcW w:w="3960" w:type="dxa"/>
            <w:tcBorders>
              <w:top w:val="nil"/>
              <w:left w:val="nil"/>
              <w:bottom w:val="nil"/>
              <w:right w:val="nil"/>
            </w:tcBorders>
          </w:tcPr>
          <w:p w:rsidR="008F3876" w:rsidRDefault="00163537">
            <w:pPr>
              <w:pStyle w:val="ConsPlusNormal0"/>
            </w:pPr>
            <w:r>
              <w:t>Tillea aquatica L.</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Осоковые</w:t>
            </w:r>
          </w:p>
        </w:tc>
        <w:tc>
          <w:tcPr>
            <w:tcW w:w="3960" w:type="dxa"/>
            <w:tcBorders>
              <w:top w:val="nil"/>
              <w:left w:val="nil"/>
              <w:bottom w:val="nil"/>
              <w:right w:val="nil"/>
            </w:tcBorders>
          </w:tcPr>
          <w:p w:rsidR="008F3876" w:rsidRDefault="00163537">
            <w:pPr>
              <w:pStyle w:val="ConsPlusNormal0"/>
            </w:pPr>
            <w:r>
              <w:t>Cyperaceae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Камыш казахстанский</w:t>
            </w:r>
          </w:p>
        </w:tc>
        <w:tc>
          <w:tcPr>
            <w:tcW w:w="3960" w:type="dxa"/>
            <w:tcBorders>
              <w:top w:val="nil"/>
              <w:left w:val="nil"/>
              <w:bottom w:val="nil"/>
              <w:right w:val="nil"/>
            </w:tcBorders>
          </w:tcPr>
          <w:p w:rsidR="008F3876" w:rsidRDefault="00163537">
            <w:pPr>
              <w:pStyle w:val="ConsPlusNormal0"/>
            </w:pPr>
            <w:r>
              <w:t>Scirpus kasachstanicus</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Кобрезия персидская</w:t>
            </w:r>
          </w:p>
        </w:tc>
        <w:tc>
          <w:tcPr>
            <w:tcW w:w="3960" w:type="dxa"/>
            <w:tcBorders>
              <w:top w:val="nil"/>
              <w:left w:val="nil"/>
              <w:bottom w:val="nil"/>
              <w:right w:val="nil"/>
            </w:tcBorders>
          </w:tcPr>
          <w:p w:rsidR="008F3876" w:rsidRDefault="00163537">
            <w:pPr>
              <w:pStyle w:val="ConsPlusNormal0"/>
            </w:pPr>
            <w:r>
              <w:t>Kobresia persica</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Меч-трава обыкновенная</w:t>
            </w:r>
          </w:p>
        </w:tc>
        <w:tc>
          <w:tcPr>
            <w:tcW w:w="3960" w:type="dxa"/>
            <w:tcBorders>
              <w:top w:val="nil"/>
              <w:left w:val="nil"/>
              <w:bottom w:val="nil"/>
              <w:right w:val="nil"/>
            </w:tcBorders>
          </w:tcPr>
          <w:p w:rsidR="008F3876" w:rsidRDefault="00163537">
            <w:pPr>
              <w:pStyle w:val="ConsPlusNormal0"/>
            </w:pPr>
            <w:r>
              <w:t>Cladium mariscus (L.) Pohl</w:t>
            </w:r>
          </w:p>
        </w:tc>
        <w:tc>
          <w:tcPr>
            <w:tcW w:w="1560" w:type="dxa"/>
            <w:tcBorders>
              <w:top w:val="nil"/>
              <w:left w:val="nil"/>
              <w:bottom w:val="nil"/>
              <w:right w:val="nil"/>
            </w:tcBorders>
          </w:tcPr>
          <w:p w:rsidR="008F3876" w:rsidRDefault="00163537">
            <w:pPr>
              <w:pStyle w:val="ConsPlusNormal0"/>
            </w:pPr>
            <w:r>
              <w:t>РБ, РК, 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Осока богемская</w:t>
            </w:r>
          </w:p>
        </w:tc>
        <w:tc>
          <w:tcPr>
            <w:tcW w:w="3960" w:type="dxa"/>
            <w:tcBorders>
              <w:top w:val="nil"/>
              <w:left w:val="nil"/>
              <w:bottom w:val="nil"/>
              <w:right w:val="nil"/>
            </w:tcBorders>
          </w:tcPr>
          <w:p w:rsidR="008F3876" w:rsidRDefault="00163537">
            <w:pPr>
              <w:pStyle w:val="ConsPlusNormal0"/>
            </w:pPr>
            <w:r>
              <w:t>Carex bohemica</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Осока болотолюбивая</w:t>
            </w:r>
          </w:p>
        </w:tc>
        <w:tc>
          <w:tcPr>
            <w:tcW w:w="3960" w:type="dxa"/>
            <w:tcBorders>
              <w:top w:val="nil"/>
              <w:left w:val="nil"/>
              <w:bottom w:val="nil"/>
              <w:right w:val="nil"/>
            </w:tcBorders>
          </w:tcPr>
          <w:p w:rsidR="008F3876" w:rsidRDefault="00163537">
            <w:pPr>
              <w:pStyle w:val="ConsPlusNormal0"/>
            </w:pPr>
            <w:r>
              <w:t>Carex heleonastes Ehrh.</w:t>
            </w:r>
          </w:p>
        </w:tc>
        <w:tc>
          <w:tcPr>
            <w:tcW w:w="1560"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Осока Буксбаума</w:t>
            </w:r>
          </w:p>
        </w:tc>
        <w:tc>
          <w:tcPr>
            <w:tcW w:w="3960" w:type="dxa"/>
            <w:tcBorders>
              <w:top w:val="nil"/>
              <w:left w:val="nil"/>
              <w:bottom w:val="nil"/>
              <w:right w:val="nil"/>
            </w:tcBorders>
          </w:tcPr>
          <w:p w:rsidR="008F3876" w:rsidRDefault="00163537">
            <w:pPr>
              <w:pStyle w:val="ConsPlusNormal0"/>
            </w:pPr>
            <w:r>
              <w:t>Carex buxbaumii Wahlenb.</w:t>
            </w:r>
          </w:p>
        </w:tc>
        <w:tc>
          <w:tcPr>
            <w:tcW w:w="1560"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Осока висячая</w:t>
            </w:r>
          </w:p>
        </w:tc>
        <w:tc>
          <w:tcPr>
            <w:tcW w:w="3960" w:type="dxa"/>
            <w:tcBorders>
              <w:top w:val="nil"/>
              <w:left w:val="nil"/>
              <w:bottom w:val="nil"/>
              <w:right w:val="nil"/>
            </w:tcBorders>
          </w:tcPr>
          <w:p w:rsidR="008F3876" w:rsidRDefault="00163537">
            <w:pPr>
              <w:pStyle w:val="ConsPlusNormal0"/>
            </w:pPr>
            <w:r>
              <w:t>Carex pendula</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Осока войлочная</w:t>
            </w:r>
          </w:p>
        </w:tc>
        <w:tc>
          <w:tcPr>
            <w:tcW w:w="3960" w:type="dxa"/>
            <w:tcBorders>
              <w:top w:val="nil"/>
              <w:left w:val="nil"/>
              <w:bottom w:val="nil"/>
              <w:right w:val="nil"/>
            </w:tcBorders>
          </w:tcPr>
          <w:p w:rsidR="008F3876" w:rsidRDefault="00163537">
            <w:pPr>
              <w:pStyle w:val="ConsPlusNormal0"/>
            </w:pPr>
            <w:r>
              <w:t>Carex tomentosa L.</w:t>
            </w:r>
          </w:p>
        </w:tc>
        <w:tc>
          <w:tcPr>
            <w:tcW w:w="1560"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Осока волосовидная</w:t>
            </w:r>
          </w:p>
        </w:tc>
        <w:tc>
          <w:tcPr>
            <w:tcW w:w="3960" w:type="dxa"/>
            <w:tcBorders>
              <w:top w:val="nil"/>
              <w:left w:val="nil"/>
              <w:bottom w:val="nil"/>
              <w:right w:val="nil"/>
            </w:tcBorders>
          </w:tcPr>
          <w:p w:rsidR="008F3876" w:rsidRDefault="00163537">
            <w:pPr>
              <w:pStyle w:val="ConsPlusNormal0"/>
            </w:pPr>
            <w:r>
              <w:t>Carex capillaris L.</w:t>
            </w:r>
          </w:p>
        </w:tc>
        <w:tc>
          <w:tcPr>
            <w:tcW w:w="1560"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Осока Дэвелла</w:t>
            </w:r>
          </w:p>
        </w:tc>
        <w:tc>
          <w:tcPr>
            <w:tcW w:w="3960" w:type="dxa"/>
            <w:tcBorders>
              <w:top w:val="nil"/>
              <w:left w:val="nil"/>
              <w:bottom w:val="nil"/>
              <w:right w:val="nil"/>
            </w:tcBorders>
          </w:tcPr>
          <w:p w:rsidR="008F3876" w:rsidRDefault="00163537">
            <w:pPr>
              <w:pStyle w:val="ConsPlusNormal0"/>
            </w:pPr>
            <w:r>
              <w:t>Carex davalliana Smith</w:t>
            </w:r>
          </w:p>
        </w:tc>
        <w:tc>
          <w:tcPr>
            <w:tcW w:w="1560" w:type="dxa"/>
            <w:tcBorders>
              <w:top w:val="nil"/>
              <w:left w:val="nil"/>
              <w:bottom w:val="nil"/>
              <w:right w:val="nil"/>
            </w:tcBorders>
          </w:tcPr>
          <w:p w:rsidR="008F3876" w:rsidRDefault="00163537">
            <w:pPr>
              <w:pStyle w:val="ConsPlusNormal0"/>
            </w:pPr>
            <w:r>
              <w:t>РБ, 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Осока заливная</w:t>
            </w:r>
          </w:p>
        </w:tc>
        <w:tc>
          <w:tcPr>
            <w:tcW w:w="3960" w:type="dxa"/>
            <w:tcBorders>
              <w:top w:val="nil"/>
              <w:left w:val="nil"/>
              <w:bottom w:val="nil"/>
              <w:right w:val="nil"/>
            </w:tcBorders>
          </w:tcPr>
          <w:p w:rsidR="008F3876" w:rsidRDefault="00163537">
            <w:pPr>
              <w:pStyle w:val="ConsPlusNormal0"/>
            </w:pPr>
            <w:r>
              <w:t>Carex paupercula Michx.</w:t>
            </w:r>
          </w:p>
        </w:tc>
        <w:tc>
          <w:tcPr>
            <w:tcW w:w="1560"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Осока киликийская</w:t>
            </w:r>
          </w:p>
        </w:tc>
        <w:tc>
          <w:tcPr>
            <w:tcW w:w="3960" w:type="dxa"/>
            <w:tcBorders>
              <w:top w:val="nil"/>
              <w:left w:val="nil"/>
              <w:bottom w:val="nil"/>
              <w:right w:val="nil"/>
            </w:tcBorders>
          </w:tcPr>
          <w:p w:rsidR="008F3876" w:rsidRDefault="00163537">
            <w:pPr>
              <w:pStyle w:val="ConsPlusNormal0"/>
            </w:pPr>
            <w:r>
              <w:t>Carex cilicica</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Осока корневищная</w:t>
            </w:r>
          </w:p>
        </w:tc>
        <w:tc>
          <w:tcPr>
            <w:tcW w:w="3960" w:type="dxa"/>
            <w:tcBorders>
              <w:top w:val="nil"/>
              <w:left w:val="nil"/>
              <w:bottom w:val="nil"/>
              <w:right w:val="nil"/>
            </w:tcBorders>
          </w:tcPr>
          <w:p w:rsidR="008F3876" w:rsidRDefault="00163537">
            <w:pPr>
              <w:pStyle w:val="ConsPlusNormal0"/>
            </w:pPr>
            <w:r>
              <w:t>Carex rhizina Blytt ex Lindbl.</w:t>
            </w:r>
          </w:p>
        </w:tc>
        <w:tc>
          <w:tcPr>
            <w:tcW w:w="1560"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Осока листоколосая</w:t>
            </w:r>
          </w:p>
        </w:tc>
        <w:tc>
          <w:tcPr>
            <w:tcW w:w="3960" w:type="dxa"/>
            <w:tcBorders>
              <w:top w:val="nil"/>
              <w:left w:val="nil"/>
              <w:bottom w:val="nil"/>
              <w:right w:val="nil"/>
            </w:tcBorders>
          </w:tcPr>
          <w:p w:rsidR="008F3876" w:rsidRDefault="00163537">
            <w:pPr>
              <w:pStyle w:val="ConsPlusNormal0"/>
            </w:pPr>
            <w:r>
              <w:t>Carex phyllostachys</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Осока малоцветковая</w:t>
            </w:r>
          </w:p>
        </w:tc>
        <w:tc>
          <w:tcPr>
            <w:tcW w:w="3960" w:type="dxa"/>
            <w:tcBorders>
              <w:top w:val="nil"/>
              <w:left w:val="nil"/>
              <w:bottom w:val="nil"/>
              <w:right w:val="nil"/>
            </w:tcBorders>
          </w:tcPr>
          <w:p w:rsidR="008F3876" w:rsidRDefault="00163537">
            <w:pPr>
              <w:pStyle w:val="ConsPlusNormal0"/>
            </w:pPr>
            <w:r>
              <w:t>Carex pauciflora Lightf.</w:t>
            </w:r>
          </w:p>
        </w:tc>
        <w:tc>
          <w:tcPr>
            <w:tcW w:w="1560"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Осока мелкоголовчатая</w:t>
            </w:r>
          </w:p>
        </w:tc>
        <w:tc>
          <w:tcPr>
            <w:tcW w:w="3960" w:type="dxa"/>
            <w:tcBorders>
              <w:top w:val="nil"/>
              <w:left w:val="nil"/>
              <w:bottom w:val="nil"/>
              <w:right w:val="nil"/>
            </w:tcBorders>
          </w:tcPr>
          <w:p w:rsidR="008F3876" w:rsidRDefault="00163537">
            <w:pPr>
              <w:pStyle w:val="ConsPlusNormal0"/>
            </w:pPr>
            <w:r>
              <w:t>Carex capitellata</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Осока немногоцветковая</w:t>
            </w:r>
          </w:p>
        </w:tc>
        <w:tc>
          <w:tcPr>
            <w:tcW w:w="3960" w:type="dxa"/>
            <w:tcBorders>
              <w:top w:val="nil"/>
              <w:left w:val="nil"/>
              <w:bottom w:val="nil"/>
              <w:right w:val="nil"/>
            </w:tcBorders>
          </w:tcPr>
          <w:p w:rsidR="008F3876" w:rsidRDefault="00163537">
            <w:pPr>
              <w:pStyle w:val="ConsPlusNormal0"/>
            </w:pPr>
            <w:r>
              <w:t>Carex oligantha</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Осока необычная</w:t>
            </w:r>
          </w:p>
        </w:tc>
        <w:tc>
          <w:tcPr>
            <w:tcW w:w="3960" w:type="dxa"/>
            <w:tcBorders>
              <w:top w:val="nil"/>
              <w:left w:val="nil"/>
              <w:bottom w:val="nil"/>
              <w:right w:val="nil"/>
            </w:tcBorders>
          </w:tcPr>
          <w:p w:rsidR="008F3876" w:rsidRDefault="00163537">
            <w:pPr>
              <w:pStyle w:val="ConsPlusNormal0"/>
            </w:pPr>
            <w:r>
              <w:t>Carex insaniae Koidz.</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Осока обедненная</w:t>
            </w:r>
          </w:p>
        </w:tc>
        <w:tc>
          <w:tcPr>
            <w:tcW w:w="3960" w:type="dxa"/>
            <w:tcBorders>
              <w:top w:val="nil"/>
              <w:left w:val="nil"/>
              <w:bottom w:val="nil"/>
              <w:right w:val="nil"/>
            </w:tcBorders>
          </w:tcPr>
          <w:p w:rsidR="008F3876" w:rsidRDefault="00163537">
            <w:pPr>
              <w:pStyle w:val="ConsPlusNormal0"/>
            </w:pPr>
            <w:r>
              <w:t>Carex depauperata</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Осока пиренейская</w:t>
            </w:r>
          </w:p>
        </w:tc>
        <w:tc>
          <w:tcPr>
            <w:tcW w:w="3960" w:type="dxa"/>
            <w:tcBorders>
              <w:top w:val="nil"/>
              <w:left w:val="nil"/>
              <w:bottom w:val="nil"/>
              <w:right w:val="nil"/>
            </w:tcBorders>
          </w:tcPr>
          <w:p w:rsidR="008F3876" w:rsidRDefault="00163537">
            <w:pPr>
              <w:pStyle w:val="ConsPlusNormal0"/>
            </w:pPr>
            <w:r>
              <w:t>Carex pyrenaica micropodioides</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Осока приземистая</w:t>
            </w:r>
          </w:p>
        </w:tc>
        <w:tc>
          <w:tcPr>
            <w:tcW w:w="3960" w:type="dxa"/>
            <w:tcBorders>
              <w:top w:val="nil"/>
              <w:left w:val="nil"/>
              <w:bottom w:val="nil"/>
              <w:right w:val="nil"/>
            </w:tcBorders>
          </w:tcPr>
          <w:p w:rsidR="008F3876" w:rsidRDefault="00163537">
            <w:pPr>
              <w:pStyle w:val="ConsPlusNormal0"/>
            </w:pPr>
            <w:r>
              <w:t>Carex supina Willd. ex Wahlenb.</w:t>
            </w:r>
          </w:p>
        </w:tc>
        <w:tc>
          <w:tcPr>
            <w:tcW w:w="1560"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Осока птиценожковая</w:t>
            </w:r>
          </w:p>
        </w:tc>
        <w:tc>
          <w:tcPr>
            <w:tcW w:w="3960" w:type="dxa"/>
            <w:tcBorders>
              <w:top w:val="nil"/>
              <w:left w:val="nil"/>
              <w:bottom w:val="nil"/>
              <w:right w:val="nil"/>
            </w:tcBorders>
          </w:tcPr>
          <w:p w:rsidR="008F3876" w:rsidRDefault="00163537">
            <w:pPr>
              <w:pStyle w:val="ConsPlusNormal0"/>
            </w:pPr>
            <w:r>
              <w:t>Carex ornithopoda Willd.</w:t>
            </w:r>
          </w:p>
        </w:tc>
        <w:tc>
          <w:tcPr>
            <w:tcW w:w="1560"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Осока пурпуровлагалищная</w:t>
            </w:r>
          </w:p>
        </w:tc>
        <w:tc>
          <w:tcPr>
            <w:tcW w:w="3960" w:type="dxa"/>
            <w:tcBorders>
              <w:top w:val="nil"/>
              <w:left w:val="nil"/>
              <w:bottom w:val="nil"/>
              <w:right w:val="nil"/>
            </w:tcBorders>
          </w:tcPr>
          <w:p w:rsidR="008F3876" w:rsidRDefault="00163537">
            <w:pPr>
              <w:pStyle w:val="ConsPlusNormal0"/>
            </w:pPr>
            <w:r>
              <w:t>Carex erythrobasis Lev. et Vaniot</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Осока разрезная</w:t>
            </w:r>
          </w:p>
        </w:tc>
        <w:tc>
          <w:tcPr>
            <w:tcW w:w="3960" w:type="dxa"/>
            <w:tcBorders>
              <w:top w:val="nil"/>
              <w:left w:val="nil"/>
              <w:bottom w:val="nil"/>
              <w:right w:val="nil"/>
            </w:tcBorders>
          </w:tcPr>
          <w:p w:rsidR="008F3876" w:rsidRDefault="00163537">
            <w:pPr>
              <w:pStyle w:val="ConsPlusNormal0"/>
            </w:pPr>
            <w:r>
              <w:t>Carex incisa Boott</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Осока теневая</w:t>
            </w:r>
          </w:p>
        </w:tc>
        <w:tc>
          <w:tcPr>
            <w:tcW w:w="3960" w:type="dxa"/>
            <w:tcBorders>
              <w:top w:val="nil"/>
              <w:left w:val="nil"/>
              <w:bottom w:val="nil"/>
              <w:right w:val="nil"/>
            </w:tcBorders>
          </w:tcPr>
          <w:p w:rsidR="008F3876" w:rsidRDefault="00163537">
            <w:pPr>
              <w:pStyle w:val="ConsPlusNormal0"/>
            </w:pPr>
            <w:r>
              <w:t>Carex umbrosa Host</w:t>
            </w:r>
          </w:p>
        </w:tc>
        <w:tc>
          <w:tcPr>
            <w:tcW w:w="1560" w:type="dxa"/>
            <w:tcBorders>
              <w:top w:val="nil"/>
              <w:left w:val="nil"/>
              <w:bottom w:val="nil"/>
              <w:right w:val="nil"/>
            </w:tcBorders>
          </w:tcPr>
          <w:p w:rsidR="008F3876" w:rsidRDefault="00163537">
            <w:pPr>
              <w:pStyle w:val="ConsPlusNormal0"/>
            </w:pPr>
            <w:r>
              <w:t>РБ, 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Осока Хоста</w:t>
            </w:r>
          </w:p>
        </w:tc>
        <w:tc>
          <w:tcPr>
            <w:tcW w:w="3960" w:type="dxa"/>
            <w:tcBorders>
              <w:top w:val="nil"/>
              <w:left w:val="nil"/>
              <w:bottom w:val="nil"/>
              <w:right w:val="nil"/>
            </w:tcBorders>
          </w:tcPr>
          <w:p w:rsidR="008F3876" w:rsidRDefault="00163537">
            <w:pPr>
              <w:pStyle w:val="ConsPlusNormal0"/>
            </w:pPr>
            <w:r>
              <w:t>Carex hostiana DC.</w:t>
            </w:r>
          </w:p>
        </w:tc>
        <w:tc>
          <w:tcPr>
            <w:tcW w:w="1560"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Осока японская</w:t>
            </w:r>
          </w:p>
        </w:tc>
        <w:tc>
          <w:tcPr>
            <w:tcW w:w="3960" w:type="dxa"/>
            <w:tcBorders>
              <w:top w:val="nil"/>
              <w:left w:val="nil"/>
              <w:bottom w:val="nil"/>
              <w:right w:val="nil"/>
            </w:tcBorders>
          </w:tcPr>
          <w:p w:rsidR="008F3876" w:rsidRDefault="00163537">
            <w:pPr>
              <w:pStyle w:val="ConsPlusNormal0"/>
            </w:pPr>
            <w:r>
              <w:t>Carex japonica Thunb.</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Очеретник бурый</w:t>
            </w:r>
          </w:p>
        </w:tc>
        <w:tc>
          <w:tcPr>
            <w:tcW w:w="3960" w:type="dxa"/>
            <w:tcBorders>
              <w:top w:val="nil"/>
              <w:left w:val="nil"/>
              <w:bottom w:val="nil"/>
              <w:right w:val="nil"/>
            </w:tcBorders>
          </w:tcPr>
          <w:p w:rsidR="008F3876" w:rsidRDefault="00163537">
            <w:pPr>
              <w:pStyle w:val="ConsPlusNormal0"/>
            </w:pPr>
            <w:r>
              <w:t>Rhynchospora fusca (L.) Ait. fil.</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Очеретник Фабера</w:t>
            </w:r>
          </w:p>
        </w:tc>
        <w:tc>
          <w:tcPr>
            <w:tcW w:w="3960" w:type="dxa"/>
            <w:tcBorders>
              <w:top w:val="nil"/>
              <w:left w:val="nil"/>
              <w:bottom w:val="nil"/>
              <w:right w:val="nil"/>
            </w:tcBorders>
          </w:tcPr>
          <w:p w:rsidR="008F3876" w:rsidRDefault="00163537">
            <w:pPr>
              <w:pStyle w:val="ConsPlusNormal0"/>
            </w:pPr>
            <w:r>
              <w:t>Rhynchospora faberi Clarke</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Пухонос альпийский</w:t>
            </w:r>
          </w:p>
        </w:tc>
        <w:tc>
          <w:tcPr>
            <w:tcW w:w="3960" w:type="dxa"/>
            <w:tcBorders>
              <w:top w:val="nil"/>
              <w:left w:val="nil"/>
              <w:bottom w:val="nil"/>
              <w:right w:val="nil"/>
            </w:tcBorders>
          </w:tcPr>
          <w:p w:rsidR="008F3876" w:rsidRDefault="00163537">
            <w:pPr>
              <w:pStyle w:val="ConsPlusNormal0"/>
            </w:pPr>
            <w:r>
              <w:t>Baeothryon alpinum (L.) Egor.</w:t>
            </w:r>
          </w:p>
        </w:tc>
        <w:tc>
          <w:tcPr>
            <w:tcW w:w="1560"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Пушица стройная</w:t>
            </w:r>
          </w:p>
        </w:tc>
        <w:tc>
          <w:tcPr>
            <w:tcW w:w="3960" w:type="dxa"/>
            <w:tcBorders>
              <w:top w:val="nil"/>
              <w:left w:val="nil"/>
              <w:bottom w:val="nil"/>
              <w:right w:val="nil"/>
            </w:tcBorders>
          </w:tcPr>
          <w:p w:rsidR="008F3876" w:rsidRDefault="00163537">
            <w:pPr>
              <w:pStyle w:val="ConsPlusNormal0"/>
            </w:pPr>
            <w:r>
              <w:t>Eriophorum gracile Koch</w:t>
            </w:r>
          </w:p>
        </w:tc>
        <w:tc>
          <w:tcPr>
            <w:tcW w:w="1560"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Пушица широколистная</w:t>
            </w:r>
          </w:p>
        </w:tc>
        <w:tc>
          <w:tcPr>
            <w:tcW w:w="3960" w:type="dxa"/>
            <w:tcBorders>
              <w:top w:val="nil"/>
              <w:left w:val="nil"/>
              <w:bottom w:val="nil"/>
              <w:right w:val="nil"/>
            </w:tcBorders>
          </w:tcPr>
          <w:p w:rsidR="008F3876" w:rsidRDefault="00163537">
            <w:pPr>
              <w:pStyle w:val="ConsPlusNormal0"/>
            </w:pPr>
            <w:r>
              <w:t>Eriophorum latifolium</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Фимбристилис охотский</w:t>
            </w:r>
          </w:p>
        </w:tc>
        <w:tc>
          <w:tcPr>
            <w:tcW w:w="3960" w:type="dxa"/>
            <w:tcBorders>
              <w:top w:val="nil"/>
              <w:left w:val="nil"/>
              <w:bottom w:val="nil"/>
              <w:right w:val="nil"/>
            </w:tcBorders>
          </w:tcPr>
          <w:p w:rsidR="008F3876" w:rsidRDefault="00163537">
            <w:pPr>
              <w:pStyle w:val="ConsPlusNormal0"/>
            </w:pPr>
            <w:r>
              <w:t>Fimbristylis ochotensis (Meinsh.) Kom.</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тыквенные</w:t>
            </w:r>
          </w:p>
        </w:tc>
        <w:tc>
          <w:tcPr>
            <w:tcW w:w="3960" w:type="dxa"/>
            <w:tcBorders>
              <w:top w:val="nil"/>
              <w:left w:val="nil"/>
              <w:bottom w:val="nil"/>
              <w:right w:val="nil"/>
            </w:tcBorders>
          </w:tcPr>
          <w:p w:rsidR="008F3876" w:rsidRDefault="00163537">
            <w:pPr>
              <w:pStyle w:val="ConsPlusNormal0"/>
            </w:pPr>
            <w:r>
              <w:t>Cucurbitaceae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Арбуз дикий</w:t>
            </w:r>
          </w:p>
        </w:tc>
        <w:tc>
          <w:tcPr>
            <w:tcW w:w="3960" w:type="dxa"/>
            <w:tcBorders>
              <w:top w:val="nil"/>
              <w:left w:val="nil"/>
              <w:bottom w:val="nil"/>
              <w:right w:val="nil"/>
            </w:tcBorders>
          </w:tcPr>
          <w:p w:rsidR="008F3876" w:rsidRDefault="00163537">
            <w:pPr>
              <w:pStyle w:val="ConsPlusNormal0"/>
            </w:pPr>
            <w:r>
              <w:t>Citrullus colocynthis</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Переступень черноплодный</w:t>
            </w:r>
          </w:p>
        </w:tc>
        <w:tc>
          <w:tcPr>
            <w:tcW w:w="3960" w:type="dxa"/>
            <w:tcBorders>
              <w:top w:val="nil"/>
              <w:left w:val="nil"/>
              <w:bottom w:val="nil"/>
              <w:right w:val="nil"/>
            </w:tcBorders>
          </w:tcPr>
          <w:p w:rsidR="008F3876" w:rsidRDefault="00163537">
            <w:pPr>
              <w:pStyle w:val="ConsPlusNormal0"/>
            </w:pPr>
            <w:r>
              <w:t>Bryonia melanocarpa</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Волчелистниковые</w:t>
            </w:r>
          </w:p>
        </w:tc>
        <w:tc>
          <w:tcPr>
            <w:tcW w:w="3960" w:type="dxa"/>
            <w:tcBorders>
              <w:top w:val="nil"/>
              <w:left w:val="nil"/>
              <w:bottom w:val="nil"/>
              <w:right w:val="nil"/>
            </w:tcBorders>
          </w:tcPr>
          <w:p w:rsidR="008F3876" w:rsidRDefault="00163537">
            <w:pPr>
              <w:pStyle w:val="ConsPlusNormal0"/>
            </w:pPr>
            <w:r>
              <w:t>Daphniphyllaceae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Волчелистник низкий</w:t>
            </w:r>
          </w:p>
        </w:tc>
        <w:tc>
          <w:tcPr>
            <w:tcW w:w="3960" w:type="dxa"/>
            <w:tcBorders>
              <w:top w:val="nil"/>
              <w:left w:val="nil"/>
              <w:bottom w:val="nil"/>
              <w:right w:val="nil"/>
            </w:tcBorders>
          </w:tcPr>
          <w:p w:rsidR="008F3876" w:rsidRDefault="00163537">
            <w:pPr>
              <w:pStyle w:val="ConsPlusNormal0"/>
            </w:pPr>
            <w:r>
              <w:t>Daphniphyllum humile Maxim, ex Franch. et Savat.</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Диоскорейные</w:t>
            </w:r>
          </w:p>
        </w:tc>
        <w:tc>
          <w:tcPr>
            <w:tcW w:w="3960" w:type="dxa"/>
            <w:tcBorders>
              <w:top w:val="nil"/>
              <w:left w:val="nil"/>
              <w:bottom w:val="nil"/>
              <w:right w:val="nil"/>
            </w:tcBorders>
          </w:tcPr>
          <w:p w:rsidR="008F3876" w:rsidRDefault="00163537">
            <w:pPr>
              <w:pStyle w:val="ConsPlusNormal0"/>
            </w:pPr>
            <w:r>
              <w:t>Dioscoreaceae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Диоскорея кавказская</w:t>
            </w:r>
          </w:p>
        </w:tc>
        <w:tc>
          <w:tcPr>
            <w:tcW w:w="3960" w:type="dxa"/>
            <w:tcBorders>
              <w:top w:val="nil"/>
              <w:left w:val="nil"/>
              <w:bottom w:val="nil"/>
              <w:right w:val="nil"/>
            </w:tcBorders>
          </w:tcPr>
          <w:p w:rsidR="008F3876" w:rsidRDefault="00163537">
            <w:pPr>
              <w:pStyle w:val="ConsPlusNormal0"/>
            </w:pPr>
            <w:r>
              <w:t>Dioscorea caucasica Lipsky</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Диоскорея ниппонская (за исключением популяций Приморского края)</w:t>
            </w:r>
          </w:p>
        </w:tc>
        <w:tc>
          <w:tcPr>
            <w:tcW w:w="3960" w:type="dxa"/>
            <w:tcBorders>
              <w:top w:val="nil"/>
              <w:left w:val="nil"/>
              <w:bottom w:val="nil"/>
              <w:right w:val="nil"/>
            </w:tcBorders>
          </w:tcPr>
          <w:p w:rsidR="008F3876" w:rsidRDefault="00163537">
            <w:pPr>
              <w:pStyle w:val="ConsPlusNormal0"/>
            </w:pPr>
            <w:r>
              <w:t>Dioscorea nipponica Makino</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Ворсянковые</w:t>
            </w:r>
          </w:p>
        </w:tc>
        <w:tc>
          <w:tcPr>
            <w:tcW w:w="3960" w:type="dxa"/>
            <w:tcBorders>
              <w:top w:val="nil"/>
              <w:left w:val="nil"/>
              <w:bottom w:val="nil"/>
              <w:right w:val="nil"/>
            </w:tcBorders>
          </w:tcPr>
          <w:p w:rsidR="008F3876" w:rsidRDefault="00163537">
            <w:pPr>
              <w:pStyle w:val="ConsPlusNormal0"/>
            </w:pPr>
            <w:r>
              <w:t>Dipsacaceae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Головчатка Литвинова</w:t>
            </w:r>
          </w:p>
        </w:tc>
        <w:tc>
          <w:tcPr>
            <w:tcW w:w="3960" w:type="dxa"/>
            <w:tcBorders>
              <w:top w:val="nil"/>
              <w:left w:val="nil"/>
              <w:bottom w:val="nil"/>
              <w:right w:val="nil"/>
            </w:tcBorders>
          </w:tcPr>
          <w:p w:rsidR="008F3876" w:rsidRDefault="00163537">
            <w:pPr>
              <w:pStyle w:val="ConsPlusNormal0"/>
            </w:pPr>
            <w:r>
              <w:t>Cephalaria litvinovii Bobr.</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Головчатка нахичеванская</w:t>
            </w:r>
          </w:p>
        </w:tc>
        <w:tc>
          <w:tcPr>
            <w:tcW w:w="3960" w:type="dxa"/>
            <w:tcBorders>
              <w:top w:val="nil"/>
              <w:left w:val="nil"/>
              <w:bottom w:val="nil"/>
              <w:right w:val="nil"/>
            </w:tcBorders>
          </w:tcPr>
          <w:p w:rsidR="008F3876" w:rsidRDefault="00163537">
            <w:pPr>
              <w:pStyle w:val="ConsPlusNormal0"/>
            </w:pPr>
            <w:r>
              <w:t>Cephalaria nachiczevanica</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Скабиоза Ольги</w:t>
            </w:r>
          </w:p>
        </w:tc>
        <w:tc>
          <w:tcPr>
            <w:tcW w:w="3960" w:type="dxa"/>
            <w:tcBorders>
              <w:top w:val="nil"/>
              <w:left w:val="nil"/>
              <w:bottom w:val="nil"/>
              <w:right w:val="nil"/>
            </w:tcBorders>
          </w:tcPr>
          <w:p w:rsidR="008F3876" w:rsidRDefault="00163537">
            <w:pPr>
              <w:pStyle w:val="ConsPlusNormal0"/>
            </w:pPr>
            <w:r>
              <w:t>Scabiosa olgae Albov</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Скабиоза голубиная</w:t>
            </w:r>
          </w:p>
        </w:tc>
        <w:tc>
          <w:tcPr>
            <w:tcW w:w="3960" w:type="dxa"/>
            <w:tcBorders>
              <w:top w:val="nil"/>
              <w:left w:val="nil"/>
              <w:bottom w:val="nil"/>
              <w:right w:val="nil"/>
            </w:tcBorders>
          </w:tcPr>
          <w:p w:rsidR="008F3876" w:rsidRDefault="00163537">
            <w:pPr>
              <w:pStyle w:val="ConsPlusNormal0"/>
            </w:pPr>
            <w:r>
              <w:t>Scabiosa columbaria L.</w:t>
            </w:r>
          </w:p>
        </w:tc>
        <w:tc>
          <w:tcPr>
            <w:tcW w:w="1560"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Морина кокандская</w:t>
            </w:r>
          </w:p>
        </w:tc>
        <w:tc>
          <w:tcPr>
            <w:tcW w:w="3960" w:type="dxa"/>
            <w:tcBorders>
              <w:top w:val="nil"/>
              <w:left w:val="nil"/>
              <w:bottom w:val="nil"/>
              <w:right w:val="nil"/>
            </w:tcBorders>
          </w:tcPr>
          <w:p w:rsidR="008F3876" w:rsidRDefault="00163537">
            <w:pPr>
              <w:pStyle w:val="ConsPlusNormal0"/>
            </w:pPr>
            <w:r>
              <w:t>Morina kokanica</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Росянковые</w:t>
            </w:r>
          </w:p>
        </w:tc>
        <w:tc>
          <w:tcPr>
            <w:tcW w:w="3960" w:type="dxa"/>
            <w:tcBorders>
              <w:top w:val="nil"/>
              <w:left w:val="nil"/>
              <w:bottom w:val="nil"/>
              <w:right w:val="nil"/>
            </w:tcBorders>
          </w:tcPr>
          <w:p w:rsidR="008F3876" w:rsidRDefault="00163537">
            <w:pPr>
              <w:pStyle w:val="ConsPlusNormal0"/>
            </w:pPr>
            <w:r>
              <w:t>Droseraceae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Альдрованда пузырчатая</w:t>
            </w:r>
          </w:p>
        </w:tc>
        <w:tc>
          <w:tcPr>
            <w:tcW w:w="3960" w:type="dxa"/>
            <w:tcBorders>
              <w:top w:val="nil"/>
              <w:left w:val="nil"/>
              <w:bottom w:val="nil"/>
              <w:right w:val="nil"/>
            </w:tcBorders>
          </w:tcPr>
          <w:p w:rsidR="008F3876" w:rsidRDefault="00163537">
            <w:pPr>
              <w:pStyle w:val="ConsPlusNormal0"/>
            </w:pPr>
            <w:r>
              <w:t>Aldrovanda vesiculosa L.</w:t>
            </w:r>
          </w:p>
        </w:tc>
        <w:tc>
          <w:tcPr>
            <w:tcW w:w="1560" w:type="dxa"/>
            <w:tcBorders>
              <w:top w:val="nil"/>
              <w:left w:val="nil"/>
              <w:bottom w:val="nil"/>
              <w:right w:val="nil"/>
            </w:tcBorders>
          </w:tcPr>
          <w:p w:rsidR="008F3876" w:rsidRDefault="00163537">
            <w:pPr>
              <w:pStyle w:val="ConsPlusNormal0"/>
            </w:pPr>
            <w:r>
              <w:t>РБ, РК, 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Росянка промежуточная</w:t>
            </w:r>
          </w:p>
        </w:tc>
        <w:tc>
          <w:tcPr>
            <w:tcW w:w="3960" w:type="dxa"/>
            <w:tcBorders>
              <w:top w:val="nil"/>
              <w:left w:val="nil"/>
              <w:bottom w:val="nil"/>
              <w:right w:val="nil"/>
            </w:tcBorders>
          </w:tcPr>
          <w:p w:rsidR="008F3876" w:rsidRDefault="00163537">
            <w:pPr>
              <w:pStyle w:val="ConsPlusNormal0"/>
            </w:pPr>
            <w:r>
              <w:t>Drosera intermedia Hayne</w:t>
            </w:r>
          </w:p>
        </w:tc>
        <w:tc>
          <w:tcPr>
            <w:tcW w:w="1560"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Росянка круглолистая</w:t>
            </w:r>
          </w:p>
        </w:tc>
        <w:tc>
          <w:tcPr>
            <w:tcW w:w="3960" w:type="dxa"/>
            <w:tcBorders>
              <w:top w:val="nil"/>
              <w:left w:val="nil"/>
              <w:bottom w:val="nil"/>
              <w:right w:val="nil"/>
            </w:tcBorders>
          </w:tcPr>
          <w:p w:rsidR="008F3876" w:rsidRDefault="00163537">
            <w:pPr>
              <w:pStyle w:val="ConsPlusNormal0"/>
            </w:pPr>
            <w:r>
              <w:t>Drosera rotundifolia</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Эбеновые</w:t>
            </w:r>
          </w:p>
        </w:tc>
        <w:tc>
          <w:tcPr>
            <w:tcW w:w="3960" w:type="dxa"/>
            <w:tcBorders>
              <w:top w:val="nil"/>
              <w:left w:val="nil"/>
              <w:bottom w:val="nil"/>
              <w:right w:val="nil"/>
            </w:tcBorders>
          </w:tcPr>
          <w:p w:rsidR="008F3876" w:rsidRDefault="00163537">
            <w:pPr>
              <w:pStyle w:val="ConsPlusNormal0"/>
            </w:pPr>
            <w:r>
              <w:t>Ebenaceae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Хурма обыкновенная (аборигенные популяции)</w:t>
            </w:r>
          </w:p>
        </w:tc>
        <w:tc>
          <w:tcPr>
            <w:tcW w:w="3960" w:type="dxa"/>
            <w:tcBorders>
              <w:top w:val="nil"/>
              <w:left w:val="nil"/>
              <w:bottom w:val="nil"/>
              <w:right w:val="nil"/>
            </w:tcBorders>
          </w:tcPr>
          <w:p w:rsidR="008F3876" w:rsidRDefault="00163537">
            <w:pPr>
              <w:pStyle w:val="ConsPlusNormal0"/>
            </w:pPr>
            <w:r>
              <w:t>Diospyros lotus L</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Повойничковые</w:t>
            </w:r>
          </w:p>
        </w:tc>
        <w:tc>
          <w:tcPr>
            <w:tcW w:w="3960" w:type="dxa"/>
            <w:tcBorders>
              <w:top w:val="nil"/>
              <w:left w:val="nil"/>
              <w:bottom w:val="nil"/>
              <w:right w:val="nil"/>
            </w:tcBorders>
          </w:tcPr>
          <w:p w:rsidR="008F3876" w:rsidRDefault="00163537">
            <w:pPr>
              <w:pStyle w:val="ConsPlusNormal0"/>
            </w:pPr>
            <w:r>
              <w:t>Elatinaceae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Повойничек водяной перец</w:t>
            </w:r>
          </w:p>
        </w:tc>
        <w:tc>
          <w:tcPr>
            <w:tcW w:w="3960" w:type="dxa"/>
            <w:tcBorders>
              <w:top w:val="nil"/>
              <w:left w:val="nil"/>
              <w:bottom w:val="nil"/>
              <w:right w:val="nil"/>
            </w:tcBorders>
          </w:tcPr>
          <w:p w:rsidR="008F3876" w:rsidRDefault="00163537">
            <w:pPr>
              <w:pStyle w:val="ConsPlusNormal0"/>
            </w:pPr>
            <w:r>
              <w:t>Elatine hydropiper L.</w:t>
            </w:r>
          </w:p>
        </w:tc>
        <w:tc>
          <w:tcPr>
            <w:tcW w:w="1560"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Вересковые</w:t>
            </w:r>
          </w:p>
        </w:tc>
        <w:tc>
          <w:tcPr>
            <w:tcW w:w="3960" w:type="dxa"/>
            <w:tcBorders>
              <w:top w:val="nil"/>
              <w:left w:val="nil"/>
              <w:bottom w:val="nil"/>
              <w:right w:val="nil"/>
            </w:tcBorders>
          </w:tcPr>
          <w:p w:rsidR="008F3876" w:rsidRDefault="00163537">
            <w:pPr>
              <w:pStyle w:val="ConsPlusNormal0"/>
            </w:pPr>
            <w:r>
              <w:t>Ericaceae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Багульник болотный</w:t>
            </w:r>
          </w:p>
        </w:tc>
        <w:tc>
          <w:tcPr>
            <w:tcW w:w="3960" w:type="dxa"/>
            <w:tcBorders>
              <w:top w:val="nil"/>
              <w:left w:val="nil"/>
              <w:bottom w:val="nil"/>
              <w:right w:val="nil"/>
            </w:tcBorders>
          </w:tcPr>
          <w:p w:rsidR="008F3876" w:rsidRDefault="00163537">
            <w:pPr>
              <w:pStyle w:val="ConsPlusNormal0"/>
            </w:pPr>
            <w:r>
              <w:t>Ledum palustre</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Голубика</w:t>
            </w:r>
          </w:p>
        </w:tc>
        <w:tc>
          <w:tcPr>
            <w:tcW w:w="3960" w:type="dxa"/>
            <w:tcBorders>
              <w:top w:val="nil"/>
              <w:left w:val="nil"/>
              <w:bottom w:val="nil"/>
              <w:right w:val="nil"/>
            </w:tcBorders>
          </w:tcPr>
          <w:p w:rsidR="008F3876" w:rsidRDefault="00163537">
            <w:pPr>
              <w:pStyle w:val="ConsPlusNormal0"/>
            </w:pPr>
            <w:r>
              <w:t>Vaccinium uliginosum</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Клюква мелкоплодная</w:t>
            </w:r>
          </w:p>
        </w:tc>
        <w:tc>
          <w:tcPr>
            <w:tcW w:w="3960" w:type="dxa"/>
            <w:tcBorders>
              <w:top w:val="nil"/>
              <w:left w:val="nil"/>
              <w:bottom w:val="nil"/>
              <w:right w:val="nil"/>
            </w:tcBorders>
          </w:tcPr>
          <w:p w:rsidR="008F3876" w:rsidRDefault="00163537">
            <w:pPr>
              <w:pStyle w:val="ConsPlusNormal0"/>
            </w:pPr>
            <w:r>
              <w:t>Oxyccocus microcarpus Turcz. ex Rupr.</w:t>
            </w:r>
          </w:p>
        </w:tc>
        <w:tc>
          <w:tcPr>
            <w:tcW w:w="1560" w:type="dxa"/>
            <w:tcBorders>
              <w:top w:val="nil"/>
              <w:left w:val="nil"/>
              <w:bottom w:val="nil"/>
              <w:right w:val="nil"/>
            </w:tcBorders>
          </w:tcPr>
          <w:p w:rsidR="008F3876" w:rsidRDefault="00163537">
            <w:pPr>
              <w:pStyle w:val="ConsPlusNormal0"/>
            </w:pPr>
            <w:r>
              <w:t>РБ, 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Рододендрон желтый</w:t>
            </w:r>
          </w:p>
        </w:tc>
        <w:tc>
          <w:tcPr>
            <w:tcW w:w="3960" w:type="dxa"/>
            <w:tcBorders>
              <w:top w:val="nil"/>
              <w:left w:val="nil"/>
              <w:bottom w:val="nil"/>
              <w:right w:val="nil"/>
            </w:tcBorders>
          </w:tcPr>
          <w:p w:rsidR="008F3876" w:rsidRDefault="00163537">
            <w:pPr>
              <w:pStyle w:val="ConsPlusNormal0"/>
            </w:pPr>
            <w:r>
              <w:t>Rhododendron luteum Sweet</w:t>
            </w:r>
          </w:p>
        </w:tc>
        <w:tc>
          <w:tcPr>
            <w:tcW w:w="1560"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Рододендрон кавказский</w:t>
            </w:r>
          </w:p>
        </w:tc>
        <w:tc>
          <w:tcPr>
            <w:tcW w:w="3960" w:type="dxa"/>
            <w:tcBorders>
              <w:top w:val="nil"/>
              <w:left w:val="nil"/>
              <w:bottom w:val="nil"/>
              <w:right w:val="nil"/>
            </w:tcBorders>
          </w:tcPr>
          <w:p w:rsidR="008F3876" w:rsidRDefault="00163537">
            <w:pPr>
              <w:pStyle w:val="ConsPlusNormal0"/>
            </w:pPr>
            <w:r>
              <w:t>Rhododendron caucasicum</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Рододендрон Фори</w:t>
            </w:r>
          </w:p>
        </w:tc>
        <w:tc>
          <w:tcPr>
            <w:tcW w:w="3960" w:type="dxa"/>
            <w:tcBorders>
              <w:top w:val="nil"/>
              <w:left w:val="nil"/>
              <w:bottom w:val="nil"/>
              <w:right w:val="nil"/>
            </w:tcBorders>
          </w:tcPr>
          <w:p w:rsidR="008F3876" w:rsidRDefault="00163537">
            <w:pPr>
              <w:pStyle w:val="ConsPlusNormal0"/>
            </w:pPr>
            <w:r>
              <w:t>Rhododendron fauriei Franch.</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Рододендрон Чоноского</w:t>
            </w:r>
          </w:p>
        </w:tc>
        <w:tc>
          <w:tcPr>
            <w:tcW w:w="3960" w:type="dxa"/>
            <w:tcBorders>
              <w:top w:val="nil"/>
              <w:left w:val="nil"/>
              <w:bottom w:val="nil"/>
              <w:right w:val="nil"/>
            </w:tcBorders>
          </w:tcPr>
          <w:p w:rsidR="008F3876" w:rsidRDefault="00163537">
            <w:pPr>
              <w:pStyle w:val="ConsPlusNormal0"/>
            </w:pPr>
            <w:r>
              <w:t>Rhododendron tschonoskii Maxim.</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Рододендрон Шлиппенбаха</w:t>
            </w:r>
          </w:p>
        </w:tc>
        <w:tc>
          <w:tcPr>
            <w:tcW w:w="3960" w:type="dxa"/>
            <w:tcBorders>
              <w:top w:val="nil"/>
              <w:left w:val="nil"/>
              <w:bottom w:val="nil"/>
              <w:right w:val="nil"/>
            </w:tcBorders>
          </w:tcPr>
          <w:p w:rsidR="008F3876" w:rsidRDefault="00163537">
            <w:pPr>
              <w:pStyle w:val="ConsPlusNormal0"/>
            </w:pPr>
            <w:r>
              <w:t>Rhododendron schlippenbachii Maxim.</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Толокнянка обыкновенная</w:t>
            </w:r>
          </w:p>
        </w:tc>
        <w:tc>
          <w:tcPr>
            <w:tcW w:w="3960" w:type="dxa"/>
            <w:tcBorders>
              <w:top w:val="nil"/>
              <w:left w:val="nil"/>
              <w:bottom w:val="nil"/>
              <w:right w:val="nil"/>
            </w:tcBorders>
          </w:tcPr>
          <w:p w:rsidR="008F3876" w:rsidRDefault="00163537">
            <w:pPr>
              <w:pStyle w:val="ConsPlusNormal0"/>
            </w:pPr>
            <w:r>
              <w:t>Arctostaphylos uva-ursi</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Шерстостебельниковые</w:t>
            </w:r>
          </w:p>
        </w:tc>
        <w:tc>
          <w:tcPr>
            <w:tcW w:w="3960" w:type="dxa"/>
            <w:tcBorders>
              <w:top w:val="nil"/>
              <w:left w:val="nil"/>
              <w:bottom w:val="nil"/>
              <w:right w:val="nil"/>
            </w:tcBorders>
          </w:tcPr>
          <w:p w:rsidR="008F3876" w:rsidRDefault="00163537">
            <w:pPr>
              <w:pStyle w:val="ConsPlusNormal0"/>
            </w:pPr>
            <w:r>
              <w:t>Eriocaulaceae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Шерстостебельник Комарова</w:t>
            </w:r>
          </w:p>
        </w:tc>
        <w:tc>
          <w:tcPr>
            <w:tcW w:w="3960" w:type="dxa"/>
            <w:tcBorders>
              <w:top w:val="nil"/>
              <w:left w:val="nil"/>
              <w:bottom w:val="nil"/>
              <w:right w:val="nil"/>
            </w:tcBorders>
          </w:tcPr>
          <w:p w:rsidR="008F3876" w:rsidRDefault="00163537">
            <w:pPr>
              <w:pStyle w:val="ConsPlusNormal0"/>
            </w:pPr>
            <w:r>
              <w:t>Eriocaulo</w:t>
            </w:r>
            <w:r>
              <w:t>n komarovii Tzvelev</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Молочайные</w:t>
            </w:r>
          </w:p>
        </w:tc>
        <w:tc>
          <w:tcPr>
            <w:tcW w:w="3960" w:type="dxa"/>
            <w:tcBorders>
              <w:top w:val="nil"/>
              <w:left w:val="nil"/>
              <w:bottom w:val="nil"/>
              <w:right w:val="nil"/>
            </w:tcBorders>
          </w:tcPr>
          <w:p w:rsidR="008F3876" w:rsidRDefault="00163537">
            <w:pPr>
              <w:pStyle w:val="ConsPlusNormal0"/>
            </w:pPr>
            <w:r>
              <w:t>Euphorbiaceae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Андрахне круглолистная</w:t>
            </w:r>
          </w:p>
        </w:tc>
        <w:tc>
          <w:tcPr>
            <w:tcW w:w="3960" w:type="dxa"/>
            <w:tcBorders>
              <w:top w:val="nil"/>
              <w:left w:val="nil"/>
              <w:bottom w:val="nil"/>
              <w:right w:val="nil"/>
            </w:tcBorders>
          </w:tcPr>
          <w:p w:rsidR="008F3876" w:rsidRDefault="00163537">
            <w:pPr>
              <w:pStyle w:val="ConsPlusNormal0"/>
            </w:pPr>
            <w:r>
              <w:t>Andrachne rotundifolia</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Лептопус колхидский</w:t>
            </w:r>
          </w:p>
        </w:tc>
        <w:tc>
          <w:tcPr>
            <w:tcW w:w="3960" w:type="dxa"/>
            <w:tcBorders>
              <w:top w:val="nil"/>
              <w:left w:val="nil"/>
              <w:bottom w:val="nil"/>
              <w:right w:val="nil"/>
            </w:tcBorders>
          </w:tcPr>
          <w:p w:rsidR="008F3876" w:rsidRDefault="00163537">
            <w:pPr>
              <w:pStyle w:val="ConsPlusNormal0"/>
            </w:pPr>
            <w:r>
              <w:t>Leptopus colchicus (Fisch. et C.A. Mey ex Boiss.) Pojark.</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Молочай алеппский</w:t>
            </w:r>
          </w:p>
        </w:tc>
        <w:tc>
          <w:tcPr>
            <w:tcW w:w="3960" w:type="dxa"/>
            <w:tcBorders>
              <w:top w:val="nil"/>
              <w:left w:val="nil"/>
              <w:bottom w:val="nil"/>
              <w:right w:val="nil"/>
            </w:tcBorders>
          </w:tcPr>
          <w:p w:rsidR="008F3876" w:rsidRDefault="00163537">
            <w:pPr>
              <w:pStyle w:val="ConsPlusNormal0"/>
            </w:pPr>
            <w:r>
              <w:t>Euphorbia aleppica</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Молочай жесткий</w:t>
            </w:r>
          </w:p>
        </w:tc>
        <w:tc>
          <w:tcPr>
            <w:tcW w:w="3960" w:type="dxa"/>
            <w:tcBorders>
              <w:top w:val="nil"/>
              <w:left w:val="nil"/>
              <w:bottom w:val="nil"/>
              <w:right w:val="nil"/>
            </w:tcBorders>
          </w:tcPr>
          <w:p w:rsidR="008F3876" w:rsidRDefault="00163537">
            <w:pPr>
              <w:pStyle w:val="ConsPlusNormal0"/>
            </w:pPr>
            <w:r>
              <w:t>Euphorbia rigida Bieb. [Euphorbia biglandulosa Desf.]</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Молочай жигулевский</w:t>
            </w:r>
          </w:p>
        </w:tc>
        <w:tc>
          <w:tcPr>
            <w:tcW w:w="3960" w:type="dxa"/>
            <w:tcBorders>
              <w:top w:val="nil"/>
              <w:left w:val="nil"/>
              <w:bottom w:val="nil"/>
              <w:right w:val="nil"/>
            </w:tcBorders>
          </w:tcPr>
          <w:p w:rsidR="008F3876" w:rsidRDefault="00163537">
            <w:pPr>
              <w:pStyle w:val="ConsPlusNormal0"/>
            </w:pPr>
            <w:r>
              <w:t>Euphorbia zhiguliensis Prokh.</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Молочай мохнатый</w:t>
            </w:r>
          </w:p>
        </w:tc>
        <w:tc>
          <w:tcPr>
            <w:tcW w:w="3960" w:type="dxa"/>
            <w:tcBorders>
              <w:top w:val="nil"/>
              <w:left w:val="nil"/>
              <w:bottom w:val="nil"/>
              <w:right w:val="nil"/>
            </w:tcBorders>
          </w:tcPr>
          <w:p w:rsidR="008F3876" w:rsidRDefault="00163537">
            <w:pPr>
              <w:pStyle w:val="ConsPlusNormal0"/>
            </w:pPr>
            <w:r>
              <w:t>Euphorbia villosa Waldst. et Kit.</w:t>
            </w:r>
          </w:p>
        </w:tc>
        <w:tc>
          <w:tcPr>
            <w:tcW w:w="1560"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Молочай остистый</w:t>
            </w:r>
          </w:p>
        </w:tc>
        <w:tc>
          <w:tcPr>
            <w:tcW w:w="3960" w:type="dxa"/>
            <w:tcBorders>
              <w:top w:val="nil"/>
              <w:left w:val="nil"/>
              <w:bottom w:val="nil"/>
              <w:right w:val="nil"/>
            </w:tcBorders>
          </w:tcPr>
          <w:p w:rsidR="008F3876" w:rsidRDefault="00163537">
            <w:pPr>
              <w:pStyle w:val="ConsPlusNormal0"/>
            </w:pPr>
            <w:r>
              <w:t>Euphorbia aristata Schmalh.</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Молочай Потанина</w:t>
            </w:r>
          </w:p>
        </w:tc>
        <w:tc>
          <w:tcPr>
            <w:tcW w:w="3960" w:type="dxa"/>
            <w:tcBorders>
              <w:top w:val="nil"/>
              <w:left w:val="nil"/>
              <w:bottom w:val="nil"/>
              <w:right w:val="nil"/>
            </w:tcBorders>
          </w:tcPr>
          <w:p w:rsidR="008F3876" w:rsidRDefault="00163537">
            <w:pPr>
              <w:pStyle w:val="ConsPlusNormal0"/>
            </w:pPr>
            <w:r>
              <w:t>Euphorbia potaninii Pro</w:t>
            </w:r>
            <w:r>
              <w:t>ch.</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Молочай твердобокальчатый</w:t>
            </w:r>
          </w:p>
        </w:tc>
        <w:tc>
          <w:tcPr>
            <w:tcW w:w="3960" w:type="dxa"/>
            <w:tcBorders>
              <w:top w:val="nil"/>
              <w:left w:val="nil"/>
              <w:bottom w:val="nil"/>
              <w:right w:val="nil"/>
            </w:tcBorders>
          </w:tcPr>
          <w:p w:rsidR="008F3876" w:rsidRDefault="00163537">
            <w:pPr>
              <w:pStyle w:val="ConsPlusNormal0"/>
            </w:pPr>
            <w:r>
              <w:t>Euphorbia sclerocyathium</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Молочай Ярослава</w:t>
            </w:r>
          </w:p>
        </w:tc>
        <w:tc>
          <w:tcPr>
            <w:tcW w:w="3960" w:type="dxa"/>
            <w:tcBorders>
              <w:top w:val="nil"/>
              <w:left w:val="nil"/>
              <w:bottom w:val="nil"/>
              <w:right w:val="nil"/>
            </w:tcBorders>
          </w:tcPr>
          <w:p w:rsidR="008F3876" w:rsidRDefault="00163537">
            <w:pPr>
              <w:pStyle w:val="ConsPlusNormal0"/>
            </w:pPr>
            <w:r>
              <w:t>Euphorbia jaroslavii</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Бобовые</w:t>
            </w:r>
          </w:p>
        </w:tc>
        <w:tc>
          <w:tcPr>
            <w:tcW w:w="3960" w:type="dxa"/>
            <w:tcBorders>
              <w:top w:val="nil"/>
              <w:left w:val="nil"/>
              <w:bottom w:val="nil"/>
              <w:right w:val="nil"/>
            </w:tcBorders>
          </w:tcPr>
          <w:p w:rsidR="008F3876" w:rsidRDefault="00163537">
            <w:pPr>
              <w:pStyle w:val="ConsPlusNormal0"/>
            </w:pPr>
            <w:r>
              <w:t>Fabaceae (Leguminosae)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Аргиролобиум Биберштейна</w:t>
            </w:r>
          </w:p>
        </w:tc>
        <w:tc>
          <w:tcPr>
            <w:tcW w:w="3960" w:type="dxa"/>
            <w:tcBorders>
              <w:top w:val="nil"/>
              <w:left w:val="nil"/>
              <w:bottom w:val="nil"/>
              <w:right w:val="nil"/>
            </w:tcBorders>
          </w:tcPr>
          <w:p w:rsidR="008F3876" w:rsidRDefault="00163537">
            <w:pPr>
              <w:pStyle w:val="ConsPlusNormal0"/>
            </w:pPr>
            <w:r>
              <w:t>Argyrolobium biebersteinii</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Аргиролобиум пажитниковый</w:t>
            </w:r>
          </w:p>
        </w:tc>
        <w:tc>
          <w:tcPr>
            <w:tcW w:w="3960" w:type="dxa"/>
            <w:tcBorders>
              <w:top w:val="nil"/>
              <w:left w:val="nil"/>
              <w:bottom w:val="nil"/>
              <w:right w:val="nil"/>
            </w:tcBorders>
          </w:tcPr>
          <w:p w:rsidR="008F3876" w:rsidRDefault="00163537">
            <w:pPr>
              <w:pStyle w:val="ConsPlusNormal0"/>
            </w:pPr>
            <w:r>
              <w:t>Argyrolobium trigonelloides</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Астрагал Агаси</w:t>
            </w:r>
          </w:p>
        </w:tc>
        <w:tc>
          <w:tcPr>
            <w:tcW w:w="3960" w:type="dxa"/>
            <w:tcBorders>
              <w:top w:val="nil"/>
              <w:left w:val="nil"/>
              <w:bottom w:val="nil"/>
              <w:right w:val="nil"/>
            </w:tcBorders>
          </w:tcPr>
          <w:p w:rsidR="008F3876" w:rsidRDefault="00163537">
            <w:pPr>
              <w:pStyle w:val="ConsPlusNormal0"/>
            </w:pPr>
            <w:r>
              <w:t>Astragalus agasii</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Астрагал Ахундова</w:t>
            </w:r>
          </w:p>
        </w:tc>
        <w:tc>
          <w:tcPr>
            <w:tcW w:w="3960" w:type="dxa"/>
            <w:tcBorders>
              <w:top w:val="nil"/>
              <w:left w:val="nil"/>
              <w:bottom w:val="nil"/>
              <w:right w:val="nil"/>
            </w:tcBorders>
          </w:tcPr>
          <w:p w:rsidR="008F3876" w:rsidRDefault="00163537">
            <w:pPr>
              <w:pStyle w:val="ConsPlusNormal0"/>
            </w:pPr>
            <w:r>
              <w:t>Astragalus achundovii</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Астрагал аксайский</w:t>
            </w:r>
          </w:p>
        </w:tc>
        <w:tc>
          <w:tcPr>
            <w:tcW w:w="3960" w:type="dxa"/>
            <w:tcBorders>
              <w:top w:val="nil"/>
              <w:left w:val="nil"/>
              <w:bottom w:val="nil"/>
              <w:right w:val="nil"/>
            </w:tcBorders>
          </w:tcPr>
          <w:p w:rsidR="008F3876" w:rsidRDefault="00163537">
            <w:pPr>
              <w:pStyle w:val="ConsPlusNormal0"/>
            </w:pPr>
            <w:r>
              <w:t>Astragalus aksaicus Schischk.</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Астрагал басианийский</w:t>
            </w:r>
          </w:p>
        </w:tc>
        <w:tc>
          <w:tcPr>
            <w:tcW w:w="3960" w:type="dxa"/>
            <w:tcBorders>
              <w:top w:val="nil"/>
              <w:left w:val="nil"/>
              <w:bottom w:val="nil"/>
              <w:right w:val="nil"/>
            </w:tcBorders>
          </w:tcPr>
          <w:p w:rsidR="008F3876" w:rsidRDefault="00163537">
            <w:pPr>
              <w:pStyle w:val="ConsPlusNormal0"/>
            </w:pPr>
            <w:r>
              <w:t>Astragalus basianicus</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Астрагал беловойлочный</w:t>
            </w:r>
          </w:p>
        </w:tc>
        <w:tc>
          <w:tcPr>
            <w:tcW w:w="3960" w:type="dxa"/>
            <w:tcBorders>
              <w:top w:val="nil"/>
              <w:left w:val="nil"/>
              <w:bottom w:val="nil"/>
              <w:right w:val="nil"/>
            </w:tcBorders>
          </w:tcPr>
          <w:p w:rsidR="008F3876" w:rsidRDefault="00163537">
            <w:pPr>
              <w:pStyle w:val="ConsPlusNormal0"/>
            </w:pPr>
            <w:r>
              <w:t>Astragalus candidissimus</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Астрагал Быловой</w:t>
            </w:r>
          </w:p>
        </w:tc>
        <w:tc>
          <w:tcPr>
            <w:tcW w:w="3960" w:type="dxa"/>
            <w:tcBorders>
              <w:top w:val="nil"/>
              <w:left w:val="nil"/>
              <w:bottom w:val="nil"/>
              <w:right w:val="nil"/>
            </w:tcBorders>
          </w:tcPr>
          <w:p w:rsidR="008F3876" w:rsidRDefault="00163537">
            <w:pPr>
              <w:pStyle w:val="ConsPlusNormal0"/>
            </w:pPr>
            <w:r>
              <w:t>Astragalus bylowae</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Астрагал вединский</w:t>
            </w:r>
          </w:p>
        </w:tc>
        <w:tc>
          <w:tcPr>
            <w:tcW w:w="3960" w:type="dxa"/>
            <w:tcBorders>
              <w:top w:val="nil"/>
              <w:left w:val="nil"/>
              <w:bottom w:val="nil"/>
              <w:right w:val="nil"/>
            </w:tcBorders>
          </w:tcPr>
          <w:p w:rsidR="008F3876" w:rsidRDefault="00163537">
            <w:pPr>
              <w:pStyle w:val="ConsPlusNormal0"/>
            </w:pPr>
            <w:r>
              <w:t>Astragalus vedicus</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Астрагал волосистоцветковый</w:t>
            </w:r>
          </w:p>
        </w:tc>
        <w:tc>
          <w:tcPr>
            <w:tcW w:w="3960" w:type="dxa"/>
            <w:tcBorders>
              <w:top w:val="nil"/>
              <w:left w:val="nil"/>
              <w:bottom w:val="nil"/>
              <w:right w:val="nil"/>
            </w:tcBorders>
          </w:tcPr>
          <w:p w:rsidR="008F3876" w:rsidRDefault="00163537">
            <w:pPr>
              <w:pStyle w:val="ConsPlusNormal0"/>
            </w:pPr>
            <w:r>
              <w:t>Astragalus trichanthus</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Астрагал Гельма</w:t>
            </w:r>
          </w:p>
        </w:tc>
        <w:tc>
          <w:tcPr>
            <w:tcW w:w="3960" w:type="dxa"/>
            <w:tcBorders>
              <w:top w:val="nil"/>
              <w:left w:val="nil"/>
              <w:bottom w:val="nil"/>
              <w:right w:val="nil"/>
            </w:tcBorders>
          </w:tcPr>
          <w:p w:rsidR="008F3876" w:rsidRDefault="00163537">
            <w:pPr>
              <w:pStyle w:val="ConsPlusNormal0"/>
            </w:pPr>
            <w:r>
              <w:t>Astragalus helmii Fisch. var permiensis (C.A. Mey.) Korsh.</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Астрагал джимский</w:t>
            </w:r>
          </w:p>
        </w:tc>
        <w:tc>
          <w:tcPr>
            <w:tcW w:w="3960" w:type="dxa"/>
            <w:tcBorders>
              <w:top w:val="nil"/>
              <w:left w:val="nil"/>
              <w:bottom w:val="nil"/>
              <w:right w:val="nil"/>
            </w:tcBorders>
          </w:tcPr>
          <w:p w:rsidR="008F3876" w:rsidRDefault="00163537">
            <w:pPr>
              <w:pStyle w:val="ConsPlusNormal0"/>
            </w:pPr>
            <w:r>
              <w:t>Astragalus dshimensis</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Астрагал донской</w:t>
            </w:r>
          </w:p>
        </w:tc>
        <w:tc>
          <w:tcPr>
            <w:tcW w:w="3960" w:type="dxa"/>
            <w:tcBorders>
              <w:top w:val="nil"/>
              <w:left w:val="nil"/>
              <w:bottom w:val="nil"/>
              <w:right w:val="nil"/>
            </w:tcBorders>
          </w:tcPr>
          <w:p w:rsidR="008F3876" w:rsidRDefault="00163537">
            <w:pPr>
              <w:pStyle w:val="ConsPlusNormal0"/>
            </w:pPr>
            <w:r>
              <w:t>Astragalus tanaiticus C. Koch</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Астрагал зайсанский</w:t>
            </w:r>
          </w:p>
        </w:tc>
        <w:tc>
          <w:tcPr>
            <w:tcW w:w="3960" w:type="dxa"/>
            <w:tcBorders>
              <w:top w:val="nil"/>
              <w:left w:val="nil"/>
              <w:bottom w:val="nil"/>
              <w:right w:val="nil"/>
            </w:tcBorders>
          </w:tcPr>
          <w:p w:rsidR="008F3876" w:rsidRDefault="00163537">
            <w:pPr>
              <w:pStyle w:val="ConsPlusNormal0"/>
            </w:pPr>
            <w:r>
              <w:t>Astragalus zaissanensis</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Астрагал зангезурский</w:t>
            </w:r>
          </w:p>
        </w:tc>
        <w:tc>
          <w:tcPr>
            <w:tcW w:w="3960" w:type="dxa"/>
            <w:tcBorders>
              <w:top w:val="nil"/>
              <w:left w:val="nil"/>
              <w:bottom w:val="nil"/>
              <w:right w:val="nil"/>
            </w:tcBorders>
          </w:tcPr>
          <w:p w:rsidR="008F3876" w:rsidRDefault="00163537">
            <w:pPr>
              <w:pStyle w:val="ConsPlusNormal0"/>
            </w:pPr>
            <w:r>
              <w:t>Astragalus sangezuricus</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Астрагал Игошиной</w:t>
            </w:r>
          </w:p>
        </w:tc>
        <w:tc>
          <w:tcPr>
            <w:tcW w:w="3960" w:type="dxa"/>
            <w:tcBorders>
              <w:top w:val="nil"/>
              <w:left w:val="nil"/>
              <w:bottom w:val="nil"/>
              <w:right w:val="nil"/>
            </w:tcBorders>
          </w:tcPr>
          <w:p w:rsidR="008F3876" w:rsidRDefault="00163537">
            <w:pPr>
              <w:pStyle w:val="ConsPlusNormal0"/>
            </w:pPr>
            <w:r>
              <w:t>Astragalus igoschinae Kamelin et Jurtzev</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Астрагал изогнуторогий</w:t>
            </w:r>
          </w:p>
        </w:tc>
        <w:tc>
          <w:tcPr>
            <w:tcW w:w="3960" w:type="dxa"/>
            <w:tcBorders>
              <w:top w:val="nil"/>
              <w:left w:val="nil"/>
              <w:bottom w:val="nil"/>
              <w:right w:val="nil"/>
            </w:tcBorders>
          </w:tcPr>
          <w:p w:rsidR="008F3876" w:rsidRDefault="00163537">
            <w:pPr>
              <w:pStyle w:val="ConsPlusNormal0"/>
            </w:pPr>
            <w:r>
              <w:t>Astragalus camptoceras</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Астрагал исписанный</w:t>
            </w:r>
          </w:p>
        </w:tc>
        <w:tc>
          <w:tcPr>
            <w:tcW w:w="3960" w:type="dxa"/>
            <w:tcBorders>
              <w:top w:val="nil"/>
              <w:left w:val="nil"/>
              <w:bottom w:val="nil"/>
              <w:right w:val="nil"/>
            </w:tcBorders>
          </w:tcPr>
          <w:p w:rsidR="008F3876" w:rsidRDefault="00163537">
            <w:pPr>
              <w:pStyle w:val="ConsPlusNormal0"/>
            </w:pPr>
            <w:r>
              <w:t>Astragalus grammocalyx</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Астрагал карабахский</w:t>
            </w:r>
          </w:p>
        </w:tc>
        <w:tc>
          <w:tcPr>
            <w:tcW w:w="3960" w:type="dxa"/>
            <w:tcBorders>
              <w:top w:val="nil"/>
              <w:left w:val="nil"/>
              <w:bottom w:val="nil"/>
              <w:right w:val="nil"/>
            </w:tcBorders>
          </w:tcPr>
          <w:p w:rsidR="008F3876" w:rsidRDefault="00163537">
            <w:pPr>
              <w:pStyle w:val="ConsPlusNormal0"/>
            </w:pPr>
            <w:r>
              <w:t>Astragalus karabaghensis</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Астрагал каракугинский</w:t>
            </w:r>
          </w:p>
        </w:tc>
        <w:tc>
          <w:tcPr>
            <w:tcW w:w="3960" w:type="dxa"/>
            <w:tcBorders>
              <w:top w:val="nil"/>
              <w:left w:val="nil"/>
              <w:bottom w:val="nil"/>
              <w:right w:val="nil"/>
            </w:tcBorders>
          </w:tcPr>
          <w:p w:rsidR="008F3876" w:rsidRDefault="00163537">
            <w:pPr>
              <w:pStyle w:val="ConsPlusNormal0"/>
            </w:pPr>
            <w:r>
              <w:t>Astragalus karakugensis Bunge</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Астрагал каракушский</w:t>
            </w:r>
          </w:p>
        </w:tc>
        <w:tc>
          <w:tcPr>
            <w:tcW w:w="3960" w:type="dxa"/>
            <w:tcBorders>
              <w:top w:val="nil"/>
              <w:left w:val="nil"/>
              <w:bottom w:val="nil"/>
              <w:right w:val="nil"/>
            </w:tcBorders>
          </w:tcPr>
          <w:p w:rsidR="008F3876" w:rsidRDefault="00163537">
            <w:pPr>
              <w:pStyle w:val="ConsPlusNormal0"/>
            </w:pPr>
            <w:r>
              <w:t>Astragalus karakuschensis</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Астрагал каратауский</w:t>
            </w:r>
          </w:p>
        </w:tc>
        <w:tc>
          <w:tcPr>
            <w:tcW w:w="3960" w:type="dxa"/>
            <w:tcBorders>
              <w:top w:val="nil"/>
              <w:left w:val="nil"/>
              <w:bottom w:val="nil"/>
              <w:right w:val="nil"/>
            </w:tcBorders>
          </w:tcPr>
          <w:p w:rsidR="008F3876" w:rsidRDefault="00163537">
            <w:pPr>
              <w:pStyle w:val="ConsPlusNormal0"/>
            </w:pPr>
            <w:r>
              <w:t>Astragalus karataviensis</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Астрагал Карягина</w:t>
            </w:r>
          </w:p>
        </w:tc>
        <w:tc>
          <w:tcPr>
            <w:tcW w:w="3960" w:type="dxa"/>
            <w:tcBorders>
              <w:top w:val="nil"/>
              <w:left w:val="nil"/>
              <w:bottom w:val="nil"/>
              <w:right w:val="nil"/>
            </w:tcBorders>
          </w:tcPr>
          <w:p w:rsidR="008F3876" w:rsidRDefault="00163537">
            <w:pPr>
              <w:pStyle w:val="ConsPlusNormal0"/>
            </w:pPr>
            <w:r>
              <w:t>Astragalus karjaginii</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Астрагал кендырлыкский</w:t>
            </w:r>
          </w:p>
        </w:tc>
        <w:tc>
          <w:tcPr>
            <w:tcW w:w="3960" w:type="dxa"/>
            <w:tcBorders>
              <w:top w:val="nil"/>
              <w:left w:val="nil"/>
              <w:bottom w:val="nil"/>
              <w:right w:val="nil"/>
            </w:tcBorders>
          </w:tcPr>
          <w:p w:rsidR="008F3876" w:rsidRDefault="00163537">
            <w:pPr>
              <w:pStyle w:val="ConsPlusNormal0"/>
            </w:pPr>
            <w:r>
              <w:t>Astragalus kendyrlyki</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Астрагал Кирпичникова</w:t>
            </w:r>
          </w:p>
        </w:tc>
        <w:tc>
          <w:tcPr>
            <w:tcW w:w="3960" w:type="dxa"/>
            <w:tcBorders>
              <w:top w:val="nil"/>
              <w:left w:val="nil"/>
              <w:bottom w:val="nil"/>
              <w:right w:val="nil"/>
            </w:tcBorders>
          </w:tcPr>
          <w:p w:rsidR="008F3876" w:rsidRDefault="00163537">
            <w:pPr>
              <w:pStyle w:val="ConsPlusNormal0"/>
            </w:pPr>
            <w:r>
              <w:t>Astragalus kirpicznikovii</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Астрагал клеровский</w:t>
            </w:r>
          </w:p>
        </w:tc>
        <w:tc>
          <w:tcPr>
            <w:tcW w:w="3960" w:type="dxa"/>
            <w:tcBorders>
              <w:top w:val="nil"/>
              <w:left w:val="nil"/>
              <w:bottom w:val="nil"/>
              <w:right w:val="nil"/>
            </w:tcBorders>
          </w:tcPr>
          <w:p w:rsidR="008F3876" w:rsidRDefault="00163537">
            <w:pPr>
              <w:pStyle w:val="ConsPlusNormal0"/>
            </w:pPr>
            <w:r>
              <w:t>Astragalus clerceanus Iljin et Krasch.</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Астрагал крапчатый</w:t>
            </w:r>
          </w:p>
        </w:tc>
        <w:tc>
          <w:tcPr>
            <w:tcW w:w="3960" w:type="dxa"/>
            <w:tcBorders>
              <w:top w:val="nil"/>
              <w:left w:val="nil"/>
              <w:bottom w:val="nil"/>
              <w:right w:val="nil"/>
            </w:tcBorders>
          </w:tcPr>
          <w:p w:rsidR="008F3876" w:rsidRDefault="00163537">
            <w:pPr>
              <w:pStyle w:val="ConsPlusNormal0"/>
            </w:pPr>
            <w:r>
              <w:t>Astragalus guttatus</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Астрагал кокашикский</w:t>
            </w:r>
          </w:p>
        </w:tc>
        <w:tc>
          <w:tcPr>
            <w:tcW w:w="3960" w:type="dxa"/>
            <w:tcBorders>
              <w:top w:val="nil"/>
              <w:left w:val="nil"/>
              <w:bottom w:val="nil"/>
              <w:right w:val="nil"/>
            </w:tcBorders>
          </w:tcPr>
          <w:p w:rsidR="008F3876" w:rsidRDefault="00163537">
            <w:pPr>
              <w:pStyle w:val="ConsPlusNormal0"/>
            </w:pPr>
            <w:r>
              <w:t>Astragalus kokaschikii</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Астрагал копальский</w:t>
            </w:r>
          </w:p>
        </w:tc>
        <w:tc>
          <w:tcPr>
            <w:tcW w:w="3960" w:type="dxa"/>
            <w:tcBorders>
              <w:top w:val="nil"/>
              <w:left w:val="nil"/>
              <w:bottom w:val="nil"/>
              <w:right w:val="nil"/>
            </w:tcBorders>
          </w:tcPr>
          <w:p w:rsidR="008F3876" w:rsidRDefault="00163537">
            <w:pPr>
              <w:pStyle w:val="ConsPlusNormal0"/>
            </w:pPr>
            <w:r>
              <w:t>Astragalus kopalensis</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Астрагал кунгурский</w:t>
            </w:r>
          </w:p>
        </w:tc>
        <w:tc>
          <w:tcPr>
            <w:tcW w:w="3960" w:type="dxa"/>
            <w:tcBorders>
              <w:top w:val="nil"/>
              <w:left w:val="nil"/>
              <w:bottom w:val="nil"/>
              <w:right w:val="nil"/>
            </w:tcBorders>
          </w:tcPr>
          <w:p w:rsidR="008F3876" w:rsidRDefault="00163537">
            <w:pPr>
              <w:pStyle w:val="ConsPlusNormal0"/>
            </w:pPr>
            <w:r>
              <w:t>Astragalus kungurensis Boriss.</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Астрагал ложноракитниковый</w:t>
            </w:r>
          </w:p>
        </w:tc>
        <w:tc>
          <w:tcPr>
            <w:tcW w:w="3960" w:type="dxa"/>
            <w:tcBorders>
              <w:top w:val="nil"/>
              <w:left w:val="nil"/>
              <w:bottom w:val="nil"/>
              <w:right w:val="nil"/>
            </w:tcBorders>
          </w:tcPr>
          <w:p w:rsidR="008F3876" w:rsidRDefault="00163537">
            <w:pPr>
              <w:pStyle w:val="ConsPlusNormal0"/>
            </w:pPr>
            <w:r>
              <w:t>Astragalus pseudocytisoides</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Астрагал Массальского</w:t>
            </w:r>
          </w:p>
        </w:tc>
        <w:tc>
          <w:tcPr>
            <w:tcW w:w="3960" w:type="dxa"/>
            <w:tcBorders>
              <w:top w:val="nil"/>
              <w:left w:val="nil"/>
              <w:bottom w:val="nil"/>
              <w:right w:val="nil"/>
            </w:tcBorders>
          </w:tcPr>
          <w:p w:rsidR="008F3876" w:rsidRDefault="00163537">
            <w:pPr>
              <w:pStyle w:val="ConsPlusNormal0"/>
            </w:pPr>
            <w:r>
              <w:t>Astragalus massalskyi</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Астрагал мечевидный</w:t>
            </w:r>
          </w:p>
        </w:tc>
        <w:tc>
          <w:tcPr>
            <w:tcW w:w="3960" w:type="dxa"/>
            <w:tcBorders>
              <w:top w:val="nil"/>
              <w:left w:val="nil"/>
              <w:bottom w:val="nil"/>
              <w:right w:val="nil"/>
            </w:tcBorders>
          </w:tcPr>
          <w:p w:rsidR="008F3876" w:rsidRDefault="00163537">
            <w:pPr>
              <w:pStyle w:val="ConsPlusNormal0"/>
            </w:pPr>
            <w:r>
              <w:t>Astragalus xiphidium</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Астрагал морщинистый</w:t>
            </w:r>
          </w:p>
        </w:tc>
        <w:tc>
          <w:tcPr>
            <w:tcW w:w="3960" w:type="dxa"/>
            <w:tcBorders>
              <w:top w:val="nil"/>
              <w:left w:val="nil"/>
              <w:bottom w:val="nil"/>
              <w:right w:val="nil"/>
            </w:tcBorders>
          </w:tcPr>
          <w:p w:rsidR="008F3876" w:rsidRDefault="00163537">
            <w:pPr>
              <w:pStyle w:val="ConsPlusNormal0"/>
            </w:pPr>
            <w:r>
              <w:t>Astragalus corrugatus</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Астрагал низкий</w:t>
            </w:r>
          </w:p>
        </w:tc>
        <w:tc>
          <w:tcPr>
            <w:tcW w:w="3960" w:type="dxa"/>
            <w:tcBorders>
              <w:top w:val="nil"/>
              <w:left w:val="nil"/>
              <w:bottom w:val="nil"/>
              <w:right w:val="nil"/>
            </w:tcBorders>
          </w:tcPr>
          <w:p w:rsidR="008F3876" w:rsidRDefault="00163537">
            <w:pPr>
              <w:pStyle w:val="ConsPlusNormal0"/>
            </w:pPr>
            <w:r>
              <w:t>Astragalus humilis</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Астрагал ольхонский</w:t>
            </w:r>
          </w:p>
        </w:tc>
        <w:tc>
          <w:tcPr>
            <w:tcW w:w="3960" w:type="dxa"/>
            <w:tcBorders>
              <w:top w:val="nil"/>
              <w:left w:val="nil"/>
              <w:bottom w:val="nil"/>
              <w:right w:val="nil"/>
            </w:tcBorders>
          </w:tcPr>
          <w:p w:rsidR="008F3876" w:rsidRDefault="00163537">
            <w:pPr>
              <w:pStyle w:val="ConsPlusNormal0"/>
            </w:pPr>
            <w:r>
              <w:t>Astragalus olchonensis Gontsch.</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Астрагал ордубадский</w:t>
            </w:r>
          </w:p>
        </w:tc>
        <w:tc>
          <w:tcPr>
            <w:tcW w:w="3960" w:type="dxa"/>
            <w:tcBorders>
              <w:top w:val="nil"/>
              <w:left w:val="nil"/>
              <w:bottom w:val="nil"/>
              <w:right w:val="nil"/>
            </w:tcBorders>
          </w:tcPr>
          <w:p w:rsidR="008F3876" w:rsidRDefault="00163537">
            <w:pPr>
              <w:pStyle w:val="ConsPlusNormal0"/>
            </w:pPr>
            <w:r>
              <w:t>Astragalus ordubadensis</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Астрагал орлиногорский</w:t>
            </w:r>
          </w:p>
        </w:tc>
        <w:tc>
          <w:tcPr>
            <w:tcW w:w="3960" w:type="dxa"/>
            <w:tcBorders>
              <w:top w:val="nil"/>
              <w:left w:val="nil"/>
              <w:bottom w:val="nil"/>
              <w:right w:val="nil"/>
            </w:tcBorders>
          </w:tcPr>
          <w:p w:rsidR="008F3876" w:rsidRDefault="00163537">
            <w:pPr>
              <w:pStyle w:val="ConsPlusNormal0"/>
            </w:pPr>
            <w:r>
              <w:t>Astragalus montis-aquilis</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Астрагал преломленный</w:t>
            </w:r>
          </w:p>
        </w:tc>
        <w:tc>
          <w:tcPr>
            <w:tcW w:w="3960" w:type="dxa"/>
            <w:tcBorders>
              <w:top w:val="nil"/>
              <w:left w:val="nil"/>
              <w:bottom w:val="nil"/>
              <w:right w:val="nil"/>
            </w:tcBorders>
          </w:tcPr>
          <w:p w:rsidR="008F3876" w:rsidRDefault="00163537">
            <w:pPr>
              <w:pStyle w:val="ConsPlusNormal0"/>
            </w:pPr>
            <w:r>
              <w:t>Astragalus refractus</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Астрагал полулунный</w:t>
            </w:r>
          </w:p>
        </w:tc>
        <w:tc>
          <w:tcPr>
            <w:tcW w:w="3960" w:type="dxa"/>
            <w:tcBorders>
              <w:top w:val="nil"/>
              <w:left w:val="nil"/>
              <w:bottom w:val="nil"/>
              <w:right w:val="nil"/>
            </w:tcBorders>
          </w:tcPr>
          <w:p w:rsidR="008F3876" w:rsidRDefault="00163537">
            <w:pPr>
              <w:pStyle w:val="ConsPlusNormal0"/>
            </w:pPr>
            <w:r>
              <w:t>Astragalus lunatus</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Астрагал почтитройчатый</w:t>
            </w:r>
          </w:p>
        </w:tc>
        <w:tc>
          <w:tcPr>
            <w:tcW w:w="3960" w:type="dxa"/>
            <w:tcBorders>
              <w:top w:val="nil"/>
              <w:left w:val="nil"/>
              <w:bottom w:val="nil"/>
              <w:right w:val="nil"/>
            </w:tcBorders>
          </w:tcPr>
          <w:p w:rsidR="008F3876" w:rsidRDefault="00163537">
            <w:pPr>
              <w:pStyle w:val="ConsPlusNormal0"/>
            </w:pPr>
            <w:r>
              <w:t>Astragalus subternatus</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Астрагал Прилипко</w:t>
            </w:r>
          </w:p>
        </w:tc>
        <w:tc>
          <w:tcPr>
            <w:tcW w:w="3960" w:type="dxa"/>
            <w:tcBorders>
              <w:top w:val="nil"/>
              <w:left w:val="nil"/>
              <w:bottom w:val="nil"/>
              <w:right w:val="nil"/>
            </w:tcBorders>
          </w:tcPr>
          <w:p w:rsidR="008F3876" w:rsidRDefault="00163537">
            <w:pPr>
              <w:pStyle w:val="ConsPlusNormal0"/>
            </w:pPr>
            <w:r>
              <w:t>Astragalus prilipkoanus</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Астрагал птицеклювый</w:t>
            </w:r>
          </w:p>
        </w:tc>
        <w:tc>
          <w:tcPr>
            <w:tcW w:w="3960" w:type="dxa"/>
            <w:tcBorders>
              <w:top w:val="nil"/>
              <w:left w:val="nil"/>
              <w:bottom w:val="nil"/>
              <w:right w:val="nil"/>
            </w:tcBorders>
          </w:tcPr>
          <w:p w:rsidR="008F3876" w:rsidRDefault="00163537">
            <w:pPr>
              <w:pStyle w:val="ConsPlusNormal0"/>
            </w:pPr>
            <w:r>
              <w:t>Astragalus ornithorrhinchus</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Астрагал пушистый</w:t>
            </w:r>
          </w:p>
        </w:tc>
        <w:tc>
          <w:tcPr>
            <w:tcW w:w="3960" w:type="dxa"/>
            <w:tcBorders>
              <w:top w:val="nil"/>
              <w:left w:val="nil"/>
              <w:bottom w:val="nil"/>
              <w:right w:val="nil"/>
            </w:tcBorders>
          </w:tcPr>
          <w:p w:rsidR="008F3876" w:rsidRDefault="00163537">
            <w:pPr>
              <w:pStyle w:val="ConsPlusNormal0"/>
            </w:pPr>
            <w:r>
              <w:t>Astragalus eriopodus</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Астрагал растопыренный</w:t>
            </w:r>
          </w:p>
        </w:tc>
        <w:tc>
          <w:tcPr>
            <w:tcW w:w="3960" w:type="dxa"/>
            <w:tcBorders>
              <w:top w:val="nil"/>
              <w:left w:val="nil"/>
              <w:bottom w:val="nil"/>
              <w:right w:val="nil"/>
            </w:tcBorders>
          </w:tcPr>
          <w:p w:rsidR="008F3876" w:rsidRDefault="00163537">
            <w:pPr>
              <w:pStyle w:val="ConsPlusNormal0"/>
            </w:pPr>
            <w:r>
              <w:t>Astragalus divaricatus</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Астрагал роскошный</w:t>
            </w:r>
          </w:p>
        </w:tc>
        <w:tc>
          <w:tcPr>
            <w:tcW w:w="3960" w:type="dxa"/>
            <w:tcBorders>
              <w:top w:val="nil"/>
              <w:left w:val="nil"/>
              <w:bottom w:val="nil"/>
              <w:right w:val="nil"/>
            </w:tcBorders>
          </w:tcPr>
          <w:p w:rsidR="008F3876" w:rsidRDefault="00163537">
            <w:pPr>
              <w:pStyle w:val="ConsPlusNormal0"/>
            </w:pPr>
            <w:r>
              <w:t>Astragalus luxurians Bunge</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Астрагал Рубцова</w:t>
            </w:r>
          </w:p>
        </w:tc>
        <w:tc>
          <w:tcPr>
            <w:tcW w:w="3960" w:type="dxa"/>
            <w:tcBorders>
              <w:top w:val="nil"/>
              <w:left w:val="nil"/>
              <w:bottom w:val="nil"/>
              <w:right w:val="nil"/>
            </w:tcBorders>
          </w:tcPr>
          <w:p w:rsidR="008F3876" w:rsidRDefault="00163537">
            <w:pPr>
              <w:pStyle w:val="ConsPlusNormal0"/>
            </w:pPr>
            <w:r>
              <w:t>Astragalus rubtzovii</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Астрагал саганлугский</w:t>
            </w:r>
          </w:p>
        </w:tc>
        <w:tc>
          <w:tcPr>
            <w:tcW w:w="3960" w:type="dxa"/>
            <w:tcBorders>
              <w:top w:val="nil"/>
              <w:left w:val="nil"/>
              <w:bottom w:val="nil"/>
              <w:right w:val="nil"/>
            </w:tcBorders>
          </w:tcPr>
          <w:p w:rsidR="008F3876" w:rsidRDefault="00163537">
            <w:pPr>
              <w:pStyle w:val="ConsPlusNormal0"/>
            </w:pPr>
            <w:r>
              <w:t>Astragalus saganlugensis</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Астрагал сладколистый</w:t>
            </w:r>
          </w:p>
        </w:tc>
        <w:tc>
          <w:tcPr>
            <w:tcW w:w="3960" w:type="dxa"/>
            <w:tcBorders>
              <w:top w:val="nil"/>
              <w:left w:val="nil"/>
              <w:bottom w:val="nil"/>
              <w:right w:val="nil"/>
            </w:tcBorders>
          </w:tcPr>
          <w:p w:rsidR="008F3876" w:rsidRDefault="00163537">
            <w:pPr>
              <w:pStyle w:val="ConsPlusNormal0"/>
            </w:pPr>
            <w:r>
              <w:t>Astragalus glycyphyllos</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Астрагал смешанный</w:t>
            </w:r>
          </w:p>
        </w:tc>
        <w:tc>
          <w:tcPr>
            <w:tcW w:w="3960" w:type="dxa"/>
            <w:tcBorders>
              <w:top w:val="nil"/>
              <w:left w:val="nil"/>
              <w:bottom w:val="nil"/>
              <w:right w:val="nil"/>
            </w:tcBorders>
          </w:tcPr>
          <w:p w:rsidR="008F3876" w:rsidRDefault="00163537">
            <w:pPr>
              <w:pStyle w:val="ConsPlusNormal0"/>
            </w:pPr>
            <w:r>
              <w:t>Astragalus commixtus</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Астрагал согнутосемянный</w:t>
            </w:r>
          </w:p>
        </w:tc>
        <w:tc>
          <w:tcPr>
            <w:tcW w:w="3960" w:type="dxa"/>
            <w:tcBorders>
              <w:top w:val="nil"/>
              <w:left w:val="nil"/>
              <w:bottom w:val="nil"/>
              <w:right w:val="nil"/>
            </w:tcBorders>
          </w:tcPr>
          <w:p w:rsidR="008F3876" w:rsidRDefault="00163537">
            <w:pPr>
              <w:pStyle w:val="ConsPlusNormal0"/>
            </w:pPr>
            <w:r>
              <w:t>Astragalus campylosema</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Астрагал странный</w:t>
            </w:r>
          </w:p>
        </w:tc>
        <w:tc>
          <w:tcPr>
            <w:tcW w:w="3960" w:type="dxa"/>
            <w:tcBorders>
              <w:top w:val="nil"/>
              <w:left w:val="nil"/>
              <w:bottom w:val="nil"/>
              <w:right w:val="nil"/>
            </w:tcBorders>
          </w:tcPr>
          <w:p w:rsidR="008F3876" w:rsidRDefault="00163537">
            <w:pPr>
              <w:pStyle w:val="ConsPlusNormal0"/>
            </w:pPr>
            <w:r>
              <w:t>Astragalus paradoxsus</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Астрагал Сукачева</w:t>
            </w:r>
          </w:p>
        </w:tc>
        <w:tc>
          <w:tcPr>
            <w:tcW w:w="3960" w:type="dxa"/>
            <w:tcBorders>
              <w:top w:val="nil"/>
              <w:left w:val="nil"/>
              <w:bottom w:val="nil"/>
              <w:right w:val="nil"/>
            </w:tcBorders>
          </w:tcPr>
          <w:p w:rsidR="008F3876" w:rsidRDefault="00163537">
            <w:pPr>
              <w:pStyle w:val="ConsPlusNormal0"/>
            </w:pPr>
            <w:r>
              <w:t>Astragalus sukaczevii</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Астрагал Сумневича</w:t>
            </w:r>
          </w:p>
        </w:tc>
        <w:tc>
          <w:tcPr>
            <w:tcW w:w="3960" w:type="dxa"/>
            <w:tcBorders>
              <w:top w:val="nil"/>
              <w:left w:val="nil"/>
              <w:bottom w:val="nil"/>
              <w:right w:val="nil"/>
            </w:tcBorders>
          </w:tcPr>
          <w:p w:rsidR="008F3876" w:rsidRDefault="00163537">
            <w:pPr>
              <w:pStyle w:val="ConsPlusNormal0"/>
            </w:pPr>
            <w:r>
              <w:t>Astragalus sumneviczii</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Астрагал сухолюбивый</w:t>
            </w:r>
          </w:p>
        </w:tc>
        <w:tc>
          <w:tcPr>
            <w:tcW w:w="3960" w:type="dxa"/>
            <w:tcBorders>
              <w:top w:val="nil"/>
              <w:left w:val="nil"/>
              <w:bottom w:val="nil"/>
              <w:right w:val="nil"/>
            </w:tcBorders>
          </w:tcPr>
          <w:p w:rsidR="008F3876" w:rsidRDefault="00163537">
            <w:pPr>
              <w:pStyle w:val="ConsPlusNormal0"/>
            </w:pPr>
            <w:r>
              <w:t>Astragalus xerophylus</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Астрагал тонкостебельный</w:t>
            </w:r>
          </w:p>
        </w:tc>
        <w:tc>
          <w:tcPr>
            <w:tcW w:w="3960" w:type="dxa"/>
            <w:tcBorders>
              <w:top w:val="nil"/>
              <w:left w:val="nil"/>
              <w:bottom w:val="nil"/>
              <w:right w:val="nil"/>
            </w:tcBorders>
          </w:tcPr>
          <w:p w:rsidR="008F3876" w:rsidRDefault="00163537">
            <w:pPr>
              <w:pStyle w:val="ConsPlusNormal0"/>
            </w:pPr>
            <w:r>
              <w:t>Astragalus leptocaulis</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Астрагал тупочешуйчатый</w:t>
            </w:r>
          </w:p>
        </w:tc>
        <w:tc>
          <w:tcPr>
            <w:tcW w:w="3960" w:type="dxa"/>
            <w:tcBorders>
              <w:top w:val="nil"/>
              <w:left w:val="nil"/>
              <w:bottom w:val="nil"/>
              <w:right w:val="nil"/>
            </w:tcBorders>
          </w:tcPr>
          <w:p w:rsidR="008F3876" w:rsidRDefault="00163537">
            <w:pPr>
              <w:pStyle w:val="ConsPlusNormal0"/>
            </w:pPr>
            <w:r>
              <w:t>Astragalus amblolepis</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Астрагал цельнолистный</w:t>
            </w:r>
          </w:p>
        </w:tc>
        <w:tc>
          <w:tcPr>
            <w:tcW w:w="3960" w:type="dxa"/>
            <w:tcBorders>
              <w:top w:val="nil"/>
              <w:left w:val="nil"/>
              <w:bottom w:val="nil"/>
              <w:right w:val="nil"/>
            </w:tcBorders>
          </w:tcPr>
          <w:p w:rsidR="008F3876" w:rsidRDefault="00163537">
            <w:pPr>
              <w:pStyle w:val="ConsPlusNormal0"/>
            </w:pPr>
            <w:r>
              <w:t>Astragalus holophyllus</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Астрагал Цингера</w:t>
            </w:r>
          </w:p>
        </w:tc>
        <w:tc>
          <w:tcPr>
            <w:tcW w:w="3960" w:type="dxa"/>
            <w:tcBorders>
              <w:top w:val="nil"/>
              <w:left w:val="nil"/>
              <w:bottom w:val="nil"/>
              <w:right w:val="nil"/>
            </w:tcBorders>
          </w:tcPr>
          <w:p w:rsidR="008F3876" w:rsidRDefault="00163537">
            <w:pPr>
              <w:pStyle w:val="ConsPlusNormal0"/>
            </w:pPr>
            <w:r>
              <w:t>Astragalus zingeri Korsh.</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Астрагал чарынский</w:t>
            </w:r>
          </w:p>
        </w:tc>
        <w:tc>
          <w:tcPr>
            <w:tcW w:w="3960" w:type="dxa"/>
            <w:tcBorders>
              <w:top w:val="nil"/>
              <w:left w:val="nil"/>
              <w:bottom w:val="nil"/>
              <w:right w:val="nil"/>
            </w:tcBorders>
          </w:tcPr>
          <w:p w:rsidR="008F3876" w:rsidRDefault="00163537">
            <w:pPr>
              <w:pStyle w:val="ConsPlusNormal0"/>
            </w:pPr>
            <w:r>
              <w:t>Astragalus tscharynensis</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Астрагал шаровидный</w:t>
            </w:r>
          </w:p>
        </w:tc>
        <w:tc>
          <w:tcPr>
            <w:tcW w:w="3960" w:type="dxa"/>
            <w:tcBorders>
              <w:top w:val="nil"/>
              <w:left w:val="nil"/>
              <w:bottom w:val="nil"/>
              <w:right w:val="nil"/>
            </w:tcBorders>
          </w:tcPr>
          <w:p w:rsidR="008F3876" w:rsidRDefault="00163537">
            <w:pPr>
              <w:pStyle w:val="ConsPlusNormal0"/>
            </w:pPr>
            <w:r>
              <w:t>Astragalus globosus</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Астрагал Шелковникова</w:t>
            </w:r>
          </w:p>
        </w:tc>
        <w:tc>
          <w:tcPr>
            <w:tcW w:w="3960" w:type="dxa"/>
            <w:tcBorders>
              <w:top w:val="nil"/>
              <w:left w:val="nil"/>
              <w:bottom w:val="nil"/>
              <w:right w:val="nil"/>
            </w:tcBorders>
          </w:tcPr>
          <w:p w:rsidR="008F3876" w:rsidRDefault="00163537">
            <w:pPr>
              <w:pStyle w:val="ConsPlusNormal0"/>
            </w:pPr>
            <w:r>
              <w:t>Astragalus schelkovnikovii</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Астрагал Штейнберга</w:t>
            </w:r>
          </w:p>
        </w:tc>
        <w:tc>
          <w:tcPr>
            <w:tcW w:w="3960" w:type="dxa"/>
            <w:tcBorders>
              <w:top w:val="nil"/>
              <w:left w:val="nil"/>
              <w:bottom w:val="nil"/>
              <w:right w:val="nil"/>
            </w:tcBorders>
          </w:tcPr>
          <w:p w:rsidR="008F3876" w:rsidRDefault="00163537">
            <w:pPr>
              <w:pStyle w:val="ConsPlusNormal0"/>
            </w:pPr>
            <w:r>
              <w:t>Astragalus steinbergianus</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Астрагал шушинский</w:t>
            </w:r>
          </w:p>
        </w:tc>
        <w:tc>
          <w:tcPr>
            <w:tcW w:w="3960" w:type="dxa"/>
            <w:tcBorders>
              <w:top w:val="nil"/>
              <w:left w:val="nil"/>
              <w:bottom w:val="nil"/>
              <w:right w:val="nil"/>
            </w:tcBorders>
          </w:tcPr>
          <w:p w:rsidR="008F3876" w:rsidRDefault="00163537">
            <w:pPr>
              <w:pStyle w:val="ConsPlusNormal0"/>
            </w:pPr>
            <w:r>
              <w:t>Astragalus schuschaensis</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Астрагал щельный</w:t>
            </w:r>
          </w:p>
        </w:tc>
        <w:tc>
          <w:tcPr>
            <w:tcW w:w="3960" w:type="dxa"/>
            <w:tcBorders>
              <w:top w:val="nil"/>
              <w:left w:val="nil"/>
              <w:bottom w:val="nil"/>
              <w:right w:val="nil"/>
            </w:tcBorders>
          </w:tcPr>
          <w:p w:rsidR="008F3876" w:rsidRDefault="00163537">
            <w:pPr>
              <w:pStyle w:val="ConsPlusNormal0"/>
            </w:pPr>
            <w:r>
              <w:t>Astragalus fissuralis Alexeenko</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Астраканта колючковая</w:t>
            </w:r>
          </w:p>
        </w:tc>
        <w:tc>
          <w:tcPr>
            <w:tcW w:w="3960" w:type="dxa"/>
            <w:tcBorders>
              <w:top w:val="nil"/>
              <w:left w:val="nil"/>
              <w:bottom w:val="nil"/>
              <w:right w:val="nil"/>
            </w:tcBorders>
          </w:tcPr>
          <w:p w:rsidR="008F3876" w:rsidRDefault="00163537">
            <w:pPr>
              <w:pStyle w:val="ConsPlusNormal0"/>
            </w:pPr>
            <w:r>
              <w:t>Astracantha arnacantha (Bieb.) Podlech [Astragalus arnacantha Bieb.]</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Аммопиптант карликовый</w:t>
            </w:r>
          </w:p>
        </w:tc>
        <w:tc>
          <w:tcPr>
            <w:tcW w:w="3960" w:type="dxa"/>
            <w:tcBorders>
              <w:top w:val="nil"/>
              <w:left w:val="nil"/>
              <w:bottom w:val="nil"/>
              <w:right w:val="nil"/>
            </w:tcBorders>
          </w:tcPr>
          <w:p w:rsidR="008F3876" w:rsidRDefault="00163537">
            <w:pPr>
              <w:pStyle w:val="ConsPlusNormal0"/>
            </w:pPr>
            <w:r>
              <w:t>Ammopiptanthus nanus</w:t>
            </w:r>
          </w:p>
        </w:tc>
        <w:tc>
          <w:tcPr>
            <w:tcW w:w="1560" w:type="dxa"/>
            <w:tcBorders>
              <w:top w:val="nil"/>
              <w:left w:val="nil"/>
              <w:bottom w:val="nil"/>
              <w:right w:val="nil"/>
            </w:tcBorders>
          </w:tcPr>
          <w:p w:rsidR="008F3876" w:rsidRDefault="00163537">
            <w:pPr>
              <w:pStyle w:val="ConsPlusNormal0"/>
            </w:pPr>
            <w:r>
              <w:t>КР</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Вавилония прекрасная</w:t>
            </w:r>
          </w:p>
        </w:tc>
        <w:tc>
          <w:tcPr>
            <w:tcW w:w="3960" w:type="dxa"/>
            <w:tcBorders>
              <w:top w:val="nil"/>
              <w:left w:val="nil"/>
              <w:bottom w:val="nil"/>
              <w:right w:val="nil"/>
            </w:tcBorders>
          </w:tcPr>
          <w:p w:rsidR="008F3876" w:rsidRDefault="00163537">
            <w:pPr>
              <w:pStyle w:val="ConsPlusNormal0"/>
            </w:pPr>
            <w:r>
              <w:t>Vavilovia formosa (Stev.) Fed.</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Вавиловия изящная</w:t>
            </w:r>
          </w:p>
        </w:tc>
        <w:tc>
          <w:tcPr>
            <w:tcW w:w="3960" w:type="dxa"/>
            <w:tcBorders>
              <w:top w:val="nil"/>
              <w:left w:val="nil"/>
              <w:bottom w:val="nil"/>
              <w:right w:val="nil"/>
            </w:tcBorders>
          </w:tcPr>
          <w:p w:rsidR="008F3876" w:rsidRDefault="00163537">
            <w:pPr>
              <w:pStyle w:val="ConsPlusNormal0"/>
            </w:pPr>
            <w:r>
              <w:t>Vavilovia formosa</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Вика гороховидная</w:t>
            </w:r>
          </w:p>
        </w:tc>
        <w:tc>
          <w:tcPr>
            <w:tcW w:w="3960" w:type="dxa"/>
            <w:tcBorders>
              <w:top w:val="nil"/>
              <w:left w:val="nil"/>
              <w:bottom w:val="nil"/>
              <w:right w:val="nil"/>
            </w:tcBorders>
          </w:tcPr>
          <w:p w:rsidR="008F3876" w:rsidRDefault="00163537">
            <w:pPr>
              <w:pStyle w:val="ConsPlusNormal0"/>
            </w:pPr>
            <w:r>
              <w:t>Vicia pisiformis</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Вика плотноволосистая</w:t>
            </w:r>
          </w:p>
        </w:tc>
        <w:tc>
          <w:tcPr>
            <w:tcW w:w="3960" w:type="dxa"/>
            <w:tcBorders>
              <w:top w:val="nil"/>
              <w:left w:val="nil"/>
              <w:bottom w:val="nil"/>
              <w:right w:val="nil"/>
            </w:tcBorders>
          </w:tcPr>
          <w:p w:rsidR="008F3876" w:rsidRDefault="00163537">
            <w:pPr>
              <w:pStyle w:val="ConsPlusNormal0"/>
            </w:pPr>
            <w:r>
              <w:t>Vicia hololasia Woronow</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Вязель критский</w:t>
            </w:r>
          </w:p>
        </w:tc>
        <w:tc>
          <w:tcPr>
            <w:tcW w:w="3960" w:type="dxa"/>
            <w:tcBorders>
              <w:top w:val="nil"/>
              <w:left w:val="nil"/>
              <w:bottom w:val="nil"/>
              <w:right w:val="nil"/>
            </w:tcBorders>
          </w:tcPr>
          <w:p w:rsidR="008F3876" w:rsidRDefault="00163537">
            <w:pPr>
              <w:pStyle w:val="ConsPlusNormal0"/>
            </w:pPr>
            <w:r>
              <w:t>Coronilla cretica</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Горошек гороховидный</w:t>
            </w:r>
          </w:p>
        </w:tc>
        <w:tc>
          <w:tcPr>
            <w:tcW w:w="3960" w:type="dxa"/>
            <w:tcBorders>
              <w:top w:val="nil"/>
              <w:left w:val="nil"/>
              <w:bottom w:val="nil"/>
              <w:right w:val="nil"/>
            </w:tcBorders>
          </w:tcPr>
          <w:p w:rsidR="008F3876" w:rsidRDefault="00163537">
            <w:pPr>
              <w:pStyle w:val="ConsPlusNormal0"/>
            </w:pPr>
            <w:r>
              <w:t>Vicia pisiformis L,</w:t>
            </w:r>
          </w:p>
        </w:tc>
        <w:tc>
          <w:tcPr>
            <w:tcW w:w="1560"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Горошек зарослевый</w:t>
            </w:r>
          </w:p>
        </w:tc>
        <w:tc>
          <w:tcPr>
            <w:tcW w:w="3960" w:type="dxa"/>
            <w:tcBorders>
              <w:top w:val="nil"/>
              <w:left w:val="nil"/>
              <w:bottom w:val="nil"/>
              <w:right w:val="nil"/>
            </w:tcBorders>
          </w:tcPr>
          <w:p w:rsidR="008F3876" w:rsidRDefault="00163537">
            <w:pPr>
              <w:pStyle w:val="ConsPlusNormal0"/>
            </w:pPr>
            <w:r>
              <w:t>Vicia dumetorum L.</w:t>
            </w:r>
          </w:p>
        </w:tc>
        <w:tc>
          <w:tcPr>
            <w:tcW w:w="1560"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Горошек Цыдена</w:t>
            </w:r>
          </w:p>
        </w:tc>
        <w:tc>
          <w:tcPr>
            <w:tcW w:w="3960" w:type="dxa"/>
            <w:tcBorders>
              <w:top w:val="nil"/>
              <w:left w:val="nil"/>
              <w:bottom w:val="nil"/>
              <w:right w:val="nil"/>
            </w:tcBorders>
          </w:tcPr>
          <w:p w:rsidR="008F3876" w:rsidRDefault="00163537">
            <w:pPr>
              <w:pStyle w:val="ConsPlusNormal0"/>
            </w:pPr>
            <w:r>
              <w:t>Vicia tsydenii Malyschev</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Гюльденштедтия однолистная</w:t>
            </w:r>
          </w:p>
        </w:tc>
        <w:tc>
          <w:tcPr>
            <w:tcW w:w="3960" w:type="dxa"/>
            <w:tcBorders>
              <w:top w:val="nil"/>
              <w:left w:val="nil"/>
              <w:bottom w:val="nil"/>
              <w:right w:val="nil"/>
            </w:tcBorders>
          </w:tcPr>
          <w:p w:rsidR="008F3876" w:rsidRDefault="00163537">
            <w:pPr>
              <w:pStyle w:val="ConsPlusNormal0"/>
            </w:pPr>
            <w:r>
              <w:t>Gueldenstaedtia monophylla Fisch.</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Десмодиум Оулдхема</w:t>
            </w:r>
          </w:p>
        </w:tc>
        <w:tc>
          <w:tcPr>
            <w:tcW w:w="3960" w:type="dxa"/>
            <w:tcBorders>
              <w:top w:val="nil"/>
              <w:left w:val="nil"/>
              <w:bottom w:val="nil"/>
              <w:right w:val="nil"/>
            </w:tcBorders>
          </w:tcPr>
          <w:p w:rsidR="008F3876" w:rsidRDefault="00163537">
            <w:pPr>
              <w:pStyle w:val="ConsPlusNormal0"/>
            </w:pPr>
            <w:r>
              <w:t>Desmodium oldhami Oliv.</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Дрок беловатый</w:t>
            </w:r>
          </w:p>
        </w:tc>
        <w:tc>
          <w:tcPr>
            <w:tcW w:w="3960" w:type="dxa"/>
            <w:tcBorders>
              <w:top w:val="nil"/>
              <w:left w:val="nil"/>
              <w:bottom w:val="nil"/>
              <w:right w:val="nil"/>
            </w:tcBorders>
          </w:tcPr>
          <w:p w:rsidR="008F3876" w:rsidRDefault="00163537">
            <w:pPr>
              <w:pStyle w:val="ConsPlusNormal0"/>
            </w:pPr>
            <w:r>
              <w:t>Genista albida Willd.</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Дрок германский</w:t>
            </w:r>
          </w:p>
        </w:tc>
        <w:tc>
          <w:tcPr>
            <w:tcW w:w="3960" w:type="dxa"/>
            <w:tcBorders>
              <w:top w:val="nil"/>
              <w:left w:val="nil"/>
              <w:bottom w:val="nil"/>
              <w:right w:val="nil"/>
            </w:tcBorders>
          </w:tcPr>
          <w:p w:rsidR="008F3876" w:rsidRDefault="00163537">
            <w:pPr>
              <w:pStyle w:val="ConsPlusNormal0"/>
            </w:pPr>
            <w:r>
              <w:t>Genista germanica L.</w:t>
            </w:r>
          </w:p>
        </w:tc>
        <w:tc>
          <w:tcPr>
            <w:tcW w:w="1560"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Дрок донской</w:t>
            </w:r>
          </w:p>
        </w:tc>
        <w:tc>
          <w:tcPr>
            <w:tcW w:w="3960" w:type="dxa"/>
            <w:tcBorders>
              <w:top w:val="nil"/>
              <w:left w:val="nil"/>
              <w:bottom w:val="nil"/>
              <w:right w:val="nil"/>
            </w:tcBorders>
          </w:tcPr>
          <w:p w:rsidR="008F3876" w:rsidRDefault="00163537">
            <w:pPr>
              <w:pStyle w:val="ConsPlusNormal0"/>
            </w:pPr>
            <w:r>
              <w:t>Genista tanaitica P.A. Smirn.</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Дрок распростертый</w:t>
            </w:r>
          </w:p>
        </w:tc>
        <w:tc>
          <w:tcPr>
            <w:tcW w:w="3960" w:type="dxa"/>
            <w:tcBorders>
              <w:top w:val="nil"/>
              <w:left w:val="nil"/>
              <w:bottom w:val="nil"/>
              <w:right w:val="nil"/>
            </w:tcBorders>
          </w:tcPr>
          <w:p w:rsidR="008F3876" w:rsidRDefault="00163537">
            <w:pPr>
              <w:pStyle w:val="ConsPlusNormal0"/>
            </w:pPr>
            <w:r>
              <w:t>Genista humifusa L.</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Дрок сванетский</w:t>
            </w:r>
          </w:p>
        </w:tc>
        <w:tc>
          <w:tcPr>
            <w:tcW w:w="3960" w:type="dxa"/>
            <w:tcBorders>
              <w:top w:val="nil"/>
              <w:left w:val="nil"/>
              <w:bottom w:val="nil"/>
              <w:right w:val="nil"/>
            </w:tcBorders>
          </w:tcPr>
          <w:p w:rsidR="008F3876" w:rsidRDefault="00163537">
            <w:pPr>
              <w:pStyle w:val="ConsPlusNormal0"/>
            </w:pPr>
            <w:r>
              <w:t>Genista suanica Schischk.</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Карагана трагакантовая</w:t>
            </w:r>
          </w:p>
        </w:tc>
        <w:tc>
          <w:tcPr>
            <w:tcW w:w="3960" w:type="dxa"/>
            <w:tcBorders>
              <w:top w:val="nil"/>
              <w:left w:val="nil"/>
              <w:bottom w:val="nil"/>
              <w:right w:val="nil"/>
            </w:tcBorders>
          </w:tcPr>
          <w:p w:rsidR="008F3876" w:rsidRDefault="00163537">
            <w:pPr>
              <w:pStyle w:val="ConsPlusNormal0"/>
            </w:pPr>
            <w:r>
              <w:t>Caragana tragacanthoides</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Катран беззубый</w:t>
            </w:r>
          </w:p>
        </w:tc>
        <w:tc>
          <w:tcPr>
            <w:tcW w:w="3960" w:type="dxa"/>
            <w:tcBorders>
              <w:top w:val="nil"/>
              <w:left w:val="nil"/>
              <w:bottom w:val="nil"/>
              <w:right w:val="nil"/>
            </w:tcBorders>
          </w:tcPr>
          <w:p w:rsidR="008F3876" w:rsidRDefault="00163537">
            <w:pPr>
              <w:pStyle w:val="ConsPlusNormal0"/>
            </w:pPr>
            <w:r>
              <w:t>Crambe edentula</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Катран татарский</w:t>
            </w:r>
          </w:p>
        </w:tc>
        <w:tc>
          <w:tcPr>
            <w:tcW w:w="3960" w:type="dxa"/>
            <w:tcBorders>
              <w:top w:val="nil"/>
              <w:left w:val="nil"/>
              <w:bottom w:val="nil"/>
              <w:right w:val="nil"/>
            </w:tcBorders>
          </w:tcPr>
          <w:p w:rsidR="008F3876" w:rsidRDefault="00163537">
            <w:pPr>
              <w:pStyle w:val="ConsPlusNormal0"/>
            </w:pPr>
            <w:r>
              <w:t>Crambe tatarica</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Клевер красноватый</w:t>
            </w:r>
          </w:p>
        </w:tc>
        <w:tc>
          <w:tcPr>
            <w:tcW w:w="3960" w:type="dxa"/>
            <w:tcBorders>
              <w:top w:val="nil"/>
              <w:left w:val="nil"/>
              <w:bottom w:val="nil"/>
              <w:right w:val="nil"/>
            </w:tcBorders>
          </w:tcPr>
          <w:p w:rsidR="008F3876" w:rsidRDefault="00163537">
            <w:pPr>
              <w:pStyle w:val="ConsPlusNormal0"/>
            </w:pPr>
            <w:r>
              <w:t>Trifolium rubens L.</w:t>
            </w:r>
          </w:p>
        </w:tc>
        <w:tc>
          <w:tcPr>
            <w:tcW w:w="1560"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Клевер крупноцветковый</w:t>
            </w:r>
          </w:p>
        </w:tc>
        <w:tc>
          <w:tcPr>
            <w:tcW w:w="3960" w:type="dxa"/>
            <w:tcBorders>
              <w:top w:val="nil"/>
              <w:left w:val="nil"/>
              <w:bottom w:val="nil"/>
              <w:right w:val="nil"/>
            </w:tcBorders>
          </w:tcPr>
          <w:p w:rsidR="008F3876" w:rsidRDefault="00163537">
            <w:pPr>
              <w:pStyle w:val="ConsPlusNormal0"/>
            </w:pPr>
            <w:r>
              <w:t>Trifolium grandiflorum</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Клевер Себастиана</w:t>
            </w:r>
          </w:p>
        </w:tc>
        <w:tc>
          <w:tcPr>
            <w:tcW w:w="3960" w:type="dxa"/>
            <w:tcBorders>
              <w:top w:val="nil"/>
              <w:left w:val="nil"/>
              <w:bottom w:val="nil"/>
              <w:right w:val="nil"/>
            </w:tcBorders>
          </w:tcPr>
          <w:p w:rsidR="008F3876" w:rsidRDefault="00163537">
            <w:pPr>
              <w:pStyle w:val="ConsPlusNormal0"/>
            </w:pPr>
            <w:r>
              <w:t>Trifolium sebastianii</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Клевер Спрыгина</w:t>
            </w:r>
          </w:p>
        </w:tc>
        <w:tc>
          <w:tcPr>
            <w:tcW w:w="3960" w:type="dxa"/>
            <w:tcBorders>
              <w:top w:val="nil"/>
              <w:left w:val="nil"/>
              <w:bottom w:val="nil"/>
              <w:right w:val="nil"/>
            </w:tcBorders>
          </w:tcPr>
          <w:p w:rsidR="008F3876" w:rsidRDefault="00163537">
            <w:pPr>
              <w:pStyle w:val="ConsPlusNormal0"/>
            </w:pPr>
            <w:r>
              <w:t>Trifolium spryginii Belaeva et Sipl.</w:t>
            </w:r>
          </w:p>
        </w:tc>
        <w:tc>
          <w:tcPr>
            <w:tcW w:w="1560"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Клевер узколистный</w:t>
            </w:r>
          </w:p>
        </w:tc>
        <w:tc>
          <w:tcPr>
            <w:tcW w:w="3960" w:type="dxa"/>
            <w:tcBorders>
              <w:top w:val="nil"/>
              <w:left w:val="nil"/>
              <w:bottom w:val="nil"/>
              <w:right w:val="nil"/>
            </w:tcBorders>
          </w:tcPr>
          <w:p w:rsidR="008F3876" w:rsidRDefault="00163537">
            <w:pPr>
              <w:pStyle w:val="ConsPlusNormal0"/>
            </w:pPr>
            <w:r>
              <w:t>Trifolium angustifolium</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Копеечник американский</w:t>
            </w:r>
          </w:p>
        </w:tc>
        <w:tc>
          <w:tcPr>
            <w:tcW w:w="3960" w:type="dxa"/>
            <w:tcBorders>
              <w:top w:val="nil"/>
              <w:left w:val="nil"/>
              <w:bottom w:val="nil"/>
              <w:right w:val="nil"/>
            </w:tcBorders>
          </w:tcPr>
          <w:p w:rsidR="008F3876" w:rsidRDefault="00163537">
            <w:pPr>
              <w:pStyle w:val="ConsPlusNormal0"/>
            </w:pPr>
            <w:r>
              <w:t>Hedysarum americanum (Michx.) Britt.</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Копеечник бектауатауский</w:t>
            </w:r>
          </w:p>
        </w:tc>
        <w:tc>
          <w:tcPr>
            <w:tcW w:w="3960" w:type="dxa"/>
            <w:tcBorders>
              <w:top w:val="nil"/>
              <w:left w:val="nil"/>
              <w:bottom w:val="nil"/>
              <w:right w:val="nil"/>
            </w:tcBorders>
          </w:tcPr>
          <w:p w:rsidR="008F3876" w:rsidRDefault="00163537">
            <w:pPr>
              <w:pStyle w:val="ConsPlusNormal0"/>
            </w:pPr>
            <w:r>
              <w:t>Hedysarum bectauatavicum</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Копеечник дагестанский</w:t>
            </w:r>
          </w:p>
        </w:tc>
        <w:tc>
          <w:tcPr>
            <w:tcW w:w="3960" w:type="dxa"/>
            <w:tcBorders>
              <w:top w:val="nil"/>
              <w:left w:val="nil"/>
              <w:bottom w:val="nil"/>
              <w:right w:val="nil"/>
            </w:tcBorders>
          </w:tcPr>
          <w:p w:rsidR="008F3876" w:rsidRDefault="00163537">
            <w:pPr>
              <w:pStyle w:val="ConsPlusNormal0"/>
            </w:pPr>
            <w:r>
              <w:t>Hedysarum daghestanicum Rupr. ex Boiss.</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Копеечник зундукский</w:t>
            </w:r>
          </w:p>
        </w:tc>
        <w:tc>
          <w:tcPr>
            <w:tcW w:w="3960" w:type="dxa"/>
            <w:tcBorders>
              <w:top w:val="nil"/>
              <w:left w:val="nil"/>
              <w:bottom w:val="nil"/>
              <w:right w:val="nil"/>
            </w:tcBorders>
          </w:tcPr>
          <w:p w:rsidR="008F3876" w:rsidRDefault="00163537">
            <w:pPr>
              <w:pStyle w:val="ConsPlusNormal0"/>
            </w:pPr>
            <w:r>
              <w:t>Hedysarum zundukii Peschkova</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Копеечник изящный</w:t>
            </w:r>
          </w:p>
        </w:tc>
        <w:tc>
          <w:tcPr>
            <w:tcW w:w="3960" w:type="dxa"/>
            <w:tcBorders>
              <w:top w:val="nil"/>
              <w:left w:val="nil"/>
              <w:bottom w:val="nil"/>
              <w:right w:val="nil"/>
            </w:tcBorders>
          </w:tcPr>
          <w:p w:rsidR="008F3876" w:rsidRDefault="00163537">
            <w:pPr>
              <w:pStyle w:val="ConsPlusNormal0"/>
            </w:pPr>
            <w:r>
              <w:t>Hedysarum elegans</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Копеечник каратауский</w:t>
            </w:r>
          </w:p>
        </w:tc>
        <w:tc>
          <w:tcPr>
            <w:tcW w:w="3960" w:type="dxa"/>
            <w:tcBorders>
              <w:top w:val="nil"/>
              <w:left w:val="nil"/>
              <w:bottom w:val="nil"/>
              <w:right w:val="nil"/>
            </w:tcBorders>
          </w:tcPr>
          <w:p w:rsidR="008F3876" w:rsidRDefault="00163537">
            <w:pPr>
              <w:pStyle w:val="ConsPlusNormal0"/>
            </w:pPr>
            <w:r>
              <w:t>Hedysarum karatavie</w:t>
            </w:r>
            <w:r>
              <w:t>nse</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Копеечник крупноцветковый</w:t>
            </w:r>
          </w:p>
        </w:tc>
        <w:tc>
          <w:tcPr>
            <w:tcW w:w="3960" w:type="dxa"/>
            <w:tcBorders>
              <w:top w:val="nil"/>
              <w:left w:val="nil"/>
              <w:bottom w:val="nil"/>
              <w:right w:val="nil"/>
            </w:tcBorders>
          </w:tcPr>
          <w:p w:rsidR="008F3876" w:rsidRDefault="00163537">
            <w:pPr>
              <w:pStyle w:val="ConsPlusNormal0"/>
            </w:pPr>
            <w:r>
              <w:t>Hedysarum grandiflorum Pall.</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Копеечник мелкокрылый</w:t>
            </w:r>
          </w:p>
        </w:tc>
        <w:tc>
          <w:tcPr>
            <w:tcW w:w="3960" w:type="dxa"/>
            <w:tcBorders>
              <w:top w:val="nil"/>
              <w:left w:val="nil"/>
              <w:bottom w:val="nil"/>
              <w:right w:val="nil"/>
            </w:tcBorders>
          </w:tcPr>
          <w:p w:rsidR="008F3876" w:rsidRDefault="00163537">
            <w:pPr>
              <w:pStyle w:val="ConsPlusNormal0"/>
            </w:pPr>
            <w:r>
              <w:t>Hedysarum micropterum</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Копеечник меловой</w:t>
            </w:r>
          </w:p>
        </w:tc>
        <w:tc>
          <w:tcPr>
            <w:tcW w:w="3960" w:type="dxa"/>
            <w:tcBorders>
              <w:top w:val="nil"/>
              <w:left w:val="nil"/>
              <w:bottom w:val="nil"/>
              <w:right w:val="nil"/>
            </w:tcBorders>
          </w:tcPr>
          <w:p w:rsidR="008F3876" w:rsidRDefault="00163537">
            <w:pPr>
              <w:pStyle w:val="ConsPlusNormal0"/>
            </w:pPr>
            <w:r>
              <w:t>Hedysarum cretaceum Fisch.</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Копеечник минусинский</w:t>
            </w:r>
          </w:p>
        </w:tc>
        <w:tc>
          <w:tcPr>
            <w:tcW w:w="3960" w:type="dxa"/>
            <w:tcBorders>
              <w:top w:val="nil"/>
              <w:left w:val="nil"/>
              <w:bottom w:val="nil"/>
              <w:right w:val="nil"/>
            </w:tcBorders>
          </w:tcPr>
          <w:p w:rsidR="008F3876" w:rsidRDefault="00163537">
            <w:pPr>
              <w:pStyle w:val="ConsPlusNormal0"/>
            </w:pPr>
            <w:r>
              <w:t>Hedysarum minussinense B. Fedtsch.</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Копеечник мынжылкинский</w:t>
            </w:r>
          </w:p>
        </w:tc>
        <w:tc>
          <w:tcPr>
            <w:tcW w:w="3960" w:type="dxa"/>
            <w:tcBorders>
              <w:top w:val="nil"/>
              <w:left w:val="nil"/>
              <w:bottom w:val="nil"/>
              <w:right w:val="nil"/>
            </w:tcBorders>
          </w:tcPr>
          <w:p w:rsidR="008F3876" w:rsidRDefault="00163537">
            <w:pPr>
              <w:pStyle w:val="ConsPlusNormal0"/>
            </w:pPr>
            <w:r>
              <w:t>Hedysarum mindshilkense</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Копеечник прутьевидный</w:t>
            </w:r>
          </w:p>
        </w:tc>
        <w:tc>
          <w:tcPr>
            <w:tcW w:w="3960" w:type="dxa"/>
            <w:tcBorders>
              <w:top w:val="nil"/>
              <w:left w:val="nil"/>
              <w:bottom w:val="nil"/>
              <w:right w:val="nil"/>
            </w:tcBorders>
          </w:tcPr>
          <w:p w:rsidR="008F3876" w:rsidRDefault="00163537">
            <w:pPr>
              <w:pStyle w:val="ConsPlusNormal0"/>
            </w:pPr>
            <w:r>
              <w:t>Hedysarum scoparium</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Копеечник Разумовского</w:t>
            </w:r>
          </w:p>
        </w:tc>
        <w:tc>
          <w:tcPr>
            <w:tcW w:w="3960" w:type="dxa"/>
            <w:tcBorders>
              <w:top w:val="nil"/>
              <w:left w:val="nil"/>
              <w:bottom w:val="nil"/>
              <w:right w:val="nil"/>
            </w:tcBorders>
          </w:tcPr>
          <w:p w:rsidR="008F3876" w:rsidRDefault="00163537">
            <w:pPr>
              <w:pStyle w:val="ConsPlusNormal0"/>
            </w:pPr>
            <w:r>
              <w:t>Hedysarum razoumovianum</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Копеечник Разумовского</w:t>
            </w:r>
          </w:p>
        </w:tc>
        <w:tc>
          <w:tcPr>
            <w:tcW w:w="3960" w:type="dxa"/>
            <w:tcBorders>
              <w:top w:val="nil"/>
              <w:left w:val="nil"/>
              <w:bottom w:val="nil"/>
              <w:right w:val="nil"/>
            </w:tcBorders>
          </w:tcPr>
          <w:p w:rsidR="008F3876" w:rsidRDefault="00163537">
            <w:pPr>
              <w:pStyle w:val="ConsPlusNormal0"/>
            </w:pPr>
            <w:r>
              <w:t>Hedysarum razoumovianum Fisch. et Helm</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Копеечник седоватый</w:t>
            </w:r>
          </w:p>
        </w:tc>
        <w:tc>
          <w:tcPr>
            <w:tcW w:w="3960" w:type="dxa"/>
            <w:tcBorders>
              <w:top w:val="nil"/>
              <w:left w:val="nil"/>
              <w:bottom w:val="nil"/>
              <w:right w:val="nil"/>
            </w:tcBorders>
          </w:tcPr>
          <w:p w:rsidR="008F3876" w:rsidRDefault="00163537">
            <w:pPr>
              <w:pStyle w:val="ConsPlusNormal0"/>
            </w:pPr>
            <w:r>
              <w:t>Hedysarum candidum Bieb.</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Копеечник украинский</w:t>
            </w:r>
          </w:p>
        </w:tc>
        <w:tc>
          <w:tcPr>
            <w:tcW w:w="3960" w:type="dxa"/>
            <w:tcBorders>
              <w:top w:val="nil"/>
              <w:left w:val="nil"/>
              <w:bottom w:val="nil"/>
              <w:right w:val="nil"/>
            </w:tcBorders>
          </w:tcPr>
          <w:p w:rsidR="008F3876" w:rsidRDefault="00163537">
            <w:pPr>
              <w:pStyle w:val="ConsPlusNormal0"/>
            </w:pPr>
            <w:r>
              <w:t>Hedysarum ucrainicum Kaschm.</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Копеечник уссурийский</w:t>
            </w:r>
          </w:p>
        </w:tc>
        <w:tc>
          <w:tcPr>
            <w:tcW w:w="3960" w:type="dxa"/>
            <w:tcBorders>
              <w:top w:val="nil"/>
              <w:left w:val="nil"/>
              <w:bottom w:val="nil"/>
              <w:right w:val="nil"/>
            </w:tcBorders>
          </w:tcPr>
          <w:p w:rsidR="008F3876" w:rsidRDefault="00163537">
            <w:pPr>
              <w:pStyle w:val="ConsPlusNormal0"/>
            </w:pPr>
            <w:r>
              <w:t>Hedysaritm ussuriense I. Schischk. et Kom.</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Копеечник щетиноплодный</w:t>
            </w:r>
          </w:p>
        </w:tc>
        <w:tc>
          <w:tcPr>
            <w:tcW w:w="3960" w:type="dxa"/>
            <w:tcBorders>
              <w:top w:val="nil"/>
              <w:left w:val="nil"/>
              <w:bottom w:val="nil"/>
              <w:right w:val="nil"/>
            </w:tcBorders>
          </w:tcPr>
          <w:p w:rsidR="008F3876" w:rsidRDefault="00163537">
            <w:pPr>
              <w:pStyle w:val="ConsPlusNormal0"/>
            </w:pPr>
            <w:r>
              <w:t>Hedysarum chaitocarpum</w:t>
            </w:r>
          </w:p>
        </w:tc>
        <w:tc>
          <w:tcPr>
            <w:tcW w:w="1560" w:type="dxa"/>
            <w:tcBorders>
              <w:top w:val="nil"/>
              <w:left w:val="nil"/>
              <w:bottom w:val="nil"/>
              <w:right w:val="nil"/>
            </w:tcBorders>
          </w:tcPr>
          <w:p w:rsidR="008F3876" w:rsidRDefault="00163537">
            <w:pPr>
              <w:pStyle w:val="ConsPlusNormal0"/>
            </w:pPr>
            <w:r>
              <w:t>КР</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Леспедеца войлочная</w:t>
            </w:r>
          </w:p>
        </w:tc>
        <w:tc>
          <w:tcPr>
            <w:tcW w:w="3960" w:type="dxa"/>
            <w:tcBorders>
              <w:top w:val="nil"/>
              <w:left w:val="nil"/>
              <w:bottom w:val="nil"/>
              <w:right w:val="nil"/>
            </w:tcBorders>
          </w:tcPr>
          <w:p w:rsidR="008F3876" w:rsidRDefault="00163537">
            <w:pPr>
              <w:pStyle w:val="ConsPlusNormal0"/>
            </w:pPr>
            <w:r>
              <w:t>Lespedeza tomentosa (Thunb.) Maxim.</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Леспедеца кривокистевая</w:t>
            </w:r>
          </w:p>
        </w:tc>
        <w:tc>
          <w:tcPr>
            <w:tcW w:w="3960" w:type="dxa"/>
            <w:tcBorders>
              <w:top w:val="nil"/>
              <w:left w:val="nil"/>
              <w:bottom w:val="nil"/>
              <w:right w:val="nil"/>
            </w:tcBorders>
          </w:tcPr>
          <w:p w:rsidR="008F3876" w:rsidRDefault="00163537">
            <w:pPr>
              <w:pStyle w:val="ConsPlusNormal0"/>
            </w:pPr>
            <w:r>
              <w:t>Lespedeza cyrtobotrya Miq.</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Люцерна аравийская</w:t>
            </w:r>
          </w:p>
        </w:tc>
        <w:tc>
          <w:tcPr>
            <w:tcW w:w="3960" w:type="dxa"/>
            <w:tcBorders>
              <w:top w:val="nil"/>
              <w:left w:val="nil"/>
              <w:bottom w:val="nil"/>
              <w:right w:val="nil"/>
            </w:tcBorders>
          </w:tcPr>
          <w:p w:rsidR="008F3876" w:rsidRDefault="00163537">
            <w:pPr>
              <w:pStyle w:val="ConsPlusNormal0"/>
            </w:pPr>
            <w:r>
              <w:t>Medicago arabica</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Люцерна решетчатая</w:t>
            </w:r>
          </w:p>
        </w:tc>
        <w:tc>
          <w:tcPr>
            <w:tcW w:w="3960" w:type="dxa"/>
            <w:tcBorders>
              <w:top w:val="nil"/>
              <w:left w:val="nil"/>
              <w:bottom w:val="nil"/>
              <w:right w:val="nil"/>
            </w:tcBorders>
          </w:tcPr>
          <w:p w:rsidR="008F3876" w:rsidRDefault="00163537">
            <w:pPr>
              <w:pStyle w:val="ConsPlusNormal0"/>
            </w:pPr>
            <w:r>
              <w:t>Medicago cancellata Bieb.</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Люцерна тяньшанская</w:t>
            </w:r>
          </w:p>
        </w:tc>
        <w:tc>
          <w:tcPr>
            <w:tcW w:w="3960" w:type="dxa"/>
            <w:tcBorders>
              <w:top w:val="nil"/>
              <w:left w:val="nil"/>
              <w:bottom w:val="nil"/>
              <w:right w:val="nil"/>
            </w:tcBorders>
          </w:tcPr>
          <w:p w:rsidR="008F3876" w:rsidRDefault="00163537">
            <w:pPr>
              <w:pStyle w:val="ConsPlusNormal0"/>
            </w:pPr>
            <w:r>
              <w:t>Medicago tianschanica</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Майкараган волжский</w:t>
            </w:r>
          </w:p>
        </w:tc>
        <w:tc>
          <w:tcPr>
            <w:tcW w:w="3960" w:type="dxa"/>
            <w:tcBorders>
              <w:top w:val="nil"/>
              <w:left w:val="nil"/>
              <w:bottom w:val="nil"/>
              <w:right w:val="nil"/>
            </w:tcBorders>
          </w:tcPr>
          <w:p w:rsidR="008F3876" w:rsidRDefault="00163537">
            <w:pPr>
              <w:pStyle w:val="ConsPlusNormal0"/>
            </w:pPr>
            <w:r>
              <w:t>Calophaca wolgarica</w:t>
            </w:r>
          </w:p>
        </w:tc>
        <w:tc>
          <w:tcPr>
            <w:tcW w:w="1560" w:type="dxa"/>
            <w:tcBorders>
              <w:top w:val="nil"/>
              <w:left w:val="nil"/>
              <w:bottom w:val="nil"/>
              <w:right w:val="nil"/>
            </w:tcBorders>
          </w:tcPr>
          <w:p w:rsidR="008F3876" w:rsidRDefault="00163537">
            <w:pPr>
              <w:pStyle w:val="ConsPlusNormal0"/>
            </w:pPr>
            <w:r>
              <w:t>РК, 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Майкараган джунгарский</w:t>
            </w:r>
          </w:p>
        </w:tc>
        <w:tc>
          <w:tcPr>
            <w:tcW w:w="3960" w:type="dxa"/>
            <w:tcBorders>
              <w:top w:val="nil"/>
              <w:left w:val="nil"/>
              <w:bottom w:val="nil"/>
              <w:right w:val="nil"/>
            </w:tcBorders>
          </w:tcPr>
          <w:p w:rsidR="008F3876" w:rsidRDefault="00163537">
            <w:pPr>
              <w:pStyle w:val="ConsPlusNormal0"/>
            </w:pPr>
            <w:r>
              <w:t>Calophaca soongorica</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Нут анатолийский</w:t>
            </w:r>
          </w:p>
        </w:tc>
        <w:tc>
          <w:tcPr>
            <w:tcW w:w="3960" w:type="dxa"/>
            <w:tcBorders>
              <w:top w:val="nil"/>
              <w:left w:val="nil"/>
              <w:bottom w:val="nil"/>
              <w:right w:val="nil"/>
            </w:tcBorders>
          </w:tcPr>
          <w:p w:rsidR="008F3876" w:rsidRDefault="00163537">
            <w:pPr>
              <w:pStyle w:val="ConsPlusNormal0"/>
            </w:pPr>
            <w:r>
              <w:t>Cicer anatolicum</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Нут маленький</w:t>
            </w:r>
          </w:p>
        </w:tc>
        <w:tc>
          <w:tcPr>
            <w:tcW w:w="3960" w:type="dxa"/>
            <w:tcBorders>
              <w:top w:val="nil"/>
              <w:left w:val="nil"/>
              <w:bottom w:val="nil"/>
              <w:right w:val="nil"/>
            </w:tcBorders>
          </w:tcPr>
          <w:p w:rsidR="008F3876" w:rsidRDefault="00163537">
            <w:pPr>
              <w:pStyle w:val="ConsPlusNormal0"/>
            </w:pPr>
            <w:r>
              <w:t>Cicer minutum Boiss. et Hohen.</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Острокильница армянская</w:t>
            </w:r>
          </w:p>
        </w:tc>
        <w:tc>
          <w:tcPr>
            <w:tcW w:w="3960" w:type="dxa"/>
            <w:tcBorders>
              <w:top w:val="nil"/>
              <w:left w:val="nil"/>
              <w:bottom w:val="nil"/>
              <w:right w:val="nil"/>
            </w:tcBorders>
          </w:tcPr>
          <w:p w:rsidR="008F3876" w:rsidRDefault="00163537">
            <w:pPr>
              <w:pStyle w:val="ConsPlusNormal0"/>
            </w:pPr>
            <w:r>
              <w:t>Oxytropis armeniaca</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Острокильница Карягина</w:t>
            </w:r>
          </w:p>
        </w:tc>
        <w:tc>
          <w:tcPr>
            <w:tcW w:w="3960" w:type="dxa"/>
            <w:tcBorders>
              <w:top w:val="nil"/>
              <w:left w:val="nil"/>
              <w:bottom w:val="nil"/>
              <w:right w:val="nil"/>
            </w:tcBorders>
          </w:tcPr>
          <w:p w:rsidR="008F3876" w:rsidRDefault="00163537">
            <w:pPr>
              <w:pStyle w:val="ConsPlusNormal0"/>
            </w:pPr>
            <w:r>
              <w:t>Oxytropis karjaginii</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Острокильница лазистанская</w:t>
            </w:r>
          </w:p>
        </w:tc>
        <w:tc>
          <w:tcPr>
            <w:tcW w:w="3960" w:type="dxa"/>
            <w:tcBorders>
              <w:top w:val="nil"/>
              <w:left w:val="nil"/>
              <w:bottom w:val="nil"/>
              <w:right w:val="nil"/>
            </w:tcBorders>
          </w:tcPr>
          <w:p w:rsidR="008F3876" w:rsidRDefault="00163537">
            <w:pPr>
              <w:pStyle w:val="ConsPlusNormal0"/>
            </w:pPr>
            <w:r>
              <w:t>Oxytropis lazica</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Остролодочник алматинский</w:t>
            </w:r>
          </w:p>
        </w:tc>
        <w:tc>
          <w:tcPr>
            <w:tcW w:w="3960" w:type="dxa"/>
            <w:tcBorders>
              <w:top w:val="nil"/>
              <w:left w:val="nil"/>
              <w:bottom w:val="nil"/>
              <w:right w:val="nil"/>
            </w:tcBorders>
          </w:tcPr>
          <w:p w:rsidR="008F3876" w:rsidRDefault="00163537">
            <w:pPr>
              <w:pStyle w:val="ConsPlusNormal0"/>
            </w:pPr>
            <w:r>
              <w:t>Oxytropis almaatensis</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Остролодочник белоснежный</w:t>
            </w:r>
          </w:p>
        </w:tc>
        <w:tc>
          <w:tcPr>
            <w:tcW w:w="3960" w:type="dxa"/>
            <w:tcBorders>
              <w:top w:val="nil"/>
              <w:left w:val="nil"/>
              <w:bottom w:val="nil"/>
              <w:right w:val="nil"/>
            </w:tcBorders>
          </w:tcPr>
          <w:p w:rsidR="008F3876" w:rsidRDefault="00163537">
            <w:pPr>
              <w:pStyle w:val="ConsPlusNormal0"/>
            </w:pPr>
            <w:r>
              <w:t>Oxytropis nivea Bunge</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Остролодочник блестящий</w:t>
            </w:r>
          </w:p>
        </w:tc>
        <w:tc>
          <w:tcPr>
            <w:tcW w:w="3960" w:type="dxa"/>
            <w:tcBorders>
              <w:top w:val="nil"/>
              <w:left w:val="nil"/>
              <w:bottom w:val="nil"/>
              <w:right w:val="nil"/>
            </w:tcBorders>
          </w:tcPr>
          <w:p w:rsidR="008F3876" w:rsidRDefault="00163537">
            <w:pPr>
              <w:pStyle w:val="ConsPlusNormal0"/>
            </w:pPr>
            <w:r>
              <w:t>Oxytropis nitens Turcz.</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Остролодочник вздутоплодный</w:t>
            </w:r>
          </w:p>
        </w:tc>
        <w:tc>
          <w:tcPr>
            <w:tcW w:w="3960" w:type="dxa"/>
            <w:tcBorders>
              <w:top w:val="nil"/>
              <w:left w:val="nil"/>
              <w:bottom w:val="nil"/>
              <w:right w:val="nil"/>
            </w:tcBorders>
          </w:tcPr>
          <w:p w:rsidR="008F3876" w:rsidRDefault="00163537">
            <w:pPr>
              <w:pStyle w:val="ConsPlusNormal0"/>
            </w:pPr>
            <w:r>
              <w:t>Oxytropis physocarpa Ledeb.</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Остролодочник войлочный</w:t>
            </w:r>
          </w:p>
        </w:tc>
        <w:tc>
          <w:tcPr>
            <w:tcW w:w="3960" w:type="dxa"/>
            <w:tcBorders>
              <w:top w:val="nil"/>
              <w:left w:val="nil"/>
              <w:bottom w:val="nil"/>
              <w:right w:val="nil"/>
            </w:tcBorders>
          </w:tcPr>
          <w:p w:rsidR="008F3876" w:rsidRDefault="00163537">
            <w:pPr>
              <w:pStyle w:val="ConsPlusNormal0"/>
            </w:pPr>
            <w:r>
              <w:t>Oxytropis lanuginosa Kom.</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Остролодочник волосистый</w:t>
            </w:r>
          </w:p>
        </w:tc>
        <w:tc>
          <w:tcPr>
            <w:tcW w:w="3960" w:type="dxa"/>
            <w:tcBorders>
              <w:top w:val="nil"/>
              <w:left w:val="nil"/>
              <w:bottom w:val="nil"/>
              <w:right w:val="nil"/>
            </w:tcBorders>
          </w:tcPr>
          <w:p w:rsidR="008F3876" w:rsidRDefault="00163537">
            <w:pPr>
              <w:pStyle w:val="ConsPlusNormal0"/>
            </w:pPr>
            <w:r>
              <w:t>Oxytropis pilosa (L.) DC.</w:t>
            </w:r>
          </w:p>
        </w:tc>
        <w:tc>
          <w:tcPr>
            <w:tcW w:w="1560"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Остролодочник двулопастный</w:t>
            </w:r>
          </w:p>
        </w:tc>
        <w:tc>
          <w:tcPr>
            <w:tcW w:w="3960" w:type="dxa"/>
            <w:tcBorders>
              <w:top w:val="nil"/>
              <w:left w:val="nil"/>
              <w:bottom w:val="nil"/>
              <w:right w:val="nil"/>
            </w:tcBorders>
          </w:tcPr>
          <w:p w:rsidR="008F3876" w:rsidRDefault="00163537">
            <w:pPr>
              <w:pStyle w:val="ConsPlusNormal0"/>
            </w:pPr>
            <w:r>
              <w:t>Oxytropis biloba</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Остролодочник железистый</w:t>
            </w:r>
          </w:p>
        </w:tc>
        <w:tc>
          <w:tcPr>
            <w:tcW w:w="3960" w:type="dxa"/>
            <w:tcBorders>
              <w:top w:val="nil"/>
              <w:left w:val="nil"/>
              <w:bottom w:val="nil"/>
              <w:right w:val="nil"/>
            </w:tcBorders>
          </w:tcPr>
          <w:p w:rsidR="008F3876" w:rsidRDefault="00163537">
            <w:pPr>
              <w:pStyle w:val="ConsPlusNormal0"/>
            </w:pPr>
            <w:r>
              <w:t>Oxytropis glandulosa Turcz.</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Остролодочник заключающий</w:t>
            </w:r>
          </w:p>
        </w:tc>
        <w:tc>
          <w:tcPr>
            <w:tcW w:w="3960" w:type="dxa"/>
            <w:tcBorders>
              <w:top w:val="nil"/>
              <w:left w:val="nil"/>
              <w:bottom w:val="nil"/>
              <w:right w:val="nil"/>
            </w:tcBorders>
          </w:tcPr>
          <w:p w:rsidR="008F3876" w:rsidRDefault="00163537">
            <w:pPr>
              <w:pStyle w:val="ConsPlusNormal0"/>
            </w:pPr>
            <w:r>
              <w:t>Oxytropis includens Basil.</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Остролодочник иглистый</w:t>
            </w:r>
          </w:p>
        </w:tc>
        <w:tc>
          <w:tcPr>
            <w:tcW w:w="3960" w:type="dxa"/>
            <w:tcBorders>
              <w:top w:val="nil"/>
              <w:left w:val="nil"/>
              <w:bottom w:val="nil"/>
              <w:right w:val="nil"/>
            </w:tcBorders>
          </w:tcPr>
          <w:p w:rsidR="008F3876" w:rsidRDefault="00163537">
            <w:pPr>
              <w:pStyle w:val="ConsPlusNormal0"/>
            </w:pPr>
            <w:r>
              <w:t>Oxytropis hystrix</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Остролодочник Ипполита</w:t>
            </w:r>
          </w:p>
        </w:tc>
        <w:tc>
          <w:tcPr>
            <w:tcW w:w="3960" w:type="dxa"/>
            <w:tcBorders>
              <w:top w:val="nil"/>
              <w:left w:val="nil"/>
              <w:bottom w:val="nil"/>
              <w:right w:val="nil"/>
            </w:tcBorders>
          </w:tcPr>
          <w:p w:rsidR="008F3876" w:rsidRDefault="00163537">
            <w:pPr>
              <w:pStyle w:val="ConsPlusNormal0"/>
            </w:pPr>
            <w:r>
              <w:t>Oxytropis hippolyti Boriss.</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Остролодочник каратауский</w:t>
            </w:r>
          </w:p>
        </w:tc>
        <w:tc>
          <w:tcPr>
            <w:tcW w:w="3960" w:type="dxa"/>
            <w:tcBorders>
              <w:top w:val="nil"/>
              <w:left w:val="nil"/>
              <w:bottom w:val="nil"/>
              <w:right w:val="nil"/>
            </w:tcBorders>
          </w:tcPr>
          <w:p w:rsidR="008F3876" w:rsidRDefault="00163537">
            <w:pPr>
              <w:pStyle w:val="ConsPlusNormal0"/>
            </w:pPr>
            <w:r>
              <w:t>Oxytropis karataviensis</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Остролодочник колючий</w:t>
            </w:r>
          </w:p>
        </w:tc>
        <w:tc>
          <w:tcPr>
            <w:tcW w:w="3960" w:type="dxa"/>
            <w:tcBorders>
              <w:top w:val="nil"/>
              <w:left w:val="nil"/>
              <w:bottom w:val="nil"/>
              <w:right w:val="nil"/>
            </w:tcBorders>
          </w:tcPr>
          <w:p w:rsidR="008F3876" w:rsidRDefault="00163537">
            <w:pPr>
              <w:pStyle w:val="ConsPlusNormal0"/>
            </w:pPr>
            <w:r>
              <w:t>Oxytropis acanthacea Jurtzev.</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Остролодочник Недзвецкого</w:t>
            </w:r>
          </w:p>
        </w:tc>
        <w:tc>
          <w:tcPr>
            <w:tcW w:w="3960" w:type="dxa"/>
            <w:tcBorders>
              <w:top w:val="nil"/>
              <w:left w:val="nil"/>
              <w:bottom w:val="nil"/>
              <w:right w:val="nil"/>
            </w:tcBorders>
          </w:tcPr>
          <w:p w:rsidR="008F3876" w:rsidRDefault="00163537">
            <w:pPr>
              <w:pStyle w:val="ConsPlusNormal0"/>
            </w:pPr>
            <w:r>
              <w:t>Oxytropis niedzweckiana</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Остролодочник почти-длинноножковый</w:t>
            </w:r>
          </w:p>
        </w:tc>
        <w:tc>
          <w:tcPr>
            <w:tcW w:w="3960" w:type="dxa"/>
            <w:tcBorders>
              <w:top w:val="nil"/>
              <w:left w:val="nil"/>
              <w:bottom w:val="nil"/>
              <w:right w:val="nil"/>
            </w:tcBorders>
          </w:tcPr>
          <w:p w:rsidR="008F3876" w:rsidRDefault="00163537">
            <w:pPr>
              <w:pStyle w:val="ConsPlusNormal0"/>
            </w:pPr>
            <w:r>
              <w:t>Oxytropis sublongipes Jurtzev [Oxytropis kamtschatica Huit]</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Остролодочник почтимутовчатый</w:t>
            </w:r>
          </w:p>
        </w:tc>
        <w:tc>
          <w:tcPr>
            <w:tcW w:w="3960" w:type="dxa"/>
            <w:tcBorders>
              <w:top w:val="nil"/>
              <w:left w:val="nil"/>
              <w:bottom w:val="nil"/>
              <w:right w:val="nil"/>
            </w:tcBorders>
          </w:tcPr>
          <w:p w:rsidR="008F3876" w:rsidRDefault="00163537">
            <w:pPr>
              <w:pStyle w:val="ConsPlusNormal0"/>
            </w:pPr>
            <w:r>
              <w:t>Oxytropis subverticillaris</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Остролодочник приальпийский</w:t>
            </w:r>
          </w:p>
        </w:tc>
        <w:tc>
          <w:tcPr>
            <w:tcW w:w="3960" w:type="dxa"/>
            <w:tcBorders>
              <w:top w:val="nil"/>
              <w:left w:val="nil"/>
              <w:bottom w:val="nil"/>
              <w:right w:val="nil"/>
            </w:tcBorders>
          </w:tcPr>
          <w:p w:rsidR="008F3876" w:rsidRDefault="00163537">
            <w:pPr>
              <w:pStyle w:val="ConsPlusNormal0"/>
            </w:pPr>
            <w:r>
              <w:t>Oxytropis alpestris Schischk.</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Остролодочник пушистопузырчатый</w:t>
            </w:r>
          </w:p>
        </w:tc>
        <w:tc>
          <w:tcPr>
            <w:tcW w:w="3960" w:type="dxa"/>
            <w:tcBorders>
              <w:top w:val="nil"/>
              <w:left w:val="nil"/>
              <w:bottom w:val="nil"/>
              <w:right w:val="nil"/>
            </w:tcBorders>
          </w:tcPr>
          <w:p w:rsidR="008F3876" w:rsidRDefault="00163537">
            <w:pPr>
              <w:pStyle w:val="ConsPlusNormal0"/>
            </w:pPr>
            <w:r>
              <w:t>Oxytropis trichophysa Bunge</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Остролодочник саурский</w:t>
            </w:r>
          </w:p>
        </w:tc>
        <w:tc>
          <w:tcPr>
            <w:tcW w:w="3960" w:type="dxa"/>
            <w:tcBorders>
              <w:top w:val="nil"/>
              <w:left w:val="nil"/>
              <w:bottom w:val="nil"/>
              <w:right w:val="nil"/>
            </w:tcBorders>
          </w:tcPr>
          <w:p w:rsidR="008F3876" w:rsidRDefault="00163537">
            <w:pPr>
              <w:pStyle w:val="ConsPlusNormal0"/>
            </w:pPr>
            <w:r>
              <w:t>Oxytropis saurica</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Остролодочник Свердрупа</w:t>
            </w:r>
          </w:p>
        </w:tc>
        <w:tc>
          <w:tcPr>
            <w:tcW w:w="3960" w:type="dxa"/>
            <w:tcBorders>
              <w:top w:val="nil"/>
              <w:left w:val="nil"/>
              <w:bottom w:val="nil"/>
              <w:right w:val="nil"/>
            </w:tcBorders>
          </w:tcPr>
          <w:p w:rsidR="008F3876" w:rsidRDefault="00163537">
            <w:pPr>
              <w:pStyle w:val="ConsPlusNormal0"/>
            </w:pPr>
            <w:r>
              <w:t>Oxytropis sverdrupii Lynge</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Остролодочник сомнительный</w:t>
            </w:r>
          </w:p>
        </w:tc>
        <w:tc>
          <w:tcPr>
            <w:tcW w:w="3960" w:type="dxa"/>
            <w:tcBorders>
              <w:top w:val="nil"/>
              <w:left w:val="nil"/>
              <w:bottom w:val="nil"/>
              <w:right w:val="nil"/>
            </w:tcBorders>
          </w:tcPr>
          <w:p w:rsidR="008F3876" w:rsidRDefault="00163537">
            <w:pPr>
              <w:pStyle w:val="ConsPlusNormal0"/>
            </w:pPr>
            <w:r>
              <w:t>Oxy</w:t>
            </w:r>
            <w:r>
              <w:t>tropis dubia Turcz.</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Остролодочник таласский</w:t>
            </w:r>
          </w:p>
        </w:tc>
        <w:tc>
          <w:tcPr>
            <w:tcW w:w="3960" w:type="dxa"/>
            <w:tcBorders>
              <w:top w:val="nil"/>
              <w:left w:val="nil"/>
              <w:bottom w:val="nil"/>
              <w:right w:val="nil"/>
            </w:tcBorders>
          </w:tcPr>
          <w:p w:rsidR="008F3876" w:rsidRDefault="00163537">
            <w:pPr>
              <w:pStyle w:val="ConsPlusNormal0"/>
            </w:pPr>
            <w:r>
              <w:t>Oxytropis talassica</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Остролодочник тодомоширский</w:t>
            </w:r>
          </w:p>
        </w:tc>
        <w:tc>
          <w:tcPr>
            <w:tcW w:w="3960" w:type="dxa"/>
            <w:tcBorders>
              <w:top w:val="nil"/>
              <w:left w:val="nil"/>
              <w:bottom w:val="nil"/>
              <w:right w:val="nil"/>
            </w:tcBorders>
          </w:tcPr>
          <w:p w:rsidR="008F3876" w:rsidRDefault="00163537">
            <w:pPr>
              <w:pStyle w:val="ConsPlusNormal0"/>
            </w:pPr>
            <w:r>
              <w:t>Oxytropis todomoshiriensis Miyabe et Miyake</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Остролодочник трехлистный</w:t>
            </w:r>
          </w:p>
        </w:tc>
        <w:tc>
          <w:tcPr>
            <w:tcW w:w="3960" w:type="dxa"/>
            <w:tcBorders>
              <w:top w:val="nil"/>
              <w:left w:val="nil"/>
              <w:bottom w:val="nil"/>
              <w:right w:val="nil"/>
            </w:tcBorders>
          </w:tcPr>
          <w:p w:rsidR="008F3876" w:rsidRDefault="00163537">
            <w:pPr>
              <w:pStyle w:val="ConsPlusNormal0"/>
            </w:pPr>
            <w:r>
              <w:t>Oxytropis triphylla (Pall.) Pers.</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Остролодочник угамский</w:t>
            </w:r>
          </w:p>
        </w:tc>
        <w:tc>
          <w:tcPr>
            <w:tcW w:w="3960" w:type="dxa"/>
            <w:tcBorders>
              <w:top w:val="nil"/>
              <w:left w:val="nil"/>
              <w:bottom w:val="nil"/>
              <w:right w:val="nil"/>
            </w:tcBorders>
          </w:tcPr>
          <w:p w:rsidR="008F3876" w:rsidRDefault="00163537">
            <w:pPr>
              <w:pStyle w:val="ConsPlusNormal0"/>
            </w:pPr>
            <w:r>
              <w:t>Oxytropis ugamica</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Остролодочник чуйский</w:t>
            </w:r>
          </w:p>
        </w:tc>
        <w:tc>
          <w:tcPr>
            <w:tcW w:w="3960" w:type="dxa"/>
            <w:tcBorders>
              <w:top w:val="nil"/>
              <w:left w:val="nil"/>
              <w:bottom w:val="nil"/>
              <w:right w:val="nil"/>
            </w:tcBorders>
          </w:tcPr>
          <w:p w:rsidR="008F3876" w:rsidRDefault="00163537">
            <w:pPr>
              <w:pStyle w:val="ConsPlusNormal0"/>
            </w:pPr>
            <w:r>
              <w:t>Oxytropis tschujae Bunge</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Остролодочник шиповатый</w:t>
            </w:r>
          </w:p>
        </w:tc>
        <w:tc>
          <w:tcPr>
            <w:tcW w:w="3960" w:type="dxa"/>
            <w:tcBorders>
              <w:top w:val="nil"/>
              <w:left w:val="nil"/>
              <w:bottom w:val="nil"/>
              <w:right w:val="nil"/>
            </w:tcBorders>
          </w:tcPr>
          <w:p w:rsidR="008F3876" w:rsidRDefault="00163537">
            <w:pPr>
              <w:pStyle w:val="ConsPlusNormal0"/>
            </w:pPr>
            <w:r>
              <w:t>Oxytropis echidna</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Пажитник головчатый</w:t>
            </w:r>
          </w:p>
        </w:tc>
        <w:tc>
          <w:tcPr>
            <w:tcW w:w="3960" w:type="dxa"/>
            <w:tcBorders>
              <w:top w:val="nil"/>
              <w:left w:val="nil"/>
              <w:bottom w:val="nil"/>
              <w:right w:val="nil"/>
            </w:tcBorders>
          </w:tcPr>
          <w:p w:rsidR="008F3876" w:rsidRDefault="00163537">
            <w:pPr>
              <w:pStyle w:val="ConsPlusNormal0"/>
            </w:pPr>
            <w:r>
              <w:t>Trigonella capitata</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Пажитник звездовидный</w:t>
            </w:r>
          </w:p>
        </w:tc>
        <w:tc>
          <w:tcPr>
            <w:tcW w:w="3960" w:type="dxa"/>
            <w:tcBorders>
              <w:top w:val="nil"/>
              <w:left w:val="nil"/>
              <w:bottom w:val="nil"/>
              <w:right w:val="nil"/>
            </w:tcBorders>
          </w:tcPr>
          <w:p w:rsidR="008F3876" w:rsidRDefault="00163537">
            <w:pPr>
              <w:pStyle w:val="ConsPlusNormal0"/>
            </w:pPr>
            <w:r>
              <w:t>Trigonella astroides</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Пузырник Комарова</w:t>
            </w:r>
          </w:p>
        </w:tc>
        <w:tc>
          <w:tcPr>
            <w:tcW w:w="3960" w:type="dxa"/>
            <w:tcBorders>
              <w:top w:val="nil"/>
              <w:left w:val="nil"/>
              <w:bottom w:val="nil"/>
              <w:right w:val="nil"/>
            </w:tcBorders>
          </w:tcPr>
          <w:p w:rsidR="008F3876" w:rsidRDefault="00163537">
            <w:pPr>
              <w:pStyle w:val="ConsPlusNormal0"/>
            </w:pPr>
            <w:r>
              <w:t>Colutea komarovii</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Пузырник короткокрылый</w:t>
            </w:r>
          </w:p>
        </w:tc>
        <w:tc>
          <w:tcPr>
            <w:tcW w:w="3960" w:type="dxa"/>
            <w:tcBorders>
              <w:top w:val="nil"/>
              <w:left w:val="nil"/>
              <w:bottom w:val="nil"/>
              <w:right w:val="nil"/>
            </w:tcBorders>
          </w:tcPr>
          <w:p w:rsidR="008F3876" w:rsidRDefault="00163537">
            <w:pPr>
              <w:pStyle w:val="ConsPlusNormal0"/>
            </w:pPr>
            <w:r>
              <w:t>Colutea brachyptera</w:t>
            </w:r>
          </w:p>
        </w:tc>
        <w:tc>
          <w:tcPr>
            <w:tcW w:w="1560" w:type="dxa"/>
            <w:tcBorders>
              <w:top w:val="nil"/>
              <w:left w:val="nil"/>
              <w:bottom w:val="nil"/>
              <w:right w:val="nil"/>
            </w:tcBorders>
          </w:tcPr>
          <w:p w:rsidR="008F3876" w:rsidRDefault="00163537">
            <w:pPr>
              <w:pStyle w:val="ConsPlusNormal0"/>
            </w:pPr>
            <w:r>
              <w:t>КР</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Пушистотычиночник лопатчатый</w:t>
            </w:r>
          </w:p>
        </w:tc>
        <w:tc>
          <w:tcPr>
            <w:tcW w:w="3960" w:type="dxa"/>
            <w:tcBorders>
              <w:top w:val="nil"/>
              <w:left w:val="nil"/>
              <w:bottom w:val="nil"/>
              <w:right w:val="nil"/>
            </w:tcBorders>
          </w:tcPr>
          <w:p w:rsidR="008F3876" w:rsidRDefault="00163537">
            <w:pPr>
              <w:pStyle w:val="ConsPlusNormal0"/>
            </w:pPr>
            <w:r>
              <w:t>Pterygostemon spathulatus</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Пуэрария дольчатая</w:t>
            </w:r>
          </w:p>
        </w:tc>
        <w:tc>
          <w:tcPr>
            <w:tcW w:w="3960" w:type="dxa"/>
            <w:tcBorders>
              <w:top w:val="nil"/>
              <w:left w:val="nil"/>
              <w:bottom w:val="nil"/>
              <w:right w:val="nil"/>
            </w:tcBorders>
          </w:tcPr>
          <w:p w:rsidR="008F3876" w:rsidRDefault="00163537">
            <w:pPr>
              <w:pStyle w:val="ConsPlusNormal0"/>
            </w:pPr>
            <w:r>
              <w:t>Pueraria lobata (Willd.) Ohwi</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Солодка щетинистая</w:t>
            </w:r>
          </w:p>
        </w:tc>
        <w:tc>
          <w:tcPr>
            <w:tcW w:w="3960" w:type="dxa"/>
            <w:tcBorders>
              <w:top w:val="nil"/>
              <w:left w:val="nil"/>
              <w:bottom w:val="nil"/>
              <w:right w:val="nil"/>
            </w:tcBorders>
          </w:tcPr>
          <w:p w:rsidR="008F3876" w:rsidRDefault="00163537">
            <w:pPr>
              <w:pStyle w:val="ConsPlusNormal0"/>
            </w:pPr>
            <w:r>
              <w:t>Glycyrrhiza echinata</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Софора Королькова</w:t>
            </w:r>
          </w:p>
        </w:tc>
        <w:tc>
          <w:tcPr>
            <w:tcW w:w="3960" w:type="dxa"/>
            <w:tcBorders>
              <w:top w:val="nil"/>
              <w:left w:val="nil"/>
              <w:bottom w:val="nil"/>
              <w:right w:val="nil"/>
            </w:tcBorders>
          </w:tcPr>
          <w:p w:rsidR="008F3876" w:rsidRDefault="00163537">
            <w:pPr>
              <w:pStyle w:val="ConsPlusNormal0"/>
            </w:pPr>
            <w:r>
              <w:t>Styphnolobium korolkowii (Sophora griffithii korolkowii)</w:t>
            </w:r>
          </w:p>
        </w:tc>
        <w:tc>
          <w:tcPr>
            <w:tcW w:w="1560" w:type="dxa"/>
            <w:tcBorders>
              <w:top w:val="nil"/>
              <w:left w:val="nil"/>
              <w:bottom w:val="nil"/>
              <w:right w:val="nil"/>
            </w:tcBorders>
          </w:tcPr>
          <w:p w:rsidR="008F3876" w:rsidRDefault="00163537">
            <w:pPr>
              <w:pStyle w:val="ConsPlusNormal0"/>
            </w:pPr>
            <w:r>
              <w:t>КР</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Строгановия коренастая</w:t>
            </w:r>
          </w:p>
        </w:tc>
        <w:tc>
          <w:tcPr>
            <w:tcW w:w="3960" w:type="dxa"/>
            <w:tcBorders>
              <w:top w:val="nil"/>
              <w:left w:val="nil"/>
              <w:bottom w:val="nil"/>
              <w:right w:val="nil"/>
            </w:tcBorders>
          </w:tcPr>
          <w:p w:rsidR="008F3876" w:rsidRDefault="00163537">
            <w:pPr>
              <w:pStyle w:val="ConsPlusNormal0"/>
            </w:pPr>
            <w:r>
              <w:t>Stroganowia robusta</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Строгановия сердцелистная</w:t>
            </w:r>
          </w:p>
        </w:tc>
        <w:tc>
          <w:tcPr>
            <w:tcW w:w="3960" w:type="dxa"/>
            <w:tcBorders>
              <w:top w:val="nil"/>
              <w:left w:val="nil"/>
              <w:bottom w:val="nil"/>
              <w:right w:val="nil"/>
            </w:tcBorders>
          </w:tcPr>
          <w:p w:rsidR="008F3876" w:rsidRDefault="00163537">
            <w:pPr>
              <w:pStyle w:val="ConsPlusNormal0"/>
            </w:pPr>
            <w:r>
              <w:t>Stroganowia cardiophylla</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Строгановия стрелолистая</w:t>
            </w:r>
          </w:p>
        </w:tc>
        <w:tc>
          <w:tcPr>
            <w:tcW w:w="3960" w:type="dxa"/>
            <w:tcBorders>
              <w:top w:val="nil"/>
              <w:left w:val="nil"/>
              <w:bottom w:val="nil"/>
              <w:right w:val="nil"/>
            </w:tcBorders>
          </w:tcPr>
          <w:p w:rsidR="008F3876" w:rsidRDefault="00163537">
            <w:pPr>
              <w:pStyle w:val="ConsPlusNormal0"/>
            </w:pPr>
            <w:r>
              <w:t>Stroganowia sagittata</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Строгановия Траутфеттера</w:t>
            </w:r>
          </w:p>
        </w:tc>
        <w:tc>
          <w:tcPr>
            <w:tcW w:w="3960" w:type="dxa"/>
            <w:tcBorders>
              <w:top w:val="nil"/>
              <w:left w:val="nil"/>
              <w:bottom w:val="nil"/>
              <w:right w:val="nil"/>
            </w:tcBorders>
          </w:tcPr>
          <w:p w:rsidR="008F3876" w:rsidRDefault="00163537">
            <w:pPr>
              <w:pStyle w:val="ConsPlusNormal0"/>
            </w:pPr>
            <w:r>
              <w:t>Stroganowia trautvetteri</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Сферофиза солонцовая</w:t>
            </w:r>
          </w:p>
        </w:tc>
        <w:tc>
          <w:tcPr>
            <w:tcW w:w="3960" w:type="dxa"/>
            <w:tcBorders>
              <w:top w:val="nil"/>
              <w:left w:val="nil"/>
              <w:bottom w:val="nil"/>
              <w:right w:val="nil"/>
            </w:tcBorders>
          </w:tcPr>
          <w:p w:rsidR="008F3876" w:rsidRDefault="00163537">
            <w:pPr>
              <w:pStyle w:val="ConsPlusNormal0"/>
            </w:pPr>
            <w:r>
              <w:t>Sphaerophysa salsula</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Чесниэлля волосистая</w:t>
            </w:r>
          </w:p>
        </w:tc>
        <w:tc>
          <w:tcPr>
            <w:tcW w:w="3960" w:type="dxa"/>
            <w:tcBorders>
              <w:top w:val="nil"/>
              <w:left w:val="nil"/>
              <w:bottom w:val="nil"/>
              <w:right w:val="nil"/>
            </w:tcBorders>
          </w:tcPr>
          <w:p w:rsidR="008F3876" w:rsidRDefault="00163537">
            <w:pPr>
              <w:pStyle w:val="ConsPlusNormal0"/>
            </w:pPr>
            <w:r>
              <w:t>Chesneya villosa (Chesniella villosa, Kostyczewia villosa)</w:t>
            </w:r>
          </w:p>
        </w:tc>
        <w:tc>
          <w:tcPr>
            <w:tcW w:w="1560" w:type="dxa"/>
            <w:tcBorders>
              <w:top w:val="nil"/>
              <w:left w:val="nil"/>
              <w:bottom w:val="nil"/>
              <w:right w:val="nil"/>
            </w:tcBorders>
          </w:tcPr>
          <w:p w:rsidR="008F3876" w:rsidRDefault="00163537">
            <w:pPr>
              <w:pStyle w:val="ConsPlusNormal0"/>
            </w:pPr>
            <w:r>
              <w:t>КР</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Чезнея джунгарская</w:t>
            </w:r>
          </w:p>
        </w:tc>
        <w:tc>
          <w:tcPr>
            <w:tcW w:w="3960" w:type="dxa"/>
            <w:tcBorders>
              <w:top w:val="nil"/>
              <w:left w:val="nil"/>
              <w:bottom w:val="nil"/>
              <w:right w:val="nil"/>
            </w:tcBorders>
          </w:tcPr>
          <w:p w:rsidR="008F3876" w:rsidRDefault="00163537">
            <w:pPr>
              <w:pStyle w:val="ConsPlusNormal0"/>
            </w:pPr>
            <w:r>
              <w:t>Chesneya dshungarica</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Чечевица линзовидная</w:t>
            </w:r>
          </w:p>
        </w:tc>
        <w:tc>
          <w:tcPr>
            <w:tcW w:w="3960" w:type="dxa"/>
            <w:tcBorders>
              <w:top w:val="nil"/>
              <w:left w:val="nil"/>
              <w:bottom w:val="nil"/>
              <w:right w:val="nil"/>
            </w:tcBorders>
          </w:tcPr>
          <w:p w:rsidR="008F3876" w:rsidRDefault="00163537">
            <w:pPr>
              <w:pStyle w:val="ConsPlusNormal0"/>
            </w:pPr>
            <w:r>
              <w:t>Lens ervoides</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Чина голубая</w:t>
            </w:r>
          </w:p>
        </w:tc>
        <w:tc>
          <w:tcPr>
            <w:tcW w:w="3960" w:type="dxa"/>
            <w:tcBorders>
              <w:top w:val="nil"/>
              <w:left w:val="nil"/>
              <w:bottom w:val="nil"/>
              <w:right w:val="nil"/>
            </w:tcBorders>
          </w:tcPr>
          <w:p w:rsidR="008F3876" w:rsidRDefault="00163537">
            <w:pPr>
              <w:pStyle w:val="ConsPlusNormal0"/>
            </w:pPr>
            <w:r>
              <w:t>Lathyrus venetus (Mill.) Wohlf.</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Чина гороховидная</w:t>
            </w:r>
          </w:p>
        </w:tc>
        <w:tc>
          <w:tcPr>
            <w:tcW w:w="3960" w:type="dxa"/>
            <w:tcBorders>
              <w:top w:val="nil"/>
              <w:left w:val="nil"/>
              <w:bottom w:val="nil"/>
              <w:right w:val="nil"/>
            </w:tcBorders>
          </w:tcPr>
          <w:p w:rsidR="008F3876" w:rsidRDefault="00163537">
            <w:pPr>
              <w:pStyle w:val="ConsPlusNormal0"/>
            </w:pPr>
            <w:r>
              <w:t>Lathyrus pisiformis L.</w:t>
            </w:r>
          </w:p>
        </w:tc>
        <w:tc>
          <w:tcPr>
            <w:tcW w:w="1560"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Чина гладкая</w:t>
            </w:r>
          </w:p>
        </w:tc>
        <w:tc>
          <w:tcPr>
            <w:tcW w:w="3960" w:type="dxa"/>
            <w:tcBorders>
              <w:top w:val="nil"/>
              <w:left w:val="nil"/>
              <w:bottom w:val="nil"/>
              <w:right w:val="nil"/>
            </w:tcBorders>
          </w:tcPr>
          <w:p w:rsidR="008F3876" w:rsidRDefault="00163537">
            <w:pPr>
              <w:pStyle w:val="ConsPlusNormal0"/>
            </w:pPr>
            <w:r>
              <w:t>Lathyrus laevigatus (Waldst. et Kit. Gren)</w:t>
            </w:r>
          </w:p>
        </w:tc>
        <w:tc>
          <w:tcPr>
            <w:tcW w:w="1560"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Чина кассийская</w:t>
            </w:r>
          </w:p>
        </w:tc>
        <w:tc>
          <w:tcPr>
            <w:tcW w:w="3960" w:type="dxa"/>
            <w:tcBorders>
              <w:top w:val="nil"/>
              <w:left w:val="nil"/>
              <w:bottom w:val="nil"/>
              <w:right w:val="nil"/>
            </w:tcBorders>
          </w:tcPr>
          <w:p w:rsidR="008F3876" w:rsidRDefault="00163537">
            <w:pPr>
              <w:pStyle w:val="ConsPlusNormal0"/>
            </w:pPr>
            <w:r>
              <w:t>Lathyrus cassius</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Чина Ледебура</w:t>
            </w:r>
          </w:p>
        </w:tc>
        <w:tc>
          <w:tcPr>
            <w:tcW w:w="3960" w:type="dxa"/>
            <w:tcBorders>
              <w:top w:val="nil"/>
              <w:left w:val="nil"/>
              <w:bottom w:val="nil"/>
              <w:right w:val="nil"/>
            </w:tcBorders>
          </w:tcPr>
          <w:p w:rsidR="008F3876" w:rsidRDefault="00163537">
            <w:pPr>
              <w:pStyle w:val="ConsPlusNormal0"/>
            </w:pPr>
            <w:r>
              <w:t>Lathyrus ledebourii</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Чина лесная</w:t>
            </w:r>
          </w:p>
        </w:tc>
        <w:tc>
          <w:tcPr>
            <w:tcW w:w="3960" w:type="dxa"/>
            <w:tcBorders>
              <w:top w:val="nil"/>
              <w:left w:val="nil"/>
              <w:bottom w:val="nil"/>
              <w:right w:val="nil"/>
            </w:tcBorders>
          </w:tcPr>
          <w:p w:rsidR="008F3876" w:rsidRDefault="00163537">
            <w:pPr>
              <w:pStyle w:val="ConsPlusNormal0"/>
            </w:pPr>
            <w:r>
              <w:t>Lathyrus sylvestris</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Чина льнолистная (горная)</w:t>
            </w:r>
          </w:p>
        </w:tc>
        <w:tc>
          <w:tcPr>
            <w:tcW w:w="3960" w:type="dxa"/>
            <w:tcBorders>
              <w:top w:val="nil"/>
              <w:left w:val="nil"/>
              <w:bottom w:val="nil"/>
              <w:right w:val="nil"/>
            </w:tcBorders>
          </w:tcPr>
          <w:p w:rsidR="008F3876" w:rsidRDefault="00163537">
            <w:pPr>
              <w:pStyle w:val="ConsPlusNormal0"/>
            </w:pPr>
            <w:r>
              <w:t>Lathyrus linifolius (Reichard) Bassler</w:t>
            </w:r>
          </w:p>
        </w:tc>
        <w:tc>
          <w:tcPr>
            <w:tcW w:w="1560"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Чина щетинолистная</w:t>
            </w:r>
          </w:p>
        </w:tc>
        <w:tc>
          <w:tcPr>
            <w:tcW w:w="3960" w:type="dxa"/>
            <w:tcBorders>
              <w:top w:val="nil"/>
              <w:left w:val="nil"/>
              <w:bottom w:val="nil"/>
              <w:right w:val="nil"/>
            </w:tcBorders>
          </w:tcPr>
          <w:p w:rsidR="008F3876" w:rsidRDefault="00163537">
            <w:pPr>
              <w:pStyle w:val="ConsPlusNormal0"/>
            </w:pPr>
            <w:r>
              <w:t>Lathyrus setifolius</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Штубендорфия тонкая</w:t>
            </w:r>
          </w:p>
        </w:tc>
        <w:tc>
          <w:tcPr>
            <w:tcW w:w="3960" w:type="dxa"/>
            <w:tcBorders>
              <w:top w:val="nil"/>
              <w:left w:val="nil"/>
              <w:bottom w:val="nil"/>
              <w:right w:val="nil"/>
            </w:tcBorders>
          </w:tcPr>
          <w:p w:rsidR="008F3876" w:rsidRDefault="00163537">
            <w:pPr>
              <w:pStyle w:val="ConsPlusNormal0"/>
            </w:pPr>
            <w:r>
              <w:t>Stubendorffia gracilis</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Эверсмания почти-колючая</w:t>
            </w:r>
          </w:p>
        </w:tc>
        <w:tc>
          <w:tcPr>
            <w:tcW w:w="3960" w:type="dxa"/>
            <w:tcBorders>
              <w:top w:val="nil"/>
              <w:left w:val="nil"/>
              <w:bottom w:val="nil"/>
              <w:right w:val="nil"/>
            </w:tcBorders>
          </w:tcPr>
          <w:p w:rsidR="008F3876" w:rsidRDefault="00163537">
            <w:pPr>
              <w:pStyle w:val="ConsPlusNormal0"/>
            </w:pPr>
            <w:r>
              <w:t>Ewersmannia subspinosa (Fisch. ex DC.) B. Fedtsch.</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Эремоспартон безлистный</w:t>
            </w:r>
          </w:p>
        </w:tc>
        <w:tc>
          <w:tcPr>
            <w:tcW w:w="3960" w:type="dxa"/>
            <w:tcBorders>
              <w:top w:val="nil"/>
              <w:left w:val="nil"/>
              <w:bottom w:val="nil"/>
              <w:right w:val="nil"/>
            </w:tcBorders>
          </w:tcPr>
          <w:p w:rsidR="008F3876" w:rsidRDefault="00163537">
            <w:pPr>
              <w:pStyle w:val="ConsPlusNormal0"/>
            </w:pPr>
            <w:r>
              <w:t>Eremosparton aphyllum (Pall.) Fisch. et C.A. Mey.</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Эспарцет айастанский</w:t>
            </w:r>
          </w:p>
        </w:tc>
        <w:tc>
          <w:tcPr>
            <w:tcW w:w="3960" w:type="dxa"/>
            <w:tcBorders>
              <w:top w:val="nil"/>
              <w:left w:val="nil"/>
              <w:bottom w:val="nil"/>
              <w:right w:val="nil"/>
            </w:tcBorders>
          </w:tcPr>
          <w:p w:rsidR="008F3876" w:rsidRDefault="00163537">
            <w:pPr>
              <w:pStyle w:val="ConsPlusNormal0"/>
            </w:pPr>
            <w:r>
              <w:t>Onobrychis hajastana</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Эспарцет алатауский</w:t>
            </w:r>
          </w:p>
        </w:tc>
        <w:tc>
          <w:tcPr>
            <w:tcW w:w="3960" w:type="dxa"/>
            <w:tcBorders>
              <w:top w:val="nil"/>
              <w:left w:val="nil"/>
              <w:bottom w:val="nil"/>
              <w:right w:val="nil"/>
            </w:tcBorders>
          </w:tcPr>
          <w:p w:rsidR="008F3876" w:rsidRDefault="00163537">
            <w:pPr>
              <w:pStyle w:val="ConsPlusNormal0"/>
            </w:pPr>
            <w:r>
              <w:t>Onobrychis alatavica</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Эспарцет крупный</w:t>
            </w:r>
          </w:p>
        </w:tc>
        <w:tc>
          <w:tcPr>
            <w:tcW w:w="3960" w:type="dxa"/>
            <w:tcBorders>
              <w:top w:val="nil"/>
              <w:left w:val="nil"/>
              <w:bottom w:val="nil"/>
              <w:right w:val="nil"/>
            </w:tcBorders>
          </w:tcPr>
          <w:p w:rsidR="008F3876" w:rsidRDefault="00163537">
            <w:pPr>
              <w:pStyle w:val="ConsPlusNormal0"/>
            </w:pPr>
            <w:r>
              <w:t>Onobrychis major</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Эспарцет месхетский</w:t>
            </w:r>
          </w:p>
        </w:tc>
        <w:tc>
          <w:tcPr>
            <w:tcW w:w="3960" w:type="dxa"/>
            <w:tcBorders>
              <w:top w:val="nil"/>
              <w:left w:val="nil"/>
              <w:bottom w:val="nil"/>
              <w:right w:val="nil"/>
            </w:tcBorders>
          </w:tcPr>
          <w:p w:rsidR="008F3876" w:rsidRDefault="00163537">
            <w:pPr>
              <w:pStyle w:val="ConsPlusNormal0"/>
            </w:pPr>
            <w:r>
              <w:t>Onobrychis meschetica</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Эспарцет Тахтаджяна</w:t>
            </w:r>
          </w:p>
        </w:tc>
        <w:tc>
          <w:tcPr>
            <w:tcW w:w="3960" w:type="dxa"/>
            <w:tcBorders>
              <w:top w:val="nil"/>
              <w:left w:val="nil"/>
              <w:bottom w:val="nil"/>
              <w:right w:val="nil"/>
            </w:tcBorders>
          </w:tcPr>
          <w:p w:rsidR="008F3876" w:rsidRDefault="00163537">
            <w:pPr>
              <w:pStyle w:val="ConsPlusNormal0"/>
            </w:pPr>
            <w:r>
              <w:t>Onobrychis takhtajanii</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Язвенник Кузеневой</w:t>
            </w:r>
          </w:p>
        </w:tc>
        <w:tc>
          <w:tcPr>
            <w:tcW w:w="3960" w:type="dxa"/>
            <w:tcBorders>
              <w:top w:val="nil"/>
              <w:left w:val="nil"/>
              <w:bottom w:val="nil"/>
              <w:right w:val="nil"/>
            </w:tcBorders>
          </w:tcPr>
          <w:p w:rsidR="008F3876" w:rsidRDefault="00163537">
            <w:pPr>
              <w:pStyle w:val="ConsPlusNormal0"/>
            </w:pPr>
            <w:r>
              <w:t>Anthyllis kuzenevae Juz.</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Буковые</w:t>
            </w:r>
          </w:p>
        </w:tc>
        <w:tc>
          <w:tcPr>
            <w:tcW w:w="3960" w:type="dxa"/>
            <w:tcBorders>
              <w:top w:val="nil"/>
              <w:left w:val="nil"/>
              <w:bottom w:val="nil"/>
              <w:right w:val="nil"/>
            </w:tcBorders>
          </w:tcPr>
          <w:p w:rsidR="008F3876" w:rsidRDefault="00163537">
            <w:pPr>
              <w:pStyle w:val="ConsPlusNormal0"/>
            </w:pPr>
            <w:r>
              <w:t>Fagaceae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Дуб зубчатый</w:t>
            </w:r>
          </w:p>
        </w:tc>
        <w:tc>
          <w:tcPr>
            <w:tcW w:w="3960" w:type="dxa"/>
            <w:tcBorders>
              <w:top w:val="nil"/>
              <w:left w:val="nil"/>
              <w:bottom w:val="nil"/>
              <w:right w:val="nil"/>
            </w:tcBorders>
          </w:tcPr>
          <w:p w:rsidR="008F3876" w:rsidRDefault="00163537">
            <w:pPr>
              <w:pStyle w:val="ConsPlusNormal0"/>
            </w:pPr>
            <w:r>
              <w:t>Quercus dentata Thunb.</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Дуб обыкновенный</w:t>
            </w:r>
          </w:p>
        </w:tc>
        <w:tc>
          <w:tcPr>
            <w:tcW w:w="3960" w:type="dxa"/>
            <w:tcBorders>
              <w:top w:val="nil"/>
              <w:left w:val="nil"/>
              <w:bottom w:val="nil"/>
              <w:right w:val="nil"/>
            </w:tcBorders>
          </w:tcPr>
          <w:p w:rsidR="008F3876" w:rsidRDefault="00163537">
            <w:pPr>
              <w:pStyle w:val="ConsPlusNormal0"/>
            </w:pPr>
            <w:r>
              <w:t>Quercus robur</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Дуб скальный</w:t>
            </w:r>
          </w:p>
        </w:tc>
        <w:tc>
          <w:tcPr>
            <w:tcW w:w="3960" w:type="dxa"/>
            <w:tcBorders>
              <w:top w:val="nil"/>
              <w:left w:val="nil"/>
              <w:bottom w:val="nil"/>
              <w:right w:val="nil"/>
            </w:tcBorders>
          </w:tcPr>
          <w:p w:rsidR="008F3876" w:rsidRDefault="00163537">
            <w:pPr>
              <w:pStyle w:val="ConsPlusNormal0"/>
            </w:pPr>
            <w:r>
              <w:t>Quercus petraea (Mattuschka) Liebl.</w:t>
            </w:r>
          </w:p>
        </w:tc>
        <w:tc>
          <w:tcPr>
            <w:tcW w:w="1560"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Каштан посевной</w:t>
            </w:r>
          </w:p>
        </w:tc>
        <w:tc>
          <w:tcPr>
            <w:tcW w:w="3960" w:type="dxa"/>
            <w:tcBorders>
              <w:top w:val="nil"/>
              <w:left w:val="nil"/>
              <w:bottom w:val="nil"/>
              <w:right w:val="nil"/>
            </w:tcBorders>
          </w:tcPr>
          <w:p w:rsidR="008F3876" w:rsidRDefault="00163537">
            <w:pPr>
              <w:pStyle w:val="ConsPlusNormal0"/>
            </w:pPr>
            <w:r>
              <w:t>Castanea sativa</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Дымянковые</w:t>
            </w:r>
          </w:p>
        </w:tc>
        <w:tc>
          <w:tcPr>
            <w:tcW w:w="3960" w:type="dxa"/>
            <w:tcBorders>
              <w:top w:val="nil"/>
              <w:left w:val="nil"/>
              <w:bottom w:val="nil"/>
              <w:right w:val="nil"/>
            </w:tcBorders>
          </w:tcPr>
          <w:p w:rsidR="008F3876" w:rsidRDefault="00163537">
            <w:pPr>
              <w:pStyle w:val="ConsPlusNormal0"/>
            </w:pPr>
            <w:r>
              <w:t>Fumariaceae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Адлумия азиатская</w:t>
            </w:r>
          </w:p>
        </w:tc>
        <w:tc>
          <w:tcPr>
            <w:tcW w:w="3960" w:type="dxa"/>
            <w:tcBorders>
              <w:top w:val="nil"/>
              <w:left w:val="nil"/>
              <w:bottom w:val="nil"/>
              <w:right w:val="nil"/>
            </w:tcBorders>
          </w:tcPr>
          <w:p w:rsidR="008F3876" w:rsidRDefault="00163537">
            <w:pPr>
              <w:pStyle w:val="ConsPlusNormal0"/>
            </w:pPr>
            <w:r>
              <w:t>Adlumia asiatica Ohwi</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Хохлатка Бунге</w:t>
            </w:r>
          </w:p>
        </w:tc>
        <w:tc>
          <w:tcPr>
            <w:tcW w:w="3960" w:type="dxa"/>
            <w:tcBorders>
              <w:top w:val="nil"/>
              <w:left w:val="nil"/>
              <w:bottom w:val="nil"/>
              <w:right w:val="nil"/>
            </w:tcBorders>
          </w:tcPr>
          <w:p w:rsidR="008F3876" w:rsidRDefault="00163537">
            <w:pPr>
              <w:pStyle w:val="ConsPlusNormal0"/>
            </w:pPr>
            <w:r>
              <w:t>Corydalis bungeana Turcz.</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Хохлатка полая</w:t>
            </w:r>
          </w:p>
        </w:tc>
        <w:tc>
          <w:tcPr>
            <w:tcW w:w="3960" w:type="dxa"/>
            <w:tcBorders>
              <w:top w:val="nil"/>
              <w:left w:val="nil"/>
              <w:bottom w:val="nil"/>
              <w:right w:val="nil"/>
            </w:tcBorders>
          </w:tcPr>
          <w:p w:rsidR="008F3876" w:rsidRDefault="00163537">
            <w:pPr>
              <w:pStyle w:val="ConsPlusNormal0"/>
            </w:pPr>
            <w:r>
              <w:t>Corydalis cava (L.) Schweigg. et Koerte</w:t>
            </w:r>
          </w:p>
        </w:tc>
        <w:tc>
          <w:tcPr>
            <w:tcW w:w="1560"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Хохлатка таркинская</w:t>
            </w:r>
          </w:p>
        </w:tc>
        <w:tc>
          <w:tcPr>
            <w:tcW w:w="3960" w:type="dxa"/>
            <w:tcBorders>
              <w:top w:val="nil"/>
              <w:left w:val="nil"/>
              <w:bottom w:val="nil"/>
              <w:right w:val="nil"/>
            </w:tcBorders>
          </w:tcPr>
          <w:p w:rsidR="008F3876" w:rsidRDefault="00163537">
            <w:pPr>
              <w:pStyle w:val="ConsPlusNormal0"/>
            </w:pPr>
            <w:r>
              <w:t>Corydalis tarkiensis Prokh.</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Хохлатка промежуточная</w:t>
            </w:r>
          </w:p>
        </w:tc>
        <w:tc>
          <w:tcPr>
            <w:tcW w:w="3960" w:type="dxa"/>
            <w:tcBorders>
              <w:top w:val="nil"/>
              <w:left w:val="nil"/>
              <w:bottom w:val="nil"/>
              <w:right w:val="nil"/>
            </w:tcBorders>
          </w:tcPr>
          <w:p w:rsidR="008F3876" w:rsidRDefault="00163537">
            <w:pPr>
              <w:pStyle w:val="ConsPlusNormal0"/>
            </w:pPr>
            <w:r>
              <w:t>Corydalis intermedia (L.) Merat</w:t>
            </w:r>
          </w:p>
        </w:tc>
        <w:tc>
          <w:tcPr>
            <w:tcW w:w="1560"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Хохлатка мутовчатая</w:t>
            </w:r>
          </w:p>
        </w:tc>
        <w:tc>
          <w:tcPr>
            <w:tcW w:w="3960" w:type="dxa"/>
            <w:tcBorders>
              <w:top w:val="nil"/>
              <w:left w:val="nil"/>
              <w:bottom w:val="nil"/>
              <w:right w:val="nil"/>
            </w:tcBorders>
          </w:tcPr>
          <w:p w:rsidR="008F3876" w:rsidRDefault="00163537">
            <w:pPr>
              <w:pStyle w:val="ConsPlusNormal0"/>
            </w:pPr>
            <w:r>
              <w:t>Corydalis verticillaris</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Хохлатка Маршалла</w:t>
            </w:r>
          </w:p>
        </w:tc>
        <w:tc>
          <w:tcPr>
            <w:tcW w:w="3960" w:type="dxa"/>
            <w:tcBorders>
              <w:top w:val="nil"/>
              <w:left w:val="nil"/>
              <w:bottom w:val="nil"/>
              <w:right w:val="nil"/>
            </w:tcBorders>
          </w:tcPr>
          <w:p w:rsidR="008F3876" w:rsidRDefault="00163537">
            <w:pPr>
              <w:pStyle w:val="ConsPlusNormal0"/>
            </w:pPr>
            <w:r>
              <w:t>Corydalis marschalliana</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Хохлатка Семенова</w:t>
            </w:r>
          </w:p>
        </w:tc>
        <w:tc>
          <w:tcPr>
            <w:tcW w:w="3960" w:type="dxa"/>
            <w:tcBorders>
              <w:top w:val="nil"/>
              <w:left w:val="nil"/>
              <w:bottom w:val="nil"/>
              <w:right w:val="nil"/>
            </w:tcBorders>
          </w:tcPr>
          <w:p w:rsidR="008F3876" w:rsidRDefault="00163537">
            <w:pPr>
              <w:pStyle w:val="ConsPlusNormal0"/>
            </w:pPr>
            <w:r>
              <w:t>Corydalis semenovii</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Крестоцветные</w:t>
            </w:r>
          </w:p>
        </w:tc>
        <w:tc>
          <w:tcPr>
            <w:tcW w:w="3960" w:type="dxa"/>
            <w:tcBorders>
              <w:top w:val="nil"/>
              <w:left w:val="nil"/>
              <w:bottom w:val="nil"/>
              <w:right w:val="nil"/>
            </w:tcBorders>
          </w:tcPr>
          <w:p w:rsidR="008F3876" w:rsidRDefault="00163537">
            <w:pPr>
              <w:pStyle w:val="ConsPlusNormal0"/>
            </w:pPr>
            <w:r>
              <w:t>Brassicaceae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Искандера алайская</w:t>
            </w:r>
          </w:p>
        </w:tc>
        <w:tc>
          <w:tcPr>
            <w:tcW w:w="3960" w:type="dxa"/>
            <w:tcBorders>
              <w:top w:val="nil"/>
              <w:left w:val="nil"/>
              <w:bottom w:val="nil"/>
              <w:right w:val="nil"/>
            </w:tcBorders>
          </w:tcPr>
          <w:p w:rsidR="008F3876" w:rsidRDefault="00163537">
            <w:pPr>
              <w:pStyle w:val="ConsPlusNormal0"/>
            </w:pPr>
            <w:r>
              <w:t>Iskandera alaica</w:t>
            </w:r>
          </w:p>
        </w:tc>
        <w:tc>
          <w:tcPr>
            <w:tcW w:w="1560" w:type="dxa"/>
            <w:tcBorders>
              <w:top w:val="nil"/>
              <w:left w:val="nil"/>
              <w:bottom w:val="nil"/>
              <w:right w:val="nil"/>
            </w:tcBorders>
          </w:tcPr>
          <w:p w:rsidR="008F3876" w:rsidRDefault="00163537">
            <w:pPr>
              <w:pStyle w:val="ConsPlusNormal0"/>
            </w:pPr>
            <w:r>
              <w:t>КР</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Франкениевые</w:t>
            </w:r>
          </w:p>
        </w:tc>
        <w:tc>
          <w:tcPr>
            <w:tcW w:w="3960" w:type="dxa"/>
            <w:tcBorders>
              <w:top w:val="nil"/>
              <w:left w:val="nil"/>
              <w:bottom w:val="nil"/>
              <w:right w:val="nil"/>
            </w:tcBorders>
          </w:tcPr>
          <w:p w:rsidR="008F3876" w:rsidRDefault="00163537">
            <w:pPr>
              <w:pStyle w:val="ConsPlusNormal0"/>
            </w:pPr>
            <w:r>
              <w:t>Frankeniaceae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Франкения порошистая</w:t>
            </w:r>
          </w:p>
        </w:tc>
        <w:tc>
          <w:tcPr>
            <w:tcW w:w="3960" w:type="dxa"/>
            <w:tcBorders>
              <w:top w:val="nil"/>
              <w:left w:val="nil"/>
              <w:bottom w:val="nil"/>
              <w:right w:val="nil"/>
            </w:tcBorders>
          </w:tcPr>
          <w:p w:rsidR="008F3876" w:rsidRDefault="00163537">
            <w:pPr>
              <w:pStyle w:val="ConsPlusNormal0"/>
            </w:pPr>
            <w:r>
              <w:t>Frankenia pulverulenta</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Горечавковые</w:t>
            </w:r>
          </w:p>
        </w:tc>
        <w:tc>
          <w:tcPr>
            <w:tcW w:w="3960" w:type="dxa"/>
            <w:tcBorders>
              <w:top w:val="nil"/>
              <w:left w:val="nil"/>
              <w:bottom w:val="nil"/>
              <w:right w:val="nil"/>
            </w:tcBorders>
          </w:tcPr>
          <w:p w:rsidR="008F3876" w:rsidRDefault="00163537">
            <w:pPr>
              <w:pStyle w:val="ConsPlusNormal0"/>
            </w:pPr>
            <w:r>
              <w:t>Gentianaceae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Горечавка джунгарская</w:t>
            </w:r>
          </w:p>
        </w:tc>
        <w:tc>
          <w:tcPr>
            <w:tcW w:w="3960" w:type="dxa"/>
            <w:tcBorders>
              <w:top w:val="nil"/>
              <w:left w:val="nil"/>
              <w:bottom w:val="nil"/>
              <w:right w:val="nil"/>
            </w:tcBorders>
          </w:tcPr>
          <w:p w:rsidR="008F3876" w:rsidRDefault="00163537">
            <w:pPr>
              <w:pStyle w:val="ConsPlusNormal0"/>
            </w:pPr>
            <w:r>
              <w:t>Gentiana dshungarica</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Горечавка крестообразная</w:t>
            </w:r>
          </w:p>
        </w:tc>
        <w:tc>
          <w:tcPr>
            <w:tcW w:w="3960" w:type="dxa"/>
            <w:tcBorders>
              <w:top w:val="nil"/>
              <w:left w:val="nil"/>
              <w:bottom w:val="nil"/>
              <w:right w:val="nil"/>
            </w:tcBorders>
          </w:tcPr>
          <w:p w:rsidR="008F3876" w:rsidRDefault="00163537">
            <w:pPr>
              <w:pStyle w:val="ConsPlusNormal0"/>
            </w:pPr>
            <w:r>
              <w:t>Gentiana cruciata L.</w:t>
            </w:r>
          </w:p>
        </w:tc>
        <w:tc>
          <w:tcPr>
            <w:tcW w:w="1560"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Горечавка лагодехская</w:t>
            </w:r>
          </w:p>
        </w:tc>
        <w:tc>
          <w:tcPr>
            <w:tcW w:w="3960" w:type="dxa"/>
            <w:tcBorders>
              <w:top w:val="nil"/>
              <w:left w:val="nil"/>
              <w:bottom w:val="nil"/>
              <w:right w:val="nil"/>
            </w:tcBorders>
          </w:tcPr>
          <w:p w:rsidR="008F3876" w:rsidRDefault="00163537">
            <w:pPr>
              <w:pStyle w:val="ConsPlusNormal0"/>
            </w:pPr>
            <w:r>
              <w:t>Gentiana lagodechiana (Kusn.) Grossh.</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Горечавка особенная</w:t>
            </w:r>
          </w:p>
        </w:tc>
        <w:tc>
          <w:tcPr>
            <w:tcW w:w="3960" w:type="dxa"/>
            <w:tcBorders>
              <w:top w:val="nil"/>
              <w:left w:val="nil"/>
              <w:bottom w:val="nil"/>
              <w:right w:val="nil"/>
            </w:tcBorders>
          </w:tcPr>
          <w:p w:rsidR="008F3876" w:rsidRDefault="00163537">
            <w:pPr>
              <w:pStyle w:val="ConsPlusNormal0"/>
            </w:pPr>
            <w:r>
              <w:t>Gentiana paradoxa Albov</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Горечавка Оливье</w:t>
            </w:r>
          </w:p>
        </w:tc>
        <w:tc>
          <w:tcPr>
            <w:tcW w:w="3960" w:type="dxa"/>
            <w:tcBorders>
              <w:top w:val="nil"/>
              <w:left w:val="nil"/>
              <w:bottom w:val="nil"/>
              <w:right w:val="nil"/>
            </w:tcBorders>
          </w:tcPr>
          <w:p w:rsidR="008F3876" w:rsidRDefault="00163537">
            <w:pPr>
              <w:pStyle w:val="ConsPlusNormal0"/>
            </w:pPr>
            <w:r>
              <w:t>Gentiana olivieri</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Горечавочка горьковатая</w:t>
            </w:r>
          </w:p>
        </w:tc>
        <w:tc>
          <w:tcPr>
            <w:tcW w:w="3960" w:type="dxa"/>
            <w:tcBorders>
              <w:top w:val="nil"/>
              <w:left w:val="nil"/>
              <w:bottom w:val="nil"/>
              <w:right w:val="nil"/>
            </w:tcBorders>
          </w:tcPr>
          <w:p w:rsidR="008F3876" w:rsidRDefault="00163537">
            <w:pPr>
              <w:pStyle w:val="ConsPlusNormal0"/>
            </w:pPr>
            <w:r>
              <w:t>Gentianella amarella (L.) Boern. (incl. G.Lingulata (Agardh) Pritchard)</w:t>
            </w:r>
          </w:p>
        </w:tc>
        <w:tc>
          <w:tcPr>
            <w:tcW w:w="1560"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Горечавочка Сугавары</w:t>
            </w:r>
          </w:p>
        </w:tc>
        <w:tc>
          <w:tcPr>
            <w:tcW w:w="3960" w:type="dxa"/>
            <w:tcBorders>
              <w:top w:val="nil"/>
              <w:left w:val="nil"/>
              <w:bottom w:val="nil"/>
              <w:right w:val="nil"/>
            </w:tcBorders>
          </w:tcPr>
          <w:p w:rsidR="008F3876" w:rsidRDefault="00163537">
            <w:pPr>
              <w:pStyle w:val="ConsPlusNormal0"/>
            </w:pPr>
            <w:r>
              <w:t>Gentianella sugawarae (Hara) Czer.</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Ломатогониум каринтийский</w:t>
            </w:r>
          </w:p>
        </w:tc>
        <w:tc>
          <w:tcPr>
            <w:tcW w:w="3960" w:type="dxa"/>
            <w:tcBorders>
              <w:top w:val="nil"/>
              <w:left w:val="nil"/>
              <w:bottom w:val="nil"/>
              <w:right w:val="nil"/>
            </w:tcBorders>
          </w:tcPr>
          <w:p w:rsidR="008F3876" w:rsidRDefault="00163537">
            <w:pPr>
              <w:pStyle w:val="ConsPlusNormal0"/>
            </w:pPr>
            <w:r>
              <w:t>Lomatogonium carinthiacum</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Сверция байкальская</w:t>
            </w:r>
          </w:p>
        </w:tc>
        <w:tc>
          <w:tcPr>
            <w:tcW w:w="3960" w:type="dxa"/>
            <w:tcBorders>
              <w:top w:val="nil"/>
              <w:left w:val="nil"/>
              <w:bottom w:val="nil"/>
              <w:right w:val="nil"/>
            </w:tcBorders>
          </w:tcPr>
          <w:p w:rsidR="008F3876" w:rsidRDefault="00163537">
            <w:pPr>
              <w:pStyle w:val="ConsPlusNormal0"/>
            </w:pPr>
            <w:r>
              <w:t>Swertia baicalensis M. Popov ex Pissjauk.</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Сверция многолетняя</w:t>
            </w:r>
          </w:p>
        </w:tc>
        <w:tc>
          <w:tcPr>
            <w:tcW w:w="3960" w:type="dxa"/>
            <w:tcBorders>
              <w:top w:val="nil"/>
              <w:left w:val="nil"/>
              <w:bottom w:val="nil"/>
              <w:right w:val="nil"/>
            </w:tcBorders>
          </w:tcPr>
          <w:p w:rsidR="008F3876" w:rsidRDefault="00163537">
            <w:pPr>
              <w:pStyle w:val="ConsPlusNormal0"/>
            </w:pPr>
            <w:r>
              <w:t>Swertia perennis L.</w:t>
            </w:r>
          </w:p>
        </w:tc>
        <w:tc>
          <w:tcPr>
            <w:tcW w:w="1560" w:type="dxa"/>
            <w:tcBorders>
              <w:top w:val="nil"/>
              <w:left w:val="nil"/>
              <w:bottom w:val="nil"/>
              <w:right w:val="nil"/>
            </w:tcBorders>
          </w:tcPr>
          <w:p w:rsidR="008F3876" w:rsidRDefault="00163537">
            <w:pPr>
              <w:pStyle w:val="ConsPlusNormal0"/>
            </w:pPr>
            <w:r>
              <w:t>РБ, 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Гераниевые</w:t>
            </w:r>
          </w:p>
        </w:tc>
        <w:tc>
          <w:tcPr>
            <w:tcW w:w="3960" w:type="dxa"/>
            <w:tcBorders>
              <w:top w:val="nil"/>
              <w:left w:val="nil"/>
              <w:bottom w:val="nil"/>
              <w:right w:val="nil"/>
            </w:tcBorders>
          </w:tcPr>
          <w:p w:rsidR="008F3876" w:rsidRDefault="00163537">
            <w:pPr>
              <w:pStyle w:val="ConsPlusNormal0"/>
            </w:pPr>
            <w:r>
              <w:t>Geraniaceae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Аистник Стевена</w:t>
            </w:r>
          </w:p>
        </w:tc>
        <w:tc>
          <w:tcPr>
            <w:tcW w:w="3960" w:type="dxa"/>
            <w:tcBorders>
              <w:top w:val="nil"/>
              <w:left w:val="nil"/>
              <w:bottom w:val="nil"/>
              <w:right w:val="nil"/>
            </w:tcBorders>
          </w:tcPr>
          <w:p w:rsidR="008F3876" w:rsidRDefault="00163537">
            <w:pPr>
              <w:pStyle w:val="ConsPlusNormal0"/>
            </w:pPr>
            <w:r>
              <w:t>Erodium stevenii Bieb.</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Аистник татарский</w:t>
            </w:r>
          </w:p>
        </w:tc>
        <w:tc>
          <w:tcPr>
            <w:tcW w:w="3960" w:type="dxa"/>
            <w:tcBorders>
              <w:top w:val="nil"/>
              <w:left w:val="nil"/>
              <w:bottom w:val="nil"/>
              <w:right w:val="nil"/>
            </w:tcBorders>
          </w:tcPr>
          <w:p w:rsidR="008F3876" w:rsidRDefault="00163537">
            <w:pPr>
              <w:pStyle w:val="ConsPlusNormal0"/>
            </w:pPr>
            <w:r>
              <w:t>Erodium tataricum Willd.</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Аистник тибетский</w:t>
            </w:r>
          </w:p>
        </w:tc>
        <w:tc>
          <w:tcPr>
            <w:tcW w:w="3960" w:type="dxa"/>
            <w:tcBorders>
              <w:top w:val="nil"/>
              <w:left w:val="nil"/>
              <w:bottom w:val="nil"/>
              <w:right w:val="nil"/>
            </w:tcBorders>
          </w:tcPr>
          <w:p w:rsidR="008F3876" w:rsidRDefault="00163537">
            <w:pPr>
              <w:pStyle w:val="ConsPlusNormal0"/>
            </w:pPr>
            <w:r>
              <w:t>Erodium tibetanum Edgew.</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Герань восточно-кавказская</w:t>
            </w:r>
          </w:p>
        </w:tc>
        <w:tc>
          <w:tcPr>
            <w:tcW w:w="3960" w:type="dxa"/>
            <w:tcBorders>
              <w:top w:val="nil"/>
              <w:left w:val="nil"/>
              <w:bottom w:val="nil"/>
              <w:right w:val="nil"/>
            </w:tcBorders>
          </w:tcPr>
          <w:p w:rsidR="008F3876" w:rsidRDefault="00163537">
            <w:pPr>
              <w:pStyle w:val="ConsPlusNormal0"/>
            </w:pPr>
            <w:r>
              <w:t>Geranium albanum</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Журавельник Сосновского</w:t>
            </w:r>
          </w:p>
        </w:tc>
        <w:tc>
          <w:tcPr>
            <w:tcW w:w="3960" w:type="dxa"/>
            <w:tcBorders>
              <w:top w:val="nil"/>
              <w:left w:val="nil"/>
              <w:bottom w:val="nil"/>
              <w:right w:val="nil"/>
            </w:tcBorders>
          </w:tcPr>
          <w:p w:rsidR="008F3876" w:rsidRDefault="00163537">
            <w:pPr>
              <w:pStyle w:val="ConsPlusNormal0"/>
            </w:pPr>
            <w:r>
              <w:t>Erodium sosnowskianum</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Шаровницевые</w:t>
            </w:r>
          </w:p>
        </w:tc>
        <w:tc>
          <w:tcPr>
            <w:tcW w:w="3960" w:type="dxa"/>
            <w:tcBorders>
              <w:top w:val="nil"/>
              <w:left w:val="nil"/>
              <w:bottom w:val="nil"/>
              <w:right w:val="nil"/>
            </w:tcBorders>
          </w:tcPr>
          <w:p w:rsidR="008F3876" w:rsidRDefault="00163537">
            <w:pPr>
              <w:pStyle w:val="ConsPlusNormal0"/>
            </w:pPr>
            <w:r>
              <w:t>Globulariaceae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Шаровница точечная</w:t>
            </w:r>
          </w:p>
        </w:tc>
        <w:tc>
          <w:tcPr>
            <w:tcW w:w="3960" w:type="dxa"/>
            <w:tcBorders>
              <w:top w:val="nil"/>
              <w:left w:val="nil"/>
              <w:bottom w:val="nil"/>
              <w:right w:val="nil"/>
            </w:tcBorders>
          </w:tcPr>
          <w:p w:rsidR="008F3876" w:rsidRDefault="00163537">
            <w:pPr>
              <w:pStyle w:val="ConsPlusNormal0"/>
            </w:pPr>
            <w:r>
              <w:t>Globularia punctata Lapeyr</w:t>
            </w:r>
          </w:p>
        </w:tc>
        <w:tc>
          <w:tcPr>
            <w:tcW w:w="1560" w:type="dxa"/>
            <w:tcBorders>
              <w:top w:val="nil"/>
              <w:left w:val="nil"/>
              <w:bottom w:val="nil"/>
              <w:right w:val="nil"/>
            </w:tcBorders>
          </w:tcPr>
          <w:p w:rsidR="008F3876" w:rsidRDefault="00163537">
            <w:pPr>
              <w:pStyle w:val="ConsPlusNormal0"/>
            </w:pPr>
            <w:r>
              <w:t>РК, 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Шаровница волосоцветковая</w:t>
            </w:r>
          </w:p>
        </w:tc>
        <w:tc>
          <w:tcPr>
            <w:tcW w:w="3960" w:type="dxa"/>
            <w:tcBorders>
              <w:top w:val="nil"/>
              <w:left w:val="nil"/>
              <w:bottom w:val="nil"/>
              <w:right w:val="nil"/>
            </w:tcBorders>
          </w:tcPr>
          <w:p w:rsidR="008F3876" w:rsidRDefault="00163537">
            <w:pPr>
              <w:pStyle w:val="ConsPlusNormal0"/>
            </w:pPr>
            <w:r>
              <w:t>Globularia trichosantha Fisch. et C.A. Mey.</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Гиацинтовые</w:t>
            </w:r>
          </w:p>
        </w:tc>
        <w:tc>
          <w:tcPr>
            <w:tcW w:w="3960" w:type="dxa"/>
            <w:tcBorders>
              <w:top w:val="nil"/>
              <w:left w:val="nil"/>
              <w:bottom w:val="nil"/>
              <w:right w:val="nil"/>
            </w:tcBorders>
          </w:tcPr>
          <w:p w:rsidR="008F3876" w:rsidRDefault="00163537">
            <w:pPr>
              <w:pStyle w:val="ConsPlusNormal0"/>
            </w:pPr>
            <w:r>
              <w:t>Hyacinthaceae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Бельвалия сарматская</w:t>
            </w:r>
          </w:p>
        </w:tc>
        <w:tc>
          <w:tcPr>
            <w:tcW w:w="3960" w:type="dxa"/>
            <w:tcBorders>
              <w:top w:val="nil"/>
              <w:left w:val="nil"/>
              <w:bottom w:val="nil"/>
              <w:right w:val="nil"/>
            </w:tcBorders>
          </w:tcPr>
          <w:p w:rsidR="008F3876" w:rsidRDefault="00163537">
            <w:pPr>
              <w:pStyle w:val="ConsPlusNormal0"/>
            </w:pPr>
            <w:r>
              <w:t>Bellevalia sarmatica (Georgi) Woronow</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Беллевалия длинностолбчатая</w:t>
            </w:r>
          </w:p>
        </w:tc>
        <w:tc>
          <w:tcPr>
            <w:tcW w:w="3960" w:type="dxa"/>
            <w:tcBorders>
              <w:top w:val="nil"/>
              <w:left w:val="nil"/>
              <w:bottom w:val="nil"/>
              <w:right w:val="nil"/>
            </w:tcBorders>
          </w:tcPr>
          <w:p w:rsidR="008F3876" w:rsidRDefault="00163537">
            <w:pPr>
              <w:pStyle w:val="ConsPlusNormal0"/>
            </w:pPr>
            <w:r>
              <w:t>Bellevalia longistyla</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Гиацинтик атропатенский</w:t>
            </w:r>
          </w:p>
        </w:tc>
        <w:tc>
          <w:tcPr>
            <w:tcW w:w="3960" w:type="dxa"/>
            <w:tcBorders>
              <w:top w:val="nil"/>
              <w:left w:val="nil"/>
              <w:bottom w:val="nil"/>
              <w:right w:val="nil"/>
            </w:tcBorders>
          </w:tcPr>
          <w:p w:rsidR="008F3876" w:rsidRDefault="00163537">
            <w:pPr>
              <w:pStyle w:val="ConsPlusNormal0"/>
            </w:pPr>
            <w:r>
              <w:t>Hyacinthella atropatana</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Гадючий лук бледный</w:t>
            </w:r>
          </w:p>
        </w:tc>
        <w:tc>
          <w:tcPr>
            <w:tcW w:w="3960" w:type="dxa"/>
            <w:tcBorders>
              <w:top w:val="nil"/>
              <w:left w:val="nil"/>
              <w:bottom w:val="nil"/>
              <w:right w:val="nil"/>
            </w:tcBorders>
          </w:tcPr>
          <w:p w:rsidR="008F3876" w:rsidRDefault="00163537">
            <w:pPr>
              <w:pStyle w:val="ConsPlusNormal0"/>
            </w:pPr>
            <w:r>
              <w:t>Muscari pallens</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Мускари длинноцветковый</w:t>
            </w:r>
          </w:p>
        </w:tc>
        <w:tc>
          <w:tcPr>
            <w:tcW w:w="3960" w:type="dxa"/>
            <w:tcBorders>
              <w:top w:val="nil"/>
              <w:left w:val="nil"/>
              <w:bottom w:val="nil"/>
              <w:right w:val="nil"/>
            </w:tcBorders>
          </w:tcPr>
          <w:p w:rsidR="008F3876" w:rsidRDefault="00163537">
            <w:pPr>
              <w:pStyle w:val="ConsPlusNormal0"/>
            </w:pPr>
            <w:r>
              <w:t>Muscari dolichanthum Woronow et Tron</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Ложномускари голубой</w:t>
            </w:r>
          </w:p>
        </w:tc>
        <w:tc>
          <w:tcPr>
            <w:tcW w:w="3960" w:type="dxa"/>
            <w:tcBorders>
              <w:top w:val="nil"/>
              <w:left w:val="nil"/>
              <w:bottom w:val="nil"/>
              <w:right w:val="nil"/>
            </w:tcBorders>
          </w:tcPr>
          <w:p w:rsidR="008F3876" w:rsidRDefault="00163537">
            <w:pPr>
              <w:pStyle w:val="ConsPlusNormal0"/>
            </w:pPr>
            <w:r>
              <w:t>Pseudomuscari coeruleum (Losinsk.) Garbari [Muscari coeruleum Losinsk.]</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Пролеска пролесковидная</w:t>
            </w:r>
          </w:p>
        </w:tc>
        <w:tc>
          <w:tcPr>
            <w:tcW w:w="3960" w:type="dxa"/>
            <w:tcBorders>
              <w:top w:val="nil"/>
              <w:left w:val="nil"/>
              <w:bottom w:val="nil"/>
              <w:right w:val="nil"/>
            </w:tcBorders>
          </w:tcPr>
          <w:p w:rsidR="008F3876" w:rsidRDefault="00163537">
            <w:pPr>
              <w:pStyle w:val="ConsPlusNormal0"/>
            </w:pPr>
            <w:r>
              <w:t>Scilla scilloides (Lindl.) Druce</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Птицемлечник Габриэлян</w:t>
            </w:r>
          </w:p>
        </w:tc>
        <w:tc>
          <w:tcPr>
            <w:tcW w:w="3960" w:type="dxa"/>
            <w:tcBorders>
              <w:top w:val="nil"/>
              <w:left w:val="nil"/>
              <w:bottom w:val="nil"/>
              <w:right w:val="nil"/>
            </w:tcBorders>
          </w:tcPr>
          <w:p w:rsidR="008F3876" w:rsidRDefault="00163537">
            <w:pPr>
              <w:pStyle w:val="ConsPlusNormal0"/>
            </w:pPr>
            <w:r>
              <w:t>Ornithogalum gabrielianae</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Пролеска Мищенко</w:t>
            </w:r>
          </w:p>
        </w:tc>
        <w:tc>
          <w:tcPr>
            <w:tcW w:w="3960" w:type="dxa"/>
            <w:tcBorders>
              <w:top w:val="nil"/>
              <w:left w:val="nil"/>
              <w:bottom w:val="nil"/>
              <w:right w:val="nil"/>
            </w:tcBorders>
          </w:tcPr>
          <w:p w:rsidR="008F3876" w:rsidRDefault="00163537">
            <w:pPr>
              <w:pStyle w:val="ConsPlusNormal0"/>
            </w:pPr>
            <w:r>
              <w:t>Scilla mischtschenkoana</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Пролеска Розена</w:t>
            </w:r>
          </w:p>
        </w:tc>
        <w:tc>
          <w:tcPr>
            <w:tcW w:w="3960" w:type="dxa"/>
            <w:tcBorders>
              <w:top w:val="nil"/>
              <w:left w:val="nil"/>
              <w:bottom w:val="nil"/>
              <w:right w:val="nil"/>
            </w:tcBorders>
          </w:tcPr>
          <w:p w:rsidR="008F3876" w:rsidRDefault="00163537">
            <w:pPr>
              <w:pStyle w:val="ConsPlusNormal0"/>
            </w:pPr>
            <w:r>
              <w:t>Scilla rosenii</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Гортензиевые</w:t>
            </w:r>
          </w:p>
        </w:tc>
        <w:tc>
          <w:tcPr>
            <w:tcW w:w="3960" w:type="dxa"/>
            <w:tcBorders>
              <w:top w:val="nil"/>
              <w:left w:val="nil"/>
              <w:bottom w:val="nil"/>
              <w:right w:val="nil"/>
            </w:tcBorders>
          </w:tcPr>
          <w:p w:rsidR="008F3876" w:rsidRDefault="00163537">
            <w:pPr>
              <w:pStyle w:val="ConsPlusNormal0"/>
            </w:pPr>
            <w:r>
              <w:t>Hydrangeaceae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Дейция гладкая</w:t>
            </w:r>
          </w:p>
        </w:tc>
        <w:tc>
          <w:tcPr>
            <w:tcW w:w="3960" w:type="dxa"/>
            <w:tcBorders>
              <w:top w:val="nil"/>
              <w:left w:val="nil"/>
              <w:bottom w:val="nil"/>
              <w:right w:val="nil"/>
            </w:tcBorders>
          </w:tcPr>
          <w:p w:rsidR="008F3876" w:rsidRDefault="00163537">
            <w:pPr>
              <w:pStyle w:val="ConsPlusNormal0"/>
            </w:pPr>
            <w:r>
              <w:t>Deutzia glabrata Kom.</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Гортензия черешчатая</w:t>
            </w:r>
          </w:p>
        </w:tc>
        <w:tc>
          <w:tcPr>
            <w:tcW w:w="3960" w:type="dxa"/>
            <w:tcBorders>
              <w:top w:val="nil"/>
              <w:left w:val="nil"/>
              <w:bottom w:val="nil"/>
              <w:right w:val="nil"/>
            </w:tcBorders>
          </w:tcPr>
          <w:p w:rsidR="008F3876" w:rsidRDefault="00163537">
            <w:pPr>
              <w:pStyle w:val="ConsPlusNormal0"/>
            </w:pPr>
            <w:r>
              <w:t>Hydrangea petiolaris Siebold et Zucc.</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Схизофрагма гортензиевидная</w:t>
            </w:r>
          </w:p>
        </w:tc>
        <w:tc>
          <w:tcPr>
            <w:tcW w:w="3960" w:type="dxa"/>
            <w:tcBorders>
              <w:top w:val="nil"/>
              <w:left w:val="nil"/>
              <w:bottom w:val="nil"/>
              <w:right w:val="nil"/>
            </w:tcBorders>
          </w:tcPr>
          <w:p w:rsidR="008F3876" w:rsidRDefault="00163537">
            <w:pPr>
              <w:pStyle w:val="ConsPlusNormal0"/>
            </w:pPr>
            <w:r>
              <w:t>Schizophragma hydrangeoides Siebold et Zucc.</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Водокрасовые</w:t>
            </w:r>
          </w:p>
        </w:tc>
        <w:tc>
          <w:tcPr>
            <w:tcW w:w="3960" w:type="dxa"/>
            <w:tcBorders>
              <w:top w:val="nil"/>
              <w:left w:val="nil"/>
              <w:bottom w:val="nil"/>
              <w:right w:val="nil"/>
            </w:tcBorders>
          </w:tcPr>
          <w:p w:rsidR="008F3876" w:rsidRDefault="00163537">
            <w:pPr>
              <w:pStyle w:val="ConsPlusNormal0"/>
            </w:pPr>
            <w:r>
              <w:t>Hydrocharitaceae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Гидрилла мутовчатая</w:t>
            </w:r>
          </w:p>
        </w:tc>
        <w:tc>
          <w:tcPr>
            <w:tcW w:w="3960" w:type="dxa"/>
            <w:tcBorders>
              <w:top w:val="nil"/>
              <w:left w:val="nil"/>
              <w:bottom w:val="nil"/>
              <w:right w:val="nil"/>
            </w:tcBorders>
          </w:tcPr>
          <w:p w:rsidR="008F3876" w:rsidRDefault="00163537">
            <w:pPr>
              <w:pStyle w:val="ConsPlusNormal0"/>
            </w:pPr>
            <w:r>
              <w:t>Hydrilla verticillata (L. fil.) Royle</w:t>
            </w:r>
          </w:p>
        </w:tc>
        <w:tc>
          <w:tcPr>
            <w:tcW w:w="1560"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Зверобойные</w:t>
            </w:r>
          </w:p>
        </w:tc>
        <w:tc>
          <w:tcPr>
            <w:tcW w:w="3960" w:type="dxa"/>
            <w:tcBorders>
              <w:top w:val="nil"/>
              <w:left w:val="nil"/>
              <w:bottom w:val="nil"/>
              <w:right w:val="nil"/>
            </w:tcBorders>
          </w:tcPr>
          <w:p w:rsidR="008F3876" w:rsidRDefault="00163537">
            <w:pPr>
              <w:pStyle w:val="ConsPlusNormal0"/>
            </w:pPr>
            <w:r>
              <w:t>Hypericaceae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Зверобой горный</w:t>
            </w:r>
          </w:p>
        </w:tc>
        <w:tc>
          <w:tcPr>
            <w:tcW w:w="3960" w:type="dxa"/>
            <w:tcBorders>
              <w:top w:val="nil"/>
              <w:left w:val="nil"/>
              <w:bottom w:val="nil"/>
              <w:right w:val="nil"/>
            </w:tcBorders>
          </w:tcPr>
          <w:p w:rsidR="008F3876" w:rsidRDefault="00163537">
            <w:pPr>
              <w:pStyle w:val="ConsPlusNormal0"/>
            </w:pPr>
            <w:r>
              <w:t>Hypericum montanum L.</w:t>
            </w:r>
          </w:p>
        </w:tc>
        <w:tc>
          <w:tcPr>
            <w:tcW w:w="1560"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Зверобой волосистый</w:t>
            </w:r>
          </w:p>
        </w:tc>
        <w:tc>
          <w:tcPr>
            <w:tcW w:w="3960" w:type="dxa"/>
            <w:tcBorders>
              <w:top w:val="nil"/>
              <w:left w:val="nil"/>
              <w:bottom w:val="nil"/>
              <w:right w:val="nil"/>
            </w:tcBorders>
          </w:tcPr>
          <w:p w:rsidR="008F3876" w:rsidRDefault="00163537">
            <w:pPr>
              <w:pStyle w:val="ConsPlusNormal0"/>
            </w:pPr>
            <w:r>
              <w:t>Hypericum hirsutum L.</w:t>
            </w:r>
          </w:p>
        </w:tc>
        <w:tc>
          <w:tcPr>
            <w:tcW w:w="1560"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Зверобой Монбре</w:t>
            </w:r>
          </w:p>
        </w:tc>
        <w:tc>
          <w:tcPr>
            <w:tcW w:w="3960" w:type="dxa"/>
            <w:tcBorders>
              <w:top w:val="nil"/>
              <w:left w:val="nil"/>
              <w:bottom w:val="nil"/>
              <w:right w:val="nil"/>
            </w:tcBorders>
          </w:tcPr>
          <w:p w:rsidR="008F3876" w:rsidRDefault="00163537">
            <w:pPr>
              <w:pStyle w:val="ConsPlusNormal0"/>
            </w:pPr>
            <w:r>
              <w:t>Hyperium montbretti Spach [Hyperium bithynicum Boiss.]</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Зверобой четырехкрылый</w:t>
            </w:r>
          </w:p>
        </w:tc>
        <w:tc>
          <w:tcPr>
            <w:tcW w:w="3960" w:type="dxa"/>
            <w:tcBorders>
              <w:top w:val="nil"/>
              <w:left w:val="nil"/>
              <w:bottom w:val="nil"/>
              <w:right w:val="nil"/>
            </w:tcBorders>
          </w:tcPr>
          <w:p w:rsidR="008F3876" w:rsidRDefault="00163537">
            <w:pPr>
              <w:pStyle w:val="ConsPlusNormal0"/>
            </w:pPr>
            <w:r>
              <w:t>Hypericum tetrapterum Fries</w:t>
            </w:r>
          </w:p>
        </w:tc>
        <w:tc>
          <w:tcPr>
            <w:tcW w:w="1560"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Зверобой армянский</w:t>
            </w:r>
          </w:p>
        </w:tc>
        <w:tc>
          <w:tcPr>
            <w:tcW w:w="3960" w:type="dxa"/>
            <w:tcBorders>
              <w:top w:val="nil"/>
              <w:left w:val="nil"/>
              <w:bottom w:val="nil"/>
              <w:right w:val="nil"/>
            </w:tcBorders>
          </w:tcPr>
          <w:p w:rsidR="008F3876" w:rsidRDefault="00163537">
            <w:pPr>
              <w:pStyle w:val="ConsPlusNormal0"/>
            </w:pPr>
            <w:r>
              <w:t>Hypericum armenum</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Зверобой Элеоноры</w:t>
            </w:r>
          </w:p>
        </w:tc>
        <w:tc>
          <w:tcPr>
            <w:tcW w:w="3960" w:type="dxa"/>
            <w:tcBorders>
              <w:top w:val="nil"/>
              <w:left w:val="nil"/>
              <w:bottom w:val="nil"/>
              <w:right w:val="nil"/>
            </w:tcBorders>
          </w:tcPr>
          <w:p w:rsidR="008F3876" w:rsidRDefault="00163537">
            <w:pPr>
              <w:pStyle w:val="ConsPlusNormal0"/>
            </w:pPr>
            <w:r>
              <w:t>Hypericum eleonorae</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Зверобой красивейший</w:t>
            </w:r>
          </w:p>
        </w:tc>
        <w:tc>
          <w:tcPr>
            <w:tcW w:w="3960" w:type="dxa"/>
            <w:tcBorders>
              <w:top w:val="nil"/>
              <w:left w:val="nil"/>
              <w:bottom w:val="nil"/>
              <w:right w:val="nil"/>
            </w:tcBorders>
          </w:tcPr>
          <w:p w:rsidR="008F3876" w:rsidRDefault="00163537">
            <w:pPr>
              <w:pStyle w:val="ConsPlusNormal0"/>
            </w:pPr>
            <w:r>
              <w:t>Hypericum formosissimum</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Касатиковые (Ирисовые)</w:t>
            </w:r>
          </w:p>
        </w:tc>
        <w:tc>
          <w:tcPr>
            <w:tcW w:w="3960" w:type="dxa"/>
            <w:tcBorders>
              <w:top w:val="nil"/>
              <w:left w:val="nil"/>
              <w:bottom w:val="nil"/>
              <w:right w:val="nil"/>
            </w:tcBorders>
          </w:tcPr>
          <w:p w:rsidR="008F3876" w:rsidRDefault="00163537">
            <w:pPr>
              <w:pStyle w:val="ConsPlusNormal0"/>
            </w:pPr>
            <w:r>
              <w:t>Iridaceae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Касатик Альберта</w:t>
            </w:r>
          </w:p>
        </w:tc>
        <w:tc>
          <w:tcPr>
            <w:tcW w:w="3960" w:type="dxa"/>
            <w:tcBorders>
              <w:top w:val="nil"/>
              <w:left w:val="nil"/>
              <w:bottom w:val="nil"/>
              <w:right w:val="nil"/>
            </w:tcBorders>
          </w:tcPr>
          <w:p w:rsidR="008F3876" w:rsidRDefault="00163537">
            <w:pPr>
              <w:pStyle w:val="ConsPlusNormal0"/>
            </w:pPr>
            <w:r>
              <w:t>Iris alberti</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Касатик Людвига</w:t>
            </w:r>
          </w:p>
        </w:tc>
        <w:tc>
          <w:tcPr>
            <w:tcW w:w="3960" w:type="dxa"/>
            <w:tcBorders>
              <w:top w:val="nil"/>
              <w:left w:val="nil"/>
              <w:bottom w:val="nil"/>
              <w:right w:val="nil"/>
            </w:tcBorders>
          </w:tcPr>
          <w:p w:rsidR="008F3876" w:rsidRDefault="00163537">
            <w:pPr>
              <w:pStyle w:val="ConsPlusNormal0"/>
            </w:pPr>
            <w:r>
              <w:t>Iris ludwigii</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Касатик тигровый</w:t>
            </w:r>
          </w:p>
        </w:tc>
        <w:tc>
          <w:tcPr>
            <w:tcW w:w="3960" w:type="dxa"/>
            <w:tcBorders>
              <w:top w:val="nil"/>
              <w:left w:val="nil"/>
              <w:bottom w:val="nil"/>
              <w:right w:val="nil"/>
            </w:tcBorders>
          </w:tcPr>
          <w:p w:rsidR="008F3876" w:rsidRDefault="00163537">
            <w:pPr>
              <w:pStyle w:val="ConsPlusNormal0"/>
            </w:pPr>
            <w:r>
              <w:t>Iris tigridia</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Иридодиктиум Колпаковского</w:t>
            </w:r>
          </w:p>
        </w:tc>
        <w:tc>
          <w:tcPr>
            <w:tcW w:w="3960" w:type="dxa"/>
            <w:tcBorders>
              <w:top w:val="nil"/>
              <w:left w:val="nil"/>
              <w:bottom w:val="nil"/>
              <w:right w:val="nil"/>
            </w:tcBorders>
          </w:tcPr>
          <w:p w:rsidR="008F3876" w:rsidRDefault="00163537">
            <w:pPr>
              <w:pStyle w:val="ConsPlusNormal0"/>
            </w:pPr>
            <w:r>
              <w:t>Iridodictyum kolpakowskianum (Iris kolpakowskiana)</w:t>
            </w:r>
          </w:p>
        </w:tc>
        <w:tc>
          <w:tcPr>
            <w:tcW w:w="1560" w:type="dxa"/>
            <w:tcBorders>
              <w:top w:val="nil"/>
              <w:left w:val="nil"/>
              <w:bottom w:val="nil"/>
              <w:right w:val="nil"/>
            </w:tcBorders>
          </w:tcPr>
          <w:p w:rsidR="008F3876" w:rsidRDefault="00163537">
            <w:pPr>
              <w:pStyle w:val="ConsPlusNormal0"/>
            </w:pPr>
            <w:r>
              <w:t>РК, КР</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Иридодиктиум Винклера</w:t>
            </w:r>
          </w:p>
        </w:tc>
        <w:tc>
          <w:tcPr>
            <w:tcW w:w="3960" w:type="dxa"/>
            <w:tcBorders>
              <w:top w:val="nil"/>
              <w:left w:val="nil"/>
              <w:bottom w:val="nil"/>
              <w:right w:val="nil"/>
            </w:tcBorders>
          </w:tcPr>
          <w:p w:rsidR="008F3876" w:rsidRDefault="00163537">
            <w:pPr>
              <w:pStyle w:val="ConsPlusNormal0"/>
              <w:jc w:val="both"/>
            </w:pPr>
            <w:r>
              <w:t>Iridodictyum winkleri</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Беламканда китайская</w:t>
            </w:r>
          </w:p>
        </w:tc>
        <w:tc>
          <w:tcPr>
            <w:tcW w:w="3960" w:type="dxa"/>
            <w:tcBorders>
              <w:top w:val="nil"/>
              <w:left w:val="nil"/>
              <w:bottom w:val="nil"/>
              <w:right w:val="nil"/>
            </w:tcBorders>
          </w:tcPr>
          <w:p w:rsidR="008F3876" w:rsidRDefault="00163537">
            <w:pPr>
              <w:pStyle w:val="ConsPlusNormal0"/>
              <w:jc w:val="both"/>
            </w:pPr>
            <w:r>
              <w:t>Belamcanda chinensis (L.) DC.</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Иридодиктиум сетчатый</w:t>
            </w:r>
          </w:p>
        </w:tc>
        <w:tc>
          <w:tcPr>
            <w:tcW w:w="3960" w:type="dxa"/>
            <w:tcBorders>
              <w:top w:val="nil"/>
              <w:left w:val="nil"/>
              <w:bottom w:val="nil"/>
              <w:right w:val="nil"/>
            </w:tcBorders>
          </w:tcPr>
          <w:p w:rsidR="008F3876" w:rsidRDefault="00163537">
            <w:pPr>
              <w:pStyle w:val="ConsPlusNormal0"/>
            </w:pPr>
            <w:r>
              <w:t>Iridodictyum reticulatum (Bieb.) Rodionenko</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Касатик безлистный</w:t>
            </w:r>
          </w:p>
        </w:tc>
        <w:tc>
          <w:tcPr>
            <w:tcW w:w="3960" w:type="dxa"/>
            <w:tcBorders>
              <w:top w:val="nil"/>
              <w:left w:val="nil"/>
              <w:bottom w:val="nil"/>
              <w:right w:val="nil"/>
            </w:tcBorders>
          </w:tcPr>
          <w:p w:rsidR="008F3876" w:rsidRDefault="00163537">
            <w:pPr>
              <w:pStyle w:val="ConsPlusNormal0"/>
              <w:jc w:val="both"/>
            </w:pPr>
            <w:r>
              <w:t>Iris aphylla L.</w:t>
            </w:r>
          </w:p>
        </w:tc>
        <w:tc>
          <w:tcPr>
            <w:tcW w:w="1560" w:type="dxa"/>
            <w:tcBorders>
              <w:top w:val="nil"/>
              <w:left w:val="nil"/>
              <w:bottom w:val="nil"/>
              <w:right w:val="nil"/>
            </w:tcBorders>
          </w:tcPr>
          <w:p w:rsidR="008F3876" w:rsidRDefault="00163537">
            <w:pPr>
              <w:pStyle w:val="ConsPlusNormal0"/>
            </w:pPr>
            <w:r>
              <w:t>РБ, 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Касатик вздутый</w:t>
            </w:r>
          </w:p>
        </w:tc>
        <w:tc>
          <w:tcPr>
            <w:tcW w:w="3960" w:type="dxa"/>
            <w:tcBorders>
              <w:top w:val="nil"/>
              <w:left w:val="nil"/>
              <w:bottom w:val="nil"/>
              <w:right w:val="nil"/>
            </w:tcBorders>
          </w:tcPr>
          <w:p w:rsidR="008F3876" w:rsidRDefault="00163537">
            <w:pPr>
              <w:pStyle w:val="ConsPlusNormal0"/>
              <w:jc w:val="both"/>
            </w:pPr>
            <w:r>
              <w:t>Iris ventricosa Pall.</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Касатик Воробьева</w:t>
            </w:r>
          </w:p>
        </w:tc>
        <w:tc>
          <w:tcPr>
            <w:tcW w:w="3960" w:type="dxa"/>
            <w:tcBorders>
              <w:top w:val="nil"/>
              <w:left w:val="nil"/>
              <w:bottom w:val="nil"/>
              <w:right w:val="nil"/>
            </w:tcBorders>
          </w:tcPr>
          <w:p w:rsidR="008F3876" w:rsidRDefault="00163537">
            <w:pPr>
              <w:pStyle w:val="ConsPlusNormal0"/>
            </w:pPr>
            <w:r>
              <w:t>Iris vorobievii N.S. Pavlova [I. mandshurica Maxim.]</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Касатик кожистый</w:t>
            </w:r>
          </w:p>
        </w:tc>
        <w:tc>
          <w:tcPr>
            <w:tcW w:w="3960" w:type="dxa"/>
            <w:tcBorders>
              <w:top w:val="nil"/>
              <w:left w:val="nil"/>
              <w:bottom w:val="nil"/>
              <w:right w:val="nil"/>
            </w:tcBorders>
          </w:tcPr>
          <w:p w:rsidR="008F3876" w:rsidRDefault="00163537">
            <w:pPr>
              <w:pStyle w:val="ConsPlusNormal0"/>
              <w:jc w:val="both"/>
            </w:pPr>
            <w:r>
              <w:t>Iris scariosa Willd. ex Link</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Касатик Людвига</w:t>
            </w:r>
          </w:p>
        </w:tc>
        <w:tc>
          <w:tcPr>
            <w:tcW w:w="3960" w:type="dxa"/>
            <w:tcBorders>
              <w:top w:val="nil"/>
              <w:left w:val="nil"/>
              <w:bottom w:val="nil"/>
              <w:right w:val="nil"/>
            </w:tcBorders>
          </w:tcPr>
          <w:p w:rsidR="008F3876" w:rsidRDefault="00163537">
            <w:pPr>
              <w:pStyle w:val="ConsPlusNormal0"/>
              <w:jc w:val="both"/>
            </w:pPr>
            <w:r>
              <w:t>Iris ludwigii Maxim.</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Касатик мечевидный</w:t>
            </w:r>
          </w:p>
        </w:tc>
        <w:tc>
          <w:tcPr>
            <w:tcW w:w="3960" w:type="dxa"/>
            <w:tcBorders>
              <w:top w:val="nil"/>
              <w:left w:val="nil"/>
              <w:bottom w:val="nil"/>
              <w:right w:val="nil"/>
            </w:tcBorders>
          </w:tcPr>
          <w:p w:rsidR="008F3876" w:rsidRDefault="00163537">
            <w:pPr>
              <w:pStyle w:val="ConsPlusNormal0"/>
              <w:jc w:val="both"/>
            </w:pPr>
            <w:r>
              <w:t>Iris ensata Thunb.</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Касатик ненастоящий</w:t>
            </w:r>
          </w:p>
        </w:tc>
        <w:tc>
          <w:tcPr>
            <w:tcW w:w="3960" w:type="dxa"/>
            <w:tcBorders>
              <w:top w:val="nil"/>
              <w:left w:val="nil"/>
              <w:bottom w:val="nil"/>
              <w:right w:val="nil"/>
            </w:tcBorders>
          </w:tcPr>
          <w:p w:rsidR="008F3876" w:rsidRDefault="00163537">
            <w:pPr>
              <w:pStyle w:val="ConsPlusNormal0"/>
              <w:jc w:val="both"/>
            </w:pPr>
            <w:r>
              <w:t>Iris notha Bieb.</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Касатик низкий</w:t>
            </w:r>
          </w:p>
        </w:tc>
        <w:tc>
          <w:tcPr>
            <w:tcW w:w="3960" w:type="dxa"/>
            <w:tcBorders>
              <w:top w:val="nil"/>
              <w:left w:val="nil"/>
              <w:bottom w:val="nil"/>
              <w:right w:val="nil"/>
            </w:tcBorders>
          </w:tcPr>
          <w:p w:rsidR="008F3876" w:rsidRDefault="00163537">
            <w:pPr>
              <w:pStyle w:val="ConsPlusNormal0"/>
              <w:jc w:val="both"/>
            </w:pPr>
            <w:r>
              <w:t>Iris pumila L.s.l.</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Касатик остродольный</w:t>
            </w:r>
          </w:p>
        </w:tc>
        <w:tc>
          <w:tcPr>
            <w:tcW w:w="3960" w:type="dxa"/>
            <w:tcBorders>
              <w:top w:val="nil"/>
              <w:left w:val="nil"/>
              <w:bottom w:val="nil"/>
              <w:right w:val="nil"/>
            </w:tcBorders>
          </w:tcPr>
          <w:p w:rsidR="008F3876" w:rsidRDefault="00163537">
            <w:pPr>
              <w:pStyle w:val="ConsPlusNormal0"/>
              <w:jc w:val="both"/>
            </w:pPr>
            <w:r>
              <w:t>Iris acutiloba C.A. Mey</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Касатик сибирский</w:t>
            </w:r>
          </w:p>
        </w:tc>
        <w:tc>
          <w:tcPr>
            <w:tcW w:w="3960" w:type="dxa"/>
            <w:tcBorders>
              <w:top w:val="nil"/>
              <w:left w:val="nil"/>
              <w:bottom w:val="nil"/>
              <w:right w:val="nil"/>
            </w:tcBorders>
          </w:tcPr>
          <w:p w:rsidR="008F3876" w:rsidRDefault="00163537">
            <w:pPr>
              <w:pStyle w:val="ConsPlusNormal0"/>
              <w:jc w:val="both"/>
            </w:pPr>
            <w:r>
              <w:t>Iris sibirica L.</w:t>
            </w:r>
          </w:p>
        </w:tc>
        <w:tc>
          <w:tcPr>
            <w:tcW w:w="1560"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Касатик сибирский</w:t>
            </w:r>
          </w:p>
        </w:tc>
        <w:tc>
          <w:tcPr>
            <w:tcW w:w="3960" w:type="dxa"/>
            <w:tcBorders>
              <w:top w:val="nil"/>
              <w:left w:val="nil"/>
              <w:bottom w:val="nil"/>
              <w:right w:val="nil"/>
            </w:tcBorders>
          </w:tcPr>
          <w:p w:rsidR="008F3876" w:rsidRDefault="00163537">
            <w:pPr>
              <w:pStyle w:val="ConsPlusNormal0"/>
            </w:pPr>
            <w:r>
              <w:t>Iris sibirica</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Касатик тигровый</w:t>
            </w:r>
          </w:p>
        </w:tc>
        <w:tc>
          <w:tcPr>
            <w:tcW w:w="3960" w:type="dxa"/>
            <w:tcBorders>
              <w:top w:val="nil"/>
              <w:left w:val="nil"/>
              <w:bottom w:val="nil"/>
              <w:right w:val="nil"/>
            </w:tcBorders>
          </w:tcPr>
          <w:p w:rsidR="008F3876" w:rsidRDefault="00163537">
            <w:pPr>
              <w:pStyle w:val="ConsPlusNormal0"/>
            </w:pPr>
            <w:r>
              <w:t>Iris tigridia Bunge</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Касатик Тимофеева</w:t>
            </w:r>
          </w:p>
        </w:tc>
        <w:tc>
          <w:tcPr>
            <w:tcW w:w="3960" w:type="dxa"/>
            <w:tcBorders>
              <w:top w:val="nil"/>
              <w:left w:val="nil"/>
              <w:bottom w:val="nil"/>
              <w:right w:val="nil"/>
            </w:tcBorders>
          </w:tcPr>
          <w:p w:rsidR="008F3876" w:rsidRDefault="00163537">
            <w:pPr>
              <w:pStyle w:val="ConsPlusNormal0"/>
            </w:pPr>
            <w:r>
              <w:t>Iris timofejewii Woronow</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Касатик атропатанский</w:t>
            </w:r>
          </w:p>
        </w:tc>
        <w:tc>
          <w:tcPr>
            <w:tcW w:w="3960" w:type="dxa"/>
            <w:tcBorders>
              <w:top w:val="nil"/>
              <w:left w:val="nil"/>
              <w:bottom w:val="nil"/>
              <w:right w:val="nil"/>
            </w:tcBorders>
          </w:tcPr>
          <w:p w:rsidR="008F3876" w:rsidRDefault="00163537">
            <w:pPr>
              <w:pStyle w:val="ConsPlusNormal0"/>
            </w:pPr>
            <w:r>
              <w:t>Iris atropatana</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Касатик элегантнейший</w:t>
            </w:r>
          </w:p>
        </w:tc>
        <w:tc>
          <w:tcPr>
            <w:tcW w:w="3960" w:type="dxa"/>
            <w:tcBorders>
              <w:top w:val="nil"/>
              <w:left w:val="nil"/>
              <w:bottom w:val="nil"/>
              <w:right w:val="nil"/>
            </w:tcBorders>
          </w:tcPr>
          <w:p w:rsidR="008F3876" w:rsidRDefault="00163537">
            <w:pPr>
              <w:pStyle w:val="ConsPlusNormal0"/>
            </w:pPr>
            <w:r>
              <w:t>Iris elegantissima</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Касатик Гроссгейма</w:t>
            </w:r>
          </w:p>
        </w:tc>
        <w:tc>
          <w:tcPr>
            <w:tcW w:w="3960" w:type="dxa"/>
            <w:tcBorders>
              <w:top w:val="nil"/>
              <w:left w:val="nil"/>
              <w:bottom w:val="nil"/>
              <w:right w:val="nil"/>
            </w:tcBorders>
          </w:tcPr>
          <w:p w:rsidR="008F3876" w:rsidRDefault="00163537">
            <w:pPr>
              <w:pStyle w:val="ConsPlusNormal0"/>
            </w:pPr>
            <w:r>
              <w:t>Iris grossheimii</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Касатик иберийский</w:t>
            </w:r>
          </w:p>
        </w:tc>
        <w:tc>
          <w:tcPr>
            <w:tcW w:w="3960" w:type="dxa"/>
            <w:tcBorders>
              <w:top w:val="nil"/>
              <w:left w:val="nil"/>
              <w:bottom w:val="nil"/>
              <w:right w:val="nil"/>
            </w:tcBorders>
          </w:tcPr>
          <w:p w:rsidR="008F3876" w:rsidRDefault="00163537">
            <w:pPr>
              <w:pStyle w:val="ConsPlusNormal0"/>
            </w:pPr>
            <w:r>
              <w:t>Iris iberica</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Касатик узколинейчатый</w:t>
            </w:r>
          </w:p>
        </w:tc>
        <w:tc>
          <w:tcPr>
            <w:tcW w:w="3960" w:type="dxa"/>
            <w:tcBorders>
              <w:top w:val="nil"/>
              <w:left w:val="nil"/>
              <w:bottom w:val="nil"/>
              <w:right w:val="nil"/>
            </w:tcBorders>
          </w:tcPr>
          <w:p w:rsidR="008F3876" w:rsidRDefault="00163537">
            <w:pPr>
              <w:pStyle w:val="ConsPlusNormal0"/>
            </w:pPr>
            <w:r>
              <w:t>Iris lineolata</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Касатик волчье ухо</w:t>
            </w:r>
          </w:p>
        </w:tc>
        <w:tc>
          <w:tcPr>
            <w:tcW w:w="3960" w:type="dxa"/>
            <w:tcBorders>
              <w:top w:val="nil"/>
              <w:left w:val="nil"/>
              <w:bottom w:val="nil"/>
              <w:right w:val="nil"/>
            </w:tcBorders>
          </w:tcPr>
          <w:p w:rsidR="008F3876" w:rsidRDefault="00163537">
            <w:pPr>
              <w:pStyle w:val="ConsPlusNormal0"/>
            </w:pPr>
            <w:r>
              <w:t>Iris lycotis</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Касатик мусульманский</w:t>
            </w:r>
          </w:p>
        </w:tc>
        <w:tc>
          <w:tcPr>
            <w:tcW w:w="3960" w:type="dxa"/>
            <w:tcBorders>
              <w:top w:val="nil"/>
              <w:left w:val="nil"/>
              <w:bottom w:val="nil"/>
              <w:right w:val="nil"/>
            </w:tcBorders>
          </w:tcPr>
          <w:p w:rsidR="008F3876" w:rsidRDefault="00163537">
            <w:pPr>
              <w:pStyle w:val="ConsPlusNormal0"/>
            </w:pPr>
            <w:r>
              <w:t>Iris musulmanica</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Касатик ложнокавказский</w:t>
            </w:r>
          </w:p>
        </w:tc>
        <w:tc>
          <w:tcPr>
            <w:tcW w:w="3960" w:type="dxa"/>
            <w:tcBorders>
              <w:top w:val="nil"/>
              <w:left w:val="nil"/>
              <w:bottom w:val="nil"/>
              <w:right w:val="nil"/>
            </w:tcBorders>
          </w:tcPr>
          <w:p w:rsidR="008F3876" w:rsidRDefault="00163537">
            <w:pPr>
              <w:pStyle w:val="ConsPlusNormal0"/>
            </w:pPr>
            <w:r>
              <w:t>Iris pseudocaucasica</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Шафран долинный</w:t>
            </w:r>
          </w:p>
        </w:tc>
        <w:tc>
          <w:tcPr>
            <w:tcW w:w="3960" w:type="dxa"/>
            <w:tcBorders>
              <w:top w:val="nil"/>
              <w:left w:val="nil"/>
              <w:bottom w:val="nil"/>
              <w:right w:val="nil"/>
            </w:tcBorders>
          </w:tcPr>
          <w:p w:rsidR="008F3876" w:rsidRDefault="00163537">
            <w:pPr>
              <w:pStyle w:val="ConsPlusNormal0"/>
            </w:pPr>
            <w:r>
              <w:t>Crocus vallicola Herb.</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Шафран крымский</w:t>
            </w:r>
          </w:p>
        </w:tc>
        <w:tc>
          <w:tcPr>
            <w:tcW w:w="3960" w:type="dxa"/>
            <w:tcBorders>
              <w:top w:val="nil"/>
              <w:left w:val="nil"/>
              <w:bottom w:val="nil"/>
              <w:right w:val="nil"/>
            </w:tcBorders>
          </w:tcPr>
          <w:p w:rsidR="008F3876" w:rsidRDefault="00163537">
            <w:pPr>
              <w:pStyle w:val="ConsPlusNormal0"/>
            </w:pPr>
            <w:r>
              <w:t>Crocus tauricus (Trautv.) Puring [Crocus biflorus Mill. s. str.]</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Шафран прекрасный</w:t>
            </w:r>
          </w:p>
        </w:tc>
        <w:tc>
          <w:tcPr>
            <w:tcW w:w="3960" w:type="dxa"/>
            <w:tcBorders>
              <w:top w:val="nil"/>
              <w:left w:val="nil"/>
              <w:bottom w:val="nil"/>
              <w:right w:val="nil"/>
            </w:tcBorders>
          </w:tcPr>
          <w:p w:rsidR="008F3876" w:rsidRDefault="00163537">
            <w:pPr>
              <w:pStyle w:val="ConsPlusNormal0"/>
            </w:pPr>
            <w:r>
              <w:t>Crocus speciosus Bieb.</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Шпажник болотный</w:t>
            </w:r>
          </w:p>
        </w:tc>
        <w:tc>
          <w:tcPr>
            <w:tcW w:w="3960" w:type="dxa"/>
            <w:tcBorders>
              <w:top w:val="nil"/>
              <w:left w:val="nil"/>
              <w:bottom w:val="nil"/>
              <w:right w:val="nil"/>
            </w:tcBorders>
          </w:tcPr>
          <w:p w:rsidR="008F3876" w:rsidRDefault="00163537">
            <w:pPr>
              <w:pStyle w:val="ConsPlusNormal0"/>
            </w:pPr>
            <w:r>
              <w:t>Gladiolus palustris Gaudin</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Шпажник черепитчатый</w:t>
            </w:r>
          </w:p>
        </w:tc>
        <w:tc>
          <w:tcPr>
            <w:tcW w:w="3960" w:type="dxa"/>
            <w:tcBorders>
              <w:top w:val="nil"/>
              <w:left w:val="nil"/>
              <w:bottom w:val="nil"/>
              <w:right w:val="nil"/>
            </w:tcBorders>
          </w:tcPr>
          <w:p w:rsidR="008F3876" w:rsidRDefault="00163537">
            <w:pPr>
              <w:pStyle w:val="ConsPlusNormal0"/>
            </w:pPr>
            <w:r>
              <w:t>Gladiolus imbricatus L.</w:t>
            </w:r>
          </w:p>
        </w:tc>
        <w:tc>
          <w:tcPr>
            <w:tcW w:w="1560"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Шпажник джавахетский</w:t>
            </w:r>
          </w:p>
        </w:tc>
        <w:tc>
          <w:tcPr>
            <w:tcW w:w="3960" w:type="dxa"/>
            <w:tcBorders>
              <w:top w:val="nil"/>
              <w:left w:val="nil"/>
              <w:bottom w:val="nil"/>
              <w:right w:val="nil"/>
            </w:tcBorders>
          </w:tcPr>
          <w:p w:rsidR="008F3876" w:rsidRDefault="00163537">
            <w:pPr>
              <w:pStyle w:val="ConsPlusNormal0"/>
            </w:pPr>
            <w:r>
              <w:t>Gladiolus dzhavakheticus</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Шпажник армянский</w:t>
            </w:r>
          </w:p>
        </w:tc>
        <w:tc>
          <w:tcPr>
            <w:tcW w:w="3960" w:type="dxa"/>
            <w:tcBorders>
              <w:top w:val="nil"/>
              <w:left w:val="nil"/>
              <w:bottom w:val="nil"/>
              <w:right w:val="nil"/>
            </w:tcBorders>
          </w:tcPr>
          <w:p w:rsidR="008F3876" w:rsidRDefault="00163537">
            <w:pPr>
              <w:pStyle w:val="ConsPlusNormal0"/>
            </w:pPr>
            <w:r>
              <w:t>Gladiolus hajastanicus</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Шпажник Шовица</w:t>
            </w:r>
          </w:p>
        </w:tc>
        <w:tc>
          <w:tcPr>
            <w:tcW w:w="3960" w:type="dxa"/>
            <w:tcBorders>
              <w:top w:val="nil"/>
              <w:left w:val="nil"/>
              <w:bottom w:val="nil"/>
              <w:right w:val="nil"/>
            </w:tcBorders>
          </w:tcPr>
          <w:p w:rsidR="008F3876" w:rsidRDefault="00163537">
            <w:pPr>
              <w:pStyle w:val="ConsPlusNormal0"/>
            </w:pPr>
            <w:r>
              <w:t>Gladiolus szovitsii</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Юнона алматинская</w:t>
            </w:r>
          </w:p>
        </w:tc>
        <w:tc>
          <w:tcPr>
            <w:tcW w:w="3960" w:type="dxa"/>
            <w:tcBorders>
              <w:top w:val="nil"/>
              <w:left w:val="nil"/>
              <w:bottom w:val="nil"/>
              <w:right w:val="nil"/>
            </w:tcBorders>
          </w:tcPr>
          <w:p w:rsidR="008F3876" w:rsidRDefault="00163537">
            <w:pPr>
              <w:pStyle w:val="ConsPlusNormal0"/>
            </w:pPr>
            <w:r>
              <w:t>Juno almaatensis</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Юнона голубая</w:t>
            </w:r>
          </w:p>
        </w:tc>
        <w:tc>
          <w:tcPr>
            <w:tcW w:w="3960" w:type="dxa"/>
            <w:tcBorders>
              <w:top w:val="nil"/>
              <w:left w:val="nil"/>
              <w:bottom w:val="nil"/>
              <w:right w:val="nil"/>
            </w:tcBorders>
          </w:tcPr>
          <w:p w:rsidR="008F3876" w:rsidRDefault="00163537">
            <w:pPr>
              <w:pStyle w:val="ConsPlusNormal0"/>
            </w:pPr>
            <w:r>
              <w:t>Juno coerulea</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Юнона Кушакевича</w:t>
            </w:r>
          </w:p>
        </w:tc>
        <w:tc>
          <w:tcPr>
            <w:tcW w:w="3960" w:type="dxa"/>
            <w:tcBorders>
              <w:top w:val="nil"/>
              <w:left w:val="nil"/>
              <w:bottom w:val="nil"/>
              <w:right w:val="nil"/>
            </w:tcBorders>
          </w:tcPr>
          <w:p w:rsidR="008F3876" w:rsidRDefault="00163537">
            <w:pPr>
              <w:pStyle w:val="ConsPlusNormal0"/>
            </w:pPr>
            <w:r>
              <w:t>Juno kuschakewiczii</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Юнона орхидная</w:t>
            </w:r>
          </w:p>
        </w:tc>
        <w:tc>
          <w:tcPr>
            <w:tcW w:w="3960" w:type="dxa"/>
            <w:tcBorders>
              <w:top w:val="nil"/>
              <w:left w:val="nil"/>
              <w:bottom w:val="nil"/>
              <w:right w:val="nil"/>
            </w:tcBorders>
          </w:tcPr>
          <w:p w:rsidR="008F3876" w:rsidRDefault="00163537">
            <w:pPr>
              <w:pStyle w:val="ConsPlusNormal0"/>
            </w:pPr>
            <w:r>
              <w:t>Juno orchioides</w:t>
            </w:r>
          </w:p>
        </w:tc>
        <w:tc>
          <w:tcPr>
            <w:tcW w:w="1560" w:type="dxa"/>
            <w:tcBorders>
              <w:top w:val="nil"/>
              <w:left w:val="nil"/>
              <w:bottom w:val="nil"/>
              <w:right w:val="nil"/>
            </w:tcBorders>
          </w:tcPr>
          <w:p w:rsidR="008F3876" w:rsidRDefault="00163537">
            <w:pPr>
              <w:pStyle w:val="ConsPlusNormal0"/>
            </w:pPr>
            <w:r>
              <w:t>РК, КР</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Шпажник черепитчатый</w:t>
            </w:r>
          </w:p>
        </w:tc>
        <w:tc>
          <w:tcPr>
            <w:tcW w:w="3960" w:type="dxa"/>
            <w:tcBorders>
              <w:top w:val="nil"/>
              <w:left w:val="nil"/>
              <w:bottom w:val="nil"/>
              <w:right w:val="nil"/>
            </w:tcBorders>
          </w:tcPr>
          <w:p w:rsidR="008F3876" w:rsidRDefault="00163537">
            <w:pPr>
              <w:pStyle w:val="ConsPlusNormal0"/>
            </w:pPr>
            <w:r>
              <w:t>Gladiolus imbricatus</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Шафран алатауский</w:t>
            </w:r>
          </w:p>
        </w:tc>
        <w:tc>
          <w:tcPr>
            <w:tcW w:w="3960" w:type="dxa"/>
            <w:tcBorders>
              <w:top w:val="nil"/>
              <w:left w:val="nil"/>
              <w:bottom w:val="nil"/>
              <w:right w:val="nil"/>
            </w:tcBorders>
          </w:tcPr>
          <w:p w:rsidR="008F3876" w:rsidRDefault="00163537">
            <w:pPr>
              <w:pStyle w:val="ConsPlusNormal0"/>
            </w:pPr>
            <w:r>
              <w:t>Crocus alatavicus</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Шафран Королькова</w:t>
            </w:r>
          </w:p>
        </w:tc>
        <w:tc>
          <w:tcPr>
            <w:tcW w:w="3960" w:type="dxa"/>
            <w:tcBorders>
              <w:top w:val="nil"/>
              <w:left w:val="nil"/>
              <w:bottom w:val="nil"/>
              <w:right w:val="nil"/>
            </w:tcBorders>
          </w:tcPr>
          <w:p w:rsidR="008F3876" w:rsidRDefault="00163537">
            <w:pPr>
              <w:pStyle w:val="ConsPlusNormal0"/>
            </w:pPr>
            <w:r>
              <w:t>Crocus korolkowii</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Ореховые</w:t>
            </w:r>
          </w:p>
        </w:tc>
        <w:tc>
          <w:tcPr>
            <w:tcW w:w="3960" w:type="dxa"/>
            <w:tcBorders>
              <w:top w:val="nil"/>
              <w:left w:val="nil"/>
              <w:bottom w:val="nil"/>
              <w:right w:val="nil"/>
            </w:tcBorders>
          </w:tcPr>
          <w:p w:rsidR="008F3876" w:rsidRDefault="00163537">
            <w:pPr>
              <w:pStyle w:val="ConsPlusNormal0"/>
            </w:pPr>
            <w:r>
              <w:t>Juglandaceae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Орех айлантолистный</w:t>
            </w:r>
          </w:p>
        </w:tc>
        <w:tc>
          <w:tcPr>
            <w:tcW w:w="3960" w:type="dxa"/>
            <w:tcBorders>
              <w:top w:val="nil"/>
              <w:left w:val="nil"/>
              <w:bottom w:val="nil"/>
              <w:right w:val="nil"/>
            </w:tcBorders>
          </w:tcPr>
          <w:p w:rsidR="008F3876" w:rsidRDefault="00163537">
            <w:pPr>
              <w:pStyle w:val="ConsPlusNormal0"/>
            </w:pPr>
            <w:r>
              <w:t>Juglans ailanthifolia Carr.</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Лапина крылоплодная</w:t>
            </w:r>
          </w:p>
        </w:tc>
        <w:tc>
          <w:tcPr>
            <w:tcW w:w="3960" w:type="dxa"/>
            <w:tcBorders>
              <w:top w:val="nil"/>
              <w:left w:val="nil"/>
              <w:bottom w:val="nil"/>
              <w:right w:val="nil"/>
            </w:tcBorders>
          </w:tcPr>
          <w:p w:rsidR="008F3876" w:rsidRDefault="00163537">
            <w:pPr>
              <w:pStyle w:val="ConsPlusNormal0"/>
            </w:pPr>
            <w:r>
              <w:t>Pterocarya pterocarpa (Michx.) Kunth ex Iljinsk.</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Губоцветные</w:t>
            </w:r>
          </w:p>
        </w:tc>
        <w:tc>
          <w:tcPr>
            <w:tcW w:w="3960" w:type="dxa"/>
            <w:tcBorders>
              <w:top w:val="nil"/>
              <w:left w:val="nil"/>
              <w:bottom w:val="nil"/>
              <w:right w:val="nil"/>
            </w:tcBorders>
          </w:tcPr>
          <w:p w:rsidR="008F3876" w:rsidRDefault="00163537">
            <w:pPr>
              <w:pStyle w:val="ConsPlusNormal0"/>
            </w:pPr>
            <w:r>
              <w:t>Lamiaceae (Labiatae)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Дубровник седой</w:t>
            </w:r>
          </w:p>
        </w:tc>
        <w:tc>
          <w:tcPr>
            <w:tcW w:w="3960" w:type="dxa"/>
            <w:tcBorders>
              <w:top w:val="nil"/>
              <w:left w:val="nil"/>
              <w:bottom w:val="nil"/>
              <w:right w:val="nil"/>
            </w:tcBorders>
          </w:tcPr>
          <w:p w:rsidR="008F3876" w:rsidRDefault="00163537">
            <w:pPr>
              <w:pStyle w:val="ConsPlusNormal0"/>
            </w:pPr>
            <w:r>
              <w:t>Teucrium canum</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Дубровник гирканский</w:t>
            </w:r>
          </w:p>
        </w:tc>
        <w:tc>
          <w:tcPr>
            <w:tcW w:w="3960" w:type="dxa"/>
            <w:tcBorders>
              <w:top w:val="nil"/>
              <w:left w:val="nil"/>
              <w:bottom w:val="nil"/>
              <w:right w:val="nil"/>
            </w:tcBorders>
          </w:tcPr>
          <w:p w:rsidR="008F3876" w:rsidRDefault="00163537">
            <w:pPr>
              <w:pStyle w:val="ConsPlusNormal0"/>
            </w:pPr>
            <w:r>
              <w:t>Teucrium hyrcanicum</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Живучка пирамидальная</w:t>
            </w:r>
          </w:p>
        </w:tc>
        <w:tc>
          <w:tcPr>
            <w:tcW w:w="3960" w:type="dxa"/>
            <w:tcBorders>
              <w:top w:val="nil"/>
              <w:left w:val="nil"/>
              <w:bottom w:val="nil"/>
              <w:right w:val="nil"/>
            </w:tcBorders>
          </w:tcPr>
          <w:p w:rsidR="008F3876" w:rsidRDefault="00163537">
            <w:pPr>
              <w:pStyle w:val="ConsPlusNormal0"/>
            </w:pPr>
            <w:r>
              <w:t>Ajuga pyramidalis L.</w:t>
            </w:r>
          </w:p>
        </w:tc>
        <w:tc>
          <w:tcPr>
            <w:tcW w:w="1560" w:type="dxa"/>
            <w:tcBorders>
              <w:top w:val="nil"/>
              <w:left w:val="nil"/>
              <w:bottom w:val="nil"/>
              <w:right w:val="nil"/>
            </w:tcBorders>
          </w:tcPr>
          <w:p w:rsidR="008F3876" w:rsidRDefault="00163537">
            <w:pPr>
              <w:pStyle w:val="ConsPlusNormal0"/>
            </w:pPr>
            <w:r>
              <w:t>РБ, 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Змееголовник каратауский</w:t>
            </w:r>
          </w:p>
        </w:tc>
        <w:tc>
          <w:tcPr>
            <w:tcW w:w="3960" w:type="dxa"/>
            <w:tcBorders>
              <w:top w:val="nil"/>
              <w:left w:val="nil"/>
              <w:bottom w:val="nil"/>
              <w:right w:val="nil"/>
            </w:tcBorders>
          </w:tcPr>
          <w:p w:rsidR="008F3876" w:rsidRDefault="00163537">
            <w:pPr>
              <w:pStyle w:val="ConsPlusNormal0"/>
            </w:pPr>
            <w:r>
              <w:t>Dracocephalum karataviense</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Змееголовник австрийский</w:t>
            </w:r>
          </w:p>
        </w:tc>
        <w:tc>
          <w:tcPr>
            <w:tcW w:w="3960" w:type="dxa"/>
            <w:tcBorders>
              <w:top w:val="nil"/>
              <w:left w:val="nil"/>
              <w:bottom w:val="nil"/>
              <w:right w:val="nil"/>
            </w:tcBorders>
          </w:tcPr>
          <w:p w:rsidR="008F3876" w:rsidRDefault="00163537">
            <w:pPr>
              <w:pStyle w:val="ConsPlusNormal0"/>
            </w:pPr>
            <w:r>
              <w:t>Dracocephalum austriacum</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Змееголовник кистевой</w:t>
            </w:r>
          </w:p>
        </w:tc>
        <w:tc>
          <w:tcPr>
            <w:tcW w:w="3960" w:type="dxa"/>
            <w:tcBorders>
              <w:top w:val="nil"/>
              <w:left w:val="nil"/>
              <w:bottom w:val="nil"/>
              <w:right w:val="nil"/>
            </w:tcBorders>
          </w:tcPr>
          <w:p w:rsidR="008F3876" w:rsidRDefault="00163537">
            <w:pPr>
              <w:pStyle w:val="ConsPlusNormal0"/>
            </w:pPr>
            <w:r>
              <w:t>Dracocephalum botryoides</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Змееголовник Руйша</w:t>
            </w:r>
          </w:p>
        </w:tc>
        <w:tc>
          <w:tcPr>
            <w:tcW w:w="3960" w:type="dxa"/>
            <w:tcBorders>
              <w:top w:val="nil"/>
              <w:left w:val="nil"/>
              <w:bottom w:val="nil"/>
              <w:right w:val="nil"/>
            </w:tcBorders>
          </w:tcPr>
          <w:p w:rsidR="008F3876" w:rsidRDefault="00163537">
            <w:pPr>
              <w:pStyle w:val="ConsPlusNormal0"/>
            </w:pPr>
            <w:r>
              <w:t>Dracocephalum ruyschiana L.</w:t>
            </w:r>
          </w:p>
        </w:tc>
        <w:tc>
          <w:tcPr>
            <w:tcW w:w="1560"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Иссоп меловой</w:t>
            </w:r>
          </w:p>
        </w:tc>
        <w:tc>
          <w:tcPr>
            <w:tcW w:w="3960" w:type="dxa"/>
            <w:tcBorders>
              <w:top w:val="nil"/>
              <w:left w:val="nil"/>
              <w:bottom w:val="nil"/>
              <w:right w:val="nil"/>
            </w:tcBorders>
          </w:tcPr>
          <w:p w:rsidR="008F3876" w:rsidRDefault="00163537">
            <w:pPr>
              <w:pStyle w:val="ConsPlusNormal0"/>
            </w:pPr>
            <w:r>
              <w:t>Hyssopus cretaceus Dubjan.</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Кадило сарматское</w:t>
            </w:r>
          </w:p>
        </w:tc>
        <w:tc>
          <w:tcPr>
            <w:tcW w:w="3960" w:type="dxa"/>
            <w:tcBorders>
              <w:top w:val="nil"/>
              <w:left w:val="nil"/>
              <w:bottom w:val="nil"/>
              <w:right w:val="nil"/>
            </w:tcBorders>
          </w:tcPr>
          <w:p w:rsidR="008F3876" w:rsidRDefault="00163537">
            <w:pPr>
              <w:pStyle w:val="ConsPlusNormal0"/>
            </w:pPr>
            <w:r>
              <w:t>Melittis sarmatica Klok.</w:t>
            </w:r>
          </w:p>
        </w:tc>
        <w:tc>
          <w:tcPr>
            <w:tcW w:w="1560"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Котовник заилийский</w:t>
            </w:r>
          </w:p>
        </w:tc>
        <w:tc>
          <w:tcPr>
            <w:tcW w:w="3960" w:type="dxa"/>
            <w:tcBorders>
              <w:top w:val="nil"/>
              <w:left w:val="nil"/>
              <w:bottom w:val="nil"/>
              <w:right w:val="nil"/>
            </w:tcBorders>
          </w:tcPr>
          <w:p w:rsidR="008F3876" w:rsidRDefault="00163537">
            <w:pPr>
              <w:pStyle w:val="ConsPlusNormal0"/>
            </w:pPr>
            <w:r>
              <w:t>Nepeta transiliensis</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Котовник яснотколистный</w:t>
            </w:r>
          </w:p>
        </w:tc>
        <w:tc>
          <w:tcPr>
            <w:tcW w:w="3960" w:type="dxa"/>
            <w:tcBorders>
              <w:top w:val="nil"/>
              <w:left w:val="nil"/>
              <w:bottom w:val="nil"/>
              <w:right w:val="nil"/>
            </w:tcBorders>
          </w:tcPr>
          <w:p w:rsidR="008F3876" w:rsidRDefault="00163537">
            <w:pPr>
              <w:pStyle w:val="ConsPlusNormal0"/>
            </w:pPr>
            <w:r>
              <w:t>Nepeta lamiifolia</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Лжепустынноколосник Северцова</w:t>
            </w:r>
          </w:p>
        </w:tc>
        <w:tc>
          <w:tcPr>
            <w:tcW w:w="3960" w:type="dxa"/>
            <w:tcBorders>
              <w:top w:val="nil"/>
              <w:left w:val="nil"/>
              <w:bottom w:val="nil"/>
              <w:right w:val="nil"/>
            </w:tcBorders>
          </w:tcPr>
          <w:p w:rsidR="008F3876" w:rsidRDefault="00163537">
            <w:pPr>
              <w:pStyle w:val="ConsPlusNormal0"/>
            </w:pPr>
            <w:r>
              <w:t>Pseudoeremostachus sewerzowii</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Ложная шандра пустынноколосниковая</w:t>
            </w:r>
          </w:p>
        </w:tc>
        <w:tc>
          <w:tcPr>
            <w:tcW w:w="3960" w:type="dxa"/>
            <w:tcBorders>
              <w:top w:val="nil"/>
              <w:left w:val="nil"/>
              <w:bottom w:val="nil"/>
              <w:right w:val="nil"/>
            </w:tcBorders>
          </w:tcPr>
          <w:p w:rsidR="008F3876" w:rsidRDefault="00163537">
            <w:pPr>
              <w:pStyle w:val="ConsPlusNormal0"/>
            </w:pPr>
            <w:r>
              <w:t>Pseudomarrubium eremostachydioides</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Метастахис стреловидный</w:t>
            </w:r>
          </w:p>
        </w:tc>
        <w:tc>
          <w:tcPr>
            <w:tcW w:w="3960" w:type="dxa"/>
            <w:tcBorders>
              <w:top w:val="nil"/>
              <w:left w:val="nil"/>
              <w:bottom w:val="nil"/>
              <w:right w:val="nil"/>
            </w:tcBorders>
          </w:tcPr>
          <w:p w:rsidR="008F3876" w:rsidRDefault="00163537">
            <w:pPr>
              <w:pStyle w:val="ConsPlusNormal0"/>
            </w:pPr>
            <w:r>
              <w:t>Metastachydium sagittatum</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Микромерия кустарниковая</w:t>
            </w:r>
          </w:p>
        </w:tc>
        <w:tc>
          <w:tcPr>
            <w:tcW w:w="3960" w:type="dxa"/>
            <w:tcBorders>
              <w:top w:val="nil"/>
              <w:left w:val="nil"/>
              <w:bottom w:val="nil"/>
              <w:right w:val="nil"/>
            </w:tcBorders>
          </w:tcPr>
          <w:p w:rsidR="008F3876" w:rsidRDefault="00163537">
            <w:pPr>
              <w:pStyle w:val="ConsPlusNormal0"/>
            </w:pPr>
            <w:r>
              <w:t>Micromeria fruticosa</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Отостегия Шенникова</w:t>
            </w:r>
          </w:p>
        </w:tc>
        <w:tc>
          <w:tcPr>
            <w:tcW w:w="3960" w:type="dxa"/>
            <w:tcBorders>
              <w:top w:val="nil"/>
              <w:left w:val="nil"/>
              <w:bottom w:val="nil"/>
              <w:right w:val="nil"/>
            </w:tcBorders>
          </w:tcPr>
          <w:p w:rsidR="008F3876" w:rsidRDefault="00163537">
            <w:pPr>
              <w:pStyle w:val="ConsPlusNormal0"/>
            </w:pPr>
            <w:r>
              <w:t>Otostegia schennikovii</w:t>
            </w:r>
          </w:p>
        </w:tc>
        <w:tc>
          <w:tcPr>
            <w:tcW w:w="1560" w:type="dxa"/>
            <w:tcBorders>
              <w:top w:val="nil"/>
              <w:left w:val="nil"/>
              <w:bottom w:val="nil"/>
              <w:right w:val="nil"/>
            </w:tcBorders>
          </w:tcPr>
          <w:p w:rsidR="008F3876" w:rsidRDefault="00163537">
            <w:pPr>
              <w:pStyle w:val="ConsPlusNormal0"/>
            </w:pPr>
            <w:r>
              <w:t>КР</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Тимьян клоповый</w:t>
            </w:r>
          </w:p>
        </w:tc>
        <w:tc>
          <w:tcPr>
            <w:tcW w:w="3960" w:type="dxa"/>
            <w:tcBorders>
              <w:top w:val="nil"/>
              <w:left w:val="nil"/>
              <w:bottom w:val="nil"/>
              <w:right w:val="nil"/>
            </w:tcBorders>
          </w:tcPr>
          <w:p w:rsidR="008F3876" w:rsidRDefault="00163537">
            <w:pPr>
              <w:pStyle w:val="ConsPlusNormal0"/>
            </w:pPr>
            <w:r>
              <w:t>Thymus cimicinus Blum ex Ledeb.</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Тимьян красивенький</w:t>
            </w:r>
          </w:p>
        </w:tc>
        <w:tc>
          <w:tcPr>
            <w:tcW w:w="3960" w:type="dxa"/>
            <w:tcBorders>
              <w:top w:val="nil"/>
              <w:left w:val="nil"/>
              <w:bottom w:val="nil"/>
              <w:right w:val="nil"/>
            </w:tcBorders>
          </w:tcPr>
          <w:p w:rsidR="008F3876" w:rsidRDefault="00163537">
            <w:pPr>
              <w:pStyle w:val="ConsPlusNormal0"/>
            </w:pPr>
            <w:r>
              <w:t>Thymus pulchellus C.A. Mey.</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Фломоидес Зинаиды. Пустынноколосник</w:t>
            </w:r>
          </w:p>
        </w:tc>
        <w:tc>
          <w:tcPr>
            <w:tcW w:w="3960" w:type="dxa"/>
            <w:tcBorders>
              <w:top w:val="nil"/>
              <w:left w:val="nil"/>
              <w:bottom w:val="nil"/>
              <w:right w:val="nil"/>
            </w:tcBorders>
          </w:tcPr>
          <w:p w:rsidR="008F3876" w:rsidRDefault="00163537">
            <w:pPr>
              <w:pStyle w:val="ConsPlusNormal0"/>
            </w:pPr>
            <w:r>
              <w:t>Phlomoides zenaidae</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Черноголовка крупноцветковая</w:t>
            </w:r>
          </w:p>
        </w:tc>
        <w:tc>
          <w:tcPr>
            <w:tcW w:w="3960" w:type="dxa"/>
            <w:tcBorders>
              <w:top w:val="nil"/>
              <w:left w:val="nil"/>
              <w:bottom w:val="nil"/>
              <w:right w:val="nil"/>
            </w:tcBorders>
          </w:tcPr>
          <w:p w:rsidR="008F3876" w:rsidRDefault="00163537">
            <w:pPr>
              <w:pStyle w:val="ConsPlusNormal0"/>
            </w:pPr>
            <w:r>
              <w:t>Prunella grandiflora (L.) Scholl.</w:t>
            </w:r>
          </w:p>
        </w:tc>
        <w:tc>
          <w:tcPr>
            <w:tcW w:w="1560"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Шалфей Введенского</w:t>
            </w:r>
          </w:p>
        </w:tc>
        <w:tc>
          <w:tcPr>
            <w:tcW w:w="3960" w:type="dxa"/>
            <w:tcBorders>
              <w:top w:val="nil"/>
              <w:left w:val="nil"/>
              <w:bottom w:val="nil"/>
              <w:right w:val="nil"/>
            </w:tcBorders>
          </w:tcPr>
          <w:p w:rsidR="008F3876" w:rsidRDefault="00163537">
            <w:pPr>
              <w:pStyle w:val="ConsPlusNormal0"/>
            </w:pPr>
            <w:r>
              <w:t>Salvia vvedenskyi</w:t>
            </w:r>
          </w:p>
        </w:tc>
        <w:tc>
          <w:tcPr>
            <w:tcW w:w="1560" w:type="dxa"/>
            <w:tcBorders>
              <w:top w:val="nil"/>
              <w:left w:val="nil"/>
              <w:bottom w:val="nil"/>
              <w:right w:val="nil"/>
            </w:tcBorders>
          </w:tcPr>
          <w:p w:rsidR="008F3876" w:rsidRDefault="00163537">
            <w:pPr>
              <w:pStyle w:val="ConsPlusNormal0"/>
            </w:pPr>
            <w:r>
              <w:t>КР</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Шалфей луговой</w:t>
            </w:r>
          </w:p>
        </w:tc>
        <w:tc>
          <w:tcPr>
            <w:tcW w:w="3960" w:type="dxa"/>
            <w:tcBorders>
              <w:top w:val="nil"/>
              <w:left w:val="nil"/>
              <w:bottom w:val="nil"/>
              <w:right w:val="nil"/>
            </w:tcBorders>
          </w:tcPr>
          <w:p w:rsidR="008F3876" w:rsidRDefault="00163537">
            <w:pPr>
              <w:pStyle w:val="ConsPlusNormal0"/>
            </w:pPr>
            <w:r>
              <w:t>Salvia pratensis L.</w:t>
            </w:r>
          </w:p>
        </w:tc>
        <w:tc>
          <w:tcPr>
            <w:tcW w:w="1560"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Шалфей колючий</w:t>
            </w:r>
          </w:p>
        </w:tc>
        <w:tc>
          <w:tcPr>
            <w:tcW w:w="3960" w:type="dxa"/>
            <w:tcBorders>
              <w:top w:val="nil"/>
              <w:left w:val="nil"/>
              <w:bottom w:val="nil"/>
              <w:right w:val="nil"/>
            </w:tcBorders>
          </w:tcPr>
          <w:p w:rsidR="008F3876" w:rsidRDefault="00163537">
            <w:pPr>
              <w:pStyle w:val="ConsPlusNormal0"/>
            </w:pPr>
            <w:r>
              <w:t>Salvia spinosa</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Шалфей Королькова</w:t>
            </w:r>
          </w:p>
        </w:tc>
        <w:tc>
          <w:tcPr>
            <w:tcW w:w="3960" w:type="dxa"/>
            <w:tcBorders>
              <w:top w:val="nil"/>
              <w:left w:val="nil"/>
              <w:bottom w:val="nil"/>
              <w:right w:val="nil"/>
            </w:tcBorders>
          </w:tcPr>
          <w:p w:rsidR="008F3876" w:rsidRDefault="00163537">
            <w:pPr>
              <w:pStyle w:val="ConsPlusNormal0"/>
            </w:pPr>
            <w:r>
              <w:t>Salvia korolkovii</w:t>
            </w:r>
          </w:p>
        </w:tc>
        <w:tc>
          <w:tcPr>
            <w:tcW w:w="1560" w:type="dxa"/>
            <w:tcBorders>
              <w:top w:val="nil"/>
              <w:left w:val="nil"/>
              <w:bottom w:val="nil"/>
              <w:right w:val="nil"/>
            </w:tcBorders>
          </w:tcPr>
          <w:p w:rsidR="008F3876" w:rsidRDefault="00163537">
            <w:pPr>
              <w:pStyle w:val="ConsPlusNormal0"/>
            </w:pPr>
            <w:r>
              <w:t>КР</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Шалфей полукустарниковый</w:t>
            </w:r>
          </w:p>
        </w:tc>
        <w:tc>
          <w:tcPr>
            <w:tcW w:w="3960" w:type="dxa"/>
            <w:tcBorders>
              <w:top w:val="nil"/>
              <w:left w:val="nil"/>
              <w:bottom w:val="nil"/>
              <w:right w:val="nil"/>
            </w:tcBorders>
          </w:tcPr>
          <w:p w:rsidR="008F3876" w:rsidRDefault="00163537">
            <w:pPr>
              <w:pStyle w:val="ConsPlusNormal0"/>
            </w:pPr>
            <w:r>
              <w:t>Salvia suffruticosa</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Шлемник андрахновидный</w:t>
            </w:r>
          </w:p>
        </w:tc>
        <w:tc>
          <w:tcPr>
            <w:tcW w:w="3960" w:type="dxa"/>
            <w:tcBorders>
              <w:top w:val="nil"/>
              <w:left w:val="nil"/>
              <w:bottom w:val="nil"/>
              <w:right w:val="nil"/>
            </w:tcBorders>
          </w:tcPr>
          <w:p w:rsidR="008F3876" w:rsidRDefault="00163537">
            <w:pPr>
              <w:pStyle w:val="ConsPlusNormal0"/>
            </w:pPr>
            <w:r>
              <w:t>Scutellaria andrachnoides</w:t>
            </w:r>
          </w:p>
        </w:tc>
        <w:tc>
          <w:tcPr>
            <w:tcW w:w="1560" w:type="dxa"/>
            <w:tcBorders>
              <w:top w:val="nil"/>
              <w:left w:val="nil"/>
              <w:bottom w:val="nil"/>
              <w:right w:val="nil"/>
            </w:tcBorders>
          </w:tcPr>
          <w:p w:rsidR="008F3876" w:rsidRDefault="00163537">
            <w:pPr>
              <w:pStyle w:val="ConsPlusNormal0"/>
            </w:pPr>
            <w:r>
              <w:t>КР</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Шлемник каратауский</w:t>
            </w:r>
          </w:p>
        </w:tc>
        <w:tc>
          <w:tcPr>
            <w:tcW w:w="3960" w:type="dxa"/>
            <w:tcBorders>
              <w:top w:val="nil"/>
              <w:left w:val="nil"/>
              <w:bottom w:val="nil"/>
              <w:right w:val="nil"/>
            </w:tcBorders>
          </w:tcPr>
          <w:p w:rsidR="008F3876" w:rsidRDefault="00163537">
            <w:pPr>
              <w:pStyle w:val="ConsPlusNormal0"/>
            </w:pPr>
            <w:r>
              <w:t>Scutellaria karatavica</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Шлемник котовниковидный</w:t>
            </w:r>
          </w:p>
        </w:tc>
        <w:tc>
          <w:tcPr>
            <w:tcW w:w="3960" w:type="dxa"/>
            <w:tcBorders>
              <w:top w:val="nil"/>
              <w:left w:val="nil"/>
              <w:bottom w:val="nil"/>
              <w:right w:val="nil"/>
            </w:tcBorders>
          </w:tcPr>
          <w:p w:rsidR="008F3876" w:rsidRDefault="00163537">
            <w:pPr>
              <w:pStyle w:val="ConsPlusNormal0"/>
            </w:pPr>
            <w:r>
              <w:t>Scutellaria nepetoides</w:t>
            </w:r>
          </w:p>
        </w:tc>
        <w:tc>
          <w:tcPr>
            <w:tcW w:w="1560" w:type="dxa"/>
            <w:tcBorders>
              <w:top w:val="nil"/>
              <w:left w:val="nil"/>
              <w:bottom w:val="nil"/>
              <w:right w:val="nil"/>
            </w:tcBorders>
          </w:tcPr>
          <w:p w:rsidR="008F3876" w:rsidRDefault="00163537">
            <w:pPr>
              <w:pStyle w:val="ConsPlusNormal0"/>
            </w:pPr>
            <w:r>
              <w:t>КР</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Шлемник лодочковый</w:t>
            </w:r>
          </w:p>
        </w:tc>
        <w:tc>
          <w:tcPr>
            <w:tcW w:w="3960" w:type="dxa"/>
            <w:tcBorders>
              <w:top w:val="nil"/>
              <w:left w:val="nil"/>
              <w:bottom w:val="nil"/>
              <w:right w:val="nil"/>
            </w:tcBorders>
          </w:tcPr>
          <w:p w:rsidR="008F3876" w:rsidRDefault="00163537">
            <w:pPr>
              <w:pStyle w:val="ConsPlusNormal0"/>
            </w:pPr>
            <w:r>
              <w:t>Scutellaria navicularis</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Шлемник почтидернистый</w:t>
            </w:r>
          </w:p>
        </w:tc>
        <w:tc>
          <w:tcPr>
            <w:tcW w:w="3960" w:type="dxa"/>
            <w:tcBorders>
              <w:top w:val="nil"/>
              <w:left w:val="nil"/>
              <w:bottom w:val="nil"/>
              <w:right w:val="nil"/>
            </w:tcBorders>
          </w:tcPr>
          <w:p w:rsidR="008F3876" w:rsidRDefault="00163537">
            <w:pPr>
              <w:pStyle w:val="ConsPlusNormal0"/>
            </w:pPr>
            <w:r>
              <w:t>Scutellaria subcaespitosa</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Алайя (эриантера) уклоняющаяся</w:t>
            </w:r>
          </w:p>
        </w:tc>
        <w:tc>
          <w:tcPr>
            <w:tcW w:w="3960" w:type="dxa"/>
            <w:tcBorders>
              <w:top w:val="nil"/>
              <w:left w:val="nil"/>
              <w:bottom w:val="nil"/>
              <w:right w:val="nil"/>
            </w:tcBorders>
          </w:tcPr>
          <w:p w:rsidR="008F3876" w:rsidRDefault="00163537">
            <w:pPr>
              <w:pStyle w:val="ConsPlusNormal0"/>
            </w:pPr>
            <w:r>
              <w:t>Alajja anomala (erianthera anomala)</w:t>
            </w:r>
          </w:p>
        </w:tc>
        <w:tc>
          <w:tcPr>
            <w:tcW w:w="1560" w:type="dxa"/>
            <w:tcBorders>
              <w:top w:val="nil"/>
              <w:left w:val="nil"/>
              <w:bottom w:val="nil"/>
              <w:right w:val="nil"/>
            </w:tcBorders>
          </w:tcPr>
          <w:p w:rsidR="008F3876" w:rsidRDefault="00163537">
            <w:pPr>
              <w:pStyle w:val="ConsPlusNormal0"/>
            </w:pPr>
            <w:r>
              <w:t>КР</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Пасленовые</w:t>
            </w:r>
          </w:p>
        </w:tc>
        <w:tc>
          <w:tcPr>
            <w:tcW w:w="3960" w:type="dxa"/>
            <w:tcBorders>
              <w:top w:val="nil"/>
              <w:left w:val="nil"/>
              <w:bottom w:val="nil"/>
              <w:right w:val="nil"/>
            </w:tcBorders>
          </w:tcPr>
          <w:p w:rsidR="008F3876" w:rsidRDefault="00163537">
            <w:pPr>
              <w:pStyle w:val="ConsPlusNormal0"/>
            </w:pPr>
            <w:r>
              <w:t>Solanaceae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Пузырница алайская</w:t>
            </w:r>
          </w:p>
        </w:tc>
        <w:tc>
          <w:tcPr>
            <w:tcW w:w="3960" w:type="dxa"/>
            <w:tcBorders>
              <w:top w:val="nil"/>
              <w:left w:val="nil"/>
              <w:bottom w:val="nil"/>
              <w:right w:val="nil"/>
            </w:tcBorders>
          </w:tcPr>
          <w:p w:rsidR="008F3876" w:rsidRDefault="00163537">
            <w:pPr>
              <w:pStyle w:val="ConsPlusNormal0"/>
            </w:pPr>
            <w:r>
              <w:t>Physochlaina alaica</w:t>
            </w:r>
          </w:p>
        </w:tc>
        <w:tc>
          <w:tcPr>
            <w:tcW w:w="1560" w:type="dxa"/>
            <w:tcBorders>
              <w:top w:val="nil"/>
              <w:left w:val="nil"/>
              <w:bottom w:val="nil"/>
              <w:right w:val="nil"/>
            </w:tcBorders>
          </w:tcPr>
          <w:p w:rsidR="008F3876" w:rsidRDefault="00163537">
            <w:pPr>
              <w:pStyle w:val="ConsPlusNormal0"/>
            </w:pPr>
            <w:r>
              <w:t>КР</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Бурачниковые</w:t>
            </w:r>
          </w:p>
        </w:tc>
        <w:tc>
          <w:tcPr>
            <w:tcW w:w="3960" w:type="dxa"/>
            <w:tcBorders>
              <w:top w:val="nil"/>
              <w:left w:val="nil"/>
              <w:bottom w:val="nil"/>
              <w:right w:val="nil"/>
            </w:tcBorders>
          </w:tcPr>
          <w:p w:rsidR="008F3876" w:rsidRDefault="00163537">
            <w:pPr>
              <w:pStyle w:val="ConsPlusNormal0"/>
            </w:pPr>
            <w:r>
              <w:t>Boraginaceae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Тяньшаночка зонтиконосная</w:t>
            </w:r>
          </w:p>
        </w:tc>
        <w:tc>
          <w:tcPr>
            <w:tcW w:w="3960" w:type="dxa"/>
            <w:tcBorders>
              <w:top w:val="nil"/>
              <w:left w:val="nil"/>
              <w:bottom w:val="nil"/>
              <w:right w:val="nil"/>
            </w:tcBorders>
          </w:tcPr>
          <w:p w:rsidR="008F3876" w:rsidRDefault="00163537">
            <w:pPr>
              <w:pStyle w:val="ConsPlusNormal0"/>
            </w:pPr>
            <w:r>
              <w:t>Tianschanella umbellifera</w:t>
            </w:r>
          </w:p>
        </w:tc>
        <w:tc>
          <w:tcPr>
            <w:tcW w:w="1560" w:type="dxa"/>
            <w:tcBorders>
              <w:top w:val="nil"/>
              <w:left w:val="nil"/>
              <w:bottom w:val="nil"/>
              <w:right w:val="nil"/>
            </w:tcBorders>
          </w:tcPr>
          <w:p w:rsidR="008F3876" w:rsidRDefault="00163537">
            <w:pPr>
              <w:pStyle w:val="ConsPlusNormal0"/>
            </w:pPr>
            <w:r>
              <w:t>КР</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Бигнониевые</w:t>
            </w:r>
          </w:p>
        </w:tc>
        <w:tc>
          <w:tcPr>
            <w:tcW w:w="3960" w:type="dxa"/>
            <w:tcBorders>
              <w:top w:val="nil"/>
              <w:left w:val="nil"/>
              <w:bottom w:val="nil"/>
              <w:right w:val="nil"/>
            </w:tcBorders>
          </w:tcPr>
          <w:p w:rsidR="008F3876" w:rsidRDefault="00163537">
            <w:pPr>
              <w:pStyle w:val="ConsPlusNormal0"/>
            </w:pPr>
            <w:r>
              <w:t>Bignoniaceae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Инкарвиллея Ольги</w:t>
            </w:r>
          </w:p>
        </w:tc>
        <w:tc>
          <w:tcPr>
            <w:tcW w:w="3960" w:type="dxa"/>
            <w:tcBorders>
              <w:top w:val="nil"/>
              <w:left w:val="nil"/>
              <w:bottom w:val="nil"/>
              <w:right w:val="nil"/>
            </w:tcBorders>
          </w:tcPr>
          <w:p w:rsidR="008F3876" w:rsidRDefault="00163537">
            <w:pPr>
              <w:pStyle w:val="ConsPlusNormal0"/>
            </w:pPr>
            <w:r>
              <w:t>Incarvillea olgae</w:t>
            </w:r>
          </w:p>
        </w:tc>
        <w:tc>
          <w:tcPr>
            <w:tcW w:w="1560" w:type="dxa"/>
            <w:tcBorders>
              <w:top w:val="nil"/>
              <w:left w:val="nil"/>
              <w:bottom w:val="nil"/>
              <w:right w:val="nil"/>
            </w:tcBorders>
          </w:tcPr>
          <w:p w:rsidR="008F3876" w:rsidRDefault="00163537">
            <w:pPr>
              <w:pStyle w:val="ConsPlusNormal0"/>
            </w:pPr>
            <w:r>
              <w:t>КР</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Жимолостные</w:t>
            </w:r>
          </w:p>
        </w:tc>
        <w:tc>
          <w:tcPr>
            <w:tcW w:w="3960" w:type="dxa"/>
            <w:tcBorders>
              <w:top w:val="nil"/>
              <w:left w:val="nil"/>
              <w:bottom w:val="nil"/>
              <w:right w:val="nil"/>
            </w:tcBorders>
          </w:tcPr>
          <w:p w:rsidR="008F3876" w:rsidRDefault="00163537">
            <w:pPr>
              <w:pStyle w:val="ConsPlusNormal0"/>
            </w:pPr>
            <w:r>
              <w:t>Caprifoliaceae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Жимолость странная</w:t>
            </w:r>
          </w:p>
        </w:tc>
        <w:tc>
          <w:tcPr>
            <w:tcW w:w="3960" w:type="dxa"/>
            <w:tcBorders>
              <w:top w:val="nil"/>
              <w:left w:val="nil"/>
              <w:bottom w:val="nil"/>
              <w:right w:val="nil"/>
            </w:tcBorders>
          </w:tcPr>
          <w:p w:rsidR="008F3876" w:rsidRDefault="00163537">
            <w:pPr>
              <w:pStyle w:val="ConsPlusNormal0"/>
            </w:pPr>
            <w:r>
              <w:t>Lonicera paradoxa</w:t>
            </w:r>
          </w:p>
        </w:tc>
        <w:tc>
          <w:tcPr>
            <w:tcW w:w="1560" w:type="dxa"/>
            <w:tcBorders>
              <w:top w:val="nil"/>
              <w:left w:val="nil"/>
              <w:bottom w:val="nil"/>
              <w:right w:val="nil"/>
            </w:tcBorders>
          </w:tcPr>
          <w:p w:rsidR="008F3876" w:rsidRDefault="00163537">
            <w:pPr>
              <w:pStyle w:val="ConsPlusNormal0"/>
            </w:pPr>
            <w:r>
              <w:t>КР</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Пузырчатковые</w:t>
            </w:r>
          </w:p>
        </w:tc>
        <w:tc>
          <w:tcPr>
            <w:tcW w:w="3960" w:type="dxa"/>
            <w:tcBorders>
              <w:top w:val="nil"/>
              <w:left w:val="nil"/>
              <w:bottom w:val="nil"/>
              <w:right w:val="nil"/>
            </w:tcBorders>
          </w:tcPr>
          <w:p w:rsidR="008F3876" w:rsidRDefault="00163537">
            <w:pPr>
              <w:pStyle w:val="ConsPlusNormal0"/>
            </w:pPr>
            <w:r>
              <w:t>Lentibulariaceae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Жирянка обыкновенная</w:t>
            </w:r>
          </w:p>
        </w:tc>
        <w:tc>
          <w:tcPr>
            <w:tcW w:w="3960" w:type="dxa"/>
            <w:tcBorders>
              <w:top w:val="nil"/>
              <w:left w:val="nil"/>
              <w:bottom w:val="nil"/>
              <w:right w:val="nil"/>
            </w:tcBorders>
          </w:tcPr>
          <w:p w:rsidR="008F3876" w:rsidRDefault="00163537">
            <w:pPr>
              <w:pStyle w:val="ConsPlusNormal0"/>
            </w:pPr>
            <w:r>
              <w:t>Pinguicula vulgaris L.</w:t>
            </w:r>
          </w:p>
        </w:tc>
        <w:tc>
          <w:tcPr>
            <w:tcW w:w="1560"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Пузырчатка средняя</w:t>
            </w:r>
          </w:p>
        </w:tc>
        <w:tc>
          <w:tcPr>
            <w:tcW w:w="3960" w:type="dxa"/>
            <w:tcBorders>
              <w:top w:val="nil"/>
              <w:left w:val="nil"/>
              <w:bottom w:val="nil"/>
              <w:right w:val="nil"/>
            </w:tcBorders>
          </w:tcPr>
          <w:p w:rsidR="008F3876" w:rsidRDefault="00163537">
            <w:pPr>
              <w:pStyle w:val="ConsPlusNormal0"/>
            </w:pPr>
            <w:r>
              <w:t>Utricularia intermedia</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Лилейные</w:t>
            </w:r>
          </w:p>
        </w:tc>
        <w:tc>
          <w:tcPr>
            <w:tcW w:w="3960" w:type="dxa"/>
            <w:tcBorders>
              <w:top w:val="nil"/>
              <w:left w:val="nil"/>
              <w:bottom w:val="nil"/>
              <w:right w:val="nil"/>
            </w:tcBorders>
          </w:tcPr>
          <w:p w:rsidR="008F3876" w:rsidRDefault="00163537">
            <w:pPr>
              <w:pStyle w:val="ConsPlusNormal0"/>
            </w:pPr>
            <w:r>
              <w:t>Liliaceae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Вороний глаз обыкновенный</w:t>
            </w:r>
          </w:p>
        </w:tc>
        <w:tc>
          <w:tcPr>
            <w:tcW w:w="3960" w:type="dxa"/>
            <w:tcBorders>
              <w:top w:val="nil"/>
              <w:left w:val="nil"/>
              <w:bottom w:val="nil"/>
              <w:right w:val="nil"/>
            </w:tcBorders>
          </w:tcPr>
          <w:p w:rsidR="008F3876" w:rsidRDefault="00163537">
            <w:pPr>
              <w:pStyle w:val="ConsPlusNormal0"/>
            </w:pPr>
            <w:r>
              <w:t>Paris quadrifolia</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Гусиный лук новый Попова</w:t>
            </w:r>
          </w:p>
        </w:tc>
        <w:tc>
          <w:tcPr>
            <w:tcW w:w="3960" w:type="dxa"/>
            <w:tcBorders>
              <w:top w:val="nil"/>
              <w:left w:val="nil"/>
              <w:bottom w:val="nil"/>
              <w:right w:val="nil"/>
            </w:tcBorders>
          </w:tcPr>
          <w:p w:rsidR="008F3876" w:rsidRDefault="00163537">
            <w:pPr>
              <w:pStyle w:val="ConsPlusNormal0"/>
            </w:pPr>
            <w:r>
              <w:t>Gagea neo-popovii</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Гусиный лук покрывальцевый</w:t>
            </w:r>
          </w:p>
        </w:tc>
        <w:tc>
          <w:tcPr>
            <w:tcW w:w="3960" w:type="dxa"/>
            <w:tcBorders>
              <w:top w:val="nil"/>
              <w:left w:val="nil"/>
              <w:bottom w:val="nil"/>
              <w:right w:val="nil"/>
            </w:tcBorders>
          </w:tcPr>
          <w:p w:rsidR="008F3876" w:rsidRDefault="00163537">
            <w:pPr>
              <w:pStyle w:val="ConsPlusNormal0"/>
            </w:pPr>
            <w:r>
              <w:t>Gagea spathacea (Hayne) Salisb.</w:t>
            </w:r>
          </w:p>
        </w:tc>
        <w:tc>
          <w:tcPr>
            <w:tcW w:w="1560"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Гусиный лук желтый</w:t>
            </w:r>
          </w:p>
        </w:tc>
        <w:tc>
          <w:tcPr>
            <w:tcW w:w="3960" w:type="dxa"/>
            <w:tcBorders>
              <w:top w:val="nil"/>
              <w:left w:val="nil"/>
              <w:bottom w:val="nil"/>
              <w:right w:val="nil"/>
            </w:tcBorders>
          </w:tcPr>
          <w:p w:rsidR="008F3876" w:rsidRDefault="00163537">
            <w:pPr>
              <w:pStyle w:val="ConsPlusNormal0"/>
            </w:pPr>
            <w:r>
              <w:t>Gagea lutea</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Кандык кавказский</w:t>
            </w:r>
          </w:p>
        </w:tc>
        <w:tc>
          <w:tcPr>
            <w:tcW w:w="3960" w:type="dxa"/>
            <w:tcBorders>
              <w:top w:val="nil"/>
              <w:left w:val="nil"/>
              <w:bottom w:val="nil"/>
              <w:right w:val="nil"/>
            </w:tcBorders>
          </w:tcPr>
          <w:p w:rsidR="008F3876" w:rsidRDefault="00163537">
            <w:pPr>
              <w:pStyle w:val="ConsPlusNormal0"/>
            </w:pPr>
            <w:r>
              <w:t>Erythronium caucasicum Woronow</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Кандык сибирский</w:t>
            </w:r>
          </w:p>
        </w:tc>
        <w:tc>
          <w:tcPr>
            <w:tcW w:w="3960" w:type="dxa"/>
            <w:tcBorders>
              <w:top w:val="nil"/>
              <w:left w:val="nil"/>
              <w:bottom w:val="nil"/>
              <w:right w:val="nil"/>
            </w:tcBorders>
          </w:tcPr>
          <w:p w:rsidR="008F3876" w:rsidRDefault="00163537">
            <w:pPr>
              <w:pStyle w:val="ConsPlusNormal0"/>
            </w:pPr>
            <w:r>
              <w:t>Erythronium sibiricum (Fisch. et C.A. Mey.) Kryl.</w:t>
            </w:r>
          </w:p>
        </w:tc>
        <w:tc>
          <w:tcPr>
            <w:tcW w:w="1560" w:type="dxa"/>
            <w:tcBorders>
              <w:top w:val="nil"/>
              <w:left w:val="nil"/>
              <w:bottom w:val="nil"/>
              <w:right w:val="nil"/>
            </w:tcBorders>
          </w:tcPr>
          <w:p w:rsidR="008F3876" w:rsidRDefault="00163537">
            <w:pPr>
              <w:pStyle w:val="ConsPlusNormal0"/>
            </w:pPr>
            <w:r>
              <w:t>РК, 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Кандык японский</w:t>
            </w:r>
          </w:p>
        </w:tc>
        <w:tc>
          <w:tcPr>
            <w:tcW w:w="3960" w:type="dxa"/>
            <w:tcBorders>
              <w:top w:val="nil"/>
              <w:left w:val="nil"/>
              <w:bottom w:val="nil"/>
              <w:right w:val="nil"/>
            </w:tcBorders>
          </w:tcPr>
          <w:p w:rsidR="008F3876" w:rsidRDefault="00163537">
            <w:pPr>
              <w:pStyle w:val="ConsPlusNormal0"/>
            </w:pPr>
            <w:r>
              <w:t>Erythronium japonicitm Decne.</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Кардиокринум сердцевидный</w:t>
            </w:r>
          </w:p>
        </w:tc>
        <w:tc>
          <w:tcPr>
            <w:tcW w:w="3960" w:type="dxa"/>
            <w:tcBorders>
              <w:top w:val="nil"/>
              <w:left w:val="nil"/>
              <w:bottom w:val="nil"/>
              <w:right w:val="nil"/>
            </w:tcBorders>
          </w:tcPr>
          <w:p w:rsidR="008F3876" w:rsidRDefault="00163537">
            <w:pPr>
              <w:pStyle w:val="ConsPlusNormal0"/>
            </w:pPr>
            <w:r>
              <w:t>Cardiocrinum cordatum (Thunb.) Makino [Cardiocrinum glehnii (Fr. Schmidt) Makino]</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Красноднев желтый</w:t>
            </w:r>
          </w:p>
        </w:tc>
        <w:tc>
          <w:tcPr>
            <w:tcW w:w="3960" w:type="dxa"/>
            <w:tcBorders>
              <w:top w:val="nil"/>
              <w:left w:val="nil"/>
              <w:bottom w:val="nil"/>
              <w:right w:val="nil"/>
            </w:tcBorders>
          </w:tcPr>
          <w:p w:rsidR="008F3876" w:rsidRDefault="00163537">
            <w:pPr>
              <w:pStyle w:val="ConsPlusNormal0"/>
            </w:pPr>
            <w:r>
              <w:t>Hemerocallis lilio-asphodelus</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Ландыш майский</w:t>
            </w:r>
          </w:p>
        </w:tc>
        <w:tc>
          <w:tcPr>
            <w:tcW w:w="3960" w:type="dxa"/>
            <w:tcBorders>
              <w:top w:val="nil"/>
              <w:left w:val="nil"/>
              <w:bottom w:val="nil"/>
              <w:right w:val="nil"/>
            </w:tcBorders>
          </w:tcPr>
          <w:p w:rsidR="008F3876" w:rsidRDefault="00163537">
            <w:pPr>
              <w:pStyle w:val="ConsPlusNormal0"/>
            </w:pPr>
            <w:r>
              <w:t>Convattaria majalis</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Лен Барсегяна</w:t>
            </w:r>
          </w:p>
        </w:tc>
        <w:tc>
          <w:tcPr>
            <w:tcW w:w="3960" w:type="dxa"/>
            <w:tcBorders>
              <w:top w:val="nil"/>
              <w:left w:val="nil"/>
              <w:bottom w:val="nil"/>
              <w:right w:val="nil"/>
            </w:tcBorders>
          </w:tcPr>
          <w:p w:rsidR="008F3876" w:rsidRDefault="00163537">
            <w:pPr>
              <w:pStyle w:val="ConsPlusNormal0"/>
            </w:pPr>
            <w:r>
              <w:t>Linum barsegjanii</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Лилия кавказская</w:t>
            </w:r>
          </w:p>
        </w:tc>
        <w:tc>
          <w:tcPr>
            <w:tcW w:w="3960" w:type="dxa"/>
            <w:tcBorders>
              <w:top w:val="nil"/>
              <w:left w:val="nil"/>
              <w:bottom w:val="nil"/>
              <w:right w:val="nil"/>
            </w:tcBorders>
          </w:tcPr>
          <w:p w:rsidR="008F3876" w:rsidRDefault="00163537">
            <w:pPr>
              <w:pStyle w:val="ConsPlusNormal0"/>
            </w:pPr>
            <w:r>
              <w:t>Lilium caucasicum (Miscz. ex Grossh.) Grossh</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Лилия Кессельринга</w:t>
            </w:r>
          </w:p>
        </w:tc>
        <w:tc>
          <w:tcPr>
            <w:tcW w:w="3960" w:type="dxa"/>
            <w:tcBorders>
              <w:top w:val="nil"/>
              <w:left w:val="nil"/>
              <w:bottom w:val="nil"/>
              <w:right w:val="nil"/>
            </w:tcBorders>
          </w:tcPr>
          <w:p w:rsidR="008F3876" w:rsidRDefault="00163537">
            <w:pPr>
              <w:pStyle w:val="ConsPlusNormal0"/>
            </w:pPr>
            <w:r>
              <w:t>Lilium kesselringianum Miscz.</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Лилия кудреватая</w:t>
            </w:r>
          </w:p>
        </w:tc>
        <w:tc>
          <w:tcPr>
            <w:tcW w:w="3960" w:type="dxa"/>
            <w:tcBorders>
              <w:top w:val="nil"/>
              <w:left w:val="nil"/>
              <w:bottom w:val="nil"/>
              <w:right w:val="nil"/>
            </w:tcBorders>
          </w:tcPr>
          <w:p w:rsidR="008F3876" w:rsidRDefault="00163537">
            <w:pPr>
              <w:pStyle w:val="ConsPlusNormal0"/>
            </w:pPr>
            <w:r>
              <w:t>Lilium martagon L.</w:t>
            </w:r>
          </w:p>
        </w:tc>
        <w:tc>
          <w:tcPr>
            <w:tcW w:w="1560" w:type="dxa"/>
            <w:tcBorders>
              <w:top w:val="nil"/>
              <w:left w:val="nil"/>
              <w:bottom w:val="nil"/>
              <w:right w:val="nil"/>
            </w:tcBorders>
          </w:tcPr>
          <w:p w:rsidR="008F3876" w:rsidRDefault="00163537">
            <w:pPr>
              <w:pStyle w:val="ConsPlusNormal0"/>
            </w:pPr>
            <w:r>
              <w:t>РБ, 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Лилия ланцетолистная</w:t>
            </w:r>
          </w:p>
        </w:tc>
        <w:tc>
          <w:tcPr>
            <w:tcW w:w="3960" w:type="dxa"/>
            <w:tcBorders>
              <w:top w:val="nil"/>
              <w:left w:val="nil"/>
              <w:bottom w:val="nil"/>
              <w:right w:val="nil"/>
            </w:tcBorders>
          </w:tcPr>
          <w:p w:rsidR="008F3876" w:rsidRDefault="00163537">
            <w:pPr>
              <w:pStyle w:val="ConsPlusNormal0"/>
            </w:pPr>
            <w:r>
              <w:t>Lilium lancifolium Thunb.</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Лилия ложнотигровая</w:t>
            </w:r>
          </w:p>
        </w:tc>
        <w:tc>
          <w:tcPr>
            <w:tcW w:w="3960" w:type="dxa"/>
            <w:tcBorders>
              <w:top w:val="nil"/>
              <w:left w:val="nil"/>
              <w:bottom w:val="nil"/>
              <w:right w:val="nil"/>
            </w:tcBorders>
          </w:tcPr>
          <w:p w:rsidR="008F3876" w:rsidRDefault="00163537">
            <w:pPr>
              <w:pStyle w:val="ConsPlusNormal0"/>
            </w:pPr>
            <w:r>
              <w:t>Lilium pseudotigrinum Carr.</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Лилия мозолистая</w:t>
            </w:r>
          </w:p>
        </w:tc>
        <w:tc>
          <w:tcPr>
            <w:tcW w:w="3960" w:type="dxa"/>
            <w:tcBorders>
              <w:top w:val="nil"/>
              <w:left w:val="nil"/>
              <w:bottom w:val="nil"/>
              <w:right w:val="nil"/>
            </w:tcBorders>
          </w:tcPr>
          <w:p w:rsidR="008F3876" w:rsidRDefault="00163537">
            <w:pPr>
              <w:pStyle w:val="ConsPlusNormal0"/>
            </w:pPr>
            <w:r>
              <w:t>Lilium callosum Siebold et Zucc.</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Лилия поникающая</w:t>
            </w:r>
          </w:p>
        </w:tc>
        <w:tc>
          <w:tcPr>
            <w:tcW w:w="3960" w:type="dxa"/>
            <w:tcBorders>
              <w:top w:val="nil"/>
              <w:left w:val="nil"/>
              <w:bottom w:val="nil"/>
              <w:right w:val="nil"/>
            </w:tcBorders>
          </w:tcPr>
          <w:p w:rsidR="008F3876" w:rsidRDefault="00163537">
            <w:pPr>
              <w:pStyle w:val="ConsPlusNormal0"/>
            </w:pPr>
            <w:r>
              <w:t>Lilium cernuum Kom.</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Лук афлатунский</w:t>
            </w:r>
          </w:p>
        </w:tc>
        <w:tc>
          <w:tcPr>
            <w:tcW w:w="3960" w:type="dxa"/>
            <w:tcBorders>
              <w:top w:val="nil"/>
              <w:left w:val="nil"/>
              <w:bottom w:val="nil"/>
              <w:right w:val="nil"/>
            </w:tcBorders>
          </w:tcPr>
          <w:p w:rsidR="008F3876" w:rsidRDefault="00163537">
            <w:pPr>
              <w:pStyle w:val="ConsPlusNormal0"/>
            </w:pPr>
            <w:r>
              <w:t>Allium aflatunense</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Лук дернистый</w:t>
            </w:r>
          </w:p>
        </w:tc>
        <w:tc>
          <w:tcPr>
            <w:tcW w:w="3960" w:type="dxa"/>
            <w:tcBorders>
              <w:top w:val="nil"/>
              <w:left w:val="nil"/>
              <w:bottom w:val="nil"/>
              <w:right w:val="nil"/>
            </w:tcBorders>
          </w:tcPr>
          <w:p w:rsidR="008F3876" w:rsidRDefault="00163537">
            <w:pPr>
              <w:pStyle w:val="ConsPlusNormal0"/>
            </w:pPr>
            <w:r>
              <w:t>Allium caespitosum</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Лук двенадцатизубый</w:t>
            </w:r>
          </w:p>
        </w:tc>
        <w:tc>
          <w:tcPr>
            <w:tcW w:w="3960" w:type="dxa"/>
            <w:tcBorders>
              <w:top w:val="nil"/>
              <w:left w:val="nil"/>
              <w:bottom w:val="nil"/>
              <w:right w:val="nil"/>
            </w:tcBorders>
          </w:tcPr>
          <w:p w:rsidR="008F3876" w:rsidRDefault="00163537">
            <w:pPr>
              <w:pStyle w:val="ConsPlusNormal0"/>
            </w:pPr>
            <w:r>
              <w:t>Allium dodecadontum</w:t>
            </w:r>
          </w:p>
        </w:tc>
        <w:tc>
          <w:tcPr>
            <w:tcW w:w="1560" w:type="dxa"/>
            <w:tcBorders>
              <w:top w:val="nil"/>
              <w:left w:val="nil"/>
              <w:bottom w:val="nil"/>
              <w:right w:val="nil"/>
            </w:tcBorders>
          </w:tcPr>
          <w:p w:rsidR="008F3876" w:rsidRDefault="00163537">
            <w:pPr>
              <w:pStyle w:val="ConsPlusNormal0"/>
            </w:pPr>
            <w:r>
              <w:t>КР</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Лук желтоватый</w:t>
            </w:r>
          </w:p>
        </w:tc>
        <w:tc>
          <w:tcPr>
            <w:tcW w:w="3960" w:type="dxa"/>
            <w:tcBorders>
              <w:top w:val="nil"/>
              <w:left w:val="nil"/>
              <w:bottom w:val="nil"/>
              <w:right w:val="nil"/>
            </w:tcBorders>
          </w:tcPr>
          <w:p w:rsidR="008F3876" w:rsidRDefault="00163537">
            <w:pPr>
              <w:pStyle w:val="ConsPlusNormal0"/>
            </w:pPr>
            <w:r>
              <w:t>Allium lutescens</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Лук кастекский</w:t>
            </w:r>
          </w:p>
        </w:tc>
        <w:tc>
          <w:tcPr>
            <w:tcW w:w="3960" w:type="dxa"/>
            <w:tcBorders>
              <w:top w:val="nil"/>
              <w:left w:val="nil"/>
              <w:bottom w:val="nil"/>
              <w:right w:val="nil"/>
            </w:tcBorders>
          </w:tcPr>
          <w:p w:rsidR="008F3876" w:rsidRDefault="00163537">
            <w:pPr>
              <w:pStyle w:val="ConsPlusNormal0"/>
            </w:pPr>
            <w:r>
              <w:t>Allium kasteki</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Лук мелкосетчатый (черемша)</w:t>
            </w:r>
          </w:p>
        </w:tc>
        <w:tc>
          <w:tcPr>
            <w:tcW w:w="3960" w:type="dxa"/>
            <w:tcBorders>
              <w:top w:val="nil"/>
              <w:left w:val="nil"/>
              <w:bottom w:val="nil"/>
              <w:right w:val="nil"/>
            </w:tcBorders>
          </w:tcPr>
          <w:p w:rsidR="008F3876" w:rsidRDefault="00163537">
            <w:pPr>
              <w:pStyle w:val="ConsPlusNormal0"/>
            </w:pPr>
            <w:r>
              <w:t>Allium microdictyon</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Лук многокорневой</w:t>
            </w:r>
          </w:p>
        </w:tc>
        <w:tc>
          <w:tcPr>
            <w:tcW w:w="3960" w:type="dxa"/>
            <w:tcBorders>
              <w:top w:val="nil"/>
              <w:left w:val="nil"/>
              <w:bottom w:val="nil"/>
              <w:right w:val="nil"/>
            </w:tcBorders>
          </w:tcPr>
          <w:p w:rsidR="008F3876" w:rsidRDefault="00163537">
            <w:pPr>
              <w:pStyle w:val="ConsPlusNormal0"/>
            </w:pPr>
            <w:r>
              <w:t>Allium polyrhizum</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Лук монгольский</w:t>
            </w:r>
          </w:p>
        </w:tc>
        <w:tc>
          <w:tcPr>
            <w:tcW w:w="3960" w:type="dxa"/>
            <w:tcBorders>
              <w:top w:val="nil"/>
              <w:left w:val="nil"/>
              <w:bottom w:val="nil"/>
              <w:right w:val="nil"/>
            </w:tcBorders>
          </w:tcPr>
          <w:p w:rsidR="008F3876" w:rsidRDefault="00163537">
            <w:pPr>
              <w:pStyle w:val="ConsPlusNormal0"/>
            </w:pPr>
            <w:r>
              <w:t>Allium mongolicum</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Лук пскемский</w:t>
            </w:r>
          </w:p>
        </w:tc>
        <w:tc>
          <w:tcPr>
            <w:tcW w:w="3960" w:type="dxa"/>
            <w:tcBorders>
              <w:top w:val="nil"/>
              <w:left w:val="nil"/>
              <w:bottom w:val="nil"/>
              <w:right w:val="nil"/>
            </w:tcBorders>
          </w:tcPr>
          <w:p w:rsidR="008F3876" w:rsidRDefault="00163537">
            <w:pPr>
              <w:pStyle w:val="ConsPlusNormal0"/>
            </w:pPr>
            <w:r>
              <w:t>Allium pskemense</w:t>
            </w:r>
          </w:p>
        </w:tc>
        <w:tc>
          <w:tcPr>
            <w:tcW w:w="1560" w:type="dxa"/>
            <w:tcBorders>
              <w:top w:val="nil"/>
              <w:left w:val="nil"/>
              <w:bottom w:val="nil"/>
              <w:right w:val="nil"/>
            </w:tcBorders>
          </w:tcPr>
          <w:p w:rsidR="008F3876" w:rsidRDefault="00163537">
            <w:pPr>
              <w:pStyle w:val="ConsPlusNormal0"/>
            </w:pPr>
            <w:r>
              <w:t>РК, КР</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Лук Семенова</w:t>
            </w:r>
          </w:p>
        </w:tc>
        <w:tc>
          <w:tcPr>
            <w:tcW w:w="3960" w:type="dxa"/>
            <w:tcBorders>
              <w:top w:val="nil"/>
              <w:left w:val="nil"/>
              <w:bottom w:val="nil"/>
              <w:right w:val="nil"/>
            </w:tcBorders>
          </w:tcPr>
          <w:p w:rsidR="008F3876" w:rsidRDefault="00163537">
            <w:pPr>
              <w:pStyle w:val="ConsPlusNormal0"/>
            </w:pPr>
            <w:r>
              <w:t>Allium semenovii</w:t>
            </w:r>
          </w:p>
        </w:tc>
        <w:tc>
          <w:tcPr>
            <w:tcW w:w="1560" w:type="dxa"/>
            <w:tcBorders>
              <w:top w:val="nil"/>
              <w:left w:val="nil"/>
              <w:bottom w:val="nil"/>
              <w:right w:val="nil"/>
            </w:tcBorders>
          </w:tcPr>
          <w:p w:rsidR="008F3876" w:rsidRDefault="00163537">
            <w:pPr>
              <w:pStyle w:val="ConsPlusNormal0"/>
            </w:pPr>
            <w:r>
              <w:t>КР</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Лук Сергея</w:t>
            </w:r>
          </w:p>
        </w:tc>
        <w:tc>
          <w:tcPr>
            <w:tcW w:w="3960" w:type="dxa"/>
            <w:tcBorders>
              <w:top w:val="nil"/>
              <w:left w:val="nil"/>
              <w:bottom w:val="nil"/>
              <w:right w:val="nil"/>
            </w:tcBorders>
          </w:tcPr>
          <w:p w:rsidR="008F3876" w:rsidRDefault="00163537">
            <w:pPr>
              <w:pStyle w:val="ConsPlusNormal0"/>
            </w:pPr>
            <w:r>
              <w:t>Allium sergii</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Лук Суворова</w:t>
            </w:r>
          </w:p>
        </w:tc>
        <w:tc>
          <w:tcPr>
            <w:tcW w:w="3960" w:type="dxa"/>
            <w:tcBorders>
              <w:top w:val="nil"/>
              <w:left w:val="nil"/>
              <w:bottom w:val="nil"/>
              <w:right w:val="nil"/>
            </w:tcBorders>
          </w:tcPr>
          <w:p w:rsidR="008F3876" w:rsidRDefault="00163537">
            <w:pPr>
              <w:pStyle w:val="ConsPlusNormal0"/>
            </w:pPr>
            <w:r>
              <w:t>Allium suworowii</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Лук турчинский</w:t>
            </w:r>
          </w:p>
        </w:tc>
        <w:tc>
          <w:tcPr>
            <w:tcW w:w="3960" w:type="dxa"/>
            <w:tcBorders>
              <w:top w:val="nil"/>
              <w:left w:val="nil"/>
              <w:bottom w:val="nil"/>
              <w:right w:val="nil"/>
            </w:tcBorders>
          </w:tcPr>
          <w:p w:rsidR="008F3876" w:rsidRDefault="00163537">
            <w:pPr>
              <w:pStyle w:val="ConsPlusNormal0"/>
            </w:pPr>
            <w:r>
              <w:t>Allium turtschicum</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Лук Эдуарда</w:t>
            </w:r>
          </w:p>
        </w:tc>
        <w:tc>
          <w:tcPr>
            <w:tcW w:w="3960" w:type="dxa"/>
            <w:tcBorders>
              <w:top w:val="nil"/>
              <w:left w:val="nil"/>
              <w:bottom w:val="nil"/>
              <w:right w:val="nil"/>
            </w:tcBorders>
          </w:tcPr>
          <w:p w:rsidR="008F3876" w:rsidRDefault="00163537">
            <w:pPr>
              <w:pStyle w:val="ConsPlusNormal0"/>
            </w:pPr>
            <w:r>
              <w:t>Allium eduardii</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Мерендера коренастая</w:t>
            </w:r>
          </w:p>
        </w:tc>
        <w:tc>
          <w:tcPr>
            <w:tcW w:w="3960" w:type="dxa"/>
            <w:tcBorders>
              <w:top w:val="nil"/>
              <w:left w:val="nil"/>
              <w:bottom w:val="nil"/>
              <w:right w:val="nil"/>
            </w:tcBorders>
          </w:tcPr>
          <w:p w:rsidR="008F3876" w:rsidRDefault="00163537">
            <w:pPr>
              <w:pStyle w:val="ConsPlusNormal0"/>
            </w:pPr>
            <w:r>
              <w:t>Merendera robusta</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Птицемлечник Фишеровский</w:t>
            </w:r>
          </w:p>
        </w:tc>
        <w:tc>
          <w:tcPr>
            <w:tcW w:w="3960" w:type="dxa"/>
            <w:tcBorders>
              <w:top w:val="nil"/>
              <w:left w:val="nil"/>
              <w:bottom w:val="nil"/>
              <w:right w:val="nil"/>
            </w:tcBorders>
          </w:tcPr>
          <w:p w:rsidR="008F3876" w:rsidRDefault="00163537">
            <w:pPr>
              <w:pStyle w:val="ConsPlusNormal0"/>
            </w:pPr>
            <w:r>
              <w:t>Ornithogalum fischerianum</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Ринопеталюм горбатый</w:t>
            </w:r>
          </w:p>
        </w:tc>
        <w:tc>
          <w:tcPr>
            <w:tcW w:w="3960" w:type="dxa"/>
            <w:tcBorders>
              <w:top w:val="nil"/>
              <w:left w:val="nil"/>
              <w:bottom w:val="nil"/>
              <w:right w:val="nil"/>
            </w:tcBorders>
          </w:tcPr>
          <w:p w:rsidR="008F3876" w:rsidRDefault="00163537">
            <w:pPr>
              <w:pStyle w:val="ConsPlusNormal0"/>
            </w:pPr>
            <w:r>
              <w:t>Rhinopetalum gibbosum</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Рябчик бледноцветковый</w:t>
            </w:r>
          </w:p>
        </w:tc>
        <w:tc>
          <w:tcPr>
            <w:tcW w:w="3960" w:type="dxa"/>
            <w:tcBorders>
              <w:top w:val="nil"/>
              <w:left w:val="nil"/>
              <w:bottom w:val="nil"/>
              <w:right w:val="nil"/>
            </w:tcBorders>
          </w:tcPr>
          <w:p w:rsidR="008F3876" w:rsidRDefault="00163537">
            <w:pPr>
              <w:pStyle w:val="ConsPlusNormal0"/>
            </w:pPr>
            <w:r>
              <w:t>Fritillaria pallidiflora</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Рябчик дагана</w:t>
            </w:r>
          </w:p>
        </w:tc>
        <w:tc>
          <w:tcPr>
            <w:tcW w:w="3960" w:type="dxa"/>
            <w:tcBorders>
              <w:top w:val="nil"/>
              <w:left w:val="nil"/>
              <w:bottom w:val="nil"/>
              <w:right w:val="nil"/>
            </w:tcBorders>
          </w:tcPr>
          <w:p w:rsidR="008F3876" w:rsidRDefault="00163537">
            <w:pPr>
              <w:pStyle w:val="ConsPlusNormal0"/>
            </w:pPr>
            <w:r>
              <w:t>Fritillaria dagana Turcz. ex Trautv.</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Рябчик кавказский</w:t>
            </w:r>
          </w:p>
        </w:tc>
        <w:tc>
          <w:tcPr>
            <w:tcW w:w="3960" w:type="dxa"/>
            <w:tcBorders>
              <w:top w:val="nil"/>
              <w:left w:val="nil"/>
              <w:bottom w:val="nil"/>
              <w:right w:val="nil"/>
            </w:tcBorders>
          </w:tcPr>
          <w:p w:rsidR="008F3876" w:rsidRDefault="00163537">
            <w:pPr>
              <w:pStyle w:val="ConsPlusNormal0"/>
            </w:pPr>
            <w:r>
              <w:t>Fritillaria caucasica Adams</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Рябчик русский</w:t>
            </w:r>
          </w:p>
        </w:tc>
        <w:tc>
          <w:tcPr>
            <w:tcW w:w="3960" w:type="dxa"/>
            <w:tcBorders>
              <w:top w:val="nil"/>
              <w:left w:val="nil"/>
              <w:bottom w:val="nil"/>
              <w:right w:val="nil"/>
            </w:tcBorders>
          </w:tcPr>
          <w:p w:rsidR="008F3876" w:rsidRDefault="00163537">
            <w:pPr>
              <w:pStyle w:val="ConsPlusNormal0"/>
            </w:pPr>
            <w:r>
              <w:t>Fritillaria ruthenica Wikstr.</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Рябчик уссурийский</w:t>
            </w:r>
          </w:p>
        </w:tc>
        <w:tc>
          <w:tcPr>
            <w:tcW w:w="3960" w:type="dxa"/>
            <w:tcBorders>
              <w:top w:val="nil"/>
              <w:left w:val="nil"/>
              <w:bottom w:val="nil"/>
              <w:right w:val="nil"/>
            </w:tcBorders>
          </w:tcPr>
          <w:p w:rsidR="008F3876" w:rsidRDefault="00163537">
            <w:pPr>
              <w:pStyle w:val="ConsPlusNormal0"/>
            </w:pPr>
            <w:r>
              <w:t>Fritillaria ussuriensis Maxim.</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Рябчик шахматный</w:t>
            </w:r>
          </w:p>
        </w:tc>
        <w:tc>
          <w:tcPr>
            <w:tcW w:w="3960" w:type="dxa"/>
            <w:tcBorders>
              <w:top w:val="nil"/>
              <w:left w:val="nil"/>
              <w:bottom w:val="nil"/>
              <w:right w:val="nil"/>
            </w:tcBorders>
          </w:tcPr>
          <w:p w:rsidR="008F3876" w:rsidRDefault="00163537">
            <w:pPr>
              <w:pStyle w:val="ConsPlusNormal0"/>
            </w:pPr>
            <w:r>
              <w:t>Fritillaria meleagris L.</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Рябчик холмовой</w:t>
            </w:r>
          </w:p>
        </w:tc>
        <w:tc>
          <w:tcPr>
            <w:tcW w:w="3960" w:type="dxa"/>
            <w:tcBorders>
              <w:top w:val="nil"/>
              <w:left w:val="nil"/>
              <w:bottom w:val="nil"/>
              <w:right w:val="nil"/>
            </w:tcBorders>
          </w:tcPr>
          <w:p w:rsidR="008F3876" w:rsidRDefault="00163537">
            <w:pPr>
              <w:pStyle w:val="ConsPlusNormal0"/>
            </w:pPr>
            <w:r>
              <w:t>Fritillaria collina</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Рябчик Эдуарда</w:t>
            </w:r>
          </w:p>
        </w:tc>
        <w:tc>
          <w:tcPr>
            <w:tcW w:w="3960" w:type="dxa"/>
            <w:tcBorders>
              <w:top w:val="nil"/>
              <w:left w:val="nil"/>
              <w:bottom w:val="nil"/>
              <w:right w:val="nil"/>
            </w:tcBorders>
          </w:tcPr>
          <w:p w:rsidR="008F3876" w:rsidRDefault="00163537">
            <w:pPr>
              <w:pStyle w:val="ConsPlusNormal0"/>
            </w:pPr>
            <w:r>
              <w:t>Fritillaria eduardii (Petilium eduardii)</w:t>
            </w:r>
          </w:p>
        </w:tc>
        <w:tc>
          <w:tcPr>
            <w:tcW w:w="1560" w:type="dxa"/>
            <w:tcBorders>
              <w:top w:val="nil"/>
              <w:left w:val="nil"/>
              <w:bottom w:val="nil"/>
              <w:right w:val="nil"/>
            </w:tcBorders>
          </w:tcPr>
          <w:p w:rsidR="008F3876" w:rsidRDefault="00163537">
            <w:pPr>
              <w:pStyle w:val="ConsPlusNormal0"/>
            </w:pPr>
            <w:r>
              <w:t>КР</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Спаржа Введенского</w:t>
            </w:r>
          </w:p>
        </w:tc>
        <w:tc>
          <w:tcPr>
            <w:tcW w:w="3960" w:type="dxa"/>
            <w:tcBorders>
              <w:top w:val="nil"/>
              <w:left w:val="nil"/>
              <w:bottom w:val="nil"/>
              <w:right w:val="nil"/>
            </w:tcBorders>
          </w:tcPr>
          <w:p w:rsidR="008F3876" w:rsidRDefault="00163537">
            <w:pPr>
              <w:pStyle w:val="ConsPlusNormal0"/>
            </w:pPr>
            <w:r>
              <w:t>Asparagus wedenskyi</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Тофильдия чашечковая</w:t>
            </w:r>
          </w:p>
        </w:tc>
        <w:tc>
          <w:tcPr>
            <w:tcW w:w="3960" w:type="dxa"/>
            <w:tcBorders>
              <w:top w:val="nil"/>
              <w:left w:val="nil"/>
              <w:bottom w:val="nil"/>
              <w:right w:val="nil"/>
            </w:tcBorders>
          </w:tcPr>
          <w:p w:rsidR="008F3876" w:rsidRDefault="00163537">
            <w:pPr>
              <w:pStyle w:val="ConsPlusNormal0"/>
            </w:pPr>
            <w:r>
              <w:t>Tofieldia calyculata (L.) Wahlenb.</w:t>
            </w:r>
          </w:p>
        </w:tc>
        <w:tc>
          <w:tcPr>
            <w:tcW w:w="1560"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Тюльпан Альберта</w:t>
            </w:r>
          </w:p>
        </w:tc>
        <w:tc>
          <w:tcPr>
            <w:tcW w:w="3960" w:type="dxa"/>
            <w:tcBorders>
              <w:top w:val="nil"/>
              <w:left w:val="nil"/>
              <w:bottom w:val="nil"/>
              <w:right w:val="nil"/>
            </w:tcBorders>
          </w:tcPr>
          <w:p w:rsidR="008F3876" w:rsidRDefault="00163537">
            <w:pPr>
              <w:pStyle w:val="ConsPlusNormal0"/>
            </w:pPr>
            <w:r>
              <w:t>Tulipa alberti</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Тюльпан Биберштейна</w:t>
            </w:r>
          </w:p>
        </w:tc>
        <w:tc>
          <w:tcPr>
            <w:tcW w:w="3960" w:type="dxa"/>
            <w:tcBorders>
              <w:top w:val="nil"/>
              <w:left w:val="nil"/>
              <w:bottom w:val="nil"/>
              <w:right w:val="nil"/>
            </w:tcBorders>
          </w:tcPr>
          <w:p w:rsidR="008F3876" w:rsidRDefault="00163537">
            <w:pPr>
              <w:pStyle w:val="ConsPlusNormal0"/>
            </w:pPr>
            <w:r>
              <w:t>Tulipa biebersteiniana</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Тюльпан блестящий</w:t>
            </w:r>
          </w:p>
        </w:tc>
        <w:tc>
          <w:tcPr>
            <w:tcW w:w="3960" w:type="dxa"/>
            <w:tcBorders>
              <w:top w:val="nil"/>
              <w:left w:val="nil"/>
              <w:bottom w:val="nil"/>
              <w:right w:val="nil"/>
            </w:tcBorders>
          </w:tcPr>
          <w:p w:rsidR="008F3876" w:rsidRDefault="00163537">
            <w:pPr>
              <w:pStyle w:val="ConsPlusNormal0"/>
            </w:pPr>
            <w:r>
              <w:t>Tulipa korolkowii (Tulipa nitida</w:t>
            </w:r>
          </w:p>
        </w:tc>
        <w:tc>
          <w:tcPr>
            <w:tcW w:w="1560" w:type="dxa"/>
            <w:tcBorders>
              <w:top w:val="nil"/>
              <w:left w:val="nil"/>
              <w:bottom w:val="nil"/>
              <w:right w:val="nil"/>
            </w:tcBorders>
          </w:tcPr>
          <w:p w:rsidR="008F3876" w:rsidRDefault="00163537">
            <w:pPr>
              <w:pStyle w:val="ConsPlusNormal0"/>
            </w:pPr>
            <w:r>
              <w:t>КР</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Тюльпан Борщова</w:t>
            </w:r>
          </w:p>
        </w:tc>
        <w:tc>
          <w:tcPr>
            <w:tcW w:w="3960" w:type="dxa"/>
            <w:tcBorders>
              <w:top w:val="nil"/>
              <w:left w:val="nil"/>
              <w:bottom w:val="nil"/>
              <w:right w:val="nil"/>
            </w:tcBorders>
          </w:tcPr>
          <w:p w:rsidR="008F3876" w:rsidRDefault="00163537">
            <w:pPr>
              <w:pStyle w:val="ConsPlusNormal0"/>
            </w:pPr>
            <w:r>
              <w:t>Tulipa borszczowii</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Тюльпан вверхстремящийся</w:t>
            </w:r>
          </w:p>
        </w:tc>
        <w:tc>
          <w:tcPr>
            <w:tcW w:w="3960" w:type="dxa"/>
            <w:tcBorders>
              <w:top w:val="nil"/>
              <w:left w:val="nil"/>
              <w:bottom w:val="nil"/>
              <w:right w:val="nil"/>
            </w:tcBorders>
          </w:tcPr>
          <w:p w:rsidR="008F3876" w:rsidRDefault="00163537">
            <w:pPr>
              <w:pStyle w:val="ConsPlusNormal0"/>
            </w:pPr>
            <w:r>
              <w:t>Tulipa anadroma</w:t>
            </w:r>
          </w:p>
        </w:tc>
        <w:tc>
          <w:tcPr>
            <w:tcW w:w="1560" w:type="dxa"/>
            <w:tcBorders>
              <w:top w:val="nil"/>
              <w:left w:val="nil"/>
              <w:bottom w:val="nil"/>
              <w:right w:val="nil"/>
            </w:tcBorders>
          </w:tcPr>
          <w:p w:rsidR="008F3876" w:rsidRDefault="00163537">
            <w:pPr>
              <w:pStyle w:val="ConsPlusNormal0"/>
            </w:pPr>
            <w:r>
              <w:t>КР</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Тюльпан Грейга</w:t>
            </w:r>
          </w:p>
        </w:tc>
        <w:tc>
          <w:tcPr>
            <w:tcW w:w="3960" w:type="dxa"/>
            <w:tcBorders>
              <w:top w:val="nil"/>
              <w:left w:val="nil"/>
              <w:bottom w:val="nil"/>
              <w:right w:val="nil"/>
            </w:tcBorders>
          </w:tcPr>
          <w:p w:rsidR="008F3876" w:rsidRDefault="00163537">
            <w:pPr>
              <w:pStyle w:val="ConsPlusNormal0"/>
            </w:pPr>
            <w:r>
              <w:t>Tulipa greigii</w:t>
            </w:r>
          </w:p>
        </w:tc>
        <w:tc>
          <w:tcPr>
            <w:tcW w:w="1560" w:type="dxa"/>
            <w:tcBorders>
              <w:top w:val="nil"/>
              <w:left w:val="nil"/>
              <w:bottom w:val="nil"/>
              <w:right w:val="nil"/>
            </w:tcBorders>
          </w:tcPr>
          <w:p w:rsidR="008F3876" w:rsidRDefault="00163537">
            <w:pPr>
              <w:pStyle w:val="ConsPlusNormal0"/>
            </w:pPr>
            <w:r>
              <w:t>РК, КР</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Тюльпан двуцветковый</w:t>
            </w:r>
          </w:p>
        </w:tc>
        <w:tc>
          <w:tcPr>
            <w:tcW w:w="3960" w:type="dxa"/>
            <w:tcBorders>
              <w:top w:val="nil"/>
              <w:left w:val="nil"/>
              <w:bottom w:val="nil"/>
              <w:right w:val="nil"/>
            </w:tcBorders>
          </w:tcPr>
          <w:p w:rsidR="008F3876" w:rsidRDefault="00163537">
            <w:pPr>
              <w:pStyle w:val="ConsPlusNormal0"/>
            </w:pPr>
            <w:r>
              <w:t>Tulipa biflora</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Тюльпан Зинаиды</w:t>
            </w:r>
          </w:p>
        </w:tc>
        <w:tc>
          <w:tcPr>
            <w:tcW w:w="3960" w:type="dxa"/>
            <w:tcBorders>
              <w:top w:val="nil"/>
              <w:left w:val="nil"/>
              <w:bottom w:val="nil"/>
              <w:right w:val="nil"/>
            </w:tcBorders>
          </w:tcPr>
          <w:p w:rsidR="008F3876" w:rsidRDefault="00163537">
            <w:pPr>
              <w:pStyle w:val="ConsPlusNormal0"/>
            </w:pPr>
            <w:r>
              <w:t>Tulipa zenaidae</w:t>
            </w:r>
          </w:p>
        </w:tc>
        <w:tc>
          <w:tcPr>
            <w:tcW w:w="1560" w:type="dxa"/>
            <w:tcBorders>
              <w:top w:val="nil"/>
              <w:left w:val="nil"/>
              <w:bottom w:val="nil"/>
              <w:right w:val="nil"/>
            </w:tcBorders>
          </w:tcPr>
          <w:p w:rsidR="008F3876" w:rsidRDefault="00163537">
            <w:pPr>
              <w:pStyle w:val="ConsPlusNormal0"/>
            </w:pPr>
            <w:r>
              <w:t>РК, КР</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Тюльпан Кауфмановский (Кауфмана)</w:t>
            </w:r>
          </w:p>
        </w:tc>
        <w:tc>
          <w:tcPr>
            <w:tcW w:w="3960" w:type="dxa"/>
            <w:tcBorders>
              <w:top w:val="nil"/>
              <w:left w:val="nil"/>
              <w:bottom w:val="nil"/>
              <w:right w:val="nil"/>
            </w:tcBorders>
          </w:tcPr>
          <w:p w:rsidR="008F3876" w:rsidRDefault="00163537">
            <w:pPr>
              <w:pStyle w:val="ConsPlusNormal0"/>
            </w:pPr>
            <w:r>
              <w:t>Tulipa kaufmanniana</w:t>
            </w:r>
          </w:p>
        </w:tc>
        <w:tc>
          <w:tcPr>
            <w:tcW w:w="1560" w:type="dxa"/>
            <w:tcBorders>
              <w:top w:val="nil"/>
              <w:left w:val="nil"/>
              <w:bottom w:val="nil"/>
              <w:right w:val="nil"/>
            </w:tcBorders>
          </w:tcPr>
          <w:p w:rsidR="008F3876" w:rsidRDefault="00163537">
            <w:pPr>
              <w:pStyle w:val="ConsPlusNormal0"/>
            </w:pPr>
            <w:r>
              <w:t>РК, КР</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Тюльпан Колпаковского</w:t>
            </w:r>
          </w:p>
        </w:tc>
        <w:tc>
          <w:tcPr>
            <w:tcW w:w="3960" w:type="dxa"/>
            <w:tcBorders>
              <w:top w:val="nil"/>
              <w:left w:val="nil"/>
              <w:bottom w:val="nil"/>
              <w:right w:val="nil"/>
            </w:tcBorders>
          </w:tcPr>
          <w:p w:rsidR="008F3876" w:rsidRDefault="00163537">
            <w:pPr>
              <w:pStyle w:val="ConsPlusNormal0"/>
            </w:pPr>
            <w:r>
              <w:t>Tulipa kolpakowskiana</w:t>
            </w:r>
          </w:p>
        </w:tc>
        <w:tc>
          <w:tcPr>
            <w:tcW w:w="1560" w:type="dxa"/>
            <w:tcBorders>
              <w:top w:val="nil"/>
              <w:left w:val="nil"/>
              <w:bottom w:val="nil"/>
              <w:right w:val="nil"/>
            </w:tcBorders>
          </w:tcPr>
          <w:p w:rsidR="008F3876" w:rsidRDefault="00163537">
            <w:pPr>
              <w:pStyle w:val="ConsPlusNormal0"/>
            </w:pPr>
            <w:r>
              <w:t>РК, КР</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Тюльпан Королькова</w:t>
            </w:r>
          </w:p>
        </w:tc>
        <w:tc>
          <w:tcPr>
            <w:tcW w:w="3960" w:type="dxa"/>
            <w:tcBorders>
              <w:top w:val="nil"/>
              <w:left w:val="nil"/>
              <w:bottom w:val="nil"/>
              <w:right w:val="nil"/>
            </w:tcBorders>
          </w:tcPr>
          <w:p w:rsidR="008F3876" w:rsidRDefault="00163537">
            <w:pPr>
              <w:pStyle w:val="ConsPlusNormal0"/>
            </w:pPr>
            <w:r>
              <w:t>Tulipa korolkowii</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Тюльпан короткотычиночный</w:t>
            </w:r>
          </w:p>
        </w:tc>
        <w:tc>
          <w:tcPr>
            <w:tcW w:w="3960" w:type="dxa"/>
            <w:tcBorders>
              <w:top w:val="nil"/>
              <w:left w:val="nil"/>
              <w:bottom w:val="nil"/>
              <w:right w:val="nil"/>
            </w:tcBorders>
          </w:tcPr>
          <w:p w:rsidR="008F3876" w:rsidRDefault="00163537">
            <w:pPr>
              <w:pStyle w:val="ConsPlusNormal0"/>
            </w:pPr>
            <w:r>
              <w:t>Tulipa brachystemon</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Тюльпан Леманновский</w:t>
            </w:r>
          </w:p>
        </w:tc>
        <w:tc>
          <w:tcPr>
            <w:tcW w:w="3960" w:type="dxa"/>
            <w:tcBorders>
              <w:top w:val="nil"/>
              <w:left w:val="nil"/>
              <w:bottom w:val="nil"/>
              <w:right w:val="nil"/>
            </w:tcBorders>
          </w:tcPr>
          <w:p w:rsidR="008F3876" w:rsidRDefault="00163537">
            <w:pPr>
              <w:pStyle w:val="ConsPlusNormal0"/>
            </w:pPr>
            <w:r>
              <w:t>Tulipa lehmanniana</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Тюльпан Липского</w:t>
            </w:r>
          </w:p>
        </w:tc>
        <w:tc>
          <w:tcPr>
            <w:tcW w:w="3960" w:type="dxa"/>
            <w:tcBorders>
              <w:top w:val="nil"/>
              <w:left w:val="nil"/>
              <w:bottom w:val="nil"/>
              <w:right w:val="nil"/>
            </w:tcBorders>
          </w:tcPr>
          <w:p w:rsidR="008F3876" w:rsidRDefault="00163537">
            <w:pPr>
              <w:pStyle w:val="ConsPlusNormal0"/>
            </w:pPr>
            <w:r>
              <w:t>Tulipa lipskyi Grossh.</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Тюльпан одноцветковый</w:t>
            </w:r>
          </w:p>
        </w:tc>
        <w:tc>
          <w:tcPr>
            <w:tcW w:w="3960" w:type="dxa"/>
            <w:tcBorders>
              <w:top w:val="nil"/>
              <w:left w:val="nil"/>
              <w:bottom w:val="nil"/>
              <w:right w:val="nil"/>
            </w:tcBorders>
          </w:tcPr>
          <w:p w:rsidR="008F3876" w:rsidRDefault="00163537">
            <w:pPr>
              <w:pStyle w:val="ConsPlusNormal0"/>
            </w:pPr>
            <w:r>
              <w:t>Tulipa unillora</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Тюльпан Островского</w:t>
            </w:r>
          </w:p>
        </w:tc>
        <w:tc>
          <w:tcPr>
            <w:tcW w:w="3960" w:type="dxa"/>
            <w:tcBorders>
              <w:top w:val="nil"/>
              <w:left w:val="nil"/>
              <w:bottom w:val="nil"/>
              <w:right w:val="nil"/>
            </w:tcBorders>
          </w:tcPr>
          <w:p w:rsidR="008F3876" w:rsidRDefault="00163537">
            <w:pPr>
              <w:pStyle w:val="ConsPlusNormal0"/>
            </w:pPr>
            <w:r>
              <w:t>Tulipa ostrowskiana</w:t>
            </w:r>
          </w:p>
        </w:tc>
        <w:tc>
          <w:tcPr>
            <w:tcW w:w="1560" w:type="dxa"/>
            <w:tcBorders>
              <w:top w:val="nil"/>
              <w:left w:val="nil"/>
              <w:bottom w:val="nil"/>
              <w:right w:val="nil"/>
            </w:tcBorders>
          </w:tcPr>
          <w:p w:rsidR="008F3876" w:rsidRDefault="00163537">
            <w:pPr>
              <w:pStyle w:val="ConsPlusNormal0"/>
            </w:pPr>
            <w:r>
              <w:t>РК, КР</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Тюльпан поздний</w:t>
            </w:r>
          </w:p>
        </w:tc>
        <w:tc>
          <w:tcPr>
            <w:tcW w:w="3960" w:type="dxa"/>
            <w:tcBorders>
              <w:top w:val="nil"/>
              <w:left w:val="nil"/>
              <w:bottom w:val="nil"/>
              <w:right w:val="nil"/>
            </w:tcBorders>
          </w:tcPr>
          <w:p w:rsidR="008F3876" w:rsidRDefault="00163537">
            <w:pPr>
              <w:pStyle w:val="ConsPlusNormal0"/>
            </w:pPr>
            <w:r>
              <w:t>Tulipa tarda</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Тюльпан поникающий</w:t>
            </w:r>
          </w:p>
        </w:tc>
        <w:tc>
          <w:tcPr>
            <w:tcW w:w="3960" w:type="dxa"/>
            <w:tcBorders>
              <w:top w:val="nil"/>
              <w:left w:val="nil"/>
              <w:bottom w:val="nil"/>
              <w:right w:val="nil"/>
            </w:tcBorders>
          </w:tcPr>
          <w:p w:rsidR="008F3876" w:rsidRDefault="00163537">
            <w:pPr>
              <w:pStyle w:val="ConsPlusNormal0"/>
            </w:pPr>
            <w:r>
              <w:t>Tulipa patens</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Тюльпан разнолепестный</w:t>
            </w:r>
          </w:p>
        </w:tc>
        <w:tc>
          <w:tcPr>
            <w:tcW w:w="3960" w:type="dxa"/>
            <w:tcBorders>
              <w:top w:val="nil"/>
              <w:left w:val="nil"/>
              <w:bottom w:val="nil"/>
              <w:right w:val="nil"/>
            </w:tcBorders>
          </w:tcPr>
          <w:p w:rsidR="008F3876" w:rsidRDefault="00163537">
            <w:pPr>
              <w:pStyle w:val="ConsPlusNormal0"/>
            </w:pPr>
            <w:r>
              <w:t>Tulipa heteropetala</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Тюльпан Регеля</w:t>
            </w:r>
          </w:p>
        </w:tc>
        <w:tc>
          <w:tcPr>
            <w:tcW w:w="3960" w:type="dxa"/>
            <w:tcBorders>
              <w:top w:val="nil"/>
              <w:left w:val="nil"/>
              <w:bottom w:val="nil"/>
              <w:right w:val="nil"/>
            </w:tcBorders>
          </w:tcPr>
          <w:p w:rsidR="008F3876" w:rsidRDefault="00163537">
            <w:pPr>
              <w:pStyle w:val="ConsPlusNormal0"/>
            </w:pPr>
            <w:r>
              <w:t>Tulipa regelii</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Тюльпан родственный</w:t>
            </w:r>
          </w:p>
        </w:tc>
        <w:tc>
          <w:tcPr>
            <w:tcW w:w="3960" w:type="dxa"/>
            <w:tcBorders>
              <w:top w:val="nil"/>
              <w:left w:val="nil"/>
              <w:bottom w:val="nil"/>
              <w:right w:val="nil"/>
            </w:tcBorders>
          </w:tcPr>
          <w:p w:rsidR="008F3876" w:rsidRDefault="00163537">
            <w:pPr>
              <w:pStyle w:val="ConsPlusNormal0"/>
            </w:pPr>
            <w:r>
              <w:t>Tulipa affinis</w:t>
            </w:r>
          </w:p>
        </w:tc>
        <w:tc>
          <w:tcPr>
            <w:tcW w:w="1560" w:type="dxa"/>
            <w:tcBorders>
              <w:top w:val="nil"/>
              <w:left w:val="nil"/>
              <w:bottom w:val="nil"/>
              <w:right w:val="nil"/>
            </w:tcBorders>
          </w:tcPr>
          <w:p w:rsidR="008F3876" w:rsidRDefault="00163537">
            <w:pPr>
              <w:pStyle w:val="ConsPlusNormal0"/>
            </w:pPr>
            <w:r>
              <w:t>КР</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Тюльпан розовый</w:t>
            </w:r>
          </w:p>
        </w:tc>
        <w:tc>
          <w:tcPr>
            <w:tcW w:w="3960" w:type="dxa"/>
            <w:tcBorders>
              <w:top w:val="nil"/>
              <w:left w:val="nil"/>
              <w:bottom w:val="nil"/>
              <w:right w:val="nil"/>
            </w:tcBorders>
          </w:tcPr>
          <w:p w:rsidR="008F3876" w:rsidRDefault="00163537">
            <w:pPr>
              <w:pStyle w:val="ConsPlusNormal0"/>
            </w:pPr>
            <w:r>
              <w:t>Tulipa rosea</w:t>
            </w:r>
          </w:p>
        </w:tc>
        <w:tc>
          <w:tcPr>
            <w:tcW w:w="1560" w:type="dxa"/>
            <w:tcBorders>
              <w:top w:val="nil"/>
              <w:left w:val="nil"/>
              <w:bottom w:val="nil"/>
              <w:right w:val="nil"/>
            </w:tcBorders>
          </w:tcPr>
          <w:p w:rsidR="008F3876" w:rsidRDefault="00163537">
            <w:pPr>
              <w:pStyle w:val="ConsPlusNormal0"/>
            </w:pPr>
            <w:r>
              <w:t>КР</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Тюльпан Шренка</w:t>
            </w:r>
          </w:p>
        </w:tc>
        <w:tc>
          <w:tcPr>
            <w:tcW w:w="3960" w:type="dxa"/>
            <w:tcBorders>
              <w:top w:val="nil"/>
              <w:left w:val="nil"/>
              <w:bottom w:val="nil"/>
              <w:right w:val="nil"/>
            </w:tcBorders>
          </w:tcPr>
          <w:p w:rsidR="008F3876" w:rsidRDefault="00163537">
            <w:pPr>
              <w:pStyle w:val="ConsPlusNormal0"/>
            </w:pPr>
            <w:r>
              <w:t>Tulipa schrenkii Regel</w:t>
            </w:r>
          </w:p>
        </w:tc>
        <w:tc>
          <w:tcPr>
            <w:tcW w:w="1560" w:type="dxa"/>
            <w:tcBorders>
              <w:top w:val="nil"/>
              <w:left w:val="nil"/>
              <w:bottom w:val="nil"/>
              <w:right w:val="nil"/>
            </w:tcBorders>
          </w:tcPr>
          <w:p w:rsidR="008F3876" w:rsidRDefault="00163537">
            <w:pPr>
              <w:pStyle w:val="ConsPlusNormal0"/>
            </w:pPr>
            <w:r>
              <w:t>РК, 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Тюльпан широкотычиночный</w:t>
            </w:r>
          </w:p>
        </w:tc>
        <w:tc>
          <w:tcPr>
            <w:tcW w:w="3960" w:type="dxa"/>
            <w:tcBorders>
              <w:top w:val="nil"/>
              <w:left w:val="nil"/>
              <w:bottom w:val="nil"/>
              <w:right w:val="nil"/>
            </w:tcBorders>
          </w:tcPr>
          <w:p w:rsidR="008F3876" w:rsidRDefault="00163537">
            <w:pPr>
              <w:pStyle w:val="ConsPlusNormal0"/>
            </w:pPr>
            <w:r>
              <w:t>Tulipa platystemon</w:t>
            </w:r>
          </w:p>
        </w:tc>
        <w:tc>
          <w:tcPr>
            <w:tcW w:w="1560" w:type="dxa"/>
            <w:tcBorders>
              <w:top w:val="nil"/>
              <w:left w:val="nil"/>
              <w:bottom w:val="nil"/>
              <w:right w:val="nil"/>
            </w:tcBorders>
          </w:tcPr>
          <w:p w:rsidR="008F3876" w:rsidRDefault="00163537">
            <w:pPr>
              <w:pStyle w:val="ConsPlusNormal0"/>
            </w:pPr>
            <w:r>
              <w:t>КР</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Тюльпан запутанный</w:t>
            </w:r>
          </w:p>
        </w:tc>
        <w:tc>
          <w:tcPr>
            <w:tcW w:w="3960" w:type="dxa"/>
            <w:tcBorders>
              <w:top w:val="nil"/>
              <w:left w:val="nil"/>
              <w:bottom w:val="nil"/>
              <w:right w:val="nil"/>
            </w:tcBorders>
          </w:tcPr>
          <w:p w:rsidR="008F3876" w:rsidRDefault="00163537">
            <w:pPr>
              <w:pStyle w:val="ConsPlusNormal0"/>
            </w:pPr>
            <w:r>
              <w:t>Tulipa confusa</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Тюльпан Флоренского</w:t>
            </w:r>
          </w:p>
        </w:tc>
        <w:tc>
          <w:tcPr>
            <w:tcW w:w="3960" w:type="dxa"/>
            <w:tcBorders>
              <w:top w:val="nil"/>
              <w:left w:val="nil"/>
              <w:bottom w:val="nil"/>
              <w:right w:val="nil"/>
            </w:tcBorders>
          </w:tcPr>
          <w:p w:rsidR="008F3876" w:rsidRDefault="00163537">
            <w:pPr>
              <w:pStyle w:val="ConsPlusNormal0"/>
            </w:pPr>
            <w:r>
              <w:t>Tulipa florenskyi</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Тюльпан Сосновского</w:t>
            </w:r>
          </w:p>
        </w:tc>
        <w:tc>
          <w:tcPr>
            <w:tcW w:w="3960" w:type="dxa"/>
            <w:tcBorders>
              <w:top w:val="nil"/>
              <w:left w:val="nil"/>
              <w:bottom w:val="nil"/>
              <w:right w:val="nil"/>
            </w:tcBorders>
          </w:tcPr>
          <w:p w:rsidR="008F3876" w:rsidRDefault="00163537">
            <w:pPr>
              <w:pStyle w:val="ConsPlusNormal0"/>
            </w:pPr>
            <w:r>
              <w:t>Tulipa sosnovskyi</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Тюльпан лесной</w:t>
            </w:r>
          </w:p>
        </w:tc>
        <w:tc>
          <w:tcPr>
            <w:tcW w:w="3960" w:type="dxa"/>
            <w:tcBorders>
              <w:top w:val="nil"/>
              <w:left w:val="nil"/>
              <w:bottom w:val="nil"/>
              <w:right w:val="nil"/>
            </w:tcBorders>
          </w:tcPr>
          <w:p w:rsidR="008F3876" w:rsidRDefault="00163537">
            <w:pPr>
              <w:pStyle w:val="ConsPlusNormal0"/>
            </w:pPr>
            <w:r>
              <w:t>Tulipa sylvestris</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Тюльпан четырехлистный</w:t>
            </w:r>
          </w:p>
        </w:tc>
        <w:tc>
          <w:tcPr>
            <w:tcW w:w="3960" w:type="dxa"/>
            <w:tcBorders>
              <w:top w:val="nil"/>
              <w:left w:val="nil"/>
              <w:bottom w:val="nil"/>
              <w:right w:val="nil"/>
            </w:tcBorders>
          </w:tcPr>
          <w:p w:rsidR="008F3876" w:rsidRDefault="00163537">
            <w:pPr>
              <w:pStyle w:val="ConsPlusNormal0"/>
            </w:pPr>
            <w:r>
              <w:t>Tulipa tetraphylla</w:t>
            </w:r>
          </w:p>
        </w:tc>
        <w:tc>
          <w:tcPr>
            <w:tcW w:w="1560" w:type="dxa"/>
            <w:tcBorders>
              <w:top w:val="nil"/>
              <w:left w:val="nil"/>
              <w:bottom w:val="nil"/>
              <w:right w:val="nil"/>
            </w:tcBorders>
          </w:tcPr>
          <w:p w:rsidR="008F3876" w:rsidRDefault="00163537">
            <w:pPr>
              <w:pStyle w:val="ConsPlusNormal0"/>
            </w:pPr>
            <w:r>
              <w:t>КР</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Унгерния Северцова</w:t>
            </w:r>
          </w:p>
        </w:tc>
        <w:tc>
          <w:tcPr>
            <w:tcW w:w="3960" w:type="dxa"/>
            <w:tcBorders>
              <w:top w:val="nil"/>
              <w:left w:val="nil"/>
              <w:bottom w:val="nil"/>
              <w:right w:val="nil"/>
            </w:tcBorders>
          </w:tcPr>
          <w:p w:rsidR="008F3876" w:rsidRDefault="00163537">
            <w:pPr>
              <w:pStyle w:val="ConsPlusNormal0"/>
            </w:pPr>
            <w:r>
              <w:t>Ungernia sewerzowii</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Эремурус Иларии</w:t>
            </w:r>
          </w:p>
        </w:tc>
        <w:tc>
          <w:tcPr>
            <w:tcW w:w="3960" w:type="dxa"/>
            <w:tcBorders>
              <w:top w:val="nil"/>
              <w:left w:val="nil"/>
              <w:bottom w:val="nil"/>
              <w:right w:val="nil"/>
            </w:tcBorders>
          </w:tcPr>
          <w:p w:rsidR="008F3876" w:rsidRDefault="00163537">
            <w:pPr>
              <w:pStyle w:val="ConsPlusNormal0"/>
            </w:pPr>
            <w:r>
              <w:t>Eremurus hilariae</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Кермековые</w:t>
            </w:r>
          </w:p>
        </w:tc>
        <w:tc>
          <w:tcPr>
            <w:tcW w:w="3960" w:type="dxa"/>
            <w:tcBorders>
              <w:top w:val="nil"/>
              <w:left w:val="nil"/>
              <w:bottom w:val="nil"/>
              <w:right w:val="nil"/>
            </w:tcBorders>
          </w:tcPr>
          <w:p w:rsidR="008F3876" w:rsidRDefault="00163537">
            <w:pPr>
              <w:pStyle w:val="ConsPlusNormal0"/>
            </w:pPr>
            <w:r>
              <w:t>Limoniaceae (Plumbaginaceae)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Армерия обыкновенная</w:t>
            </w:r>
          </w:p>
        </w:tc>
        <w:tc>
          <w:tcPr>
            <w:tcW w:w="3960" w:type="dxa"/>
            <w:tcBorders>
              <w:top w:val="nil"/>
              <w:left w:val="nil"/>
              <w:bottom w:val="nil"/>
              <w:right w:val="nil"/>
            </w:tcBorders>
          </w:tcPr>
          <w:p w:rsidR="008F3876" w:rsidRDefault="00163537">
            <w:pPr>
              <w:pStyle w:val="ConsPlusNormal0"/>
            </w:pPr>
            <w:r>
              <w:t>Armeria vulgaris Willd.</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Кермековидка Оверина</w:t>
            </w:r>
          </w:p>
        </w:tc>
        <w:tc>
          <w:tcPr>
            <w:tcW w:w="3960" w:type="dxa"/>
            <w:tcBorders>
              <w:top w:val="nil"/>
              <w:left w:val="nil"/>
              <w:bottom w:val="nil"/>
              <w:right w:val="nil"/>
            </w:tcBorders>
          </w:tcPr>
          <w:p w:rsidR="008F3876" w:rsidRDefault="00163537">
            <w:pPr>
              <w:pStyle w:val="ConsPlusNormal0"/>
            </w:pPr>
            <w:r>
              <w:t>Limoniopsis owerinii (Boiss.) Lincz.</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Лобелиевые</w:t>
            </w:r>
          </w:p>
        </w:tc>
        <w:tc>
          <w:tcPr>
            <w:tcW w:w="3960" w:type="dxa"/>
            <w:tcBorders>
              <w:top w:val="nil"/>
              <w:left w:val="nil"/>
              <w:bottom w:val="nil"/>
              <w:right w:val="nil"/>
            </w:tcBorders>
          </w:tcPr>
          <w:p w:rsidR="008F3876" w:rsidRDefault="00163537">
            <w:pPr>
              <w:pStyle w:val="ConsPlusNormal0"/>
            </w:pPr>
            <w:r>
              <w:t>Lobeliaceae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Лобелия Дортманна</w:t>
            </w:r>
          </w:p>
        </w:tc>
        <w:tc>
          <w:tcPr>
            <w:tcW w:w="3960" w:type="dxa"/>
            <w:tcBorders>
              <w:top w:val="nil"/>
              <w:left w:val="nil"/>
              <w:bottom w:val="nil"/>
              <w:right w:val="nil"/>
            </w:tcBorders>
          </w:tcPr>
          <w:p w:rsidR="008F3876" w:rsidRDefault="00163537">
            <w:pPr>
              <w:pStyle w:val="ConsPlusNormal0"/>
            </w:pPr>
            <w:r>
              <w:t>Lobelia dortmanna L.</w:t>
            </w:r>
          </w:p>
        </w:tc>
        <w:tc>
          <w:tcPr>
            <w:tcW w:w="1560" w:type="dxa"/>
            <w:tcBorders>
              <w:top w:val="nil"/>
              <w:left w:val="nil"/>
              <w:bottom w:val="nil"/>
              <w:right w:val="nil"/>
            </w:tcBorders>
          </w:tcPr>
          <w:p w:rsidR="008F3876" w:rsidRDefault="00163537">
            <w:pPr>
              <w:pStyle w:val="ConsPlusNormal0"/>
            </w:pPr>
            <w:r>
              <w:t>РБ, 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Ремнецветные</w:t>
            </w:r>
          </w:p>
        </w:tc>
        <w:tc>
          <w:tcPr>
            <w:tcW w:w="3960" w:type="dxa"/>
            <w:tcBorders>
              <w:top w:val="nil"/>
              <w:left w:val="nil"/>
              <w:bottom w:val="nil"/>
              <w:right w:val="nil"/>
            </w:tcBorders>
          </w:tcPr>
          <w:p w:rsidR="008F3876" w:rsidRDefault="00163537">
            <w:pPr>
              <w:pStyle w:val="ConsPlusNormal0"/>
            </w:pPr>
            <w:r>
              <w:t>Loranthaceae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Омела австрийская</w:t>
            </w:r>
          </w:p>
        </w:tc>
        <w:tc>
          <w:tcPr>
            <w:tcW w:w="3960" w:type="dxa"/>
            <w:tcBorders>
              <w:top w:val="nil"/>
              <w:left w:val="nil"/>
              <w:bottom w:val="nil"/>
              <w:right w:val="nil"/>
            </w:tcBorders>
          </w:tcPr>
          <w:p w:rsidR="008F3876" w:rsidRDefault="00163537">
            <w:pPr>
              <w:pStyle w:val="ConsPlusNormal0"/>
            </w:pPr>
            <w:r>
              <w:t>Viscum austriacum Wiesb.</w:t>
            </w:r>
          </w:p>
        </w:tc>
        <w:tc>
          <w:tcPr>
            <w:tcW w:w="1560"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Магнолиевые</w:t>
            </w:r>
          </w:p>
        </w:tc>
        <w:tc>
          <w:tcPr>
            <w:tcW w:w="3960" w:type="dxa"/>
            <w:tcBorders>
              <w:top w:val="nil"/>
              <w:left w:val="nil"/>
              <w:bottom w:val="nil"/>
              <w:right w:val="nil"/>
            </w:tcBorders>
          </w:tcPr>
          <w:p w:rsidR="008F3876" w:rsidRDefault="00163537">
            <w:pPr>
              <w:pStyle w:val="ConsPlusNormal0"/>
            </w:pPr>
            <w:r>
              <w:t>Magnoliaceae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Магнолия снизу-белая</w:t>
            </w:r>
          </w:p>
        </w:tc>
        <w:tc>
          <w:tcPr>
            <w:tcW w:w="3960" w:type="dxa"/>
            <w:tcBorders>
              <w:top w:val="nil"/>
              <w:left w:val="nil"/>
              <w:bottom w:val="nil"/>
              <w:right w:val="nil"/>
            </w:tcBorders>
          </w:tcPr>
          <w:p w:rsidR="008F3876" w:rsidRDefault="00163537">
            <w:pPr>
              <w:pStyle w:val="ConsPlusNormal0"/>
            </w:pPr>
            <w:r>
              <w:t>Magnolia hypoleuca Siebold. et Zucc. [Magnolia obovata Thunb]</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Безвременииковые</w:t>
            </w:r>
          </w:p>
        </w:tc>
        <w:tc>
          <w:tcPr>
            <w:tcW w:w="3960" w:type="dxa"/>
            <w:tcBorders>
              <w:top w:val="nil"/>
              <w:left w:val="nil"/>
              <w:bottom w:val="nil"/>
              <w:right w:val="nil"/>
            </w:tcBorders>
          </w:tcPr>
          <w:p w:rsidR="008F3876" w:rsidRDefault="00163537">
            <w:pPr>
              <w:pStyle w:val="ConsPlusNormal0"/>
            </w:pPr>
            <w:r>
              <w:t>Melanthiaceae (Colchicaceae)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Брандушка разноцветная</w:t>
            </w:r>
          </w:p>
        </w:tc>
        <w:tc>
          <w:tcPr>
            <w:tcW w:w="3960" w:type="dxa"/>
            <w:tcBorders>
              <w:top w:val="nil"/>
              <w:left w:val="nil"/>
              <w:bottom w:val="nil"/>
              <w:right w:val="nil"/>
            </w:tcBorders>
          </w:tcPr>
          <w:p w:rsidR="008F3876" w:rsidRDefault="00163537">
            <w:pPr>
              <w:pStyle w:val="ConsPlusNormal0"/>
            </w:pPr>
            <w:r>
              <w:t>Bulbocodium versicolor (Ker-Gawl.) Spreng.</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Безвременник великолепный</w:t>
            </w:r>
          </w:p>
        </w:tc>
        <w:tc>
          <w:tcPr>
            <w:tcW w:w="3960" w:type="dxa"/>
            <w:tcBorders>
              <w:top w:val="nil"/>
              <w:left w:val="nil"/>
              <w:bottom w:val="nil"/>
              <w:right w:val="nil"/>
            </w:tcBorders>
          </w:tcPr>
          <w:p w:rsidR="008F3876" w:rsidRDefault="00163537">
            <w:pPr>
              <w:pStyle w:val="ConsPlusNormal0"/>
            </w:pPr>
            <w:r>
              <w:t>Colchicum speci</w:t>
            </w:r>
            <w:r>
              <w:t>osum Stev.</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Безвременник Гоар</w:t>
            </w:r>
          </w:p>
        </w:tc>
        <w:tc>
          <w:tcPr>
            <w:tcW w:w="3960" w:type="dxa"/>
            <w:tcBorders>
              <w:top w:val="nil"/>
              <w:left w:val="nil"/>
              <w:bottom w:val="nil"/>
              <w:right w:val="nil"/>
            </w:tcBorders>
          </w:tcPr>
          <w:p w:rsidR="008F3876" w:rsidRDefault="00163537">
            <w:pPr>
              <w:pStyle w:val="ConsPlusNormal0"/>
            </w:pPr>
            <w:r>
              <w:t>Colchicum goharae</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Безвременник желтый</w:t>
            </w:r>
          </w:p>
        </w:tc>
        <w:tc>
          <w:tcPr>
            <w:tcW w:w="3960" w:type="dxa"/>
            <w:tcBorders>
              <w:top w:val="nil"/>
              <w:left w:val="nil"/>
              <w:bottom w:val="nil"/>
              <w:right w:val="nil"/>
            </w:tcBorders>
          </w:tcPr>
          <w:p w:rsidR="008F3876" w:rsidRDefault="00163537">
            <w:pPr>
              <w:pStyle w:val="ConsPlusNormal0"/>
            </w:pPr>
            <w:r>
              <w:t>Безвременник желтый</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Безвременник Кессельринга</w:t>
            </w:r>
          </w:p>
        </w:tc>
        <w:tc>
          <w:tcPr>
            <w:tcW w:w="3960" w:type="dxa"/>
            <w:tcBorders>
              <w:top w:val="nil"/>
              <w:left w:val="nil"/>
              <w:bottom w:val="nil"/>
              <w:right w:val="nil"/>
            </w:tcBorders>
          </w:tcPr>
          <w:p w:rsidR="008F3876" w:rsidRDefault="00163537">
            <w:pPr>
              <w:pStyle w:val="ConsPlusNormal0"/>
            </w:pPr>
            <w:r>
              <w:t>Безвременник Кессельринга</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Безвременник Нины</w:t>
            </w:r>
          </w:p>
        </w:tc>
        <w:tc>
          <w:tcPr>
            <w:tcW w:w="3960" w:type="dxa"/>
            <w:tcBorders>
              <w:top w:val="nil"/>
              <w:left w:val="nil"/>
              <w:bottom w:val="nil"/>
              <w:right w:val="nil"/>
            </w:tcBorders>
          </w:tcPr>
          <w:p w:rsidR="008F3876" w:rsidRDefault="00163537">
            <w:pPr>
              <w:pStyle w:val="ConsPlusNormal0"/>
            </w:pPr>
            <w:r>
              <w:t>Colchicum ninae</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Безвременник теневой</w:t>
            </w:r>
          </w:p>
        </w:tc>
        <w:tc>
          <w:tcPr>
            <w:tcW w:w="3960" w:type="dxa"/>
            <w:tcBorders>
              <w:top w:val="nil"/>
              <w:left w:val="nil"/>
              <w:bottom w:val="nil"/>
              <w:right w:val="nil"/>
            </w:tcBorders>
          </w:tcPr>
          <w:p w:rsidR="008F3876" w:rsidRDefault="00163537">
            <w:pPr>
              <w:pStyle w:val="ConsPlusNormal0"/>
            </w:pPr>
            <w:r>
              <w:t>Colchicum umbrosum Stev.</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Безвременник теневой</w:t>
            </w:r>
          </w:p>
        </w:tc>
        <w:tc>
          <w:tcPr>
            <w:tcW w:w="3960" w:type="dxa"/>
            <w:tcBorders>
              <w:top w:val="nil"/>
              <w:left w:val="nil"/>
              <w:bottom w:val="nil"/>
              <w:right w:val="nil"/>
            </w:tcBorders>
          </w:tcPr>
          <w:p w:rsidR="008F3876" w:rsidRDefault="00163537">
            <w:pPr>
              <w:pStyle w:val="ConsPlusNormal0"/>
            </w:pPr>
            <w:r>
              <w:t>Colchicum umbrosum</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Безвременник яркий</w:t>
            </w:r>
          </w:p>
        </w:tc>
        <w:tc>
          <w:tcPr>
            <w:tcW w:w="3960" w:type="dxa"/>
            <w:tcBorders>
              <w:top w:val="nil"/>
              <w:left w:val="nil"/>
              <w:bottom w:val="nil"/>
              <w:right w:val="nil"/>
            </w:tcBorders>
          </w:tcPr>
          <w:p w:rsidR="008F3876" w:rsidRDefault="00163537">
            <w:pPr>
              <w:pStyle w:val="ConsPlusNormal0"/>
            </w:pPr>
            <w:r>
              <w:t>Colchicum laetum Stev.</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Мерендера Грейтера</w:t>
            </w:r>
          </w:p>
        </w:tc>
        <w:tc>
          <w:tcPr>
            <w:tcW w:w="3960" w:type="dxa"/>
            <w:tcBorders>
              <w:top w:val="nil"/>
              <w:left w:val="nil"/>
              <w:bottom w:val="nil"/>
              <w:right w:val="nil"/>
            </w:tcBorders>
          </w:tcPr>
          <w:p w:rsidR="008F3876" w:rsidRDefault="00163537">
            <w:pPr>
              <w:pStyle w:val="ConsPlusNormal0"/>
            </w:pPr>
            <w:r>
              <w:t>Merendera greuteri</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Мерендера отпрысковая</w:t>
            </w:r>
          </w:p>
        </w:tc>
        <w:tc>
          <w:tcPr>
            <w:tcW w:w="3960" w:type="dxa"/>
            <w:tcBorders>
              <w:top w:val="nil"/>
              <w:left w:val="nil"/>
              <w:bottom w:val="nil"/>
              <w:right w:val="nil"/>
            </w:tcBorders>
          </w:tcPr>
          <w:p w:rsidR="008F3876" w:rsidRDefault="00163537">
            <w:pPr>
              <w:pStyle w:val="ConsPlusNormal0"/>
            </w:pPr>
            <w:r>
              <w:t>Mrendera sobolifera</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Вахтовые</w:t>
            </w:r>
          </w:p>
        </w:tc>
        <w:tc>
          <w:tcPr>
            <w:tcW w:w="3960" w:type="dxa"/>
            <w:tcBorders>
              <w:top w:val="nil"/>
              <w:left w:val="nil"/>
              <w:bottom w:val="nil"/>
              <w:right w:val="nil"/>
            </w:tcBorders>
          </w:tcPr>
          <w:p w:rsidR="008F3876" w:rsidRDefault="00163537">
            <w:pPr>
              <w:pStyle w:val="ConsPlusNormal0"/>
            </w:pPr>
            <w:r>
              <w:t>Menyanthaceae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Болотноцветник корейский</w:t>
            </w:r>
          </w:p>
        </w:tc>
        <w:tc>
          <w:tcPr>
            <w:tcW w:w="3960" w:type="dxa"/>
            <w:tcBorders>
              <w:top w:val="nil"/>
              <w:left w:val="nil"/>
              <w:bottom w:val="nil"/>
              <w:right w:val="nil"/>
            </w:tcBorders>
          </w:tcPr>
          <w:p w:rsidR="008F3876" w:rsidRDefault="00163537">
            <w:pPr>
              <w:pStyle w:val="ConsPlusNormal0"/>
            </w:pPr>
            <w:r>
              <w:t>Nymphoides coreana (Levl.) Hara</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Болотноцветник щитолистный</w:t>
            </w:r>
          </w:p>
        </w:tc>
        <w:tc>
          <w:tcPr>
            <w:tcW w:w="3960" w:type="dxa"/>
            <w:tcBorders>
              <w:top w:val="nil"/>
              <w:left w:val="nil"/>
              <w:bottom w:val="nil"/>
              <w:right w:val="nil"/>
            </w:tcBorders>
          </w:tcPr>
          <w:p w:rsidR="008F3876" w:rsidRDefault="00163537">
            <w:pPr>
              <w:pStyle w:val="ConsPlusNormal0"/>
            </w:pPr>
            <w:r>
              <w:t>Nymphoides peltata (S.G.Gmel.) O.Kuntze</w:t>
            </w:r>
          </w:p>
        </w:tc>
        <w:tc>
          <w:tcPr>
            <w:tcW w:w="1560"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Вахта трехлистная</w:t>
            </w:r>
          </w:p>
        </w:tc>
        <w:tc>
          <w:tcPr>
            <w:tcW w:w="3960" w:type="dxa"/>
            <w:tcBorders>
              <w:top w:val="nil"/>
              <w:left w:val="nil"/>
              <w:bottom w:val="nil"/>
              <w:right w:val="nil"/>
            </w:tcBorders>
          </w:tcPr>
          <w:p w:rsidR="008F3876" w:rsidRDefault="00163537">
            <w:pPr>
              <w:pStyle w:val="ConsPlusNormal0"/>
            </w:pPr>
            <w:r>
              <w:t>Menyanthes trifoliata</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Восковниковые</w:t>
            </w:r>
          </w:p>
        </w:tc>
        <w:tc>
          <w:tcPr>
            <w:tcW w:w="3960" w:type="dxa"/>
            <w:tcBorders>
              <w:top w:val="nil"/>
              <w:left w:val="nil"/>
              <w:bottom w:val="nil"/>
              <w:right w:val="nil"/>
            </w:tcBorders>
          </w:tcPr>
          <w:p w:rsidR="008F3876" w:rsidRDefault="00163537">
            <w:pPr>
              <w:pStyle w:val="ConsPlusNormal0"/>
            </w:pPr>
            <w:r>
              <w:t>Myricaceae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Восковница болотная</w:t>
            </w:r>
          </w:p>
        </w:tc>
        <w:tc>
          <w:tcPr>
            <w:tcW w:w="3960" w:type="dxa"/>
            <w:tcBorders>
              <w:top w:val="nil"/>
              <w:left w:val="nil"/>
              <w:bottom w:val="nil"/>
              <w:right w:val="nil"/>
            </w:tcBorders>
          </w:tcPr>
          <w:p w:rsidR="008F3876" w:rsidRDefault="00163537">
            <w:pPr>
              <w:pStyle w:val="ConsPlusNormal0"/>
            </w:pPr>
            <w:r>
              <w:t>Myrica gale L.</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Наядовые</w:t>
            </w:r>
          </w:p>
        </w:tc>
        <w:tc>
          <w:tcPr>
            <w:tcW w:w="3960" w:type="dxa"/>
            <w:tcBorders>
              <w:top w:val="nil"/>
              <w:left w:val="nil"/>
              <w:bottom w:val="nil"/>
              <w:right w:val="nil"/>
            </w:tcBorders>
          </w:tcPr>
          <w:p w:rsidR="008F3876" w:rsidRDefault="00163537">
            <w:pPr>
              <w:pStyle w:val="ConsPlusNormal0"/>
            </w:pPr>
            <w:r>
              <w:t>Najadaceae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Каулиния гибкая</w:t>
            </w:r>
          </w:p>
        </w:tc>
        <w:tc>
          <w:tcPr>
            <w:tcW w:w="3960" w:type="dxa"/>
            <w:tcBorders>
              <w:top w:val="nil"/>
              <w:left w:val="nil"/>
              <w:bottom w:val="nil"/>
              <w:right w:val="nil"/>
            </w:tcBorders>
          </w:tcPr>
          <w:p w:rsidR="008F3876" w:rsidRDefault="00163537">
            <w:pPr>
              <w:pStyle w:val="ConsPlusNormal0"/>
            </w:pPr>
            <w:r>
              <w:t>Caulinia flexilis Willd.</w:t>
            </w:r>
          </w:p>
        </w:tc>
        <w:tc>
          <w:tcPr>
            <w:tcW w:w="1560" w:type="dxa"/>
            <w:tcBorders>
              <w:top w:val="nil"/>
              <w:left w:val="nil"/>
              <w:bottom w:val="nil"/>
              <w:right w:val="nil"/>
            </w:tcBorders>
          </w:tcPr>
          <w:p w:rsidR="008F3876" w:rsidRDefault="00163537">
            <w:pPr>
              <w:pStyle w:val="ConsPlusNormal0"/>
            </w:pPr>
            <w:r>
              <w:t>РБ, 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Каулиния малая</w:t>
            </w:r>
          </w:p>
        </w:tc>
        <w:tc>
          <w:tcPr>
            <w:tcW w:w="3960" w:type="dxa"/>
            <w:tcBorders>
              <w:top w:val="nil"/>
              <w:left w:val="nil"/>
              <w:bottom w:val="nil"/>
              <w:right w:val="nil"/>
            </w:tcBorders>
          </w:tcPr>
          <w:p w:rsidR="008F3876" w:rsidRDefault="00163537">
            <w:pPr>
              <w:pStyle w:val="ConsPlusNormal0"/>
            </w:pPr>
            <w:r>
              <w:t>Caulinia minor (All) Coss. et Germ.</w:t>
            </w:r>
          </w:p>
        </w:tc>
        <w:tc>
          <w:tcPr>
            <w:tcW w:w="1560"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Каулиния тончайшая</w:t>
            </w:r>
          </w:p>
        </w:tc>
        <w:tc>
          <w:tcPr>
            <w:tcW w:w="3960" w:type="dxa"/>
            <w:tcBorders>
              <w:top w:val="nil"/>
              <w:left w:val="nil"/>
              <w:bottom w:val="nil"/>
              <w:right w:val="nil"/>
            </w:tcBorders>
          </w:tcPr>
          <w:p w:rsidR="008F3876" w:rsidRDefault="00163537">
            <w:pPr>
              <w:pStyle w:val="ConsPlusNormal0"/>
            </w:pPr>
            <w:r>
              <w:t>Caulinia tenuissima (A. Br. ex Magnus) Tzvelev</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Наяда большая</w:t>
            </w:r>
          </w:p>
        </w:tc>
        <w:tc>
          <w:tcPr>
            <w:tcW w:w="3960" w:type="dxa"/>
            <w:tcBorders>
              <w:top w:val="nil"/>
              <w:left w:val="nil"/>
              <w:bottom w:val="nil"/>
              <w:right w:val="nil"/>
            </w:tcBorders>
          </w:tcPr>
          <w:p w:rsidR="008F3876" w:rsidRDefault="00163537">
            <w:pPr>
              <w:pStyle w:val="ConsPlusNormal0"/>
            </w:pPr>
            <w:r>
              <w:t>Najas major All.</w:t>
            </w:r>
          </w:p>
        </w:tc>
        <w:tc>
          <w:tcPr>
            <w:tcW w:w="1560"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Наяда малая</w:t>
            </w:r>
          </w:p>
        </w:tc>
        <w:tc>
          <w:tcPr>
            <w:tcW w:w="3960" w:type="dxa"/>
            <w:tcBorders>
              <w:top w:val="nil"/>
              <w:left w:val="nil"/>
              <w:bottom w:val="nil"/>
              <w:right w:val="nil"/>
            </w:tcBorders>
          </w:tcPr>
          <w:p w:rsidR="008F3876" w:rsidRDefault="00163537">
            <w:pPr>
              <w:pStyle w:val="ConsPlusNormal0"/>
            </w:pPr>
            <w:r>
              <w:t>Najas minor</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Наяда морская</w:t>
            </w:r>
          </w:p>
        </w:tc>
        <w:tc>
          <w:tcPr>
            <w:tcW w:w="3960" w:type="dxa"/>
            <w:tcBorders>
              <w:top w:val="nil"/>
              <w:left w:val="nil"/>
              <w:bottom w:val="nil"/>
              <w:right w:val="nil"/>
            </w:tcBorders>
          </w:tcPr>
          <w:p w:rsidR="008F3876" w:rsidRDefault="00163537">
            <w:pPr>
              <w:pStyle w:val="ConsPlusNormal0"/>
            </w:pPr>
            <w:r>
              <w:t>Najas marina L.</w:t>
            </w:r>
          </w:p>
        </w:tc>
        <w:tc>
          <w:tcPr>
            <w:tcW w:w="1560"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Лотосовые</w:t>
            </w:r>
          </w:p>
        </w:tc>
        <w:tc>
          <w:tcPr>
            <w:tcW w:w="3960" w:type="dxa"/>
            <w:tcBorders>
              <w:top w:val="nil"/>
              <w:left w:val="nil"/>
              <w:bottom w:val="nil"/>
              <w:right w:val="nil"/>
            </w:tcBorders>
          </w:tcPr>
          <w:p w:rsidR="008F3876" w:rsidRDefault="00163537">
            <w:pPr>
              <w:pStyle w:val="ConsPlusNormal0"/>
            </w:pPr>
            <w:r>
              <w:t>Nelumbonaceae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Лотос орехоносный</w:t>
            </w:r>
          </w:p>
        </w:tc>
        <w:tc>
          <w:tcPr>
            <w:tcW w:w="3960" w:type="dxa"/>
            <w:tcBorders>
              <w:top w:val="nil"/>
              <w:left w:val="nil"/>
              <w:bottom w:val="nil"/>
              <w:right w:val="nil"/>
            </w:tcBorders>
          </w:tcPr>
          <w:p w:rsidR="008F3876" w:rsidRDefault="00163537">
            <w:pPr>
              <w:pStyle w:val="ConsPlusNormal0"/>
            </w:pPr>
            <w:r>
              <w:t>Nelumbo nucifera Gaertn.</w:t>
            </w:r>
          </w:p>
        </w:tc>
        <w:tc>
          <w:tcPr>
            <w:tcW w:w="1560" w:type="dxa"/>
            <w:tcBorders>
              <w:top w:val="nil"/>
              <w:left w:val="nil"/>
              <w:bottom w:val="nil"/>
              <w:right w:val="nil"/>
            </w:tcBorders>
          </w:tcPr>
          <w:p w:rsidR="008F3876" w:rsidRDefault="00163537">
            <w:pPr>
              <w:pStyle w:val="ConsPlusNormal0"/>
            </w:pPr>
            <w:r>
              <w:t>РК, 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Кувшинковые</w:t>
            </w:r>
          </w:p>
        </w:tc>
        <w:tc>
          <w:tcPr>
            <w:tcW w:w="3960" w:type="dxa"/>
            <w:tcBorders>
              <w:top w:val="nil"/>
              <w:left w:val="nil"/>
              <w:bottom w:val="nil"/>
              <w:right w:val="nil"/>
            </w:tcBorders>
          </w:tcPr>
          <w:p w:rsidR="008F3876" w:rsidRDefault="00163537">
            <w:pPr>
              <w:pStyle w:val="ConsPlusNormal0"/>
            </w:pPr>
            <w:r>
              <w:t>Nymphaeaceae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Эвриала устрашающая</w:t>
            </w:r>
          </w:p>
        </w:tc>
        <w:tc>
          <w:tcPr>
            <w:tcW w:w="3960" w:type="dxa"/>
            <w:tcBorders>
              <w:top w:val="nil"/>
              <w:left w:val="nil"/>
              <w:bottom w:val="nil"/>
              <w:right w:val="nil"/>
            </w:tcBorders>
          </w:tcPr>
          <w:p w:rsidR="008F3876" w:rsidRDefault="00163537">
            <w:pPr>
              <w:pStyle w:val="ConsPlusNormal0"/>
            </w:pPr>
            <w:r>
              <w:t>Euryale ferox Salisb.</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Кубышка японская</w:t>
            </w:r>
          </w:p>
        </w:tc>
        <w:tc>
          <w:tcPr>
            <w:tcW w:w="3960" w:type="dxa"/>
            <w:tcBorders>
              <w:top w:val="nil"/>
              <w:left w:val="nil"/>
              <w:bottom w:val="nil"/>
              <w:right w:val="nil"/>
            </w:tcBorders>
          </w:tcPr>
          <w:p w:rsidR="008F3876" w:rsidRDefault="00163537">
            <w:pPr>
              <w:pStyle w:val="ConsPlusNormal0"/>
            </w:pPr>
            <w:r>
              <w:t>Nuphar japonica DC.</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Кубышка малая</w:t>
            </w:r>
          </w:p>
        </w:tc>
        <w:tc>
          <w:tcPr>
            <w:tcW w:w="3960" w:type="dxa"/>
            <w:tcBorders>
              <w:top w:val="nil"/>
              <w:left w:val="nil"/>
              <w:bottom w:val="nil"/>
              <w:right w:val="nil"/>
            </w:tcBorders>
          </w:tcPr>
          <w:p w:rsidR="008F3876" w:rsidRDefault="00163537">
            <w:pPr>
              <w:pStyle w:val="ConsPlusNormal0"/>
            </w:pPr>
            <w:r>
              <w:t>Nuphar pumila (Timm) DC.</w:t>
            </w:r>
          </w:p>
        </w:tc>
        <w:tc>
          <w:tcPr>
            <w:tcW w:w="1560"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Кубышка желтая</w:t>
            </w:r>
          </w:p>
        </w:tc>
        <w:tc>
          <w:tcPr>
            <w:tcW w:w="3960" w:type="dxa"/>
            <w:tcBorders>
              <w:top w:val="nil"/>
              <w:left w:val="nil"/>
              <w:bottom w:val="nil"/>
              <w:right w:val="nil"/>
            </w:tcBorders>
          </w:tcPr>
          <w:p w:rsidR="008F3876" w:rsidRDefault="00163537">
            <w:pPr>
              <w:pStyle w:val="ConsPlusNormal0"/>
            </w:pPr>
            <w:r>
              <w:t>Nuphar lutea</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Кувшинка белая</w:t>
            </w:r>
          </w:p>
        </w:tc>
        <w:tc>
          <w:tcPr>
            <w:tcW w:w="3960" w:type="dxa"/>
            <w:tcBorders>
              <w:top w:val="nil"/>
              <w:left w:val="nil"/>
              <w:bottom w:val="nil"/>
              <w:right w:val="nil"/>
            </w:tcBorders>
          </w:tcPr>
          <w:p w:rsidR="008F3876" w:rsidRDefault="00163537">
            <w:pPr>
              <w:pStyle w:val="ConsPlusNormal0"/>
            </w:pPr>
            <w:r>
              <w:t>Nymphaea alba L.</w:t>
            </w:r>
          </w:p>
        </w:tc>
        <w:tc>
          <w:tcPr>
            <w:tcW w:w="1560" w:type="dxa"/>
            <w:tcBorders>
              <w:top w:val="nil"/>
              <w:left w:val="nil"/>
              <w:bottom w:val="nil"/>
              <w:right w:val="nil"/>
            </w:tcBorders>
          </w:tcPr>
          <w:p w:rsidR="008F3876" w:rsidRDefault="00163537">
            <w:pPr>
              <w:pStyle w:val="ConsPlusNormal0"/>
            </w:pPr>
            <w:r>
              <w:t>РБ, 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Кувшинка белая</w:t>
            </w:r>
          </w:p>
        </w:tc>
        <w:tc>
          <w:tcPr>
            <w:tcW w:w="3960" w:type="dxa"/>
            <w:tcBorders>
              <w:top w:val="nil"/>
              <w:left w:val="nil"/>
              <w:bottom w:val="nil"/>
              <w:right w:val="nil"/>
            </w:tcBorders>
          </w:tcPr>
          <w:p w:rsidR="008F3876" w:rsidRDefault="00163537">
            <w:pPr>
              <w:pStyle w:val="ConsPlusNormal0"/>
            </w:pPr>
            <w:r>
              <w:t>Nymphaea alba</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Маслинные</w:t>
            </w:r>
          </w:p>
        </w:tc>
        <w:tc>
          <w:tcPr>
            <w:tcW w:w="3960" w:type="dxa"/>
            <w:tcBorders>
              <w:top w:val="nil"/>
              <w:left w:val="nil"/>
              <w:bottom w:val="nil"/>
              <w:right w:val="nil"/>
            </w:tcBorders>
          </w:tcPr>
          <w:p w:rsidR="008F3876" w:rsidRDefault="00163537">
            <w:pPr>
              <w:pStyle w:val="ConsPlusNormal0"/>
            </w:pPr>
            <w:r>
              <w:t>Oleaceae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Ясень согдийский</w:t>
            </w:r>
          </w:p>
        </w:tc>
        <w:tc>
          <w:tcPr>
            <w:tcW w:w="3960" w:type="dxa"/>
            <w:tcBorders>
              <w:top w:val="nil"/>
              <w:left w:val="nil"/>
              <w:bottom w:val="nil"/>
              <w:right w:val="nil"/>
            </w:tcBorders>
          </w:tcPr>
          <w:p w:rsidR="008F3876" w:rsidRDefault="00163537">
            <w:pPr>
              <w:pStyle w:val="ConsPlusNormal0"/>
            </w:pPr>
            <w:r>
              <w:t>Ясень согдийский</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Орхидные</w:t>
            </w:r>
          </w:p>
        </w:tc>
        <w:tc>
          <w:tcPr>
            <w:tcW w:w="3960" w:type="dxa"/>
            <w:tcBorders>
              <w:top w:val="nil"/>
              <w:left w:val="nil"/>
              <w:bottom w:val="nil"/>
              <w:right w:val="nil"/>
            </w:tcBorders>
          </w:tcPr>
          <w:p w:rsidR="008F3876" w:rsidRDefault="00163537">
            <w:pPr>
              <w:pStyle w:val="ConsPlusNormal0"/>
            </w:pPr>
            <w:r>
              <w:t>Orchidaceae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Амитостигма Киноситы</w:t>
            </w:r>
          </w:p>
        </w:tc>
        <w:tc>
          <w:tcPr>
            <w:tcW w:w="3960" w:type="dxa"/>
            <w:tcBorders>
              <w:top w:val="nil"/>
              <w:left w:val="nil"/>
              <w:bottom w:val="nil"/>
              <w:right w:val="nil"/>
            </w:tcBorders>
          </w:tcPr>
          <w:p w:rsidR="008F3876" w:rsidRDefault="00163537">
            <w:pPr>
              <w:pStyle w:val="ConsPlusNormal0"/>
            </w:pPr>
            <w:r>
              <w:t>Amitostigma kinoshitae (Makino) Schlechter</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Анакамптис пирамидальный</w:t>
            </w:r>
          </w:p>
        </w:tc>
        <w:tc>
          <w:tcPr>
            <w:tcW w:w="3960" w:type="dxa"/>
            <w:tcBorders>
              <w:top w:val="nil"/>
              <w:left w:val="nil"/>
              <w:bottom w:val="nil"/>
              <w:right w:val="nil"/>
            </w:tcBorders>
          </w:tcPr>
          <w:p w:rsidR="008F3876" w:rsidRDefault="00163537">
            <w:pPr>
              <w:pStyle w:val="ConsPlusNormal0"/>
            </w:pPr>
            <w:r>
              <w:t>Anacamptis pyramidalis (L.) Rich.</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Бородатка японская</w:t>
            </w:r>
          </w:p>
        </w:tc>
        <w:tc>
          <w:tcPr>
            <w:tcW w:w="3960" w:type="dxa"/>
            <w:tcBorders>
              <w:top w:val="nil"/>
              <w:left w:val="nil"/>
              <w:bottom w:val="nil"/>
              <w:right w:val="nil"/>
            </w:tcBorders>
          </w:tcPr>
          <w:p w:rsidR="008F3876" w:rsidRDefault="00163537">
            <w:pPr>
              <w:pStyle w:val="ConsPlusNormal0"/>
            </w:pPr>
            <w:r>
              <w:t>Pogonia japonica Reichenb. fil</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Бровник одноклубневый</w:t>
            </w:r>
          </w:p>
        </w:tc>
        <w:tc>
          <w:tcPr>
            <w:tcW w:w="3960" w:type="dxa"/>
            <w:tcBorders>
              <w:top w:val="nil"/>
              <w:left w:val="nil"/>
              <w:bottom w:val="nil"/>
              <w:right w:val="nil"/>
            </w:tcBorders>
          </w:tcPr>
          <w:p w:rsidR="008F3876" w:rsidRDefault="00163537">
            <w:pPr>
              <w:pStyle w:val="ConsPlusNormal0"/>
            </w:pPr>
            <w:r>
              <w:t>Herminium monorchis (L.) R. Br.</w:t>
            </w:r>
          </w:p>
        </w:tc>
        <w:tc>
          <w:tcPr>
            <w:tcW w:w="1560"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Венерин башмачок вздутоцветковый</w:t>
            </w:r>
          </w:p>
        </w:tc>
        <w:tc>
          <w:tcPr>
            <w:tcW w:w="3960" w:type="dxa"/>
            <w:tcBorders>
              <w:top w:val="nil"/>
              <w:left w:val="nil"/>
              <w:bottom w:val="nil"/>
              <w:right w:val="nil"/>
            </w:tcBorders>
          </w:tcPr>
          <w:p w:rsidR="008F3876" w:rsidRDefault="00163537">
            <w:pPr>
              <w:pStyle w:val="ConsPlusNormal0"/>
            </w:pPr>
            <w:r>
              <w:t>Cypripedium ventricosum Sw.</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Венерин башмачок крупноцветковый</w:t>
            </w:r>
          </w:p>
        </w:tc>
        <w:tc>
          <w:tcPr>
            <w:tcW w:w="3960" w:type="dxa"/>
            <w:tcBorders>
              <w:top w:val="nil"/>
              <w:left w:val="nil"/>
              <w:bottom w:val="nil"/>
              <w:right w:val="nil"/>
            </w:tcBorders>
          </w:tcPr>
          <w:p w:rsidR="008F3876" w:rsidRDefault="00163537">
            <w:pPr>
              <w:pStyle w:val="ConsPlusNormal0"/>
            </w:pPr>
            <w:r>
              <w:t>Cypripedium macranthon Sw</w:t>
            </w:r>
          </w:p>
        </w:tc>
        <w:tc>
          <w:tcPr>
            <w:tcW w:w="1560" w:type="dxa"/>
            <w:tcBorders>
              <w:top w:val="nil"/>
              <w:left w:val="nil"/>
              <w:bottom w:val="nil"/>
              <w:right w:val="nil"/>
            </w:tcBorders>
          </w:tcPr>
          <w:p w:rsidR="008F3876" w:rsidRDefault="00163537">
            <w:pPr>
              <w:pStyle w:val="ConsPlusNormal0"/>
            </w:pPr>
            <w:r>
              <w:t>РК, 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Венерин башмачок настоящий</w:t>
            </w:r>
          </w:p>
        </w:tc>
        <w:tc>
          <w:tcPr>
            <w:tcW w:w="3960" w:type="dxa"/>
            <w:tcBorders>
              <w:top w:val="nil"/>
              <w:left w:val="nil"/>
              <w:bottom w:val="nil"/>
              <w:right w:val="nil"/>
            </w:tcBorders>
          </w:tcPr>
          <w:p w:rsidR="008F3876" w:rsidRDefault="00163537">
            <w:pPr>
              <w:pStyle w:val="ConsPlusNormal0"/>
            </w:pPr>
            <w:r>
              <w:t>Cypripedium calceolus L.</w:t>
            </w:r>
          </w:p>
        </w:tc>
        <w:tc>
          <w:tcPr>
            <w:tcW w:w="1560" w:type="dxa"/>
            <w:tcBorders>
              <w:top w:val="nil"/>
              <w:left w:val="nil"/>
              <w:bottom w:val="nil"/>
              <w:right w:val="nil"/>
            </w:tcBorders>
          </w:tcPr>
          <w:p w:rsidR="008F3876" w:rsidRDefault="00163537">
            <w:pPr>
              <w:pStyle w:val="ConsPlusNormal0"/>
            </w:pPr>
            <w:r>
              <w:t>РБ, РК, 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Венерин башмачок пятнистый</w:t>
            </w:r>
          </w:p>
        </w:tc>
        <w:tc>
          <w:tcPr>
            <w:tcW w:w="3960" w:type="dxa"/>
            <w:tcBorders>
              <w:top w:val="nil"/>
              <w:left w:val="nil"/>
              <w:bottom w:val="nil"/>
              <w:right w:val="nil"/>
            </w:tcBorders>
          </w:tcPr>
          <w:p w:rsidR="008F3876" w:rsidRDefault="00163537">
            <w:pPr>
              <w:pStyle w:val="ConsPlusNormal0"/>
            </w:pPr>
            <w:r>
              <w:t>Cypripedium guttatum</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Венерин башмачок Ятабе</w:t>
            </w:r>
          </w:p>
        </w:tc>
        <w:tc>
          <w:tcPr>
            <w:tcW w:w="3960" w:type="dxa"/>
            <w:tcBorders>
              <w:top w:val="nil"/>
              <w:left w:val="nil"/>
              <w:bottom w:val="nil"/>
              <w:right w:val="nil"/>
            </w:tcBorders>
          </w:tcPr>
          <w:p w:rsidR="008F3876" w:rsidRDefault="00163537">
            <w:pPr>
              <w:pStyle w:val="ConsPlusNormal0"/>
            </w:pPr>
            <w:r>
              <w:t>Cypripedium yatabeanum Makino</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Гастродия высокая</w:t>
            </w:r>
          </w:p>
        </w:tc>
        <w:tc>
          <w:tcPr>
            <w:tcW w:w="3960" w:type="dxa"/>
            <w:tcBorders>
              <w:top w:val="nil"/>
              <w:left w:val="nil"/>
              <w:bottom w:val="nil"/>
              <w:right w:val="nil"/>
            </w:tcBorders>
          </w:tcPr>
          <w:p w:rsidR="008F3876" w:rsidRDefault="00163537">
            <w:pPr>
              <w:pStyle w:val="ConsPlusNormal0"/>
            </w:pPr>
            <w:r>
              <w:t>Gastrodia elata Blume</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Гнездовка уссурийская</w:t>
            </w:r>
          </w:p>
        </w:tc>
        <w:tc>
          <w:tcPr>
            <w:tcW w:w="3960" w:type="dxa"/>
            <w:tcBorders>
              <w:top w:val="nil"/>
              <w:left w:val="nil"/>
              <w:bottom w:val="nil"/>
              <w:right w:val="nil"/>
            </w:tcBorders>
          </w:tcPr>
          <w:p w:rsidR="008F3876" w:rsidRDefault="00163537">
            <w:pPr>
              <w:pStyle w:val="ConsPlusNormal0"/>
            </w:pPr>
            <w:r>
              <w:t>Neottia ussuriensis (Kom et Nevski) Soo</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Дакгилосталикс раскрытый</w:t>
            </w:r>
          </w:p>
        </w:tc>
        <w:tc>
          <w:tcPr>
            <w:tcW w:w="3960" w:type="dxa"/>
            <w:tcBorders>
              <w:top w:val="nil"/>
              <w:left w:val="nil"/>
              <w:bottom w:val="nil"/>
              <w:right w:val="nil"/>
            </w:tcBorders>
          </w:tcPr>
          <w:p w:rsidR="008F3876" w:rsidRDefault="00163537">
            <w:pPr>
              <w:pStyle w:val="ConsPlusNormal0"/>
            </w:pPr>
            <w:r>
              <w:t>Dactylostalyx ringens Reichenb. fil</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Дремлик болотный</w:t>
            </w:r>
          </w:p>
        </w:tc>
        <w:tc>
          <w:tcPr>
            <w:tcW w:w="3960" w:type="dxa"/>
            <w:tcBorders>
              <w:top w:val="nil"/>
              <w:left w:val="nil"/>
              <w:bottom w:val="nil"/>
              <w:right w:val="nil"/>
            </w:tcBorders>
          </w:tcPr>
          <w:p w:rsidR="008F3876" w:rsidRDefault="00163537">
            <w:pPr>
              <w:pStyle w:val="ConsPlusNormal0"/>
            </w:pPr>
            <w:r>
              <w:t>Epipactis palustris</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Дремлик темно-красный</w:t>
            </w:r>
          </w:p>
        </w:tc>
        <w:tc>
          <w:tcPr>
            <w:tcW w:w="3960" w:type="dxa"/>
            <w:tcBorders>
              <w:top w:val="nil"/>
              <w:left w:val="nil"/>
              <w:bottom w:val="nil"/>
              <w:right w:val="nil"/>
            </w:tcBorders>
          </w:tcPr>
          <w:p w:rsidR="008F3876" w:rsidRDefault="00163537">
            <w:pPr>
              <w:pStyle w:val="ConsPlusNormal0"/>
            </w:pPr>
            <w:r>
              <w:t>Epipactis atrorubens (Hoffm. ex Bernh.) Bess.</w:t>
            </w:r>
          </w:p>
        </w:tc>
        <w:tc>
          <w:tcPr>
            <w:tcW w:w="1560"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Калипсо луковичная</w:t>
            </w:r>
          </w:p>
        </w:tc>
        <w:tc>
          <w:tcPr>
            <w:tcW w:w="3960" w:type="dxa"/>
            <w:tcBorders>
              <w:top w:val="nil"/>
              <w:left w:val="nil"/>
              <w:bottom w:val="nil"/>
              <w:right w:val="nil"/>
            </w:tcBorders>
          </w:tcPr>
          <w:p w:rsidR="008F3876" w:rsidRDefault="00163537">
            <w:pPr>
              <w:pStyle w:val="ConsPlusNormal0"/>
            </w:pPr>
            <w:r>
              <w:t>Calypso bulbosa (L.) Oakes</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Кокушник ароматнейший</w:t>
            </w:r>
          </w:p>
        </w:tc>
        <w:tc>
          <w:tcPr>
            <w:tcW w:w="3960" w:type="dxa"/>
            <w:tcBorders>
              <w:top w:val="nil"/>
              <w:left w:val="nil"/>
              <w:bottom w:val="nil"/>
              <w:right w:val="nil"/>
            </w:tcBorders>
          </w:tcPr>
          <w:p w:rsidR="008F3876" w:rsidRDefault="00163537">
            <w:pPr>
              <w:pStyle w:val="ConsPlusNormal0"/>
            </w:pPr>
            <w:r>
              <w:t>Gymnadenia odoratissima (L.) Rich.</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Кокушник длиннорогий</w:t>
            </w:r>
          </w:p>
        </w:tc>
        <w:tc>
          <w:tcPr>
            <w:tcW w:w="3960" w:type="dxa"/>
            <w:tcBorders>
              <w:top w:val="nil"/>
              <w:left w:val="nil"/>
              <w:bottom w:val="nil"/>
              <w:right w:val="nil"/>
            </w:tcBorders>
          </w:tcPr>
          <w:p w:rsidR="008F3876" w:rsidRDefault="00163537">
            <w:pPr>
              <w:pStyle w:val="ConsPlusNormal0"/>
            </w:pPr>
            <w:r>
              <w:t>Gymnadenia conopsea (L.) R.Br.</w:t>
            </w:r>
          </w:p>
        </w:tc>
        <w:tc>
          <w:tcPr>
            <w:tcW w:w="1560"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Кремастра изменчивая</w:t>
            </w:r>
          </w:p>
        </w:tc>
        <w:tc>
          <w:tcPr>
            <w:tcW w:w="3960" w:type="dxa"/>
            <w:tcBorders>
              <w:top w:val="nil"/>
              <w:left w:val="nil"/>
              <w:bottom w:val="nil"/>
              <w:right w:val="nil"/>
            </w:tcBorders>
          </w:tcPr>
          <w:p w:rsidR="008F3876" w:rsidRDefault="00163537">
            <w:pPr>
              <w:pStyle w:val="ConsPlusNormal0"/>
            </w:pPr>
            <w:r>
              <w:t>Cremastra variabilis (Blume) Nakai</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Ладьян трехнадрезный</w:t>
            </w:r>
          </w:p>
        </w:tc>
        <w:tc>
          <w:tcPr>
            <w:tcW w:w="3960" w:type="dxa"/>
            <w:tcBorders>
              <w:top w:val="nil"/>
              <w:left w:val="nil"/>
              <w:bottom w:val="nil"/>
              <w:right w:val="nil"/>
            </w:tcBorders>
          </w:tcPr>
          <w:p w:rsidR="008F3876" w:rsidRDefault="00163537">
            <w:pPr>
              <w:pStyle w:val="ConsPlusNormal0"/>
            </w:pPr>
            <w:r>
              <w:t>Corallorhiza trifida Chatel.</w:t>
            </w:r>
          </w:p>
        </w:tc>
        <w:tc>
          <w:tcPr>
            <w:tcW w:w="1560"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Ладьян трехнадрезанный</w:t>
            </w:r>
          </w:p>
        </w:tc>
        <w:tc>
          <w:tcPr>
            <w:tcW w:w="3960" w:type="dxa"/>
            <w:tcBorders>
              <w:top w:val="nil"/>
              <w:left w:val="nil"/>
              <w:bottom w:val="nil"/>
              <w:right w:val="nil"/>
            </w:tcBorders>
          </w:tcPr>
          <w:p w:rsidR="008F3876" w:rsidRDefault="00163537">
            <w:pPr>
              <w:pStyle w:val="ConsPlusNormal0"/>
            </w:pPr>
            <w:r>
              <w:t>Corallorhiza trifida</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Лимодорум недоразвитый</w:t>
            </w:r>
          </w:p>
        </w:tc>
        <w:tc>
          <w:tcPr>
            <w:tcW w:w="3960" w:type="dxa"/>
            <w:tcBorders>
              <w:top w:val="nil"/>
              <w:left w:val="nil"/>
              <w:bottom w:val="nil"/>
              <w:right w:val="nil"/>
            </w:tcBorders>
          </w:tcPr>
          <w:p w:rsidR="008F3876" w:rsidRDefault="00163537">
            <w:pPr>
              <w:pStyle w:val="ConsPlusNormal0"/>
            </w:pPr>
            <w:r>
              <w:t>Limodorum abortivum (L.) Sw.</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Липарис (лосняк) Лезеля</w:t>
            </w:r>
          </w:p>
        </w:tc>
        <w:tc>
          <w:tcPr>
            <w:tcW w:w="3960" w:type="dxa"/>
            <w:tcBorders>
              <w:top w:val="nil"/>
              <w:left w:val="nil"/>
              <w:bottom w:val="nil"/>
              <w:right w:val="nil"/>
            </w:tcBorders>
          </w:tcPr>
          <w:p w:rsidR="008F3876" w:rsidRDefault="00163537">
            <w:pPr>
              <w:pStyle w:val="ConsPlusNormal0"/>
            </w:pPr>
            <w:r>
              <w:t>Liparis loeselii (L.) Rich.</w:t>
            </w:r>
          </w:p>
        </w:tc>
        <w:tc>
          <w:tcPr>
            <w:tcW w:w="1560" w:type="dxa"/>
            <w:tcBorders>
              <w:top w:val="nil"/>
              <w:left w:val="nil"/>
              <w:bottom w:val="nil"/>
              <w:right w:val="nil"/>
            </w:tcBorders>
          </w:tcPr>
          <w:p w:rsidR="008F3876" w:rsidRDefault="00163537">
            <w:pPr>
              <w:pStyle w:val="ConsPlusNormal0"/>
            </w:pPr>
            <w:r>
              <w:t>РБ, 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Липарис Крамера</w:t>
            </w:r>
          </w:p>
        </w:tc>
        <w:tc>
          <w:tcPr>
            <w:tcW w:w="3960" w:type="dxa"/>
            <w:tcBorders>
              <w:top w:val="nil"/>
              <w:left w:val="nil"/>
              <w:bottom w:val="nil"/>
              <w:right w:val="nil"/>
            </w:tcBorders>
          </w:tcPr>
          <w:p w:rsidR="008F3876" w:rsidRDefault="00163537">
            <w:pPr>
              <w:pStyle w:val="ConsPlusNormal0"/>
            </w:pPr>
            <w:r>
              <w:t>Liparis krameri Franch. et Savat.</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Липарис Кумокири</w:t>
            </w:r>
          </w:p>
        </w:tc>
        <w:tc>
          <w:tcPr>
            <w:tcW w:w="3960" w:type="dxa"/>
            <w:tcBorders>
              <w:top w:val="nil"/>
              <w:left w:val="nil"/>
              <w:bottom w:val="nil"/>
              <w:right w:val="nil"/>
            </w:tcBorders>
          </w:tcPr>
          <w:p w:rsidR="008F3876" w:rsidRDefault="00163537">
            <w:pPr>
              <w:pStyle w:val="ConsPlusNormal0"/>
            </w:pPr>
            <w:r>
              <w:t>Liparis kumokiri F. Maek.</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Липарис Макино</w:t>
            </w:r>
          </w:p>
        </w:tc>
        <w:tc>
          <w:tcPr>
            <w:tcW w:w="3960" w:type="dxa"/>
            <w:tcBorders>
              <w:top w:val="nil"/>
              <w:left w:val="nil"/>
              <w:bottom w:val="nil"/>
              <w:right w:val="nil"/>
            </w:tcBorders>
          </w:tcPr>
          <w:p w:rsidR="008F3876" w:rsidRDefault="00163537">
            <w:pPr>
              <w:pStyle w:val="ConsPlusNormal0"/>
            </w:pPr>
            <w:r>
              <w:t>Liparis makinoana Schleih.</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Липарис сахалинский</w:t>
            </w:r>
          </w:p>
        </w:tc>
        <w:tc>
          <w:tcPr>
            <w:tcW w:w="3960" w:type="dxa"/>
            <w:tcBorders>
              <w:top w:val="nil"/>
              <w:left w:val="nil"/>
              <w:bottom w:val="nil"/>
              <w:right w:val="nil"/>
            </w:tcBorders>
          </w:tcPr>
          <w:p w:rsidR="008F3876" w:rsidRDefault="00163537">
            <w:pPr>
              <w:pStyle w:val="ConsPlusNormal0"/>
            </w:pPr>
            <w:r>
              <w:t>Liparis sachalinensis Nakai</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Липарис японский</w:t>
            </w:r>
          </w:p>
        </w:tc>
        <w:tc>
          <w:tcPr>
            <w:tcW w:w="3960" w:type="dxa"/>
            <w:tcBorders>
              <w:top w:val="nil"/>
              <w:left w:val="nil"/>
              <w:bottom w:val="nil"/>
              <w:right w:val="nil"/>
            </w:tcBorders>
          </w:tcPr>
          <w:p w:rsidR="008F3876" w:rsidRDefault="00163537">
            <w:pPr>
              <w:pStyle w:val="ConsPlusNormal0"/>
            </w:pPr>
            <w:r>
              <w:t>Liparis japonica (Miq.) Maxim.</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Любка двулистная</w:t>
            </w:r>
          </w:p>
        </w:tc>
        <w:tc>
          <w:tcPr>
            <w:tcW w:w="3960" w:type="dxa"/>
            <w:tcBorders>
              <w:top w:val="nil"/>
              <w:left w:val="nil"/>
              <w:bottom w:val="nil"/>
              <w:right w:val="nil"/>
            </w:tcBorders>
          </w:tcPr>
          <w:p w:rsidR="008F3876" w:rsidRDefault="00163537">
            <w:pPr>
              <w:pStyle w:val="ConsPlusNormal0"/>
            </w:pPr>
            <w:r>
              <w:t>Platanthera bifolia</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Любка зеленоцветковая</w:t>
            </w:r>
          </w:p>
        </w:tc>
        <w:tc>
          <w:tcPr>
            <w:tcW w:w="3960" w:type="dxa"/>
            <w:tcBorders>
              <w:top w:val="nil"/>
              <w:left w:val="nil"/>
              <w:bottom w:val="nil"/>
              <w:right w:val="nil"/>
            </w:tcBorders>
          </w:tcPr>
          <w:p w:rsidR="008F3876" w:rsidRDefault="00163537">
            <w:pPr>
              <w:pStyle w:val="ConsPlusNormal0"/>
            </w:pPr>
            <w:r>
              <w:t>Platanthera chlorantha (Cust.) Reichenb.</w:t>
            </w:r>
          </w:p>
        </w:tc>
        <w:tc>
          <w:tcPr>
            <w:tcW w:w="1560"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Любка камчатская</w:t>
            </w:r>
          </w:p>
        </w:tc>
        <w:tc>
          <w:tcPr>
            <w:tcW w:w="3960" w:type="dxa"/>
            <w:tcBorders>
              <w:top w:val="nil"/>
              <w:left w:val="nil"/>
              <w:bottom w:val="nil"/>
              <w:right w:val="nil"/>
            </w:tcBorders>
          </w:tcPr>
          <w:p w:rsidR="008F3876" w:rsidRDefault="00163537">
            <w:pPr>
              <w:pStyle w:val="ConsPlusNormal0"/>
            </w:pPr>
            <w:r>
              <w:t>Platanthera camtschatica (Cham et Schleih.) Makino</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Любка офрисовидная</w:t>
            </w:r>
          </w:p>
        </w:tc>
        <w:tc>
          <w:tcPr>
            <w:tcW w:w="3960" w:type="dxa"/>
            <w:tcBorders>
              <w:top w:val="nil"/>
              <w:left w:val="nil"/>
              <w:bottom w:val="nil"/>
              <w:right w:val="nil"/>
            </w:tcBorders>
          </w:tcPr>
          <w:p w:rsidR="008F3876" w:rsidRDefault="00163537">
            <w:pPr>
              <w:pStyle w:val="ConsPlusNormal0"/>
            </w:pPr>
            <w:r>
              <w:t>Platanthera ophrydioides Fr. Schmidt</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Мирмехис японский</w:t>
            </w:r>
          </w:p>
        </w:tc>
        <w:tc>
          <w:tcPr>
            <w:tcW w:w="3960" w:type="dxa"/>
            <w:tcBorders>
              <w:top w:val="nil"/>
              <w:left w:val="nil"/>
              <w:bottom w:val="nil"/>
              <w:right w:val="nil"/>
            </w:tcBorders>
          </w:tcPr>
          <w:p w:rsidR="008F3876" w:rsidRDefault="00163537">
            <w:pPr>
              <w:pStyle w:val="ConsPlusNormal0"/>
            </w:pPr>
            <w:r>
              <w:t>Myrmechis japonica (Reichenb fil.) Rolfe</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Мякотница однолистная</w:t>
            </w:r>
          </w:p>
        </w:tc>
        <w:tc>
          <w:tcPr>
            <w:tcW w:w="3960" w:type="dxa"/>
            <w:tcBorders>
              <w:top w:val="nil"/>
              <w:left w:val="nil"/>
              <w:bottom w:val="nil"/>
              <w:right w:val="nil"/>
            </w:tcBorders>
          </w:tcPr>
          <w:p w:rsidR="008F3876" w:rsidRDefault="00163537">
            <w:pPr>
              <w:pStyle w:val="ConsPlusNormal0"/>
            </w:pPr>
            <w:r>
              <w:t>Malaxis monophyllos (L.) Sw.</w:t>
            </w:r>
          </w:p>
        </w:tc>
        <w:tc>
          <w:tcPr>
            <w:tcW w:w="1560"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Надбородник безлистный</w:t>
            </w:r>
          </w:p>
        </w:tc>
        <w:tc>
          <w:tcPr>
            <w:tcW w:w="3960" w:type="dxa"/>
            <w:tcBorders>
              <w:top w:val="nil"/>
              <w:left w:val="nil"/>
              <w:bottom w:val="nil"/>
              <w:right w:val="nil"/>
            </w:tcBorders>
          </w:tcPr>
          <w:p w:rsidR="008F3876" w:rsidRDefault="00163537">
            <w:pPr>
              <w:pStyle w:val="ConsPlusNormal0"/>
            </w:pPr>
            <w:r>
              <w:t>Epipogium aphyllum Sw.</w:t>
            </w:r>
          </w:p>
        </w:tc>
        <w:tc>
          <w:tcPr>
            <w:tcW w:w="1560" w:type="dxa"/>
            <w:tcBorders>
              <w:top w:val="nil"/>
              <w:left w:val="nil"/>
              <w:bottom w:val="nil"/>
              <w:right w:val="nil"/>
            </w:tcBorders>
          </w:tcPr>
          <w:p w:rsidR="008F3876" w:rsidRDefault="00163537">
            <w:pPr>
              <w:pStyle w:val="ConsPlusNormal0"/>
            </w:pPr>
            <w:r>
              <w:t>РБ, 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Надбородник безлистный</w:t>
            </w:r>
          </w:p>
        </w:tc>
        <w:tc>
          <w:tcPr>
            <w:tcW w:w="3960" w:type="dxa"/>
            <w:tcBorders>
              <w:top w:val="nil"/>
              <w:left w:val="nil"/>
              <w:bottom w:val="nil"/>
              <w:right w:val="nil"/>
            </w:tcBorders>
          </w:tcPr>
          <w:p w:rsidR="008F3876" w:rsidRDefault="00163537">
            <w:pPr>
              <w:pStyle w:val="ConsPlusNormal0"/>
            </w:pPr>
            <w:r>
              <w:t>Epipogium aphyllum</w:t>
            </w:r>
          </w:p>
        </w:tc>
        <w:tc>
          <w:tcPr>
            <w:tcW w:w="1560" w:type="dxa"/>
            <w:tcBorders>
              <w:top w:val="nil"/>
              <w:left w:val="nil"/>
              <w:bottom w:val="nil"/>
              <w:right w:val="nil"/>
            </w:tcBorders>
          </w:tcPr>
          <w:p w:rsidR="008F3876" w:rsidRDefault="00163537">
            <w:pPr>
              <w:pStyle w:val="ConsPlusNormal0"/>
            </w:pPr>
            <w:r>
              <w:t>РА, 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Неоттианте клобучковая</w:t>
            </w:r>
          </w:p>
        </w:tc>
        <w:tc>
          <w:tcPr>
            <w:tcW w:w="3960" w:type="dxa"/>
            <w:tcBorders>
              <w:top w:val="nil"/>
              <w:left w:val="nil"/>
              <w:bottom w:val="nil"/>
              <w:right w:val="nil"/>
            </w:tcBorders>
          </w:tcPr>
          <w:p w:rsidR="008F3876" w:rsidRDefault="00163537">
            <w:pPr>
              <w:pStyle w:val="ConsPlusNormal0"/>
            </w:pPr>
            <w:r>
              <w:t>Neottianthe cucullata (L.) Schlecher.</w:t>
            </w:r>
          </w:p>
        </w:tc>
        <w:tc>
          <w:tcPr>
            <w:tcW w:w="1560" w:type="dxa"/>
            <w:tcBorders>
              <w:top w:val="nil"/>
              <w:left w:val="nil"/>
              <w:bottom w:val="nil"/>
              <w:right w:val="nil"/>
            </w:tcBorders>
          </w:tcPr>
          <w:p w:rsidR="008F3876" w:rsidRDefault="00163537">
            <w:pPr>
              <w:pStyle w:val="ConsPlusNormal0"/>
            </w:pPr>
            <w:r>
              <w:t>РБ, 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Офрис кавказская</w:t>
            </w:r>
          </w:p>
        </w:tc>
        <w:tc>
          <w:tcPr>
            <w:tcW w:w="3960" w:type="dxa"/>
            <w:tcBorders>
              <w:top w:val="nil"/>
              <w:left w:val="nil"/>
              <w:bottom w:val="nil"/>
              <w:right w:val="nil"/>
            </w:tcBorders>
          </w:tcPr>
          <w:p w:rsidR="008F3876" w:rsidRDefault="00163537">
            <w:pPr>
              <w:pStyle w:val="ConsPlusNormal0"/>
            </w:pPr>
            <w:r>
              <w:t>Ophrys caucasica Waronow ex Grossh.</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Офрис насекомоносная</w:t>
            </w:r>
          </w:p>
        </w:tc>
        <w:tc>
          <w:tcPr>
            <w:tcW w:w="3960" w:type="dxa"/>
            <w:tcBorders>
              <w:top w:val="nil"/>
              <w:left w:val="nil"/>
              <w:bottom w:val="nil"/>
              <w:right w:val="nil"/>
            </w:tcBorders>
          </w:tcPr>
          <w:p w:rsidR="008F3876" w:rsidRDefault="00163537">
            <w:pPr>
              <w:pStyle w:val="ConsPlusNormal0"/>
            </w:pPr>
            <w:r>
              <w:t>Ophrys insectifera L.</w:t>
            </w:r>
          </w:p>
        </w:tc>
        <w:tc>
          <w:tcPr>
            <w:tcW w:w="1560" w:type="dxa"/>
            <w:tcBorders>
              <w:top w:val="nil"/>
              <w:left w:val="nil"/>
              <w:bottom w:val="nil"/>
              <w:right w:val="nil"/>
            </w:tcBorders>
          </w:tcPr>
          <w:p w:rsidR="008F3876" w:rsidRDefault="00163537">
            <w:pPr>
              <w:pStyle w:val="ConsPlusNormal0"/>
            </w:pPr>
            <w:r>
              <w:t>РБ, 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Офрис оводоносная</w:t>
            </w:r>
          </w:p>
        </w:tc>
        <w:tc>
          <w:tcPr>
            <w:tcW w:w="3960" w:type="dxa"/>
            <w:tcBorders>
              <w:top w:val="nil"/>
              <w:left w:val="nil"/>
              <w:bottom w:val="nil"/>
              <w:right w:val="nil"/>
            </w:tcBorders>
          </w:tcPr>
          <w:p w:rsidR="008F3876" w:rsidRDefault="00163537">
            <w:pPr>
              <w:pStyle w:val="ConsPlusNormal0"/>
            </w:pPr>
            <w:r>
              <w:t>Ophrys oestrifera Bieb.</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Офрис пчелоносная</w:t>
            </w:r>
          </w:p>
        </w:tc>
        <w:tc>
          <w:tcPr>
            <w:tcW w:w="3960" w:type="dxa"/>
            <w:tcBorders>
              <w:top w:val="nil"/>
              <w:left w:val="nil"/>
              <w:bottom w:val="nil"/>
              <w:right w:val="nil"/>
            </w:tcBorders>
          </w:tcPr>
          <w:p w:rsidR="008F3876" w:rsidRDefault="00163537">
            <w:pPr>
              <w:pStyle w:val="ConsPlusNormal0"/>
            </w:pPr>
            <w:r>
              <w:t>Ophrys apifera Hitds.</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Офрис пчелоносная</w:t>
            </w:r>
          </w:p>
        </w:tc>
        <w:tc>
          <w:tcPr>
            <w:tcW w:w="3960" w:type="dxa"/>
            <w:tcBorders>
              <w:top w:val="nil"/>
              <w:left w:val="nil"/>
              <w:bottom w:val="nil"/>
              <w:right w:val="nil"/>
            </w:tcBorders>
          </w:tcPr>
          <w:p w:rsidR="008F3876" w:rsidRDefault="00163537">
            <w:pPr>
              <w:pStyle w:val="ConsPlusNormal0"/>
            </w:pPr>
            <w:r>
              <w:t>Ophrys apifera</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Пальчатокоренник балтийский</w:t>
            </w:r>
          </w:p>
        </w:tc>
        <w:tc>
          <w:tcPr>
            <w:tcW w:w="3960" w:type="dxa"/>
            <w:tcBorders>
              <w:top w:val="nil"/>
              <w:left w:val="nil"/>
              <w:bottom w:val="nil"/>
              <w:right w:val="nil"/>
            </w:tcBorders>
          </w:tcPr>
          <w:p w:rsidR="008F3876" w:rsidRDefault="00163537">
            <w:pPr>
              <w:pStyle w:val="ConsPlusNormal0"/>
            </w:pPr>
            <w:r>
              <w:t>Dactylorhiza baltica (Klinge) Orlova</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Пальчатокоренник бузинный</w:t>
            </w:r>
          </w:p>
        </w:tc>
        <w:tc>
          <w:tcPr>
            <w:tcW w:w="3960" w:type="dxa"/>
            <w:tcBorders>
              <w:top w:val="nil"/>
              <w:left w:val="nil"/>
              <w:bottom w:val="nil"/>
              <w:right w:val="nil"/>
            </w:tcBorders>
          </w:tcPr>
          <w:p w:rsidR="008F3876" w:rsidRDefault="00163537">
            <w:pPr>
              <w:pStyle w:val="ConsPlusNormal0"/>
            </w:pPr>
            <w:r>
              <w:t>Dactylorhiza sambucina (L.) Soo</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Пальчатокоренник Дюрвиля</w:t>
            </w:r>
          </w:p>
        </w:tc>
        <w:tc>
          <w:tcPr>
            <w:tcW w:w="3960" w:type="dxa"/>
            <w:tcBorders>
              <w:top w:val="nil"/>
              <w:left w:val="nil"/>
              <w:bottom w:val="nil"/>
              <w:right w:val="nil"/>
            </w:tcBorders>
          </w:tcPr>
          <w:p w:rsidR="008F3876" w:rsidRDefault="00163537">
            <w:pPr>
              <w:pStyle w:val="ConsPlusNormal0"/>
            </w:pPr>
            <w:r>
              <w:t>Dactylorhiza urvilleana (Steudel) Baumann et Kuenkele [Dactylorhiza amblyoloba (Nevski) Aver., Dactylorhiza triphylla (C.Koch) Czer. s.l]</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Пальчатокоренник желтовато-белый</w:t>
            </w:r>
          </w:p>
        </w:tc>
        <w:tc>
          <w:tcPr>
            <w:tcW w:w="3960" w:type="dxa"/>
            <w:tcBorders>
              <w:top w:val="nil"/>
              <w:left w:val="nil"/>
              <w:bottom w:val="nil"/>
              <w:right w:val="nil"/>
            </w:tcBorders>
          </w:tcPr>
          <w:p w:rsidR="008F3876" w:rsidRDefault="00163537">
            <w:pPr>
              <w:pStyle w:val="ConsPlusNormal0"/>
            </w:pPr>
            <w:r>
              <w:t>Dactylorhiza ochroleuca (Wustn. ex Boll.) Holub</w:t>
            </w:r>
          </w:p>
        </w:tc>
        <w:tc>
          <w:tcPr>
            <w:tcW w:w="1560"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Пальчатокоренник майский</w:t>
            </w:r>
          </w:p>
        </w:tc>
        <w:tc>
          <w:tcPr>
            <w:tcW w:w="3960" w:type="dxa"/>
            <w:tcBorders>
              <w:top w:val="nil"/>
              <w:left w:val="nil"/>
              <w:bottom w:val="nil"/>
              <w:right w:val="nil"/>
            </w:tcBorders>
          </w:tcPr>
          <w:p w:rsidR="008F3876" w:rsidRDefault="00163537">
            <w:pPr>
              <w:pStyle w:val="ConsPlusNormal0"/>
            </w:pPr>
            <w:r>
              <w:t>Dactylorhiza majalis (Reichenb.) P. F Hunt et Summerh.</w:t>
            </w:r>
          </w:p>
        </w:tc>
        <w:tc>
          <w:tcPr>
            <w:tcW w:w="1560" w:type="dxa"/>
            <w:tcBorders>
              <w:top w:val="nil"/>
              <w:left w:val="nil"/>
              <w:bottom w:val="nil"/>
              <w:right w:val="nil"/>
            </w:tcBorders>
          </w:tcPr>
          <w:p w:rsidR="008F3876" w:rsidRDefault="00163537">
            <w:pPr>
              <w:pStyle w:val="ConsPlusNormal0"/>
            </w:pPr>
            <w:r>
              <w:t>РБ, 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Пальчатокоренник Траунштейнера</w:t>
            </w:r>
          </w:p>
        </w:tc>
        <w:tc>
          <w:tcPr>
            <w:tcW w:w="3960" w:type="dxa"/>
            <w:tcBorders>
              <w:top w:val="nil"/>
              <w:left w:val="nil"/>
              <w:bottom w:val="nil"/>
              <w:right w:val="nil"/>
            </w:tcBorders>
          </w:tcPr>
          <w:p w:rsidR="008F3876" w:rsidRDefault="00163537">
            <w:pPr>
              <w:pStyle w:val="ConsPlusNormal0"/>
            </w:pPr>
            <w:r>
              <w:t>Dactylorhiza traunsteineri (Saut.) Soo s.l.</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Пальчатокоренник Фукса</w:t>
            </w:r>
          </w:p>
        </w:tc>
        <w:tc>
          <w:tcPr>
            <w:tcW w:w="3960" w:type="dxa"/>
            <w:tcBorders>
              <w:top w:val="nil"/>
              <w:left w:val="nil"/>
              <w:bottom w:val="nil"/>
              <w:right w:val="nil"/>
            </w:tcBorders>
          </w:tcPr>
          <w:p w:rsidR="008F3876" w:rsidRDefault="00163537">
            <w:pPr>
              <w:pStyle w:val="ConsPlusNormal0"/>
            </w:pPr>
            <w:r>
              <w:t>Dactylorhiza fuchsii</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Поводник иезский</w:t>
            </w:r>
          </w:p>
        </w:tc>
        <w:tc>
          <w:tcPr>
            <w:tcW w:w="3960" w:type="dxa"/>
            <w:tcBorders>
              <w:top w:val="nil"/>
              <w:left w:val="nil"/>
              <w:bottom w:val="nil"/>
              <w:right w:val="nil"/>
            </w:tcBorders>
          </w:tcPr>
          <w:p w:rsidR="008F3876" w:rsidRDefault="00163537">
            <w:pPr>
              <w:pStyle w:val="ConsPlusNormal0"/>
            </w:pPr>
            <w:r>
              <w:t>Habenaria yezoensis Hara</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Поводник лучевой</w:t>
            </w:r>
          </w:p>
        </w:tc>
        <w:tc>
          <w:tcPr>
            <w:tcW w:w="3960" w:type="dxa"/>
            <w:tcBorders>
              <w:top w:val="nil"/>
              <w:left w:val="nil"/>
              <w:bottom w:val="nil"/>
              <w:right w:val="nil"/>
            </w:tcBorders>
          </w:tcPr>
          <w:p w:rsidR="008F3876" w:rsidRDefault="00163537">
            <w:pPr>
              <w:pStyle w:val="ConsPlusNormal0"/>
            </w:pPr>
            <w:r>
              <w:t>Habenaria radiata (Thunb.) Spreng.</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Пололепестник зеленый</w:t>
            </w:r>
          </w:p>
        </w:tc>
        <w:tc>
          <w:tcPr>
            <w:tcW w:w="3960" w:type="dxa"/>
            <w:tcBorders>
              <w:top w:val="nil"/>
              <w:left w:val="nil"/>
              <w:bottom w:val="nil"/>
              <w:right w:val="nil"/>
            </w:tcBorders>
          </w:tcPr>
          <w:p w:rsidR="008F3876" w:rsidRDefault="00163537">
            <w:pPr>
              <w:pStyle w:val="ConsPlusNormal0"/>
            </w:pPr>
            <w:r>
              <w:t>Coeloglossum viride (L.) C.Hartm.</w:t>
            </w:r>
          </w:p>
        </w:tc>
        <w:tc>
          <w:tcPr>
            <w:tcW w:w="1560"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Понерорхис малоцветковый</w:t>
            </w:r>
          </w:p>
        </w:tc>
        <w:tc>
          <w:tcPr>
            <w:tcW w:w="3960" w:type="dxa"/>
            <w:tcBorders>
              <w:top w:val="nil"/>
              <w:left w:val="nil"/>
              <w:bottom w:val="nil"/>
              <w:right w:val="nil"/>
            </w:tcBorders>
          </w:tcPr>
          <w:p w:rsidR="008F3876" w:rsidRDefault="00163537">
            <w:pPr>
              <w:pStyle w:val="ConsPlusNormal0"/>
            </w:pPr>
            <w:r>
              <w:t>Ponerorchis pauciflora (Lindl.) Ohwi</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Пыльцеголовник длиннолистный</w:t>
            </w:r>
          </w:p>
        </w:tc>
        <w:tc>
          <w:tcPr>
            <w:tcW w:w="3960" w:type="dxa"/>
            <w:tcBorders>
              <w:top w:val="nil"/>
              <w:left w:val="nil"/>
              <w:bottom w:val="nil"/>
              <w:right w:val="nil"/>
            </w:tcBorders>
          </w:tcPr>
          <w:p w:rsidR="008F3876" w:rsidRDefault="00163537">
            <w:pPr>
              <w:pStyle w:val="ConsPlusNormal0"/>
            </w:pPr>
            <w:r>
              <w:t>Cephalanthera longifolia (L.) Fritsch</w:t>
            </w:r>
          </w:p>
        </w:tc>
        <w:tc>
          <w:tcPr>
            <w:tcW w:w="1560" w:type="dxa"/>
            <w:tcBorders>
              <w:top w:val="nil"/>
              <w:left w:val="nil"/>
              <w:bottom w:val="nil"/>
              <w:right w:val="nil"/>
            </w:tcBorders>
          </w:tcPr>
          <w:p w:rsidR="008F3876" w:rsidRDefault="00163537">
            <w:pPr>
              <w:pStyle w:val="ConsPlusNormal0"/>
            </w:pPr>
            <w:r>
              <w:t>РБ, 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Пыльцеголовник длинноприцветниковый</w:t>
            </w:r>
          </w:p>
        </w:tc>
        <w:tc>
          <w:tcPr>
            <w:tcW w:w="3960" w:type="dxa"/>
            <w:tcBorders>
              <w:top w:val="nil"/>
              <w:left w:val="nil"/>
              <w:bottom w:val="nil"/>
              <w:right w:val="nil"/>
            </w:tcBorders>
          </w:tcPr>
          <w:p w:rsidR="008F3876" w:rsidRDefault="00163537">
            <w:pPr>
              <w:pStyle w:val="ConsPlusNormal0"/>
            </w:pPr>
            <w:r>
              <w:t>Cephalanthera longibracteata Blume</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Пыльцеголовник красный</w:t>
            </w:r>
          </w:p>
        </w:tc>
        <w:tc>
          <w:tcPr>
            <w:tcW w:w="3960" w:type="dxa"/>
            <w:tcBorders>
              <w:top w:val="nil"/>
              <w:left w:val="nil"/>
              <w:bottom w:val="nil"/>
              <w:right w:val="nil"/>
            </w:tcBorders>
          </w:tcPr>
          <w:p w:rsidR="008F3876" w:rsidRDefault="00163537">
            <w:pPr>
              <w:pStyle w:val="ConsPlusNormal0"/>
            </w:pPr>
            <w:r>
              <w:t>Cephalanthera rubra (L.) Rich.</w:t>
            </w:r>
          </w:p>
        </w:tc>
        <w:tc>
          <w:tcPr>
            <w:tcW w:w="1560" w:type="dxa"/>
            <w:tcBorders>
              <w:top w:val="nil"/>
              <w:left w:val="nil"/>
              <w:bottom w:val="nil"/>
              <w:right w:val="nil"/>
            </w:tcBorders>
          </w:tcPr>
          <w:p w:rsidR="008F3876" w:rsidRDefault="00163537">
            <w:pPr>
              <w:pStyle w:val="ConsPlusNormal0"/>
            </w:pPr>
            <w:r>
              <w:t>РБ, 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Пыльцеголовник крупноцветковый</w:t>
            </w:r>
          </w:p>
        </w:tc>
        <w:tc>
          <w:tcPr>
            <w:tcW w:w="3960" w:type="dxa"/>
            <w:tcBorders>
              <w:top w:val="nil"/>
              <w:left w:val="nil"/>
              <w:bottom w:val="nil"/>
              <w:right w:val="nil"/>
            </w:tcBorders>
          </w:tcPr>
          <w:p w:rsidR="008F3876" w:rsidRDefault="00163537">
            <w:pPr>
              <w:pStyle w:val="ConsPlusNormal0"/>
            </w:pPr>
            <w:r>
              <w:t>Cephalanthera damasonium (Mill.) Druce</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Пыльцеголовник прямой</w:t>
            </w:r>
          </w:p>
        </w:tc>
        <w:tc>
          <w:tcPr>
            <w:tcW w:w="3960" w:type="dxa"/>
            <w:tcBorders>
              <w:top w:val="nil"/>
              <w:left w:val="nil"/>
              <w:bottom w:val="nil"/>
              <w:right w:val="nil"/>
            </w:tcBorders>
          </w:tcPr>
          <w:p w:rsidR="008F3876" w:rsidRDefault="00163537">
            <w:pPr>
              <w:pStyle w:val="ConsPlusNormal0"/>
            </w:pPr>
            <w:r>
              <w:t>Cephalanthera erecta (Tunb.) Blume</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Пыльцеголовник пышноцветущий</w:t>
            </w:r>
          </w:p>
        </w:tc>
        <w:tc>
          <w:tcPr>
            <w:tcW w:w="3960" w:type="dxa"/>
            <w:tcBorders>
              <w:top w:val="nil"/>
              <w:left w:val="nil"/>
              <w:bottom w:val="nil"/>
              <w:right w:val="nil"/>
            </w:tcBorders>
          </w:tcPr>
          <w:p w:rsidR="008F3876" w:rsidRDefault="00163537">
            <w:pPr>
              <w:pStyle w:val="ConsPlusNormal0"/>
            </w:pPr>
            <w:r>
              <w:t>Cephalanthera floribunda Woronow</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Пыльцеголовник курдский</w:t>
            </w:r>
          </w:p>
        </w:tc>
        <w:tc>
          <w:tcPr>
            <w:tcW w:w="3960" w:type="dxa"/>
            <w:tcBorders>
              <w:top w:val="nil"/>
              <w:left w:val="nil"/>
              <w:bottom w:val="nil"/>
              <w:right w:val="nil"/>
            </w:tcBorders>
          </w:tcPr>
          <w:p w:rsidR="008F3876" w:rsidRDefault="00163537">
            <w:pPr>
              <w:pStyle w:val="ConsPlusNormal0"/>
            </w:pPr>
            <w:r>
              <w:t>Cephalanthera kurdica</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Ремнелепестник козий</w:t>
            </w:r>
          </w:p>
        </w:tc>
        <w:tc>
          <w:tcPr>
            <w:tcW w:w="3960" w:type="dxa"/>
            <w:tcBorders>
              <w:top w:val="nil"/>
              <w:left w:val="nil"/>
              <w:bottom w:val="nil"/>
              <w:right w:val="nil"/>
            </w:tcBorders>
          </w:tcPr>
          <w:p w:rsidR="008F3876" w:rsidRDefault="00163537">
            <w:pPr>
              <w:pStyle w:val="ConsPlusNormal0"/>
            </w:pPr>
            <w:r>
              <w:t>Himantoglossum caprinum (Bieb.) C. Koch</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Ремнелепестник прекрасный</w:t>
            </w:r>
          </w:p>
        </w:tc>
        <w:tc>
          <w:tcPr>
            <w:tcW w:w="3960" w:type="dxa"/>
            <w:tcBorders>
              <w:top w:val="nil"/>
              <w:left w:val="nil"/>
              <w:bottom w:val="nil"/>
              <w:right w:val="nil"/>
            </w:tcBorders>
          </w:tcPr>
          <w:p w:rsidR="008F3876" w:rsidRDefault="00163537">
            <w:pPr>
              <w:pStyle w:val="ConsPlusNormal0"/>
            </w:pPr>
            <w:r>
              <w:t>Himantoglossum formosum (Stev.) C. Koch</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Седлоцветник сахалинский</w:t>
            </w:r>
          </w:p>
        </w:tc>
        <w:tc>
          <w:tcPr>
            <w:tcW w:w="3960" w:type="dxa"/>
            <w:tcBorders>
              <w:top w:val="nil"/>
              <w:left w:val="nil"/>
              <w:bottom w:val="nil"/>
              <w:right w:val="nil"/>
            </w:tcBorders>
          </w:tcPr>
          <w:p w:rsidR="008F3876" w:rsidRDefault="00163537">
            <w:pPr>
              <w:pStyle w:val="ConsPlusNormal0"/>
            </w:pPr>
            <w:r>
              <w:t>Ephippianthus sachalinensis Reichenb. fil.</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Серапиас сошниковый</w:t>
            </w:r>
          </w:p>
        </w:tc>
        <w:tc>
          <w:tcPr>
            <w:tcW w:w="3960" w:type="dxa"/>
            <w:tcBorders>
              <w:top w:val="nil"/>
              <w:left w:val="nil"/>
              <w:bottom w:val="nil"/>
              <w:right w:val="nil"/>
            </w:tcBorders>
          </w:tcPr>
          <w:p w:rsidR="008F3876" w:rsidRDefault="00163537">
            <w:pPr>
              <w:pStyle w:val="ConsPlusNormal0"/>
            </w:pPr>
            <w:r>
              <w:t>Serapias vomeracea (Burm fil) Briq.</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Скрученник спиральный</w:t>
            </w:r>
          </w:p>
        </w:tc>
        <w:tc>
          <w:tcPr>
            <w:tcW w:w="3960" w:type="dxa"/>
            <w:tcBorders>
              <w:top w:val="nil"/>
              <w:left w:val="nil"/>
              <w:bottom w:val="nil"/>
              <w:right w:val="nil"/>
            </w:tcBorders>
          </w:tcPr>
          <w:p w:rsidR="008F3876" w:rsidRDefault="00163537">
            <w:pPr>
              <w:pStyle w:val="ConsPlusNormal0"/>
            </w:pPr>
            <w:r>
              <w:t>Spiranthes spiralis (L.) Chevall.</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Стевениелла сатириовидная</w:t>
            </w:r>
          </w:p>
        </w:tc>
        <w:tc>
          <w:tcPr>
            <w:tcW w:w="3960" w:type="dxa"/>
            <w:tcBorders>
              <w:top w:val="nil"/>
              <w:left w:val="nil"/>
              <w:bottom w:val="nil"/>
              <w:right w:val="nil"/>
            </w:tcBorders>
          </w:tcPr>
          <w:p w:rsidR="008F3876" w:rsidRDefault="00163537">
            <w:pPr>
              <w:pStyle w:val="ConsPlusNormal0"/>
            </w:pPr>
            <w:r>
              <w:t>Steveniella satyrioides (Stev.) Schleih.</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Стевениелла сатириовидная</w:t>
            </w:r>
          </w:p>
        </w:tc>
        <w:tc>
          <w:tcPr>
            <w:tcW w:w="3960" w:type="dxa"/>
            <w:tcBorders>
              <w:top w:val="nil"/>
              <w:left w:val="nil"/>
              <w:bottom w:val="nil"/>
              <w:right w:val="nil"/>
            </w:tcBorders>
          </w:tcPr>
          <w:p w:rsidR="008F3876" w:rsidRDefault="00163537">
            <w:pPr>
              <w:pStyle w:val="ConsPlusNormal0"/>
            </w:pPr>
            <w:r>
              <w:t>Stevenielia satyrioides</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Тайник сердцевидный</w:t>
            </w:r>
          </w:p>
        </w:tc>
        <w:tc>
          <w:tcPr>
            <w:tcW w:w="3960" w:type="dxa"/>
            <w:tcBorders>
              <w:top w:val="nil"/>
              <w:left w:val="nil"/>
              <w:bottom w:val="nil"/>
              <w:right w:val="nil"/>
            </w:tcBorders>
          </w:tcPr>
          <w:p w:rsidR="008F3876" w:rsidRDefault="00163537">
            <w:pPr>
              <w:pStyle w:val="ConsPlusNormal0"/>
            </w:pPr>
            <w:r>
              <w:t>Listera cordota (L.) R. Br.</w:t>
            </w:r>
          </w:p>
        </w:tc>
        <w:tc>
          <w:tcPr>
            <w:tcW w:w="1560"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Тайник яйцевидный</w:t>
            </w:r>
          </w:p>
        </w:tc>
        <w:tc>
          <w:tcPr>
            <w:tcW w:w="3960" w:type="dxa"/>
            <w:tcBorders>
              <w:top w:val="nil"/>
              <w:left w:val="nil"/>
              <w:bottom w:val="nil"/>
              <w:right w:val="nil"/>
            </w:tcBorders>
          </w:tcPr>
          <w:p w:rsidR="008F3876" w:rsidRDefault="00163537">
            <w:pPr>
              <w:pStyle w:val="ConsPlusNormal0"/>
            </w:pPr>
            <w:r>
              <w:t>Listera ovata (L.) R. Br.</w:t>
            </w:r>
          </w:p>
        </w:tc>
        <w:tc>
          <w:tcPr>
            <w:tcW w:w="1560"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Тайник яйцевидный</w:t>
            </w:r>
          </w:p>
        </w:tc>
        <w:tc>
          <w:tcPr>
            <w:tcW w:w="3960" w:type="dxa"/>
            <w:tcBorders>
              <w:top w:val="nil"/>
              <w:left w:val="nil"/>
              <w:bottom w:val="nil"/>
              <w:right w:val="nil"/>
            </w:tcBorders>
          </w:tcPr>
          <w:p w:rsidR="008F3876" w:rsidRDefault="00163537">
            <w:pPr>
              <w:pStyle w:val="ConsPlusNormal0"/>
            </w:pPr>
            <w:r>
              <w:t>Listera ovata</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Траунштейнера сферическая</w:t>
            </w:r>
          </w:p>
        </w:tc>
        <w:tc>
          <w:tcPr>
            <w:tcW w:w="3960" w:type="dxa"/>
            <w:tcBorders>
              <w:top w:val="nil"/>
              <w:left w:val="nil"/>
              <w:bottom w:val="nil"/>
              <w:right w:val="nil"/>
            </w:tcBorders>
          </w:tcPr>
          <w:p w:rsidR="008F3876" w:rsidRDefault="00163537">
            <w:pPr>
              <w:pStyle w:val="ConsPlusNormal0"/>
            </w:pPr>
            <w:r>
              <w:t>Traunsteinera sphaerica (Bieb.) Schleih.</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Траунштейнера шаровидная</w:t>
            </w:r>
          </w:p>
        </w:tc>
        <w:tc>
          <w:tcPr>
            <w:tcW w:w="3960" w:type="dxa"/>
            <w:tcBorders>
              <w:top w:val="nil"/>
              <w:left w:val="nil"/>
              <w:bottom w:val="nil"/>
              <w:right w:val="nil"/>
            </w:tcBorders>
          </w:tcPr>
          <w:p w:rsidR="008F3876" w:rsidRDefault="00163537">
            <w:pPr>
              <w:pStyle w:val="ConsPlusNormal0"/>
            </w:pPr>
            <w:r>
              <w:t>Traunsteinera globosa (L.) C.Rchb.</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Тулотис уссурийский</w:t>
            </w:r>
          </w:p>
        </w:tc>
        <w:tc>
          <w:tcPr>
            <w:tcW w:w="3960" w:type="dxa"/>
            <w:tcBorders>
              <w:top w:val="nil"/>
              <w:left w:val="nil"/>
              <w:bottom w:val="nil"/>
              <w:right w:val="nil"/>
            </w:tcBorders>
          </w:tcPr>
          <w:p w:rsidR="008F3876" w:rsidRDefault="00163537">
            <w:pPr>
              <w:pStyle w:val="ConsPlusNormal0"/>
            </w:pPr>
            <w:r>
              <w:t>Tulotis ussuriensis (Regel et Maack) Hara</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Хаммарбия болотная</w:t>
            </w:r>
          </w:p>
        </w:tc>
        <w:tc>
          <w:tcPr>
            <w:tcW w:w="3960" w:type="dxa"/>
            <w:tcBorders>
              <w:top w:val="nil"/>
              <w:left w:val="nil"/>
              <w:bottom w:val="nil"/>
              <w:right w:val="nil"/>
            </w:tcBorders>
          </w:tcPr>
          <w:p w:rsidR="008F3876" w:rsidRDefault="00163537">
            <w:pPr>
              <w:pStyle w:val="ConsPlusNormal0"/>
            </w:pPr>
            <w:r>
              <w:t>Hammarbya paludosa (L.) O.Kuntze</w:t>
            </w:r>
          </w:p>
        </w:tc>
        <w:tc>
          <w:tcPr>
            <w:tcW w:w="1560"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Элеорхис японский</w:t>
            </w:r>
          </w:p>
        </w:tc>
        <w:tc>
          <w:tcPr>
            <w:tcW w:w="3960" w:type="dxa"/>
            <w:tcBorders>
              <w:top w:val="nil"/>
              <w:left w:val="nil"/>
              <w:bottom w:val="nil"/>
              <w:right w:val="nil"/>
            </w:tcBorders>
          </w:tcPr>
          <w:p w:rsidR="008F3876" w:rsidRDefault="00163537">
            <w:pPr>
              <w:pStyle w:val="ConsPlusNormal0"/>
            </w:pPr>
            <w:r>
              <w:t>Eleorchis japonica (A.Gray) F.Maek.</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Ятрышник бледный</w:t>
            </w:r>
          </w:p>
        </w:tc>
        <w:tc>
          <w:tcPr>
            <w:tcW w:w="3960" w:type="dxa"/>
            <w:tcBorders>
              <w:top w:val="nil"/>
              <w:left w:val="nil"/>
              <w:bottom w:val="nil"/>
              <w:right w:val="nil"/>
            </w:tcBorders>
          </w:tcPr>
          <w:p w:rsidR="008F3876" w:rsidRDefault="00163537">
            <w:pPr>
              <w:pStyle w:val="ConsPlusNormal0"/>
            </w:pPr>
            <w:r>
              <w:t>Orchis pallens L.</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Ятрышник болотный</w:t>
            </w:r>
          </w:p>
        </w:tc>
        <w:tc>
          <w:tcPr>
            <w:tcW w:w="3960" w:type="dxa"/>
            <w:tcBorders>
              <w:top w:val="nil"/>
              <w:left w:val="nil"/>
              <w:bottom w:val="nil"/>
              <w:right w:val="nil"/>
            </w:tcBorders>
          </w:tcPr>
          <w:p w:rsidR="008F3876" w:rsidRDefault="00163537">
            <w:pPr>
              <w:pStyle w:val="ConsPlusNormal0"/>
            </w:pPr>
            <w:r>
              <w:t>Orchis palustris Jacq s.l.</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Ятрышник дремлик</w:t>
            </w:r>
          </w:p>
        </w:tc>
        <w:tc>
          <w:tcPr>
            <w:tcW w:w="3960" w:type="dxa"/>
            <w:tcBorders>
              <w:top w:val="nil"/>
              <w:left w:val="nil"/>
              <w:bottom w:val="nil"/>
              <w:right w:val="nil"/>
            </w:tcBorders>
          </w:tcPr>
          <w:p w:rsidR="008F3876" w:rsidRDefault="00163537">
            <w:pPr>
              <w:pStyle w:val="ConsPlusNormal0"/>
            </w:pPr>
            <w:r>
              <w:t>Orchis morio L.</w:t>
            </w:r>
          </w:p>
        </w:tc>
        <w:tc>
          <w:tcPr>
            <w:tcW w:w="1560" w:type="dxa"/>
            <w:tcBorders>
              <w:top w:val="nil"/>
              <w:left w:val="nil"/>
              <w:bottom w:val="nil"/>
              <w:right w:val="nil"/>
            </w:tcBorders>
          </w:tcPr>
          <w:p w:rsidR="008F3876" w:rsidRDefault="00163537">
            <w:pPr>
              <w:pStyle w:val="ConsPlusNormal0"/>
            </w:pPr>
            <w:r>
              <w:t>РБ, 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Ятрышник клопоносный</w:t>
            </w:r>
          </w:p>
        </w:tc>
        <w:tc>
          <w:tcPr>
            <w:tcW w:w="3960" w:type="dxa"/>
            <w:tcBorders>
              <w:top w:val="nil"/>
              <w:left w:val="nil"/>
              <w:bottom w:val="nil"/>
              <w:right w:val="nil"/>
            </w:tcBorders>
          </w:tcPr>
          <w:p w:rsidR="008F3876" w:rsidRDefault="00163537">
            <w:pPr>
              <w:pStyle w:val="ConsPlusNormal0"/>
            </w:pPr>
            <w:r>
              <w:t>Orchis coriophora L. s.l.</w:t>
            </w:r>
          </w:p>
        </w:tc>
        <w:tc>
          <w:tcPr>
            <w:tcW w:w="1560" w:type="dxa"/>
            <w:tcBorders>
              <w:top w:val="nil"/>
              <w:left w:val="nil"/>
              <w:bottom w:val="nil"/>
              <w:right w:val="nil"/>
            </w:tcBorders>
          </w:tcPr>
          <w:p w:rsidR="008F3876" w:rsidRDefault="00163537">
            <w:pPr>
              <w:pStyle w:val="ConsPlusNormal0"/>
            </w:pPr>
            <w:r>
              <w:t>РБ, 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Ятрышник мелкоточечный</w:t>
            </w:r>
          </w:p>
        </w:tc>
        <w:tc>
          <w:tcPr>
            <w:tcW w:w="3960" w:type="dxa"/>
            <w:tcBorders>
              <w:top w:val="nil"/>
              <w:left w:val="nil"/>
              <w:bottom w:val="nil"/>
              <w:right w:val="nil"/>
            </w:tcBorders>
          </w:tcPr>
          <w:p w:rsidR="008F3876" w:rsidRDefault="00163537">
            <w:pPr>
              <w:pStyle w:val="ConsPlusNormal0"/>
            </w:pPr>
            <w:r>
              <w:t>Orchis punctulata Stev. et Lindl.</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Ятрышник мужской</w:t>
            </w:r>
          </w:p>
        </w:tc>
        <w:tc>
          <w:tcPr>
            <w:tcW w:w="3960" w:type="dxa"/>
            <w:tcBorders>
              <w:top w:val="nil"/>
              <w:left w:val="nil"/>
              <w:bottom w:val="nil"/>
              <w:right w:val="nil"/>
            </w:tcBorders>
          </w:tcPr>
          <w:p w:rsidR="008F3876" w:rsidRDefault="00163537">
            <w:pPr>
              <w:pStyle w:val="ConsPlusNormal0"/>
            </w:pPr>
            <w:r>
              <w:t>Orchis mascula (L.) L.</w:t>
            </w:r>
          </w:p>
        </w:tc>
        <w:tc>
          <w:tcPr>
            <w:tcW w:w="1560" w:type="dxa"/>
            <w:tcBorders>
              <w:top w:val="nil"/>
              <w:left w:val="nil"/>
              <w:bottom w:val="nil"/>
              <w:right w:val="nil"/>
            </w:tcBorders>
          </w:tcPr>
          <w:p w:rsidR="008F3876" w:rsidRDefault="00163537">
            <w:pPr>
              <w:pStyle w:val="ConsPlusNormal0"/>
            </w:pPr>
            <w:r>
              <w:t>РБ, 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Ятрышник обезьяний</w:t>
            </w:r>
          </w:p>
        </w:tc>
        <w:tc>
          <w:tcPr>
            <w:tcW w:w="3960" w:type="dxa"/>
            <w:tcBorders>
              <w:top w:val="nil"/>
              <w:left w:val="nil"/>
              <w:bottom w:val="nil"/>
              <w:right w:val="nil"/>
            </w:tcBorders>
          </w:tcPr>
          <w:p w:rsidR="008F3876" w:rsidRDefault="00163537">
            <w:pPr>
              <w:pStyle w:val="ConsPlusNormal0"/>
            </w:pPr>
            <w:r>
              <w:t>Orchis simia Lam.</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Ятрышник обожженный</w:t>
            </w:r>
          </w:p>
        </w:tc>
        <w:tc>
          <w:tcPr>
            <w:tcW w:w="3960" w:type="dxa"/>
            <w:tcBorders>
              <w:top w:val="nil"/>
              <w:left w:val="nil"/>
              <w:bottom w:val="nil"/>
              <w:right w:val="nil"/>
            </w:tcBorders>
          </w:tcPr>
          <w:p w:rsidR="008F3876" w:rsidRDefault="00163537">
            <w:pPr>
              <w:pStyle w:val="ConsPlusNormal0"/>
            </w:pPr>
            <w:r>
              <w:t>Orchis ustulata L.</w:t>
            </w:r>
          </w:p>
        </w:tc>
        <w:tc>
          <w:tcPr>
            <w:tcW w:w="1560" w:type="dxa"/>
            <w:tcBorders>
              <w:top w:val="nil"/>
              <w:left w:val="nil"/>
              <w:bottom w:val="nil"/>
              <w:right w:val="nil"/>
            </w:tcBorders>
          </w:tcPr>
          <w:p w:rsidR="008F3876" w:rsidRDefault="00163537">
            <w:pPr>
              <w:pStyle w:val="ConsPlusNormal0"/>
            </w:pPr>
            <w:r>
              <w:t>РБ, 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Ятрышник прованский</w:t>
            </w:r>
          </w:p>
        </w:tc>
        <w:tc>
          <w:tcPr>
            <w:tcW w:w="3960" w:type="dxa"/>
            <w:tcBorders>
              <w:top w:val="nil"/>
              <w:left w:val="nil"/>
              <w:bottom w:val="nil"/>
              <w:right w:val="nil"/>
            </w:tcBorders>
          </w:tcPr>
          <w:p w:rsidR="008F3876" w:rsidRDefault="00163537">
            <w:pPr>
              <w:pStyle w:val="ConsPlusNormal0"/>
            </w:pPr>
            <w:r>
              <w:t>Orchis provincialis Balb. ex DC.</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Ятрышник пурпурный</w:t>
            </w:r>
          </w:p>
        </w:tc>
        <w:tc>
          <w:tcPr>
            <w:tcW w:w="3960" w:type="dxa"/>
            <w:tcBorders>
              <w:top w:val="nil"/>
              <w:left w:val="nil"/>
              <w:bottom w:val="nil"/>
              <w:right w:val="nil"/>
            </w:tcBorders>
          </w:tcPr>
          <w:p w:rsidR="008F3876" w:rsidRDefault="00163537">
            <w:pPr>
              <w:pStyle w:val="ConsPlusNormal0"/>
            </w:pPr>
            <w:r>
              <w:t>Orchis purpurea Huds.</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Ятрышник раскрашенный</w:t>
            </w:r>
          </w:p>
        </w:tc>
        <w:tc>
          <w:tcPr>
            <w:tcW w:w="3960" w:type="dxa"/>
            <w:tcBorders>
              <w:top w:val="nil"/>
              <w:left w:val="nil"/>
              <w:bottom w:val="nil"/>
              <w:right w:val="nil"/>
            </w:tcBorders>
          </w:tcPr>
          <w:p w:rsidR="008F3876" w:rsidRDefault="00163537">
            <w:pPr>
              <w:pStyle w:val="ConsPlusNormal0"/>
            </w:pPr>
            <w:r>
              <w:t>Orchis picta Loisel.</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Ятрышник точечный</w:t>
            </w:r>
          </w:p>
        </w:tc>
        <w:tc>
          <w:tcPr>
            <w:tcW w:w="3960" w:type="dxa"/>
            <w:tcBorders>
              <w:top w:val="nil"/>
              <w:left w:val="nil"/>
              <w:bottom w:val="nil"/>
              <w:right w:val="nil"/>
            </w:tcBorders>
          </w:tcPr>
          <w:p w:rsidR="008F3876" w:rsidRDefault="00163537">
            <w:pPr>
              <w:pStyle w:val="ConsPlusNormal0"/>
            </w:pPr>
            <w:r>
              <w:t>Orchis punctulata</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Ятрышник Стевена</w:t>
            </w:r>
          </w:p>
        </w:tc>
        <w:tc>
          <w:tcPr>
            <w:tcW w:w="3960" w:type="dxa"/>
            <w:tcBorders>
              <w:top w:val="nil"/>
              <w:left w:val="nil"/>
              <w:bottom w:val="nil"/>
              <w:right w:val="nil"/>
            </w:tcBorders>
          </w:tcPr>
          <w:p w:rsidR="008F3876" w:rsidRDefault="00163537">
            <w:pPr>
              <w:pStyle w:val="ConsPlusNormal0"/>
            </w:pPr>
            <w:r>
              <w:t>Orchis stevenii</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Ятрышник трехзубчатый</w:t>
            </w:r>
          </w:p>
        </w:tc>
        <w:tc>
          <w:tcPr>
            <w:tcW w:w="3960" w:type="dxa"/>
            <w:tcBorders>
              <w:top w:val="nil"/>
              <w:left w:val="nil"/>
              <w:bottom w:val="nil"/>
              <w:right w:val="nil"/>
            </w:tcBorders>
          </w:tcPr>
          <w:p w:rsidR="008F3876" w:rsidRDefault="00163537">
            <w:pPr>
              <w:pStyle w:val="ConsPlusNormal0"/>
            </w:pPr>
            <w:r>
              <w:t>Orchis trident at a</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Ятрышник трехзубчатый</w:t>
            </w:r>
          </w:p>
        </w:tc>
        <w:tc>
          <w:tcPr>
            <w:tcW w:w="3960" w:type="dxa"/>
            <w:tcBorders>
              <w:top w:val="nil"/>
              <w:left w:val="nil"/>
              <w:bottom w:val="nil"/>
              <w:right w:val="nil"/>
            </w:tcBorders>
          </w:tcPr>
          <w:p w:rsidR="008F3876" w:rsidRDefault="00163537">
            <w:pPr>
              <w:pStyle w:val="ConsPlusNormal0"/>
            </w:pPr>
            <w:r>
              <w:t>Orchis tridentata Scop.</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Ятрышник шлемоносный (шлемовидный)</w:t>
            </w:r>
          </w:p>
        </w:tc>
        <w:tc>
          <w:tcPr>
            <w:tcW w:w="3960" w:type="dxa"/>
            <w:tcBorders>
              <w:top w:val="nil"/>
              <w:left w:val="nil"/>
              <w:bottom w:val="nil"/>
              <w:right w:val="nil"/>
            </w:tcBorders>
          </w:tcPr>
          <w:p w:rsidR="008F3876" w:rsidRDefault="00163537">
            <w:pPr>
              <w:pStyle w:val="ConsPlusNormal0"/>
            </w:pPr>
            <w:r>
              <w:t>Orchis militaris L.</w:t>
            </w:r>
          </w:p>
        </w:tc>
        <w:tc>
          <w:tcPr>
            <w:tcW w:w="1560" w:type="dxa"/>
            <w:tcBorders>
              <w:top w:val="nil"/>
              <w:left w:val="nil"/>
              <w:bottom w:val="nil"/>
              <w:right w:val="nil"/>
            </w:tcBorders>
          </w:tcPr>
          <w:p w:rsidR="008F3876" w:rsidRDefault="00163537">
            <w:pPr>
              <w:pStyle w:val="ConsPlusNormal0"/>
            </w:pPr>
            <w:r>
              <w:t>РБ, РК, 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Заразиховые</w:t>
            </w:r>
          </w:p>
        </w:tc>
        <w:tc>
          <w:tcPr>
            <w:tcW w:w="3960" w:type="dxa"/>
            <w:tcBorders>
              <w:top w:val="nil"/>
              <w:left w:val="nil"/>
              <w:bottom w:val="nil"/>
              <w:right w:val="nil"/>
            </w:tcBorders>
          </w:tcPr>
          <w:p w:rsidR="008F3876" w:rsidRDefault="00163537">
            <w:pPr>
              <w:pStyle w:val="ConsPlusNormal0"/>
            </w:pPr>
            <w:r>
              <w:t>Orobanchaceae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Заразиха сетчатая</w:t>
            </w:r>
          </w:p>
        </w:tc>
        <w:tc>
          <w:tcPr>
            <w:tcW w:w="3960" w:type="dxa"/>
            <w:tcBorders>
              <w:top w:val="nil"/>
              <w:left w:val="nil"/>
              <w:bottom w:val="nil"/>
              <w:right w:val="nil"/>
            </w:tcBorders>
          </w:tcPr>
          <w:p w:rsidR="008F3876" w:rsidRDefault="00163537">
            <w:pPr>
              <w:pStyle w:val="ConsPlusNormal0"/>
            </w:pPr>
            <w:r>
              <w:t>Orobanche reticulata Wallir.</w:t>
            </w:r>
          </w:p>
        </w:tc>
        <w:tc>
          <w:tcPr>
            <w:tcW w:w="1560"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Маннагеттея Гуммеля</w:t>
            </w:r>
          </w:p>
        </w:tc>
        <w:tc>
          <w:tcPr>
            <w:tcW w:w="3960" w:type="dxa"/>
            <w:tcBorders>
              <w:top w:val="nil"/>
              <w:left w:val="nil"/>
              <w:bottom w:val="nil"/>
              <w:right w:val="nil"/>
            </w:tcBorders>
          </w:tcPr>
          <w:p w:rsidR="008F3876" w:rsidRDefault="00163537">
            <w:pPr>
              <w:pStyle w:val="ConsPlusNormal0"/>
            </w:pPr>
            <w:r>
              <w:t>Mannagettaea hummelii H. Smith</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Цистанхе рассеченная</w:t>
            </w:r>
          </w:p>
        </w:tc>
        <w:tc>
          <w:tcPr>
            <w:tcW w:w="3960" w:type="dxa"/>
            <w:tcBorders>
              <w:top w:val="nil"/>
              <w:left w:val="nil"/>
              <w:bottom w:val="nil"/>
              <w:right w:val="nil"/>
            </w:tcBorders>
          </w:tcPr>
          <w:p w:rsidR="008F3876" w:rsidRDefault="00163537">
            <w:pPr>
              <w:pStyle w:val="ConsPlusNormal0"/>
            </w:pPr>
            <w:r>
              <w:t>Cistanche fissa</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Цистанхе солончаковая</w:t>
            </w:r>
          </w:p>
        </w:tc>
        <w:tc>
          <w:tcPr>
            <w:tcW w:w="3960" w:type="dxa"/>
            <w:tcBorders>
              <w:top w:val="nil"/>
              <w:left w:val="nil"/>
              <w:bottom w:val="nil"/>
              <w:right w:val="nil"/>
            </w:tcBorders>
          </w:tcPr>
          <w:p w:rsidR="008F3876" w:rsidRDefault="00163537">
            <w:pPr>
              <w:pStyle w:val="ConsPlusNormal0"/>
            </w:pPr>
            <w:r>
              <w:t>Cistanche salsa</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Пионовые</w:t>
            </w:r>
          </w:p>
        </w:tc>
        <w:tc>
          <w:tcPr>
            <w:tcW w:w="3960" w:type="dxa"/>
            <w:tcBorders>
              <w:top w:val="nil"/>
              <w:left w:val="nil"/>
              <w:bottom w:val="nil"/>
              <w:right w:val="nil"/>
            </w:tcBorders>
          </w:tcPr>
          <w:p w:rsidR="008F3876" w:rsidRDefault="00163537">
            <w:pPr>
              <w:pStyle w:val="ConsPlusNormal0"/>
            </w:pPr>
            <w:r>
              <w:t>Paeoniaceae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Пион Витмана</w:t>
            </w:r>
          </w:p>
        </w:tc>
        <w:tc>
          <w:tcPr>
            <w:tcW w:w="3960" w:type="dxa"/>
            <w:tcBorders>
              <w:top w:val="nil"/>
              <w:left w:val="nil"/>
              <w:bottom w:val="nil"/>
              <w:right w:val="nil"/>
            </w:tcBorders>
          </w:tcPr>
          <w:p w:rsidR="008F3876" w:rsidRDefault="00163537">
            <w:pPr>
              <w:pStyle w:val="ConsPlusNormal0"/>
            </w:pPr>
            <w:r>
              <w:t>Paeonia wittmanniana Hartwiss ex Lindl.</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Пион горный</w:t>
            </w:r>
          </w:p>
        </w:tc>
        <w:tc>
          <w:tcPr>
            <w:tcW w:w="3960" w:type="dxa"/>
            <w:tcBorders>
              <w:top w:val="nil"/>
              <w:left w:val="nil"/>
              <w:bottom w:val="nil"/>
              <w:right w:val="nil"/>
            </w:tcBorders>
          </w:tcPr>
          <w:p w:rsidR="008F3876" w:rsidRDefault="00163537">
            <w:pPr>
              <w:pStyle w:val="ConsPlusNormal0"/>
            </w:pPr>
            <w:r>
              <w:t>Paeonia oreogeton S. Moore</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Пион кавказский</w:t>
            </w:r>
          </w:p>
        </w:tc>
        <w:tc>
          <w:tcPr>
            <w:tcW w:w="3960" w:type="dxa"/>
            <w:tcBorders>
              <w:top w:val="nil"/>
              <w:left w:val="nil"/>
              <w:bottom w:val="nil"/>
              <w:right w:val="nil"/>
            </w:tcBorders>
          </w:tcPr>
          <w:p w:rsidR="008F3876" w:rsidRDefault="00163537">
            <w:pPr>
              <w:pStyle w:val="ConsPlusNormal0"/>
            </w:pPr>
            <w:r>
              <w:t>Paeonia caucasica (Schipcz.) Schipcz [Paeonia kavachensis Aznav.]</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Пион Марьин корень</w:t>
            </w:r>
          </w:p>
        </w:tc>
        <w:tc>
          <w:tcPr>
            <w:tcW w:w="3960" w:type="dxa"/>
            <w:tcBorders>
              <w:top w:val="nil"/>
              <w:left w:val="nil"/>
              <w:bottom w:val="nil"/>
              <w:right w:val="nil"/>
            </w:tcBorders>
          </w:tcPr>
          <w:p w:rsidR="008F3876" w:rsidRDefault="00163537">
            <w:pPr>
              <w:pStyle w:val="ConsPlusNormal0"/>
            </w:pPr>
            <w:r>
              <w:t>Paeonia anomala</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Пион молочноцветковый</w:t>
            </w:r>
          </w:p>
        </w:tc>
        <w:tc>
          <w:tcPr>
            <w:tcW w:w="3960" w:type="dxa"/>
            <w:tcBorders>
              <w:top w:val="nil"/>
              <w:left w:val="nil"/>
              <w:bottom w:val="nil"/>
              <w:right w:val="nil"/>
            </w:tcBorders>
          </w:tcPr>
          <w:p w:rsidR="008F3876" w:rsidRDefault="00163537">
            <w:pPr>
              <w:pStyle w:val="ConsPlusNormal0"/>
            </w:pPr>
            <w:r>
              <w:t>Paeonia lactiflora Pall.</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Пион обратнояйцевидный</w:t>
            </w:r>
          </w:p>
        </w:tc>
        <w:tc>
          <w:tcPr>
            <w:tcW w:w="3960" w:type="dxa"/>
            <w:tcBorders>
              <w:top w:val="nil"/>
              <w:left w:val="nil"/>
              <w:bottom w:val="nil"/>
              <w:right w:val="nil"/>
            </w:tcBorders>
          </w:tcPr>
          <w:p w:rsidR="008F3876" w:rsidRDefault="00163537">
            <w:pPr>
              <w:pStyle w:val="ConsPlusNormal0"/>
            </w:pPr>
            <w:r>
              <w:t>Paeonia obovata Maxim.</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Пион степной</w:t>
            </w:r>
          </w:p>
        </w:tc>
        <w:tc>
          <w:tcPr>
            <w:tcW w:w="3960" w:type="dxa"/>
            <w:tcBorders>
              <w:top w:val="nil"/>
              <w:left w:val="nil"/>
              <w:bottom w:val="nil"/>
              <w:right w:val="nil"/>
            </w:tcBorders>
          </w:tcPr>
          <w:p w:rsidR="008F3876" w:rsidRDefault="00163537">
            <w:pPr>
              <w:pStyle w:val="ConsPlusNormal0"/>
            </w:pPr>
            <w:r>
              <w:t>Paeonia hybrida Pall.</w:t>
            </w:r>
          </w:p>
        </w:tc>
        <w:tc>
          <w:tcPr>
            <w:tcW w:w="1560" w:type="dxa"/>
            <w:tcBorders>
              <w:top w:val="nil"/>
              <w:left w:val="nil"/>
              <w:bottom w:val="nil"/>
              <w:right w:val="nil"/>
            </w:tcBorders>
          </w:tcPr>
          <w:p w:rsidR="008F3876" w:rsidRDefault="00163537">
            <w:pPr>
              <w:pStyle w:val="ConsPlusNormal0"/>
            </w:pPr>
            <w:r>
              <w:t>РК, 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Пион тонколистный</w:t>
            </w:r>
          </w:p>
        </w:tc>
        <w:tc>
          <w:tcPr>
            <w:tcW w:w="3960" w:type="dxa"/>
            <w:tcBorders>
              <w:top w:val="nil"/>
              <w:left w:val="nil"/>
              <w:bottom w:val="nil"/>
              <w:right w:val="nil"/>
            </w:tcBorders>
          </w:tcPr>
          <w:p w:rsidR="008F3876" w:rsidRDefault="00163537">
            <w:pPr>
              <w:pStyle w:val="ConsPlusNormal0"/>
            </w:pPr>
            <w:r>
              <w:t>Paeonia tenuifolia L.</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Пион узколистный</w:t>
            </w:r>
          </w:p>
        </w:tc>
        <w:tc>
          <w:tcPr>
            <w:tcW w:w="3960" w:type="dxa"/>
            <w:tcBorders>
              <w:top w:val="nil"/>
              <w:left w:val="nil"/>
              <w:bottom w:val="nil"/>
              <w:right w:val="nil"/>
            </w:tcBorders>
          </w:tcPr>
          <w:p w:rsidR="008F3876" w:rsidRDefault="00163537">
            <w:pPr>
              <w:pStyle w:val="ConsPlusNormal0"/>
            </w:pPr>
            <w:r>
              <w:t>Paeonia tenuifolia</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Маковые</w:t>
            </w:r>
          </w:p>
        </w:tc>
        <w:tc>
          <w:tcPr>
            <w:tcW w:w="3960" w:type="dxa"/>
            <w:tcBorders>
              <w:top w:val="nil"/>
              <w:left w:val="nil"/>
              <w:bottom w:val="nil"/>
              <w:right w:val="nil"/>
            </w:tcBorders>
          </w:tcPr>
          <w:p w:rsidR="008F3876" w:rsidRDefault="00163537">
            <w:pPr>
              <w:pStyle w:val="ConsPlusNormal0"/>
            </w:pPr>
            <w:r>
              <w:t>Papaveraceae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Мачок желтый</w:t>
            </w:r>
          </w:p>
        </w:tc>
        <w:tc>
          <w:tcPr>
            <w:tcW w:w="3960" w:type="dxa"/>
            <w:tcBorders>
              <w:top w:val="nil"/>
              <w:left w:val="nil"/>
              <w:bottom w:val="nil"/>
              <w:right w:val="nil"/>
            </w:tcBorders>
          </w:tcPr>
          <w:p w:rsidR="008F3876" w:rsidRDefault="00163537">
            <w:pPr>
              <w:pStyle w:val="ConsPlusNormal0"/>
            </w:pPr>
            <w:r>
              <w:t>Glaucium flavum Crantz</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Мак прицветниковый</w:t>
            </w:r>
          </w:p>
        </w:tc>
        <w:tc>
          <w:tcPr>
            <w:tcW w:w="3960" w:type="dxa"/>
            <w:tcBorders>
              <w:top w:val="nil"/>
              <w:left w:val="nil"/>
              <w:bottom w:val="nil"/>
              <w:right w:val="nil"/>
            </w:tcBorders>
          </w:tcPr>
          <w:p w:rsidR="008F3876" w:rsidRDefault="00163537">
            <w:pPr>
              <w:pStyle w:val="ConsPlusNormal0"/>
            </w:pPr>
            <w:r>
              <w:t>Papaver bracteatum Lindl.</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Мак лапландский</w:t>
            </w:r>
          </w:p>
        </w:tc>
        <w:tc>
          <w:tcPr>
            <w:tcW w:w="3960" w:type="dxa"/>
            <w:tcBorders>
              <w:top w:val="nil"/>
              <w:left w:val="nil"/>
              <w:bottom w:val="nil"/>
              <w:right w:val="nil"/>
            </w:tcBorders>
          </w:tcPr>
          <w:p w:rsidR="008F3876" w:rsidRDefault="00163537">
            <w:pPr>
              <w:pStyle w:val="ConsPlusNormal0"/>
            </w:pPr>
            <w:r>
              <w:t>Papaver lapponicum (Tolm.) Nordh</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Мак Лизы</w:t>
            </w:r>
          </w:p>
        </w:tc>
        <w:tc>
          <w:tcPr>
            <w:tcW w:w="3960" w:type="dxa"/>
            <w:tcBorders>
              <w:top w:val="nil"/>
              <w:left w:val="nil"/>
              <w:bottom w:val="nil"/>
              <w:right w:val="nil"/>
            </w:tcBorders>
          </w:tcPr>
          <w:p w:rsidR="008F3876" w:rsidRDefault="00163537">
            <w:pPr>
              <w:pStyle w:val="ConsPlusNormal0"/>
            </w:pPr>
            <w:r>
              <w:t>Papaver lisae N. Busch</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Мак Уэлпола</w:t>
            </w:r>
          </w:p>
        </w:tc>
        <w:tc>
          <w:tcPr>
            <w:tcW w:w="3960" w:type="dxa"/>
            <w:tcBorders>
              <w:top w:val="nil"/>
              <w:left w:val="nil"/>
              <w:bottom w:val="nil"/>
              <w:right w:val="nil"/>
            </w:tcBorders>
          </w:tcPr>
          <w:p w:rsidR="008F3876" w:rsidRDefault="00163537">
            <w:pPr>
              <w:pStyle w:val="ConsPlusNormal0"/>
            </w:pPr>
            <w:r>
              <w:t>Papaver walpolei A.E. Porsild.</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Мак тоненький</w:t>
            </w:r>
          </w:p>
        </w:tc>
        <w:tc>
          <w:tcPr>
            <w:tcW w:w="3960" w:type="dxa"/>
            <w:tcBorders>
              <w:top w:val="nil"/>
              <w:left w:val="nil"/>
              <w:bottom w:val="nil"/>
              <w:right w:val="nil"/>
            </w:tcBorders>
          </w:tcPr>
          <w:p w:rsidR="008F3876" w:rsidRDefault="00163537">
            <w:pPr>
              <w:pStyle w:val="ConsPlusNormal0"/>
            </w:pPr>
            <w:r>
              <w:t>Papaver tenellum</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Хохлатка ложносогнутая</w:t>
            </w:r>
          </w:p>
        </w:tc>
        <w:tc>
          <w:tcPr>
            <w:tcW w:w="3960" w:type="dxa"/>
            <w:tcBorders>
              <w:top w:val="nil"/>
              <w:left w:val="nil"/>
              <w:bottom w:val="nil"/>
              <w:right w:val="nil"/>
            </w:tcBorders>
          </w:tcPr>
          <w:p w:rsidR="008F3876" w:rsidRDefault="00163537">
            <w:pPr>
              <w:pStyle w:val="ConsPlusNormal0"/>
            </w:pPr>
            <w:r>
              <w:t>Corydalis pseudoadunca</w:t>
            </w:r>
          </w:p>
        </w:tc>
        <w:tc>
          <w:tcPr>
            <w:tcW w:w="1560" w:type="dxa"/>
            <w:tcBorders>
              <w:top w:val="nil"/>
              <w:left w:val="nil"/>
              <w:bottom w:val="nil"/>
              <w:right w:val="nil"/>
            </w:tcBorders>
          </w:tcPr>
          <w:p w:rsidR="008F3876" w:rsidRDefault="00163537">
            <w:pPr>
              <w:pStyle w:val="ConsPlusNormal0"/>
            </w:pPr>
            <w:r>
              <w:t>КР</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Пегановые</w:t>
            </w:r>
          </w:p>
        </w:tc>
        <w:tc>
          <w:tcPr>
            <w:tcW w:w="3960" w:type="dxa"/>
            <w:tcBorders>
              <w:top w:val="nil"/>
              <w:left w:val="nil"/>
              <w:bottom w:val="nil"/>
              <w:right w:val="nil"/>
            </w:tcBorders>
          </w:tcPr>
          <w:p w:rsidR="008F3876" w:rsidRDefault="00163537">
            <w:pPr>
              <w:pStyle w:val="ConsPlusNormal0"/>
            </w:pPr>
            <w:r>
              <w:t>Peganaceae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Гармала чернушковая</w:t>
            </w:r>
          </w:p>
        </w:tc>
        <w:tc>
          <w:tcPr>
            <w:tcW w:w="3960" w:type="dxa"/>
            <w:tcBorders>
              <w:top w:val="nil"/>
              <w:left w:val="nil"/>
              <w:bottom w:val="nil"/>
              <w:right w:val="nil"/>
            </w:tcBorders>
          </w:tcPr>
          <w:p w:rsidR="008F3876" w:rsidRDefault="00163537">
            <w:pPr>
              <w:pStyle w:val="ConsPlusNormal0"/>
            </w:pPr>
            <w:r>
              <w:t>Peganum nigellastrum Bunge</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Подорожниковые</w:t>
            </w:r>
          </w:p>
        </w:tc>
        <w:tc>
          <w:tcPr>
            <w:tcW w:w="3960" w:type="dxa"/>
            <w:tcBorders>
              <w:top w:val="nil"/>
              <w:left w:val="nil"/>
              <w:bottom w:val="nil"/>
              <w:right w:val="nil"/>
            </w:tcBorders>
          </w:tcPr>
          <w:p w:rsidR="008F3876" w:rsidRDefault="00163537">
            <w:pPr>
              <w:pStyle w:val="ConsPlusNormal0"/>
            </w:pPr>
            <w:r>
              <w:t>Plantaginaceae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Прибрежница одноцветковая</w:t>
            </w:r>
          </w:p>
        </w:tc>
        <w:tc>
          <w:tcPr>
            <w:tcW w:w="3960" w:type="dxa"/>
            <w:tcBorders>
              <w:top w:val="nil"/>
              <w:left w:val="nil"/>
              <w:bottom w:val="nil"/>
              <w:right w:val="nil"/>
            </w:tcBorders>
          </w:tcPr>
          <w:p w:rsidR="008F3876" w:rsidRDefault="00163537">
            <w:pPr>
              <w:pStyle w:val="ConsPlusNormal0"/>
            </w:pPr>
            <w:r>
              <w:t>Littorella uniflora (L.) Aschers</w:t>
            </w:r>
          </w:p>
        </w:tc>
        <w:tc>
          <w:tcPr>
            <w:tcW w:w="1560" w:type="dxa"/>
            <w:tcBorders>
              <w:top w:val="nil"/>
              <w:left w:val="nil"/>
              <w:bottom w:val="nil"/>
              <w:right w:val="nil"/>
            </w:tcBorders>
          </w:tcPr>
          <w:p w:rsidR="008F3876" w:rsidRDefault="00163537">
            <w:pPr>
              <w:pStyle w:val="ConsPlusNormal0"/>
            </w:pPr>
            <w:r>
              <w:t>РБ, 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Свинчатковые</w:t>
            </w:r>
          </w:p>
        </w:tc>
        <w:tc>
          <w:tcPr>
            <w:tcW w:w="3960" w:type="dxa"/>
            <w:tcBorders>
              <w:top w:val="nil"/>
              <w:left w:val="nil"/>
              <w:bottom w:val="nil"/>
              <w:right w:val="nil"/>
            </w:tcBorders>
          </w:tcPr>
          <w:p w:rsidR="008F3876" w:rsidRDefault="00163537">
            <w:pPr>
              <w:pStyle w:val="ConsPlusNormal0"/>
            </w:pPr>
            <w:r>
              <w:t>Plumbaginaceae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Акантолимон Линчевского</w:t>
            </w:r>
          </w:p>
        </w:tc>
        <w:tc>
          <w:tcPr>
            <w:tcW w:w="3960" w:type="dxa"/>
            <w:tcBorders>
              <w:top w:val="nil"/>
              <w:left w:val="nil"/>
              <w:bottom w:val="nil"/>
              <w:right w:val="nil"/>
            </w:tcBorders>
          </w:tcPr>
          <w:p w:rsidR="008F3876" w:rsidRDefault="00163537">
            <w:pPr>
              <w:pStyle w:val="ConsPlusNormal0"/>
            </w:pPr>
            <w:r>
              <w:t>Acantholimon inczevskii</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Акантолимон тарбагатайский</w:t>
            </w:r>
          </w:p>
        </w:tc>
        <w:tc>
          <w:tcPr>
            <w:tcW w:w="3960" w:type="dxa"/>
            <w:tcBorders>
              <w:top w:val="nil"/>
              <w:left w:val="nil"/>
              <w:bottom w:val="nil"/>
              <w:right w:val="nil"/>
            </w:tcBorders>
          </w:tcPr>
          <w:p w:rsidR="008F3876" w:rsidRDefault="00163537">
            <w:pPr>
              <w:pStyle w:val="ConsPlusNormal0"/>
            </w:pPr>
            <w:r>
              <w:t>Acantholimon tarbagataicum</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Акантолимон Титова</w:t>
            </w:r>
          </w:p>
        </w:tc>
        <w:tc>
          <w:tcPr>
            <w:tcW w:w="3960" w:type="dxa"/>
            <w:tcBorders>
              <w:top w:val="nil"/>
              <w:left w:val="nil"/>
              <w:bottom w:val="nil"/>
              <w:right w:val="nil"/>
            </w:tcBorders>
          </w:tcPr>
          <w:p w:rsidR="008F3876" w:rsidRDefault="00163537">
            <w:pPr>
              <w:pStyle w:val="ConsPlusNormal0"/>
            </w:pPr>
            <w:r>
              <w:t>Acantholimon titovii</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Акантолимон гвоздичный</w:t>
            </w:r>
          </w:p>
        </w:tc>
        <w:tc>
          <w:tcPr>
            <w:tcW w:w="3960" w:type="dxa"/>
            <w:tcBorders>
              <w:top w:val="nil"/>
              <w:left w:val="nil"/>
              <w:bottom w:val="nil"/>
              <w:right w:val="nil"/>
            </w:tcBorders>
          </w:tcPr>
          <w:p w:rsidR="008F3876" w:rsidRDefault="00163537">
            <w:pPr>
              <w:pStyle w:val="ConsPlusNormal0"/>
            </w:pPr>
            <w:r>
              <w:t>Acantholimon caryophyllaceum</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Акантолимон Федорова</w:t>
            </w:r>
          </w:p>
        </w:tc>
        <w:tc>
          <w:tcPr>
            <w:tcW w:w="3960" w:type="dxa"/>
            <w:tcBorders>
              <w:top w:val="nil"/>
              <w:left w:val="nil"/>
              <w:bottom w:val="nil"/>
              <w:right w:val="nil"/>
            </w:tcBorders>
          </w:tcPr>
          <w:p w:rsidR="008F3876" w:rsidRDefault="00163537">
            <w:pPr>
              <w:pStyle w:val="ConsPlusNormal0"/>
            </w:pPr>
            <w:r>
              <w:t>Acantholimon fedorovii</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Акантолимон овсяницевый</w:t>
            </w:r>
          </w:p>
        </w:tc>
        <w:tc>
          <w:tcPr>
            <w:tcW w:w="3960" w:type="dxa"/>
            <w:tcBorders>
              <w:top w:val="nil"/>
              <w:left w:val="nil"/>
              <w:bottom w:val="nil"/>
              <w:right w:val="nil"/>
            </w:tcBorders>
          </w:tcPr>
          <w:p w:rsidR="008F3876" w:rsidRDefault="00163537">
            <w:pPr>
              <w:pStyle w:val="ConsPlusNormal0"/>
            </w:pPr>
            <w:r>
              <w:t>Acantholimon festucaceum</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Иконниковия Кауфмановская</w:t>
            </w:r>
          </w:p>
        </w:tc>
        <w:tc>
          <w:tcPr>
            <w:tcW w:w="3960" w:type="dxa"/>
            <w:tcBorders>
              <w:top w:val="nil"/>
              <w:left w:val="nil"/>
              <w:bottom w:val="nil"/>
              <w:right w:val="nil"/>
            </w:tcBorders>
          </w:tcPr>
          <w:p w:rsidR="008F3876" w:rsidRDefault="00163537">
            <w:pPr>
              <w:pStyle w:val="ConsPlusNormal0"/>
            </w:pPr>
            <w:r>
              <w:t>Ikonnikovia kaufmanniana</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Кермек Михельсона</w:t>
            </w:r>
          </w:p>
        </w:tc>
        <w:tc>
          <w:tcPr>
            <w:tcW w:w="3960" w:type="dxa"/>
            <w:tcBorders>
              <w:top w:val="nil"/>
              <w:left w:val="nil"/>
              <w:bottom w:val="nil"/>
              <w:right w:val="nil"/>
            </w:tcBorders>
          </w:tcPr>
          <w:p w:rsidR="008F3876" w:rsidRDefault="00163537">
            <w:pPr>
              <w:pStyle w:val="ConsPlusNormal0"/>
            </w:pPr>
            <w:r>
              <w:t>Limonium michelsonii</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Кермек Резниченковский</w:t>
            </w:r>
          </w:p>
        </w:tc>
        <w:tc>
          <w:tcPr>
            <w:tcW w:w="3960" w:type="dxa"/>
            <w:tcBorders>
              <w:top w:val="nil"/>
              <w:left w:val="nil"/>
              <w:bottom w:val="nil"/>
              <w:right w:val="nil"/>
            </w:tcBorders>
          </w:tcPr>
          <w:p w:rsidR="008F3876" w:rsidRDefault="00163537">
            <w:pPr>
              <w:pStyle w:val="ConsPlusNormal0"/>
            </w:pPr>
            <w:r>
              <w:t>Limonium rezniczenkoanum</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Хетолимон щетинчатый</w:t>
            </w:r>
          </w:p>
        </w:tc>
        <w:tc>
          <w:tcPr>
            <w:tcW w:w="3960" w:type="dxa"/>
            <w:tcBorders>
              <w:top w:val="nil"/>
              <w:left w:val="nil"/>
              <w:bottom w:val="nil"/>
              <w:right w:val="nil"/>
            </w:tcBorders>
          </w:tcPr>
          <w:p w:rsidR="008F3876" w:rsidRDefault="00163537">
            <w:pPr>
              <w:pStyle w:val="ConsPlusNormal0"/>
            </w:pPr>
            <w:r>
              <w:t>Chaetolimon setiferum</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Ситниковые</w:t>
            </w:r>
          </w:p>
        </w:tc>
        <w:tc>
          <w:tcPr>
            <w:tcW w:w="3960" w:type="dxa"/>
            <w:tcBorders>
              <w:top w:val="nil"/>
              <w:left w:val="nil"/>
              <w:bottom w:val="nil"/>
              <w:right w:val="nil"/>
            </w:tcBorders>
          </w:tcPr>
          <w:p w:rsidR="008F3876" w:rsidRDefault="00163537">
            <w:pPr>
              <w:pStyle w:val="ConsPlusNormal0"/>
            </w:pPr>
            <w:r>
              <w:t>Juncaeeae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Ситник острый</w:t>
            </w:r>
          </w:p>
        </w:tc>
        <w:tc>
          <w:tcPr>
            <w:tcW w:w="3960" w:type="dxa"/>
            <w:tcBorders>
              <w:top w:val="nil"/>
              <w:left w:val="nil"/>
              <w:bottom w:val="nil"/>
              <w:right w:val="nil"/>
            </w:tcBorders>
          </w:tcPr>
          <w:p w:rsidR="008F3876" w:rsidRDefault="00163537">
            <w:pPr>
              <w:pStyle w:val="ConsPlusNormal0"/>
            </w:pPr>
            <w:r>
              <w:t>Juncus acutus</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Ожика Форстера</w:t>
            </w:r>
          </w:p>
        </w:tc>
        <w:tc>
          <w:tcPr>
            <w:tcW w:w="3960" w:type="dxa"/>
            <w:tcBorders>
              <w:top w:val="nil"/>
              <w:left w:val="nil"/>
              <w:bottom w:val="nil"/>
              <w:right w:val="nil"/>
            </w:tcBorders>
          </w:tcPr>
          <w:p w:rsidR="008F3876" w:rsidRDefault="00163537">
            <w:pPr>
              <w:pStyle w:val="ConsPlusNormal0"/>
            </w:pPr>
            <w:r>
              <w:t>Luzula forsteri</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Злаки (Мятликовые)</w:t>
            </w:r>
          </w:p>
        </w:tc>
        <w:tc>
          <w:tcPr>
            <w:tcW w:w="3960" w:type="dxa"/>
            <w:tcBorders>
              <w:top w:val="nil"/>
              <w:left w:val="nil"/>
              <w:bottom w:val="nil"/>
              <w:right w:val="nil"/>
            </w:tcBorders>
          </w:tcPr>
          <w:p w:rsidR="008F3876" w:rsidRDefault="00163537">
            <w:pPr>
              <w:pStyle w:val="ConsPlusNormal0"/>
            </w:pPr>
            <w:r>
              <w:t>Poaceae (Gramineae)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Аира изящнейшая</w:t>
            </w:r>
          </w:p>
        </w:tc>
        <w:tc>
          <w:tcPr>
            <w:tcW w:w="3960" w:type="dxa"/>
            <w:tcBorders>
              <w:top w:val="nil"/>
              <w:left w:val="nil"/>
              <w:bottom w:val="nil"/>
              <w:right w:val="nil"/>
            </w:tcBorders>
          </w:tcPr>
          <w:p w:rsidR="008F3876" w:rsidRDefault="00163537">
            <w:pPr>
              <w:pStyle w:val="ConsPlusNormal0"/>
            </w:pPr>
            <w:r>
              <w:t>Aira elegantissima</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Голохвостник согнутоколосый</w:t>
            </w:r>
          </w:p>
        </w:tc>
        <w:tc>
          <w:tcPr>
            <w:tcW w:w="3960" w:type="dxa"/>
            <w:tcBorders>
              <w:top w:val="nil"/>
              <w:left w:val="nil"/>
              <w:bottom w:val="nil"/>
              <w:right w:val="nil"/>
            </w:tcBorders>
          </w:tcPr>
          <w:p w:rsidR="008F3876" w:rsidRDefault="00163537">
            <w:pPr>
              <w:pStyle w:val="ConsPlusNormal0"/>
            </w:pPr>
            <w:r>
              <w:t>Psilurus incurvus</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Болотник Верещагина</w:t>
            </w:r>
          </w:p>
        </w:tc>
        <w:tc>
          <w:tcPr>
            <w:tcW w:w="3960" w:type="dxa"/>
            <w:tcBorders>
              <w:top w:val="nil"/>
              <w:left w:val="nil"/>
              <w:bottom w:val="nil"/>
              <w:right w:val="nil"/>
            </w:tcBorders>
          </w:tcPr>
          <w:p w:rsidR="008F3876" w:rsidRDefault="00163537">
            <w:pPr>
              <w:pStyle w:val="ConsPlusNormal0"/>
            </w:pPr>
            <w:r>
              <w:t>Limnas versczaginii</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Бескильница Гроссгейма</w:t>
            </w:r>
          </w:p>
        </w:tc>
        <w:tc>
          <w:tcPr>
            <w:tcW w:w="3960" w:type="dxa"/>
            <w:tcBorders>
              <w:top w:val="nil"/>
              <w:left w:val="nil"/>
              <w:bottom w:val="nil"/>
              <w:right w:val="nil"/>
            </w:tcBorders>
          </w:tcPr>
          <w:p w:rsidR="008F3876" w:rsidRDefault="00163537">
            <w:pPr>
              <w:pStyle w:val="ConsPlusNormal0"/>
            </w:pPr>
            <w:r>
              <w:t>Puccinellia grossheimiana</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Влагалищецветник маленький</w:t>
            </w:r>
          </w:p>
        </w:tc>
        <w:tc>
          <w:tcPr>
            <w:tcW w:w="3960" w:type="dxa"/>
            <w:tcBorders>
              <w:top w:val="nil"/>
              <w:left w:val="nil"/>
              <w:bottom w:val="nil"/>
              <w:right w:val="nil"/>
            </w:tcBorders>
          </w:tcPr>
          <w:p w:rsidR="008F3876" w:rsidRDefault="00163537">
            <w:pPr>
              <w:pStyle w:val="ConsPlusNormal0"/>
            </w:pPr>
            <w:r>
              <w:t>Coleanthus subtilis (Tratt.) Seidel</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Двуколосница незамеченная</w:t>
            </w:r>
          </w:p>
        </w:tc>
        <w:tc>
          <w:tcPr>
            <w:tcW w:w="3960" w:type="dxa"/>
            <w:tcBorders>
              <w:top w:val="nil"/>
              <w:left w:val="nil"/>
              <w:bottom w:val="nil"/>
              <w:right w:val="nil"/>
            </w:tcBorders>
          </w:tcPr>
          <w:p w:rsidR="008F3876" w:rsidRDefault="00163537">
            <w:pPr>
              <w:pStyle w:val="ConsPlusNormal0"/>
            </w:pPr>
            <w:r>
              <w:t>Dimeria neglecta Tzvelev</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Двутычинница двутычинковая</w:t>
            </w:r>
          </w:p>
        </w:tc>
        <w:tc>
          <w:tcPr>
            <w:tcW w:w="3960" w:type="dxa"/>
            <w:tcBorders>
              <w:top w:val="nil"/>
              <w:left w:val="nil"/>
              <w:bottom w:val="nil"/>
              <w:right w:val="nil"/>
            </w:tcBorders>
          </w:tcPr>
          <w:p w:rsidR="008F3876" w:rsidRDefault="00163537">
            <w:pPr>
              <w:pStyle w:val="ConsPlusNormal0"/>
            </w:pPr>
            <w:r>
              <w:t>Diandrochloa diarrhena (Schult. et Schult. fil.) A.N. Henry</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Девятиостник персидский</w:t>
            </w:r>
          </w:p>
        </w:tc>
        <w:tc>
          <w:tcPr>
            <w:tcW w:w="3960" w:type="dxa"/>
            <w:tcBorders>
              <w:top w:val="nil"/>
              <w:left w:val="nil"/>
              <w:bottom w:val="nil"/>
              <w:right w:val="nil"/>
            </w:tcBorders>
          </w:tcPr>
          <w:p w:rsidR="008F3876" w:rsidRDefault="00163537">
            <w:pPr>
              <w:pStyle w:val="ConsPlusNormal0"/>
            </w:pPr>
            <w:r>
              <w:t>Enneapogon persicus</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Жесткоколосница Воронова</w:t>
            </w:r>
          </w:p>
        </w:tc>
        <w:tc>
          <w:tcPr>
            <w:tcW w:w="3960" w:type="dxa"/>
            <w:tcBorders>
              <w:top w:val="nil"/>
              <w:left w:val="nil"/>
              <w:bottom w:val="nil"/>
              <w:right w:val="nil"/>
            </w:tcBorders>
          </w:tcPr>
          <w:p w:rsidR="008F3876" w:rsidRDefault="00163537">
            <w:pPr>
              <w:pStyle w:val="ConsPlusNormal0"/>
            </w:pPr>
            <w:r>
              <w:t>Sclerochloa woronowii</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Канареечник парадоксальный</w:t>
            </w:r>
          </w:p>
        </w:tc>
        <w:tc>
          <w:tcPr>
            <w:tcW w:w="3960" w:type="dxa"/>
            <w:tcBorders>
              <w:top w:val="nil"/>
              <w:left w:val="nil"/>
              <w:bottom w:val="nil"/>
              <w:right w:val="nil"/>
            </w:tcBorders>
          </w:tcPr>
          <w:p w:rsidR="008F3876" w:rsidRDefault="00163537">
            <w:pPr>
              <w:pStyle w:val="ConsPlusNormal0"/>
            </w:pPr>
            <w:r>
              <w:t>Phalaris paradoxa</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Ковыль Залесского</w:t>
            </w:r>
          </w:p>
        </w:tc>
        <w:tc>
          <w:tcPr>
            <w:tcW w:w="3960" w:type="dxa"/>
            <w:tcBorders>
              <w:top w:val="nil"/>
              <w:left w:val="nil"/>
              <w:bottom w:val="nil"/>
              <w:right w:val="nil"/>
            </w:tcBorders>
          </w:tcPr>
          <w:p w:rsidR="008F3876" w:rsidRDefault="00163537">
            <w:pPr>
              <w:pStyle w:val="ConsPlusNormal0"/>
            </w:pPr>
            <w:r>
              <w:t>Stipa zalesskii Wilensky</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Ковыль каратауский</w:t>
            </w:r>
          </w:p>
        </w:tc>
        <w:tc>
          <w:tcPr>
            <w:tcW w:w="3960" w:type="dxa"/>
            <w:tcBorders>
              <w:top w:val="nil"/>
              <w:left w:val="nil"/>
              <w:bottom w:val="nil"/>
              <w:right w:val="nil"/>
            </w:tcBorders>
          </w:tcPr>
          <w:p w:rsidR="008F3876" w:rsidRDefault="00163537">
            <w:pPr>
              <w:pStyle w:val="ConsPlusNormal0"/>
            </w:pPr>
            <w:r>
              <w:t>Stipa karataviensis</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Ковыль красивейший</w:t>
            </w:r>
          </w:p>
        </w:tc>
        <w:tc>
          <w:tcPr>
            <w:tcW w:w="3960" w:type="dxa"/>
            <w:tcBorders>
              <w:top w:val="nil"/>
              <w:left w:val="nil"/>
              <w:bottom w:val="nil"/>
              <w:right w:val="nil"/>
            </w:tcBorders>
          </w:tcPr>
          <w:p w:rsidR="008F3876" w:rsidRDefault="00163537">
            <w:pPr>
              <w:pStyle w:val="ConsPlusNormal0"/>
            </w:pPr>
            <w:r>
              <w:t>Stipa pulcherrima C. Koch</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Ковыль кунгейский</w:t>
            </w:r>
          </w:p>
        </w:tc>
        <w:tc>
          <w:tcPr>
            <w:tcW w:w="3960" w:type="dxa"/>
            <w:tcBorders>
              <w:top w:val="nil"/>
              <w:left w:val="nil"/>
              <w:bottom w:val="nil"/>
              <w:right w:val="nil"/>
            </w:tcBorders>
          </w:tcPr>
          <w:p w:rsidR="008F3876" w:rsidRDefault="00163537">
            <w:pPr>
              <w:pStyle w:val="ConsPlusNormal0"/>
            </w:pPr>
            <w:r>
              <w:t>Stipa kungeica</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Ковыль опушеннолистный</w:t>
            </w:r>
          </w:p>
        </w:tc>
        <w:tc>
          <w:tcPr>
            <w:tcW w:w="3960" w:type="dxa"/>
            <w:tcBorders>
              <w:top w:val="nil"/>
              <w:left w:val="nil"/>
              <w:bottom w:val="nil"/>
              <w:right w:val="nil"/>
            </w:tcBorders>
          </w:tcPr>
          <w:p w:rsidR="008F3876" w:rsidRDefault="00163537">
            <w:pPr>
              <w:pStyle w:val="ConsPlusNormal0"/>
            </w:pPr>
            <w:r>
              <w:t>Stipa dasyphylla (Lindem.) Trautv.</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Ковыль перистый</w:t>
            </w:r>
          </w:p>
        </w:tc>
        <w:tc>
          <w:tcPr>
            <w:tcW w:w="3960" w:type="dxa"/>
            <w:tcBorders>
              <w:top w:val="nil"/>
              <w:left w:val="nil"/>
              <w:bottom w:val="nil"/>
              <w:right w:val="nil"/>
            </w:tcBorders>
          </w:tcPr>
          <w:p w:rsidR="008F3876" w:rsidRDefault="00163537">
            <w:pPr>
              <w:pStyle w:val="ConsPlusNormal0"/>
            </w:pPr>
            <w:r>
              <w:t>Stipa pennata L.s. str.</w:t>
            </w:r>
          </w:p>
        </w:tc>
        <w:tc>
          <w:tcPr>
            <w:tcW w:w="1560" w:type="dxa"/>
            <w:tcBorders>
              <w:top w:val="nil"/>
              <w:left w:val="nil"/>
              <w:bottom w:val="nil"/>
              <w:right w:val="nil"/>
            </w:tcBorders>
          </w:tcPr>
          <w:p w:rsidR="008F3876" w:rsidRDefault="00163537">
            <w:pPr>
              <w:pStyle w:val="ConsPlusNormal0"/>
            </w:pPr>
            <w:r>
              <w:t>РК, 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Ковыль родственный</w:t>
            </w:r>
          </w:p>
        </w:tc>
        <w:tc>
          <w:tcPr>
            <w:tcW w:w="3960" w:type="dxa"/>
            <w:tcBorders>
              <w:top w:val="nil"/>
              <w:left w:val="nil"/>
              <w:bottom w:val="nil"/>
              <w:right w:val="nil"/>
            </w:tcBorders>
          </w:tcPr>
          <w:p w:rsidR="008F3876" w:rsidRDefault="00163537">
            <w:pPr>
              <w:pStyle w:val="ConsPlusNormal0"/>
            </w:pPr>
            <w:r>
              <w:t>Stipa consanguinea Trin. et Rupr.</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Ковыль Сырейщикова</w:t>
            </w:r>
          </w:p>
        </w:tc>
        <w:tc>
          <w:tcPr>
            <w:tcW w:w="3960" w:type="dxa"/>
            <w:tcBorders>
              <w:top w:val="nil"/>
              <w:left w:val="nil"/>
              <w:bottom w:val="nil"/>
              <w:right w:val="nil"/>
            </w:tcBorders>
          </w:tcPr>
          <w:p w:rsidR="008F3876" w:rsidRDefault="00163537">
            <w:pPr>
              <w:pStyle w:val="ConsPlusNormal0"/>
            </w:pPr>
            <w:r>
              <w:t>Stipa syreistschikowii P.A. Smirn.</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Ковыль уклоняющийся</w:t>
            </w:r>
          </w:p>
        </w:tc>
        <w:tc>
          <w:tcPr>
            <w:tcW w:w="3960" w:type="dxa"/>
            <w:tcBorders>
              <w:top w:val="nil"/>
              <w:left w:val="nil"/>
              <w:bottom w:val="nil"/>
              <w:right w:val="nil"/>
            </w:tcBorders>
          </w:tcPr>
          <w:p w:rsidR="008F3876" w:rsidRDefault="00163537">
            <w:pPr>
              <w:pStyle w:val="ConsPlusNormal0"/>
            </w:pPr>
            <w:r>
              <w:t>Stipa anomala</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Ковыль южноалтайский</w:t>
            </w:r>
          </w:p>
        </w:tc>
        <w:tc>
          <w:tcPr>
            <w:tcW w:w="3960" w:type="dxa"/>
            <w:tcBorders>
              <w:top w:val="nil"/>
              <w:left w:val="nil"/>
              <w:bottom w:val="nil"/>
              <w:right w:val="nil"/>
            </w:tcBorders>
          </w:tcPr>
          <w:p w:rsidR="008F3876" w:rsidRDefault="00163537">
            <w:pPr>
              <w:pStyle w:val="ConsPlusNormal0"/>
            </w:pPr>
            <w:r>
              <w:t>Stipa austroaltaica</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Корнеголовник восточный</w:t>
            </w:r>
          </w:p>
        </w:tc>
        <w:tc>
          <w:tcPr>
            <w:tcW w:w="3960" w:type="dxa"/>
            <w:tcBorders>
              <w:top w:val="nil"/>
              <w:left w:val="nil"/>
              <w:bottom w:val="nil"/>
              <w:right w:val="nil"/>
            </w:tcBorders>
          </w:tcPr>
          <w:p w:rsidR="008F3876" w:rsidRDefault="00163537">
            <w:pPr>
              <w:pStyle w:val="ConsPlusNormal0"/>
            </w:pPr>
            <w:r>
              <w:t>Rhizocephalus orientalis</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Кострец Бенекена</w:t>
            </w:r>
          </w:p>
        </w:tc>
        <w:tc>
          <w:tcPr>
            <w:tcW w:w="3960" w:type="dxa"/>
            <w:tcBorders>
              <w:top w:val="nil"/>
              <w:left w:val="nil"/>
              <w:bottom w:val="nil"/>
              <w:right w:val="nil"/>
            </w:tcBorders>
          </w:tcPr>
          <w:p w:rsidR="008F3876" w:rsidRDefault="00163537">
            <w:pPr>
              <w:pStyle w:val="ConsPlusNormal0"/>
            </w:pPr>
            <w:r>
              <w:t>Bromopsis benekenii (Lange) Holub</w:t>
            </w:r>
          </w:p>
        </w:tc>
        <w:tc>
          <w:tcPr>
            <w:tcW w:w="1560"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Кострец Габриэлян</w:t>
            </w:r>
          </w:p>
        </w:tc>
        <w:tc>
          <w:tcPr>
            <w:tcW w:w="3960" w:type="dxa"/>
            <w:tcBorders>
              <w:top w:val="nil"/>
              <w:left w:val="nil"/>
              <w:bottom w:val="nil"/>
              <w:right w:val="nil"/>
            </w:tcBorders>
          </w:tcPr>
          <w:p w:rsidR="008F3876" w:rsidRDefault="00163537">
            <w:pPr>
              <w:pStyle w:val="ConsPlusNormal0"/>
            </w:pPr>
            <w:r>
              <w:t>Bromopsis gabrielianae</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Кострец зангезурский</w:t>
            </w:r>
          </w:p>
        </w:tc>
        <w:tc>
          <w:tcPr>
            <w:tcW w:w="3960" w:type="dxa"/>
            <w:tcBorders>
              <w:top w:val="nil"/>
              <w:left w:val="nil"/>
              <w:bottom w:val="nil"/>
              <w:right w:val="nil"/>
            </w:tcBorders>
          </w:tcPr>
          <w:p w:rsidR="008F3876" w:rsidRDefault="00163537">
            <w:pPr>
              <w:pStyle w:val="ConsPlusNormal0"/>
            </w:pPr>
            <w:r>
              <w:t>Bromopsis zangezura</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Колосняк закаспийский</w:t>
            </w:r>
          </w:p>
        </w:tc>
        <w:tc>
          <w:tcPr>
            <w:tcW w:w="3960" w:type="dxa"/>
            <w:tcBorders>
              <w:top w:val="nil"/>
              <w:left w:val="nil"/>
              <w:bottom w:val="nil"/>
              <w:right w:val="nil"/>
            </w:tcBorders>
          </w:tcPr>
          <w:p w:rsidR="008F3876" w:rsidRDefault="00163537">
            <w:pPr>
              <w:pStyle w:val="ConsPlusNormal0"/>
            </w:pPr>
            <w:r>
              <w:t>Elymus transhyrcanus</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Ломкоколосник дагестанский</w:t>
            </w:r>
          </w:p>
        </w:tc>
        <w:tc>
          <w:tcPr>
            <w:tcW w:w="3960" w:type="dxa"/>
            <w:tcBorders>
              <w:top w:val="nil"/>
              <w:left w:val="nil"/>
              <w:bottom w:val="nil"/>
              <w:right w:val="nil"/>
            </w:tcBorders>
          </w:tcPr>
          <w:p w:rsidR="008F3876" w:rsidRDefault="00163537">
            <w:pPr>
              <w:pStyle w:val="ConsPlusNormal0"/>
            </w:pPr>
            <w:r>
              <w:t>Psathyrostachys daghestanica (Alexeenko) Nevski</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Ломкоколосник скальный</w:t>
            </w:r>
          </w:p>
        </w:tc>
        <w:tc>
          <w:tcPr>
            <w:tcW w:w="3960" w:type="dxa"/>
            <w:tcBorders>
              <w:top w:val="nil"/>
              <w:left w:val="nil"/>
              <w:bottom w:val="nil"/>
              <w:right w:val="nil"/>
            </w:tcBorders>
          </w:tcPr>
          <w:p w:rsidR="008F3876" w:rsidRDefault="00163537">
            <w:pPr>
              <w:pStyle w:val="ConsPlusNormal0"/>
            </w:pPr>
            <w:r>
              <w:t>Psathyrostachys rupestris (Alexeenko) Nevski</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Луговик Турчанинова</w:t>
            </w:r>
          </w:p>
        </w:tc>
        <w:tc>
          <w:tcPr>
            <w:tcW w:w="3960" w:type="dxa"/>
            <w:tcBorders>
              <w:top w:val="nil"/>
              <w:left w:val="nil"/>
              <w:bottom w:val="nil"/>
              <w:right w:val="nil"/>
            </w:tcBorders>
          </w:tcPr>
          <w:p w:rsidR="008F3876" w:rsidRDefault="00163537">
            <w:pPr>
              <w:pStyle w:val="ConsPlusNormal0"/>
            </w:pPr>
            <w:r>
              <w:t>Deschampsia turczaninowii Litv.</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Манник литовский</w:t>
            </w:r>
          </w:p>
        </w:tc>
        <w:tc>
          <w:tcPr>
            <w:tcW w:w="3960" w:type="dxa"/>
            <w:tcBorders>
              <w:top w:val="nil"/>
              <w:left w:val="nil"/>
              <w:bottom w:val="nil"/>
              <w:right w:val="nil"/>
            </w:tcBorders>
          </w:tcPr>
          <w:p w:rsidR="008F3876" w:rsidRDefault="00163537">
            <w:pPr>
              <w:pStyle w:val="ConsPlusNormal0"/>
            </w:pPr>
            <w:r>
              <w:t>Glyceria lithuanica (Gorski) Gorski</w:t>
            </w:r>
          </w:p>
        </w:tc>
        <w:tc>
          <w:tcPr>
            <w:tcW w:w="1560"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Овсяница баргузинская</w:t>
            </w:r>
          </w:p>
        </w:tc>
        <w:tc>
          <w:tcPr>
            <w:tcW w:w="3960" w:type="dxa"/>
            <w:tcBorders>
              <w:top w:val="nil"/>
              <w:left w:val="nil"/>
              <w:bottom w:val="nil"/>
              <w:right w:val="nil"/>
            </w:tcBorders>
          </w:tcPr>
          <w:p w:rsidR="008F3876" w:rsidRDefault="00163537">
            <w:pPr>
              <w:pStyle w:val="ConsPlusNormal0"/>
            </w:pPr>
            <w:r>
              <w:t>Festuca bargusinensis Malyschev</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Овсяница высокая</w:t>
            </w:r>
          </w:p>
        </w:tc>
        <w:tc>
          <w:tcPr>
            <w:tcW w:w="3960" w:type="dxa"/>
            <w:tcBorders>
              <w:top w:val="nil"/>
              <w:left w:val="nil"/>
              <w:bottom w:val="nil"/>
              <w:right w:val="nil"/>
            </w:tcBorders>
          </w:tcPr>
          <w:p w:rsidR="008F3876" w:rsidRDefault="00163537">
            <w:pPr>
              <w:pStyle w:val="ConsPlusNormal0"/>
            </w:pPr>
            <w:r>
              <w:t>Festuca altissima All.</w:t>
            </w:r>
          </w:p>
        </w:tc>
        <w:tc>
          <w:tcPr>
            <w:tcW w:w="1560"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Овсяница Сомье</w:t>
            </w:r>
          </w:p>
        </w:tc>
        <w:tc>
          <w:tcPr>
            <w:tcW w:w="3960" w:type="dxa"/>
            <w:tcBorders>
              <w:top w:val="nil"/>
              <w:left w:val="nil"/>
              <w:bottom w:val="nil"/>
              <w:right w:val="nil"/>
            </w:tcBorders>
          </w:tcPr>
          <w:p w:rsidR="008F3876" w:rsidRDefault="00163537">
            <w:pPr>
              <w:pStyle w:val="ConsPlusNormal0"/>
            </w:pPr>
            <w:r>
              <w:t>Festuca sommieri Litard.</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Овсяница лесная</w:t>
            </w:r>
          </w:p>
        </w:tc>
        <w:tc>
          <w:tcPr>
            <w:tcW w:w="3960" w:type="dxa"/>
            <w:tcBorders>
              <w:top w:val="nil"/>
              <w:left w:val="nil"/>
              <w:bottom w:val="nil"/>
              <w:right w:val="nil"/>
            </w:tcBorders>
          </w:tcPr>
          <w:p w:rsidR="008F3876" w:rsidRDefault="00163537">
            <w:pPr>
              <w:pStyle w:val="ConsPlusNormal0"/>
            </w:pPr>
            <w:r>
              <w:t>Festuca drymeja</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Пырей ковылелистный</w:t>
            </w:r>
          </w:p>
        </w:tc>
        <w:tc>
          <w:tcPr>
            <w:tcW w:w="3960" w:type="dxa"/>
            <w:tcBorders>
              <w:top w:val="nil"/>
              <w:left w:val="nil"/>
              <w:bottom w:val="nil"/>
              <w:right w:val="nil"/>
            </w:tcBorders>
          </w:tcPr>
          <w:p w:rsidR="008F3876" w:rsidRDefault="00163537">
            <w:pPr>
              <w:pStyle w:val="ConsPlusNormal0"/>
            </w:pPr>
            <w:r>
              <w:t>Elytrigia stipifolia (Czern. ex Nevski) Nevski</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Прибрежница ползучая</w:t>
            </w:r>
          </w:p>
        </w:tc>
        <w:tc>
          <w:tcPr>
            <w:tcW w:w="3960" w:type="dxa"/>
            <w:tcBorders>
              <w:top w:val="nil"/>
              <w:left w:val="nil"/>
              <w:bottom w:val="nil"/>
              <w:right w:val="nil"/>
            </w:tcBorders>
          </w:tcPr>
          <w:p w:rsidR="008F3876" w:rsidRDefault="00163537">
            <w:pPr>
              <w:pStyle w:val="ConsPlusNormal0"/>
            </w:pPr>
            <w:r>
              <w:t>Aeluropus repens</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Пшеница араратская</w:t>
            </w:r>
          </w:p>
        </w:tc>
        <w:tc>
          <w:tcPr>
            <w:tcW w:w="3960" w:type="dxa"/>
            <w:tcBorders>
              <w:top w:val="nil"/>
              <w:left w:val="nil"/>
              <w:bottom w:val="nil"/>
              <w:right w:val="nil"/>
            </w:tcBorders>
          </w:tcPr>
          <w:p w:rsidR="008F3876" w:rsidRDefault="00163537">
            <w:pPr>
              <w:pStyle w:val="ConsPlusNormal0"/>
            </w:pPr>
            <w:r>
              <w:t>Triticum araraticum</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Пшеница урарту</w:t>
            </w:r>
          </w:p>
        </w:tc>
        <w:tc>
          <w:tcPr>
            <w:tcW w:w="3960" w:type="dxa"/>
            <w:tcBorders>
              <w:top w:val="nil"/>
              <w:left w:val="nil"/>
              <w:bottom w:val="nil"/>
              <w:right w:val="nil"/>
            </w:tcBorders>
          </w:tcPr>
          <w:p w:rsidR="008F3876" w:rsidRDefault="00163537">
            <w:pPr>
              <w:pStyle w:val="ConsPlusNormal0"/>
            </w:pPr>
            <w:r>
              <w:t>Triticum urartu</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Рожь Куприянова</w:t>
            </w:r>
          </w:p>
        </w:tc>
        <w:tc>
          <w:tcPr>
            <w:tcW w:w="3960" w:type="dxa"/>
            <w:tcBorders>
              <w:top w:val="nil"/>
              <w:left w:val="nil"/>
              <w:bottom w:val="nil"/>
              <w:right w:val="nil"/>
            </w:tcBorders>
          </w:tcPr>
          <w:p w:rsidR="008F3876" w:rsidRDefault="00163537">
            <w:pPr>
              <w:pStyle w:val="ConsPlusNormal0"/>
            </w:pPr>
            <w:r>
              <w:t>Secale kuprijanovii Grossh.</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Тонконог жестколистный</w:t>
            </w:r>
          </w:p>
        </w:tc>
        <w:tc>
          <w:tcPr>
            <w:tcW w:w="3960" w:type="dxa"/>
            <w:tcBorders>
              <w:top w:val="nil"/>
              <w:left w:val="nil"/>
              <w:bottom w:val="nil"/>
              <w:right w:val="nil"/>
            </w:tcBorders>
          </w:tcPr>
          <w:p w:rsidR="008F3876" w:rsidRDefault="00163537">
            <w:pPr>
              <w:pStyle w:val="ConsPlusNormal0"/>
            </w:pPr>
            <w:r>
              <w:t>Koeleria sclerophylla P.A. Smirn.</w:t>
            </w:r>
          </w:p>
        </w:tc>
        <w:tc>
          <w:tcPr>
            <w:tcW w:w="1560" w:type="dxa"/>
            <w:tcBorders>
              <w:top w:val="nil"/>
              <w:left w:val="nil"/>
              <w:bottom w:val="nil"/>
              <w:right w:val="nil"/>
            </w:tcBorders>
          </w:tcPr>
          <w:p w:rsidR="008F3876" w:rsidRDefault="00163537">
            <w:pPr>
              <w:pStyle w:val="ConsPlusNormal0"/>
            </w:pPr>
            <w:r>
              <w:t>РК, 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Тонконог Караваева</w:t>
            </w:r>
          </w:p>
        </w:tc>
        <w:tc>
          <w:tcPr>
            <w:tcW w:w="3960" w:type="dxa"/>
            <w:tcBorders>
              <w:top w:val="nil"/>
              <w:left w:val="nil"/>
              <w:bottom w:val="nil"/>
              <w:right w:val="nil"/>
            </w:tcBorders>
          </w:tcPr>
          <w:p w:rsidR="008F3876" w:rsidRDefault="00163537">
            <w:pPr>
              <w:pStyle w:val="ConsPlusNormal0"/>
            </w:pPr>
            <w:r>
              <w:t>Koeleria karavajevii Govor.</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Трехбородник китайский</w:t>
            </w:r>
          </w:p>
        </w:tc>
        <w:tc>
          <w:tcPr>
            <w:tcW w:w="3960" w:type="dxa"/>
            <w:tcBorders>
              <w:top w:val="nil"/>
              <w:left w:val="nil"/>
              <w:bottom w:val="nil"/>
              <w:right w:val="nil"/>
            </w:tcBorders>
          </w:tcPr>
          <w:p w:rsidR="008F3876" w:rsidRDefault="00163537">
            <w:pPr>
              <w:pStyle w:val="ConsPlusNormal0"/>
            </w:pPr>
            <w:r>
              <w:t>Tripogon chinensis (Franch.) Hack</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Трищетинник сибирский</w:t>
            </w:r>
          </w:p>
        </w:tc>
        <w:tc>
          <w:tcPr>
            <w:tcW w:w="3960" w:type="dxa"/>
            <w:tcBorders>
              <w:top w:val="nil"/>
              <w:left w:val="nil"/>
              <w:bottom w:val="nil"/>
              <w:right w:val="nil"/>
            </w:tcBorders>
          </w:tcPr>
          <w:p w:rsidR="008F3876" w:rsidRDefault="00163537">
            <w:pPr>
              <w:pStyle w:val="ConsPlusNormal0"/>
            </w:pPr>
            <w:r>
              <w:t>Trisetum sibiricum Rupr</w:t>
            </w:r>
          </w:p>
        </w:tc>
        <w:tc>
          <w:tcPr>
            <w:tcW w:w="1560"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Тупочешуйник безостый</w:t>
            </w:r>
          </w:p>
        </w:tc>
        <w:tc>
          <w:tcPr>
            <w:tcW w:w="3960" w:type="dxa"/>
            <w:tcBorders>
              <w:top w:val="nil"/>
              <w:left w:val="nil"/>
              <w:bottom w:val="nil"/>
              <w:right w:val="nil"/>
            </w:tcBorders>
          </w:tcPr>
          <w:p w:rsidR="008F3876" w:rsidRDefault="00163537">
            <w:pPr>
              <w:pStyle w:val="ConsPlusNormal0"/>
            </w:pPr>
            <w:r>
              <w:t>Amblyopyrum muticum</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Цингерия Биберштейна</w:t>
            </w:r>
          </w:p>
        </w:tc>
        <w:tc>
          <w:tcPr>
            <w:tcW w:w="3960" w:type="dxa"/>
            <w:tcBorders>
              <w:top w:val="nil"/>
              <w:left w:val="nil"/>
              <w:bottom w:val="nil"/>
              <w:right w:val="nil"/>
            </w:tcBorders>
          </w:tcPr>
          <w:p w:rsidR="008F3876" w:rsidRDefault="00163537">
            <w:pPr>
              <w:pStyle w:val="ConsPlusNormal0"/>
            </w:pPr>
            <w:r>
              <w:t>Zingeria biebersteiniana (Claus) P.A. Smirn.</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Цинна широколистная</w:t>
            </w:r>
          </w:p>
        </w:tc>
        <w:tc>
          <w:tcPr>
            <w:tcW w:w="3960" w:type="dxa"/>
            <w:tcBorders>
              <w:top w:val="nil"/>
              <w:left w:val="nil"/>
              <w:bottom w:val="nil"/>
              <w:right w:val="nil"/>
            </w:tcBorders>
          </w:tcPr>
          <w:p w:rsidR="008F3876" w:rsidRDefault="00163537">
            <w:pPr>
              <w:pStyle w:val="ConsPlusNormal0"/>
            </w:pPr>
            <w:r>
              <w:t>Cinna latifolia (Trev.) Griseb.</w:t>
            </w:r>
          </w:p>
        </w:tc>
        <w:tc>
          <w:tcPr>
            <w:tcW w:w="1560"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Шерстоцвет равенский</w:t>
            </w:r>
          </w:p>
        </w:tc>
        <w:tc>
          <w:tcPr>
            <w:tcW w:w="3960" w:type="dxa"/>
            <w:tcBorders>
              <w:top w:val="nil"/>
              <w:left w:val="nil"/>
              <w:bottom w:val="nil"/>
              <w:right w:val="nil"/>
            </w:tcBorders>
          </w:tcPr>
          <w:p w:rsidR="008F3876" w:rsidRDefault="00163537">
            <w:pPr>
              <w:pStyle w:val="ConsPlusNormal0"/>
            </w:pPr>
            <w:r>
              <w:t>Erianthus ravennae</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Ячменеволоснец европейский</w:t>
            </w:r>
          </w:p>
        </w:tc>
        <w:tc>
          <w:tcPr>
            <w:tcW w:w="3960" w:type="dxa"/>
            <w:tcBorders>
              <w:top w:val="nil"/>
              <w:left w:val="nil"/>
              <w:bottom w:val="nil"/>
              <w:right w:val="nil"/>
            </w:tcBorders>
          </w:tcPr>
          <w:p w:rsidR="008F3876" w:rsidRDefault="00163537">
            <w:pPr>
              <w:pStyle w:val="ConsPlusNormal0"/>
            </w:pPr>
            <w:r>
              <w:t>Hordelymus europaeus (L.) Harz</w:t>
            </w:r>
          </w:p>
        </w:tc>
        <w:tc>
          <w:tcPr>
            <w:tcW w:w="1560"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Эгилопс толстый</w:t>
            </w:r>
          </w:p>
        </w:tc>
        <w:tc>
          <w:tcPr>
            <w:tcW w:w="3960" w:type="dxa"/>
            <w:tcBorders>
              <w:top w:val="nil"/>
              <w:left w:val="nil"/>
              <w:bottom w:val="nil"/>
              <w:right w:val="nil"/>
            </w:tcBorders>
          </w:tcPr>
          <w:p w:rsidR="008F3876" w:rsidRDefault="00163537">
            <w:pPr>
              <w:pStyle w:val="ConsPlusNormal0"/>
            </w:pPr>
            <w:r>
              <w:t>Aegilops crassa</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Гречишные</w:t>
            </w:r>
          </w:p>
        </w:tc>
        <w:tc>
          <w:tcPr>
            <w:tcW w:w="3960" w:type="dxa"/>
            <w:tcBorders>
              <w:top w:val="nil"/>
              <w:left w:val="nil"/>
              <w:bottom w:val="nil"/>
              <w:right w:val="nil"/>
            </w:tcBorders>
          </w:tcPr>
          <w:p w:rsidR="008F3876" w:rsidRDefault="00163537">
            <w:pPr>
              <w:pStyle w:val="ConsPlusNormal0"/>
            </w:pPr>
            <w:r>
              <w:t>Polygonaceae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Астеролинон звездчатый</w:t>
            </w:r>
          </w:p>
        </w:tc>
        <w:tc>
          <w:tcPr>
            <w:tcW w:w="3960" w:type="dxa"/>
            <w:tcBorders>
              <w:top w:val="nil"/>
              <w:left w:val="nil"/>
              <w:bottom w:val="nil"/>
              <w:right w:val="nil"/>
            </w:tcBorders>
          </w:tcPr>
          <w:p w:rsidR="008F3876" w:rsidRDefault="00163537">
            <w:pPr>
              <w:pStyle w:val="ConsPlusNormal0"/>
            </w:pPr>
            <w:r>
              <w:t>Asterolinon linum-stellatum</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Горец аляскинский</w:t>
            </w:r>
          </w:p>
        </w:tc>
        <w:tc>
          <w:tcPr>
            <w:tcW w:w="3960" w:type="dxa"/>
            <w:tcBorders>
              <w:top w:val="nil"/>
              <w:left w:val="nil"/>
              <w:bottom w:val="nil"/>
              <w:right w:val="nil"/>
            </w:tcBorders>
          </w:tcPr>
          <w:p w:rsidR="008F3876" w:rsidRDefault="00163537">
            <w:pPr>
              <w:pStyle w:val="ConsPlusNormal0"/>
            </w:pPr>
            <w:r>
              <w:t>Polygonum alascanum (Small) Wight ex Hult. [Aconogonon alaskanum (Small) Sojak]</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Горец амгинский</w:t>
            </w:r>
          </w:p>
        </w:tc>
        <w:tc>
          <w:tcPr>
            <w:tcW w:w="3960" w:type="dxa"/>
            <w:tcBorders>
              <w:top w:val="nil"/>
              <w:left w:val="nil"/>
              <w:bottom w:val="nil"/>
              <w:right w:val="nil"/>
            </w:tcBorders>
          </w:tcPr>
          <w:p w:rsidR="008F3876" w:rsidRDefault="00163537">
            <w:pPr>
              <w:pStyle w:val="ConsPlusNormal0"/>
            </w:pPr>
            <w:r>
              <w:t>Polygonum amgense V. Michaleva et Perfiljeva [Aconogonon amgense (V. Michaleva et Perfiljeva) Tzvelev]</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Гренландия густая</w:t>
            </w:r>
          </w:p>
        </w:tc>
        <w:tc>
          <w:tcPr>
            <w:tcW w:w="3960" w:type="dxa"/>
            <w:tcBorders>
              <w:top w:val="nil"/>
              <w:left w:val="nil"/>
              <w:bottom w:val="nil"/>
              <w:right w:val="nil"/>
            </w:tcBorders>
          </w:tcPr>
          <w:p w:rsidR="008F3876" w:rsidRDefault="00163537">
            <w:pPr>
              <w:pStyle w:val="ConsPlusNormal0"/>
            </w:pPr>
            <w:r>
              <w:t>Groenlandia densa</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Джузгун г</w:t>
            </w:r>
            <w:r>
              <w:t>орецевидный</w:t>
            </w:r>
          </w:p>
        </w:tc>
        <w:tc>
          <w:tcPr>
            <w:tcW w:w="3960" w:type="dxa"/>
            <w:tcBorders>
              <w:top w:val="nil"/>
              <w:left w:val="nil"/>
              <w:bottom w:val="nil"/>
              <w:right w:val="nil"/>
            </w:tcBorders>
          </w:tcPr>
          <w:p w:rsidR="008F3876" w:rsidRDefault="00163537">
            <w:pPr>
              <w:pStyle w:val="ConsPlusNormal0"/>
            </w:pPr>
            <w:r>
              <w:t>Calligonum polygonoides</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Дряква весенняя</w:t>
            </w:r>
          </w:p>
        </w:tc>
        <w:tc>
          <w:tcPr>
            <w:tcW w:w="3960" w:type="dxa"/>
            <w:tcBorders>
              <w:top w:val="nil"/>
              <w:left w:val="nil"/>
              <w:bottom w:val="nil"/>
              <w:right w:val="nil"/>
            </w:tcBorders>
          </w:tcPr>
          <w:p w:rsidR="008F3876" w:rsidRDefault="00163537">
            <w:pPr>
              <w:pStyle w:val="ConsPlusNormal0"/>
            </w:pPr>
            <w:r>
              <w:t>Cyclamen vernum Sweet</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Жузгун печальный</w:t>
            </w:r>
          </w:p>
        </w:tc>
        <w:tc>
          <w:tcPr>
            <w:tcW w:w="3960" w:type="dxa"/>
            <w:tcBorders>
              <w:top w:val="nil"/>
              <w:left w:val="nil"/>
              <w:bottom w:val="nil"/>
              <w:right w:val="nil"/>
            </w:tcBorders>
          </w:tcPr>
          <w:p w:rsidR="008F3876" w:rsidRDefault="00163537">
            <w:pPr>
              <w:pStyle w:val="ConsPlusNormal0"/>
            </w:pPr>
            <w:r>
              <w:t>Calligonum triste</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Курчавка вальковатолистая</w:t>
            </w:r>
          </w:p>
        </w:tc>
        <w:tc>
          <w:tcPr>
            <w:tcW w:w="3960" w:type="dxa"/>
            <w:tcBorders>
              <w:top w:val="nil"/>
              <w:left w:val="nil"/>
              <w:bottom w:val="nil"/>
              <w:right w:val="nil"/>
            </w:tcBorders>
          </w:tcPr>
          <w:p w:rsidR="008F3876" w:rsidRDefault="00163537">
            <w:pPr>
              <w:pStyle w:val="ConsPlusNormal0"/>
            </w:pPr>
            <w:r>
              <w:t>Atraphaxis teretifolia</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Курчавка Мушкетова</w:t>
            </w:r>
          </w:p>
        </w:tc>
        <w:tc>
          <w:tcPr>
            <w:tcW w:w="3960" w:type="dxa"/>
            <w:tcBorders>
              <w:top w:val="nil"/>
              <w:left w:val="nil"/>
              <w:bottom w:val="nil"/>
              <w:right w:val="nil"/>
            </w:tcBorders>
          </w:tcPr>
          <w:p w:rsidR="008F3876" w:rsidRDefault="00163537">
            <w:pPr>
              <w:pStyle w:val="ConsPlusNormal0"/>
            </w:pPr>
            <w:r>
              <w:t>Atraphaxis muschketowii</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Ортилия малая</w:t>
            </w:r>
          </w:p>
        </w:tc>
        <w:tc>
          <w:tcPr>
            <w:tcW w:w="3960" w:type="dxa"/>
            <w:tcBorders>
              <w:top w:val="nil"/>
              <w:left w:val="nil"/>
              <w:bottom w:val="nil"/>
              <w:right w:val="nil"/>
            </w:tcBorders>
          </w:tcPr>
          <w:p w:rsidR="008F3876" w:rsidRDefault="00163537">
            <w:pPr>
              <w:pStyle w:val="ConsPlusNormal0"/>
            </w:pPr>
            <w:r>
              <w:t>Orthilia secunda</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Первоцвет прелестный</w:t>
            </w:r>
          </w:p>
        </w:tc>
        <w:tc>
          <w:tcPr>
            <w:tcW w:w="3960" w:type="dxa"/>
            <w:tcBorders>
              <w:top w:val="nil"/>
              <w:left w:val="nil"/>
              <w:bottom w:val="nil"/>
              <w:right w:val="nil"/>
            </w:tcBorders>
          </w:tcPr>
          <w:p w:rsidR="008F3876" w:rsidRDefault="00163537">
            <w:pPr>
              <w:pStyle w:val="ConsPlusNormal0"/>
            </w:pPr>
            <w:r>
              <w:t>Primula amoena</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Первоцвет сердцелистный</w:t>
            </w:r>
          </w:p>
        </w:tc>
        <w:tc>
          <w:tcPr>
            <w:tcW w:w="3960" w:type="dxa"/>
            <w:tcBorders>
              <w:top w:val="nil"/>
              <w:left w:val="nil"/>
              <w:bottom w:val="nil"/>
              <w:right w:val="nil"/>
            </w:tcBorders>
          </w:tcPr>
          <w:p w:rsidR="008F3876" w:rsidRDefault="00163537">
            <w:pPr>
              <w:pStyle w:val="ConsPlusNormal0"/>
            </w:pPr>
            <w:r>
              <w:t>Primula cordifolia</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Первоцвет Комарова</w:t>
            </w:r>
          </w:p>
        </w:tc>
        <w:tc>
          <w:tcPr>
            <w:tcW w:w="3960" w:type="dxa"/>
            <w:tcBorders>
              <w:top w:val="nil"/>
              <w:left w:val="nil"/>
              <w:bottom w:val="nil"/>
              <w:right w:val="nil"/>
            </w:tcBorders>
          </w:tcPr>
          <w:p w:rsidR="008F3876" w:rsidRDefault="00163537">
            <w:pPr>
              <w:pStyle w:val="ConsPlusNormal0"/>
            </w:pPr>
            <w:r>
              <w:t>Primula vulgaris subsp. komarovii</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Первоцвет Воронова</w:t>
            </w:r>
          </w:p>
        </w:tc>
        <w:tc>
          <w:tcPr>
            <w:tcW w:w="3960" w:type="dxa"/>
            <w:tcBorders>
              <w:top w:val="nil"/>
              <w:left w:val="nil"/>
              <w:bottom w:val="nil"/>
              <w:right w:val="nil"/>
            </w:tcBorders>
          </w:tcPr>
          <w:p w:rsidR="008F3876" w:rsidRDefault="00163537">
            <w:pPr>
              <w:pStyle w:val="ConsPlusNormal0"/>
            </w:pPr>
            <w:r>
              <w:t>Primula vulgaris subsp. woronowii</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Ревень алтайский</w:t>
            </w:r>
          </w:p>
        </w:tc>
        <w:tc>
          <w:tcPr>
            <w:tcW w:w="3960" w:type="dxa"/>
            <w:tcBorders>
              <w:top w:val="nil"/>
              <w:left w:val="nil"/>
              <w:bottom w:val="nil"/>
              <w:right w:val="nil"/>
            </w:tcBorders>
          </w:tcPr>
          <w:p w:rsidR="008F3876" w:rsidRDefault="00163537">
            <w:pPr>
              <w:pStyle w:val="ConsPlusNormal0"/>
            </w:pPr>
            <w:r>
              <w:t>Rheum altaicum (Rheum compactum) L.</w:t>
            </w:r>
          </w:p>
        </w:tc>
        <w:tc>
          <w:tcPr>
            <w:tcW w:w="1560" w:type="dxa"/>
            <w:tcBorders>
              <w:top w:val="nil"/>
              <w:left w:val="nil"/>
              <w:bottom w:val="nil"/>
              <w:right w:val="nil"/>
            </w:tcBorders>
          </w:tcPr>
          <w:p w:rsidR="008F3876" w:rsidRDefault="00163537">
            <w:pPr>
              <w:pStyle w:val="ConsPlusNormal0"/>
            </w:pPr>
            <w:r>
              <w:t>РК, 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Ревень Виттрока</w:t>
            </w:r>
          </w:p>
        </w:tc>
        <w:tc>
          <w:tcPr>
            <w:tcW w:w="3960" w:type="dxa"/>
            <w:tcBorders>
              <w:top w:val="nil"/>
              <w:left w:val="nil"/>
              <w:bottom w:val="nil"/>
              <w:right w:val="nil"/>
            </w:tcBorders>
          </w:tcPr>
          <w:p w:rsidR="008F3876" w:rsidRDefault="00163537">
            <w:pPr>
              <w:pStyle w:val="ConsPlusNormal0"/>
            </w:pPr>
            <w:r>
              <w:t>Rheum witrockii</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Ревень смородинный</w:t>
            </w:r>
          </w:p>
        </w:tc>
        <w:tc>
          <w:tcPr>
            <w:tcW w:w="3960" w:type="dxa"/>
            <w:tcBorders>
              <w:top w:val="nil"/>
              <w:left w:val="nil"/>
              <w:bottom w:val="nil"/>
              <w:right w:val="nil"/>
            </w:tcBorders>
          </w:tcPr>
          <w:p w:rsidR="008F3876" w:rsidRDefault="00163537">
            <w:pPr>
              <w:pStyle w:val="ConsPlusNormal0"/>
            </w:pPr>
            <w:r>
              <w:t>Rheum ribes</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Первоцветные</w:t>
            </w:r>
          </w:p>
        </w:tc>
        <w:tc>
          <w:tcPr>
            <w:tcW w:w="3960" w:type="dxa"/>
            <w:tcBorders>
              <w:top w:val="nil"/>
              <w:left w:val="nil"/>
              <w:bottom w:val="nil"/>
              <w:right w:val="nil"/>
            </w:tcBorders>
          </w:tcPr>
          <w:p w:rsidR="008F3876" w:rsidRDefault="00163537">
            <w:pPr>
              <w:pStyle w:val="ConsPlusNormal0"/>
            </w:pPr>
            <w:r>
              <w:t>Primulaceae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Кауфмания Семенова</w:t>
            </w:r>
          </w:p>
        </w:tc>
        <w:tc>
          <w:tcPr>
            <w:tcW w:w="3960" w:type="dxa"/>
            <w:tcBorders>
              <w:top w:val="nil"/>
              <w:left w:val="nil"/>
              <w:bottom w:val="nil"/>
              <w:right w:val="nil"/>
            </w:tcBorders>
          </w:tcPr>
          <w:p w:rsidR="008F3876" w:rsidRDefault="00163537">
            <w:pPr>
              <w:pStyle w:val="ConsPlusNormal0"/>
            </w:pPr>
            <w:r>
              <w:t>Kaufmannia semenovii</w:t>
            </w:r>
          </w:p>
        </w:tc>
        <w:tc>
          <w:tcPr>
            <w:tcW w:w="1560" w:type="dxa"/>
            <w:tcBorders>
              <w:top w:val="nil"/>
              <w:left w:val="nil"/>
              <w:bottom w:val="nil"/>
              <w:right w:val="nil"/>
            </w:tcBorders>
          </w:tcPr>
          <w:p w:rsidR="008F3876" w:rsidRDefault="00163537">
            <w:pPr>
              <w:pStyle w:val="ConsPlusNormal0"/>
            </w:pPr>
            <w:r>
              <w:t>РК, КР</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Первоцвет дарьяльский</w:t>
            </w:r>
          </w:p>
        </w:tc>
        <w:tc>
          <w:tcPr>
            <w:tcW w:w="3960" w:type="dxa"/>
            <w:tcBorders>
              <w:top w:val="nil"/>
              <w:left w:val="nil"/>
              <w:bottom w:val="nil"/>
              <w:right w:val="nil"/>
            </w:tcBorders>
          </w:tcPr>
          <w:p w:rsidR="008F3876" w:rsidRDefault="00163537">
            <w:pPr>
              <w:pStyle w:val="ConsPlusNormal0"/>
            </w:pPr>
            <w:r>
              <w:t>Primula darialica Rupr.</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Первоцвет Евгении</w:t>
            </w:r>
          </w:p>
        </w:tc>
        <w:tc>
          <w:tcPr>
            <w:tcW w:w="3960" w:type="dxa"/>
            <w:tcBorders>
              <w:top w:val="nil"/>
              <w:left w:val="nil"/>
              <w:bottom w:val="nil"/>
              <w:right w:val="nil"/>
            </w:tcBorders>
          </w:tcPr>
          <w:p w:rsidR="008F3876" w:rsidRDefault="00163537">
            <w:pPr>
              <w:pStyle w:val="ConsPlusNormal0"/>
            </w:pPr>
            <w:r>
              <w:t>Primula eugeniae</w:t>
            </w:r>
          </w:p>
        </w:tc>
        <w:tc>
          <w:tcPr>
            <w:tcW w:w="1560" w:type="dxa"/>
            <w:tcBorders>
              <w:top w:val="nil"/>
              <w:left w:val="nil"/>
              <w:bottom w:val="nil"/>
              <w:right w:val="nil"/>
            </w:tcBorders>
          </w:tcPr>
          <w:p w:rsidR="008F3876" w:rsidRDefault="00163537">
            <w:pPr>
              <w:pStyle w:val="ConsPlusNormal0"/>
            </w:pPr>
            <w:r>
              <w:t>КР</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Первоцвет крупночашечный</w:t>
            </w:r>
          </w:p>
        </w:tc>
        <w:tc>
          <w:tcPr>
            <w:tcW w:w="3960" w:type="dxa"/>
            <w:tcBorders>
              <w:top w:val="nil"/>
              <w:left w:val="nil"/>
              <w:bottom w:val="nil"/>
              <w:right w:val="nil"/>
            </w:tcBorders>
          </w:tcPr>
          <w:p w:rsidR="008F3876" w:rsidRDefault="00163537">
            <w:pPr>
              <w:pStyle w:val="ConsPlusNormal0"/>
            </w:pPr>
            <w:r>
              <w:t>Primula macrocalyx Bunge</w:t>
            </w:r>
          </w:p>
        </w:tc>
        <w:tc>
          <w:tcPr>
            <w:tcW w:w="1560" w:type="dxa"/>
            <w:tcBorders>
              <w:top w:val="nil"/>
              <w:left w:val="nil"/>
              <w:bottom w:val="nil"/>
              <w:right w:val="nil"/>
            </w:tcBorders>
          </w:tcPr>
          <w:p w:rsidR="008F3876" w:rsidRDefault="00163537">
            <w:pPr>
              <w:pStyle w:val="ConsPlusNormal0"/>
            </w:pPr>
            <w:r>
              <w:t>КР</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Первоцвет Минквица</w:t>
            </w:r>
          </w:p>
        </w:tc>
        <w:tc>
          <w:tcPr>
            <w:tcW w:w="3960" w:type="dxa"/>
            <w:tcBorders>
              <w:top w:val="nil"/>
              <w:left w:val="nil"/>
              <w:bottom w:val="nil"/>
              <w:right w:val="nil"/>
            </w:tcBorders>
          </w:tcPr>
          <w:p w:rsidR="008F3876" w:rsidRDefault="00163537">
            <w:pPr>
              <w:pStyle w:val="ConsPlusNormal0"/>
            </w:pPr>
            <w:r>
              <w:t>Primula minkwitziae</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Первоцвет перистый</w:t>
            </w:r>
          </w:p>
        </w:tc>
        <w:tc>
          <w:tcPr>
            <w:tcW w:w="3960" w:type="dxa"/>
            <w:tcBorders>
              <w:top w:val="nil"/>
              <w:left w:val="nil"/>
              <w:bottom w:val="nil"/>
              <w:right w:val="nil"/>
            </w:tcBorders>
          </w:tcPr>
          <w:p w:rsidR="008F3876" w:rsidRDefault="00163537">
            <w:pPr>
              <w:pStyle w:val="ConsPlusNormal0"/>
            </w:pPr>
            <w:r>
              <w:t>Primula pinnata Popov et Fed.</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Первоцвет почколистный</w:t>
            </w:r>
          </w:p>
        </w:tc>
        <w:tc>
          <w:tcPr>
            <w:tcW w:w="3960" w:type="dxa"/>
            <w:tcBorders>
              <w:top w:val="nil"/>
              <w:left w:val="nil"/>
              <w:bottom w:val="nil"/>
              <w:right w:val="nil"/>
            </w:tcBorders>
          </w:tcPr>
          <w:p w:rsidR="008F3876" w:rsidRDefault="00163537">
            <w:pPr>
              <w:pStyle w:val="ConsPlusNormal0"/>
            </w:pPr>
            <w:r>
              <w:t>Primula renifolia Volgunov</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Первоцвет сахалинский</w:t>
            </w:r>
          </w:p>
        </w:tc>
        <w:tc>
          <w:tcPr>
            <w:tcW w:w="3960" w:type="dxa"/>
            <w:tcBorders>
              <w:top w:val="nil"/>
              <w:left w:val="nil"/>
              <w:bottom w:val="nil"/>
              <w:right w:val="nil"/>
            </w:tcBorders>
          </w:tcPr>
          <w:p w:rsidR="008F3876" w:rsidRDefault="00163537">
            <w:pPr>
              <w:pStyle w:val="ConsPlusNormal0"/>
            </w:pPr>
            <w:r>
              <w:t>Primula sachalinensis Nakai</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Первоцвет чукотский</w:t>
            </w:r>
          </w:p>
        </w:tc>
        <w:tc>
          <w:tcPr>
            <w:tcW w:w="3960" w:type="dxa"/>
            <w:tcBorders>
              <w:top w:val="nil"/>
              <w:left w:val="nil"/>
              <w:bottom w:val="nil"/>
              <w:right w:val="nil"/>
            </w:tcBorders>
          </w:tcPr>
          <w:p w:rsidR="008F3876" w:rsidRDefault="00163537">
            <w:pPr>
              <w:pStyle w:val="ConsPlusNormal0"/>
            </w:pPr>
            <w:r>
              <w:t>Primula tschuktschorum Kjellm. [Primula beringensis (A.Pors.) Jurtzev]</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Первоцвет Юлии</w:t>
            </w:r>
          </w:p>
        </w:tc>
        <w:tc>
          <w:tcPr>
            <w:tcW w:w="3960" w:type="dxa"/>
            <w:tcBorders>
              <w:top w:val="nil"/>
              <w:left w:val="nil"/>
              <w:bottom w:val="nil"/>
              <w:right w:val="nil"/>
            </w:tcBorders>
          </w:tcPr>
          <w:p w:rsidR="008F3876" w:rsidRDefault="00163537">
            <w:pPr>
              <w:pStyle w:val="ConsPlusNormal0"/>
            </w:pPr>
            <w:r>
              <w:t>Primula juliae Kusn.</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Проломник Козо-Полянского</w:t>
            </w:r>
          </w:p>
        </w:tc>
        <w:tc>
          <w:tcPr>
            <w:tcW w:w="3960" w:type="dxa"/>
            <w:tcBorders>
              <w:top w:val="nil"/>
              <w:left w:val="nil"/>
              <w:bottom w:val="nil"/>
              <w:right w:val="nil"/>
            </w:tcBorders>
          </w:tcPr>
          <w:p w:rsidR="008F3876" w:rsidRDefault="00163537">
            <w:pPr>
              <w:pStyle w:val="ConsPlusNormal0"/>
            </w:pPr>
            <w:r>
              <w:t>Androsace kosopoljanskii Ovcz.</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Срединския большая</w:t>
            </w:r>
          </w:p>
        </w:tc>
        <w:tc>
          <w:tcPr>
            <w:tcW w:w="3960" w:type="dxa"/>
            <w:tcBorders>
              <w:top w:val="nil"/>
              <w:left w:val="nil"/>
              <w:bottom w:val="nil"/>
              <w:right w:val="nil"/>
            </w:tcBorders>
          </w:tcPr>
          <w:p w:rsidR="008F3876" w:rsidRDefault="00163537">
            <w:pPr>
              <w:pStyle w:val="ConsPlusNormal0"/>
            </w:pPr>
            <w:r>
              <w:t>Sredinskya grandis (Trautv.) Fed.</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Цикламен кавказский</w:t>
            </w:r>
          </w:p>
        </w:tc>
        <w:tc>
          <w:tcPr>
            <w:tcW w:w="3960" w:type="dxa"/>
            <w:tcBorders>
              <w:top w:val="nil"/>
              <w:left w:val="nil"/>
              <w:bottom w:val="nil"/>
              <w:right w:val="nil"/>
            </w:tcBorders>
          </w:tcPr>
          <w:p w:rsidR="008F3876" w:rsidRDefault="00163537">
            <w:pPr>
              <w:pStyle w:val="ConsPlusNormal0"/>
            </w:pPr>
            <w:r>
              <w:t>Cyclamen coum Mill. subsp. caucasicum (C. Koch) O. Schwarz</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Свинчатковые</w:t>
            </w:r>
          </w:p>
        </w:tc>
        <w:tc>
          <w:tcPr>
            <w:tcW w:w="3960" w:type="dxa"/>
            <w:tcBorders>
              <w:top w:val="nil"/>
              <w:left w:val="nil"/>
              <w:bottom w:val="nil"/>
              <w:right w:val="nil"/>
            </w:tcBorders>
          </w:tcPr>
          <w:p w:rsidR="008F3876" w:rsidRDefault="00163537">
            <w:pPr>
              <w:pStyle w:val="ConsPlusNormal0"/>
            </w:pPr>
            <w:r>
              <w:t>Plumbaginaceae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Акантолимон плотный</w:t>
            </w:r>
          </w:p>
        </w:tc>
        <w:tc>
          <w:tcPr>
            <w:tcW w:w="3960" w:type="dxa"/>
            <w:tcBorders>
              <w:top w:val="nil"/>
              <w:left w:val="nil"/>
              <w:bottom w:val="nil"/>
              <w:right w:val="nil"/>
            </w:tcBorders>
          </w:tcPr>
          <w:p w:rsidR="008F3876" w:rsidRDefault="00163537">
            <w:pPr>
              <w:pStyle w:val="ConsPlusNormal0"/>
            </w:pPr>
            <w:r>
              <w:t>Acantholimon compactum</w:t>
            </w:r>
          </w:p>
        </w:tc>
        <w:tc>
          <w:tcPr>
            <w:tcW w:w="1560" w:type="dxa"/>
            <w:tcBorders>
              <w:top w:val="nil"/>
              <w:left w:val="nil"/>
              <w:bottom w:val="nil"/>
              <w:right w:val="nil"/>
            </w:tcBorders>
          </w:tcPr>
          <w:p w:rsidR="008F3876" w:rsidRDefault="00163537">
            <w:pPr>
              <w:pStyle w:val="ConsPlusNormal0"/>
            </w:pPr>
            <w:r>
              <w:t>КР</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Грушанковые</w:t>
            </w:r>
          </w:p>
        </w:tc>
        <w:tc>
          <w:tcPr>
            <w:tcW w:w="3960" w:type="dxa"/>
            <w:tcBorders>
              <w:top w:val="nil"/>
              <w:left w:val="nil"/>
              <w:bottom w:val="nil"/>
              <w:right w:val="nil"/>
            </w:tcBorders>
          </w:tcPr>
          <w:p w:rsidR="008F3876" w:rsidRDefault="00163537">
            <w:pPr>
              <w:pStyle w:val="ConsPlusNormal0"/>
            </w:pPr>
            <w:r>
              <w:t>Pyrolaceae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Одноцветка одноцветковая</w:t>
            </w:r>
          </w:p>
        </w:tc>
        <w:tc>
          <w:tcPr>
            <w:tcW w:w="3960" w:type="dxa"/>
            <w:tcBorders>
              <w:top w:val="nil"/>
              <w:left w:val="nil"/>
              <w:bottom w:val="nil"/>
              <w:right w:val="nil"/>
            </w:tcBorders>
          </w:tcPr>
          <w:p w:rsidR="008F3876" w:rsidRDefault="00163537">
            <w:pPr>
              <w:pStyle w:val="ConsPlusNormal0"/>
            </w:pPr>
            <w:r>
              <w:t>Moneses iniflora (L.) A. Gray</w:t>
            </w:r>
          </w:p>
        </w:tc>
        <w:tc>
          <w:tcPr>
            <w:tcW w:w="1560"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Зимолюбка зонтичная</w:t>
            </w:r>
          </w:p>
        </w:tc>
        <w:tc>
          <w:tcPr>
            <w:tcW w:w="3960" w:type="dxa"/>
            <w:tcBorders>
              <w:top w:val="nil"/>
              <w:left w:val="nil"/>
              <w:bottom w:val="nil"/>
              <w:right w:val="nil"/>
            </w:tcBorders>
          </w:tcPr>
          <w:p w:rsidR="008F3876" w:rsidRDefault="00163537">
            <w:pPr>
              <w:pStyle w:val="ConsPlusNormal0"/>
            </w:pPr>
            <w:r>
              <w:t>Chimaphila umbellata</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Лютиковые</w:t>
            </w:r>
          </w:p>
        </w:tc>
        <w:tc>
          <w:tcPr>
            <w:tcW w:w="3960" w:type="dxa"/>
            <w:tcBorders>
              <w:top w:val="nil"/>
              <w:left w:val="nil"/>
              <w:bottom w:val="nil"/>
              <w:right w:val="nil"/>
            </w:tcBorders>
          </w:tcPr>
          <w:p w:rsidR="008F3876" w:rsidRDefault="00163537">
            <w:pPr>
              <w:pStyle w:val="ConsPlusNormal0"/>
            </w:pPr>
            <w:r>
              <w:t>Ranunculaceae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Адонис весенний</w:t>
            </w:r>
          </w:p>
        </w:tc>
        <w:tc>
          <w:tcPr>
            <w:tcW w:w="3960" w:type="dxa"/>
            <w:tcBorders>
              <w:top w:val="nil"/>
              <w:left w:val="nil"/>
              <w:bottom w:val="nil"/>
              <w:right w:val="nil"/>
            </w:tcBorders>
          </w:tcPr>
          <w:p w:rsidR="008F3876" w:rsidRDefault="00163537">
            <w:pPr>
              <w:pStyle w:val="ConsPlusNormal0"/>
            </w:pPr>
            <w:r>
              <w:t>Adonis vernalis</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Адонис волжский</w:t>
            </w:r>
          </w:p>
        </w:tc>
        <w:tc>
          <w:tcPr>
            <w:tcW w:w="3960" w:type="dxa"/>
            <w:tcBorders>
              <w:top w:val="nil"/>
              <w:left w:val="nil"/>
              <w:bottom w:val="nil"/>
              <w:right w:val="nil"/>
            </w:tcBorders>
          </w:tcPr>
          <w:p w:rsidR="008F3876" w:rsidRDefault="00163537">
            <w:pPr>
              <w:pStyle w:val="ConsPlusNormal0"/>
            </w:pPr>
            <w:r>
              <w:t>Adonis wolgensis</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Адонис золотистый</w:t>
            </w:r>
          </w:p>
        </w:tc>
        <w:tc>
          <w:tcPr>
            <w:tcW w:w="3960" w:type="dxa"/>
            <w:tcBorders>
              <w:top w:val="nil"/>
              <w:left w:val="nil"/>
              <w:bottom w:val="nil"/>
              <w:right w:val="nil"/>
            </w:tcBorders>
          </w:tcPr>
          <w:p w:rsidR="008F3876" w:rsidRDefault="00163537">
            <w:pPr>
              <w:pStyle w:val="ConsPlusNormal0"/>
            </w:pPr>
            <w:r>
              <w:t>Adonis chrysocyathus</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Адонис пушистый</w:t>
            </w:r>
          </w:p>
        </w:tc>
        <w:tc>
          <w:tcPr>
            <w:tcW w:w="3960" w:type="dxa"/>
            <w:tcBorders>
              <w:top w:val="nil"/>
              <w:left w:val="nil"/>
              <w:bottom w:val="nil"/>
              <w:right w:val="nil"/>
            </w:tcBorders>
          </w:tcPr>
          <w:p w:rsidR="008F3876" w:rsidRDefault="00163537">
            <w:pPr>
              <w:pStyle w:val="ConsPlusNormal0"/>
            </w:pPr>
            <w:r>
              <w:t>Adonis villosa</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Адонис тяньшанский</w:t>
            </w:r>
          </w:p>
        </w:tc>
        <w:tc>
          <w:tcPr>
            <w:tcW w:w="3960" w:type="dxa"/>
            <w:tcBorders>
              <w:top w:val="nil"/>
              <w:left w:val="nil"/>
              <w:bottom w:val="nil"/>
              <w:right w:val="nil"/>
            </w:tcBorders>
          </w:tcPr>
          <w:p w:rsidR="008F3876" w:rsidRDefault="00163537">
            <w:pPr>
              <w:pStyle w:val="ConsPlusNormal0"/>
            </w:pPr>
            <w:r>
              <w:t>Adonis tianschanica</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Беквития ледяная</w:t>
            </w:r>
          </w:p>
        </w:tc>
        <w:tc>
          <w:tcPr>
            <w:tcW w:w="3960" w:type="dxa"/>
            <w:tcBorders>
              <w:top w:val="nil"/>
              <w:left w:val="nil"/>
              <w:bottom w:val="nil"/>
              <w:right w:val="nil"/>
            </w:tcBorders>
          </w:tcPr>
          <w:p w:rsidR="008F3876" w:rsidRDefault="00163537">
            <w:pPr>
              <w:pStyle w:val="ConsPlusNormal0"/>
            </w:pPr>
            <w:r>
              <w:t>Beckwithia glacialis (L.) A. et D. Love</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Борец двухцветковый</w:t>
            </w:r>
          </w:p>
        </w:tc>
        <w:tc>
          <w:tcPr>
            <w:tcW w:w="3960" w:type="dxa"/>
            <w:tcBorders>
              <w:top w:val="nil"/>
              <w:left w:val="nil"/>
              <w:bottom w:val="nil"/>
              <w:right w:val="nil"/>
            </w:tcBorders>
          </w:tcPr>
          <w:p w:rsidR="008F3876" w:rsidRDefault="00163537">
            <w:pPr>
              <w:pStyle w:val="ConsPlusNormal0"/>
            </w:pPr>
            <w:r>
              <w:t>Aconitum biflorum Fisch. ex DC.</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Борец ненайденный</w:t>
            </w:r>
          </w:p>
        </w:tc>
        <w:tc>
          <w:tcPr>
            <w:tcW w:w="3960" w:type="dxa"/>
            <w:tcBorders>
              <w:top w:val="nil"/>
              <w:left w:val="nil"/>
              <w:bottom w:val="nil"/>
              <w:right w:val="nil"/>
            </w:tcBorders>
          </w:tcPr>
          <w:p w:rsidR="008F3876" w:rsidRDefault="00163537">
            <w:pPr>
              <w:pStyle w:val="ConsPlusNormal0"/>
            </w:pPr>
            <w:r>
              <w:t>Aconitum decipiens Worosch. et Anfalov</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Борец обыкновенный</w:t>
            </w:r>
          </w:p>
        </w:tc>
        <w:tc>
          <w:tcPr>
            <w:tcW w:w="3960" w:type="dxa"/>
            <w:tcBorders>
              <w:top w:val="nil"/>
              <w:left w:val="nil"/>
              <w:bottom w:val="nil"/>
              <w:right w:val="nil"/>
            </w:tcBorders>
          </w:tcPr>
          <w:p w:rsidR="008F3876" w:rsidRDefault="00163537">
            <w:pPr>
              <w:pStyle w:val="ConsPlusNormal0"/>
            </w:pPr>
            <w:r>
              <w:t>Aconitum Lycoctomum L.</w:t>
            </w:r>
          </w:p>
        </w:tc>
        <w:tc>
          <w:tcPr>
            <w:tcW w:w="1560"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Борец Паско</w:t>
            </w:r>
          </w:p>
        </w:tc>
        <w:tc>
          <w:tcPr>
            <w:tcW w:w="3960" w:type="dxa"/>
            <w:tcBorders>
              <w:top w:val="nil"/>
              <w:left w:val="nil"/>
              <w:bottom w:val="nil"/>
              <w:right w:val="nil"/>
            </w:tcBorders>
          </w:tcPr>
          <w:p w:rsidR="008F3876" w:rsidRDefault="00163537">
            <w:pPr>
              <w:pStyle w:val="ConsPlusNormal0"/>
            </w:pPr>
            <w:r>
              <w:t>Aconitum pascoi Worosch.</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Борец саянский</w:t>
            </w:r>
          </w:p>
        </w:tc>
        <w:tc>
          <w:tcPr>
            <w:tcW w:w="3960" w:type="dxa"/>
            <w:tcBorders>
              <w:top w:val="nil"/>
              <w:left w:val="nil"/>
              <w:bottom w:val="nil"/>
              <w:right w:val="nil"/>
            </w:tcBorders>
          </w:tcPr>
          <w:p w:rsidR="008F3876" w:rsidRDefault="00163537">
            <w:pPr>
              <w:pStyle w:val="ConsPlusNormal0"/>
            </w:pPr>
            <w:r>
              <w:t>Aconitum sajanense Kuminova</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Борец таласский</w:t>
            </w:r>
          </w:p>
        </w:tc>
        <w:tc>
          <w:tcPr>
            <w:tcW w:w="3960" w:type="dxa"/>
            <w:tcBorders>
              <w:top w:val="nil"/>
              <w:left w:val="nil"/>
              <w:bottom w:val="nil"/>
              <w:right w:val="nil"/>
            </w:tcBorders>
          </w:tcPr>
          <w:p w:rsidR="008F3876" w:rsidRDefault="00163537">
            <w:pPr>
              <w:pStyle w:val="ConsPlusNormal0"/>
            </w:pPr>
            <w:r>
              <w:t>Aconitum talassicum</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Борец тангутский</w:t>
            </w:r>
          </w:p>
        </w:tc>
        <w:tc>
          <w:tcPr>
            <w:tcW w:w="3960" w:type="dxa"/>
            <w:tcBorders>
              <w:top w:val="nil"/>
              <w:left w:val="nil"/>
              <w:bottom w:val="nil"/>
              <w:right w:val="nil"/>
            </w:tcBorders>
          </w:tcPr>
          <w:p w:rsidR="008F3876" w:rsidRDefault="00163537">
            <w:pPr>
              <w:pStyle w:val="ConsPlusNormal0"/>
            </w:pPr>
            <w:r>
              <w:t>Aconitum tanguticum (Maxim.) Stapf</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Борец Флерова</w:t>
            </w:r>
          </w:p>
        </w:tc>
        <w:tc>
          <w:tcPr>
            <w:tcW w:w="3960" w:type="dxa"/>
            <w:tcBorders>
              <w:top w:val="nil"/>
              <w:left w:val="nil"/>
              <w:bottom w:val="nil"/>
              <w:right w:val="nil"/>
            </w:tcBorders>
          </w:tcPr>
          <w:p w:rsidR="008F3876" w:rsidRDefault="00163537">
            <w:pPr>
              <w:pStyle w:val="ConsPlusNormal0"/>
            </w:pPr>
            <w:r>
              <w:t>Aconitum flerovii Steinb.</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Борец шерстистоустый</w:t>
            </w:r>
          </w:p>
        </w:tc>
        <w:tc>
          <w:tcPr>
            <w:tcW w:w="3960" w:type="dxa"/>
            <w:tcBorders>
              <w:top w:val="nil"/>
              <w:left w:val="nil"/>
              <w:bottom w:val="nil"/>
              <w:right w:val="nil"/>
            </w:tcBorders>
          </w:tcPr>
          <w:p w:rsidR="008F3876" w:rsidRDefault="00163537">
            <w:pPr>
              <w:pStyle w:val="ConsPlusNormal0"/>
            </w:pPr>
            <w:r>
              <w:t>Aconitum lasiostomum Reichenb.</w:t>
            </w:r>
          </w:p>
        </w:tc>
        <w:tc>
          <w:tcPr>
            <w:tcW w:w="1560"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Василистник изопироидный</w:t>
            </w:r>
          </w:p>
        </w:tc>
        <w:tc>
          <w:tcPr>
            <w:tcW w:w="3960" w:type="dxa"/>
            <w:tcBorders>
              <w:top w:val="nil"/>
              <w:left w:val="nil"/>
              <w:bottom w:val="nil"/>
              <w:right w:val="nil"/>
            </w:tcBorders>
          </w:tcPr>
          <w:p w:rsidR="008F3876" w:rsidRDefault="00163537">
            <w:pPr>
              <w:pStyle w:val="ConsPlusNormal0"/>
            </w:pPr>
            <w:r>
              <w:t>Thalictrum isopyroides</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Ветреница лютичная</w:t>
            </w:r>
          </w:p>
        </w:tc>
        <w:tc>
          <w:tcPr>
            <w:tcW w:w="3960" w:type="dxa"/>
            <w:tcBorders>
              <w:top w:val="nil"/>
              <w:left w:val="nil"/>
              <w:bottom w:val="nil"/>
              <w:right w:val="nil"/>
            </w:tcBorders>
          </w:tcPr>
          <w:p w:rsidR="008F3876" w:rsidRDefault="00163537">
            <w:pPr>
              <w:pStyle w:val="ConsPlusNormal0"/>
            </w:pPr>
            <w:r>
              <w:t>Anemone ranunculoides</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Ветреница байкальская</w:t>
            </w:r>
          </w:p>
        </w:tc>
        <w:tc>
          <w:tcPr>
            <w:tcW w:w="3960" w:type="dxa"/>
            <w:tcBorders>
              <w:top w:val="nil"/>
              <w:left w:val="nil"/>
              <w:bottom w:val="nil"/>
              <w:right w:val="nil"/>
            </w:tcBorders>
          </w:tcPr>
          <w:p w:rsidR="008F3876" w:rsidRDefault="00163537">
            <w:pPr>
              <w:pStyle w:val="ConsPlusNormal0"/>
            </w:pPr>
            <w:r>
              <w:t>Anemone baikalensis Turcz. ex Ledeb. [Arsenjevia ba</w:t>
            </w:r>
            <w:r>
              <w:t>ikalensis (Turcz. ex Ledeb.) Starodub.]</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Ветреница лесная</w:t>
            </w:r>
          </w:p>
        </w:tc>
        <w:tc>
          <w:tcPr>
            <w:tcW w:w="3960" w:type="dxa"/>
            <w:tcBorders>
              <w:top w:val="nil"/>
              <w:left w:val="nil"/>
              <w:bottom w:val="nil"/>
              <w:right w:val="nil"/>
            </w:tcBorders>
          </w:tcPr>
          <w:p w:rsidR="008F3876" w:rsidRDefault="00163537">
            <w:pPr>
              <w:pStyle w:val="ConsPlusNormal0"/>
            </w:pPr>
            <w:r>
              <w:t>Anemone sylvestris L.</w:t>
            </w:r>
          </w:p>
        </w:tc>
        <w:tc>
          <w:tcPr>
            <w:tcW w:w="1560"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Ветреница нежная</w:t>
            </w:r>
          </w:p>
        </w:tc>
        <w:tc>
          <w:tcPr>
            <w:tcW w:w="3960" w:type="dxa"/>
            <w:tcBorders>
              <w:top w:val="nil"/>
              <w:left w:val="nil"/>
              <w:bottom w:val="nil"/>
              <w:right w:val="nil"/>
            </w:tcBorders>
          </w:tcPr>
          <w:p w:rsidR="008F3876" w:rsidRDefault="00163537">
            <w:pPr>
              <w:pStyle w:val="ConsPlusNormal0"/>
            </w:pPr>
            <w:r>
              <w:t>Anemone blanda Schott et Kotschy</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Ветреница туполопастная</w:t>
            </w:r>
          </w:p>
        </w:tc>
        <w:tc>
          <w:tcPr>
            <w:tcW w:w="3960" w:type="dxa"/>
            <w:tcBorders>
              <w:top w:val="nil"/>
              <w:left w:val="nil"/>
              <w:bottom w:val="nil"/>
              <w:right w:val="nil"/>
            </w:tcBorders>
          </w:tcPr>
          <w:p w:rsidR="008F3876" w:rsidRDefault="00163537">
            <w:pPr>
              <w:pStyle w:val="ConsPlusNormal0"/>
            </w:pPr>
            <w:r>
              <w:t>Anemone obtusiloba</w:t>
            </w:r>
          </w:p>
        </w:tc>
        <w:tc>
          <w:tcPr>
            <w:tcW w:w="1560" w:type="dxa"/>
            <w:tcBorders>
              <w:top w:val="nil"/>
              <w:left w:val="nil"/>
              <w:bottom w:val="nil"/>
              <w:right w:val="nil"/>
            </w:tcBorders>
          </w:tcPr>
          <w:p w:rsidR="008F3876" w:rsidRDefault="00163537">
            <w:pPr>
              <w:pStyle w:val="ConsPlusNormal0"/>
            </w:pPr>
            <w:r>
              <w:t>КР</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Ветреница уральская</w:t>
            </w:r>
          </w:p>
        </w:tc>
        <w:tc>
          <w:tcPr>
            <w:tcW w:w="3960" w:type="dxa"/>
            <w:tcBorders>
              <w:top w:val="nil"/>
              <w:left w:val="nil"/>
              <w:bottom w:val="nil"/>
              <w:right w:val="nil"/>
            </w:tcBorders>
          </w:tcPr>
          <w:p w:rsidR="008F3876" w:rsidRDefault="00163537">
            <w:pPr>
              <w:pStyle w:val="ConsPlusNormal0"/>
            </w:pPr>
            <w:r>
              <w:t>Anemone uralensis Fisch. DC.</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Водосбор Виталия</w:t>
            </w:r>
          </w:p>
        </w:tc>
        <w:tc>
          <w:tcPr>
            <w:tcW w:w="3960" w:type="dxa"/>
            <w:tcBorders>
              <w:top w:val="nil"/>
              <w:left w:val="nil"/>
              <w:bottom w:val="nil"/>
              <w:right w:val="nil"/>
            </w:tcBorders>
          </w:tcPr>
          <w:p w:rsidR="008F3876" w:rsidRDefault="00163537">
            <w:pPr>
              <w:pStyle w:val="ConsPlusNormal0"/>
            </w:pPr>
            <w:r>
              <w:t>Aquilegia vitalii</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Водосбор каратауский</w:t>
            </w:r>
          </w:p>
        </w:tc>
        <w:tc>
          <w:tcPr>
            <w:tcW w:w="3960" w:type="dxa"/>
            <w:tcBorders>
              <w:top w:val="nil"/>
              <w:left w:val="nil"/>
              <w:bottom w:val="nil"/>
              <w:right w:val="nil"/>
            </w:tcBorders>
          </w:tcPr>
          <w:p w:rsidR="008F3876" w:rsidRDefault="00163537">
            <w:pPr>
              <w:pStyle w:val="ConsPlusNormal0"/>
            </w:pPr>
            <w:r>
              <w:t>Aquilegia karatavica</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Горицвет шерстисточашечный</w:t>
            </w:r>
          </w:p>
        </w:tc>
        <w:tc>
          <w:tcPr>
            <w:tcW w:w="3960" w:type="dxa"/>
            <w:tcBorders>
              <w:top w:val="nil"/>
              <w:left w:val="nil"/>
              <w:bottom w:val="nil"/>
              <w:right w:val="nil"/>
            </w:tcBorders>
          </w:tcPr>
          <w:p w:rsidR="008F3876" w:rsidRDefault="00163537">
            <w:pPr>
              <w:pStyle w:val="ConsPlusNormal0"/>
            </w:pPr>
            <w:r>
              <w:t>Adonis eriocalycina</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Горицвет волжский</w:t>
            </w:r>
          </w:p>
        </w:tc>
        <w:tc>
          <w:tcPr>
            <w:tcW w:w="3960" w:type="dxa"/>
            <w:tcBorders>
              <w:top w:val="nil"/>
              <w:left w:val="nil"/>
              <w:bottom w:val="nil"/>
              <w:right w:val="nil"/>
            </w:tcBorders>
          </w:tcPr>
          <w:p w:rsidR="008F3876" w:rsidRDefault="00163537">
            <w:pPr>
              <w:pStyle w:val="ConsPlusNormal0"/>
            </w:pPr>
            <w:r>
              <w:t>Adonis wolgensis</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Живокость вонючая</w:t>
            </w:r>
          </w:p>
        </w:tc>
        <w:tc>
          <w:tcPr>
            <w:tcW w:w="3960" w:type="dxa"/>
            <w:tcBorders>
              <w:top w:val="nil"/>
              <w:left w:val="nil"/>
              <w:bottom w:val="nil"/>
              <w:right w:val="nil"/>
            </w:tcBorders>
          </w:tcPr>
          <w:p w:rsidR="008F3876" w:rsidRDefault="00163537">
            <w:pPr>
              <w:pStyle w:val="ConsPlusNormal0"/>
            </w:pPr>
            <w:r>
              <w:t>Delphinium foetidum</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Живокость высокая</w:t>
            </w:r>
          </w:p>
        </w:tc>
        <w:tc>
          <w:tcPr>
            <w:tcW w:w="3960" w:type="dxa"/>
            <w:tcBorders>
              <w:top w:val="nil"/>
              <w:left w:val="nil"/>
              <w:bottom w:val="nil"/>
              <w:right w:val="nil"/>
            </w:tcBorders>
          </w:tcPr>
          <w:p w:rsidR="008F3876" w:rsidRDefault="00163537">
            <w:pPr>
              <w:pStyle w:val="ConsPlusNormal0"/>
            </w:pPr>
            <w:r>
              <w:t>Delphinium elatum L.</w:t>
            </w:r>
          </w:p>
        </w:tc>
        <w:tc>
          <w:tcPr>
            <w:tcW w:w="1560"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Живокость пунцовая</w:t>
            </w:r>
          </w:p>
        </w:tc>
        <w:tc>
          <w:tcPr>
            <w:tcW w:w="3960" w:type="dxa"/>
            <w:tcBorders>
              <w:top w:val="nil"/>
              <w:left w:val="nil"/>
              <w:bottom w:val="nil"/>
              <w:right w:val="nil"/>
            </w:tcBorders>
          </w:tcPr>
          <w:p w:rsidR="008F3876" w:rsidRDefault="00163537">
            <w:pPr>
              <w:pStyle w:val="ConsPlusNormal0"/>
            </w:pPr>
            <w:r>
              <w:t>Delphinium puniceum Pall.</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Живокость клиновидная</w:t>
            </w:r>
          </w:p>
        </w:tc>
        <w:tc>
          <w:tcPr>
            <w:tcW w:w="3960" w:type="dxa"/>
            <w:tcBorders>
              <w:top w:val="nil"/>
              <w:left w:val="nil"/>
              <w:bottom w:val="nil"/>
              <w:right w:val="nil"/>
            </w:tcBorders>
          </w:tcPr>
          <w:p w:rsidR="008F3876" w:rsidRDefault="00163537">
            <w:pPr>
              <w:pStyle w:val="ConsPlusNormal0"/>
            </w:pPr>
            <w:r>
              <w:t>Delphinium cuneatum</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Живокость Кнорринг</w:t>
            </w:r>
          </w:p>
        </w:tc>
        <w:tc>
          <w:tcPr>
            <w:tcW w:w="3960" w:type="dxa"/>
            <w:tcBorders>
              <w:top w:val="nil"/>
              <w:left w:val="nil"/>
              <w:bottom w:val="nil"/>
              <w:right w:val="nil"/>
            </w:tcBorders>
          </w:tcPr>
          <w:p w:rsidR="008F3876" w:rsidRDefault="00163537">
            <w:pPr>
              <w:pStyle w:val="ConsPlusNormal0"/>
            </w:pPr>
            <w:r>
              <w:t>Delphinium knorringianum</w:t>
            </w:r>
          </w:p>
        </w:tc>
        <w:tc>
          <w:tcPr>
            <w:tcW w:w="1560" w:type="dxa"/>
            <w:tcBorders>
              <w:top w:val="nil"/>
              <w:left w:val="nil"/>
              <w:bottom w:val="nil"/>
              <w:right w:val="nil"/>
            </w:tcBorders>
          </w:tcPr>
          <w:p w:rsidR="008F3876" w:rsidRDefault="00163537">
            <w:pPr>
              <w:pStyle w:val="ConsPlusNormal0"/>
            </w:pPr>
            <w:r>
              <w:t>КР</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Живокость саурская</w:t>
            </w:r>
          </w:p>
        </w:tc>
        <w:tc>
          <w:tcPr>
            <w:tcW w:w="3960" w:type="dxa"/>
            <w:tcBorders>
              <w:top w:val="nil"/>
              <w:left w:val="nil"/>
              <w:bottom w:val="nil"/>
              <w:right w:val="nil"/>
            </w:tcBorders>
          </w:tcPr>
          <w:p w:rsidR="008F3876" w:rsidRDefault="00163537">
            <w:pPr>
              <w:pStyle w:val="ConsPlusNormal0"/>
            </w:pPr>
            <w:r>
              <w:t>Delphinium sauricum</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Клопогон европейский</w:t>
            </w:r>
          </w:p>
        </w:tc>
        <w:tc>
          <w:tcPr>
            <w:tcW w:w="3960" w:type="dxa"/>
            <w:tcBorders>
              <w:top w:val="nil"/>
              <w:left w:val="nil"/>
              <w:bottom w:val="nil"/>
              <w:right w:val="nil"/>
            </w:tcBorders>
          </w:tcPr>
          <w:p w:rsidR="008F3876" w:rsidRDefault="00163537">
            <w:pPr>
              <w:pStyle w:val="ConsPlusNormal0"/>
            </w:pPr>
            <w:r>
              <w:t>Cimicifuga europaea Schipcz.</w:t>
            </w:r>
          </w:p>
        </w:tc>
        <w:tc>
          <w:tcPr>
            <w:tcW w:w="1560"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Купальница европейская</w:t>
            </w:r>
          </w:p>
        </w:tc>
        <w:tc>
          <w:tcPr>
            <w:tcW w:w="3960" w:type="dxa"/>
            <w:tcBorders>
              <w:top w:val="nil"/>
              <w:left w:val="nil"/>
              <w:bottom w:val="nil"/>
              <w:right w:val="nil"/>
            </w:tcBorders>
          </w:tcPr>
          <w:p w:rsidR="008F3876" w:rsidRDefault="00163537">
            <w:pPr>
              <w:pStyle w:val="ConsPlusNormal0"/>
            </w:pPr>
            <w:r>
              <w:t>Trollius europaeus L.</w:t>
            </w:r>
          </w:p>
        </w:tc>
        <w:tc>
          <w:tcPr>
            <w:tcW w:w="1560"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Ломонос прямой</w:t>
            </w:r>
          </w:p>
        </w:tc>
        <w:tc>
          <w:tcPr>
            <w:tcW w:w="3960" w:type="dxa"/>
            <w:tcBorders>
              <w:top w:val="nil"/>
              <w:left w:val="nil"/>
              <w:bottom w:val="nil"/>
              <w:right w:val="nil"/>
            </w:tcBorders>
          </w:tcPr>
          <w:p w:rsidR="008F3876" w:rsidRDefault="00163537">
            <w:pPr>
              <w:pStyle w:val="ConsPlusNormal0"/>
            </w:pPr>
            <w:r>
              <w:t>Clematis recta L.</w:t>
            </w:r>
          </w:p>
        </w:tc>
        <w:tc>
          <w:tcPr>
            <w:tcW w:w="1560"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Ломонос виноградолистный</w:t>
            </w:r>
          </w:p>
        </w:tc>
        <w:tc>
          <w:tcPr>
            <w:tcW w:w="3960" w:type="dxa"/>
            <w:tcBorders>
              <w:top w:val="nil"/>
              <w:left w:val="nil"/>
              <w:bottom w:val="nil"/>
              <w:right w:val="nil"/>
            </w:tcBorders>
          </w:tcPr>
          <w:p w:rsidR="008F3876" w:rsidRDefault="00163537">
            <w:pPr>
              <w:pStyle w:val="ConsPlusNormal0"/>
            </w:pPr>
            <w:r>
              <w:t>Clematis vitalba</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Лютик саянский</w:t>
            </w:r>
          </w:p>
        </w:tc>
        <w:tc>
          <w:tcPr>
            <w:tcW w:w="3960" w:type="dxa"/>
            <w:tcBorders>
              <w:top w:val="nil"/>
              <w:left w:val="nil"/>
              <w:bottom w:val="nil"/>
              <w:right w:val="nil"/>
            </w:tcBorders>
          </w:tcPr>
          <w:p w:rsidR="008F3876" w:rsidRDefault="00163537">
            <w:pPr>
              <w:pStyle w:val="ConsPlusNormal0"/>
            </w:pPr>
            <w:r>
              <w:t>Ranunculus sajanensis Popov</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Лютик цикутовый</w:t>
            </w:r>
          </w:p>
        </w:tc>
        <w:tc>
          <w:tcPr>
            <w:tcW w:w="3960" w:type="dxa"/>
            <w:tcBorders>
              <w:top w:val="nil"/>
              <w:left w:val="nil"/>
              <w:bottom w:val="nil"/>
              <w:right w:val="nil"/>
            </w:tcBorders>
          </w:tcPr>
          <w:p w:rsidR="008F3876" w:rsidRDefault="00163537">
            <w:pPr>
              <w:pStyle w:val="ConsPlusNormal0"/>
            </w:pPr>
            <w:r>
              <w:t>Ranunculus cicutarius</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Лютик длиннолистный</w:t>
            </w:r>
          </w:p>
        </w:tc>
        <w:tc>
          <w:tcPr>
            <w:tcW w:w="3960" w:type="dxa"/>
            <w:tcBorders>
              <w:top w:val="nil"/>
              <w:left w:val="nil"/>
              <w:bottom w:val="nil"/>
              <w:right w:val="nil"/>
            </w:tcBorders>
          </w:tcPr>
          <w:p w:rsidR="008F3876" w:rsidRDefault="00163537">
            <w:pPr>
              <w:pStyle w:val="ConsPlusNormal0"/>
            </w:pPr>
            <w:r>
              <w:t>Ranunculus lingua</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Лютик мохнатый</w:t>
            </w:r>
          </w:p>
        </w:tc>
        <w:tc>
          <w:tcPr>
            <w:tcW w:w="3960" w:type="dxa"/>
            <w:tcBorders>
              <w:top w:val="nil"/>
              <w:left w:val="nil"/>
              <w:bottom w:val="nil"/>
              <w:right w:val="nil"/>
            </w:tcBorders>
          </w:tcPr>
          <w:p w:rsidR="008F3876" w:rsidRDefault="00163537">
            <w:pPr>
              <w:pStyle w:val="ConsPlusNormal0"/>
            </w:pPr>
            <w:r>
              <w:t>Ranunculus villosus</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Миякея цельнолистная</w:t>
            </w:r>
          </w:p>
        </w:tc>
        <w:tc>
          <w:tcPr>
            <w:tcW w:w="3960" w:type="dxa"/>
            <w:tcBorders>
              <w:top w:val="nil"/>
              <w:left w:val="nil"/>
              <w:bottom w:val="nil"/>
              <w:right w:val="nil"/>
            </w:tcBorders>
          </w:tcPr>
          <w:p w:rsidR="008F3876" w:rsidRDefault="00163537">
            <w:pPr>
              <w:pStyle w:val="ConsPlusNormal0"/>
            </w:pPr>
            <w:r>
              <w:t>Miyakea integrifolia Miyabe et Tatew.</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Печеночница Фальконера</w:t>
            </w:r>
          </w:p>
        </w:tc>
        <w:tc>
          <w:tcPr>
            <w:tcW w:w="3960" w:type="dxa"/>
            <w:tcBorders>
              <w:top w:val="nil"/>
              <w:left w:val="nil"/>
              <w:bottom w:val="nil"/>
              <w:right w:val="nil"/>
            </w:tcBorders>
          </w:tcPr>
          <w:p w:rsidR="008F3876" w:rsidRDefault="00163537">
            <w:pPr>
              <w:pStyle w:val="ConsPlusNormal0"/>
            </w:pPr>
            <w:r>
              <w:t>Hepatica falconeri</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Прострел весенний</w:t>
            </w:r>
          </w:p>
        </w:tc>
        <w:tc>
          <w:tcPr>
            <w:tcW w:w="3960" w:type="dxa"/>
            <w:tcBorders>
              <w:top w:val="nil"/>
              <w:left w:val="nil"/>
              <w:bottom w:val="nil"/>
              <w:right w:val="nil"/>
            </w:tcBorders>
          </w:tcPr>
          <w:p w:rsidR="008F3876" w:rsidRDefault="00163537">
            <w:pPr>
              <w:pStyle w:val="ConsPlusNormal0"/>
            </w:pPr>
            <w:r>
              <w:t>Pulsatilla vernalis (L.) Mill.</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Прострел желтоватый</w:t>
            </w:r>
          </w:p>
        </w:tc>
        <w:tc>
          <w:tcPr>
            <w:tcW w:w="3960" w:type="dxa"/>
            <w:tcBorders>
              <w:top w:val="nil"/>
              <w:left w:val="nil"/>
              <w:bottom w:val="nil"/>
              <w:right w:val="nil"/>
            </w:tcBorders>
          </w:tcPr>
          <w:p w:rsidR="008F3876" w:rsidRDefault="00163537">
            <w:pPr>
              <w:pStyle w:val="ConsPlusNormal0"/>
            </w:pPr>
            <w:r>
              <w:t>Pulsatilla flavescens</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Прострел Костычева</w:t>
            </w:r>
          </w:p>
        </w:tc>
        <w:tc>
          <w:tcPr>
            <w:tcW w:w="3960" w:type="dxa"/>
            <w:tcBorders>
              <w:top w:val="nil"/>
              <w:left w:val="nil"/>
              <w:bottom w:val="nil"/>
              <w:right w:val="nil"/>
            </w:tcBorders>
          </w:tcPr>
          <w:p w:rsidR="008F3876" w:rsidRDefault="00163537">
            <w:pPr>
              <w:pStyle w:val="ConsPlusNormal0"/>
            </w:pPr>
            <w:r>
              <w:t>Pulsatilla kostyczewii</w:t>
            </w:r>
          </w:p>
        </w:tc>
        <w:tc>
          <w:tcPr>
            <w:tcW w:w="1560" w:type="dxa"/>
            <w:tcBorders>
              <w:top w:val="nil"/>
              <w:left w:val="nil"/>
              <w:bottom w:val="nil"/>
              <w:right w:val="nil"/>
            </w:tcBorders>
          </w:tcPr>
          <w:p w:rsidR="008F3876" w:rsidRDefault="00163537">
            <w:pPr>
              <w:pStyle w:val="ConsPlusNormal0"/>
            </w:pPr>
            <w:r>
              <w:t>КР</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Прострел луговой</w:t>
            </w:r>
          </w:p>
        </w:tc>
        <w:tc>
          <w:tcPr>
            <w:tcW w:w="3960" w:type="dxa"/>
            <w:tcBorders>
              <w:top w:val="nil"/>
              <w:left w:val="nil"/>
              <w:bottom w:val="nil"/>
              <w:right w:val="nil"/>
            </w:tcBorders>
          </w:tcPr>
          <w:p w:rsidR="008F3876" w:rsidRDefault="00163537">
            <w:pPr>
              <w:pStyle w:val="ConsPlusNormal0"/>
            </w:pPr>
            <w:r>
              <w:t>Pulsatilla pratensis (L.) Mill s.l.</w:t>
            </w:r>
          </w:p>
        </w:tc>
        <w:tc>
          <w:tcPr>
            <w:tcW w:w="1560" w:type="dxa"/>
            <w:tcBorders>
              <w:top w:val="nil"/>
              <w:left w:val="nil"/>
              <w:bottom w:val="nil"/>
              <w:right w:val="nil"/>
            </w:tcBorders>
          </w:tcPr>
          <w:p w:rsidR="008F3876" w:rsidRDefault="00163537">
            <w:pPr>
              <w:pStyle w:val="ConsPlusNormal0"/>
            </w:pPr>
            <w:r>
              <w:t>РБ, 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Прострел обыкновенный</w:t>
            </w:r>
          </w:p>
        </w:tc>
        <w:tc>
          <w:tcPr>
            <w:tcW w:w="3960" w:type="dxa"/>
            <w:tcBorders>
              <w:top w:val="nil"/>
              <w:left w:val="nil"/>
              <w:bottom w:val="nil"/>
              <w:right w:val="nil"/>
            </w:tcBorders>
          </w:tcPr>
          <w:p w:rsidR="008F3876" w:rsidRDefault="00163537">
            <w:pPr>
              <w:pStyle w:val="ConsPlusNormal0"/>
            </w:pPr>
            <w:r>
              <w:t>Pulsatilla vulgaris Mill.</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Прострел раскрытый</w:t>
            </w:r>
          </w:p>
        </w:tc>
        <w:tc>
          <w:tcPr>
            <w:tcW w:w="3960" w:type="dxa"/>
            <w:tcBorders>
              <w:top w:val="nil"/>
              <w:left w:val="nil"/>
              <w:bottom w:val="nil"/>
              <w:right w:val="nil"/>
            </w:tcBorders>
          </w:tcPr>
          <w:p w:rsidR="008F3876" w:rsidRDefault="00163537">
            <w:pPr>
              <w:pStyle w:val="ConsPlusNormal0"/>
            </w:pPr>
            <w:r>
              <w:t>Pulsatilla patens (L.) Mill</w:t>
            </w:r>
          </w:p>
        </w:tc>
        <w:tc>
          <w:tcPr>
            <w:tcW w:w="1560"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Прострел раскрытый, или сон-трава</w:t>
            </w:r>
          </w:p>
        </w:tc>
        <w:tc>
          <w:tcPr>
            <w:tcW w:w="3960" w:type="dxa"/>
            <w:tcBorders>
              <w:top w:val="nil"/>
              <w:left w:val="nil"/>
              <w:bottom w:val="nil"/>
              <w:right w:val="nil"/>
            </w:tcBorders>
          </w:tcPr>
          <w:p w:rsidR="008F3876" w:rsidRDefault="00163537">
            <w:pPr>
              <w:pStyle w:val="ConsPlusNormal0"/>
            </w:pPr>
            <w:r>
              <w:t>Pulsatilla flavescens</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Равноплодник василистниковый</w:t>
            </w:r>
          </w:p>
        </w:tc>
        <w:tc>
          <w:tcPr>
            <w:tcW w:w="3960" w:type="dxa"/>
            <w:tcBorders>
              <w:top w:val="nil"/>
              <w:left w:val="nil"/>
              <w:bottom w:val="nil"/>
              <w:right w:val="nil"/>
            </w:tcBorders>
          </w:tcPr>
          <w:p w:rsidR="008F3876" w:rsidRDefault="00163537">
            <w:pPr>
              <w:pStyle w:val="ConsPlusNormal0"/>
            </w:pPr>
            <w:r>
              <w:t>Isopyrum thalictroides L.</w:t>
            </w:r>
          </w:p>
        </w:tc>
        <w:tc>
          <w:tcPr>
            <w:tcW w:w="1560"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Шелковник Кауфманна</w:t>
            </w:r>
          </w:p>
        </w:tc>
        <w:tc>
          <w:tcPr>
            <w:tcW w:w="3960" w:type="dxa"/>
            <w:tcBorders>
              <w:top w:val="nil"/>
              <w:left w:val="nil"/>
              <w:bottom w:val="nil"/>
              <w:right w:val="nil"/>
            </w:tcBorders>
          </w:tcPr>
          <w:p w:rsidR="008F3876" w:rsidRDefault="00163537">
            <w:pPr>
              <w:pStyle w:val="ConsPlusNormal0"/>
            </w:pPr>
            <w:r>
              <w:t>Batrachium kaufmannii (Clere) V. Krecz.</w:t>
            </w:r>
          </w:p>
        </w:tc>
        <w:tc>
          <w:tcPr>
            <w:tcW w:w="1560"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Розовые (Розоцветные)</w:t>
            </w:r>
          </w:p>
        </w:tc>
        <w:tc>
          <w:tcPr>
            <w:tcW w:w="3960" w:type="dxa"/>
            <w:tcBorders>
              <w:top w:val="nil"/>
              <w:left w:val="nil"/>
              <w:bottom w:val="nil"/>
              <w:right w:val="nil"/>
            </w:tcBorders>
          </w:tcPr>
          <w:p w:rsidR="008F3876" w:rsidRDefault="00163537">
            <w:pPr>
              <w:pStyle w:val="ConsPlusNormal0"/>
            </w:pPr>
            <w:r>
              <w:t>Rosaceae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Абрикос маньчжурский</w:t>
            </w:r>
          </w:p>
        </w:tc>
        <w:tc>
          <w:tcPr>
            <w:tcW w:w="3960" w:type="dxa"/>
            <w:tcBorders>
              <w:top w:val="nil"/>
              <w:left w:val="nil"/>
              <w:bottom w:val="nil"/>
              <w:right w:val="nil"/>
            </w:tcBorders>
          </w:tcPr>
          <w:p w:rsidR="008F3876" w:rsidRDefault="00163537">
            <w:pPr>
              <w:pStyle w:val="ConsPlusNormal0"/>
            </w:pPr>
            <w:r>
              <w:t>Armeniaca mandshurica (Maxim.) B. Skortsov</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Абрикос обыкновенный</w:t>
            </w:r>
          </w:p>
        </w:tc>
        <w:tc>
          <w:tcPr>
            <w:tcW w:w="3960" w:type="dxa"/>
            <w:tcBorders>
              <w:top w:val="nil"/>
              <w:left w:val="nil"/>
              <w:bottom w:val="nil"/>
              <w:right w:val="nil"/>
            </w:tcBorders>
          </w:tcPr>
          <w:p w:rsidR="008F3876" w:rsidRDefault="00163537">
            <w:pPr>
              <w:pStyle w:val="ConsPlusNormal0"/>
            </w:pPr>
            <w:r>
              <w:t>Armeniaca vulgaris</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Афлатуния вязолистная</w:t>
            </w:r>
          </w:p>
        </w:tc>
        <w:tc>
          <w:tcPr>
            <w:tcW w:w="3960" w:type="dxa"/>
            <w:tcBorders>
              <w:top w:val="nil"/>
              <w:left w:val="nil"/>
              <w:bottom w:val="nil"/>
              <w:right w:val="nil"/>
            </w:tcBorders>
          </w:tcPr>
          <w:p w:rsidR="008F3876" w:rsidRDefault="00163537">
            <w:pPr>
              <w:pStyle w:val="ConsPlusNormal0"/>
            </w:pPr>
            <w:r>
              <w:t>Louiseania ulmifolia (Aflatunia ulmifolia)</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Боярышник сомнительный</w:t>
            </w:r>
          </w:p>
        </w:tc>
        <w:tc>
          <w:tcPr>
            <w:tcW w:w="3960" w:type="dxa"/>
            <w:tcBorders>
              <w:top w:val="nil"/>
              <w:left w:val="nil"/>
              <w:bottom w:val="nil"/>
              <w:right w:val="nil"/>
            </w:tcBorders>
          </w:tcPr>
          <w:p w:rsidR="008F3876" w:rsidRDefault="00163537">
            <w:pPr>
              <w:pStyle w:val="ConsPlusNormal0"/>
            </w:pPr>
            <w:r>
              <w:t>Crataegus ambigua</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Боярышник мелколистный</w:t>
            </w:r>
          </w:p>
        </w:tc>
        <w:tc>
          <w:tcPr>
            <w:tcW w:w="3960" w:type="dxa"/>
            <w:tcBorders>
              <w:top w:val="nil"/>
              <w:left w:val="nil"/>
              <w:bottom w:val="nil"/>
              <w:right w:val="nil"/>
            </w:tcBorders>
          </w:tcPr>
          <w:p w:rsidR="008F3876" w:rsidRDefault="00163537">
            <w:pPr>
              <w:pStyle w:val="ConsPlusNormal0"/>
            </w:pPr>
            <w:r>
              <w:t>Crataegus microphylla</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Боярышник понтийский</w:t>
            </w:r>
          </w:p>
        </w:tc>
        <w:tc>
          <w:tcPr>
            <w:tcW w:w="3960" w:type="dxa"/>
            <w:tcBorders>
              <w:top w:val="nil"/>
              <w:left w:val="nil"/>
              <w:bottom w:val="nil"/>
              <w:right w:val="nil"/>
            </w:tcBorders>
          </w:tcPr>
          <w:p w:rsidR="008F3876" w:rsidRDefault="00163537">
            <w:pPr>
              <w:pStyle w:val="ConsPlusNormal0"/>
            </w:pPr>
            <w:r>
              <w:t>Crataegus pontica</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Боярышник Шовица</w:t>
            </w:r>
          </w:p>
        </w:tc>
        <w:tc>
          <w:tcPr>
            <w:tcW w:w="3960" w:type="dxa"/>
            <w:tcBorders>
              <w:top w:val="nil"/>
              <w:left w:val="nil"/>
              <w:bottom w:val="nil"/>
              <w:right w:val="nil"/>
            </w:tcBorders>
          </w:tcPr>
          <w:p w:rsidR="008F3876" w:rsidRDefault="00163537">
            <w:pPr>
              <w:pStyle w:val="ConsPlusNormal0"/>
            </w:pPr>
            <w:r>
              <w:t>Crataegus szovitsii</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Боярышник Турнефора</w:t>
            </w:r>
          </w:p>
        </w:tc>
        <w:tc>
          <w:tcPr>
            <w:tcW w:w="3960" w:type="dxa"/>
            <w:tcBorders>
              <w:top w:val="nil"/>
              <w:left w:val="nil"/>
              <w:bottom w:val="nil"/>
              <w:right w:val="nil"/>
            </w:tcBorders>
          </w:tcPr>
          <w:p w:rsidR="008F3876" w:rsidRDefault="00163537">
            <w:pPr>
              <w:pStyle w:val="ConsPlusNormal0"/>
            </w:pPr>
            <w:r>
              <w:t>Crataegus tournefortii</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Боярышник курчавоволосистый</w:t>
            </w:r>
          </w:p>
        </w:tc>
        <w:tc>
          <w:tcPr>
            <w:tcW w:w="3960" w:type="dxa"/>
            <w:tcBorders>
              <w:top w:val="nil"/>
              <w:left w:val="nil"/>
              <w:bottom w:val="nil"/>
              <w:right w:val="nil"/>
            </w:tcBorders>
          </w:tcPr>
          <w:p w:rsidR="008F3876" w:rsidRDefault="00163537">
            <w:pPr>
              <w:pStyle w:val="ConsPlusNormal0"/>
            </w:pPr>
            <w:r>
              <w:t>Crataegus ulotricha</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Боярышник Киорринг</w:t>
            </w:r>
          </w:p>
        </w:tc>
        <w:tc>
          <w:tcPr>
            <w:tcW w:w="3960" w:type="dxa"/>
            <w:tcBorders>
              <w:top w:val="nil"/>
              <w:left w:val="nil"/>
              <w:bottom w:val="nil"/>
              <w:right w:val="nil"/>
            </w:tcBorders>
          </w:tcPr>
          <w:p w:rsidR="008F3876" w:rsidRDefault="00163537">
            <w:pPr>
              <w:pStyle w:val="ConsPlusNormal0"/>
            </w:pPr>
            <w:r>
              <w:t>Crataegus knorringiana</w:t>
            </w:r>
          </w:p>
        </w:tc>
        <w:tc>
          <w:tcPr>
            <w:tcW w:w="1560" w:type="dxa"/>
            <w:tcBorders>
              <w:top w:val="nil"/>
              <w:left w:val="nil"/>
              <w:bottom w:val="nil"/>
              <w:right w:val="nil"/>
            </w:tcBorders>
          </w:tcPr>
          <w:p w:rsidR="008F3876" w:rsidRDefault="00163537">
            <w:pPr>
              <w:pStyle w:val="ConsPlusNormal0"/>
            </w:pPr>
            <w:r>
              <w:t>КР</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Боярышник зангезурский</w:t>
            </w:r>
          </w:p>
        </w:tc>
        <w:tc>
          <w:tcPr>
            <w:tcW w:w="3960" w:type="dxa"/>
            <w:tcBorders>
              <w:top w:val="nil"/>
              <w:left w:val="nil"/>
              <w:bottom w:val="nil"/>
              <w:right w:val="nil"/>
            </w:tcBorders>
          </w:tcPr>
          <w:p w:rsidR="008F3876" w:rsidRDefault="00163537">
            <w:pPr>
              <w:pStyle w:val="ConsPlusNormal0"/>
            </w:pPr>
            <w:r>
              <w:t>Crataegus zangezura</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Волжанка обыкновенная</w:t>
            </w:r>
          </w:p>
        </w:tc>
        <w:tc>
          <w:tcPr>
            <w:tcW w:w="3960" w:type="dxa"/>
            <w:tcBorders>
              <w:top w:val="nil"/>
              <w:left w:val="nil"/>
              <w:bottom w:val="nil"/>
              <w:right w:val="nil"/>
            </w:tcBorders>
          </w:tcPr>
          <w:p w:rsidR="008F3876" w:rsidRDefault="00163537">
            <w:pPr>
              <w:pStyle w:val="ConsPlusNormal0"/>
            </w:pPr>
            <w:r>
              <w:t>Aruncus vulgarus Raf.</w:t>
            </w:r>
          </w:p>
        </w:tc>
        <w:tc>
          <w:tcPr>
            <w:tcW w:w="1560"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Груша Бровича</w:t>
            </w:r>
          </w:p>
        </w:tc>
        <w:tc>
          <w:tcPr>
            <w:tcW w:w="3960" w:type="dxa"/>
            <w:tcBorders>
              <w:top w:val="nil"/>
              <w:left w:val="nil"/>
              <w:bottom w:val="nil"/>
              <w:right w:val="nil"/>
            </w:tcBorders>
          </w:tcPr>
          <w:p w:rsidR="008F3876" w:rsidRDefault="00163537">
            <w:pPr>
              <w:pStyle w:val="ConsPlusNormal0"/>
            </w:pPr>
            <w:r>
              <w:t>Pyrus browiczii.</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Груша смешанная</w:t>
            </w:r>
          </w:p>
        </w:tc>
        <w:tc>
          <w:tcPr>
            <w:tcW w:w="3960" w:type="dxa"/>
            <w:tcBorders>
              <w:top w:val="nil"/>
              <w:left w:val="nil"/>
              <w:bottom w:val="nil"/>
              <w:right w:val="nil"/>
            </w:tcBorders>
          </w:tcPr>
          <w:p w:rsidR="008F3876" w:rsidRDefault="00163537">
            <w:pPr>
              <w:pStyle w:val="ConsPlusNormal0"/>
            </w:pPr>
            <w:r>
              <w:t>Pyrus complexa</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Груша даралегисская</w:t>
            </w:r>
          </w:p>
        </w:tc>
        <w:tc>
          <w:tcPr>
            <w:tcW w:w="3960" w:type="dxa"/>
            <w:tcBorders>
              <w:top w:val="nil"/>
              <w:left w:val="nil"/>
              <w:bottom w:val="nil"/>
              <w:right w:val="nil"/>
            </w:tcBorders>
          </w:tcPr>
          <w:p w:rsidR="008F3876" w:rsidRDefault="00163537">
            <w:pPr>
              <w:pStyle w:val="ConsPlusNormal0"/>
            </w:pPr>
            <w:r>
              <w:t>Pyrus daralagezi</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Груша высокая</w:t>
            </w:r>
          </w:p>
        </w:tc>
        <w:tc>
          <w:tcPr>
            <w:tcW w:w="3960" w:type="dxa"/>
            <w:tcBorders>
              <w:top w:val="nil"/>
              <w:left w:val="nil"/>
              <w:bottom w:val="nil"/>
              <w:right w:val="nil"/>
            </w:tcBorders>
          </w:tcPr>
          <w:p w:rsidR="008F3876" w:rsidRDefault="00163537">
            <w:pPr>
              <w:pStyle w:val="ConsPlusNormal0"/>
            </w:pPr>
            <w:r>
              <w:t>Pyrus elata</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Груша гергерская</w:t>
            </w:r>
          </w:p>
        </w:tc>
        <w:tc>
          <w:tcPr>
            <w:tcW w:w="3960" w:type="dxa"/>
            <w:tcBorders>
              <w:top w:val="nil"/>
              <w:left w:val="nil"/>
              <w:bottom w:val="nil"/>
              <w:right w:val="nil"/>
            </w:tcBorders>
          </w:tcPr>
          <w:p w:rsidR="008F3876" w:rsidRDefault="00163537">
            <w:pPr>
              <w:pStyle w:val="ConsPlusNormal0"/>
            </w:pPr>
            <w:r>
              <w:t>Pyrus gergerana</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Груша Гроссгейма</w:t>
            </w:r>
          </w:p>
        </w:tc>
        <w:tc>
          <w:tcPr>
            <w:tcW w:w="3960" w:type="dxa"/>
            <w:tcBorders>
              <w:top w:val="nil"/>
              <w:left w:val="nil"/>
              <w:bottom w:val="nil"/>
              <w:right w:val="nil"/>
            </w:tcBorders>
          </w:tcPr>
          <w:p w:rsidR="008F3876" w:rsidRDefault="00163537">
            <w:pPr>
              <w:pStyle w:val="ConsPlusNormal0"/>
            </w:pPr>
            <w:r>
              <w:t>Pyrus grossheimii</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Груша гирканская</w:t>
            </w:r>
          </w:p>
        </w:tc>
        <w:tc>
          <w:tcPr>
            <w:tcW w:w="3960" w:type="dxa"/>
            <w:tcBorders>
              <w:top w:val="nil"/>
              <w:left w:val="nil"/>
              <w:bottom w:val="nil"/>
              <w:right w:val="nil"/>
            </w:tcBorders>
          </w:tcPr>
          <w:p w:rsidR="008F3876" w:rsidRDefault="00163537">
            <w:pPr>
              <w:pStyle w:val="ConsPlusNormal0"/>
            </w:pPr>
            <w:r>
              <w:t>Pyrus hyrcana</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Груша Коржинского</w:t>
            </w:r>
          </w:p>
        </w:tc>
        <w:tc>
          <w:tcPr>
            <w:tcW w:w="3960" w:type="dxa"/>
            <w:tcBorders>
              <w:top w:val="nil"/>
              <w:left w:val="nil"/>
              <w:bottom w:val="nil"/>
              <w:right w:val="nil"/>
            </w:tcBorders>
          </w:tcPr>
          <w:p w:rsidR="008F3876" w:rsidRDefault="00163537">
            <w:pPr>
              <w:pStyle w:val="ConsPlusNormal0"/>
            </w:pPr>
            <w:r>
              <w:t>Pyrus korshinskyi</w:t>
            </w:r>
          </w:p>
        </w:tc>
        <w:tc>
          <w:tcPr>
            <w:tcW w:w="1560" w:type="dxa"/>
            <w:tcBorders>
              <w:top w:val="nil"/>
              <w:left w:val="nil"/>
              <w:bottom w:val="nil"/>
              <w:right w:val="nil"/>
            </w:tcBorders>
          </w:tcPr>
          <w:p w:rsidR="008F3876" w:rsidRDefault="00163537">
            <w:pPr>
              <w:pStyle w:val="ConsPlusNormal0"/>
            </w:pPr>
            <w:r>
              <w:t>КР</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Груша Радде</w:t>
            </w:r>
          </w:p>
        </w:tc>
        <w:tc>
          <w:tcPr>
            <w:tcW w:w="3960" w:type="dxa"/>
            <w:tcBorders>
              <w:top w:val="nil"/>
              <w:left w:val="nil"/>
              <w:bottom w:val="nil"/>
              <w:right w:val="nil"/>
            </w:tcBorders>
          </w:tcPr>
          <w:p w:rsidR="008F3876" w:rsidRDefault="00163537">
            <w:pPr>
              <w:pStyle w:val="ConsPlusNormal0"/>
            </w:pPr>
            <w:r>
              <w:t>Pyrus raddeana</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Груша Федорова</w:t>
            </w:r>
          </w:p>
        </w:tc>
        <w:tc>
          <w:tcPr>
            <w:tcW w:w="3960" w:type="dxa"/>
            <w:tcBorders>
              <w:top w:val="nil"/>
              <w:left w:val="nil"/>
              <w:bottom w:val="nil"/>
              <w:right w:val="nil"/>
            </w:tcBorders>
          </w:tcPr>
          <w:p w:rsidR="008F3876" w:rsidRDefault="00163537">
            <w:pPr>
              <w:pStyle w:val="ConsPlusNormal0"/>
            </w:pPr>
            <w:r>
              <w:t>Pyrus theodorovi</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Груша Воронова</w:t>
            </w:r>
          </w:p>
        </w:tc>
        <w:tc>
          <w:tcPr>
            <w:tcW w:w="3960" w:type="dxa"/>
            <w:tcBorders>
              <w:top w:val="nil"/>
              <w:left w:val="nil"/>
              <w:bottom w:val="nil"/>
              <w:right w:val="nil"/>
            </w:tcBorders>
          </w:tcPr>
          <w:p w:rsidR="008F3876" w:rsidRDefault="00163537">
            <w:pPr>
              <w:pStyle w:val="ConsPlusNormal0"/>
            </w:pPr>
            <w:r>
              <w:t>Pyrus voronovii</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Груша Средней Азии</w:t>
            </w:r>
          </w:p>
        </w:tc>
        <w:tc>
          <w:tcPr>
            <w:tcW w:w="3960" w:type="dxa"/>
            <w:tcBorders>
              <w:top w:val="nil"/>
              <w:left w:val="nil"/>
              <w:bottom w:val="nil"/>
              <w:right w:val="nil"/>
            </w:tcBorders>
          </w:tcPr>
          <w:p w:rsidR="008F3876" w:rsidRDefault="00163537">
            <w:pPr>
              <w:pStyle w:val="ConsPlusNormal0"/>
            </w:pPr>
            <w:r>
              <w:t>Pyrus asiae-mediae</w:t>
            </w:r>
          </w:p>
        </w:tc>
        <w:tc>
          <w:tcPr>
            <w:tcW w:w="1560" w:type="dxa"/>
            <w:tcBorders>
              <w:top w:val="nil"/>
              <w:left w:val="nil"/>
              <w:bottom w:val="nil"/>
              <w:right w:val="nil"/>
            </w:tcBorders>
          </w:tcPr>
          <w:p w:rsidR="008F3876" w:rsidRDefault="00163537">
            <w:pPr>
              <w:pStyle w:val="ConsPlusNormal0"/>
            </w:pPr>
            <w:r>
              <w:t>КР</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Ежевика Тахтаджяна</w:t>
            </w:r>
          </w:p>
        </w:tc>
        <w:tc>
          <w:tcPr>
            <w:tcW w:w="3960" w:type="dxa"/>
            <w:tcBorders>
              <w:top w:val="nil"/>
              <w:left w:val="nil"/>
              <w:bottom w:val="nil"/>
              <w:right w:val="nil"/>
            </w:tcBorders>
          </w:tcPr>
          <w:p w:rsidR="008F3876" w:rsidRDefault="00163537">
            <w:pPr>
              <w:pStyle w:val="ConsPlusNormal0"/>
            </w:pPr>
            <w:r>
              <w:t>Rubus takhtadjanii</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Ежевика зангезурская</w:t>
            </w:r>
          </w:p>
        </w:tc>
        <w:tc>
          <w:tcPr>
            <w:tcW w:w="3960" w:type="dxa"/>
            <w:tcBorders>
              <w:top w:val="nil"/>
              <w:left w:val="nil"/>
              <w:bottom w:val="nil"/>
              <w:right w:val="nil"/>
            </w:tcBorders>
          </w:tcPr>
          <w:p w:rsidR="008F3876" w:rsidRDefault="00163537">
            <w:pPr>
              <w:pStyle w:val="ConsPlusNormal0"/>
            </w:pPr>
            <w:r>
              <w:t>Rubus zangezurus</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Кизильник алаунский</w:t>
            </w:r>
          </w:p>
        </w:tc>
        <w:tc>
          <w:tcPr>
            <w:tcW w:w="3960" w:type="dxa"/>
            <w:tcBorders>
              <w:top w:val="nil"/>
              <w:left w:val="nil"/>
              <w:bottom w:val="nil"/>
              <w:right w:val="nil"/>
            </w:tcBorders>
          </w:tcPr>
          <w:p w:rsidR="008F3876" w:rsidRDefault="00163537">
            <w:pPr>
              <w:pStyle w:val="ConsPlusNormal0"/>
            </w:pPr>
            <w:r>
              <w:t>Cotoneaster alaunicus Golitsin</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Кизильник блестящий</w:t>
            </w:r>
          </w:p>
        </w:tc>
        <w:tc>
          <w:tcPr>
            <w:tcW w:w="3960" w:type="dxa"/>
            <w:tcBorders>
              <w:top w:val="nil"/>
              <w:left w:val="nil"/>
              <w:bottom w:val="nil"/>
              <w:right w:val="nil"/>
            </w:tcBorders>
          </w:tcPr>
          <w:p w:rsidR="008F3876" w:rsidRDefault="00163537">
            <w:pPr>
              <w:pStyle w:val="ConsPlusNormal0"/>
            </w:pPr>
            <w:r>
              <w:t>Cotoneaster lucidus Schltr</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Кизильник каратауский</w:t>
            </w:r>
          </w:p>
        </w:tc>
        <w:tc>
          <w:tcPr>
            <w:tcW w:w="3960" w:type="dxa"/>
            <w:tcBorders>
              <w:top w:val="nil"/>
              <w:left w:val="nil"/>
              <w:bottom w:val="nil"/>
              <w:right w:val="nil"/>
            </w:tcBorders>
          </w:tcPr>
          <w:p w:rsidR="008F3876" w:rsidRDefault="00163537">
            <w:pPr>
              <w:pStyle w:val="ConsPlusNormal0"/>
            </w:pPr>
            <w:r>
              <w:t>Cotoneaster karatavicus</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Кизильник киноварно-красный</w:t>
            </w:r>
          </w:p>
        </w:tc>
        <w:tc>
          <w:tcPr>
            <w:tcW w:w="3960" w:type="dxa"/>
            <w:tcBorders>
              <w:top w:val="nil"/>
              <w:left w:val="nil"/>
              <w:bottom w:val="nil"/>
              <w:right w:val="nil"/>
            </w:tcBorders>
          </w:tcPr>
          <w:p w:rsidR="008F3876" w:rsidRDefault="00163537">
            <w:pPr>
              <w:pStyle w:val="ConsPlusNormal0"/>
            </w:pPr>
            <w:r>
              <w:t>Cotoneaster cinnabarinus Juz.</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Кизильник черноплодный</w:t>
            </w:r>
          </w:p>
        </w:tc>
        <w:tc>
          <w:tcPr>
            <w:tcW w:w="3960" w:type="dxa"/>
            <w:tcBorders>
              <w:top w:val="nil"/>
              <w:left w:val="nil"/>
              <w:bottom w:val="nil"/>
              <w:right w:val="nil"/>
            </w:tcBorders>
          </w:tcPr>
          <w:p w:rsidR="008F3876" w:rsidRDefault="00163537">
            <w:pPr>
              <w:pStyle w:val="ConsPlusNormal0"/>
            </w:pPr>
            <w:r>
              <w:t>Cotoneaster melanocarpus Fisch. ex Blytt</w:t>
            </w:r>
          </w:p>
        </w:tc>
        <w:tc>
          <w:tcPr>
            <w:tcW w:w="1560"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Кровохлебка великолепная</w:t>
            </w:r>
          </w:p>
        </w:tc>
        <w:tc>
          <w:tcPr>
            <w:tcW w:w="3960" w:type="dxa"/>
            <w:tcBorders>
              <w:top w:val="nil"/>
              <w:left w:val="nil"/>
              <w:bottom w:val="nil"/>
              <w:right w:val="nil"/>
            </w:tcBorders>
          </w:tcPr>
          <w:p w:rsidR="008F3876" w:rsidRDefault="00163537">
            <w:pPr>
              <w:pStyle w:val="ConsPlusNormal0"/>
            </w:pPr>
            <w:r>
              <w:t>Sanguisorba magnifica I. Schischk. et Kom.</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Лапчатка белая</w:t>
            </w:r>
          </w:p>
        </w:tc>
        <w:tc>
          <w:tcPr>
            <w:tcW w:w="3960" w:type="dxa"/>
            <w:tcBorders>
              <w:top w:val="nil"/>
              <w:left w:val="nil"/>
              <w:bottom w:val="nil"/>
              <w:right w:val="nil"/>
            </w:tcBorders>
          </w:tcPr>
          <w:p w:rsidR="008F3876" w:rsidRDefault="00163537">
            <w:pPr>
              <w:pStyle w:val="ConsPlusNormal0"/>
            </w:pPr>
            <w:r>
              <w:t>Potentilla alba L.</w:t>
            </w:r>
          </w:p>
        </w:tc>
        <w:tc>
          <w:tcPr>
            <w:tcW w:w="1560"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Лапчатка беринги</w:t>
            </w:r>
            <w:r>
              <w:t>йская</w:t>
            </w:r>
          </w:p>
        </w:tc>
        <w:tc>
          <w:tcPr>
            <w:tcW w:w="3960" w:type="dxa"/>
            <w:tcBorders>
              <w:top w:val="nil"/>
              <w:left w:val="nil"/>
              <w:bottom w:val="nil"/>
              <w:right w:val="nil"/>
            </w:tcBorders>
          </w:tcPr>
          <w:p w:rsidR="008F3876" w:rsidRDefault="00163537">
            <w:pPr>
              <w:pStyle w:val="ConsPlusNormal0"/>
            </w:pPr>
            <w:r>
              <w:t>Potentilla beringensis Jurtzev</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Лапчатка волжская</w:t>
            </w:r>
          </w:p>
        </w:tc>
        <w:tc>
          <w:tcPr>
            <w:tcW w:w="3960" w:type="dxa"/>
            <w:tcBorders>
              <w:top w:val="nil"/>
              <w:left w:val="nil"/>
              <w:bottom w:val="nil"/>
              <w:right w:val="nil"/>
            </w:tcBorders>
          </w:tcPr>
          <w:p w:rsidR="008F3876" w:rsidRDefault="00163537">
            <w:pPr>
              <w:pStyle w:val="ConsPlusNormal0"/>
            </w:pPr>
            <w:r>
              <w:t>Potentilla volgarica Juz.</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Лапчатка скальная</w:t>
            </w:r>
          </w:p>
        </w:tc>
        <w:tc>
          <w:tcPr>
            <w:tcW w:w="3960" w:type="dxa"/>
            <w:tcBorders>
              <w:top w:val="nil"/>
              <w:left w:val="nil"/>
              <w:bottom w:val="nil"/>
              <w:right w:val="nil"/>
            </w:tcBorders>
          </w:tcPr>
          <w:p w:rsidR="008F3876" w:rsidRDefault="00163537">
            <w:pPr>
              <w:pStyle w:val="ConsPlusNormal0"/>
            </w:pPr>
            <w:r>
              <w:t>Potentilla rupestris L.</w:t>
            </w:r>
          </w:p>
        </w:tc>
        <w:tc>
          <w:tcPr>
            <w:tcW w:w="1560"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Лапчатка Толля</w:t>
            </w:r>
          </w:p>
        </w:tc>
        <w:tc>
          <w:tcPr>
            <w:tcW w:w="3960" w:type="dxa"/>
            <w:tcBorders>
              <w:top w:val="nil"/>
              <w:left w:val="nil"/>
              <w:bottom w:val="nil"/>
              <w:right w:val="nil"/>
            </w:tcBorders>
          </w:tcPr>
          <w:p w:rsidR="008F3876" w:rsidRDefault="00163537">
            <w:pPr>
              <w:pStyle w:val="ConsPlusNormal0"/>
            </w:pPr>
            <w:r>
              <w:t>Potentilla tollii Trautv.</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Лапчатка тяньшанская</w:t>
            </w:r>
          </w:p>
        </w:tc>
        <w:tc>
          <w:tcPr>
            <w:tcW w:w="3960" w:type="dxa"/>
            <w:tcBorders>
              <w:top w:val="nil"/>
              <w:left w:val="nil"/>
              <w:bottom w:val="nil"/>
              <w:right w:val="nil"/>
            </w:tcBorders>
          </w:tcPr>
          <w:p w:rsidR="008F3876" w:rsidRDefault="00163537">
            <w:pPr>
              <w:pStyle w:val="ConsPlusNormal0"/>
            </w:pPr>
            <w:r>
              <w:t>Potentilla tianschanica</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Лапчатка Эверсманна</w:t>
            </w:r>
          </w:p>
        </w:tc>
        <w:tc>
          <w:tcPr>
            <w:tcW w:w="3960" w:type="dxa"/>
            <w:tcBorders>
              <w:top w:val="nil"/>
              <w:left w:val="nil"/>
              <w:bottom w:val="nil"/>
              <w:right w:val="nil"/>
            </w:tcBorders>
          </w:tcPr>
          <w:p w:rsidR="008F3876" w:rsidRDefault="00163537">
            <w:pPr>
              <w:pStyle w:val="ConsPlusNormal0"/>
            </w:pPr>
            <w:r>
              <w:t>Potentilla eversmanniana Fisch, ex Ledeb.</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Лапчатка пещерная</w:t>
            </w:r>
          </w:p>
        </w:tc>
        <w:tc>
          <w:tcPr>
            <w:tcW w:w="3960" w:type="dxa"/>
            <w:tcBorders>
              <w:top w:val="nil"/>
              <w:left w:val="nil"/>
              <w:bottom w:val="nil"/>
              <w:right w:val="nil"/>
            </w:tcBorders>
          </w:tcPr>
          <w:p w:rsidR="008F3876" w:rsidRDefault="00163537">
            <w:pPr>
              <w:pStyle w:val="ConsPlusNormal0"/>
            </w:pPr>
            <w:r>
              <w:t>Potentilla cryptophila</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Лапчатка прямостоячая</w:t>
            </w:r>
          </w:p>
        </w:tc>
        <w:tc>
          <w:tcPr>
            <w:tcW w:w="3960" w:type="dxa"/>
            <w:tcBorders>
              <w:top w:val="nil"/>
              <w:left w:val="nil"/>
              <w:bottom w:val="nil"/>
              <w:right w:val="nil"/>
            </w:tcBorders>
          </w:tcPr>
          <w:p w:rsidR="008F3876" w:rsidRDefault="00163537">
            <w:pPr>
              <w:pStyle w:val="ConsPlusNormal0"/>
            </w:pPr>
            <w:r>
              <w:t>Potentilla erecta</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Лапчатка порфировая</w:t>
            </w:r>
          </w:p>
        </w:tc>
        <w:tc>
          <w:tcPr>
            <w:tcW w:w="3960" w:type="dxa"/>
            <w:tcBorders>
              <w:top w:val="nil"/>
              <w:left w:val="nil"/>
              <w:bottom w:val="nil"/>
              <w:right w:val="nil"/>
            </w:tcBorders>
          </w:tcPr>
          <w:p w:rsidR="008F3876" w:rsidRDefault="00163537">
            <w:pPr>
              <w:pStyle w:val="ConsPlusNormal0"/>
            </w:pPr>
            <w:r>
              <w:t>Potentilla porphyrantha</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Миндаль Ледебуровский</w:t>
            </w:r>
          </w:p>
        </w:tc>
        <w:tc>
          <w:tcPr>
            <w:tcW w:w="3960" w:type="dxa"/>
            <w:tcBorders>
              <w:top w:val="nil"/>
              <w:left w:val="nil"/>
              <w:bottom w:val="nil"/>
              <w:right w:val="nil"/>
            </w:tcBorders>
          </w:tcPr>
          <w:p w:rsidR="008F3876" w:rsidRDefault="00163537">
            <w:pPr>
              <w:pStyle w:val="ConsPlusNormal0"/>
            </w:pPr>
            <w:r>
              <w:t>Amygdalus ledebouriana</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Миндаль черешковый</w:t>
            </w:r>
          </w:p>
        </w:tc>
        <w:tc>
          <w:tcPr>
            <w:tcW w:w="3960" w:type="dxa"/>
            <w:tcBorders>
              <w:top w:val="nil"/>
              <w:left w:val="nil"/>
              <w:bottom w:val="nil"/>
              <w:right w:val="nil"/>
            </w:tcBorders>
          </w:tcPr>
          <w:p w:rsidR="008F3876" w:rsidRDefault="00163537">
            <w:pPr>
              <w:pStyle w:val="ConsPlusNormal0"/>
            </w:pPr>
            <w:r>
              <w:t>Amygdalus pedunculata Pall. [Prunus pedunculata (Pall.) Maxim.]</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Миндаль наирийский</w:t>
            </w:r>
          </w:p>
        </w:tc>
        <w:tc>
          <w:tcPr>
            <w:tcW w:w="3960" w:type="dxa"/>
            <w:tcBorders>
              <w:top w:val="nil"/>
              <w:left w:val="nil"/>
              <w:bottom w:val="nil"/>
              <w:right w:val="nil"/>
            </w:tcBorders>
          </w:tcPr>
          <w:p w:rsidR="008F3876" w:rsidRDefault="00163537">
            <w:pPr>
              <w:pStyle w:val="ConsPlusNormal0"/>
            </w:pPr>
            <w:r>
              <w:t>Amygdalus nairica</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Миндаль Петунникова</w:t>
            </w:r>
          </w:p>
        </w:tc>
        <w:tc>
          <w:tcPr>
            <w:tcW w:w="3960" w:type="dxa"/>
            <w:tcBorders>
              <w:top w:val="nil"/>
              <w:left w:val="nil"/>
              <w:bottom w:val="nil"/>
              <w:right w:val="nil"/>
            </w:tcBorders>
          </w:tcPr>
          <w:p w:rsidR="008F3876" w:rsidRDefault="00163537">
            <w:pPr>
              <w:pStyle w:val="ConsPlusNormal0"/>
            </w:pPr>
            <w:r>
              <w:t>Amygdalus petunnikovii</w:t>
            </w:r>
          </w:p>
        </w:tc>
        <w:tc>
          <w:tcPr>
            <w:tcW w:w="1560" w:type="dxa"/>
            <w:tcBorders>
              <w:top w:val="nil"/>
              <w:left w:val="nil"/>
              <w:bottom w:val="nil"/>
              <w:right w:val="nil"/>
            </w:tcBorders>
          </w:tcPr>
          <w:p w:rsidR="008F3876" w:rsidRDefault="00163537">
            <w:pPr>
              <w:pStyle w:val="ConsPlusNormal0"/>
            </w:pPr>
            <w:r>
              <w:t>КР</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Морошка приземистая</w:t>
            </w:r>
          </w:p>
        </w:tc>
        <w:tc>
          <w:tcPr>
            <w:tcW w:w="3960" w:type="dxa"/>
            <w:tcBorders>
              <w:top w:val="nil"/>
              <w:left w:val="nil"/>
              <w:bottom w:val="nil"/>
              <w:right w:val="nil"/>
            </w:tcBorders>
          </w:tcPr>
          <w:p w:rsidR="008F3876" w:rsidRDefault="00163537">
            <w:pPr>
              <w:pStyle w:val="ConsPlusNormal0"/>
            </w:pPr>
            <w:r>
              <w:t>Rubus chamaemorus L.</w:t>
            </w:r>
          </w:p>
        </w:tc>
        <w:tc>
          <w:tcPr>
            <w:tcW w:w="1560"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Принсепия китайская</w:t>
            </w:r>
          </w:p>
        </w:tc>
        <w:tc>
          <w:tcPr>
            <w:tcW w:w="3960" w:type="dxa"/>
            <w:tcBorders>
              <w:top w:val="nil"/>
              <w:left w:val="nil"/>
              <w:bottom w:val="nil"/>
              <w:right w:val="nil"/>
            </w:tcBorders>
          </w:tcPr>
          <w:p w:rsidR="008F3876" w:rsidRDefault="00163537">
            <w:pPr>
              <w:pStyle w:val="ConsPlusNormal0"/>
            </w:pPr>
            <w:r>
              <w:t>Prinsepia sinensis (Oliv.) Bean</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Рябина персидская</w:t>
            </w:r>
          </w:p>
        </w:tc>
        <w:tc>
          <w:tcPr>
            <w:tcW w:w="3960" w:type="dxa"/>
            <w:tcBorders>
              <w:top w:val="nil"/>
              <w:left w:val="nil"/>
              <w:bottom w:val="nil"/>
              <w:right w:val="nil"/>
            </w:tcBorders>
          </w:tcPr>
          <w:p w:rsidR="008F3876" w:rsidRDefault="00163537">
            <w:pPr>
              <w:pStyle w:val="ConsPlusNormal0"/>
            </w:pPr>
            <w:r>
              <w:t>Sorbus persica</w:t>
            </w:r>
          </w:p>
        </w:tc>
        <w:tc>
          <w:tcPr>
            <w:tcW w:w="1560" w:type="dxa"/>
            <w:tcBorders>
              <w:top w:val="nil"/>
              <w:left w:val="nil"/>
              <w:bottom w:val="nil"/>
              <w:right w:val="nil"/>
            </w:tcBorders>
          </w:tcPr>
          <w:p w:rsidR="008F3876" w:rsidRDefault="00163537">
            <w:pPr>
              <w:pStyle w:val="ConsPlusNormal0"/>
            </w:pPr>
            <w:r>
              <w:t>РК, КР</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Рябина кавказская</w:t>
            </w:r>
          </w:p>
        </w:tc>
        <w:tc>
          <w:tcPr>
            <w:tcW w:w="3960" w:type="dxa"/>
            <w:tcBorders>
              <w:top w:val="nil"/>
              <w:left w:val="nil"/>
              <w:bottom w:val="nil"/>
              <w:right w:val="nil"/>
            </w:tcBorders>
          </w:tcPr>
          <w:p w:rsidR="008F3876" w:rsidRDefault="00163537">
            <w:pPr>
              <w:pStyle w:val="ConsPlusNormal0"/>
            </w:pPr>
            <w:r>
              <w:t>Sorbus caucasica</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Рябина айастанская</w:t>
            </w:r>
          </w:p>
        </w:tc>
        <w:tc>
          <w:tcPr>
            <w:tcW w:w="3960" w:type="dxa"/>
            <w:tcBorders>
              <w:top w:val="nil"/>
              <w:left w:val="nil"/>
              <w:bottom w:val="nil"/>
              <w:right w:val="nil"/>
            </w:tcBorders>
          </w:tcPr>
          <w:p w:rsidR="008F3876" w:rsidRDefault="00163537">
            <w:pPr>
              <w:pStyle w:val="ConsPlusNormal0"/>
            </w:pPr>
            <w:r>
              <w:t>Sorbus hajastana</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Рябинник сумахолистный</w:t>
            </w:r>
          </w:p>
        </w:tc>
        <w:tc>
          <w:tcPr>
            <w:tcW w:w="3960" w:type="dxa"/>
            <w:tcBorders>
              <w:top w:val="nil"/>
              <w:left w:val="nil"/>
              <w:bottom w:val="nil"/>
              <w:right w:val="nil"/>
            </w:tcBorders>
          </w:tcPr>
          <w:p w:rsidR="008F3876" w:rsidRDefault="00163537">
            <w:pPr>
              <w:pStyle w:val="ConsPlusNormal0"/>
            </w:pPr>
            <w:r>
              <w:t>Sorbaria rhoifolia Kom.</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Рябинник Ольги</w:t>
            </w:r>
          </w:p>
        </w:tc>
        <w:tc>
          <w:tcPr>
            <w:tcW w:w="3960" w:type="dxa"/>
            <w:tcBorders>
              <w:top w:val="nil"/>
              <w:left w:val="nil"/>
              <w:bottom w:val="nil"/>
              <w:right w:val="nil"/>
            </w:tcBorders>
          </w:tcPr>
          <w:p w:rsidR="008F3876" w:rsidRDefault="00163537">
            <w:pPr>
              <w:pStyle w:val="ConsPlusNormal0"/>
            </w:pPr>
            <w:r>
              <w:t>Sorbaria olgae</w:t>
            </w:r>
          </w:p>
        </w:tc>
        <w:tc>
          <w:tcPr>
            <w:tcW w:w="1560" w:type="dxa"/>
            <w:tcBorders>
              <w:top w:val="nil"/>
              <w:left w:val="nil"/>
              <w:bottom w:val="nil"/>
              <w:right w:val="nil"/>
            </w:tcBorders>
          </w:tcPr>
          <w:p w:rsidR="008F3876" w:rsidRDefault="00163537">
            <w:pPr>
              <w:pStyle w:val="ConsPlusNormal0"/>
            </w:pPr>
            <w:r>
              <w:t>КР</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Рябинокизильник Позднякова</w:t>
            </w:r>
          </w:p>
        </w:tc>
        <w:tc>
          <w:tcPr>
            <w:tcW w:w="3960" w:type="dxa"/>
            <w:tcBorders>
              <w:top w:val="nil"/>
              <w:left w:val="nil"/>
              <w:bottom w:val="nil"/>
              <w:right w:val="nil"/>
            </w:tcBorders>
          </w:tcPr>
          <w:p w:rsidR="008F3876" w:rsidRDefault="00163537">
            <w:pPr>
              <w:pStyle w:val="ConsPlusNormal0"/>
            </w:pPr>
            <w:r>
              <w:t>Sorbocotoneaster pozdnjakovii Pojarkov</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Сибирка алтайская</w:t>
            </w:r>
          </w:p>
        </w:tc>
        <w:tc>
          <w:tcPr>
            <w:tcW w:w="3960" w:type="dxa"/>
            <w:tcBorders>
              <w:top w:val="nil"/>
              <w:left w:val="nil"/>
              <w:bottom w:val="nil"/>
              <w:right w:val="nil"/>
            </w:tcBorders>
          </w:tcPr>
          <w:p w:rsidR="008F3876" w:rsidRDefault="00163537">
            <w:pPr>
              <w:pStyle w:val="ConsPlusNormal0"/>
            </w:pPr>
            <w:r>
              <w:t>Sibiraea altaiensis</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Сибирка тяньшанская</w:t>
            </w:r>
          </w:p>
        </w:tc>
        <w:tc>
          <w:tcPr>
            <w:tcW w:w="3960" w:type="dxa"/>
            <w:tcBorders>
              <w:top w:val="nil"/>
              <w:left w:val="nil"/>
              <w:bottom w:val="nil"/>
              <w:right w:val="nil"/>
            </w:tcBorders>
          </w:tcPr>
          <w:p w:rsidR="008F3876" w:rsidRDefault="00163537">
            <w:pPr>
              <w:pStyle w:val="ConsPlusNormal0"/>
            </w:pPr>
            <w:r>
              <w:t>Sibiraea tianschanica</w:t>
            </w:r>
          </w:p>
        </w:tc>
        <w:tc>
          <w:tcPr>
            <w:tcW w:w="1560" w:type="dxa"/>
            <w:tcBorders>
              <w:top w:val="nil"/>
              <w:left w:val="nil"/>
              <w:bottom w:val="nil"/>
              <w:right w:val="nil"/>
            </w:tcBorders>
          </w:tcPr>
          <w:p w:rsidR="008F3876" w:rsidRDefault="00163537">
            <w:pPr>
              <w:pStyle w:val="ConsPlusNormal0"/>
            </w:pPr>
            <w:r>
              <w:t>РК, КР</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Таволгоцвет Шренка</w:t>
            </w:r>
          </w:p>
        </w:tc>
        <w:tc>
          <w:tcPr>
            <w:tcW w:w="3960" w:type="dxa"/>
            <w:tcBorders>
              <w:top w:val="nil"/>
              <w:left w:val="nil"/>
              <w:bottom w:val="nil"/>
              <w:right w:val="nil"/>
            </w:tcBorders>
          </w:tcPr>
          <w:p w:rsidR="008F3876" w:rsidRDefault="00163537">
            <w:pPr>
              <w:pStyle w:val="ConsPlusNormal0"/>
            </w:pPr>
            <w:r>
              <w:t>Spiraeanthus schrenkianus</w:t>
            </w:r>
          </w:p>
        </w:tc>
        <w:tc>
          <w:tcPr>
            <w:tcW w:w="1560" w:type="dxa"/>
            <w:tcBorders>
              <w:top w:val="nil"/>
              <w:left w:val="nil"/>
              <w:bottom w:val="nil"/>
              <w:right w:val="nil"/>
            </w:tcBorders>
          </w:tcPr>
          <w:p w:rsidR="008F3876" w:rsidRDefault="00163537">
            <w:pPr>
              <w:pStyle w:val="ConsPlusNormal0"/>
            </w:pPr>
            <w:r>
              <w:t>РК, КР</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Шиповник Павлова</w:t>
            </w:r>
          </w:p>
        </w:tc>
        <w:tc>
          <w:tcPr>
            <w:tcW w:w="3960" w:type="dxa"/>
            <w:tcBorders>
              <w:top w:val="nil"/>
              <w:left w:val="nil"/>
              <w:bottom w:val="nil"/>
              <w:right w:val="nil"/>
            </w:tcBorders>
          </w:tcPr>
          <w:p w:rsidR="008F3876" w:rsidRDefault="00163537">
            <w:pPr>
              <w:pStyle w:val="ConsPlusNormal0"/>
            </w:pPr>
            <w:r>
              <w:t>Rosa pavlovii</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Экзохорда пильчатолистная</w:t>
            </w:r>
          </w:p>
        </w:tc>
        <w:tc>
          <w:tcPr>
            <w:tcW w:w="3960" w:type="dxa"/>
            <w:tcBorders>
              <w:top w:val="nil"/>
              <w:left w:val="nil"/>
              <w:bottom w:val="nil"/>
              <w:right w:val="nil"/>
            </w:tcBorders>
          </w:tcPr>
          <w:p w:rsidR="008F3876" w:rsidRDefault="00163537">
            <w:pPr>
              <w:pStyle w:val="ConsPlusNormal0"/>
            </w:pPr>
            <w:r>
              <w:t>Exochorda serratifolia S. Moore</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Яблоня Недзвецкого</w:t>
            </w:r>
          </w:p>
        </w:tc>
        <w:tc>
          <w:tcPr>
            <w:tcW w:w="3960" w:type="dxa"/>
            <w:tcBorders>
              <w:top w:val="nil"/>
              <w:left w:val="nil"/>
              <w:bottom w:val="nil"/>
              <w:right w:val="nil"/>
            </w:tcBorders>
          </w:tcPr>
          <w:p w:rsidR="008F3876" w:rsidRDefault="00163537">
            <w:pPr>
              <w:pStyle w:val="ConsPlusNormal0"/>
            </w:pPr>
            <w:r>
              <w:t>Malus niedzwetzkyana</w:t>
            </w:r>
          </w:p>
        </w:tc>
        <w:tc>
          <w:tcPr>
            <w:tcW w:w="1560" w:type="dxa"/>
            <w:tcBorders>
              <w:top w:val="nil"/>
              <w:left w:val="nil"/>
              <w:bottom w:val="nil"/>
              <w:right w:val="nil"/>
            </w:tcBorders>
          </w:tcPr>
          <w:p w:rsidR="008F3876" w:rsidRDefault="00163537">
            <w:pPr>
              <w:pStyle w:val="ConsPlusNormal0"/>
            </w:pPr>
            <w:r>
              <w:t>РК, КР</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Яблоня Сиверса</w:t>
            </w:r>
          </w:p>
        </w:tc>
        <w:tc>
          <w:tcPr>
            <w:tcW w:w="3960" w:type="dxa"/>
            <w:tcBorders>
              <w:top w:val="nil"/>
              <w:left w:val="nil"/>
              <w:bottom w:val="nil"/>
              <w:right w:val="nil"/>
            </w:tcBorders>
          </w:tcPr>
          <w:p w:rsidR="008F3876" w:rsidRDefault="00163537">
            <w:pPr>
              <w:pStyle w:val="ConsPlusNormal0"/>
            </w:pPr>
            <w:r>
              <w:t>Malus Sieversii</w:t>
            </w:r>
          </w:p>
        </w:tc>
        <w:tc>
          <w:tcPr>
            <w:tcW w:w="1560" w:type="dxa"/>
            <w:tcBorders>
              <w:top w:val="nil"/>
              <w:left w:val="nil"/>
              <w:bottom w:val="nil"/>
              <w:right w:val="nil"/>
            </w:tcBorders>
          </w:tcPr>
          <w:p w:rsidR="008F3876" w:rsidRDefault="00163537">
            <w:pPr>
              <w:pStyle w:val="ConsPlusNormal0"/>
            </w:pPr>
            <w:r>
              <w:t>РК, КР</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Мареновые</w:t>
            </w:r>
          </w:p>
        </w:tc>
        <w:tc>
          <w:tcPr>
            <w:tcW w:w="3960" w:type="dxa"/>
            <w:tcBorders>
              <w:top w:val="nil"/>
              <w:left w:val="nil"/>
              <w:bottom w:val="nil"/>
              <w:right w:val="nil"/>
            </w:tcBorders>
          </w:tcPr>
          <w:p w:rsidR="008F3876" w:rsidRDefault="00163537">
            <w:pPr>
              <w:pStyle w:val="ConsPlusNormal0"/>
            </w:pPr>
            <w:r>
              <w:t>Rubiaceae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Жоберция Совича</w:t>
            </w:r>
          </w:p>
        </w:tc>
        <w:tc>
          <w:tcPr>
            <w:tcW w:w="3960" w:type="dxa"/>
            <w:tcBorders>
              <w:top w:val="nil"/>
              <w:left w:val="nil"/>
              <w:bottom w:val="nil"/>
              <w:right w:val="nil"/>
            </w:tcBorders>
          </w:tcPr>
          <w:p w:rsidR="008F3876" w:rsidRDefault="00163537">
            <w:pPr>
              <w:pStyle w:val="ConsPlusNormal0"/>
            </w:pPr>
            <w:r>
              <w:t>Jaubertia szovitsii</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Круциата Сосновского</w:t>
            </w:r>
          </w:p>
        </w:tc>
        <w:tc>
          <w:tcPr>
            <w:tcW w:w="3960" w:type="dxa"/>
            <w:tcBorders>
              <w:top w:val="nil"/>
              <w:left w:val="nil"/>
              <w:bottom w:val="nil"/>
              <w:right w:val="nil"/>
            </w:tcBorders>
          </w:tcPr>
          <w:p w:rsidR="008F3876" w:rsidRDefault="00163537">
            <w:pPr>
              <w:pStyle w:val="ConsPlusNormal0"/>
            </w:pPr>
            <w:r>
              <w:t>Cruciata sosnowskyi</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Лептунис волосовидный</w:t>
            </w:r>
          </w:p>
        </w:tc>
        <w:tc>
          <w:tcPr>
            <w:tcW w:w="3960" w:type="dxa"/>
            <w:tcBorders>
              <w:top w:val="nil"/>
              <w:left w:val="nil"/>
              <w:bottom w:val="nil"/>
              <w:right w:val="nil"/>
            </w:tcBorders>
          </w:tcPr>
          <w:p w:rsidR="008F3876" w:rsidRDefault="00163537">
            <w:pPr>
              <w:pStyle w:val="ConsPlusNormal0"/>
            </w:pPr>
            <w:r>
              <w:t>Leptunis trichodes</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Марена меловая</w:t>
            </w:r>
          </w:p>
        </w:tc>
        <w:tc>
          <w:tcPr>
            <w:tcW w:w="3960" w:type="dxa"/>
            <w:tcBorders>
              <w:top w:val="nil"/>
              <w:left w:val="nil"/>
              <w:bottom w:val="nil"/>
              <w:right w:val="nil"/>
            </w:tcBorders>
          </w:tcPr>
          <w:p w:rsidR="008F3876" w:rsidRDefault="00163537">
            <w:pPr>
              <w:pStyle w:val="ConsPlusNormal0"/>
            </w:pPr>
            <w:r>
              <w:t>Rubia cretacea</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Марена Павлова</w:t>
            </w:r>
          </w:p>
        </w:tc>
        <w:tc>
          <w:tcPr>
            <w:tcW w:w="3960" w:type="dxa"/>
            <w:tcBorders>
              <w:top w:val="nil"/>
              <w:left w:val="nil"/>
              <w:bottom w:val="nil"/>
              <w:right w:val="nil"/>
            </w:tcBorders>
          </w:tcPr>
          <w:p w:rsidR="008F3876" w:rsidRDefault="00163537">
            <w:pPr>
              <w:pStyle w:val="ConsPlusNormal0"/>
            </w:pPr>
            <w:r>
              <w:t>Rubia pavlovii</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Марена Резниченковская</w:t>
            </w:r>
          </w:p>
        </w:tc>
        <w:tc>
          <w:tcPr>
            <w:tcW w:w="3960" w:type="dxa"/>
            <w:tcBorders>
              <w:top w:val="nil"/>
              <w:left w:val="nil"/>
              <w:bottom w:val="nil"/>
              <w:right w:val="nil"/>
            </w:tcBorders>
          </w:tcPr>
          <w:p w:rsidR="008F3876" w:rsidRDefault="00163537">
            <w:pPr>
              <w:pStyle w:val="ConsPlusNormal0"/>
            </w:pPr>
            <w:r>
              <w:t>Rubia rezniczenkoana</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Подмаренник красильный</w:t>
            </w:r>
          </w:p>
        </w:tc>
        <w:tc>
          <w:tcPr>
            <w:tcW w:w="3960" w:type="dxa"/>
            <w:tcBorders>
              <w:top w:val="nil"/>
              <w:left w:val="nil"/>
              <w:bottom w:val="nil"/>
              <w:right w:val="nil"/>
            </w:tcBorders>
          </w:tcPr>
          <w:p w:rsidR="008F3876" w:rsidRDefault="00163537">
            <w:pPr>
              <w:pStyle w:val="ConsPlusNormal0"/>
            </w:pPr>
            <w:r>
              <w:t>Galium tinctorium (L.) Scop.</w:t>
            </w:r>
          </w:p>
        </w:tc>
        <w:tc>
          <w:tcPr>
            <w:tcW w:w="1560"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Подмаренник трехцветковый</w:t>
            </w:r>
          </w:p>
        </w:tc>
        <w:tc>
          <w:tcPr>
            <w:tcW w:w="3960" w:type="dxa"/>
            <w:tcBorders>
              <w:top w:val="nil"/>
              <w:left w:val="nil"/>
              <w:bottom w:val="nil"/>
              <w:right w:val="nil"/>
            </w:tcBorders>
          </w:tcPr>
          <w:p w:rsidR="008F3876" w:rsidRDefault="00163537">
            <w:pPr>
              <w:pStyle w:val="ConsPlusNormal0"/>
            </w:pPr>
            <w:r>
              <w:t>Galium triflorum Michx.</w:t>
            </w:r>
          </w:p>
        </w:tc>
        <w:tc>
          <w:tcPr>
            <w:tcW w:w="1560"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Подмаренник валантиевидный</w:t>
            </w:r>
          </w:p>
        </w:tc>
        <w:tc>
          <w:tcPr>
            <w:tcW w:w="3960" w:type="dxa"/>
            <w:tcBorders>
              <w:top w:val="nil"/>
              <w:left w:val="nil"/>
              <w:bottom w:val="nil"/>
              <w:right w:val="nil"/>
            </w:tcBorders>
          </w:tcPr>
          <w:p w:rsidR="008F3876" w:rsidRDefault="00163537">
            <w:pPr>
              <w:pStyle w:val="ConsPlusNormal0"/>
            </w:pPr>
            <w:r>
              <w:t>Galium valantioides</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Ясменник родственный</w:t>
            </w:r>
          </w:p>
        </w:tc>
        <w:tc>
          <w:tcPr>
            <w:tcW w:w="3960" w:type="dxa"/>
            <w:tcBorders>
              <w:top w:val="nil"/>
              <w:left w:val="nil"/>
              <w:bottom w:val="nil"/>
              <w:right w:val="nil"/>
            </w:tcBorders>
          </w:tcPr>
          <w:p w:rsidR="008F3876" w:rsidRDefault="00163537">
            <w:pPr>
              <w:pStyle w:val="ConsPlusNormal0"/>
            </w:pPr>
            <w:r>
              <w:t>Asperula affinis</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Ясменник кавказский</w:t>
            </w:r>
          </w:p>
        </w:tc>
        <w:tc>
          <w:tcPr>
            <w:tcW w:w="3960" w:type="dxa"/>
            <w:tcBorders>
              <w:top w:val="nil"/>
              <w:left w:val="nil"/>
              <w:bottom w:val="nil"/>
              <w:right w:val="nil"/>
            </w:tcBorders>
          </w:tcPr>
          <w:p w:rsidR="008F3876" w:rsidRDefault="00163537">
            <w:pPr>
              <w:pStyle w:val="ConsPlusNormal0"/>
            </w:pPr>
            <w:r>
              <w:t>Asperula caucasica</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Иглицевые</w:t>
            </w:r>
          </w:p>
        </w:tc>
        <w:tc>
          <w:tcPr>
            <w:tcW w:w="3960" w:type="dxa"/>
            <w:tcBorders>
              <w:top w:val="nil"/>
              <w:left w:val="nil"/>
              <w:bottom w:val="nil"/>
              <w:right w:val="nil"/>
            </w:tcBorders>
          </w:tcPr>
          <w:p w:rsidR="008F3876" w:rsidRDefault="00163537">
            <w:pPr>
              <w:pStyle w:val="ConsPlusNormal0"/>
            </w:pPr>
            <w:r>
              <w:t>Ruscaceae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Иглица колхидская</w:t>
            </w:r>
          </w:p>
        </w:tc>
        <w:tc>
          <w:tcPr>
            <w:tcW w:w="3960" w:type="dxa"/>
            <w:tcBorders>
              <w:top w:val="nil"/>
              <w:left w:val="nil"/>
              <w:bottom w:val="nil"/>
              <w:right w:val="nil"/>
            </w:tcBorders>
          </w:tcPr>
          <w:p w:rsidR="008F3876" w:rsidRDefault="00163537">
            <w:pPr>
              <w:pStyle w:val="ConsPlusNormal0"/>
            </w:pPr>
            <w:r>
              <w:t>Ruscus colchicus P.F Yeo</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Рутовые</w:t>
            </w:r>
          </w:p>
        </w:tc>
        <w:tc>
          <w:tcPr>
            <w:tcW w:w="3960" w:type="dxa"/>
            <w:tcBorders>
              <w:top w:val="nil"/>
              <w:left w:val="nil"/>
              <w:bottom w:val="nil"/>
              <w:right w:val="nil"/>
            </w:tcBorders>
          </w:tcPr>
          <w:p w:rsidR="008F3876" w:rsidRDefault="00163537">
            <w:pPr>
              <w:pStyle w:val="ConsPlusNormal0"/>
            </w:pPr>
            <w:r>
              <w:t>Rutaceae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Цельнолистник джунгарский</w:t>
            </w:r>
          </w:p>
        </w:tc>
        <w:tc>
          <w:tcPr>
            <w:tcW w:w="3960" w:type="dxa"/>
            <w:tcBorders>
              <w:top w:val="nil"/>
              <w:left w:val="nil"/>
              <w:bottom w:val="nil"/>
              <w:right w:val="nil"/>
            </w:tcBorders>
          </w:tcPr>
          <w:p w:rsidR="008F3876" w:rsidRDefault="00163537">
            <w:pPr>
              <w:pStyle w:val="ConsPlusNormal0"/>
            </w:pPr>
            <w:r>
              <w:t>Haplophyllum dshungaricum</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Цельнолистник Евгения Коровина</w:t>
            </w:r>
          </w:p>
        </w:tc>
        <w:tc>
          <w:tcPr>
            <w:tcW w:w="3960" w:type="dxa"/>
            <w:tcBorders>
              <w:top w:val="nil"/>
              <w:left w:val="nil"/>
              <w:bottom w:val="nil"/>
              <w:right w:val="nil"/>
            </w:tcBorders>
          </w:tcPr>
          <w:p w:rsidR="008F3876" w:rsidRDefault="00163537">
            <w:pPr>
              <w:pStyle w:val="ConsPlusNormal0"/>
            </w:pPr>
            <w:r>
              <w:t>Haplophyllum eugenii korovonii</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Санталовые</w:t>
            </w:r>
          </w:p>
        </w:tc>
        <w:tc>
          <w:tcPr>
            <w:tcW w:w="3960" w:type="dxa"/>
            <w:tcBorders>
              <w:top w:val="nil"/>
              <w:left w:val="nil"/>
              <w:bottom w:val="nil"/>
              <w:right w:val="nil"/>
            </w:tcBorders>
          </w:tcPr>
          <w:p w:rsidR="008F3876" w:rsidRDefault="00163537">
            <w:pPr>
              <w:pStyle w:val="ConsPlusNormal0"/>
            </w:pPr>
            <w:r>
              <w:t>Santalaceae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Ленец бесприцветничковый</w:t>
            </w:r>
          </w:p>
        </w:tc>
        <w:tc>
          <w:tcPr>
            <w:tcW w:w="3960" w:type="dxa"/>
            <w:tcBorders>
              <w:top w:val="nil"/>
              <w:left w:val="nil"/>
              <w:bottom w:val="nil"/>
              <w:right w:val="nil"/>
            </w:tcBorders>
          </w:tcPr>
          <w:p w:rsidR="008F3876" w:rsidRDefault="00163537">
            <w:pPr>
              <w:pStyle w:val="ConsPlusNormal0"/>
            </w:pPr>
            <w:r>
              <w:t>Thesium ebracteatum Hayne</w:t>
            </w:r>
          </w:p>
        </w:tc>
        <w:tc>
          <w:tcPr>
            <w:tcW w:w="1560"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Ленец Минквица</w:t>
            </w:r>
          </w:p>
        </w:tc>
        <w:tc>
          <w:tcPr>
            <w:tcW w:w="3960" w:type="dxa"/>
            <w:tcBorders>
              <w:top w:val="nil"/>
              <w:left w:val="nil"/>
              <w:bottom w:val="nil"/>
              <w:right w:val="nil"/>
            </w:tcBorders>
          </w:tcPr>
          <w:p w:rsidR="008F3876" w:rsidRDefault="00163537">
            <w:pPr>
              <w:pStyle w:val="ConsPlusNormal0"/>
            </w:pPr>
            <w:r>
              <w:t>Thesium minkwitzianum</w:t>
            </w:r>
          </w:p>
        </w:tc>
        <w:tc>
          <w:tcPr>
            <w:tcW w:w="1560" w:type="dxa"/>
            <w:tcBorders>
              <w:top w:val="nil"/>
              <w:left w:val="nil"/>
              <w:bottom w:val="nil"/>
              <w:right w:val="nil"/>
            </w:tcBorders>
          </w:tcPr>
          <w:p w:rsidR="008F3876" w:rsidRDefault="00163537">
            <w:pPr>
              <w:pStyle w:val="ConsPlusNormal0"/>
            </w:pPr>
            <w:r>
              <w:t>РК, КР</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Ленец сжаты</w:t>
            </w:r>
          </w:p>
        </w:tc>
        <w:tc>
          <w:tcPr>
            <w:tcW w:w="3960" w:type="dxa"/>
            <w:tcBorders>
              <w:top w:val="nil"/>
              <w:left w:val="nil"/>
              <w:bottom w:val="nil"/>
              <w:right w:val="nil"/>
            </w:tcBorders>
          </w:tcPr>
          <w:p w:rsidR="008F3876" w:rsidRDefault="00163537">
            <w:pPr>
              <w:pStyle w:val="ConsPlusNormal0"/>
            </w:pPr>
            <w:r>
              <w:t>Thesium compressum</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Ленец простертый</w:t>
            </w:r>
          </w:p>
        </w:tc>
        <w:tc>
          <w:tcPr>
            <w:tcW w:w="3960" w:type="dxa"/>
            <w:tcBorders>
              <w:top w:val="nil"/>
              <w:left w:val="nil"/>
              <w:bottom w:val="nil"/>
              <w:right w:val="nil"/>
            </w:tcBorders>
          </w:tcPr>
          <w:p w:rsidR="008F3876" w:rsidRDefault="00163537">
            <w:pPr>
              <w:pStyle w:val="ConsPlusNormal0"/>
            </w:pPr>
            <w:r>
              <w:t>Thesium procumbens</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Арцевтобиум можжевельниковый</w:t>
            </w:r>
          </w:p>
        </w:tc>
        <w:tc>
          <w:tcPr>
            <w:tcW w:w="3960" w:type="dxa"/>
            <w:tcBorders>
              <w:top w:val="nil"/>
              <w:left w:val="nil"/>
              <w:bottom w:val="nil"/>
              <w:right w:val="nil"/>
            </w:tcBorders>
          </w:tcPr>
          <w:p w:rsidR="008F3876" w:rsidRDefault="00163537">
            <w:pPr>
              <w:pStyle w:val="ConsPlusNormal0"/>
            </w:pPr>
            <w:r>
              <w:t>Arceuthobium oxycedri</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Ивовые</w:t>
            </w:r>
          </w:p>
        </w:tc>
        <w:tc>
          <w:tcPr>
            <w:tcW w:w="3960" w:type="dxa"/>
            <w:tcBorders>
              <w:top w:val="nil"/>
              <w:left w:val="nil"/>
              <w:bottom w:val="nil"/>
              <w:right w:val="nil"/>
            </w:tcBorders>
          </w:tcPr>
          <w:p w:rsidR="008F3876" w:rsidRDefault="00163537">
            <w:pPr>
              <w:pStyle w:val="ConsPlusNormal0"/>
            </w:pPr>
            <w:r>
              <w:t>Salicaceae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Ива Гордеева</w:t>
            </w:r>
          </w:p>
        </w:tc>
        <w:tc>
          <w:tcPr>
            <w:tcW w:w="3960" w:type="dxa"/>
            <w:tcBorders>
              <w:top w:val="nil"/>
              <w:left w:val="nil"/>
              <w:bottom w:val="nil"/>
              <w:right w:val="nil"/>
            </w:tcBorders>
          </w:tcPr>
          <w:p w:rsidR="008F3876" w:rsidRDefault="00163537">
            <w:pPr>
              <w:pStyle w:val="ConsPlusNormal0"/>
            </w:pPr>
            <w:r>
              <w:t>Salix gordejevii Chang et B. Skvortsov</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Ива лапландская</w:t>
            </w:r>
          </w:p>
        </w:tc>
        <w:tc>
          <w:tcPr>
            <w:tcW w:w="3960" w:type="dxa"/>
            <w:tcBorders>
              <w:top w:val="nil"/>
              <w:left w:val="nil"/>
              <w:bottom w:val="nil"/>
              <w:right w:val="nil"/>
            </w:tcBorders>
          </w:tcPr>
          <w:p w:rsidR="008F3876" w:rsidRDefault="00163537">
            <w:pPr>
              <w:pStyle w:val="ConsPlusNormal0"/>
            </w:pPr>
            <w:r>
              <w:t>Salix lapponum L.</w:t>
            </w:r>
          </w:p>
        </w:tc>
        <w:tc>
          <w:tcPr>
            <w:tcW w:w="1560"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Ива черничная</w:t>
            </w:r>
          </w:p>
        </w:tc>
        <w:tc>
          <w:tcPr>
            <w:tcW w:w="3960" w:type="dxa"/>
            <w:tcBorders>
              <w:top w:val="nil"/>
              <w:left w:val="nil"/>
              <w:bottom w:val="nil"/>
              <w:right w:val="nil"/>
            </w:tcBorders>
          </w:tcPr>
          <w:p w:rsidR="008F3876" w:rsidRDefault="00163537">
            <w:pPr>
              <w:pStyle w:val="ConsPlusNormal0"/>
            </w:pPr>
            <w:r>
              <w:t>Salix myrtilloides L.</w:t>
            </w:r>
          </w:p>
        </w:tc>
        <w:tc>
          <w:tcPr>
            <w:tcW w:w="1560"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Тополь беркаринский</w:t>
            </w:r>
          </w:p>
        </w:tc>
        <w:tc>
          <w:tcPr>
            <w:tcW w:w="3960" w:type="dxa"/>
            <w:tcBorders>
              <w:top w:val="nil"/>
              <w:left w:val="nil"/>
              <w:bottom w:val="nil"/>
              <w:right w:val="nil"/>
            </w:tcBorders>
          </w:tcPr>
          <w:p w:rsidR="008F3876" w:rsidRDefault="00163537">
            <w:pPr>
              <w:pStyle w:val="ConsPlusNormal0"/>
            </w:pPr>
            <w:r>
              <w:t>Populus berkarensis</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Тополь сизолистный</w:t>
            </w:r>
          </w:p>
        </w:tc>
        <w:tc>
          <w:tcPr>
            <w:tcW w:w="3960" w:type="dxa"/>
            <w:tcBorders>
              <w:top w:val="nil"/>
              <w:left w:val="nil"/>
              <w:bottom w:val="nil"/>
              <w:right w:val="nil"/>
            </w:tcBorders>
          </w:tcPr>
          <w:p w:rsidR="008F3876" w:rsidRDefault="00163537">
            <w:pPr>
              <w:pStyle w:val="ConsPlusNormal0"/>
            </w:pPr>
            <w:r>
              <w:t>Populus pruinosa</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Камнеломковые</w:t>
            </w:r>
          </w:p>
        </w:tc>
        <w:tc>
          <w:tcPr>
            <w:tcW w:w="3960" w:type="dxa"/>
            <w:tcBorders>
              <w:top w:val="nil"/>
              <w:left w:val="nil"/>
              <w:bottom w:val="nil"/>
              <w:right w:val="nil"/>
            </w:tcBorders>
          </w:tcPr>
          <w:p w:rsidR="008F3876" w:rsidRDefault="00163537">
            <w:pPr>
              <w:pStyle w:val="ConsPlusNormal0"/>
            </w:pPr>
            <w:r>
              <w:t>Saxifragaceae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Бадан угамский</w:t>
            </w:r>
          </w:p>
        </w:tc>
        <w:tc>
          <w:tcPr>
            <w:tcW w:w="3960" w:type="dxa"/>
            <w:tcBorders>
              <w:top w:val="nil"/>
              <w:left w:val="nil"/>
              <w:bottom w:val="nil"/>
              <w:right w:val="nil"/>
            </w:tcBorders>
          </w:tcPr>
          <w:p w:rsidR="008F3876" w:rsidRDefault="00163537">
            <w:pPr>
              <w:pStyle w:val="ConsPlusNormal0"/>
            </w:pPr>
            <w:r>
              <w:t>Bergenia ugamica</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Камнеломка болотная</w:t>
            </w:r>
          </w:p>
        </w:tc>
        <w:tc>
          <w:tcPr>
            <w:tcW w:w="3960" w:type="dxa"/>
            <w:tcBorders>
              <w:top w:val="nil"/>
              <w:left w:val="nil"/>
              <w:bottom w:val="nil"/>
              <w:right w:val="nil"/>
            </w:tcBorders>
          </w:tcPr>
          <w:p w:rsidR="008F3876" w:rsidRDefault="00163537">
            <w:pPr>
              <w:pStyle w:val="ConsPlusNormal0"/>
            </w:pPr>
            <w:r>
              <w:t>Saxifraga hirculus L.</w:t>
            </w:r>
          </w:p>
        </w:tc>
        <w:tc>
          <w:tcPr>
            <w:tcW w:w="1560"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Камнеломка Динника</w:t>
            </w:r>
          </w:p>
        </w:tc>
        <w:tc>
          <w:tcPr>
            <w:tcW w:w="3960" w:type="dxa"/>
            <w:tcBorders>
              <w:top w:val="nil"/>
              <w:left w:val="nil"/>
              <w:bottom w:val="nil"/>
              <w:right w:val="nil"/>
            </w:tcBorders>
          </w:tcPr>
          <w:p w:rsidR="008F3876" w:rsidRDefault="00163537">
            <w:pPr>
              <w:pStyle w:val="ConsPlusNormal0"/>
            </w:pPr>
            <w:r>
              <w:t>Saxifraga dinnikii Schmalh.</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Камнеломка зернистая</w:t>
            </w:r>
          </w:p>
        </w:tc>
        <w:tc>
          <w:tcPr>
            <w:tcW w:w="3960" w:type="dxa"/>
            <w:tcBorders>
              <w:top w:val="nil"/>
              <w:left w:val="nil"/>
              <w:bottom w:val="nil"/>
              <w:right w:val="nil"/>
            </w:tcBorders>
          </w:tcPr>
          <w:p w:rsidR="008F3876" w:rsidRDefault="00163537">
            <w:pPr>
              <w:pStyle w:val="ConsPlusNormal0"/>
            </w:pPr>
            <w:r>
              <w:t>Saxifraga granulata L.</w:t>
            </w:r>
          </w:p>
        </w:tc>
        <w:tc>
          <w:tcPr>
            <w:tcW w:w="1560"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Камнеломка колончатая</w:t>
            </w:r>
          </w:p>
        </w:tc>
        <w:tc>
          <w:tcPr>
            <w:tcW w:w="3960" w:type="dxa"/>
            <w:tcBorders>
              <w:top w:val="nil"/>
              <w:left w:val="nil"/>
              <w:bottom w:val="nil"/>
              <w:right w:val="nil"/>
            </w:tcBorders>
          </w:tcPr>
          <w:p w:rsidR="008F3876" w:rsidRDefault="00163537">
            <w:pPr>
              <w:pStyle w:val="ConsPlusNormal0"/>
            </w:pPr>
            <w:r>
              <w:t>Saxifraga columnaris Schmalh.</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Камнеломка Коржинского</w:t>
            </w:r>
          </w:p>
        </w:tc>
        <w:tc>
          <w:tcPr>
            <w:tcW w:w="3960" w:type="dxa"/>
            <w:tcBorders>
              <w:top w:val="nil"/>
              <w:left w:val="nil"/>
              <w:bottom w:val="nil"/>
              <w:right w:val="nil"/>
            </w:tcBorders>
          </w:tcPr>
          <w:p w:rsidR="008F3876" w:rsidRDefault="00163537">
            <w:pPr>
              <w:pStyle w:val="ConsPlusNormal0"/>
            </w:pPr>
            <w:r>
              <w:t>Saxifraga korshinskii Kom.</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Камнеломка молочная</w:t>
            </w:r>
          </w:p>
        </w:tc>
        <w:tc>
          <w:tcPr>
            <w:tcW w:w="3960" w:type="dxa"/>
            <w:tcBorders>
              <w:top w:val="nil"/>
              <w:left w:val="nil"/>
              <w:bottom w:val="nil"/>
              <w:right w:val="nil"/>
            </w:tcBorders>
          </w:tcPr>
          <w:p w:rsidR="008F3876" w:rsidRDefault="00163537">
            <w:pPr>
              <w:pStyle w:val="ConsPlusNormal0"/>
            </w:pPr>
            <w:r>
              <w:t>Saxifraga lactea Turcz.</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Камнеломка трехпалая</w:t>
            </w:r>
          </w:p>
        </w:tc>
        <w:tc>
          <w:tcPr>
            <w:tcW w:w="3960" w:type="dxa"/>
            <w:tcBorders>
              <w:top w:val="nil"/>
              <w:left w:val="nil"/>
              <w:bottom w:val="nil"/>
              <w:right w:val="nil"/>
            </w:tcBorders>
          </w:tcPr>
          <w:p w:rsidR="008F3876" w:rsidRDefault="00163537">
            <w:pPr>
              <w:pStyle w:val="ConsPlusNormal0"/>
            </w:pPr>
            <w:r>
              <w:t>Saxifraga tridactylites</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Селезеночник Дежнева (трещиноватый)</w:t>
            </w:r>
          </w:p>
        </w:tc>
        <w:tc>
          <w:tcPr>
            <w:tcW w:w="3960" w:type="dxa"/>
            <w:tcBorders>
              <w:top w:val="nil"/>
              <w:left w:val="nil"/>
              <w:bottom w:val="nil"/>
              <w:right w:val="nil"/>
            </w:tcBorders>
          </w:tcPr>
          <w:p w:rsidR="008F3876" w:rsidRDefault="00163537">
            <w:pPr>
              <w:pStyle w:val="ConsPlusNormal0"/>
            </w:pPr>
            <w:r>
              <w:t>Chrysosplenium rimosum Kom subsp. dezhnevii Jurtzev</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Норичниковые</w:t>
            </w:r>
          </w:p>
        </w:tc>
        <w:tc>
          <w:tcPr>
            <w:tcW w:w="3960" w:type="dxa"/>
            <w:tcBorders>
              <w:top w:val="nil"/>
              <w:left w:val="nil"/>
              <w:bottom w:val="nil"/>
              <w:right w:val="nil"/>
            </w:tcBorders>
          </w:tcPr>
          <w:p w:rsidR="008F3876" w:rsidRDefault="00163537">
            <w:pPr>
              <w:pStyle w:val="ConsPlusNormal0"/>
            </w:pPr>
            <w:r>
              <w:t>Scrophulariaceae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Вероника алатауская</w:t>
            </w:r>
          </w:p>
        </w:tc>
        <w:tc>
          <w:tcPr>
            <w:tcW w:w="3960" w:type="dxa"/>
            <w:tcBorders>
              <w:top w:val="nil"/>
              <w:left w:val="nil"/>
              <w:bottom w:val="nil"/>
              <w:right w:val="nil"/>
            </w:tcBorders>
          </w:tcPr>
          <w:p w:rsidR="008F3876" w:rsidRDefault="00163537">
            <w:pPr>
              <w:pStyle w:val="ConsPlusNormal0"/>
            </w:pPr>
            <w:r>
              <w:t>Veronica alatavica</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Вероника тимьянная</w:t>
            </w:r>
          </w:p>
        </w:tc>
        <w:tc>
          <w:tcPr>
            <w:tcW w:w="3960" w:type="dxa"/>
            <w:tcBorders>
              <w:top w:val="nil"/>
              <w:left w:val="nil"/>
              <w:bottom w:val="nil"/>
              <w:right w:val="nil"/>
            </w:tcBorders>
          </w:tcPr>
          <w:p w:rsidR="008F3876" w:rsidRDefault="00163537">
            <w:pPr>
              <w:pStyle w:val="ConsPlusNormal0"/>
            </w:pPr>
            <w:r>
              <w:t>Veronica serpylloides</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Коровяк ереванский</w:t>
            </w:r>
          </w:p>
        </w:tc>
        <w:tc>
          <w:tcPr>
            <w:tcW w:w="3960" w:type="dxa"/>
            <w:tcBorders>
              <w:top w:val="nil"/>
              <w:left w:val="nil"/>
              <w:bottom w:val="nil"/>
              <w:right w:val="nil"/>
            </w:tcBorders>
          </w:tcPr>
          <w:p w:rsidR="008F3876" w:rsidRDefault="00163537">
            <w:pPr>
              <w:pStyle w:val="ConsPlusNormal0"/>
            </w:pPr>
            <w:r>
              <w:t>Verbascum erivanicum</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Коровяк прекрасный</w:t>
            </w:r>
          </w:p>
        </w:tc>
        <w:tc>
          <w:tcPr>
            <w:tcW w:w="3960" w:type="dxa"/>
            <w:tcBorders>
              <w:top w:val="nil"/>
              <w:left w:val="nil"/>
              <w:bottom w:val="nil"/>
              <w:right w:val="nil"/>
            </w:tcBorders>
          </w:tcPr>
          <w:p w:rsidR="008F3876" w:rsidRDefault="00163537">
            <w:pPr>
              <w:pStyle w:val="ConsPlusNormal0"/>
            </w:pPr>
            <w:r>
              <w:t>Verbascum formosum</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Коровяк хлопковый</w:t>
            </w:r>
          </w:p>
        </w:tc>
        <w:tc>
          <w:tcPr>
            <w:tcW w:w="3960" w:type="dxa"/>
            <w:tcBorders>
              <w:top w:val="nil"/>
              <w:left w:val="nil"/>
              <w:bottom w:val="nil"/>
              <w:right w:val="nil"/>
            </w:tcBorders>
          </w:tcPr>
          <w:p w:rsidR="008F3876" w:rsidRDefault="00163537">
            <w:pPr>
              <w:pStyle w:val="ConsPlusNormal0"/>
            </w:pPr>
            <w:r>
              <w:t>Verbascum gossypium</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Коровяк мегринский</w:t>
            </w:r>
          </w:p>
        </w:tc>
        <w:tc>
          <w:tcPr>
            <w:tcW w:w="3960" w:type="dxa"/>
            <w:tcBorders>
              <w:top w:val="nil"/>
              <w:left w:val="nil"/>
              <w:bottom w:val="nil"/>
              <w:right w:val="nil"/>
            </w:tcBorders>
          </w:tcPr>
          <w:p w:rsidR="008F3876" w:rsidRDefault="00163537">
            <w:pPr>
              <w:pStyle w:val="ConsPlusNormal0"/>
            </w:pPr>
            <w:r>
              <w:t>Verbascum megricum</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Коровяк голостебельный</w:t>
            </w:r>
          </w:p>
        </w:tc>
        <w:tc>
          <w:tcPr>
            <w:tcW w:w="3960" w:type="dxa"/>
            <w:tcBorders>
              <w:top w:val="nil"/>
              <w:left w:val="nil"/>
              <w:bottom w:val="nil"/>
              <w:right w:val="nil"/>
            </w:tcBorders>
          </w:tcPr>
          <w:p w:rsidR="008F3876" w:rsidRDefault="00163537">
            <w:pPr>
              <w:pStyle w:val="ConsPlusNormal0"/>
            </w:pPr>
            <w:r>
              <w:t>Verbascum nudicaule</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Коровяк ереванский</w:t>
            </w:r>
          </w:p>
        </w:tc>
        <w:tc>
          <w:tcPr>
            <w:tcW w:w="3960" w:type="dxa"/>
            <w:tcBorders>
              <w:top w:val="nil"/>
              <w:left w:val="nil"/>
              <w:bottom w:val="nil"/>
              <w:right w:val="nil"/>
            </w:tcBorders>
          </w:tcPr>
          <w:p w:rsidR="008F3876" w:rsidRDefault="00163537">
            <w:pPr>
              <w:pStyle w:val="ConsPlusNormal0"/>
            </w:pPr>
            <w:r>
              <w:t>Verbascum erivanicum</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Мытник тарбагатайский</w:t>
            </w:r>
          </w:p>
        </w:tc>
        <w:tc>
          <w:tcPr>
            <w:tcW w:w="3960" w:type="dxa"/>
            <w:tcBorders>
              <w:top w:val="nil"/>
              <w:left w:val="nil"/>
              <w:bottom w:val="nil"/>
              <w:right w:val="nil"/>
            </w:tcBorders>
          </w:tcPr>
          <w:p w:rsidR="008F3876" w:rsidRDefault="00163537">
            <w:pPr>
              <w:pStyle w:val="ConsPlusNormal0"/>
            </w:pPr>
            <w:r>
              <w:t>Pedicularis tarbagataica</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Мытник чу-илийский</w:t>
            </w:r>
          </w:p>
        </w:tc>
        <w:tc>
          <w:tcPr>
            <w:tcW w:w="3960" w:type="dxa"/>
            <w:tcBorders>
              <w:top w:val="nil"/>
              <w:left w:val="nil"/>
              <w:bottom w:val="nil"/>
              <w:right w:val="nil"/>
            </w:tcBorders>
          </w:tcPr>
          <w:p w:rsidR="008F3876" w:rsidRDefault="00163537">
            <w:pPr>
              <w:pStyle w:val="ConsPlusNormal0"/>
            </w:pPr>
            <w:r>
              <w:t>Pedicularis czuiliensis</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Норичник джунгарский</w:t>
            </w:r>
          </w:p>
        </w:tc>
        <w:tc>
          <w:tcPr>
            <w:tcW w:w="3960" w:type="dxa"/>
            <w:tcBorders>
              <w:top w:val="nil"/>
              <w:left w:val="nil"/>
              <w:bottom w:val="nil"/>
              <w:right w:val="nil"/>
            </w:tcBorders>
          </w:tcPr>
          <w:p w:rsidR="008F3876" w:rsidRDefault="00163537">
            <w:pPr>
              <w:pStyle w:val="ConsPlusNormal0"/>
            </w:pPr>
            <w:r>
              <w:t>Scrophularia dshungarica</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Норичник Нурании</w:t>
            </w:r>
          </w:p>
        </w:tc>
        <w:tc>
          <w:tcPr>
            <w:tcW w:w="3960" w:type="dxa"/>
            <w:tcBorders>
              <w:top w:val="nil"/>
              <w:left w:val="nil"/>
              <w:bottom w:val="nil"/>
              <w:right w:val="nil"/>
            </w:tcBorders>
          </w:tcPr>
          <w:p w:rsidR="008F3876" w:rsidRDefault="00163537">
            <w:pPr>
              <w:pStyle w:val="ConsPlusNormal0"/>
            </w:pPr>
            <w:r>
              <w:t>Scrophularia nuraniae</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Норичник стеблеобъемлющий</w:t>
            </w:r>
          </w:p>
        </w:tc>
        <w:tc>
          <w:tcPr>
            <w:tcW w:w="3960" w:type="dxa"/>
            <w:tcBorders>
              <w:top w:val="nil"/>
              <w:left w:val="nil"/>
              <w:bottom w:val="nil"/>
              <w:right w:val="nil"/>
            </w:tcBorders>
          </w:tcPr>
          <w:p w:rsidR="008F3876" w:rsidRDefault="00163537">
            <w:pPr>
              <w:pStyle w:val="ConsPlusNormal0"/>
            </w:pPr>
            <w:r>
              <w:t>Scrophularia amplexicaulis</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Норичник атропатенский</w:t>
            </w:r>
          </w:p>
        </w:tc>
        <w:tc>
          <w:tcPr>
            <w:tcW w:w="3960" w:type="dxa"/>
            <w:tcBorders>
              <w:top w:val="nil"/>
              <w:left w:val="nil"/>
              <w:bottom w:val="nil"/>
              <w:right w:val="nil"/>
            </w:tcBorders>
          </w:tcPr>
          <w:p w:rsidR="008F3876" w:rsidRDefault="00163537">
            <w:pPr>
              <w:pStyle w:val="ConsPlusNormal0"/>
            </w:pPr>
            <w:r>
              <w:t>Scrophularia atropatana</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Норичник Тахтаджяна</w:t>
            </w:r>
          </w:p>
        </w:tc>
        <w:tc>
          <w:tcPr>
            <w:tcW w:w="3960" w:type="dxa"/>
            <w:tcBorders>
              <w:top w:val="nil"/>
              <w:left w:val="nil"/>
              <w:bottom w:val="nil"/>
              <w:right w:val="nil"/>
            </w:tcBorders>
          </w:tcPr>
          <w:p w:rsidR="008F3876" w:rsidRDefault="00163537">
            <w:pPr>
              <w:pStyle w:val="ConsPlusNormal0"/>
            </w:pPr>
            <w:r>
              <w:t>Scrophularia takhtajanii</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Льнянка меловая</w:t>
            </w:r>
          </w:p>
        </w:tc>
        <w:tc>
          <w:tcPr>
            <w:tcW w:w="3960" w:type="dxa"/>
            <w:tcBorders>
              <w:top w:val="nil"/>
              <w:left w:val="nil"/>
              <w:bottom w:val="nil"/>
              <w:right w:val="nil"/>
            </w:tcBorders>
          </w:tcPr>
          <w:p w:rsidR="008F3876" w:rsidRDefault="00163537">
            <w:pPr>
              <w:pStyle w:val="ConsPlusNormal0"/>
            </w:pPr>
            <w:r>
              <w:t>Linaria cretacea</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Вероника богосская</w:t>
            </w:r>
          </w:p>
        </w:tc>
        <w:tc>
          <w:tcPr>
            <w:tcW w:w="3960" w:type="dxa"/>
            <w:tcBorders>
              <w:top w:val="nil"/>
              <w:left w:val="nil"/>
              <w:bottom w:val="nil"/>
              <w:right w:val="nil"/>
            </w:tcBorders>
          </w:tcPr>
          <w:p w:rsidR="008F3876" w:rsidRDefault="00163537">
            <w:pPr>
              <w:pStyle w:val="ConsPlusNormal0"/>
            </w:pPr>
            <w:r>
              <w:t>Veronica bogosensis Tumadzhanov</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Вероника нителистная</w:t>
            </w:r>
          </w:p>
        </w:tc>
        <w:tc>
          <w:tcPr>
            <w:tcW w:w="3960" w:type="dxa"/>
            <w:tcBorders>
              <w:top w:val="nil"/>
              <w:left w:val="nil"/>
              <w:bottom w:val="nil"/>
              <w:right w:val="nil"/>
            </w:tcBorders>
          </w:tcPr>
          <w:p w:rsidR="008F3876" w:rsidRDefault="00163537">
            <w:pPr>
              <w:pStyle w:val="ConsPlusNormal0"/>
            </w:pPr>
            <w:r>
              <w:t>Veronica fllifolia Lipsky</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Вероника саянская</w:t>
            </w:r>
          </w:p>
        </w:tc>
        <w:tc>
          <w:tcPr>
            <w:tcW w:w="3960" w:type="dxa"/>
            <w:tcBorders>
              <w:top w:val="nil"/>
              <w:left w:val="nil"/>
              <w:bottom w:val="nil"/>
              <w:right w:val="nil"/>
            </w:tcBorders>
          </w:tcPr>
          <w:p w:rsidR="008F3876" w:rsidRDefault="00163537">
            <w:pPr>
              <w:pStyle w:val="ConsPlusNormal0"/>
            </w:pPr>
            <w:r>
              <w:t>Veronica sajanensis Printz</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Кастиллея арктическая</w:t>
            </w:r>
          </w:p>
        </w:tc>
        <w:tc>
          <w:tcPr>
            <w:tcW w:w="3960" w:type="dxa"/>
            <w:tcBorders>
              <w:top w:val="nil"/>
              <w:left w:val="nil"/>
              <w:bottom w:val="nil"/>
              <w:right w:val="nil"/>
            </w:tcBorders>
          </w:tcPr>
          <w:p w:rsidR="008F3876" w:rsidRDefault="00163537">
            <w:pPr>
              <w:pStyle w:val="ConsPlusNormal0"/>
            </w:pPr>
            <w:r>
              <w:t>Castilleja arctica Krylov et Serg.</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Линдерния лежачая</w:t>
            </w:r>
          </w:p>
        </w:tc>
        <w:tc>
          <w:tcPr>
            <w:tcW w:w="3960" w:type="dxa"/>
            <w:tcBorders>
              <w:top w:val="nil"/>
              <w:left w:val="nil"/>
              <w:bottom w:val="nil"/>
              <w:right w:val="nil"/>
            </w:tcBorders>
          </w:tcPr>
          <w:p w:rsidR="008F3876" w:rsidRDefault="00163537">
            <w:pPr>
              <w:pStyle w:val="ConsPlusNormal0"/>
            </w:pPr>
            <w:r>
              <w:t>Lindernia procumbens (Krock.) Borb.</w:t>
            </w:r>
          </w:p>
        </w:tc>
        <w:tc>
          <w:tcPr>
            <w:tcW w:w="1560"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Льнянка волжская</w:t>
            </w:r>
          </w:p>
        </w:tc>
        <w:tc>
          <w:tcPr>
            <w:tcW w:w="3960" w:type="dxa"/>
            <w:tcBorders>
              <w:top w:val="nil"/>
              <w:left w:val="nil"/>
              <w:bottom w:val="nil"/>
              <w:right w:val="nil"/>
            </w:tcBorders>
          </w:tcPr>
          <w:p w:rsidR="008F3876" w:rsidRDefault="00163537">
            <w:pPr>
              <w:pStyle w:val="ConsPlusNormal0"/>
            </w:pPr>
            <w:r>
              <w:t>Linaria volgensis Rakov et Tzvelev</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Льнянка мегринская</w:t>
            </w:r>
          </w:p>
        </w:tc>
        <w:tc>
          <w:tcPr>
            <w:tcW w:w="3960" w:type="dxa"/>
            <w:tcBorders>
              <w:top w:val="nil"/>
              <w:left w:val="nil"/>
              <w:bottom w:val="nil"/>
              <w:right w:val="nil"/>
            </w:tcBorders>
          </w:tcPr>
          <w:p w:rsidR="008F3876" w:rsidRDefault="00163537">
            <w:pPr>
              <w:pStyle w:val="ConsPlusNormal0"/>
            </w:pPr>
            <w:r>
              <w:t>Linaria megrica</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Льнянка пирамидальная</w:t>
            </w:r>
          </w:p>
        </w:tc>
        <w:tc>
          <w:tcPr>
            <w:tcW w:w="3960" w:type="dxa"/>
            <w:tcBorders>
              <w:top w:val="nil"/>
              <w:left w:val="nil"/>
              <w:bottom w:val="nil"/>
              <w:right w:val="nil"/>
            </w:tcBorders>
          </w:tcPr>
          <w:p w:rsidR="008F3876" w:rsidRDefault="00163537">
            <w:pPr>
              <w:pStyle w:val="ConsPlusNormal0"/>
            </w:pPr>
            <w:r>
              <w:t>Linaria pyramidata</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Мытник Кауфмана</w:t>
            </w:r>
          </w:p>
        </w:tc>
        <w:tc>
          <w:tcPr>
            <w:tcW w:w="3960" w:type="dxa"/>
            <w:tcBorders>
              <w:top w:val="nil"/>
              <w:left w:val="nil"/>
              <w:bottom w:val="nil"/>
              <w:right w:val="nil"/>
            </w:tcBorders>
          </w:tcPr>
          <w:p w:rsidR="008F3876" w:rsidRDefault="00163537">
            <w:pPr>
              <w:pStyle w:val="ConsPlusNormal0"/>
            </w:pPr>
            <w:r>
              <w:t>Pedicularis kaufmannii Pinzg.</w:t>
            </w:r>
          </w:p>
        </w:tc>
        <w:tc>
          <w:tcPr>
            <w:tcW w:w="1560"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Мытник лесной</w:t>
            </w:r>
          </w:p>
        </w:tc>
        <w:tc>
          <w:tcPr>
            <w:tcW w:w="3960" w:type="dxa"/>
            <w:tcBorders>
              <w:top w:val="nil"/>
              <w:left w:val="nil"/>
              <w:bottom w:val="nil"/>
              <w:right w:val="nil"/>
            </w:tcBorders>
          </w:tcPr>
          <w:p w:rsidR="008F3876" w:rsidRDefault="00163537">
            <w:pPr>
              <w:pStyle w:val="ConsPlusNormal0"/>
            </w:pPr>
            <w:r>
              <w:t>Pedicularis sylvatica L.</w:t>
            </w:r>
          </w:p>
        </w:tc>
        <w:tc>
          <w:tcPr>
            <w:tcW w:w="1560"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Мытник скипетровидный</w:t>
            </w:r>
          </w:p>
        </w:tc>
        <w:tc>
          <w:tcPr>
            <w:tcW w:w="3960" w:type="dxa"/>
            <w:tcBorders>
              <w:top w:val="nil"/>
              <w:left w:val="nil"/>
              <w:bottom w:val="nil"/>
              <w:right w:val="nil"/>
            </w:tcBorders>
          </w:tcPr>
          <w:p w:rsidR="008F3876" w:rsidRDefault="00163537">
            <w:pPr>
              <w:pStyle w:val="ConsPlusNormal0"/>
            </w:pPr>
            <w:r>
              <w:t>Pedicularis sceptrum-carolinum L.</w:t>
            </w:r>
          </w:p>
        </w:tc>
        <w:tc>
          <w:tcPr>
            <w:tcW w:w="1560"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Норичник меловой</w:t>
            </w:r>
          </w:p>
        </w:tc>
        <w:tc>
          <w:tcPr>
            <w:tcW w:w="3960" w:type="dxa"/>
            <w:tcBorders>
              <w:top w:val="nil"/>
              <w:left w:val="nil"/>
              <w:bottom w:val="nil"/>
              <w:right w:val="nil"/>
            </w:tcBorders>
          </w:tcPr>
          <w:p w:rsidR="008F3876" w:rsidRDefault="00163537">
            <w:pPr>
              <w:pStyle w:val="ConsPlusNormal0"/>
            </w:pPr>
            <w:r>
              <w:t>Scrophularia cretacea Fisch. ex Spreng.</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Хеноринум герейский</w:t>
            </w:r>
          </w:p>
        </w:tc>
        <w:tc>
          <w:tcPr>
            <w:tcW w:w="3960" w:type="dxa"/>
            <w:tcBorders>
              <w:top w:val="nil"/>
              <w:left w:val="nil"/>
              <w:bottom w:val="nil"/>
              <w:right w:val="nil"/>
            </w:tcBorders>
          </w:tcPr>
          <w:p w:rsidR="008F3876" w:rsidRDefault="00163537">
            <w:pPr>
              <w:pStyle w:val="ConsPlusNormal0"/>
            </w:pPr>
            <w:r>
              <w:t>Chaenorhinum gerense</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Цимбохазма днепровская</w:t>
            </w:r>
          </w:p>
        </w:tc>
        <w:tc>
          <w:tcPr>
            <w:tcW w:w="3960" w:type="dxa"/>
            <w:tcBorders>
              <w:top w:val="nil"/>
              <w:left w:val="nil"/>
              <w:bottom w:val="nil"/>
              <w:right w:val="nil"/>
            </w:tcBorders>
          </w:tcPr>
          <w:p w:rsidR="008F3876" w:rsidRDefault="00163537">
            <w:pPr>
              <w:pStyle w:val="ConsPlusNormal0"/>
            </w:pPr>
            <w:r>
              <w:t>Cymbochasma borysthenica (Pall. ex Schlecht.) Klok. et Zoz</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Цимбария даурская</w:t>
            </w:r>
          </w:p>
        </w:tc>
        <w:tc>
          <w:tcPr>
            <w:tcW w:w="3960" w:type="dxa"/>
            <w:tcBorders>
              <w:top w:val="nil"/>
              <w:left w:val="nil"/>
              <w:bottom w:val="nil"/>
              <w:right w:val="nil"/>
            </w:tcBorders>
          </w:tcPr>
          <w:p w:rsidR="008F3876" w:rsidRDefault="00163537">
            <w:pPr>
              <w:pStyle w:val="ConsPlusNormal0"/>
            </w:pPr>
            <w:r>
              <w:t>Cymbaria daurica</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Пасленовые</w:t>
            </w:r>
          </w:p>
        </w:tc>
        <w:tc>
          <w:tcPr>
            <w:tcW w:w="3960" w:type="dxa"/>
            <w:tcBorders>
              <w:top w:val="nil"/>
              <w:left w:val="nil"/>
              <w:bottom w:val="nil"/>
              <w:right w:val="nil"/>
            </w:tcBorders>
          </w:tcPr>
          <w:p w:rsidR="008F3876" w:rsidRDefault="00163537">
            <w:pPr>
              <w:pStyle w:val="ConsPlusNormal0"/>
            </w:pPr>
            <w:r>
              <w:t>Solanaceae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Красавка белладонна</w:t>
            </w:r>
          </w:p>
        </w:tc>
        <w:tc>
          <w:tcPr>
            <w:tcW w:w="3960" w:type="dxa"/>
            <w:tcBorders>
              <w:top w:val="nil"/>
              <w:left w:val="nil"/>
              <w:bottom w:val="nil"/>
              <w:right w:val="nil"/>
            </w:tcBorders>
          </w:tcPr>
          <w:p w:rsidR="008F3876" w:rsidRDefault="00163537">
            <w:pPr>
              <w:pStyle w:val="ConsPlusNormal0"/>
            </w:pPr>
            <w:r>
              <w:t>Atropa bella-donna L.</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Крака белладонна</w:t>
            </w:r>
          </w:p>
        </w:tc>
        <w:tc>
          <w:tcPr>
            <w:tcW w:w="3960" w:type="dxa"/>
            <w:tcBorders>
              <w:top w:val="nil"/>
              <w:left w:val="nil"/>
              <w:bottom w:val="nil"/>
              <w:right w:val="nil"/>
            </w:tcBorders>
          </w:tcPr>
          <w:p w:rsidR="008F3876" w:rsidRDefault="00163537">
            <w:pPr>
              <w:pStyle w:val="ConsPlusNormal0"/>
            </w:pPr>
            <w:r>
              <w:t>Atropa bella-donna</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Дереза анатолийская</w:t>
            </w:r>
          </w:p>
        </w:tc>
        <w:tc>
          <w:tcPr>
            <w:tcW w:w="3960" w:type="dxa"/>
            <w:tcBorders>
              <w:top w:val="nil"/>
              <w:left w:val="nil"/>
              <w:bottom w:val="nil"/>
              <w:right w:val="nil"/>
            </w:tcBorders>
          </w:tcPr>
          <w:p w:rsidR="008F3876" w:rsidRDefault="00163537">
            <w:pPr>
              <w:pStyle w:val="ConsPlusNormal0"/>
            </w:pPr>
            <w:r>
              <w:t>Lycium anatolicum</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Ежеголовниковые</w:t>
            </w:r>
          </w:p>
        </w:tc>
        <w:tc>
          <w:tcPr>
            <w:tcW w:w="3960" w:type="dxa"/>
            <w:tcBorders>
              <w:top w:val="nil"/>
              <w:left w:val="nil"/>
              <w:bottom w:val="nil"/>
              <w:right w:val="nil"/>
            </w:tcBorders>
          </w:tcPr>
          <w:p w:rsidR="008F3876" w:rsidRDefault="00163537">
            <w:pPr>
              <w:pStyle w:val="ConsPlusNormal0"/>
            </w:pPr>
            <w:r>
              <w:t>Sparganiaceae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Ежеголовник скученный</w:t>
            </w:r>
          </w:p>
        </w:tc>
        <w:tc>
          <w:tcPr>
            <w:tcW w:w="3960" w:type="dxa"/>
            <w:tcBorders>
              <w:top w:val="nil"/>
              <w:left w:val="nil"/>
              <w:bottom w:val="nil"/>
              <w:right w:val="nil"/>
            </w:tcBorders>
          </w:tcPr>
          <w:p w:rsidR="008F3876" w:rsidRDefault="00163537">
            <w:pPr>
              <w:pStyle w:val="ConsPlusNormal0"/>
            </w:pPr>
            <w:r>
              <w:t>Sparganium glomeratum (Laest.) L. Neum.</w:t>
            </w:r>
          </w:p>
        </w:tc>
        <w:tc>
          <w:tcPr>
            <w:tcW w:w="1560"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Ежеголовник злаковидный</w:t>
            </w:r>
          </w:p>
        </w:tc>
        <w:tc>
          <w:tcPr>
            <w:tcW w:w="3960" w:type="dxa"/>
            <w:tcBorders>
              <w:top w:val="nil"/>
              <w:left w:val="nil"/>
              <w:bottom w:val="nil"/>
              <w:right w:val="nil"/>
            </w:tcBorders>
          </w:tcPr>
          <w:p w:rsidR="008F3876" w:rsidRDefault="00163537">
            <w:pPr>
              <w:pStyle w:val="ConsPlusNormal0"/>
            </w:pPr>
            <w:r>
              <w:t>Sparganium gramineum Georgi</w:t>
            </w:r>
          </w:p>
        </w:tc>
        <w:tc>
          <w:tcPr>
            <w:tcW w:w="1560"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Клекачковые</w:t>
            </w:r>
          </w:p>
        </w:tc>
        <w:tc>
          <w:tcPr>
            <w:tcW w:w="3960" w:type="dxa"/>
            <w:tcBorders>
              <w:top w:val="nil"/>
              <w:left w:val="nil"/>
              <w:bottom w:val="nil"/>
              <w:right w:val="nil"/>
            </w:tcBorders>
          </w:tcPr>
          <w:p w:rsidR="008F3876" w:rsidRDefault="00163537">
            <w:pPr>
              <w:pStyle w:val="ConsPlusNormal0"/>
            </w:pPr>
            <w:r>
              <w:t>Staphyleaceae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Клекачка колхидская</w:t>
            </w:r>
          </w:p>
        </w:tc>
        <w:tc>
          <w:tcPr>
            <w:tcW w:w="3960" w:type="dxa"/>
            <w:tcBorders>
              <w:top w:val="nil"/>
              <w:left w:val="nil"/>
              <w:bottom w:val="nil"/>
              <w:right w:val="nil"/>
            </w:tcBorders>
          </w:tcPr>
          <w:p w:rsidR="008F3876" w:rsidRDefault="00163537">
            <w:pPr>
              <w:pStyle w:val="ConsPlusNormal0"/>
            </w:pPr>
            <w:r>
              <w:t>Staphylea colchica Stev.</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Клекачка перистая</w:t>
            </w:r>
          </w:p>
        </w:tc>
        <w:tc>
          <w:tcPr>
            <w:tcW w:w="3960" w:type="dxa"/>
            <w:tcBorders>
              <w:top w:val="nil"/>
              <w:left w:val="nil"/>
              <w:bottom w:val="nil"/>
              <w:right w:val="nil"/>
            </w:tcBorders>
          </w:tcPr>
          <w:p w:rsidR="008F3876" w:rsidRDefault="00163537">
            <w:pPr>
              <w:pStyle w:val="ConsPlusNormal0"/>
            </w:pPr>
            <w:r>
              <w:t>Staphylea pinnata L.</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Клекачка перистая</w:t>
            </w:r>
          </w:p>
        </w:tc>
        <w:tc>
          <w:tcPr>
            <w:tcW w:w="3960" w:type="dxa"/>
            <w:tcBorders>
              <w:top w:val="nil"/>
              <w:left w:val="nil"/>
              <w:bottom w:val="nil"/>
              <w:right w:val="nil"/>
            </w:tcBorders>
          </w:tcPr>
          <w:p w:rsidR="008F3876" w:rsidRDefault="00163537">
            <w:pPr>
              <w:pStyle w:val="ConsPlusNormal0"/>
            </w:pPr>
            <w:r>
              <w:t>Staphylea pinnata</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гребенщиковые (тамариксовые)</w:t>
            </w:r>
          </w:p>
        </w:tc>
        <w:tc>
          <w:tcPr>
            <w:tcW w:w="3960" w:type="dxa"/>
            <w:tcBorders>
              <w:top w:val="nil"/>
              <w:left w:val="nil"/>
              <w:bottom w:val="nil"/>
              <w:right w:val="nil"/>
            </w:tcBorders>
          </w:tcPr>
          <w:p w:rsidR="008F3876" w:rsidRDefault="00163537">
            <w:pPr>
              <w:pStyle w:val="ConsPlusNormal0"/>
            </w:pPr>
            <w:r>
              <w:t>Tamaricaceae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Гребенщик Андросова</w:t>
            </w:r>
          </w:p>
        </w:tc>
        <w:tc>
          <w:tcPr>
            <w:tcW w:w="3960" w:type="dxa"/>
            <w:tcBorders>
              <w:top w:val="nil"/>
              <w:left w:val="nil"/>
              <w:bottom w:val="nil"/>
              <w:right w:val="nil"/>
            </w:tcBorders>
          </w:tcPr>
          <w:p w:rsidR="008F3876" w:rsidRDefault="00163537">
            <w:pPr>
              <w:pStyle w:val="ConsPlusNormal0"/>
            </w:pPr>
            <w:r>
              <w:t>Tamarix androssowii</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Гребенщик яркий</w:t>
            </w:r>
          </w:p>
        </w:tc>
        <w:tc>
          <w:tcPr>
            <w:tcW w:w="3960" w:type="dxa"/>
            <w:tcBorders>
              <w:top w:val="nil"/>
              <w:left w:val="nil"/>
              <w:bottom w:val="nil"/>
              <w:right w:val="nil"/>
            </w:tcBorders>
          </w:tcPr>
          <w:p w:rsidR="008F3876" w:rsidRDefault="00163537">
            <w:pPr>
              <w:pStyle w:val="ConsPlusNormal0"/>
            </w:pPr>
            <w:r>
              <w:t>Tamarix florida Bunge</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Гребенщик восьмитычинковый</w:t>
            </w:r>
          </w:p>
        </w:tc>
        <w:tc>
          <w:tcPr>
            <w:tcW w:w="3960" w:type="dxa"/>
            <w:tcBorders>
              <w:top w:val="nil"/>
              <w:left w:val="nil"/>
              <w:bottom w:val="nil"/>
              <w:right w:val="nil"/>
            </w:tcBorders>
          </w:tcPr>
          <w:p w:rsidR="008F3876" w:rsidRDefault="00163537">
            <w:pPr>
              <w:pStyle w:val="ConsPlusNormal0"/>
            </w:pPr>
            <w:r>
              <w:t>Tamarix octandra Bunge</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Волчниковые (Волчеягодниковые)</w:t>
            </w:r>
          </w:p>
        </w:tc>
        <w:tc>
          <w:tcPr>
            <w:tcW w:w="3960" w:type="dxa"/>
            <w:tcBorders>
              <w:top w:val="nil"/>
              <w:left w:val="nil"/>
              <w:bottom w:val="nil"/>
              <w:right w:val="nil"/>
            </w:tcBorders>
          </w:tcPr>
          <w:p w:rsidR="008F3876" w:rsidRDefault="00163537">
            <w:pPr>
              <w:pStyle w:val="ConsPlusNormal0"/>
            </w:pPr>
            <w:r>
              <w:t>Thymelaeaceae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Волчник алтайский</w:t>
            </w:r>
          </w:p>
        </w:tc>
        <w:tc>
          <w:tcPr>
            <w:tcW w:w="3960" w:type="dxa"/>
            <w:tcBorders>
              <w:top w:val="nil"/>
              <w:left w:val="nil"/>
              <w:bottom w:val="nil"/>
              <w:right w:val="nil"/>
            </w:tcBorders>
          </w:tcPr>
          <w:p w:rsidR="008F3876" w:rsidRDefault="00163537">
            <w:pPr>
              <w:pStyle w:val="ConsPlusNormal0"/>
            </w:pPr>
            <w:r>
              <w:t>Daphne altaica Pall.</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Волчник баксанский</w:t>
            </w:r>
          </w:p>
        </w:tc>
        <w:tc>
          <w:tcPr>
            <w:tcW w:w="3960" w:type="dxa"/>
            <w:tcBorders>
              <w:top w:val="nil"/>
              <w:left w:val="nil"/>
              <w:bottom w:val="nil"/>
              <w:right w:val="nil"/>
            </w:tcBorders>
          </w:tcPr>
          <w:p w:rsidR="008F3876" w:rsidRDefault="00163537">
            <w:pPr>
              <w:pStyle w:val="ConsPlusNormal0"/>
            </w:pPr>
            <w:r>
              <w:t>Daphne baksanica Pobed.</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Волчник боровой (Волчеягодник пахучий)</w:t>
            </w:r>
          </w:p>
        </w:tc>
        <w:tc>
          <w:tcPr>
            <w:tcW w:w="3960" w:type="dxa"/>
            <w:tcBorders>
              <w:top w:val="nil"/>
              <w:left w:val="nil"/>
              <w:bottom w:val="nil"/>
              <w:right w:val="nil"/>
            </w:tcBorders>
          </w:tcPr>
          <w:p w:rsidR="008F3876" w:rsidRDefault="00163537">
            <w:pPr>
              <w:pStyle w:val="ConsPlusNormal0"/>
            </w:pPr>
            <w:r>
              <w:t>Daphne cneorum L.</w:t>
            </w:r>
          </w:p>
        </w:tc>
        <w:tc>
          <w:tcPr>
            <w:tcW w:w="1560" w:type="dxa"/>
            <w:tcBorders>
              <w:top w:val="nil"/>
              <w:left w:val="nil"/>
              <w:bottom w:val="nil"/>
              <w:right w:val="nil"/>
            </w:tcBorders>
          </w:tcPr>
          <w:p w:rsidR="008F3876" w:rsidRDefault="00163537">
            <w:pPr>
              <w:pStyle w:val="ConsPlusNormal0"/>
            </w:pPr>
            <w:r>
              <w:t>РБ, 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Волчеягодник алтайский</w:t>
            </w:r>
          </w:p>
        </w:tc>
        <w:tc>
          <w:tcPr>
            <w:tcW w:w="3960" w:type="dxa"/>
            <w:tcBorders>
              <w:top w:val="nil"/>
              <w:left w:val="nil"/>
              <w:bottom w:val="nil"/>
              <w:right w:val="nil"/>
            </w:tcBorders>
          </w:tcPr>
          <w:p w:rsidR="008F3876" w:rsidRDefault="00163537">
            <w:pPr>
              <w:pStyle w:val="ConsPlusNormal0"/>
            </w:pPr>
            <w:r>
              <w:t>Daphne altaica Pall.</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Стеллеропсис алтайский</w:t>
            </w:r>
          </w:p>
        </w:tc>
        <w:tc>
          <w:tcPr>
            <w:tcW w:w="3960" w:type="dxa"/>
            <w:tcBorders>
              <w:top w:val="nil"/>
              <w:left w:val="nil"/>
              <w:bottom w:val="nil"/>
              <w:right w:val="nil"/>
            </w:tcBorders>
          </w:tcPr>
          <w:p w:rsidR="008F3876" w:rsidRDefault="00163537">
            <w:pPr>
              <w:pStyle w:val="ConsPlusNormal0"/>
            </w:pPr>
            <w:r>
              <w:t>Stelleropsis altaica (Thieb.) Pobed.</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Стеллеропсис кавказский</w:t>
            </w:r>
          </w:p>
        </w:tc>
        <w:tc>
          <w:tcPr>
            <w:tcW w:w="3960" w:type="dxa"/>
            <w:tcBorders>
              <w:top w:val="nil"/>
              <w:left w:val="nil"/>
              <w:bottom w:val="nil"/>
              <w:right w:val="nil"/>
            </w:tcBorders>
          </w:tcPr>
          <w:p w:rsidR="008F3876" w:rsidRDefault="00163537">
            <w:pPr>
              <w:pStyle w:val="ConsPlusNormal0"/>
            </w:pPr>
            <w:r>
              <w:t>Stelleropsis caucasica Pobed.</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Ггеллеропсис тарбагатайский</w:t>
            </w:r>
          </w:p>
        </w:tc>
        <w:tc>
          <w:tcPr>
            <w:tcW w:w="3960" w:type="dxa"/>
            <w:tcBorders>
              <w:top w:val="nil"/>
              <w:left w:val="nil"/>
              <w:bottom w:val="nil"/>
              <w:right w:val="nil"/>
            </w:tcBorders>
          </w:tcPr>
          <w:p w:rsidR="008F3876" w:rsidRDefault="00163537">
            <w:pPr>
              <w:pStyle w:val="ConsPlusNormal0"/>
            </w:pPr>
            <w:r>
              <w:t>Stelleropsis tarbagataica</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Стеллеропсис тяньшанский</w:t>
            </w:r>
          </w:p>
        </w:tc>
        <w:tc>
          <w:tcPr>
            <w:tcW w:w="3960" w:type="dxa"/>
            <w:tcBorders>
              <w:top w:val="nil"/>
              <w:left w:val="nil"/>
              <w:bottom w:val="nil"/>
              <w:right w:val="nil"/>
            </w:tcBorders>
          </w:tcPr>
          <w:p w:rsidR="008F3876" w:rsidRDefault="00163537">
            <w:pPr>
              <w:pStyle w:val="ConsPlusNormal0"/>
            </w:pPr>
            <w:r>
              <w:t>Stelleropsis tianschanica</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Стеллеропсис Магакьяна</w:t>
            </w:r>
          </w:p>
        </w:tc>
        <w:tc>
          <w:tcPr>
            <w:tcW w:w="3960" w:type="dxa"/>
            <w:tcBorders>
              <w:top w:val="nil"/>
              <w:left w:val="nil"/>
              <w:bottom w:val="nil"/>
              <w:right w:val="nil"/>
            </w:tcBorders>
          </w:tcPr>
          <w:p w:rsidR="008F3876" w:rsidRDefault="00163537">
            <w:pPr>
              <w:pStyle w:val="ConsPlusNormal0"/>
            </w:pPr>
            <w:r>
              <w:t>Stelleropsis magakjanii</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Липовые</w:t>
            </w:r>
          </w:p>
        </w:tc>
        <w:tc>
          <w:tcPr>
            <w:tcW w:w="3960" w:type="dxa"/>
            <w:tcBorders>
              <w:top w:val="nil"/>
              <w:left w:val="nil"/>
              <w:bottom w:val="nil"/>
              <w:right w:val="nil"/>
            </w:tcBorders>
          </w:tcPr>
          <w:p w:rsidR="008F3876" w:rsidRDefault="00163537">
            <w:pPr>
              <w:pStyle w:val="ConsPlusNormal0"/>
            </w:pPr>
            <w:r>
              <w:t>Tiliaceae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Липа Максимовича</w:t>
            </w:r>
          </w:p>
        </w:tc>
        <w:tc>
          <w:tcPr>
            <w:tcW w:w="3960" w:type="dxa"/>
            <w:tcBorders>
              <w:top w:val="nil"/>
              <w:left w:val="nil"/>
              <w:bottom w:val="nil"/>
              <w:right w:val="nil"/>
            </w:tcBorders>
          </w:tcPr>
          <w:p w:rsidR="008F3876" w:rsidRDefault="00163537">
            <w:pPr>
              <w:pStyle w:val="ConsPlusNormal0"/>
            </w:pPr>
            <w:r>
              <w:t>Tilia maximowicziana Shirasawa</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Трапелловые</w:t>
            </w:r>
          </w:p>
        </w:tc>
        <w:tc>
          <w:tcPr>
            <w:tcW w:w="3960" w:type="dxa"/>
            <w:tcBorders>
              <w:top w:val="nil"/>
              <w:left w:val="nil"/>
              <w:bottom w:val="nil"/>
              <w:right w:val="nil"/>
            </w:tcBorders>
          </w:tcPr>
          <w:p w:rsidR="008F3876" w:rsidRDefault="00163537">
            <w:pPr>
              <w:pStyle w:val="ConsPlusNormal0"/>
            </w:pPr>
            <w:r>
              <w:t>Trapellaceae</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Трапелла китайская</w:t>
            </w:r>
          </w:p>
        </w:tc>
        <w:tc>
          <w:tcPr>
            <w:tcW w:w="3960" w:type="dxa"/>
            <w:tcBorders>
              <w:top w:val="nil"/>
              <w:left w:val="nil"/>
              <w:bottom w:val="nil"/>
              <w:right w:val="nil"/>
            </w:tcBorders>
          </w:tcPr>
          <w:p w:rsidR="008F3876" w:rsidRDefault="00163537">
            <w:pPr>
              <w:pStyle w:val="ConsPlusNormal0"/>
            </w:pPr>
            <w:r>
              <w:t>Trapella sinensis Oliv.</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Рогулышковые</w:t>
            </w:r>
          </w:p>
        </w:tc>
        <w:tc>
          <w:tcPr>
            <w:tcW w:w="3960" w:type="dxa"/>
            <w:tcBorders>
              <w:top w:val="nil"/>
              <w:left w:val="nil"/>
              <w:bottom w:val="nil"/>
              <w:right w:val="nil"/>
            </w:tcBorders>
          </w:tcPr>
          <w:p w:rsidR="008F3876" w:rsidRDefault="00163537">
            <w:pPr>
              <w:pStyle w:val="ConsPlusNormal0"/>
            </w:pPr>
            <w:r>
              <w:t>Trapaceae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Водяной орех плавающий</w:t>
            </w:r>
          </w:p>
        </w:tc>
        <w:tc>
          <w:tcPr>
            <w:tcW w:w="3960" w:type="dxa"/>
            <w:tcBorders>
              <w:top w:val="nil"/>
              <w:left w:val="nil"/>
              <w:bottom w:val="nil"/>
              <w:right w:val="nil"/>
            </w:tcBorders>
          </w:tcPr>
          <w:p w:rsidR="008F3876" w:rsidRDefault="00163537">
            <w:pPr>
              <w:pStyle w:val="ConsPlusNormal0"/>
            </w:pPr>
            <w:r>
              <w:t>Trapa natans L.</w:t>
            </w:r>
          </w:p>
        </w:tc>
        <w:tc>
          <w:tcPr>
            <w:tcW w:w="1560" w:type="dxa"/>
            <w:tcBorders>
              <w:top w:val="nil"/>
              <w:left w:val="nil"/>
              <w:bottom w:val="nil"/>
              <w:right w:val="nil"/>
            </w:tcBorders>
          </w:tcPr>
          <w:p w:rsidR="008F3876" w:rsidRDefault="00163537">
            <w:pPr>
              <w:pStyle w:val="ConsPlusNormal0"/>
            </w:pPr>
            <w:r>
              <w:t>РБ, 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Валериановые</w:t>
            </w:r>
          </w:p>
        </w:tc>
        <w:tc>
          <w:tcPr>
            <w:tcW w:w="3960" w:type="dxa"/>
            <w:tcBorders>
              <w:top w:val="nil"/>
              <w:left w:val="nil"/>
              <w:bottom w:val="nil"/>
              <w:right w:val="nil"/>
            </w:tcBorders>
          </w:tcPr>
          <w:p w:rsidR="008F3876" w:rsidRDefault="00163537">
            <w:pPr>
              <w:pStyle w:val="ConsPlusNormal0"/>
            </w:pPr>
            <w:r>
              <w:t>Valerianaceae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Валериана аянская</w:t>
            </w:r>
          </w:p>
        </w:tc>
        <w:tc>
          <w:tcPr>
            <w:tcW w:w="3960" w:type="dxa"/>
            <w:tcBorders>
              <w:top w:val="nil"/>
              <w:left w:val="nil"/>
              <w:bottom w:val="nil"/>
              <w:right w:val="nil"/>
            </w:tcBorders>
          </w:tcPr>
          <w:p w:rsidR="008F3876" w:rsidRDefault="00163537">
            <w:pPr>
              <w:pStyle w:val="ConsPlusNormal0"/>
            </w:pPr>
            <w:r>
              <w:t>Valeriana ajanensis (Kegel et Til.) Kom.</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Валериана двудомная</w:t>
            </w:r>
          </w:p>
        </w:tc>
        <w:tc>
          <w:tcPr>
            <w:tcW w:w="3960" w:type="dxa"/>
            <w:tcBorders>
              <w:top w:val="nil"/>
              <w:left w:val="nil"/>
              <w:bottom w:val="nil"/>
              <w:right w:val="nil"/>
            </w:tcBorders>
          </w:tcPr>
          <w:p w:rsidR="008F3876" w:rsidRDefault="00163537">
            <w:pPr>
              <w:pStyle w:val="ConsPlusNormal0"/>
            </w:pPr>
            <w:r>
              <w:t>Valeriana dioica L.</w:t>
            </w:r>
          </w:p>
        </w:tc>
        <w:tc>
          <w:tcPr>
            <w:tcW w:w="1560"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Валериана шерстистолистная</w:t>
            </w:r>
          </w:p>
        </w:tc>
        <w:tc>
          <w:tcPr>
            <w:tcW w:w="3960" w:type="dxa"/>
            <w:tcBorders>
              <w:top w:val="nil"/>
              <w:left w:val="nil"/>
              <w:bottom w:val="nil"/>
              <w:right w:val="nil"/>
            </w:tcBorders>
          </w:tcPr>
          <w:p w:rsidR="008F3876" w:rsidRDefault="00163537">
            <w:pPr>
              <w:pStyle w:val="ConsPlusNormal0"/>
            </w:pPr>
            <w:r>
              <w:t>Valeriana eriophylla</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Валерианелла Кочи</w:t>
            </w:r>
          </w:p>
        </w:tc>
        <w:tc>
          <w:tcPr>
            <w:tcW w:w="3960" w:type="dxa"/>
            <w:tcBorders>
              <w:top w:val="nil"/>
              <w:left w:val="nil"/>
              <w:bottom w:val="nil"/>
              <w:right w:val="nil"/>
            </w:tcBorders>
          </w:tcPr>
          <w:p w:rsidR="008F3876" w:rsidRDefault="00163537">
            <w:pPr>
              <w:pStyle w:val="ConsPlusNormal0"/>
            </w:pPr>
            <w:r>
              <w:t>Valerianella kotschyi</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Центрантус длинноцветковый</w:t>
            </w:r>
          </w:p>
        </w:tc>
        <w:tc>
          <w:tcPr>
            <w:tcW w:w="3960" w:type="dxa"/>
            <w:tcBorders>
              <w:top w:val="nil"/>
              <w:left w:val="nil"/>
              <w:bottom w:val="nil"/>
              <w:right w:val="nil"/>
            </w:tcBorders>
          </w:tcPr>
          <w:p w:rsidR="008F3876" w:rsidRDefault="00163537">
            <w:pPr>
              <w:pStyle w:val="ConsPlusNormal0"/>
            </w:pPr>
            <w:r>
              <w:t>Centranthus longiflorus</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Вербеновые</w:t>
            </w:r>
          </w:p>
        </w:tc>
        <w:tc>
          <w:tcPr>
            <w:tcW w:w="3960" w:type="dxa"/>
            <w:tcBorders>
              <w:top w:val="nil"/>
              <w:left w:val="nil"/>
              <w:bottom w:val="nil"/>
              <w:right w:val="nil"/>
            </w:tcBorders>
          </w:tcPr>
          <w:p w:rsidR="008F3876" w:rsidRDefault="00163537">
            <w:pPr>
              <w:pStyle w:val="ConsPlusNormal0"/>
            </w:pPr>
            <w:r>
              <w:t>Verbenaceae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Орехокрыльник монгольский</w:t>
            </w:r>
          </w:p>
        </w:tc>
        <w:tc>
          <w:tcPr>
            <w:tcW w:w="3960" w:type="dxa"/>
            <w:tcBorders>
              <w:top w:val="nil"/>
              <w:left w:val="nil"/>
              <w:bottom w:val="nil"/>
              <w:right w:val="nil"/>
            </w:tcBorders>
          </w:tcPr>
          <w:p w:rsidR="008F3876" w:rsidRDefault="00163537">
            <w:pPr>
              <w:pStyle w:val="ConsPlusNormal0"/>
            </w:pPr>
            <w:r>
              <w:t>Caryopteris mongholica Bunge</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Калиновые</w:t>
            </w:r>
          </w:p>
        </w:tc>
        <w:tc>
          <w:tcPr>
            <w:tcW w:w="3960" w:type="dxa"/>
            <w:tcBorders>
              <w:top w:val="nil"/>
              <w:left w:val="nil"/>
              <w:bottom w:val="nil"/>
              <w:right w:val="nil"/>
            </w:tcBorders>
          </w:tcPr>
          <w:p w:rsidR="008F3876" w:rsidRDefault="00163537">
            <w:pPr>
              <w:pStyle w:val="ConsPlusNormal0"/>
            </w:pPr>
            <w:r>
              <w:t>Viburnaceae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Калина Райта</w:t>
            </w:r>
          </w:p>
        </w:tc>
        <w:tc>
          <w:tcPr>
            <w:tcW w:w="3960" w:type="dxa"/>
            <w:tcBorders>
              <w:top w:val="nil"/>
              <w:left w:val="nil"/>
              <w:bottom w:val="nil"/>
              <w:right w:val="nil"/>
            </w:tcBorders>
          </w:tcPr>
          <w:p w:rsidR="008F3876" w:rsidRDefault="00163537">
            <w:pPr>
              <w:pStyle w:val="ConsPlusNormal0"/>
            </w:pPr>
            <w:r>
              <w:t>Viburnum wrightii Miq.</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Фиалковые</w:t>
            </w:r>
          </w:p>
        </w:tc>
        <w:tc>
          <w:tcPr>
            <w:tcW w:w="3960" w:type="dxa"/>
            <w:tcBorders>
              <w:top w:val="nil"/>
              <w:left w:val="nil"/>
              <w:bottom w:val="nil"/>
              <w:right w:val="nil"/>
            </w:tcBorders>
          </w:tcPr>
          <w:p w:rsidR="008F3876" w:rsidRDefault="00163537">
            <w:pPr>
              <w:pStyle w:val="ConsPlusNormal0"/>
            </w:pPr>
            <w:r>
              <w:t>Violaceae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Фиалка надрезанная</w:t>
            </w:r>
          </w:p>
        </w:tc>
        <w:tc>
          <w:tcPr>
            <w:tcW w:w="3960" w:type="dxa"/>
            <w:tcBorders>
              <w:top w:val="nil"/>
              <w:left w:val="nil"/>
              <w:bottom w:val="nil"/>
              <w:right w:val="nil"/>
            </w:tcBorders>
          </w:tcPr>
          <w:p w:rsidR="008F3876" w:rsidRDefault="00163537">
            <w:pPr>
              <w:pStyle w:val="ConsPlusNormal0"/>
            </w:pPr>
            <w:r>
              <w:t>Viola incisa Turcz.</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Фиалка горная</w:t>
            </w:r>
          </w:p>
        </w:tc>
        <w:tc>
          <w:tcPr>
            <w:tcW w:w="3960" w:type="dxa"/>
            <w:tcBorders>
              <w:top w:val="nil"/>
              <w:left w:val="nil"/>
              <w:bottom w:val="nil"/>
              <w:right w:val="nil"/>
            </w:tcBorders>
          </w:tcPr>
          <w:p w:rsidR="008F3876" w:rsidRDefault="00163537">
            <w:pPr>
              <w:pStyle w:val="ConsPlusNormal0"/>
            </w:pPr>
            <w:r>
              <w:t>Viola montana L.</w:t>
            </w:r>
          </w:p>
        </w:tc>
        <w:tc>
          <w:tcPr>
            <w:tcW w:w="1560"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Фиалка кавказская</w:t>
            </w:r>
          </w:p>
        </w:tc>
        <w:tc>
          <w:tcPr>
            <w:tcW w:w="3960" w:type="dxa"/>
            <w:tcBorders>
              <w:top w:val="nil"/>
              <w:left w:val="nil"/>
              <w:bottom w:val="nil"/>
              <w:right w:val="nil"/>
            </w:tcBorders>
          </w:tcPr>
          <w:p w:rsidR="008F3876" w:rsidRDefault="00163537">
            <w:pPr>
              <w:pStyle w:val="ConsPlusNormal0"/>
            </w:pPr>
            <w:r>
              <w:t>Viola caucasica</w:t>
            </w:r>
          </w:p>
        </w:tc>
        <w:tc>
          <w:tcPr>
            <w:tcW w:w="1560" w:type="dxa"/>
            <w:tcBorders>
              <w:top w:val="nil"/>
              <w:left w:val="nil"/>
              <w:bottom w:val="nil"/>
              <w:right w:val="nil"/>
            </w:tcBorders>
          </w:tcPr>
          <w:p w:rsidR="008F3876" w:rsidRDefault="00163537">
            <w:pPr>
              <w:pStyle w:val="ConsPlusNormal0"/>
            </w:pPr>
            <w:r>
              <w:t>РА</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Фиалка топяная</w:t>
            </w:r>
          </w:p>
        </w:tc>
        <w:tc>
          <w:tcPr>
            <w:tcW w:w="3960" w:type="dxa"/>
            <w:tcBorders>
              <w:top w:val="nil"/>
              <w:left w:val="nil"/>
              <w:bottom w:val="nil"/>
              <w:right w:val="nil"/>
            </w:tcBorders>
          </w:tcPr>
          <w:p w:rsidR="008F3876" w:rsidRDefault="00163537">
            <w:pPr>
              <w:pStyle w:val="ConsPlusNormal0"/>
            </w:pPr>
            <w:r>
              <w:t>Viola uliginosa Bess.</w:t>
            </w:r>
          </w:p>
        </w:tc>
        <w:tc>
          <w:tcPr>
            <w:tcW w:w="1560"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Виноградовые</w:t>
            </w:r>
          </w:p>
        </w:tc>
        <w:tc>
          <w:tcPr>
            <w:tcW w:w="3960" w:type="dxa"/>
            <w:tcBorders>
              <w:top w:val="nil"/>
              <w:left w:val="nil"/>
              <w:bottom w:val="nil"/>
              <w:right w:val="nil"/>
            </w:tcBorders>
          </w:tcPr>
          <w:p w:rsidR="008F3876" w:rsidRDefault="00163537">
            <w:pPr>
              <w:pStyle w:val="ConsPlusNormal0"/>
            </w:pPr>
            <w:r>
              <w:t>Vitaceae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Виноградовник японский</w:t>
            </w:r>
          </w:p>
        </w:tc>
        <w:tc>
          <w:tcPr>
            <w:tcW w:w="3960" w:type="dxa"/>
            <w:tcBorders>
              <w:top w:val="nil"/>
              <w:left w:val="nil"/>
              <w:bottom w:val="nil"/>
              <w:right w:val="nil"/>
            </w:tcBorders>
          </w:tcPr>
          <w:p w:rsidR="008F3876" w:rsidRDefault="00163537">
            <w:pPr>
              <w:pStyle w:val="ConsPlusNormal0"/>
            </w:pPr>
            <w:r>
              <w:t>Ampelopsis japonica (Thunb.) Makino</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Девичий виноград триостренный</w:t>
            </w:r>
          </w:p>
        </w:tc>
        <w:tc>
          <w:tcPr>
            <w:tcW w:w="3960" w:type="dxa"/>
            <w:tcBorders>
              <w:top w:val="nil"/>
              <w:left w:val="nil"/>
              <w:bottom w:val="nil"/>
              <w:right w:val="nil"/>
            </w:tcBorders>
          </w:tcPr>
          <w:p w:rsidR="008F3876" w:rsidRDefault="00163537">
            <w:pPr>
              <w:pStyle w:val="ConsPlusNormal0"/>
            </w:pPr>
            <w:r>
              <w:t>Parthenocissus tricuspidata (Siebold et Zucc.) Planch</w:t>
            </w:r>
          </w:p>
        </w:tc>
        <w:tc>
          <w:tcPr>
            <w:tcW w:w="1560" w:type="dxa"/>
            <w:tcBorders>
              <w:top w:val="nil"/>
              <w:left w:val="nil"/>
              <w:bottom w:val="nil"/>
              <w:right w:val="nil"/>
            </w:tcBorders>
          </w:tcPr>
          <w:p w:rsidR="008F3876" w:rsidRDefault="00163537">
            <w:pPr>
              <w:pStyle w:val="ConsPlusNormal0"/>
            </w:pPr>
            <w:r>
              <w:t>РФ</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Виноград дикий</w:t>
            </w:r>
          </w:p>
        </w:tc>
        <w:tc>
          <w:tcPr>
            <w:tcW w:w="3960" w:type="dxa"/>
            <w:tcBorders>
              <w:top w:val="nil"/>
              <w:left w:val="nil"/>
              <w:bottom w:val="nil"/>
              <w:right w:val="nil"/>
            </w:tcBorders>
          </w:tcPr>
          <w:p w:rsidR="008F3876" w:rsidRDefault="00163537">
            <w:pPr>
              <w:pStyle w:val="ConsPlusNormal0"/>
            </w:pPr>
            <w:r>
              <w:t>Vitis vinifera</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Вязовые</w:t>
            </w:r>
          </w:p>
        </w:tc>
        <w:tc>
          <w:tcPr>
            <w:tcW w:w="3960" w:type="dxa"/>
            <w:tcBorders>
              <w:top w:val="nil"/>
              <w:left w:val="nil"/>
              <w:bottom w:val="nil"/>
              <w:right w:val="nil"/>
            </w:tcBorders>
          </w:tcPr>
          <w:p w:rsidR="008F3876" w:rsidRDefault="00163537">
            <w:pPr>
              <w:pStyle w:val="ConsPlusNormal0"/>
            </w:pPr>
            <w:r>
              <w:t>Ulmaceae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Каркас кавказский</w:t>
            </w:r>
          </w:p>
        </w:tc>
        <w:tc>
          <w:tcPr>
            <w:tcW w:w="3960" w:type="dxa"/>
            <w:tcBorders>
              <w:top w:val="nil"/>
              <w:left w:val="nil"/>
              <w:bottom w:val="nil"/>
              <w:right w:val="nil"/>
            </w:tcBorders>
          </w:tcPr>
          <w:p w:rsidR="008F3876" w:rsidRDefault="00163537">
            <w:pPr>
              <w:pStyle w:val="ConsPlusNormal0"/>
            </w:pPr>
            <w:r>
              <w:t>Celtis caucasica</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Крапивные</w:t>
            </w:r>
          </w:p>
        </w:tc>
        <w:tc>
          <w:tcPr>
            <w:tcW w:w="3960" w:type="dxa"/>
            <w:tcBorders>
              <w:top w:val="nil"/>
              <w:left w:val="nil"/>
              <w:bottom w:val="nil"/>
              <w:right w:val="nil"/>
            </w:tcBorders>
          </w:tcPr>
          <w:p w:rsidR="008F3876" w:rsidRDefault="00163537">
            <w:pPr>
              <w:pStyle w:val="ConsPlusNormal0"/>
            </w:pPr>
            <w:r>
              <w:t>Urticaceae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Крапива киевская</w:t>
            </w:r>
          </w:p>
        </w:tc>
        <w:tc>
          <w:tcPr>
            <w:tcW w:w="3960" w:type="dxa"/>
            <w:tcBorders>
              <w:top w:val="nil"/>
              <w:left w:val="nil"/>
              <w:bottom w:val="nil"/>
              <w:right w:val="nil"/>
            </w:tcBorders>
          </w:tcPr>
          <w:p w:rsidR="008F3876" w:rsidRDefault="00163537">
            <w:pPr>
              <w:pStyle w:val="ConsPlusNormal0"/>
            </w:pPr>
            <w:r>
              <w:t>Urtica kioviensis Rogow.</w:t>
            </w:r>
          </w:p>
        </w:tc>
        <w:tc>
          <w:tcPr>
            <w:tcW w:w="1560" w:type="dxa"/>
            <w:tcBorders>
              <w:top w:val="nil"/>
              <w:left w:val="nil"/>
              <w:bottom w:val="nil"/>
              <w:right w:val="nil"/>
            </w:tcBorders>
          </w:tcPr>
          <w:p w:rsidR="008F3876" w:rsidRDefault="00163537">
            <w:pPr>
              <w:pStyle w:val="ConsPlusNormal0"/>
            </w:pPr>
            <w:r>
              <w:t>РБ</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Парнолистниковые</w:t>
            </w:r>
          </w:p>
        </w:tc>
        <w:tc>
          <w:tcPr>
            <w:tcW w:w="3960" w:type="dxa"/>
            <w:tcBorders>
              <w:top w:val="nil"/>
              <w:left w:val="nil"/>
              <w:bottom w:val="nil"/>
              <w:right w:val="nil"/>
            </w:tcBorders>
          </w:tcPr>
          <w:p w:rsidR="008F3876" w:rsidRDefault="00163537">
            <w:pPr>
              <w:pStyle w:val="ConsPlusNormal0"/>
            </w:pPr>
            <w:r>
              <w:t>Zygophyllaceae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Парнолистник каратауский</w:t>
            </w:r>
          </w:p>
        </w:tc>
        <w:tc>
          <w:tcPr>
            <w:tcW w:w="3960" w:type="dxa"/>
            <w:tcBorders>
              <w:top w:val="nil"/>
              <w:left w:val="nil"/>
              <w:bottom w:val="nil"/>
              <w:right w:val="nil"/>
            </w:tcBorders>
          </w:tcPr>
          <w:p w:rsidR="008F3876" w:rsidRDefault="00163537">
            <w:pPr>
              <w:pStyle w:val="ConsPlusNormal0"/>
            </w:pPr>
            <w:r>
              <w:t>Zygophyllum karatavicum</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Парнолистник Потанина</w:t>
            </w:r>
          </w:p>
        </w:tc>
        <w:tc>
          <w:tcPr>
            <w:tcW w:w="3960" w:type="dxa"/>
            <w:tcBorders>
              <w:top w:val="nil"/>
              <w:left w:val="nil"/>
              <w:bottom w:val="nil"/>
              <w:right w:val="nil"/>
            </w:tcBorders>
          </w:tcPr>
          <w:p w:rsidR="008F3876" w:rsidRDefault="00163537">
            <w:pPr>
              <w:pStyle w:val="ConsPlusNormal0"/>
            </w:pPr>
            <w:r>
              <w:t>Zygophyllum potaninii</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Парнолистник кашгарский</w:t>
            </w:r>
          </w:p>
        </w:tc>
        <w:tc>
          <w:tcPr>
            <w:tcW w:w="3960" w:type="dxa"/>
            <w:tcBorders>
              <w:top w:val="nil"/>
              <w:left w:val="nil"/>
              <w:bottom w:val="nil"/>
              <w:right w:val="nil"/>
            </w:tcBorders>
          </w:tcPr>
          <w:p w:rsidR="008F3876" w:rsidRDefault="00163537">
            <w:pPr>
              <w:pStyle w:val="ConsPlusNormal0"/>
            </w:pPr>
            <w:r>
              <w:t>Zygophyllum kaschgaricum</w:t>
            </w:r>
          </w:p>
        </w:tc>
        <w:tc>
          <w:tcPr>
            <w:tcW w:w="1560" w:type="dxa"/>
            <w:tcBorders>
              <w:top w:val="nil"/>
              <w:left w:val="nil"/>
              <w:bottom w:val="nil"/>
              <w:right w:val="nil"/>
            </w:tcBorders>
          </w:tcPr>
          <w:p w:rsidR="008F3876" w:rsidRDefault="00163537">
            <w:pPr>
              <w:pStyle w:val="ConsPlusNormal0"/>
            </w:pPr>
            <w:r>
              <w:t>КР</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Мягкоплодник критмолистный</w:t>
            </w:r>
          </w:p>
        </w:tc>
        <w:tc>
          <w:tcPr>
            <w:tcW w:w="3960" w:type="dxa"/>
            <w:tcBorders>
              <w:top w:val="nil"/>
              <w:left w:val="nil"/>
              <w:bottom w:val="nil"/>
              <w:right w:val="nil"/>
            </w:tcBorders>
          </w:tcPr>
          <w:p w:rsidR="008F3876" w:rsidRDefault="00163537">
            <w:pPr>
              <w:pStyle w:val="ConsPlusNormal0"/>
            </w:pPr>
            <w:r>
              <w:t>Malacocarpus crithmifolius</w:t>
            </w:r>
          </w:p>
        </w:tc>
        <w:tc>
          <w:tcPr>
            <w:tcW w:w="1560" w:type="dxa"/>
            <w:tcBorders>
              <w:top w:val="nil"/>
              <w:left w:val="nil"/>
              <w:bottom w:val="nil"/>
              <w:right w:val="nil"/>
            </w:tcBorders>
          </w:tcPr>
          <w:p w:rsidR="008F3876" w:rsidRDefault="00163537">
            <w:pPr>
              <w:pStyle w:val="ConsPlusNormal0"/>
            </w:pPr>
            <w:r>
              <w:t>РК</w:t>
            </w: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8F3876" w:rsidRDefault="00163537">
            <w:pPr>
              <w:pStyle w:val="ConsPlusNormal0"/>
            </w:pPr>
            <w:r>
              <w:t>Семейство Виноградовые</w:t>
            </w:r>
          </w:p>
        </w:tc>
        <w:tc>
          <w:tcPr>
            <w:tcW w:w="3960" w:type="dxa"/>
            <w:tcBorders>
              <w:top w:val="nil"/>
              <w:left w:val="nil"/>
              <w:bottom w:val="nil"/>
              <w:right w:val="nil"/>
            </w:tcBorders>
          </w:tcPr>
          <w:p w:rsidR="008F3876" w:rsidRDefault="00163537">
            <w:pPr>
              <w:pStyle w:val="ConsPlusNormal0"/>
            </w:pPr>
            <w:r>
              <w:t>Vitaceae</w:t>
            </w:r>
          </w:p>
        </w:tc>
        <w:tc>
          <w:tcPr>
            <w:tcW w:w="1560"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single" w:sz="4" w:space="0" w:color="auto"/>
              <w:right w:val="nil"/>
            </w:tcBorders>
          </w:tcPr>
          <w:p w:rsidR="008F3876" w:rsidRDefault="00163537">
            <w:pPr>
              <w:pStyle w:val="ConsPlusNormal0"/>
            </w:pPr>
            <w:r>
              <w:t>Виноград узунакматский</w:t>
            </w:r>
          </w:p>
        </w:tc>
        <w:tc>
          <w:tcPr>
            <w:tcW w:w="3960" w:type="dxa"/>
            <w:tcBorders>
              <w:top w:val="nil"/>
              <w:left w:val="nil"/>
              <w:bottom w:val="single" w:sz="4" w:space="0" w:color="auto"/>
              <w:right w:val="nil"/>
            </w:tcBorders>
          </w:tcPr>
          <w:p w:rsidR="008F3876" w:rsidRDefault="00163537">
            <w:pPr>
              <w:pStyle w:val="ConsPlusNormal0"/>
            </w:pPr>
            <w:r>
              <w:t>Vitis usunachmatica</w:t>
            </w:r>
          </w:p>
        </w:tc>
        <w:tc>
          <w:tcPr>
            <w:tcW w:w="1560" w:type="dxa"/>
            <w:tcBorders>
              <w:top w:val="nil"/>
              <w:left w:val="nil"/>
              <w:bottom w:val="single" w:sz="4" w:space="0" w:color="auto"/>
              <w:right w:val="nil"/>
            </w:tcBorders>
          </w:tcPr>
          <w:p w:rsidR="008F3876" w:rsidRDefault="00163537">
            <w:pPr>
              <w:pStyle w:val="ConsPlusNormal0"/>
            </w:pPr>
            <w:r>
              <w:t>КР</w:t>
            </w:r>
          </w:p>
        </w:tc>
      </w:tr>
    </w:tbl>
    <w:p w:rsidR="008F3876" w:rsidRDefault="008F3876">
      <w:pPr>
        <w:pStyle w:val="ConsPlusNormal0"/>
        <w:jc w:val="both"/>
      </w:pPr>
    </w:p>
    <w:p w:rsidR="008F3876" w:rsidRDefault="00163537">
      <w:pPr>
        <w:pStyle w:val="ConsPlusNormal0"/>
        <w:ind w:firstLine="540"/>
        <w:jc w:val="both"/>
      </w:pPr>
      <w:r>
        <w:t xml:space="preserve">Примечания к разделу: 1. Для целей настоящего раздела необходимо руководствоваться наименованием товаров. Коды </w:t>
      </w:r>
      <w:r>
        <w:t>ТН ВЭД ЕАЭС используются для удобства пользования настоящим разделом.</w:t>
      </w:r>
    </w:p>
    <w:p w:rsidR="008F3876" w:rsidRDefault="00163537">
      <w:pPr>
        <w:pStyle w:val="ConsPlusNormal0"/>
        <w:spacing w:before="240"/>
        <w:ind w:firstLine="540"/>
        <w:jc w:val="both"/>
      </w:pPr>
      <w:r>
        <w:t>2. В настоящем разделе используются следующие сокращения:</w:t>
      </w:r>
    </w:p>
    <w:p w:rsidR="008F3876" w:rsidRDefault="00163537">
      <w:pPr>
        <w:pStyle w:val="ConsPlusNormal0"/>
        <w:spacing w:before="240"/>
        <w:ind w:firstLine="540"/>
        <w:jc w:val="both"/>
      </w:pPr>
      <w:r>
        <w:t>РА - Республика Армения;</w:t>
      </w:r>
    </w:p>
    <w:p w:rsidR="008F3876" w:rsidRDefault="00163537">
      <w:pPr>
        <w:pStyle w:val="ConsPlusNormal0"/>
        <w:spacing w:before="240"/>
        <w:ind w:firstLine="540"/>
        <w:jc w:val="both"/>
      </w:pPr>
      <w:r>
        <w:t>РБ - Республика Беларусь;</w:t>
      </w:r>
    </w:p>
    <w:p w:rsidR="008F3876" w:rsidRDefault="00163537">
      <w:pPr>
        <w:pStyle w:val="ConsPlusNormal0"/>
        <w:spacing w:before="240"/>
        <w:ind w:firstLine="540"/>
        <w:jc w:val="both"/>
      </w:pPr>
      <w:r>
        <w:t>РК - Республика Казахстан;</w:t>
      </w:r>
    </w:p>
    <w:p w:rsidR="008F3876" w:rsidRDefault="00163537">
      <w:pPr>
        <w:pStyle w:val="ConsPlusNormal0"/>
        <w:spacing w:before="240"/>
        <w:ind w:firstLine="540"/>
        <w:jc w:val="both"/>
      </w:pPr>
      <w:r>
        <w:t>КР - Кыргызская Республика;</w:t>
      </w:r>
    </w:p>
    <w:p w:rsidR="008F3876" w:rsidRDefault="00163537">
      <w:pPr>
        <w:pStyle w:val="ConsPlusNormal0"/>
        <w:spacing w:before="240"/>
        <w:ind w:firstLine="540"/>
        <w:jc w:val="both"/>
      </w:pPr>
      <w:r>
        <w:t>РФ - Российская Федера</w:t>
      </w:r>
      <w:r>
        <w:t>ция.</w:t>
      </w:r>
    </w:p>
    <w:p w:rsidR="008F3876" w:rsidRDefault="00163537">
      <w:pPr>
        <w:pStyle w:val="ConsPlusNormal0"/>
        <w:spacing w:before="240"/>
        <w:ind w:firstLine="540"/>
        <w:jc w:val="both"/>
      </w:pPr>
      <w:bookmarkStart w:id="74" w:name="P20051"/>
      <w:bookmarkEnd w:id="74"/>
      <w:r>
        <w:t xml:space="preserve">3. Мера нетарифного регулирования в отношении видов диких животных, указанных в </w:t>
      </w:r>
      <w:hyperlink w:anchor="P9783" w:tooltip="Животные">
        <w:r>
          <w:rPr>
            <w:color w:val="0000FF"/>
          </w:rPr>
          <w:t>таблице 1</w:t>
        </w:r>
      </w:hyperlink>
      <w:r>
        <w:t xml:space="preserve"> настоящего раздела, распространяется также на их видимые части и дериваты (коды 0507 90 000 0, 0510 00 000 0</w:t>
      </w:r>
      <w:r>
        <w:t xml:space="preserve"> ТН ВЭД ЕАЭС), за исключением видимых частей и дериватов диких животных, вывозимых с таможенной территории Евразийского экономического союза физическими лицами в качестве товаров для личного пользования.</w:t>
      </w:r>
    </w:p>
    <w:p w:rsidR="008F3876" w:rsidRDefault="00163537">
      <w:pPr>
        <w:pStyle w:val="ConsPlusNormal0"/>
        <w:jc w:val="both"/>
      </w:pPr>
      <w:r>
        <w:t>(п. 3 введен решением Коллегии Евразийской экономиче</w:t>
      </w:r>
      <w:r>
        <w:t>ской комиссии от 18.02.2025 N 17)</w:t>
      </w:r>
    </w:p>
    <w:p w:rsidR="008F3876" w:rsidRDefault="008F3876">
      <w:pPr>
        <w:pStyle w:val="ConsPlusNormal0"/>
        <w:jc w:val="both"/>
      </w:pPr>
    </w:p>
    <w:p w:rsidR="008F3876" w:rsidRDefault="00163537">
      <w:pPr>
        <w:pStyle w:val="ConsPlusTitle0"/>
        <w:jc w:val="center"/>
        <w:outlineLvl w:val="1"/>
      </w:pPr>
      <w:bookmarkStart w:id="75" w:name="P20054"/>
      <w:bookmarkEnd w:id="75"/>
      <w:r>
        <w:t>2.9. Драгоценные камни</w:t>
      </w:r>
    </w:p>
    <w:p w:rsidR="008F3876" w:rsidRDefault="008F3876">
      <w:pPr>
        <w:pStyle w:val="ConsPlusNormal0"/>
        <w:jc w:val="center"/>
      </w:pPr>
    </w:p>
    <w:p w:rsidR="008F3876" w:rsidRDefault="00163537">
      <w:pPr>
        <w:pStyle w:val="ConsPlusNormal0"/>
        <w:jc w:val="center"/>
      </w:pPr>
      <w:r>
        <w:t>(введен решением Коллегии Евразийской экономической комиссии</w:t>
      </w:r>
    </w:p>
    <w:p w:rsidR="008F3876" w:rsidRDefault="00163537">
      <w:pPr>
        <w:pStyle w:val="ConsPlusNormal0"/>
        <w:jc w:val="center"/>
      </w:pPr>
      <w:r>
        <w:t>от 06.10.2015 N 131)</w:t>
      </w:r>
    </w:p>
    <w:p w:rsidR="008F3876" w:rsidRDefault="008F3876">
      <w:pPr>
        <w:pStyle w:val="ConsPlusNormal0"/>
        <w:ind w:firstLine="540"/>
        <w:jc w:val="both"/>
      </w:pPr>
    </w:p>
    <w:p w:rsidR="008F3876" w:rsidRDefault="00163537">
      <w:pPr>
        <w:pStyle w:val="ConsPlusNormal0"/>
        <w:jc w:val="right"/>
      </w:pPr>
      <w:bookmarkStart w:id="76" w:name="P20059"/>
      <w:bookmarkEnd w:id="76"/>
      <w:r>
        <w:t>Таблица 1</w:t>
      </w:r>
    </w:p>
    <w:p w:rsidR="008F3876" w:rsidRDefault="008F3876">
      <w:pPr>
        <w:pStyle w:val="ConsPlusNormal0"/>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180"/>
        <w:gridCol w:w="2868"/>
      </w:tblGrid>
      <w:tr w:rsidR="008F3876">
        <w:tc>
          <w:tcPr>
            <w:tcW w:w="6180" w:type="dxa"/>
            <w:tcBorders>
              <w:top w:val="single" w:sz="4" w:space="0" w:color="auto"/>
              <w:bottom w:val="single" w:sz="4" w:space="0" w:color="auto"/>
            </w:tcBorders>
          </w:tcPr>
          <w:p w:rsidR="008F3876" w:rsidRDefault="00163537">
            <w:pPr>
              <w:pStyle w:val="ConsPlusNormal0"/>
              <w:jc w:val="center"/>
            </w:pPr>
            <w:bookmarkStart w:id="77" w:name="P20061"/>
            <w:bookmarkEnd w:id="77"/>
            <w:r>
              <w:t>Наименование товара</w:t>
            </w:r>
          </w:p>
        </w:tc>
        <w:tc>
          <w:tcPr>
            <w:tcW w:w="2868" w:type="dxa"/>
            <w:tcBorders>
              <w:top w:val="single" w:sz="4" w:space="0" w:color="auto"/>
              <w:bottom w:val="single" w:sz="4" w:space="0" w:color="auto"/>
            </w:tcBorders>
          </w:tcPr>
          <w:p w:rsidR="008F3876" w:rsidRDefault="00163537">
            <w:pPr>
              <w:pStyle w:val="ConsPlusNormal0"/>
              <w:jc w:val="center"/>
            </w:pPr>
            <w:r>
              <w:t>Код ТН ВЭД ЕАЭС</w:t>
            </w:r>
          </w:p>
        </w:tc>
      </w:tr>
      <w:tr w:rsidR="008F3876">
        <w:tblPrEx>
          <w:tblBorders>
            <w:left w:val="none" w:sz="0" w:space="0" w:color="auto"/>
            <w:right w:val="none" w:sz="0" w:space="0" w:color="auto"/>
            <w:insideH w:val="none" w:sz="0" w:space="0" w:color="auto"/>
            <w:insideV w:val="none" w:sz="0" w:space="0" w:color="auto"/>
          </w:tblBorders>
        </w:tblPrEx>
        <w:tc>
          <w:tcPr>
            <w:tcW w:w="6180" w:type="dxa"/>
            <w:tcBorders>
              <w:top w:val="single" w:sz="4" w:space="0" w:color="auto"/>
              <w:left w:val="nil"/>
              <w:bottom w:val="nil"/>
              <w:right w:val="nil"/>
            </w:tcBorders>
          </w:tcPr>
          <w:p w:rsidR="008F3876" w:rsidRDefault="00163537">
            <w:pPr>
              <w:pStyle w:val="ConsPlusNormal0"/>
              <w:jc w:val="both"/>
            </w:pPr>
            <w:r>
              <w:t>1. Алмазы промышленные, необработанные или просто распиленные, расколотые или подвергнутые черновой обработке</w:t>
            </w:r>
          </w:p>
        </w:tc>
        <w:tc>
          <w:tcPr>
            <w:tcW w:w="2868" w:type="dxa"/>
            <w:tcBorders>
              <w:top w:val="single" w:sz="4" w:space="0" w:color="auto"/>
              <w:left w:val="nil"/>
              <w:bottom w:val="nil"/>
              <w:right w:val="nil"/>
            </w:tcBorders>
          </w:tcPr>
          <w:p w:rsidR="008F3876" w:rsidRDefault="00163537">
            <w:pPr>
              <w:pStyle w:val="ConsPlusNormal0"/>
            </w:pPr>
            <w:r>
              <w:t>7102 21 000 0</w:t>
            </w:r>
          </w:p>
        </w:tc>
      </w:tr>
      <w:tr w:rsidR="008F3876">
        <w:tblPrEx>
          <w:tblBorders>
            <w:left w:val="none" w:sz="0" w:space="0" w:color="auto"/>
            <w:right w:val="none" w:sz="0" w:space="0" w:color="auto"/>
            <w:insideH w:val="none" w:sz="0" w:space="0" w:color="auto"/>
            <w:insideV w:val="none" w:sz="0" w:space="0" w:color="auto"/>
          </w:tblBorders>
        </w:tblPrEx>
        <w:tc>
          <w:tcPr>
            <w:tcW w:w="6180" w:type="dxa"/>
            <w:tcBorders>
              <w:top w:val="nil"/>
              <w:left w:val="nil"/>
              <w:bottom w:val="nil"/>
              <w:right w:val="nil"/>
            </w:tcBorders>
          </w:tcPr>
          <w:p w:rsidR="008F3876" w:rsidRDefault="00163537">
            <w:pPr>
              <w:pStyle w:val="ConsPlusNormal0"/>
            </w:pPr>
            <w:r>
              <w:t>2. Алмазы непромышленные, необработанные или просто распиленные, расколотые или подвергнутые черновой обработке, которые могут быть использованы для изготовления бриллиантов</w:t>
            </w:r>
          </w:p>
        </w:tc>
        <w:tc>
          <w:tcPr>
            <w:tcW w:w="2868" w:type="dxa"/>
            <w:tcBorders>
              <w:top w:val="nil"/>
              <w:left w:val="nil"/>
              <w:bottom w:val="nil"/>
              <w:right w:val="nil"/>
            </w:tcBorders>
          </w:tcPr>
          <w:p w:rsidR="008F3876" w:rsidRDefault="00163537">
            <w:pPr>
              <w:pStyle w:val="ConsPlusNormal0"/>
            </w:pPr>
            <w:r>
              <w:t>из 7102 31 000 0</w:t>
            </w:r>
          </w:p>
        </w:tc>
      </w:tr>
      <w:tr w:rsidR="008F3876">
        <w:tblPrEx>
          <w:tblBorders>
            <w:left w:val="none" w:sz="0" w:space="0" w:color="auto"/>
            <w:right w:val="none" w:sz="0" w:space="0" w:color="auto"/>
            <w:insideH w:val="none" w:sz="0" w:space="0" w:color="auto"/>
            <w:insideV w:val="none" w:sz="0" w:space="0" w:color="auto"/>
          </w:tblBorders>
        </w:tblPrEx>
        <w:tc>
          <w:tcPr>
            <w:tcW w:w="6180" w:type="dxa"/>
            <w:tcBorders>
              <w:top w:val="nil"/>
              <w:left w:val="nil"/>
              <w:bottom w:val="single" w:sz="4" w:space="0" w:color="auto"/>
              <w:right w:val="nil"/>
            </w:tcBorders>
          </w:tcPr>
          <w:p w:rsidR="008F3876" w:rsidRDefault="00163537">
            <w:pPr>
              <w:pStyle w:val="ConsPlusNormal0"/>
              <w:jc w:val="both"/>
            </w:pPr>
            <w:r>
              <w:t>3. Алмазы несортированные</w:t>
            </w:r>
          </w:p>
        </w:tc>
        <w:tc>
          <w:tcPr>
            <w:tcW w:w="2868" w:type="dxa"/>
            <w:tcBorders>
              <w:top w:val="nil"/>
              <w:left w:val="nil"/>
              <w:bottom w:val="single" w:sz="4" w:space="0" w:color="auto"/>
              <w:right w:val="nil"/>
            </w:tcBorders>
          </w:tcPr>
          <w:p w:rsidR="008F3876" w:rsidRDefault="00163537">
            <w:pPr>
              <w:pStyle w:val="ConsPlusNormal0"/>
            </w:pPr>
            <w:r>
              <w:t>7102 10 000 0</w:t>
            </w:r>
          </w:p>
        </w:tc>
      </w:tr>
    </w:tbl>
    <w:p w:rsidR="008F3876" w:rsidRDefault="008F3876">
      <w:pPr>
        <w:pStyle w:val="ConsPlusNormal0"/>
        <w:ind w:firstLine="540"/>
        <w:jc w:val="both"/>
      </w:pPr>
    </w:p>
    <w:p w:rsidR="008F3876" w:rsidRDefault="00163537">
      <w:pPr>
        <w:pStyle w:val="ConsPlusNormal0"/>
        <w:jc w:val="right"/>
      </w:pPr>
      <w:bookmarkStart w:id="78" w:name="P20070"/>
      <w:bookmarkEnd w:id="78"/>
      <w:r>
        <w:t>Таблица 2</w:t>
      </w:r>
    </w:p>
    <w:p w:rsidR="008F3876" w:rsidRDefault="008F3876">
      <w:pPr>
        <w:pStyle w:val="ConsPlusNormal0"/>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180"/>
        <w:gridCol w:w="2868"/>
      </w:tblGrid>
      <w:tr w:rsidR="008F3876">
        <w:tc>
          <w:tcPr>
            <w:tcW w:w="6180" w:type="dxa"/>
            <w:tcBorders>
              <w:top w:val="single" w:sz="4" w:space="0" w:color="auto"/>
              <w:bottom w:val="single" w:sz="4" w:space="0" w:color="auto"/>
            </w:tcBorders>
          </w:tcPr>
          <w:p w:rsidR="008F3876" w:rsidRDefault="00163537">
            <w:pPr>
              <w:pStyle w:val="ConsPlusNormal0"/>
              <w:jc w:val="center"/>
            </w:pPr>
            <w:bookmarkStart w:id="79" w:name="P20072"/>
            <w:bookmarkEnd w:id="79"/>
            <w:r>
              <w:t>Наименование товара</w:t>
            </w:r>
          </w:p>
        </w:tc>
        <w:tc>
          <w:tcPr>
            <w:tcW w:w="2868" w:type="dxa"/>
            <w:tcBorders>
              <w:top w:val="single" w:sz="4" w:space="0" w:color="auto"/>
              <w:bottom w:val="single" w:sz="4" w:space="0" w:color="auto"/>
            </w:tcBorders>
          </w:tcPr>
          <w:p w:rsidR="008F3876" w:rsidRDefault="00163537">
            <w:pPr>
              <w:pStyle w:val="ConsPlusNormal0"/>
              <w:jc w:val="center"/>
            </w:pPr>
            <w:r>
              <w:t>Код ТН ВЭД ЕАЭС</w:t>
            </w:r>
          </w:p>
        </w:tc>
      </w:tr>
      <w:tr w:rsidR="008F3876">
        <w:tblPrEx>
          <w:tblBorders>
            <w:left w:val="none" w:sz="0" w:space="0" w:color="auto"/>
            <w:right w:val="none" w:sz="0" w:space="0" w:color="auto"/>
            <w:insideH w:val="none" w:sz="0" w:space="0" w:color="auto"/>
            <w:insideV w:val="none" w:sz="0" w:space="0" w:color="auto"/>
          </w:tblBorders>
        </w:tblPrEx>
        <w:tc>
          <w:tcPr>
            <w:tcW w:w="6180" w:type="dxa"/>
            <w:tcBorders>
              <w:top w:val="single" w:sz="4" w:space="0" w:color="auto"/>
              <w:left w:val="nil"/>
              <w:bottom w:val="nil"/>
              <w:right w:val="nil"/>
            </w:tcBorders>
          </w:tcPr>
          <w:p w:rsidR="008F3876" w:rsidRDefault="00163537">
            <w:pPr>
              <w:pStyle w:val="ConsPlusNormal0"/>
            </w:pPr>
            <w:r>
              <w:t>1. Драгоценные камни (кроме алмазов), необработанные или обработанные:</w:t>
            </w:r>
          </w:p>
        </w:tc>
        <w:tc>
          <w:tcPr>
            <w:tcW w:w="2868" w:type="dxa"/>
            <w:tcBorders>
              <w:top w:val="single" w:sz="4" w:space="0" w:color="auto"/>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6180" w:type="dxa"/>
            <w:tcBorders>
              <w:top w:val="nil"/>
              <w:left w:val="nil"/>
              <w:bottom w:val="nil"/>
              <w:right w:val="nil"/>
            </w:tcBorders>
          </w:tcPr>
          <w:p w:rsidR="008F3876" w:rsidRDefault="00163537">
            <w:pPr>
              <w:pStyle w:val="ConsPlusNormal0"/>
            </w:pPr>
            <w:r>
              <w:t>рубины</w:t>
            </w:r>
          </w:p>
        </w:tc>
        <w:tc>
          <w:tcPr>
            <w:tcW w:w="2868" w:type="dxa"/>
            <w:tcBorders>
              <w:top w:val="nil"/>
              <w:left w:val="nil"/>
              <w:bottom w:val="nil"/>
              <w:right w:val="nil"/>
            </w:tcBorders>
          </w:tcPr>
          <w:p w:rsidR="008F3876" w:rsidRDefault="00163537">
            <w:pPr>
              <w:pStyle w:val="ConsPlusNormal0"/>
            </w:pPr>
            <w:r>
              <w:t>7103 10 000 2</w:t>
            </w:r>
          </w:p>
          <w:p w:rsidR="008F3876" w:rsidRDefault="00163537">
            <w:pPr>
              <w:pStyle w:val="ConsPlusNormal0"/>
            </w:pPr>
            <w:r>
              <w:t>7103 91 000 1</w:t>
            </w:r>
          </w:p>
        </w:tc>
      </w:tr>
      <w:tr w:rsidR="008F3876">
        <w:tblPrEx>
          <w:tblBorders>
            <w:left w:val="none" w:sz="0" w:space="0" w:color="auto"/>
            <w:right w:val="none" w:sz="0" w:space="0" w:color="auto"/>
            <w:insideH w:val="none" w:sz="0" w:space="0" w:color="auto"/>
            <w:insideV w:val="none" w:sz="0" w:space="0" w:color="auto"/>
          </w:tblBorders>
        </w:tblPrEx>
        <w:tc>
          <w:tcPr>
            <w:tcW w:w="6180" w:type="dxa"/>
            <w:tcBorders>
              <w:top w:val="nil"/>
              <w:left w:val="nil"/>
              <w:bottom w:val="nil"/>
              <w:right w:val="nil"/>
            </w:tcBorders>
          </w:tcPr>
          <w:p w:rsidR="008F3876" w:rsidRDefault="00163537">
            <w:pPr>
              <w:pStyle w:val="ConsPlusNormal0"/>
            </w:pPr>
            <w:r>
              <w:t>сапфиры</w:t>
            </w:r>
          </w:p>
        </w:tc>
        <w:tc>
          <w:tcPr>
            <w:tcW w:w="2868" w:type="dxa"/>
            <w:tcBorders>
              <w:top w:val="nil"/>
              <w:left w:val="nil"/>
              <w:bottom w:val="nil"/>
              <w:right w:val="nil"/>
            </w:tcBorders>
          </w:tcPr>
          <w:p w:rsidR="008F3876" w:rsidRDefault="00163537">
            <w:pPr>
              <w:pStyle w:val="ConsPlusNormal0"/>
            </w:pPr>
            <w:r>
              <w:t>7103 10 000 3</w:t>
            </w:r>
          </w:p>
          <w:p w:rsidR="008F3876" w:rsidRDefault="00163537">
            <w:pPr>
              <w:pStyle w:val="ConsPlusNormal0"/>
            </w:pPr>
            <w:r>
              <w:t>7103 91 000 2</w:t>
            </w:r>
          </w:p>
        </w:tc>
      </w:tr>
      <w:tr w:rsidR="008F3876">
        <w:tblPrEx>
          <w:tblBorders>
            <w:left w:val="none" w:sz="0" w:space="0" w:color="auto"/>
            <w:right w:val="none" w:sz="0" w:space="0" w:color="auto"/>
            <w:insideH w:val="none" w:sz="0" w:space="0" w:color="auto"/>
            <w:insideV w:val="none" w:sz="0" w:space="0" w:color="auto"/>
          </w:tblBorders>
        </w:tblPrEx>
        <w:tc>
          <w:tcPr>
            <w:tcW w:w="6180" w:type="dxa"/>
            <w:tcBorders>
              <w:top w:val="nil"/>
              <w:left w:val="nil"/>
              <w:bottom w:val="nil"/>
              <w:right w:val="nil"/>
            </w:tcBorders>
          </w:tcPr>
          <w:p w:rsidR="008F3876" w:rsidRDefault="00163537">
            <w:pPr>
              <w:pStyle w:val="ConsPlusNormal0"/>
            </w:pPr>
            <w:r>
              <w:t>изумруды</w:t>
            </w:r>
          </w:p>
        </w:tc>
        <w:tc>
          <w:tcPr>
            <w:tcW w:w="2868" w:type="dxa"/>
            <w:tcBorders>
              <w:top w:val="nil"/>
              <w:left w:val="nil"/>
              <w:bottom w:val="nil"/>
              <w:right w:val="nil"/>
            </w:tcBorders>
          </w:tcPr>
          <w:p w:rsidR="008F3876" w:rsidRDefault="00163537">
            <w:pPr>
              <w:pStyle w:val="ConsPlusNormal0"/>
            </w:pPr>
            <w:r>
              <w:t>7103 10 000 4</w:t>
            </w:r>
          </w:p>
          <w:p w:rsidR="008F3876" w:rsidRDefault="00163537">
            <w:pPr>
              <w:pStyle w:val="ConsPlusNormal0"/>
            </w:pPr>
            <w:r>
              <w:t>7103 91 000 3</w:t>
            </w:r>
          </w:p>
        </w:tc>
      </w:tr>
      <w:tr w:rsidR="008F3876">
        <w:tblPrEx>
          <w:tblBorders>
            <w:left w:val="none" w:sz="0" w:space="0" w:color="auto"/>
            <w:right w:val="none" w:sz="0" w:space="0" w:color="auto"/>
            <w:insideH w:val="none" w:sz="0" w:space="0" w:color="auto"/>
            <w:insideV w:val="none" w:sz="0" w:space="0" w:color="auto"/>
          </w:tblBorders>
        </w:tblPrEx>
        <w:tc>
          <w:tcPr>
            <w:tcW w:w="6180" w:type="dxa"/>
            <w:tcBorders>
              <w:top w:val="nil"/>
              <w:left w:val="nil"/>
              <w:bottom w:val="nil"/>
              <w:right w:val="nil"/>
            </w:tcBorders>
          </w:tcPr>
          <w:p w:rsidR="008F3876" w:rsidRDefault="00163537">
            <w:pPr>
              <w:pStyle w:val="ConsPlusNormal0"/>
            </w:pPr>
            <w:r>
              <w:t>александриты</w:t>
            </w:r>
          </w:p>
        </w:tc>
        <w:tc>
          <w:tcPr>
            <w:tcW w:w="2868" w:type="dxa"/>
            <w:tcBorders>
              <w:top w:val="nil"/>
              <w:left w:val="nil"/>
              <w:bottom w:val="nil"/>
              <w:right w:val="nil"/>
            </w:tcBorders>
          </w:tcPr>
          <w:p w:rsidR="008F3876" w:rsidRDefault="00163537">
            <w:pPr>
              <w:pStyle w:val="ConsPlusNormal0"/>
            </w:pPr>
            <w:r>
              <w:t>7103 10 000 5</w:t>
            </w:r>
          </w:p>
          <w:p w:rsidR="008F3876" w:rsidRDefault="00163537">
            <w:pPr>
              <w:pStyle w:val="ConsPlusNormal0"/>
            </w:pPr>
            <w:r>
              <w:t>7103 99 000 2</w:t>
            </w:r>
          </w:p>
        </w:tc>
      </w:tr>
      <w:tr w:rsidR="008F3876">
        <w:tblPrEx>
          <w:tblBorders>
            <w:left w:val="none" w:sz="0" w:space="0" w:color="auto"/>
            <w:right w:val="none" w:sz="0" w:space="0" w:color="auto"/>
            <w:insideH w:val="none" w:sz="0" w:space="0" w:color="auto"/>
            <w:insideV w:val="none" w:sz="0" w:space="0" w:color="auto"/>
          </w:tblBorders>
        </w:tblPrEx>
        <w:tc>
          <w:tcPr>
            <w:tcW w:w="9048" w:type="dxa"/>
            <w:gridSpan w:val="2"/>
            <w:tcBorders>
              <w:top w:val="nil"/>
              <w:left w:val="nil"/>
              <w:bottom w:val="nil"/>
              <w:right w:val="nil"/>
            </w:tcBorders>
          </w:tcPr>
          <w:p w:rsidR="008F3876" w:rsidRDefault="00163537">
            <w:pPr>
              <w:pStyle w:val="ConsPlusNormal0"/>
              <w:jc w:val="both"/>
            </w:pPr>
            <w:r>
              <w:t>(п. 1 в ред. решения Коллегии Евразийской экономической комиссии от 29.01.2019 N 14)</w:t>
            </w:r>
          </w:p>
        </w:tc>
      </w:tr>
      <w:tr w:rsidR="008F3876">
        <w:tblPrEx>
          <w:tblBorders>
            <w:left w:val="none" w:sz="0" w:space="0" w:color="auto"/>
            <w:right w:val="none" w:sz="0" w:space="0" w:color="auto"/>
            <w:insideH w:val="none" w:sz="0" w:space="0" w:color="auto"/>
            <w:insideV w:val="none" w:sz="0" w:space="0" w:color="auto"/>
          </w:tblBorders>
        </w:tblPrEx>
        <w:tc>
          <w:tcPr>
            <w:tcW w:w="6180" w:type="dxa"/>
            <w:tcBorders>
              <w:top w:val="nil"/>
              <w:left w:val="nil"/>
              <w:bottom w:val="nil"/>
              <w:right w:val="nil"/>
            </w:tcBorders>
          </w:tcPr>
          <w:p w:rsidR="008F3876" w:rsidRDefault="00163537">
            <w:pPr>
              <w:pStyle w:val="ConsPlusNormal0"/>
            </w:pPr>
            <w:r>
              <w:t>2. Жемчуг природный</w:t>
            </w:r>
          </w:p>
        </w:tc>
        <w:tc>
          <w:tcPr>
            <w:tcW w:w="2868" w:type="dxa"/>
            <w:tcBorders>
              <w:top w:val="nil"/>
              <w:left w:val="nil"/>
              <w:bottom w:val="nil"/>
              <w:right w:val="nil"/>
            </w:tcBorders>
          </w:tcPr>
          <w:p w:rsidR="008F3876" w:rsidRDefault="00163537">
            <w:pPr>
              <w:pStyle w:val="ConsPlusNormal0"/>
            </w:pPr>
            <w:r>
              <w:t>7101 10 000 0</w:t>
            </w:r>
          </w:p>
        </w:tc>
      </w:tr>
      <w:tr w:rsidR="008F3876">
        <w:tblPrEx>
          <w:tblBorders>
            <w:left w:val="none" w:sz="0" w:space="0" w:color="auto"/>
            <w:right w:val="none" w:sz="0" w:space="0" w:color="auto"/>
            <w:insideH w:val="none" w:sz="0" w:space="0" w:color="auto"/>
            <w:insideV w:val="none" w:sz="0" w:space="0" w:color="auto"/>
          </w:tblBorders>
        </w:tblPrEx>
        <w:tc>
          <w:tcPr>
            <w:tcW w:w="6180" w:type="dxa"/>
            <w:tcBorders>
              <w:top w:val="nil"/>
              <w:left w:val="nil"/>
              <w:bottom w:val="nil"/>
              <w:right w:val="nil"/>
            </w:tcBorders>
          </w:tcPr>
          <w:p w:rsidR="008F3876" w:rsidRDefault="00163537">
            <w:pPr>
              <w:pStyle w:val="ConsPlusNormal0"/>
            </w:pPr>
            <w:r>
              <w:t>3. Уникальные янтарные образования</w:t>
            </w:r>
          </w:p>
        </w:tc>
        <w:tc>
          <w:tcPr>
            <w:tcW w:w="2868" w:type="dxa"/>
            <w:tcBorders>
              <w:top w:val="nil"/>
              <w:left w:val="nil"/>
              <w:bottom w:val="nil"/>
              <w:right w:val="nil"/>
            </w:tcBorders>
          </w:tcPr>
          <w:p w:rsidR="008F3876" w:rsidRDefault="00163537">
            <w:pPr>
              <w:pStyle w:val="ConsPlusNormal0"/>
            </w:pPr>
            <w:r>
              <w:t>из 2530 90 000 1</w:t>
            </w:r>
          </w:p>
        </w:tc>
      </w:tr>
      <w:tr w:rsidR="008F3876">
        <w:tblPrEx>
          <w:tblBorders>
            <w:left w:val="none" w:sz="0" w:space="0" w:color="auto"/>
            <w:right w:val="none" w:sz="0" w:space="0" w:color="auto"/>
            <w:insideH w:val="none" w:sz="0" w:space="0" w:color="auto"/>
            <w:insideV w:val="none" w:sz="0" w:space="0" w:color="auto"/>
          </w:tblBorders>
        </w:tblPrEx>
        <w:tc>
          <w:tcPr>
            <w:tcW w:w="6180" w:type="dxa"/>
            <w:tcBorders>
              <w:top w:val="nil"/>
              <w:left w:val="nil"/>
              <w:bottom w:val="nil"/>
              <w:right w:val="nil"/>
            </w:tcBorders>
          </w:tcPr>
          <w:p w:rsidR="008F3876" w:rsidRDefault="00163537">
            <w:pPr>
              <w:pStyle w:val="ConsPlusNormal0"/>
            </w:pPr>
            <w:r>
              <w:t>4. Алмазы промышленные, за исключением необработанных или просто распиленных, расколотых или подвергнутых черновой обработке</w:t>
            </w:r>
          </w:p>
        </w:tc>
        <w:tc>
          <w:tcPr>
            <w:tcW w:w="2868" w:type="dxa"/>
            <w:tcBorders>
              <w:top w:val="nil"/>
              <w:left w:val="nil"/>
              <w:bottom w:val="nil"/>
              <w:right w:val="nil"/>
            </w:tcBorders>
          </w:tcPr>
          <w:p w:rsidR="008F3876" w:rsidRDefault="00163537">
            <w:pPr>
              <w:pStyle w:val="ConsPlusNormal0"/>
            </w:pPr>
            <w:r>
              <w:t>7102 29 000 0</w:t>
            </w:r>
          </w:p>
        </w:tc>
      </w:tr>
      <w:tr w:rsidR="008F3876">
        <w:tblPrEx>
          <w:tblBorders>
            <w:left w:val="none" w:sz="0" w:space="0" w:color="auto"/>
            <w:right w:val="none" w:sz="0" w:space="0" w:color="auto"/>
            <w:insideH w:val="none" w:sz="0" w:space="0" w:color="auto"/>
            <w:insideV w:val="none" w:sz="0" w:space="0" w:color="auto"/>
          </w:tblBorders>
        </w:tblPrEx>
        <w:tc>
          <w:tcPr>
            <w:tcW w:w="6180" w:type="dxa"/>
            <w:tcBorders>
              <w:top w:val="nil"/>
              <w:left w:val="nil"/>
              <w:bottom w:val="nil"/>
              <w:right w:val="nil"/>
            </w:tcBorders>
          </w:tcPr>
          <w:p w:rsidR="008F3876" w:rsidRDefault="00163537">
            <w:pPr>
              <w:pStyle w:val="ConsPlusNormal0"/>
            </w:pPr>
            <w:r>
              <w:t>5. Крошка и порошок из алмазов</w:t>
            </w:r>
          </w:p>
        </w:tc>
        <w:tc>
          <w:tcPr>
            <w:tcW w:w="2868" w:type="dxa"/>
            <w:tcBorders>
              <w:top w:val="nil"/>
              <w:left w:val="nil"/>
              <w:bottom w:val="nil"/>
              <w:right w:val="nil"/>
            </w:tcBorders>
          </w:tcPr>
          <w:p w:rsidR="008F3876" w:rsidRDefault="00163537">
            <w:pPr>
              <w:pStyle w:val="ConsPlusNormal0"/>
            </w:pPr>
            <w:r>
              <w:t>7105 10 000 0</w:t>
            </w:r>
          </w:p>
        </w:tc>
      </w:tr>
      <w:tr w:rsidR="008F3876">
        <w:tblPrEx>
          <w:tblBorders>
            <w:left w:val="none" w:sz="0" w:space="0" w:color="auto"/>
            <w:right w:val="none" w:sz="0" w:space="0" w:color="auto"/>
            <w:insideH w:val="none" w:sz="0" w:space="0" w:color="auto"/>
            <w:insideV w:val="none" w:sz="0" w:space="0" w:color="auto"/>
          </w:tblBorders>
        </w:tblPrEx>
        <w:tc>
          <w:tcPr>
            <w:tcW w:w="6180" w:type="dxa"/>
            <w:tcBorders>
              <w:top w:val="nil"/>
              <w:left w:val="nil"/>
              <w:bottom w:val="nil"/>
              <w:right w:val="nil"/>
            </w:tcBorders>
          </w:tcPr>
          <w:p w:rsidR="008F3876" w:rsidRDefault="00163537">
            <w:pPr>
              <w:pStyle w:val="ConsPlusNormal0"/>
            </w:pPr>
            <w:r>
              <w:t>6. Алмазы обработанные, но неоправленные или незакрепленные непромышленные (бриллианты)</w:t>
            </w:r>
          </w:p>
        </w:tc>
        <w:tc>
          <w:tcPr>
            <w:tcW w:w="2868" w:type="dxa"/>
            <w:tcBorders>
              <w:top w:val="nil"/>
              <w:left w:val="nil"/>
              <w:bottom w:val="nil"/>
              <w:right w:val="nil"/>
            </w:tcBorders>
          </w:tcPr>
          <w:p w:rsidR="008F3876" w:rsidRDefault="00163537">
            <w:pPr>
              <w:pStyle w:val="ConsPlusNormal0"/>
            </w:pPr>
            <w:r>
              <w:t>из 7102 39 000 0</w:t>
            </w:r>
          </w:p>
        </w:tc>
      </w:tr>
      <w:tr w:rsidR="008F3876">
        <w:tblPrEx>
          <w:tblBorders>
            <w:left w:val="none" w:sz="0" w:space="0" w:color="auto"/>
            <w:right w:val="none" w:sz="0" w:space="0" w:color="auto"/>
            <w:insideH w:val="none" w:sz="0" w:space="0" w:color="auto"/>
            <w:insideV w:val="none" w:sz="0" w:space="0" w:color="auto"/>
          </w:tblBorders>
        </w:tblPrEx>
        <w:tc>
          <w:tcPr>
            <w:tcW w:w="6180" w:type="dxa"/>
            <w:tcBorders>
              <w:top w:val="nil"/>
              <w:left w:val="nil"/>
              <w:bottom w:val="single" w:sz="4" w:space="0" w:color="auto"/>
              <w:right w:val="nil"/>
            </w:tcBorders>
          </w:tcPr>
          <w:p w:rsidR="008F3876" w:rsidRDefault="00163537">
            <w:pPr>
              <w:pStyle w:val="ConsPlusNormal0"/>
            </w:pPr>
            <w:r>
              <w:t>7. Изделия из драгоценных камней и природного жемчуга</w:t>
            </w:r>
          </w:p>
        </w:tc>
        <w:tc>
          <w:tcPr>
            <w:tcW w:w="2868" w:type="dxa"/>
            <w:tcBorders>
              <w:top w:val="nil"/>
              <w:left w:val="nil"/>
              <w:bottom w:val="single" w:sz="4" w:space="0" w:color="auto"/>
              <w:right w:val="nil"/>
            </w:tcBorders>
          </w:tcPr>
          <w:p w:rsidR="008F3876" w:rsidRDefault="00163537">
            <w:pPr>
              <w:pStyle w:val="ConsPlusNormal0"/>
            </w:pPr>
            <w:r>
              <w:t>из 7116 10 000 0</w:t>
            </w:r>
          </w:p>
          <w:p w:rsidR="008F3876" w:rsidRDefault="00163537">
            <w:pPr>
              <w:pStyle w:val="ConsPlusNormal0"/>
            </w:pPr>
            <w:r>
              <w:t>из 7116 20</w:t>
            </w:r>
          </w:p>
        </w:tc>
      </w:tr>
    </w:tbl>
    <w:p w:rsidR="008F3876" w:rsidRDefault="008F3876">
      <w:pPr>
        <w:pStyle w:val="ConsPlusNormal0"/>
        <w:ind w:firstLine="540"/>
        <w:jc w:val="both"/>
      </w:pPr>
    </w:p>
    <w:p w:rsidR="008F3876" w:rsidRDefault="00163537">
      <w:pPr>
        <w:pStyle w:val="ConsPlusNormal0"/>
        <w:ind w:firstLine="540"/>
        <w:jc w:val="both"/>
      </w:pPr>
      <w:r>
        <w:t>Примечание к разделу. Для целей настоящего раздела необходимо руководствоваться как кодом ТН ВЭД ЕАЭС, так и наименованием товара.</w:t>
      </w:r>
    </w:p>
    <w:p w:rsidR="008F3876" w:rsidRDefault="008F3876">
      <w:pPr>
        <w:pStyle w:val="ConsPlusNormal0"/>
        <w:jc w:val="both"/>
      </w:pPr>
    </w:p>
    <w:p w:rsidR="008F3876" w:rsidRDefault="00163537">
      <w:pPr>
        <w:pStyle w:val="ConsPlusTitle0"/>
        <w:jc w:val="center"/>
        <w:outlineLvl w:val="1"/>
      </w:pPr>
      <w:bookmarkStart w:id="80" w:name="P20105"/>
      <w:bookmarkEnd w:id="80"/>
      <w:r>
        <w:t>2.10. Драгоценные металлы и сырьевые товары, содержащие</w:t>
      </w:r>
    </w:p>
    <w:p w:rsidR="008F3876" w:rsidRDefault="00163537">
      <w:pPr>
        <w:pStyle w:val="ConsPlusTitle0"/>
        <w:jc w:val="center"/>
      </w:pPr>
      <w:r>
        <w:t>драгоценные металлы</w:t>
      </w:r>
    </w:p>
    <w:p w:rsidR="008F3876" w:rsidRDefault="008F3876">
      <w:pPr>
        <w:pStyle w:val="ConsPlusNormal0"/>
        <w:jc w:val="center"/>
      </w:pPr>
    </w:p>
    <w:p w:rsidR="008F3876" w:rsidRDefault="00163537">
      <w:pPr>
        <w:pStyle w:val="ConsPlusNormal0"/>
        <w:jc w:val="center"/>
      </w:pPr>
      <w:r>
        <w:t>(введен решением</w:t>
      </w:r>
      <w:r>
        <w:t xml:space="preserve"> Коллегии Евразийской экономической комиссии</w:t>
      </w:r>
    </w:p>
    <w:p w:rsidR="008F3876" w:rsidRDefault="00163537">
      <w:pPr>
        <w:pStyle w:val="ConsPlusNormal0"/>
        <w:jc w:val="center"/>
      </w:pPr>
      <w:r>
        <w:t>от 06.10.2015 N 131)</w:t>
      </w:r>
    </w:p>
    <w:p w:rsidR="008F3876" w:rsidRDefault="008F3876">
      <w:pPr>
        <w:pStyle w:val="ConsPlusNormal0"/>
        <w:ind w:firstLine="540"/>
        <w:jc w:val="both"/>
      </w:pPr>
    </w:p>
    <w:p w:rsidR="008F3876" w:rsidRDefault="00163537">
      <w:pPr>
        <w:pStyle w:val="ConsPlusNormal0"/>
        <w:jc w:val="right"/>
      </w:pPr>
      <w:bookmarkStart w:id="81" w:name="P20111"/>
      <w:bookmarkEnd w:id="81"/>
      <w:r>
        <w:t>Таблица 1</w:t>
      </w:r>
    </w:p>
    <w:p w:rsidR="008F3876" w:rsidRDefault="008F3876">
      <w:pPr>
        <w:pStyle w:val="ConsPlusNormal0"/>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180"/>
        <w:gridCol w:w="2868"/>
      </w:tblGrid>
      <w:tr w:rsidR="008F3876">
        <w:tc>
          <w:tcPr>
            <w:tcW w:w="6180" w:type="dxa"/>
            <w:tcBorders>
              <w:top w:val="single" w:sz="4" w:space="0" w:color="auto"/>
              <w:bottom w:val="single" w:sz="4" w:space="0" w:color="auto"/>
            </w:tcBorders>
          </w:tcPr>
          <w:p w:rsidR="008F3876" w:rsidRDefault="00163537">
            <w:pPr>
              <w:pStyle w:val="ConsPlusNormal0"/>
              <w:jc w:val="center"/>
            </w:pPr>
            <w:r>
              <w:t>Наименование товара</w:t>
            </w:r>
          </w:p>
        </w:tc>
        <w:tc>
          <w:tcPr>
            <w:tcW w:w="2868" w:type="dxa"/>
            <w:tcBorders>
              <w:top w:val="single" w:sz="4" w:space="0" w:color="auto"/>
              <w:bottom w:val="single" w:sz="4" w:space="0" w:color="auto"/>
            </w:tcBorders>
          </w:tcPr>
          <w:p w:rsidR="008F3876" w:rsidRDefault="00163537">
            <w:pPr>
              <w:pStyle w:val="ConsPlusNormal0"/>
              <w:jc w:val="center"/>
            </w:pPr>
            <w:r>
              <w:t>Код ТН ВЭД ЕАЭС</w:t>
            </w:r>
          </w:p>
        </w:tc>
      </w:tr>
      <w:tr w:rsidR="008F3876">
        <w:tblPrEx>
          <w:tblBorders>
            <w:left w:val="none" w:sz="0" w:space="0" w:color="auto"/>
            <w:right w:val="none" w:sz="0" w:space="0" w:color="auto"/>
            <w:insideH w:val="none" w:sz="0" w:space="0" w:color="auto"/>
            <w:insideV w:val="none" w:sz="0" w:space="0" w:color="auto"/>
          </w:tblBorders>
        </w:tblPrEx>
        <w:tc>
          <w:tcPr>
            <w:tcW w:w="6180" w:type="dxa"/>
            <w:tcBorders>
              <w:top w:val="single" w:sz="4" w:space="0" w:color="auto"/>
              <w:left w:val="nil"/>
              <w:bottom w:val="nil"/>
              <w:right w:val="nil"/>
            </w:tcBorders>
          </w:tcPr>
          <w:p w:rsidR="008F3876" w:rsidRDefault="00163537">
            <w:pPr>
              <w:pStyle w:val="ConsPlusNormal0"/>
            </w:pPr>
            <w:r>
              <w:t>1. Необработанное золото или серебро (только аффинированное золото или серебро в виде слитков, пластин, порошка и гранул, а также золото, используемое для чеканки монет)</w:t>
            </w:r>
          </w:p>
        </w:tc>
        <w:tc>
          <w:tcPr>
            <w:tcW w:w="2868" w:type="dxa"/>
            <w:tcBorders>
              <w:top w:val="single" w:sz="4" w:space="0" w:color="auto"/>
              <w:left w:val="nil"/>
              <w:bottom w:val="nil"/>
              <w:right w:val="nil"/>
            </w:tcBorders>
          </w:tcPr>
          <w:p w:rsidR="008F3876" w:rsidRDefault="00163537">
            <w:pPr>
              <w:pStyle w:val="ConsPlusNormal0"/>
            </w:pPr>
            <w:r>
              <w:t>из 7106 10 000 0</w:t>
            </w:r>
          </w:p>
          <w:p w:rsidR="008F3876" w:rsidRDefault="00163537">
            <w:pPr>
              <w:pStyle w:val="ConsPlusNormal0"/>
            </w:pPr>
            <w:r>
              <w:t>из 7106 91 000</w:t>
            </w:r>
          </w:p>
          <w:p w:rsidR="008F3876" w:rsidRDefault="00163537">
            <w:pPr>
              <w:pStyle w:val="ConsPlusNormal0"/>
            </w:pPr>
            <w:r>
              <w:t>из 7108 11 000 0</w:t>
            </w:r>
          </w:p>
          <w:p w:rsidR="008F3876" w:rsidRDefault="00163537">
            <w:pPr>
              <w:pStyle w:val="ConsPlusNormal0"/>
            </w:pPr>
            <w:r>
              <w:t>из 7108 12 000</w:t>
            </w:r>
          </w:p>
          <w:p w:rsidR="008F3876" w:rsidRDefault="00163537">
            <w:pPr>
              <w:pStyle w:val="ConsPlusNormal0"/>
            </w:pPr>
            <w:r>
              <w:t>из 7108 20 000</w:t>
            </w:r>
          </w:p>
        </w:tc>
      </w:tr>
      <w:tr w:rsidR="008F3876">
        <w:tblPrEx>
          <w:tblBorders>
            <w:left w:val="none" w:sz="0" w:space="0" w:color="auto"/>
            <w:right w:val="none" w:sz="0" w:space="0" w:color="auto"/>
            <w:insideH w:val="none" w:sz="0" w:space="0" w:color="auto"/>
            <w:insideV w:val="none" w:sz="0" w:space="0" w:color="auto"/>
          </w:tblBorders>
        </w:tblPrEx>
        <w:tc>
          <w:tcPr>
            <w:tcW w:w="6180" w:type="dxa"/>
            <w:tcBorders>
              <w:top w:val="nil"/>
              <w:left w:val="nil"/>
              <w:bottom w:val="nil"/>
              <w:right w:val="nil"/>
            </w:tcBorders>
          </w:tcPr>
          <w:p w:rsidR="008F3876" w:rsidRDefault="00163537">
            <w:pPr>
              <w:pStyle w:val="ConsPlusNormal0"/>
              <w:jc w:val="both"/>
            </w:pPr>
            <w:r>
              <w:t>2. Необработанные платина и металлы платиновой группы (только аффинированные платина и металлы платиновой группы в виде слитков, пластин, порошка и гранул)</w:t>
            </w:r>
          </w:p>
        </w:tc>
        <w:tc>
          <w:tcPr>
            <w:tcW w:w="2868" w:type="dxa"/>
            <w:tcBorders>
              <w:top w:val="nil"/>
              <w:left w:val="nil"/>
              <w:bottom w:val="nil"/>
              <w:right w:val="nil"/>
            </w:tcBorders>
          </w:tcPr>
          <w:p w:rsidR="008F3876" w:rsidRDefault="00163537">
            <w:pPr>
              <w:pStyle w:val="ConsPlusNormal0"/>
              <w:jc w:val="both"/>
            </w:pPr>
            <w:r>
              <w:t>из 7110 11 000</w:t>
            </w:r>
          </w:p>
          <w:p w:rsidR="008F3876" w:rsidRDefault="00163537">
            <w:pPr>
              <w:pStyle w:val="ConsPlusNormal0"/>
              <w:jc w:val="both"/>
            </w:pPr>
            <w:r>
              <w:t>из 7110 19 1000</w:t>
            </w:r>
          </w:p>
          <w:p w:rsidR="008F3876" w:rsidRDefault="00163537">
            <w:pPr>
              <w:pStyle w:val="ConsPlusNormal0"/>
              <w:jc w:val="both"/>
            </w:pPr>
            <w:r>
              <w:t>из 7110 21 000</w:t>
            </w:r>
          </w:p>
          <w:p w:rsidR="008F3876" w:rsidRDefault="00163537">
            <w:pPr>
              <w:pStyle w:val="ConsPlusNormal0"/>
              <w:jc w:val="both"/>
            </w:pPr>
            <w:r>
              <w:t>из 7110 29 000 0</w:t>
            </w:r>
          </w:p>
          <w:p w:rsidR="008F3876" w:rsidRDefault="00163537">
            <w:pPr>
              <w:pStyle w:val="ConsPlusNormal0"/>
              <w:jc w:val="both"/>
            </w:pPr>
            <w:r>
              <w:t>из 7110 31 000 0</w:t>
            </w:r>
          </w:p>
          <w:p w:rsidR="008F3876" w:rsidRDefault="00163537">
            <w:pPr>
              <w:pStyle w:val="ConsPlusNormal0"/>
              <w:jc w:val="both"/>
            </w:pPr>
            <w:r>
              <w:t>из 7110 41 000 0</w:t>
            </w:r>
          </w:p>
        </w:tc>
      </w:tr>
      <w:tr w:rsidR="008F3876">
        <w:tblPrEx>
          <w:tblBorders>
            <w:left w:val="none" w:sz="0" w:space="0" w:color="auto"/>
            <w:right w:val="none" w:sz="0" w:space="0" w:color="auto"/>
            <w:insideH w:val="none" w:sz="0" w:space="0" w:color="auto"/>
            <w:insideV w:val="none" w:sz="0" w:space="0" w:color="auto"/>
          </w:tblBorders>
        </w:tblPrEx>
        <w:tc>
          <w:tcPr>
            <w:tcW w:w="6180" w:type="dxa"/>
            <w:tcBorders>
              <w:top w:val="nil"/>
              <w:left w:val="nil"/>
              <w:bottom w:val="nil"/>
              <w:right w:val="nil"/>
            </w:tcBorders>
          </w:tcPr>
          <w:p w:rsidR="008F3876" w:rsidRDefault="00163537">
            <w:pPr>
              <w:pStyle w:val="ConsPlusNormal0"/>
            </w:pPr>
            <w:r>
              <w:t>3.</w:t>
            </w:r>
            <w:r>
              <w:t xml:space="preserve"> Необработанные драгоценные металлы (только уникальные и не подлежащие аффинажу самородки)</w:t>
            </w:r>
          </w:p>
        </w:tc>
        <w:tc>
          <w:tcPr>
            <w:tcW w:w="2868" w:type="dxa"/>
            <w:tcBorders>
              <w:top w:val="nil"/>
              <w:left w:val="nil"/>
              <w:bottom w:val="nil"/>
              <w:right w:val="nil"/>
            </w:tcBorders>
          </w:tcPr>
          <w:p w:rsidR="008F3876" w:rsidRDefault="00163537">
            <w:pPr>
              <w:pStyle w:val="ConsPlusNormal0"/>
              <w:jc w:val="both"/>
            </w:pPr>
            <w:r>
              <w:t>из 7106</w:t>
            </w:r>
          </w:p>
          <w:p w:rsidR="008F3876" w:rsidRDefault="00163537">
            <w:pPr>
              <w:pStyle w:val="ConsPlusNormal0"/>
              <w:jc w:val="both"/>
            </w:pPr>
            <w:r>
              <w:t>из 7108</w:t>
            </w:r>
          </w:p>
          <w:p w:rsidR="008F3876" w:rsidRDefault="00163537">
            <w:pPr>
              <w:pStyle w:val="ConsPlusNormal0"/>
              <w:jc w:val="both"/>
            </w:pPr>
            <w:r>
              <w:t>из 7110</w:t>
            </w:r>
          </w:p>
        </w:tc>
      </w:tr>
      <w:tr w:rsidR="008F3876">
        <w:tblPrEx>
          <w:tblBorders>
            <w:left w:val="none" w:sz="0" w:space="0" w:color="auto"/>
            <w:right w:val="none" w:sz="0" w:space="0" w:color="auto"/>
            <w:insideH w:val="none" w:sz="0" w:space="0" w:color="auto"/>
            <w:insideV w:val="none" w:sz="0" w:space="0" w:color="auto"/>
          </w:tblBorders>
        </w:tblPrEx>
        <w:tc>
          <w:tcPr>
            <w:tcW w:w="6180" w:type="dxa"/>
            <w:tcBorders>
              <w:top w:val="nil"/>
              <w:left w:val="nil"/>
              <w:bottom w:val="nil"/>
              <w:right w:val="nil"/>
            </w:tcBorders>
          </w:tcPr>
          <w:p w:rsidR="008F3876" w:rsidRDefault="00163537">
            <w:pPr>
              <w:pStyle w:val="ConsPlusNormal0"/>
            </w:pPr>
            <w:r>
              <w:t>4. Отходы и лом драгоценных металлов</w:t>
            </w:r>
          </w:p>
        </w:tc>
        <w:tc>
          <w:tcPr>
            <w:tcW w:w="2868" w:type="dxa"/>
            <w:tcBorders>
              <w:top w:val="nil"/>
              <w:left w:val="nil"/>
              <w:bottom w:val="nil"/>
              <w:right w:val="nil"/>
            </w:tcBorders>
          </w:tcPr>
          <w:p w:rsidR="008F3876" w:rsidRDefault="00163537">
            <w:pPr>
              <w:pStyle w:val="ConsPlusNormal0"/>
              <w:jc w:val="both"/>
            </w:pPr>
            <w:r>
              <w:t>из 7112</w:t>
            </w:r>
          </w:p>
        </w:tc>
      </w:tr>
      <w:tr w:rsidR="008F3876">
        <w:tblPrEx>
          <w:tblBorders>
            <w:left w:val="none" w:sz="0" w:space="0" w:color="auto"/>
            <w:right w:val="none" w:sz="0" w:space="0" w:color="auto"/>
            <w:insideH w:val="none" w:sz="0" w:space="0" w:color="auto"/>
            <w:insideV w:val="none" w:sz="0" w:space="0" w:color="auto"/>
          </w:tblBorders>
        </w:tblPrEx>
        <w:tc>
          <w:tcPr>
            <w:tcW w:w="6180" w:type="dxa"/>
            <w:tcBorders>
              <w:top w:val="nil"/>
              <w:left w:val="nil"/>
              <w:bottom w:val="nil"/>
              <w:right w:val="nil"/>
            </w:tcBorders>
          </w:tcPr>
          <w:p w:rsidR="008F3876" w:rsidRDefault="00163537">
            <w:pPr>
              <w:pStyle w:val="ConsPlusNormal0"/>
            </w:pPr>
            <w:r>
              <w:t>5. Руды, концентраты драгоценных металлов</w:t>
            </w:r>
          </w:p>
        </w:tc>
        <w:tc>
          <w:tcPr>
            <w:tcW w:w="2868" w:type="dxa"/>
            <w:tcBorders>
              <w:top w:val="nil"/>
              <w:left w:val="nil"/>
              <w:bottom w:val="nil"/>
              <w:right w:val="nil"/>
            </w:tcBorders>
          </w:tcPr>
          <w:p w:rsidR="008F3876" w:rsidRDefault="00163537">
            <w:pPr>
              <w:pStyle w:val="ConsPlusNormal0"/>
              <w:jc w:val="both"/>
            </w:pPr>
            <w:r>
              <w:t>2616</w:t>
            </w:r>
          </w:p>
        </w:tc>
      </w:tr>
      <w:tr w:rsidR="008F3876">
        <w:tblPrEx>
          <w:tblBorders>
            <w:left w:val="none" w:sz="0" w:space="0" w:color="auto"/>
            <w:right w:val="none" w:sz="0" w:space="0" w:color="auto"/>
            <w:insideH w:val="none" w:sz="0" w:space="0" w:color="auto"/>
            <w:insideV w:val="none" w:sz="0" w:space="0" w:color="auto"/>
          </w:tblBorders>
        </w:tblPrEx>
        <w:tc>
          <w:tcPr>
            <w:tcW w:w="6180" w:type="dxa"/>
            <w:tcBorders>
              <w:top w:val="nil"/>
              <w:left w:val="nil"/>
              <w:bottom w:val="nil"/>
              <w:right w:val="nil"/>
            </w:tcBorders>
          </w:tcPr>
          <w:p w:rsidR="008F3876" w:rsidRDefault="00163537">
            <w:pPr>
              <w:pStyle w:val="ConsPlusNormal0"/>
            </w:pPr>
            <w:r>
              <w:t>6. Необработанные драгоценные металлы, в том числе в виде порошка (за исключением уникальных и не подлежащих аффинажу самородков, аффинированных драгоценных металлов в виде слитков, пластин, порошка и гранул)</w:t>
            </w:r>
          </w:p>
        </w:tc>
        <w:tc>
          <w:tcPr>
            <w:tcW w:w="2868" w:type="dxa"/>
            <w:tcBorders>
              <w:top w:val="nil"/>
              <w:left w:val="nil"/>
              <w:bottom w:val="nil"/>
              <w:right w:val="nil"/>
            </w:tcBorders>
          </w:tcPr>
          <w:p w:rsidR="008F3876" w:rsidRDefault="00163537">
            <w:pPr>
              <w:pStyle w:val="ConsPlusNormal0"/>
              <w:jc w:val="both"/>
            </w:pPr>
            <w:r>
              <w:t>из 7106 10 000 0</w:t>
            </w:r>
          </w:p>
          <w:p w:rsidR="008F3876" w:rsidRDefault="00163537">
            <w:pPr>
              <w:pStyle w:val="ConsPlusNormal0"/>
              <w:jc w:val="both"/>
            </w:pPr>
            <w:r>
              <w:t>из 7106 91 000</w:t>
            </w:r>
          </w:p>
          <w:p w:rsidR="008F3876" w:rsidRDefault="00163537">
            <w:pPr>
              <w:pStyle w:val="ConsPlusNormal0"/>
              <w:jc w:val="both"/>
            </w:pPr>
            <w:r>
              <w:t xml:space="preserve">из 7108 11 000 </w:t>
            </w:r>
            <w:r>
              <w:t>0</w:t>
            </w:r>
          </w:p>
          <w:p w:rsidR="008F3876" w:rsidRDefault="00163537">
            <w:pPr>
              <w:pStyle w:val="ConsPlusNormal0"/>
              <w:jc w:val="both"/>
            </w:pPr>
            <w:r>
              <w:t>из 7108 12 000 9</w:t>
            </w:r>
          </w:p>
          <w:p w:rsidR="008F3876" w:rsidRDefault="00163537">
            <w:pPr>
              <w:pStyle w:val="ConsPlusNormal0"/>
              <w:jc w:val="both"/>
            </w:pPr>
            <w:r>
              <w:t>из 7110 11 000 9</w:t>
            </w:r>
          </w:p>
          <w:p w:rsidR="008F3876" w:rsidRDefault="00163537">
            <w:pPr>
              <w:pStyle w:val="ConsPlusNormal0"/>
              <w:jc w:val="both"/>
            </w:pPr>
            <w:r>
              <w:t>из 7110 21 000 9</w:t>
            </w:r>
          </w:p>
          <w:p w:rsidR="008F3876" w:rsidRDefault="00163537">
            <w:pPr>
              <w:pStyle w:val="ConsPlusNormal0"/>
              <w:jc w:val="both"/>
            </w:pPr>
            <w:r>
              <w:t>из 7110 31 000 0</w:t>
            </w:r>
          </w:p>
          <w:p w:rsidR="008F3876" w:rsidRDefault="00163537">
            <w:pPr>
              <w:pStyle w:val="ConsPlusNormal0"/>
              <w:jc w:val="both"/>
            </w:pPr>
            <w:r>
              <w:t>из 7110 41 000 0</w:t>
            </w:r>
          </w:p>
        </w:tc>
      </w:tr>
      <w:tr w:rsidR="008F3876">
        <w:tblPrEx>
          <w:tblBorders>
            <w:left w:val="none" w:sz="0" w:space="0" w:color="auto"/>
            <w:right w:val="none" w:sz="0" w:space="0" w:color="auto"/>
            <w:insideH w:val="none" w:sz="0" w:space="0" w:color="auto"/>
            <w:insideV w:val="none" w:sz="0" w:space="0" w:color="auto"/>
          </w:tblBorders>
        </w:tblPrEx>
        <w:tc>
          <w:tcPr>
            <w:tcW w:w="6180" w:type="dxa"/>
            <w:tcBorders>
              <w:top w:val="nil"/>
              <w:left w:val="nil"/>
              <w:bottom w:val="nil"/>
              <w:right w:val="nil"/>
            </w:tcBorders>
          </w:tcPr>
          <w:p w:rsidR="008F3876" w:rsidRDefault="00163537">
            <w:pPr>
              <w:pStyle w:val="ConsPlusNormal0"/>
            </w:pPr>
            <w:r>
              <w:t>7. Цинковые осадки</w:t>
            </w:r>
          </w:p>
        </w:tc>
        <w:tc>
          <w:tcPr>
            <w:tcW w:w="2868" w:type="dxa"/>
            <w:tcBorders>
              <w:top w:val="nil"/>
              <w:left w:val="nil"/>
              <w:bottom w:val="nil"/>
              <w:right w:val="nil"/>
            </w:tcBorders>
          </w:tcPr>
          <w:p w:rsidR="008F3876" w:rsidRDefault="00163537">
            <w:pPr>
              <w:pStyle w:val="ConsPlusNormal0"/>
              <w:jc w:val="both"/>
            </w:pPr>
            <w:r>
              <w:t>из 7112</w:t>
            </w:r>
          </w:p>
        </w:tc>
      </w:tr>
      <w:tr w:rsidR="008F3876">
        <w:tblPrEx>
          <w:tblBorders>
            <w:left w:val="none" w:sz="0" w:space="0" w:color="auto"/>
            <w:right w:val="none" w:sz="0" w:space="0" w:color="auto"/>
            <w:insideH w:val="none" w:sz="0" w:space="0" w:color="auto"/>
            <w:insideV w:val="none" w:sz="0" w:space="0" w:color="auto"/>
          </w:tblBorders>
        </w:tblPrEx>
        <w:tc>
          <w:tcPr>
            <w:tcW w:w="6180" w:type="dxa"/>
            <w:tcBorders>
              <w:top w:val="nil"/>
              <w:left w:val="nil"/>
              <w:bottom w:val="nil"/>
              <w:right w:val="nil"/>
            </w:tcBorders>
          </w:tcPr>
          <w:p w:rsidR="008F3876" w:rsidRDefault="00163537">
            <w:pPr>
              <w:pStyle w:val="ConsPlusNormal0"/>
            </w:pPr>
            <w:r>
              <w:t>8. Отходы и лом электротехнических и электронных изделий, используемые главным образом для извлечения драгоценных металлов</w:t>
            </w:r>
          </w:p>
        </w:tc>
        <w:tc>
          <w:tcPr>
            <w:tcW w:w="2868" w:type="dxa"/>
            <w:tcBorders>
              <w:top w:val="nil"/>
              <w:left w:val="nil"/>
              <w:bottom w:val="nil"/>
              <w:right w:val="nil"/>
            </w:tcBorders>
          </w:tcPr>
          <w:p w:rsidR="008F3876" w:rsidRDefault="00163537">
            <w:pPr>
              <w:pStyle w:val="ConsPlusNormal0"/>
              <w:jc w:val="both"/>
            </w:pPr>
            <w:r>
              <w:t>8549 21 000 0</w:t>
            </w:r>
          </w:p>
          <w:p w:rsidR="008F3876" w:rsidRDefault="00163537">
            <w:pPr>
              <w:pStyle w:val="ConsPlusNormal0"/>
              <w:jc w:val="both"/>
            </w:pPr>
            <w:r>
              <w:t>8549 29 000 0</w:t>
            </w:r>
          </w:p>
        </w:tc>
      </w:tr>
      <w:tr w:rsidR="008F3876">
        <w:tblPrEx>
          <w:tblBorders>
            <w:left w:val="none" w:sz="0" w:space="0" w:color="auto"/>
            <w:right w:val="none" w:sz="0" w:space="0" w:color="auto"/>
            <w:insideH w:val="none" w:sz="0" w:space="0" w:color="auto"/>
            <w:insideV w:val="none" w:sz="0" w:space="0" w:color="auto"/>
          </w:tblBorders>
        </w:tblPrEx>
        <w:tc>
          <w:tcPr>
            <w:tcW w:w="9048" w:type="dxa"/>
            <w:gridSpan w:val="2"/>
            <w:tcBorders>
              <w:top w:val="nil"/>
              <w:left w:val="nil"/>
              <w:bottom w:val="single" w:sz="4" w:space="0" w:color="auto"/>
              <w:right w:val="nil"/>
            </w:tcBorders>
          </w:tcPr>
          <w:p w:rsidR="008F3876" w:rsidRDefault="00163537">
            <w:pPr>
              <w:pStyle w:val="ConsPlusNormal0"/>
              <w:jc w:val="both"/>
            </w:pPr>
            <w:r>
              <w:t>(п. 8 введен решением Коллегии Евразийской экономической комиссии от 13.09.2022 N 128)</w:t>
            </w:r>
          </w:p>
        </w:tc>
      </w:tr>
    </w:tbl>
    <w:p w:rsidR="008F3876" w:rsidRDefault="008F3876">
      <w:pPr>
        <w:pStyle w:val="ConsPlusNormal0"/>
        <w:ind w:firstLine="540"/>
        <w:jc w:val="both"/>
      </w:pPr>
    </w:p>
    <w:p w:rsidR="008F3876" w:rsidRDefault="00163537">
      <w:pPr>
        <w:pStyle w:val="ConsPlusNormal0"/>
        <w:jc w:val="right"/>
      </w:pPr>
      <w:bookmarkStart w:id="82" w:name="P20152"/>
      <w:bookmarkEnd w:id="82"/>
      <w:r>
        <w:t>Таблица 2</w:t>
      </w:r>
    </w:p>
    <w:p w:rsidR="008F3876" w:rsidRDefault="008F3876">
      <w:pPr>
        <w:pStyle w:val="ConsPlusNormal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180"/>
        <w:gridCol w:w="2868"/>
      </w:tblGrid>
      <w:tr w:rsidR="008F3876">
        <w:tc>
          <w:tcPr>
            <w:tcW w:w="6180" w:type="dxa"/>
            <w:tcBorders>
              <w:top w:val="single" w:sz="4" w:space="0" w:color="auto"/>
              <w:bottom w:val="single" w:sz="4" w:space="0" w:color="auto"/>
            </w:tcBorders>
          </w:tcPr>
          <w:p w:rsidR="008F3876" w:rsidRDefault="00163537">
            <w:pPr>
              <w:pStyle w:val="ConsPlusNormal0"/>
              <w:jc w:val="center"/>
            </w:pPr>
            <w:r>
              <w:t>Наименование товара</w:t>
            </w:r>
          </w:p>
        </w:tc>
        <w:tc>
          <w:tcPr>
            <w:tcW w:w="2868" w:type="dxa"/>
            <w:tcBorders>
              <w:top w:val="single" w:sz="4" w:space="0" w:color="auto"/>
              <w:bottom w:val="single" w:sz="4" w:space="0" w:color="auto"/>
            </w:tcBorders>
          </w:tcPr>
          <w:p w:rsidR="008F3876" w:rsidRDefault="00163537">
            <w:pPr>
              <w:pStyle w:val="ConsPlusNormal0"/>
              <w:jc w:val="center"/>
            </w:pPr>
            <w:r>
              <w:t>Код ТН ВЭД ЕАЭС</w:t>
            </w:r>
          </w:p>
        </w:tc>
      </w:tr>
      <w:tr w:rsidR="008F3876">
        <w:tblPrEx>
          <w:tblBorders>
            <w:left w:val="none" w:sz="0" w:space="0" w:color="auto"/>
            <w:right w:val="none" w:sz="0" w:space="0" w:color="auto"/>
            <w:insideH w:val="none" w:sz="0" w:space="0" w:color="auto"/>
            <w:insideV w:val="none" w:sz="0" w:space="0" w:color="auto"/>
          </w:tblBorders>
        </w:tblPrEx>
        <w:tc>
          <w:tcPr>
            <w:tcW w:w="6180" w:type="dxa"/>
            <w:tcBorders>
              <w:top w:val="single" w:sz="4" w:space="0" w:color="auto"/>
              <w:left w:val="nil"/>
              <w:bottom w:val="nil"/>
              <w:right w:val="nil"/>
            </w:tcBorders>
          </w:tcPr>
          <w:p w:rsidR="008F3876" w:rsidRDefault="00163537">
            <w:pPr>
              <w:pStyle w:val="ConsPlusNormal0"/>
            </w:pPr>
            <w:r>
              <w:t>1. Руды, концентраты цветных металлов, содержащие драгоценные металлы</w:t>
            </w:r>
          </w:p>
        </w:tc>
        <w:tc>
          <w:tcPr>
            <w:tcW w:w="2868" w:type="dxa"/>
            <w:tcBorders>
              <w:top w:val="single" w:sz="4" w:space="0" w:color="auto"/>
              <w:left w:val="nil"/>
              <w:bottom w:val="nil"/>
              <w:right w:val="nil"/>
            </w:tcBorders>
          </w:tcPr>
          <w:p w:rsidR="008F3876" w:rsidRDefault="00163537">
            <w:pPr>
              <w:pStyle w:val="ConsPlusNormal0"/>
              <w:jc w:val="both"/>
            </w:pPr>
            <w:r>
              <w:t>из 2603 00 000 0</w:t>
            </w:r>
          </w:p>
          <w:p w:rsidR="008F3876" w:rsidRDefault="00163537">
            <w:pPr>
              <w:pStyle w:val="ConsPlusNormal0"/>
              <w:jc w:val="both"/>
            </w:pPr>
            <w:r>
              <w:t>из 2604 00 000 0</w:t>
            </w:r>
          </w:p>
          <w:p w:rsidR="008F3876" w:rsidRDefault="00163537">
            <w:pPr>
              <w:pStyle w:val="ConsPlusNormal0"/>
              <w:jc w:val="both"/>
            </w:pPr>
            <w:r>
              <w:t>из 2607 00 000</w:t>
            </w:r>
          </w:p>
          <w:p w:rsidR="008F3876" w:rsidRDefault="00163537">
            <w:pPr>
              <w:pStyle w:val="ConsPlusNormal0"/>
              <w:jc w:val="both"/>
            </w:pPr>
            <w:r>
              <w:t>из 2608 00 000 0</w:t>
            </w:r>
          </w:p>
          <w:p w:rsidR="008F3876" w:rsidRDefault="00163537">
            <w:pPr>
              <w:pStyle w:val="ConsPlusNormal0"/>
              <w:jc w:val="both"/>
            </w:pPr>
            <w:r>
              <w:t>из 2609 00 000 0</w:t>
            </w:r>
          </w:p>
          <w:p w:rsidR="008F3876" w:rsidRDefault="00163537">
            <w:pPr>
              <w:pStyle w:val="ConsPlusNormal0"/>
              <w:jc w:val="both"/>
            </w:pPr>
            <w:r>
              <w:t>из 2617</w:t>
            </w:r>
          </w:p>
        </w:tc>
      </w:tr>
      <w:tr w:rsidR="008F3876">
        <w:tblPrEx>
          <w:tblBorders>
            <w:left w:val="none" w:sz="0" w:space="0" w:color="auto"/>
            <w:right w:val="none" w:sz="0" w:space="0" w:color="auto"/>
            <w:insideH w:val="none" w:sz="0" w:space="0" w:color="auto"/>
            <w:insideV w:val="none" w:sz="0" w:space="0" w:color="auto"/>
          </w:tblBorders>
        </w:tblPrEx>
        <w:tc>
          <w:tcPr>
            <w:tcW w:w="6180" w:type="dxa"/>
            <w:tcBorders>
              <w:top w:val="nil"/>
              <w:left w:val="nil"/>
              <w:bottom w:val="single" w:sz="4" w:space="0" w:color="auto"/>
              <w:right w:val="nil"/>
            </w:tcBorders>
          </w:tcPr>
          <w:p w:rsidR="008F3876" w:rsidRDefault="00163537">
            <w:pPr>
              <w:pStyle w:val="ConsPlusNormal0"/>
              <w:jc w:val="both"/>
            </w:pPr>
            <w:r>
              <w:t>2. Полупродукты производства цветных металлов, содержащие драгоценные металлы</w:t>
            </w:r>
          </w:p>
        </w:tc>
        <w:tc>
          <w:tcPr>
            <w:tcW w:w="2868" w:type="dxa"/>
            <w:tcBorders>
              <w:top w:val="nil"/>
              <w:left w:val="nil"/>
              <w:bottom w:val="single" w:sz="4" w:space="0" w:color="auto"/>
              <w:right w:val="nil"/>
            </w:tcBorders>
          </w:tcPr>
          <w:p w:rsidR="008F3876" w:rsidRDefault="00163537">
            <w:pPr>
              <w:pStyle w:val="ConsPlusNormal0"/>
              <w:jc w:val="both"/>
            </w:pPr>
            <w:r>
              <w:t>из 7401 00 000 0</w:t>
            </w:r>
          </w:p>
          <w:p w:rsidR="008F3876" w:rsidRDefault="00163537">
            <w:pPr>
              <w:pStyle w:val="ConsPlusNormal0"/>
              <w:jc w:val="both"/>
            </w:pPr>
            <w:r>
              <w:t>из 7402 00 000 0</w:t>
            </w:r>
          </w:p>
          <w:p w:rsidR="008F3876" w:rsidRDefault="00163537">
            <w:pPr>
              <w:pStyle w:val="ConsPlusNormal0"/>
              <w:jc w:val="both"/>
            </w:pPr>
            <w:r>
              <w:t>из 7501</w:t>
            </w:r>
          </w:p>
          <w:p w:rsidR="008F3876" w:rsidRDefault="00163537">
            <w:pPr>
              <w:pStyle w:val="ConsPlusNormal0"/>
              <w:jc w:val="both"/>
            </w:pPr>
            <w:r>
              <w:t>из 7801 99 100 0</w:t>
            </w:r>
          </w:p>
        </w:tc>
      </w:tr>
    </w:tbl>
    <w:p w:rsidR="008F3876" w:rsidRDefault="008F3876">
      <w:pPr>
        <w:pStyle w:val="ConsPlusNormal0"/>
        <w:ind w:firstLine="540"/>
        <w:jc w:val="both"/>
      </w:pPr>
    </w:p>
    <w:p w:rsidR="008F3876" w:rsidRDefault="00163537">
      <w:pPr>
        <w:pStyle w:val="ConsPlusNormal0"/>
        <w:jc w:val="right"/>
      </w:pPr>
      <w:bookmarkStart w:id="83" w:name="P20169"/>
      <w:bookmarkEnd w:id="83"/>
      <w:r>
        <w:t>Таблица 3</w:t>
      </w:r>
    </w:p>
    <w:p w:rsidR="008F3876" w:rsidRDefault="008F3876">
      <w:pPr>
        <w:pStyle w:val="ConsPlusNormal0"/>
        <w:jc w:val="center"/>
      </w:pPr>
    </w:p>
    <w:p w:rsidR="008F3876" w:rsidRDefault="00163537">
      <w:pPr>
        <w:pStyle w:val="ConsPlusNormal0"/>
        <w:jc w:val="center"/>
      </w:pPr>
      <w:r>
        <w:t>(в ред. решения</w:t>
      </w:r>
      <w:r>
        <w:t xml:space="preserve"> Коллегии Евразийской экономической комиссии</w:t>
      </w:r>
    </w:p>
    <w:p w:rsidR="008F3876" w:rsidRDefault="00163537">
      <w:pPr>
        <w:pStyle w:val="ConsPlusNormal0"/>
        <w:jc w:val="center"/>
      </w:pPr>
      <w:r>
        <w:t>от 16.04.2024 N 40)</w:t>
      </w:r>
    </w:p>
    <w:p w:rsidR="008F3876" w:rsidRDefault="008F3876">
      <w:pPr>
        <w:pStyle w:val="ConsPlusNormal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180"/>
        <w:gridCol w:w="2868"/>
      </w:tblGrid>
      <w:tr w:rsidR="008F3876">
        <w:tc>
          <w:tcPr>
            <w:tcW w:w="6180" w:type="dxa"/>
            <w:tcBorders>
              <w:top w:val="single" w:sz="4" w:space="0" w:color="auto"/>
              <w:bottom w:val="single" w:sz="4" w:space="0" w:color="auto"/>
            </w:tcBorders>
          </w:tcPr>
          <w:p w:rsidR="008F3876" w:rsidRDefault="00163537">
            <w:pPr>
              <w:pStyle w:val="ConsPlusNormal0"/>
              <w:jc w:val="center"/>
            </w:pPr>
            <w:r>
              <w:t>Наименование товара</w:t>
            </w:r>
          </w:p>
        </w:tc>
        <w:tc>
          <w:tcPr>
            <w:tcW w:w="2868" w:type="dxa"/>
            <w:tcBorders>
              <w:top w:val="single" w:sz="4" w:space="0" w:color="auto"/>
              <w:bottom w:val="single" w:sz="4" w:space="0" w:color="auto"/>
            </w:tcBorders>
          </w:tcPr>
          <w:p w:rsidR="008F3876" w:rsidRDefault="00163537">
            <w:pPr>
              <w:pStyle w:val="ConsPlusNormal0"/>
              <w:jc w:val="center"/>
            </w:pPr>
            <w:r>
              <w:t>Код ТН ВЭД ЕАЭС</w:t>
            </w:r>
          </w:p>
        </w:tc>
      </w:tr>
      <w:tr w:rsidR="008F3876">
        <w:tblPrEx>
          <w:tblBorders>
            <w:left w:val="none" w:sz="0" w:space="0" w:color="auto"/>
            <w:right w:val="none" w:sz="0" w:space="0" w:color="auto"/>
            <w:insideH w:val="none" w:sz="0" w:space="0" w:color="auto"/>
            <w:insideV w:val="none" w:sz="0" w:space="0" w:color="auto"/>
          </w:tblBorders>
        </w:tblPrEx>
        <w:tc>
          <w:tcPr>
            <w:tcW w:w="6180" w:type="dxa"/>
            <w:tcBorders>
              <w:top w:val="single" w:sz="4" w:space="0" w:color="auto"/>
              <w:left w:val="nil"/>
              <w:bottom w:val="nil"/>
              <w:right w:val="nil"/>
            </w:tcBorders>
          </w:tcPr>
          <w:p w:rsidR="008F3876" w:rsidRDefault="00163537">
            <w:pPr>
              <w:pStyle w:val="ConsPlusNormal0"/>
              <w:jc w:val="both"/>
            </w:pPr>
            <w:r>
              <w:t>1. Металлы драгоценные в коллоидном состоянии, соединения неорганические или органические драгоценных металлов, определенного или неопределенного химичес</w:t>
            </w:r>
            <w:r>
              <w:t>кого состава, амальгамы драгоценных металлов, содержащие 2 мас.% и более драгоценного металла</w:t>
            </w:r>
          </w:p>
        </w:tc>
        <w:tc>
          <w:tcPr>
            <w:tcW w:w="2868" w:type="dxa"/>
            <w:tcBorders>
              <w:top w:val="single" w:sz="4" w:space="0" w:color="auto"/>
              <w:left w:val="nil"/>
              <w:bottom w:val="nil"/>
              <w:right w:val="nil"/>
            </w:tcBorders>
          </w:tcPr>
          <w:p w:rsidR="008F3876" w:rsidRDefault="00163537">
            <w:pPr>
              <w:pStyle w:val="ConsPlusNormal0"/>
            </w:pPr>
            <w:r>
              <w:t>2843 10</w:t>
            </w:r>
          </w:p>
          <w:p w:rsidR="008F3876" w:rsidRDefault="00163537">
            <w:pPr>
              <w:pStyle w:val="ConsPlusNormal0"/>
            </w:pPr>
            <w:r>
              <w:t>2843 21 000 0</w:t>
            </w:r>
          </w:p>
          <w:p w:rsidR="008F3876" w:rsidRDefault="00163537">
            <w:pPr>
              <w:pStyle w:val="ConsPlusNormal0"/>
            </w:pPr>
            <w:r>
              <w:t>2843 29 000 0</w:t>
            </w:r>
          </w:p>
          <w:p w:rsidR="008F3876" w:rsidRDefault="00163537">
            <w:pPr>
              <w:pStyle w:val="ConsPlusNormal0"/>
            </w:pPr>
            <w:r>
              <w:t>2843 30 000 0</w:t>
            </w:r>
          </w:p>
          <w:p w:rsidR="008F3876" w:rsidRDefault="00163537">
            <w:pPr>
              <w:pStyle w:val="ConsPlusNormal0"/>
            </w:pPr>
            <w:r>
              <w:t>2843 90</w:t>
            </w:r>
          </w:p>
        </w:tc>
      </w:tr>
      <w:tr w:rsidR="008F3876">
        <w:tblPrEx>
          <w:tblBorders>
            <w:left w:val="none" w:sz="0" w:space="0" w:color="auto"/>
            <w:right w:val="none" w:sz="0" w:space="0" w:color="auto"/>
            <w:insideH w:val="none" w:sz="0" w:space="0" w:color="auto"/>
            <w:insideV w:val="none" w:sz="0" w:space="0" w:color="auto"/>
          </w:tblBorders>
        </w:tblPrEx>
        <w:tc>
          <w:tcPr>
            <w:tcW w:w="6180" w:type="dxa"/>
            <w:tcBorders>
              <w:top w:val="nil"/>
              <w:left w:val="nil"/>
              <w:bottom w:val="nil"/>
              <w:right w:val="nil"/>
            </w:tcBorders>
          </w:tcPr>
          <w:p w:rsidR="008F3876" w:rsidRDefault="00163537">
            <w:pPr>
              <w:pStyle w:val="ConsPlusNormal0"/>
              <w:jc w:val="both"/>
            </w:pPr>
            <w:r>
              <w:t>2. Драгоценные металлы в виде продукции и изделий</w:t>
            </w:r>
          </w:p>
        </w:tc>
        <w:tc>
          <w:tcPr>
            <w:tcW w:w="2868" w:type="dxa"/>
            <w:vMerge w:val="restart"/>
            <w:tcBorders>
              <w:top w:val="nil"/>
              <w:left w:val="nil"/>
              <w:bottom w:val="nil"/>
              <w:right w:val="nil"/>
            </w:tcBorders>
          </w:tcPr>
          <w:p w:rsidR="008F3876" w:rsidRDefault="00163537">
            <w:pPr>
              <w:pStyle w:val="ConsPlusNormal0"/>
            </w:pPr>
            <w:r>
              <w:t xml:space="preserve">7106 10 000 0 </w:t>
            </w:r>
            <w:hyperlink w:anchor="P20239" w:tooltip="&lt;*&gt; За исключением аффинированных драгоценных металлов в виде слитков, пластин, порошка и гранул, а также необработанных форм.">
              <w:r>
                <w:rPr>
                  <w:color w:val="0000FF"/>
                </w:rPr>
                <w:t>&lt;*&gt;</w:t>
              </w:r>
            </w:hyperlink>
          </w:p>
          <w:p w:rsidR="008F3876" w:rsidRDefault="00163537">
            <w:pPr>
              <w:pStyle w:val="ConsPlusNormal0"/>
            </w:pPr>
            <w:r>
              <w:t xml:space="preserve">7106 92 000 0 </w:t>
            </w:r>
            <w:hyperlink w:anchor="P20239" w:tooltip="&lt;*&gt; За исключением аффинированных драгоценных металлов в виде слитков, пластин, порошка и гранул, а также необработанных форм.">
              <w:r>
                <w:rPr>
                  <w:color w:val="0000FF"/>
                </w:rPr>
                <w:t>&lt;*&gt;</w:t>
              </w:r>
            </w:hyperlink>
          </w:p>
          <w:p w:rsidR="008F3876" w:rsidRDefault="00163537">
            <w:pPr>
              <w:pStyle w:val="ConsPlusNormal0"/>
            </w:pPr>
            <w:r>
              <w:t>7107 00 000 0</w:t>
            </w:r>
          </w:p>
          <w:p w:rsidR="008F3876" w:rsidRDefault="00163537">
            <w:pPr>
              <w:pStyle w:val="ConsPlusNormal0"/>
            </w:pPr>
            <w:r>
              <w:t xml:space="preserve">7108 13 </w:t>
            </w:r>
            <w:hyperlink w:anchor="P20239" w:tooltip="&lt;*&gt; За исключением аффинированных драгоценных металлов в виде слитков, пластин, порошка и гранул, а также необработанных форм.">
              <w:r>
                <w:rPr>
                  <w:color w:val="0000FF"/>
                </w:rPr>
                <w:t>&lt;*&gt;</w:t>
              </w:r>
            </w:hyperlink>
          </w:p>
          <w:p w:rsidR="008F3876" w:rsidRDefault="00163537">
            <w:pPr>
              <w:pStyle w:val="ConsPlusNormal0"/>
            </w:pPr>
            <w:r>
              <w:t>7109 00 000 0</w:t>
            </w:r>
          </w:p>
          <w:p w:rsidR="008F3876" w:rsidRDefault="00163537">
            <w:pPr>
              <w:pStyle w:val="ConsPlusNormal0"/>
            </w:pPr>
            <w:r>
              <w:t xml:space="preserve">7110 19 </w:t>
            </w:r>
            <w:hyperlink w:anchor="P20239" w:tooltip="&lt;*&gt; За исключением аффинированных драгоценных металлов в виде слитков, пластин, порошка и гранул, а также необработанных форм.">
              <w:r>
                <w:rPr>
                  <w:color w:val="0000FF"/>
                </w:rPr>
                <w:t>&lt;*&gt;</w:t>
              </w:r>
            </w:hyperlink>
          </w:p>
          <w:p w:rsidR="008F3876" w:rsidRDefault="00163537">
            <w:pPr>
              <w:pStyle w:val="ConsPlusNormal0"/>
            </w:pPr>
            <w:r>
              <w:t xml:space="preserve">7110 29 000 0 </w:t>
            </w:r>
            <w:hyperlink w:anchor="P20239" w:tooltip="&lt;*&gt; За исключением аффинированных драгоценных металлов в виде слитков, пластин, порошка и гранул, а также необработанных форм.">
              <w:r>
                <w:rPr>
                  <w:color w:val="0000FF"/>
                </w:rPr>
                <w:t>&lt;*&gt;</w:t>
              </w:r>
            </w:hyperlink>
          </w:p>
          <w:p w:rsidR="008F3876" w:rsidRDefault="00163537">
            <w:pPr>
              <w:pStyle w:val="ConsPlusNormal0"/>
            </w:pPr>
            <w:r>
              <w:t xml:space="preserve">7110 39 000 0 </w:t>
            </w:r>
            <w:hyperlink w:anchor="P20239" w:tooltip="&lt;*&gt; За исключением аффинированных драгоценных металлов в виде слитков, пластин, порошка и гранул, а также необработанных форм.">
              <w:r>
                <w:rPr>
                  <w:color w:val="0000FF"/>
                </w:rPr>
                <w:t>&lt;*&gt;</w:t>
              </w:r>
            </w:hyperlink>
          </w:p>
          <w:p w:rsidR="008F3876" w:rsidRDefault="00163537">
            <w:pPr>
              <w:pStyle w:val="ConsPlusNormal0"/>
            </w:pPr>
            <w:r>
              <w:t xml:space="preserve">7110 49 000 0 </w:t>
            </w:r>
            <w:hyperlink w:anchor="P20239" w:tooltip="&lt;*&gt; За исключением аффинированных драгоценных металлов в виде слитков, пластин, порошка и гранул, а также необработанных форм.">
              <w:r>
                <w:rPr>
                  <w:color w:val="0000FF"/>
                </w:rPr>
                <w:t>&lt;*&gt;</w:t>
              </w:r>
            </w:hyperlink>
          </w:p>
          <w:p w:rsidR="008F3876" w:rsidRDefault="00163537">
            <w:pPr>
              <w:pStyle w:val="ConsPlusNormal0"/>
            </w:pPr>
            <w:r>
              <w:t>7111 00 000 0</w:t>
            </w:r>
          </w:p>
          <w:p w:rsidR="008F3876" w:rsidRDefault="00163537">
            <w:pPr>
              <w:pStyle w:val="ConsPlusNormal0"/>
            </w:pPr>
            <w:r>
              <w:t>7113</w:t>
            </w:r>
          </w:p>
          <w:p w:rsidR="008F3876" w:rsidRDefault="00163537">
            <w:pPr>
              <w:pStyle w:val="ConsPlusNormal0"/>
            </w:pPr>
            <w:r>
              <w:t>7114</w:t>
            </w:r>
          </w:p>
          <w:p w:rsidR="008F3876" w:rsidRDefault="00163537">
            <w:pPr>
              <w:pStyle w:val="ConsPlusNormal0"/>
            </w:pPr>
            <w:r>
              <w:t>7115</w:t>
            </w:r>
          </w:p>
          <w:p w:rsidR="008F3876" w:rsidRDefault="00163537">
            <w:pPr>
              <w:pStyle w:val="ConsPlusNormal0"/>
            </w:pPr>
            <w:r>
              <w:t xml:space="preserve">8544 </w:t>
            </w:r>
            <w:hyperlink w:anchor="P20240" w:tooltip="&lt;**&gt; Только из драгоценных металлов со вставками из драгоценных камней или без вставок из драгоценных камней.">
              <w:r>
                <w:rPr>
                  <w:color w:val="0000FF"/>
                </w:rPr>
                <w:t>&lt;**&gt;</w:t>
              </w:r>
            </w:hyperlink>
          </w:p>
          <w:p w:rsidR="008F3876" w:rsidRDefault="00163537">
            <w:pPr>
              <w:pStyle w:val="ConsPlusNormal0"/>
            </w:pPr>
            <w:r>
              <w:t>9003 19 000 1</w:t>
            </w:r>
          </w:p>
          <w:p w:rsidR="008F3876" w:rsidRDefault="00163537">
            <w:pPr>
              <w:pStyle w:val="ConsPlusNormal0"/>
            </w:pPr>
            <w:r>
              <w:t xml:space="preserve">9021 29 000 9 </w:t>
            </w:r>
            <w:hyperlink w:anchor="P20241" w:tooltip="&lt;***&gt; Только из драгоценных металлов или катаных драгоценных металлов.">
              <w:r>
                <w:rPr>
                  <w:color w:val="0000FF"/>
                </w:rPr>
                <w:t>&lt;***&gt;</w:t>
              </w:r>
            </w:hyperlink>
          </w:p>
          <w:p w:rsidR="008F3876" w:rsidRDefault="00163537">
            <w:pPr>
              <w:pStyle w:val="ConsPlusNormal0"/>
            </w:pPr>
            <w:r>
              <w:t xml:space="preserve">9101 </w:t>
            </w:r>
            <w:hyperlink w:anchor="P20240" w:tooltip="&lt;**&gt; Только из драгоценных металлов со вставками из драгоценных камней или без вставок из драгоценных камней.">
              <w:r>
                <w:rPr>
                  <w:color w:val="0000FF"/>
                </w:rPr>
                <w:t>&lt;**&gt;</w:t>
              </w:r>
            </w:hyperlink>
          </w:p>
          <w:p w:rsidR="008F3876" w:rsidRDefault="00163537">
            <w:pPr>
              <w:pStyle w:val="ConsPlusNormal0"/>
            </w:pPr>
            <w:r>
              <w:t xml:space="preserve">9102 </w:t>
            </w:r>
            <w:hyperlink w:anchor="P20240" w:tooltip="&lt;**&gt; Только из драгоценных металлов со вставками из драгоценных камней или без вставок из драгоценных камней.">
              <w:r>
                <w:rPr>
                  <w:color w:val="0000FF"/>
                </w:rPr>
                <w:t>&lt;**&gt;</w:t>
              </w:r>
            </w:hyperlink>
          </w:p>
          <w:p w:rsidR="008F3876" w:rsidRDefault="00163537">
            <w:pPr>
              <w:pStyle w:val="ConsPlusNormal0"/>
            </w:pPr>
            <w:r>
              <w:t xml:space="preserve">9103 </w:t>
            </w:r>
            <w:hyperlink w:anchor="P20240" w:tooltip="&lt;**&gt; Только из драгоценных металлов со вставками из драгоценных камней или без вставок из драгоценных камней.">
              <w:r>
                <w:rPr>
                  <w:color w:val="0000FF"/>
                </w:rPr>
                <w:t>&lt;**&gt;</w:t>
              </w:r>
            </w:hyperlink>
          </w:p>
          <w:p w:rsidR="008F3876" w:rsidRDefault="00163537">
            <w:pPr>
              <w:pStyle w:val="ConsPlusNormal0"/>
            </w:pPr>
            <w:r>
              <w:t xml:space="preserve">9105 </w:t>
            </w:r>
            <w:hyperlink w:anchor="P20240" w:tooltip="&lt;**&gt; Только из драгоценных металлов со вставками из драгоценных камней или без вставок из драгоценных камней.">
              <w:r>
                <w:rPr>
                  <w:color w:val="0000FF"/>
                </w:rPr>
                <w:t>&lt;**&gt;</w:t>
              </w:r>
            </w:hyperlink>
          </w:p>
          <w:p w:rsidR="008F3876" w:rsidRDefault="00163537">
            <w:pPr>
              <w:pStyle w:val="ConsPlusNormal0"/>
            </w:pPr>
            <w:r>
              <w:t xml:space="preserve">9111 </w:t>
            </w:r>
            <w:hyperlink w:anchor="P20240" w:tooltip="&lt;**&gt; Только из драгоценных металлов со вставками из драгоценных камней или без вставок из драгоценных камней.">
              <w:r>
                <w:rPr>
                  <w:color w:val="0000FF"/>
                </w:rPr>
                <w:t>&lt;**&gt;</w:t>
              </w:r>
            </w:hyperlink>
          </w:p>
          <w:p w:rsidR="008F3876" w:rsidRDefault="00163537">
            <w:pPr>
              <w:pStyle w:val="ConsPlusNormal0"/>
            </w:pPr>
            <w:r>
              <w:t xml:space="preserve">9112 </w:t>
            </w:r>
            <w:hyperlink w:anchor="P20240" w:tooltip="&lt;**&gt; Только из драгоценных металлов со вставками из драгоценных камней или без вставок из драгоценных камней.">
              <w:r>
                <w:rPr>
                  <w:color w:val="0000FF"/>
                </w:rPr>
                <w:t>&lt;**&gt;</w:t>
              </w:r>
            </w:hyperlink>
          </w:p>
          <w:p w:rsidR="008F3876" w:rsidRDefault="00163537">
            <w:pPr>
              <w:pStyle w:val="ConsPlusNormal0"/>
            </w:pPr>
            <w:r>
              <w:t>9113 10 100 0</w:t>
            </w:r>
          </w:p>
          <w:p w:rsidR="008F3876" w:rsidRDefault="00163537">
            <w:pPr>
              <w:pStyle w:val="ConsPlusNormal0"/>
            </w:pPr>
            <w:r>
              <w:t>из 9608 10 920 0</w:t>
            </w:r>
          </w:p>
          <w:p w:rsidR="008F3876" w:rsidRDefault="00163537">
            <w:pPr>
              <w:pStyle w:val="ConsPlusNormal0"/>
            </w:pPr>
            <w:r>
              <w:t>из 9608 10 990 0</w:t>
            </w:r>
          </w:p>
          <w:p w:rsidR="008F3876" w:rsidRDefault="00163537">
            <w:pPr>
              <w:pStyle w:val="ConsPlusNormal0"/>
            </w:pPr>
            <w:r>
              <w:t>из 9608 30</w:t>
            </w:r>
            <w:r>
              <w:t xml:space="preserve"> 000 0</w:t>
            </w:r>
          </w:p>
          <w:p w:rsidR="008F3876" w:rsidRDefault="00163537">
            <w:pPr>
              <w:pStyle w:val="ConsPlusNormal0"/>
            </w:pPr>
            <w:r>
              <w:t>из 9608 50 000 0</w:t>
            </w:r>
          </w:p>
        </w:tc>
      </w:tr>
      <w:tr w:rsidR="008F3876">
        <w:tblPrEx>
          <w:tblBorders>
            <w:left w:val="none" w:sz="0" w:space="0" w:color="auto"/>
            <w:right w:val="none" w:sz="0" w:space="0" w:color="auto"/>
            <w:insideH w:val="none" w:sz="0" w:space="0" w:color="auto"/>
            <w:insideV w:val="none" w:sz="0" w:space="0" w:color="auto"/>
          </w:tblBorders>
        </w:tblPrEx>
        <w:tc>
          <w:tcPr>
            <w:tcW w:w="6180" w:type="dxa"/>
            <w:tcBorders>
              <w:top w:val="nil"/>
              <w:left w:val="nil"/>
              <w:bottom w:val="nil"/>
              <w:right w:val="nil"/>
            </w:tcBorders>
          </w:tcPr>
          <w:p w:rsidR="008F3876" w:rsidRDefault="008F3876">
            <w:pPr>
              <w:pStyle w:val="ConsPlusNormal0"/>
            </w:pPr>
          </w:p>
        </w:tc>
        <w:tc>
          <w:tcPr>
            <w:tcW w:w="0" w:type="auto"/>
            <w:vMerge/>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6180" w:type="dxa"/>
            <w:tcBorders>
              <w:top w:val="nil"/>
              <w:left w:val="nil"/>
              <w:bottom w:val="nil"/>
              <w:right w:val="nil"/>
            </w:tcBorders>
          </w:tcPr>
          <w:p w:rsidR="008F3876" w:rsidRDefault="008F3876">
            <w:pPr>
              <w:pStyle w:val="ConsPlusNormal0"/>
            </w:pPr>
          </w:p>
        </w:tc>
        <w:tc>
          <w:tcPr>
            <w:tcW w:w="0" w:type="auto"/>
            <w:vMerge/>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6180" w:type="dxa"/>
            <w:tcBorders>
              <w:top w:val="nil"/>
              <w:left w:val="nil"/>
              <w:bottom w:val="nil"/>
              <w:right w:val="nil"/>
            </w:tcBorders>
          </w:tcPr>
          <w:p w:rsidR="008F3876" w:rsidRDefault="008F3876">
            <w:pPr>
              <w:pStyle w:val="ConsPlusNormal0"/>
            </w:pPr>
          </w:p>
        </w:tc>
        <w:tc>
          <w:tcPr>
            <w:tcW w:w="0" w:type="auto"/>
            <w:vMerge/>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6180" w:type="dxa"/>
            <w:tcBorders>
              <w:top w:val="nil"/>
              <w:left w:val="nil"/>
              <w:bottom w:val="nil"/>
              <w:right w:val="nil"/>
            </w:tcBorders>
          </w:tcPr>
          <w:p w:rsidR="008F3876" w:rsidRDefault="008F3876">
            <w:pPr>
              <w:pStyle w:val="ConsPlusNormal0"/>
            </w:pPr>
          </w:p>
        </w:tc>
        <w:tc>
          <w:tcPr>
            <w:tcW w:w="0" w:type="auto"/>
            <w:vMerge/>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6180" w:type="dxa"/>
            <w:tcBorders>
              <w:top w:val="nil"/>
              <w:left w:val="nil"/>
              <w:bottom w:val="nil"/>
              <w:right w:val="nil"/>
            </w:tcBorders>
          </w:tcPr>
          <w:p w:rsidR="008F3876" w:rsidRDefault="008F3876">
            <w:pPr>
              <w:pStyle w:val="ConsPlusNormal0"/>
            </w:pPr>
          </w:p>
        </w:tc>
        <w:tc>
          <w:tcPr>
            <w:tcW w:w="0" w:type="auto"/>
            <w:vMerge/>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6180" w:type="dxa"/>
            <w:tcBorders>
              <w:top w:val="nil"/>
              <w:left w:val="nil"/>
              <w:bottom w:val="nil"/>
              <w:right w:val="nil"/>
            </w:tcBorders>
          </w:tcPr>
          <w:p w:rsidR="008F3876" w:rsidRDefault="008F3876">
            <w:pPr>
              <w:pStyle w:val="ConsPlusNormal0"/>
            </w:pPr>
          </w:p>
        </w:tc>
        <w:tc>
          <w:tcPr>
            <w:tcW w:w="0" w:type="auto"/>
            <w:vMerge/>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6180" w:type="dxa"/>
            <w:tcBorders>
              <w:top w:val="nil"/>
              <w:left w:val="nil"/>
              <w:bottom w:val="nil"/>
              <w:right w:val="nil"/>
            </w:tcBorders>
          </w:tcPr>
          <w:p w:rsidR="008F3876" w:rsidRDefault="008F3876">
            <w:pPr>
              <w:pStyle w:val="ConsPlusNormal0"/>
            </w:pPr>
          </w:p>
        </w:tc>
        <w:tc>
          <w:tcPr>
            <w:tcW w:w="0" w:type="auto"/>
            <w:vMerge/>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6180" w:type="dxa"/>
            <w:tcBorders>
              <w:top w:val="nil"/>
              <w:left w:val="nil"/>
              <w:bottom w:val="nil"/>
              <w:right w:val="nil"/>
            </w:tcBorders>
          </w:tcPr>
          <w:p w:rsidR="008F3876" w:rsidRDefault="008F3876">
            <w:pPr>
              <w:pStyle w:val="ConsPlusNormal0"/>
            </w:pPr>
          </w:p>
        </w:tc>
        <w:tc>
          <w:tcPr>
            <w:tcW w:w="0" w:type="auto"/>
            <w:vMerge/>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6180" w:type="dxa"/>
            <w:tcBorders>
              <w:top w:val="nil"/>
              <w:left w:val="nil"/>
              <w:bottom w:val="nil"/>
              <w:right w:val="nil"/>
            </w:tcBorders>
          </w:tcPr>
          <w:p w:rsidR="008F3876" w:rsidRDefault="008F3876">
            <w:pPr>
              <w:pStyle w:val="ConsPlusNormal0"/>
            </w:pPr>
          </w:p>
        </w:tc>
        <w:tc>
          <w:tcPr>
            <w:tcW w:w="0" w:type="auto"/>
            <w:vMerge/>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6180" w:type="dxa"/>
            <w:tcBorders>
              <w:top w:val="nil"/>
              <w:left w:val="nil"/>
              <w:bottom w:val="nil"/>
              <w:right w:val="nil"/>
            </w:tcBorders>
          </w:tcPr>
          <w:p w:rsidR="008F3876" w:rsidRDefault="008F3876">
            <w:pPr>
              <w:pStyle w:val="ConsPlusNormal0"/>
            </w:pPr>
          </w:p>
        </w:tc>
        <w:tc>
          <w:tcPr>
            <w:tcW w:w="0" w:type="auto"/>
            <w:vMerge/>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6180" w:type="dxa"/>
            <w:tcBorders>
              <w:top w:val="nil"/>
              <w:left w:val="nil"/>
              <w:bottom w:val="nil"/>
              <w:right w:val="nil"/>
            </w:tcBorders>
          </w:tcPr>
          <w:p w:rsidR="008F3876" w:rsidRDefault="008F3876">
            <w:pPr>
              <w:pStyle w:val="ConsPlusNormal0"/>
            </w:pPr>
          </w:p>
        </w:tc>
        <w:tc>
          <w:tcPr>
            <w:tcW w:w="0" w:type="auto"/>
            <w:vMerge/>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6180" w:type="dxa"/>
            <w:tcBorders>
              <w:top w:val="nil"/>
              <w:left w:val="nil"/>
              <w:bottom w:val="nil"/>
              <w:right w:val="nil"/>
            </w:tcBorders>
          </w:tcPr>
          <w:p w:rsidR="008F3876" w:rsidRDefault="008F3876">
            <w:pPr>
              <w:pStyle w:val="ConsPlusNormal0"/>
            </w:pPr>
          </w:p>
        </w:tc>
        <w:tc>
          <w:tcPr>
            <w:tcW w:w="0" w:type="auto"/>
            <w:vMerge/>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6180" w:type="dxa"/>
            <w:tcBorders>
              <w:top w:val="nil"/>
              <w:left w:val="nil"/>
              <w:bottom w:val="nil"/>
              <w:right w:val="nil"/>
            </w:tcBorders>
          </w:tcPr>
          <w:p w:rsidR="008F3876" w:rsidRDefault="008F3876">
            <w:pPr>
              <w:pStyle w:val="ConsPlusNormal0"/>
            </w:pPr>
          </w:p>
        </w:tc>
        <w:tc>
          <w:tcPr>
            <w:tcW w:w="0" w:type="auto"/>
            <w:vMerge/>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6180" w:type="dxa"/>
            <w:tcBorders>
              <w:top w:val="nil"/>
              <w:left w:val="nil"/>
              <w:bottom w:val="nil"/>
              <w:right w:val="nil"/>
            </w:tcBorders>
          </w:tcPr>
          <w:p w:rsidR="008F3876" w:rsidRDefault="008F3876">
            <w:pPr>
              <w:pStyle w:val="ConsPlusNormal0"/>
            </w:pPr>
          </w:p>
        </w:tc>
        <w:tc>
          <w:tcPr>
            <w:tcW w:w="0" w:type="auto"/>
            <w:vMerge/>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6180" w:type="dxa"/>
            <w:tcBorders>
              <w:top w:val="nil"/>
              <w:left w:val="nil"/>
              <w:bottom w:val="nil"/>
              <w:right w:val="nil"/>
            </w:tcBorders>
          </w:tcPr>
          <w:p w:rsidR="008F3876" w:rsidRDefault="008F3876">
            <w:pPr>
              <w:pStyle w:val="ConsPlusNormal0"/>
            </w:pPr>
          </w:p>
        </w:tc>
        <w:tc>
          <w:tcPr>
            <w:tcW w:w="0" w:type="auto"/>
            <w:vMerge/>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6180" w:type="dxa"/>
            <w:tcBorders>
              <w:top w:val="nil"/>
              <w:left w:val="nil"/>
              <w:bottom w:val="nil"/>
              <w:right w:val="nil"/>
            </w:tcBorders>
          </w:tcPr>
          <w:p w:rsidR="008F3876" w:rsidRDefault="008F3876">
            <w:pPr>
              <w:pStyle w:val="ConsPlusNormal0"/>
            </w:pPr>
          </w:p>
        </w:tc>
        <w:tc>
          <w:tcPr>
            <w:tcW w:w="0" w:type="auto"/>
            <w:vMerge/>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6180" w:type="dxa"/>
            <w:tcBorders>
              <w:top w:val="nil"/>
              <w:left w:val="nil"/>
              <w:bottom w:val="nil"/>
              <w:right w:val="nil"/>
            </w:tcBorders>
          </w:tcPr>
          <w:p w:rsidR="008F3876" w:rsidRDefault="008F3876">
            <w:pPr>
              <w:pStyle w:val="ConsPlusNormal0"/>
            </w:pPr>
          </w:p>
        </w:tc>
        <w:tc>
          <w:tcPr>
            <w:tcW w:w="0" w:type="auto"/>
            <w:vMerge/>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6180" w:type="dxa"/>
            <w:tcBorders>
              <w:top w:val="nil"/>
              <w:left w:val="nil"/>
              <w:bottom w:val="nil"/>
              <w:right w:val="nil"/>
            </w:tcBorders>
          </w:tcPr>
          <w:p w:rsidR="008F3876" w:rsidRDefault="008F3876">
            <w:pPr>
              <w:pStyle w:val="ConsPlusNormal0"/>
            </w:pPr>
          </w:p>
        </w:tc>
        <w:tc>
          <w:tcPr>
            <w:tcW w:w="0" w:type="auto"/>
            <w:vMerge/>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6180" w:type="dxa"/>
            <w:tcBorders>
              <w:top w:val="nil"/>
              <w:left w:val="nil"/>
              <w:bottom w:val="nil"/>
              <w:right w:val="nil"/>
            </w:tcBorders>
          </w:tcPr>
          <w:p w:rsidR="008F3876" w:rsidRDefault="008F3876">
            <w:pPr>
              <w:pStyle w:val="ConsPlusNormal0"/>
            </w:pPr>
          </w:p>
        </w:tc>
        <w:tc>
          <w:tcPr>
            <w:tcW w:w="0" w:type="auto"/>
            <w:vMerge/>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6180" w:type="dxa"/>
            <w:tcBorders>
              <w:top w:val="nil"/>
              <w:left w:val="nil"/>
              <w:bottom w:val="nil"/>
              <w:right w:val="nil"/>
            </w:tcBorders>
          </w:tcPr>
          <w:p w:rsidR="008F3876" w:rsidRDefault="008F3876">
            <w:pPr>
              <w:pStyle w:val="ConsPlusNormal0"/>
            </w:pPr>
          </w:p>
        </w:tc>
        <w:tc>
          <w:tcPr>
            <w:tcW w:w="0" w:type="auto"/>
            <w:vMerge/>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6180" w:type="dxa"/>
            <w:tcBorders>
              <w:top w:val="nil"/>
              <w:left w:val="nil"/>
              <w:bottom w:val="nil"/>
              <w:right w:val="nil"/>
            </w:tcBorders>
          </w:tcPr>
          <w:p w:rsidR="008F3876" w:rsidRDefault="008F3876">
            <w:pPr>
              <w:pStyle w:val="ConsPlusNormal0"/>
            </w:pPr>
          </w:p>
        </w:tc>
        <w:tc>
          <w:tcPr>
            <w:tcW w:w="0" w:type="auto"/>
            <w:vMerge/>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6180" w:type="dxa"/>
            <w:tcBorders>
              <w:top w:val="nil"/>
              <w:left w:val="nil"/>
              <w:bottom w:val="nil"/>
              <w:right w:val="nil"/>
            </w:tcBorders>
          </w:tcPr>
          <w:p w:rsidR="008F3876" w:rsidRDefault="008F3876">
            <w:pPr>
              <w:pStyle w:val="ConsPlusNormal0"/>
            </w:pPr>
          </w:p>
        </w:tc>
        <w:tc>
          <w:tcPr>
            <w:tcW w:w="0" w:type="auto"/>
            <w:vMerge/>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6180" w:type="dxa"/>
            <w:tcBorders>
              <w:top w:val="nil"/>
              <w:left w:val="nil"/>
              <w:bottom w:val="nil"/>
              <w:right w:val="nil"/>
            </w:tcBorders>
          </w:tcPr>
          <w:p w:rsidR="008F3876" w:rsidRDefault="008F3876">
            <w:pPr>
              <w:pStyle w:val="ConsPlusNormal0"/>
            </w:pPr>
          </w:p>
        </w:tc>
        <w:tc>
          <w:tcPr>
            <w:tcW w:w="0" w:type="auto"/>
            <w:vMerge/>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6180" w:type="dxa"/>
            <w:tcBorders>
              <w:top w:val="nil"/>
              <w:left w:val="nil"/>
              <w:bottom w:val="nil"/>
              <w:right w:val="nil"/>
            </w:tcBorders>
          </w:tcPr>
          <w:p w:rsidR="008F3876" w:rsidRDefault="008F3876">
            <w:pPr>
              <w:pStyle w:val="ConsPlusNormal0"/>
            </w:pPr>
          </w:p>
        </w:tc>
        <w:tc>
          <w:tcPr>
            <w:tcW w:w="0" w:type="auto"/>
            <w:vMerge/>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6180" w:type="dxa"/>
            <w:tcBorders>
              <w:top w:val="nil"/>
              <w:left w:val="nil"/>
              <w:bottom w:val="nil"/>
              <w:right w:val="nil"/>
            </w:tcBorders>
          </w:tcPr>
          <w:p w:rsidR="008F3876" w:rsidRDefault="008F3876">
            <w:pPr>
              <w:pStyle w:val="ConsPlusNormal0"/>
            </w:pPr>
          </w:p>
        </w:tc>
        <w:tc>
          <w:tcPr>
            <w:tcW w:w="0" w:type="auto"/>
            <w:vMerge/>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6180" w:type="dxa"/>
            <w:tcBorders>
              <w:top w:val="nil"/>
              <w:left w:val="nil"/>
              <w:bottom w:val="single" w:sz="4" w:space="0" w:color="auto"/>
              <w:right w:val="nil"/>
            </w:tcBorders>
          </w:tcPr>
          <w:p w:rsidR="008F3876" w:rsidRDefault="00163537">
            <w:pPr>
              <w:pStyle w:val="ConsPlusNormal0"/>
            </w:pPr>
            <w:r>
              <w:t>3. Монеты</w:t>
            </w:r>
          </w:p>
        </w:tc>
        <w:tc>
          <w:tcPr>
            <w:tcW w:w="2868" w:type="dxa"/>
            <w:tcBorders>
              <w:top w:val="nil"/>
              <w:left w:val="nil"/>
              <w:bottom w:val="single" w:sz="4" w:space="0" w:color="auto"/>
              <w:right w:val="nil"/>
            </w:tcBorders>
          </w:tcPr>
          <w:p w:rsidR="008F3876" w:rsidRDefault="00163537">
            <w:pPr>
              <w:pStyle w:val="ConsPlusNormal0"/>
            </w:pPr>
            <w:r>
              <w:t xml:space="preserve">7118 </w:t>
            </w:r>
            <w:hyperlink w:anchor="P20240" w:tooltip="&lt;**&gt; Только из драгоценных металлов со вставками из драгоценных камней или без вставок из драгоценных камней.">
              <w:r>
                <w:rPr>
                  <w:color w:val="0000FF"/>
                </w:rPr>
                <w:t>&lt;**&gt;</w:t>
              </w:r>
            </w:hyperlink>
          </w:p>
        </w:tc>
      </w:tr>
    </w:tbl>
    <w:p w:rsidR="008F3876" w:rsidRDefault="008F3876">
      <w:pPr>
        <w:pStyle w:val="ConsPlusNormal0"/>
        <w:ind w:firstLine="540"/>
        <w:jc w:val="both"/>
      </w:pPr>
    </w:p>
    <w:p w:rsidR="008F3876" w:rsidRDefault="00163537">
      <w:pPr>
        <w:pStyle w:val="ConsPlusNormal0"/>
        <w:ind w:firstLine="540"/>
        <w:jc w:val="both"/>
      </w:pPr>
      <w:r>
        <w:t>--------------------------------</w:t>
      </w:r>
    </w:p>
    <w:p w:rsidR="008F3876" w:rsidRDefault="00163537">
      <w:pPr>
        <w:pStyle w:val="ConsPlusNormal0"/>
        <w:spacing w:before="240"/>
        <w:ind w:firstLine="540"/>
        <w:jc w:val="both"/>
      </w:pPr>
      <w:bookmarkStart w:id="84" w:name="P20239"/>
      <w:bookmarkEnd w:id="84"/>
      <w:r>
        <w:t>&lt;*&gt;</w:t>
      </w:r>
      <w:r>
        <w:t xml:space="preserve"> За исключением аффинированных драгоценных металлов в виде слитков, пластин, порошка и гранул, а также необработанных форм.</w:t>
      </w:r>
    </w:p>
    <w:p w:rsidR="008F3876" w:rsidRDefault="00163537">
      <w:pPr>
        <w:pStyle w:val="ConsPlusNormal0"/>
        <w:spacing w:before="240"/>
        <w:ind w:firstLine="540"/>
        <w:jc w:val="both"/>
      </w:pPr>
      <w:bookmarkStart w:id="85" w:name="P20240"/>
      <w:bookmarkEnd w:id="85"/>
      <w:r>
        <w:t>&lt;**&gt; Только из драгоценных металлов со вставками из драгоценных камней или без вставок из драгоценных камней.</w:t>
      </w:r>
    </w:p>
    <w:p w:rsidR="008F3876" w:rsidRDefault="00163537">
      <w:pPr>
        <w:pStyle w:val="ConsPlusNormal0"/>
        <w:spacing w:before="240"/>
        <w:ind w:firstLine="540"/>
        <w:jc w:val="both"/>
      </w:pPr>
      <w:bookmarkStart w:id="86" w:name="P20241"/>
      <w:bookmarkEnd w:id="86"/>
      <w:r>
        <w:t>&lt;***&gt; Только из драгоц</w:t>
      </w:r>
      <w:r>
        <w:t>енных металлов или катаных драгоценных металлов.</w:t>
      </w:r>
    </w:p>
    <w:p w:rsidR="008F3876" w:rsidRDefault="008F3876">
      <w:pPr>
        <w:pStyle w:val="ConsPlusNormal0"/>
        <w:ind w:firstLine="540"/>
        <w:jc w:val="both"/>
      </w:pPr>
    </w:p>
    <w:p w:rsidR="008F3876" w:rsidRDefault="00163537">
      <w:pPr>
        <w:pStyle w:val="ConsPlusNormal0"/>
        <w:ind w:firstLine="540"/>
        <w:jc w:val="both"/>
      </w:pPr>
      <w:r>
        <w:t>Примечание к разделу. Для целей настоящего раздела необходимо руководствоваться как кодом ТН ВЭД ЕАЭС, так и наименованием товара.</w:t>
      </w:r>
    </w:p>
    <w:p w:rsidR="008F3876" w:rsidRDefault="008F3876">
      <w:pPr>
        <w:pStyle w:val="ConsPlusNormal0"/>
        <w:jc w:val="both"/>
      </w:pPr>
    </w:p>
    <w:p w:rsidR="008F3876" w:rsidRDefault="00163537">
      <w:pPr>
        <w:pStyle w:val="ConsPlusTitle0"/>
        <w:jc w:val="center"/>
        <w:outlineLvl w:val="1"/>
      </w:pPr>
      <w:bookmarkStart w:id="87" w:name="P20245"/>
      <w:bookmarkEnd w:id="87"/>
      <w:r>
        <w:t>2.11. Виды минерального сырья</w:t>
      </w:r>
    </w:p>
    <w:p w:rsidR="008F3876" w:rsidRDefault="008F3876">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180"/>
        <w:gridCol w:w="2835"/>
      </w:tblGrid>
      <w:tr w:rsidR="008F3876">
        <w:tc>
          <w:tcPr>
            <w:tcW w:w="6180" w:type="dxa"/>
            <w:tcBorders>
              <w:top w:val="single" w:sz="4" w:space="0" w:color="auto"/>
              <w:bottom w:val="single" w:sz="4" w:space="0" w:color="auto"/>
            </w:tcBorders>
          </w:tcPr>
          <w:p w:rsidR="008F3876" w:rsidRDefault="00163537">
            <w:pPr>
              <w:pStyle w:val="ConsPlusNormal0"/>
              <w:jc w:val="center"/>
            </w:pPr>
            <w:r>
              <w:t>Наименование товара</w:t>
            </w:r>
          </w:p>
        </w:tc>
        <w:tc>
          <w:tcPr>
            <w:tcW w:w="2835" w:type="dxa"/>
            <w:tcBorders>
              <w:top w:val="single" w:sz="4" w:space="0" w:color="auto"/>
              <w:bottom w:val="single" w:sz="4" w:space="0" w:color="auto"/>
            </w:tcBorders>
          </w:tcPr>
          <w:p w:rsidR="008F3876" w:rsidRDefault="00163537">
            <w:pPr>
              <w:pStyle w:val="ConsPlusNormal0"/>
              <w:jc w:val="center"/>
            </w:pPr>
            <w:r>
              <w:t>Код ТН ВЭД ЕАЭС</w:t>
            </w:r>
          </w:p>
        </w:tc>
      </w:tr>
      <w:tr w:rsidR="008F3876">
        <w:tblPrEx>
          <w:tblBorders>
            <w:left w:val="none" w:sz="0" w:space="0" w:color="auto"/>
            <w:right w:val="none" w:sz="0" w:space="0" w:color="auto"/>
            <w:insideH w:val="none" w:sz="0" w:space="0" w:color="auto"/>
            <w:insideV w:val="none" w:sz="0" w:space="0" w:color="auto"/>
          </w:tblBorders>
        </w:tblPrEx>
        <w:tc>
          <w:tcPr>
            <w:tcW w:w="6180" w:type="dxa"/>
            <w:tcBorders>
              <w:top w:val="single" w:sz="4" w:space="0" w:color="auto"/>
              <w:left w:val="nil"/>
              <w:bottom w:val="nil"/>
              <w:right w:val="nil"/>
            </w:tcBorders>
          </w:tcPr>
          <w:p w:rsidR="008F3876" w:rsidRDefault="00163537">
            <w:pPr>
              <w:pStyle w:val="ConsPlusNormal0"/>
            </w:pPr>
            <w:r>
              <w:t>1. Ага</w:t>
            </w:r>
            <w:r>
              <w:t>т</w:t>
            </w:r>
          </w:p>
        </w:tc>
        <w:tc>
          <w:tcPr>
            <w:tcW w:w="2835" w:type="dxa"/>
            <w:tcBorders>
              <w:top w:val="single" w:sz="4" w:space="0" w:color="auto"/>
              <w:left w:val="nil"/>
              <w:bottom w:val="nil"/>
              <w:right w:val="nil"/>
            </w:tcBorders>
          </w:tcPr>
          <w:p w:rsidR="008F3876" w:rsidRDefault="00163537">
            <w:pPr>
              <w:pStyle w:val="ConsPlusNormal0"/>
            </w:pPr>
            <w:r>
              <w:t>из 7103 10 000 8</w:t>
            </w:r>
          </w:p>
        </w:tc>
      </w:tr>
      <w:tr w:rsidR="008F3876">
        <w:tblPrEx>
          <w:tblBorders>
            <w:left w:val="none" w:sz="0" w:space="0" w:color="auto"/>
            <w:right w:val="none" w:sz="0" w:space="0" w:color="auto"/>
            <w:insideH w:val="none" w:sz="0" w:space="0" w:color="auto"/>
            <w:insideV w:val="none" w:sz="0" w:space="0" w:color="auto"/>
          </w:tblBorders>
        </w:tblPrEx>
        <w:tc>
          <w:tcPr>
            <w:tcW w:w="9015" w:type="dxa"/>
            <w:gridSpan w:val="2"/>
            <w:tcBorders>
              <w:top w:val="nil"/>
              <w:left w:val="nil"/>
              <w:bottom w:val="nil"/>
              <w:right w:val="nil"/>
            </w:tcBorders>
          </w:tcPr>
          <w:p w:rsidR="008F3876" w:rsidRDefault="00163537">
            <w:pPr>
              <w:pStyle w:val="ConsPlusNormal0"/>
              <w:jc w:val="both"/>
            </w:pPr>
            <w:r>
              <w:t>(в ред. решения Коллегии Евразийской экономической комиссии от 29.01.2019 N 14)</w:t>
            </w:r>
          </w:p>
        </w:tc>
      </w:tr>
      <w:tr w:rsidR="008F3876">
        <w:tblPrEx>
          <w:tblBorders>
            <w:left w:val="none" w:sz="0" w:space="0" w:color="auto"/>
            <w:right w:val="none" w:sz="0" w:space="0" w:color="auto"/>
            <w:insideH w:val="none" w:sz="0" w:space="0" w:color="auto"/>
            <w:insideV w:val="none" w:sz="0" w:space="0" w:color="auto"/>
          </w:tblBorders>
        </w:tblPrEx>
        <w:tc>
          <w:tcPr>
            <w:tcW w:w="6180" w:type="dxa"/>
            <w:tcBorders>
              <w:top w:val="nil"/>
              <w:left w:val="nil"/>
              <w:bottom w:val="nil"/>
              <w:right w:val="nil"/>
            </w:tcBorders>
          </w:tcPr>
          <w:p w:rsidR="008F3876" w:rsidRDefault="00163537">
            <w:pPr>
              <w:pStyle w:val="ConsPlusNormal0"/>
            </w:pPr>
            <w:r>
              <w:t>2. Аметист</w:t>
            </w:r>
          </w:p>
        </w:tc>
        <w:tc>
          <w:tcPr>
            <w:tcW w:w="2835" w:type="dxa"/>
            <w:tcBorders>
              <w:top w:val="nil"/>
              <w:left w:val="nil"/>
              <w:bottom w:val="nil"/>
              <w:right w:val="nil"/>
            </w:tcBorders>
          </w:tcPr>
          <w:p w:rsidR="008F3876" w:rsidRDefault="00163537">
            <w:pPr>
              <w:pStyle w:val="ConsPlusNormal0"/>
            </w:pPr>
            <w:r>
              <w:t>из 7103 10 000 8</w:t>
            </w:r>
          </w:p>
        </w:tc>
      </w:tr>
      <w:tr w:rsidR="008F3876">
        <w:tblPrEx>
          <w:tblBorders>
            <w:left w:val="none" w:sz="0" w:space="0" w:color="auto"/>
            <w:right w:val="none" w:sz="0" w:space="0" w:color="auto"/>
            <w:insideH w:val="none" w:sz="0" w:space="0" w:color="auto"/>
            <w:insideV w:val="none" w:sz="0" w:space="0" w:color="auto"/>
          </w:tblBorders>
        </w:tblPrEx>
        <w:tc>
          <w:tcPr>
            <w:tcW w:w="9015" w:type="dxa"/>
            <w:gridSpan w:val="2"/>
            <w:tcBorders>
              <w:top w:val="nil"/>
              <w:left w:val="nil"/>
              <w:bottom w:val="nil"/>
              <w:right w:val="nil"/>
            </w:tcBorders>
          </w:tcPr>
          <w:p w:rsidR="008F3876" w:rsidRDefault="00163537">
            <w:pPr>
              <w:pStyle w:val="ConsPlusNormal0"/>
              <w:jc w:val="both"/>
            </w:pPr>
            <w:r>
              <w:t>(в ред. решения Коллегии Евразийской экономической комиссии от 29.01.2019 N 14)</w:t>
            </w:r>
          </w:p>
        </w:tc>
      </w:tr>
      <w:tr w:rsidR="008F3876">
        <w:tblPrEx>
          <w:tblBorders>
            <w:left w:val="none" w:sz="0" w:space="0" w:color="auto"/>
            <w:right w:val="none" w:sz="0" w:space="0" w:color="auto"/>
            <w:insideH w:val="none" w:sz="0" w:space="0" w:color="auto"/>
            <w:insideV w:val="none" w:sz="0" w:space="0" w:color="auto"/>
          </w:tblBorders>
        </w:tblPrEx>
        <w:tc>
          <w:tcPr>
            <w:tcW w:w="6180" w:type="dxa"/>
            <w:tcBorders>
              <w:top w:val="nil"/>
              <w:left w:val="nil"/>
              <w:bottom w:val="nil"/>
              <w:right w:val="nil"/>
            </w:tcBorders>
          </w:tcPr>
          <w:p w:rsidR="008F3876" w:rsidRDefault="00163537">
            <w:pPr>
              <w:pStyle w:val="ConsPlusNormal0"/>
            </w:pPr>
            <w:r>
              <w:t>3. Берилл:</w:t>
            </w:r>
          </w:p>
          <w:p w:rsidR="008F3876" w:rsidRDefault="00163537">
            <w:pPr>
              <w:pStyle w:val="ConsPlusNormal0"/>
              <w:ind w:left="283"/>
              <w:jc w:val="both"/>
            </w:pPr>
            <w:r>
              <w:t>аквамарин</w:t>
            </w:r>
          </w:p>
          <w:p w:rsidR="008F3876" w:rsidRDefault="00163537">
            <w:pPr>
              <w:pStyle w:val="ConsPlusNormal0"/>
              <w:ind w:left="283"/>
              <w:jc w:val="both"/>
            </w:pPr>
            <w:r>
              <w:t>биксбит</w:t>
            </w:r>
          </w:p>
          <w:p w:rsidR="008F3876" w:rsidRDefault="00163537">
            <w:pPr>
              <w:pStyle w:val="ConsPlusNormal0"/>
              <w:ind w:left="283"/>
              <w:jc w:val="both"/>
            </w:pPr>
            <w:r>
              <w:t>воробьевит</w:t>
            </w:r>
          </w:p>
          <w:p w:rsidR="008F3876" w:rsidRDefault="00163537">
            <w:pPr>
              <w:pStyle w:val="ConsPlusNormal0"/>
              <w:ind w:left="283"/>
              <w:jc w:val="both"/>
            </w:pPr>
            <w:r>
              <w:t>гелиодор</w:t>
            </w:r>
          </w:p>
          <w:p w:rsidR="008F3876" w:rsidRDefault="00163537">
            <w:pPr>
              <w:pStyle w:val="ConsPlusNormal0"/>
              <w:ind w:left="283"/>
              <w:jc w:val="both"/>
            </w:pPr>
            <w:r>
              <w:t>гошенит</w:t>
            </w:r>
          </w:p>
          <w:p w:rsidR="008F3876" w:rsidRDefault="00163537">
            <w:pPr>
              <w:pStyle w:val="ConsPlusNormal0"/>
              <w:ind w:left="283"/>
              <w:jc w:val="both"/>
            </w:pPr>
            <w:r>
              <w:t>морганит</w:t>
            </w:r>
          </w:p>
          <w:p w:rsidR="008F3876" w:rsidRDefault="00163537">
            <w:pPr>
              <w:pStyle w:val="ConsPlusNormal0"/>
              <w:ind w:left="283"/>
              <w:jc w:val="both"/>
            </w:pPr>
            <w:r>
              <w:t>ростерит</w:t>
            </w:r>
          </w:p>
        </w:tc>
        <w:tc>
          <w:tcPr>
            <w:tcW w:w="2835" w:type="dxa"/>
            <w:tcBorders>
              <w:top w:val="nil"/>
              <w:left w:val="nil"/>
              <w:bottom w:val="nil"/>
              <w:right w:val="nil"/>
            </w:tcBorders>
          </w:tcPr>
          <w:p w:rsidR="008F3876" w:rsidRDefault="00163537">
            <w:pPr>
              <w:pStyle w:val="ConsPlusNormal0"/>
            </w:pPr>
            <w:r>
              <w:t>из 7103 10 000 8</w:t>
            </w:r>
          </w:p>
        </w:tc>
      </w:tr>
      <w:tr w:rsidR="008F3876">
        <w:tblPrEx>
          <w:tblBorders>
            <w:left w:val="none" w:sz="0" w:space="0" w:color="auto"/>
            <w:right w:val="none" w:sz="0" w:space="0" w:color="auto"/>
            <w:insideH w:val="none" w:sz="0" w:space="0" w:color="auto"/>
            <w:insideV w:val="none" w:sz="0" w:space="0" w:color="auto"/>
          </w:tblBorders>
        </w:tblPrEx>
        <w:tc>
          <w:tcPr>
            <w:tcW w:w="9015" w:type="dxa"/>
            <w:gridSpan w:val="2"/>
            <w:tcBorders>
              <w:top w:val="nil"/>
              <w:left w:val="nil"/>
              <w:bottom w:val="nil"/>
              <w:right w:val="nil"/>
            </w:tcBorders>
          </w:tcPr>
          <w:p w:rsidR="008F3876" w:rsidRDefault="00163537">
            <w:pPr>
              <w:pStyle w:val="ConsPlusNormal0"/>
              <w:jc w:val="both"/>
            </w:pPr>
            <w:r>
              <w:t>(в ред. решения Коллегии Евразийской экономической комиссии от 29.01.2019 N 14)</w:t>
            </w:r>
          </w:p>
        </w:tc>
      </w:tr>
      <w:tr w:rsidR="008F3876">
        <w:tblPrEx>
          <w:tblBorders>
            <w:left w:val="none" w:sz="0" w:space="0" w:color="auto"/>
            <w:right w:val="none" w:sz="0" w:space="0" w:color="auto"/>
            <w:insideH w:val="none" w:sz="0" w:space="0" w:color="auto"/>
            <w:insideV w:val="none" w:sz="0" w:space="0" w:color="auto"/>
          </w:tblBorders>
        </w:tblPrEx>
        <w:tc>
          <w:tcPr>
            <w:tcW w:w="6180" w:type="dxa"/>
            <w:tcBorders>
              <w:top w:val="nil"/>
              <w:left w:val="nil"/>
              <w:bottom w:val="nil"/>
              <w:right w:val="nil"/>
            </w:tcBorders>
          </w:tcPr>
          <w:p w:rsidR="008F3876" w:rsidRDefault="00163537">
            <w:pPr>
              <w:pStyle w:val="ConsPlusNormal0"/>
            </w:pPr>
            <w:r>
              <w:t>4. Бирюза</w:t>
            </w:r>
          </w:p>
        </w:tc>
        <w:tc>
          <w:tcPr>
            <w:tcW w:w="2835" w:type="dxa"/>
            <w:tcBorders>
              <w:top w:val="nil"/>
              <w:left w:val="nil"/>
              <w:bottom w:val="nil"/>
              <w:right w:val="nil"/>
            </w:tcBorders>
          </w:tcPr>
          <w:p w:rsidR="008F3876" w:rsidRDefault="00163537">
            <w:pPr>
              <w:pStyle w:val="ConsPlusNormal0"/>
            </w:pPr>
            <w:r>
              <w:t>из 7103 10 000 8</w:t>
            </w:r>
          </w:p>
        </w:tc>
      </w:tr>
      <w:tr w:rsidR="008F3876">
        <w:tblPrEx>
          <w:tblBorders>
            <w:left w:val="none" w:sz="0" w:space="0" w:color="auto"/>
            <w:right w:val="none" w:sz="0" w:space="0" w:color="auto"/>
            <w:insideH w:val="none" w:sz="0" w:space="0" w:color="auto"/>
            <w:insideV w:val="none" w:sz="0" w:space="0" w:color="auto"/>
          </w:tblBorders>
        </w:tblPrEx>
        <w:tc>
          <w:tcPr>
            <w:tcW w:w="9015" w:type="dxa"/>
            <w:gridSpan w:val="2"/>
            <w:tcBorders>
              <w:top w:val="nil"/>
              <w:left w:val="nil"/>
              <w:bottom w:val="nil"/>
              <w:right w:val="nil"/>
            </w:tcBorders>
          </w:tcPr>
          <w:p w:rsidR="008F3876" w:rsidRDefault="00163537">
            <w:pPr>
              <w:pStyle w:val="ConsPlusNormal0"/>
              <w:jc w:val="both"/>
            </w:pPr>
            <w:r>
              <w:t>(в ред. решения Коллегии Евразийской экономической комиссии от 29.01.2019 N 14)</w:t>
            </w:r>
          </w:p>
        </w:tc>
      </w:tr>
      <w:tr w:rsidR="008F3876">
        <w:tblPrEx>
          <w:tblBorders>
            <w:left w:val="none" w:sz="0" w:space="0" w:color="auto"/>
            <w:right w:val="none" w:sz="0" w:space="0" w:color="auto"/>
            <w:insideH w:val="none" w:sz="0" w:space="0" w:color="auto"/>
            <w:insideV w:val="none" w:sz="0" w:space="0" w:color="auto"/>
          </w:tblBorders>
        </w:tblPrEx>
        <w:tc>
          <w:tcPr>
            <w:tcW w:w="6180" w:type="dxa"/>
            <w:tcBorders>
              <w:top w:val="nil"/>
              <w:left w:val="nil"/>
              <w:bottom w:val="nil"/>
              <w:right w:val="nil"/>
            </w:tcBorders>
          </w:tcPr>
          <w:p w:rsidR="008F3876" w:rsidRDefault="00163537">
            <w:pPr>
              <w:pStyle w:val="ConsPlusNormal0"/>
            </w:pPr>
            <w:r>
              <w:t>5. Гранаты:</w:t>
            </w:r>
          </w:p>
          <w:p w:rsidR="008F3876" w:rsidRDefault="00163537">
            <w:pPr>
              <w:pStyle w:val="ConsPlusNormal0"/>
              <w:ind w:left="283"/>
              <w:jc w:val="both"/>
            </w:pPr>
            <w:r>
              <w:t>альмандин</w:t>
            </w:r>
          </w:p>
          <w:p w:rsidR="008F3876" w:rsidRDefault="00163537">
            <w:pPr>
              <w:pStyle w:val="ConsPlusNormal0"/>
              <w:ind w:left="283"/>
              <w:jc w:val="both"/>
            </w:pPr>
            <w:r>
              <w:t>андрадит</w:t>
            </w:r>
          </w:p>
          <w:p w:rsidR="008F3876" w:rsidRDefault="00163537">
            <w:pPr>
              <w:pStyle w:val="ConsPlusNormal0"/>
              <w:ind w:left="283"/>
              <w:jc w:val="both"/>
            </w:pPr>
            <w:r>
              <w:t>спессартин</w:t>
            </w:r>
          </w:p>
          <w:p w:rsidR="008F3876" w:rsidRDefault="00163537">
            <w:pPr>
              <w:pStyle w:val="ConsPlusNormal0"/>
              <w:ind w:left="283"/>
              <w:jc w:val="both"/>
            </w:pPr>
            <w:r>
              <w:t>гессонит</w:t>
            </w:r>
          </w:p>
          <w:p w:rsidR="008F3876" w:rsidRDefault="00163537">
            <w:pPr>
              <w:pStyle w:val="ConsPlusNormal0"/>
              <w:ind w:left="283"/>
              <w:jc w:val="both"/>
            </w:pPr>
            <w:r>
              <w:t>гроссуляр</w:t>
            </w:r>
          </w:p>
          <w:p w:rsidR="008F3876" w:rsidRDefault="00163537">
            <w:pPr>
              <w:pStyle w:val="ConsPlusNormal0"/>
              <w:ind w:left="283"/>
              <w:jc w:val="both"/>
            </w:pPr>
            <w:r>
              <w:t>демантоид</w:t>
            </w:r>
          </w:p>
          <w:p w:rsidR="008F3876" w:rsidRDefault="00163537">
            <w:pPr>
              <w:pStyle w:val="ConsPlusNormal0"/>
              <w:ind w:left="283"/>
              <w:jc w:val="both"/>
            </w:pPr>
            <w:r>
              <w:t>карбункул</w:t>
            </w:r>
          </w:p>
          <w:p w:rsidR="008F3876" w:rsidRDefault="00163537">
            <w:pPr>
              <w:pStyle w:val="ConsPlusNormal0"/>
              <w:ind w:left="283"/>
              <w:jc w:val="both"/>
            </w:pPr>
            <w:r>
              <w:t>лейкогранат</w:t>
            </w:r>
          </w:p>
          <w:p w:rsidR="008F3876" w:rsidRDefault="00163537">
            <w:pPr>
              <w:pStyle w:val="ConsPlusNormal0"/>
              <w:ind w:left="283"/>
              <w:jc w:val="both"/>
            </w:pPr>
            <w:r>
              <w:t>меланит (шорломит)</w:t>
            </w:r>
          </w:p>
          <w:p w:rsidR="008F3876" w:rsidRDefault="00163537">
            <w:pPr>
              <w:pStyle w:val="ConsPlusNormal0"/>
              <w:ind w:left="283"/>
              <w:jc w:val="both"/>
            </w:pPr>
            <w:r>
              <w:t>пироп</w:t>
            </w:r>
          </w:p>
          <w:p w:rsidR="008F3876" w:rsidRDefault="00163537">
            <w:pPr>
              <w:pStyle w:val="ConsPlusNormal0"/>
              <w:ind w:left="283"/>
              <w:jc w:val="both"/>
            </w:pPr>
            <w:r>
              <w:t>родолит</w:t>
            </w:r>
          </w:p>
          <w:p w:rsidR="008F3876" w:rsidRDefault="00163537">
            <w:pPr>
              <w:pStyle w:val="ConsPlusNormal0"/>
              <w:ind w:left="283"/>
              <w:jc w:val="both"/>
            </w:pPr>
            <w:r>
              <w:t>топазолит</w:t>
            </w:r>
          </w:p>
          <w:p w:rsidR="008F3876" w:rsidRDefault="00163537">
            <w:pPr>
              <w:pStyle w:val="ConsPlusNormal0"/>
              <w:ind w:left="283"/>
              <w:jc w:val="both"/>
            </w:pPr>
            <w:r>
              <w:t>уваровит</w:t>
            </w:r>
          </w:p>
          <w:p w:rsidR="008F3876" w:rsidRDefault="00163537">
            <w:pPr>
              <w:pStyle w:val="ConsPlusNormal0"/>
              <w:ind w:left="283"/>
              <w:jc w:val="both"/>
            </w:pPr>
            <w:r>
              <w:t>цаворит</w:t>
            </w:r>
          </w:p>
        </w:tc>
        <w:tc>
          <w:tcPr>
            <w:tcW w:w="2835" w:type="dxa"/>
            <w:tcBorders>
              <w:top w:val="nil"/>
              <w:left w:val="nil"/>
              <w:bottom w:val="nil"/>
              <w:right w:val="nil"/>
            </w:tcBorders>
          </w:tcPr>
          <w:p w:rsidR="008F3876" w:rsidRDefault="00163537">
            <w:pPr>
              <w:pStyle w:val="ConsPlusNormal0"/>
            </w:pPr>
            <w:r>
              <w:t>из 7103 10 000 8</w:t>
            </w:r>
          </w:p>
        </w:tc>
      </w:tr>
      <w:tr w:rsidR="008F3876">
        <w:tblPrEx>
          <w:tblBorders>
            <w:left w:val="none" w:sz="0" w:space="0" w:color="auto"/>
            <w:right w:val="none" w:sz="0" w:space="0" w:color="auto"/>
            <w:insideH w:val="none" w:sz="0" w:space="0" w:color="auto"/>
            <w:insideV w:val="none" w:sz="0" w:space="0" w:color="auto"/>
          </w:tblBorders>
        </w:tblPrEx>
        <w:tc>
          <w:tcPr>
            <w:tcW w:w="9015" w:type="dxa"/>
            <w:gridSpan w:val="2"/>
            <w:tcBorders>
              <w:top w:val="nil"/>
              <w:left w:val="nil"/>
              <w:bottom w:val="nil"/>
              <w:right w:val="nil"/>
            </w:tcBorders>
          </w:tcPr>
          <w:p w:rsidR="008F3876" w:rsidRDefault="00163537">
            <w:pPr>
              <w:pStyle w:val="ConsPlusNormal0"/>
              <w:jc w:val="both"/>
            </w:pPr>
            <w:r>
              <w:t>(в ред. решения Коллегии Евразийской экономической комиссии от 29.01.2019 N 14)</w:t>
            </w:r>
          </w:p>
        </w:tc>
      </w:tr>
      <w:tr w:rsidR="008F3876">
        <w:tblPrEx>
          <w:tblBorders>
            <w:left w:val="none" w:sz="0" w:space="0" w:color="auto"/>
            <w:right w:val="none" w:sz="0" w:space="0" w:color="auto"/>
            <w:insideH w:val="none" w:sz="0" w:space="0" w:color="auto"/>
            <w:insideV w:val="none" w:sz="0" w:space="0" w:color="auto"/>
          </w:tblBorders>
        </w:tblPrEx>
        <w:tc>
          <w:tcPr>
            <w:tcW w:w="6180" w:type="dxa"/>
            <w:tcBorders>
              <w:top w:val="nil"/>
              <w:left w:val="nil"/>
              <w:bottom w:val="nil"/>
              <w:right w:val="nil"/>
            </w:tcBorders>
          </w:tcPr>
          <w:p w:rsidR="008F3876" w:rsidRDefault="00163537">
            <w:pPr>
              <w:pStyle w:val="ConsPlusNormal0"/>
              <w:jc w:val="both"/>
            </w:pPr>
            <w:r>
              <w:t>6. Жадеит</w:t>
            </w:r>
          </w:p>
        </w:tc>
        <w:tc>
          <w:tcPr>
            <w:tcW w:w="2835" w:type="dxa"/>
            <w:tcBorders>
              <w:top w:val="nil"/>
              <w:left w:val="nil"/>
              <w:bottom w:val="nil"/>
              <w:right w:val="nil"/>
            </w:tcBorders>
          </w:tcPr>
          <w:p w:rsidR="008F3876" w:rsidRDefault="00163537">
            <w:pPr>
              <w:pStyle w:val="ConsPlusNormal0"/>
            </w:pPr>
            <w:r>
              <w:t>из 7103 10 000 8</w:t>
            </w:r>
          </w:p>
        </w:tc>
      </w:tr>
      <w:tr w:rsidR="008F3876">
        <w:tblPrEx>
          <w:tblBorders>
            <w:left w:val="none" w:sz="0" w:space="0" w:color="auto"/>
            <w:right w:val="none" w:sz="0" w:space="0" w:color="auto"/>
            <w:insideH w:val="none" w:sz="0" w:space="0" w:color="auto"/>
            <w:insideV w:val="none" w:sz="0" w:space="0" w:color="auto"/>
          </w:tblBorders>
        </w:tblPrEx>
        <w:tc>
          <w:tcPr>
            <w:tcW w:w="9015" w:type="dxa"/>
            <w:gridSpan w:val="2"/>
            <w:tcBorders>
              <w:top w:val="nil"/>
              <w:left w:val="nil"/>
              <w:bottom w:val="nil"/>
              <w:right w:val="nil"/>
            </w:tcBorders>
          </w:tcPr>
          <w:p w:rsidR="008F3876" w:rsidRDefault="00163537">
            <w:pPr>
              <w:pStyle w:val="ConsPlusNormal0"/>
              <w:jc w:val="both"/>
            </w:pPr>
            <w:r>
              <w:t>(в ред. решения Коллегии Евразийской экономической комиссии от 29.01.2019 N 14)</w:t>
            </w:r>
          </w:p>
        </w:tc>
      </w:tr>
      <w:tr w:rsidR="008F3876">
        <w:tblPrEx>
          <w:tblBorders>
            <w:left w:val="none" w:sz="0" w:space="0" w:color="auto"/>
            <w:right w:val="none" w:sz="0" w:space="0" w:color="auto"/>
            <w:insideH w:val="none" w:sz="0" w:space="0" w:color="auto"/>
            <w:insideV w:val="none" w:sz="0" w:space="0" w:color="auto"/>
          </w:tblBorders>
        </w:tblPrEx>
        <w:tc>
          <w:tcPr>
            <w:tcW w:w="6180" w:type="dxa"/>
            <w:tcBorders>
              <w:top w:val="nil"/>
              <w:left w:val="nil"/>
              <w:bottom w:val="nil"/>
              <w:right w:val="nil"/>
            </w:tcBorders>
          </w:tcPr>
          <w:p w:rsidR="008F3876" w:rsidRDefault="00163537">
            <w:pPr>
              <w:pStyle w:val="ConsPlusNormal0"/>
              <w:jc w:val="both"/>
            </w:pPr>
            <w:r>
              <w:t>7. Кварц-волосатик</w:t>
            </w:r>
          </w:p>
        </w:tc>
        <w:tc>
          <w:tcPr>
            <w:tcW w:w="2835" w:type="dxa"/>
            <w:tcBorders>
              <w:top w:val="nil"/>
              <w:left w:val="nil"/>
              <w:bottom w:val="nil"/>
              <w:right w:val="nil"/>
            </w:tcBorders>
          </w:tcPr>
          <w:p w:rsidR="008F3876" w:rsidRDefault="00163537">
            <w:pPr>
              <w:pStyle w:val="ConsPlusNormal0"/>
            </w:pPr>
            <w:r>
              <w:t>из 7103 10 000 8</w:t>
            </w:r>
          </w:p>
        </w:tc>
      </w:tr>
      <w:tr w:rsidR="008F3876">
        <w:tblPrEx>
          <w:tblBorders>
            <w:left w:val="none" w:sz="0" w:space="0" w:color="auto"/>
            <w:right w:val="none" w:sz="0" w:space="0" w:color="auto"/>
            <w:insideH w:val="none" w:sz="0" w:space="0" w:color="auto"/>
            <w:insideV w:val="none" w:sz="0" w:space="0" w:color="auto"/>
          </w:tblBorders>
        </w:tblPrEx>
        <w:tc>
          <w:tcPr>
            <w:tcW w:w="9015" w:type="dxa"/>
            <w:gridSpan w:val="2"/>
            <w:tcBorders>
              <w:top w:val="nil"/>
              <w:left w:val="nil"/>
              <w:bottom w:val="nil"/>
              <w:right w:val="nil"/>
            </w:tcBorders>
          </w:tcPr>
          <w:p w:rsidR="008F3876" w:rsidRDefault="00163537">
            <w:pPr>
              <w:pStyle w:val="ConsPlusNormal0"/>
              <w:jc w:val="both"/>
            </w:pPr>
            <w:r>
              <w:t>(в ред. решения Коллегии Евразийской экономической комиссии от 29.01.2019 N 14)</w:t>
            </w:r>
          </w:p>
        </w:tc>
      </w:tr>
      <w:tr w:rsidR="008F3876">
        <w:tblPrEx>
          <w:tblBorders>
            <w:left w:val="none" w:sz="0" w:space="0" w:color="auto"/>
            <w:right w:val="none" w:sz="0" w:space="0" w:color="auto"/>
            <w:insideH w:val="none" w:sz="0" w:space="0" w:color="auto"/>
            <w:insideV w:val="none" w:sz="0" w:space="0" w:color="auto"/>
          </w:tblBorders>
        </w:tblPrEx>
        <w:tc>
          <w:tcPr>
            <w:tcW w:w="6180" w:type="dxa"/>
            <w:tcBorders>
              <w:top w:val="nil"/>
              <w:left w:val="nil"/>
              <w:bottom w:val="nil"/>
              <w:right w:val="nil"/>
            </w:tcBorders>
          </w:tcPr>
          <w:p w:rsidR="008F3876" w:rsidRDefault="00163537">
            <w:pPr>
              <w:pStyle w:val="ConsPlusNormal0"/>
              <w:jc w:val="both"/>
            </w:pPr>
            <w:r>
              <w:t>8. Кунцит</w:t>
            </w:r>
          </w:p>
        </w:tc>
        <w:tc>
          <w:tcPr>
            <w:tcW w:w="2835" w:type="dxa"/>
            <w:tcBorders>
              <w:top w:val="nil"/>
              <w:left w:val="nil"/>
              <w:bottom w:val="nil"/>
              <w:right w:val="nil"/>
            </w:tcBorders>
          </w:tcPr>
          <w:p w:rsidR="008F3876" w:rsidRDefault="00163537">
            <w:pPr>
              <w:pStyle w:val="ConsPlusNormal0"/>
            </w:pPr>
            <w:r>
              <w:t>из 7103 10 000 8</w:t>
            </w:r>
          </w:p>
        </w:tc>
      </w:tr>
      <w:tr w:rsidR="008F3876">
        <w:tblPrEx>
          <w:tblBorders>
            <w:left w:val="none" w:sz="0" w:space="0" w:color="auto"/>
            <w:right w:val="none" w:sz="0" w:space="0" w:color="auto"/>
            <w:insideH w:val="none" w:sz="0" w:space="0" w:color="auto"/>
            <w:insideV w:val="none" w:sz="0" w:space="0" w:color="auto"/>
          </w:tblBorders>
        </w:tblPrEx>
        <w:tc>
          <w:tcPr>
            <w:tcW w:w="9015" w:type="dxa"/>
            <w:gridSpan w:val="2"/>
            <w:tcBorders>
              <w:top w:val="nil"/>
              <w:left w:val="nil"/>
              <w:bottom w:val="nil"/>
              <w:right w:val="nil"/>
            </w:tcBorders>
          </w:tcPr>
          <w:p w:rsidR="008F3876" w:rsidRDefault="00163537">
            <w:pPr>
              <w:pStyle w:val="ConsPlusNormal0"/>
              <w:jc w:val="both"/>
            </w:pPr>
            <w:r>
              <w:t xml:space="preserve">(в ред. </w:t>
            </w:r>
            <w:r>
              <w:t>решения Коллегии Евразийской экономической комиссии от 29.01.2019 N 14)</w:t>
            </w:r>
          </w:p>
        </w:tc>
      </w:tr>
      <w:tr w:rsidR="008F3876">
        <w:tblPrEx>
          <w:tblBorders>
            <w:left w:val="none" w:sz="0" w:space="0" w:color="auto"/>
            <w:right w:val="none" w:sz="0" w:space="0" w:color="auto"/>
            <w:insideH w:val="none" w:sz="0" w:space="0" w:color="auto"/>
            <w:insideV w:val="none" w:sz="0" w:space="0" w:color="auto"/>
          </w:tblBorders>
        </w:tblPrEx>
        <w:tc>
          <w:tcPr>
            <w:tcW w:w="6180" w:type="dxa"/>
            <w:tcBorders>
              <w:top w:val="nil"/>
              <w:left w:val="nil"/>
              <w:bottom w:val="nil"/>
              <w:right w:val="nil"/>
            </w:tcBorders>
          </w:tcPr>
          <w:p w:rsidR="008F3876" w:rsidRDefault="00163537">
            <w:pPr>
              <w:pStyle w:val="ConsPlusNormal0"/>
              <w:jc w:val="both"/>
            </w:pPr>
            <w:r>
              <w:t>9. Лазурит</w:t>
            </w:r>
          </w:p>
        </w:tc>
        <w:tc>
          <w:tcPr>
            <w:tcW w:w="2835" w:type="dxa"/>
            <w:tcBorders>
              <w:top w:val="nil"/>
              <w:left w:val="nil"/>
              <w:bottom w:val="nil"/>
              <w:right w:val="nil"/>
            </w:tcBorders>
          </w:tcPr>
          <w:p w:rsidR="008F3876" w:rsidRDefault="00163537">
            <w:pPr>
              <w:pStyle w:val="ConsPlusNormal0"/>
            </w:pPr>
            <w:r>
              <w:t>из 7103 10 000 8</w:t>
            </w:r>
          </w:p>
        </w:tc>
      </w:tr>
      <w:tr w:rsidR="008F3876">
        <w:tblPrEx>
          <w:tblBorders>
            <w:left w:val="none" w:sz="0" w:space="0" w:color="auto"/>
            <w:right w:val="none" w:sz="0" w:space="0" w:color="auto"/>
            <w:insideH w:val="none" w:sz="0" w:space="0" w:color="auto"/>
            <w:insideV w:val="none" w:sz="0" w:space="0" w:color="auto"/>
          </w:tblBorders>
        </w:tblPrEx>
        <w:tc>
          <w:tcPr>
            <w:tcW w:w="9015" w:type="dxa"/>
            <w:gridSpan w:val="2"/>
            <w:tcBorders>
              <w:top w:val="nil"/>
              <w:left w:val="nil"/>
              <w:bottom w:val="nil"/>
              <w:right w:val="nil"/>
            </w:tcBorders>
          </w:tcPr>
          <w:p w:rsidR="008F3876" w:rsidRDefault="00163537">
            <w:pPr>
              <w:pStyle w:val="ConsPlusNormal0"/>
              <w:jc w:val="both"/>
            </w:pPr>
            <w:r>
              <w:t>(в ред. решения Коллегии Евразийской экономической комиссии от 29.01.2019 N 14)</w:t>
            </w:r>
          </w:p>
        </w:tc>
      </w:tr>
      <w:tr w:rsidR="008F3876">
        <w:tblPrEx>
          <w:tblBorders>
            <w:left w:val="none" w:sz="0" w:space="0" w:color="auto"/>
            <w:right w:val="none" w:sz="0" w:space="0" w:color="auto"/>
            <w:insideH w:val="none" w:sz="0" w:space="0" w:color="auto"/>
            <w:insideV w:val="none" w:sz="0" w:space="0" w:color="auto"/>
          </w:tblBorders>
        </w:tblPrEx>
        <w:tc>
          <w:tcPr>
            <w:tcW w:w="6180" w:type="dxa"/>
            <w:tcBorders>
              <w:top w:val="nil"/>
              <w:left w:val="nil"/>
              <w:bottom w:val="nil"/>
              <w:right w:val="nil"/>
            </w:tcBorders>
          </w:tcPr>
          <w:p w:rsidR="008F3876" w:rsidRDefault="00163537">
            <w:pPr>
              <w:pStyle w:val="ConsPlusNormal0"/>
              <w:jc w:val="both"/>
            </w:pPr>
            <w:r>
              <w:t>10. Малахит</w:t>
            </w:r>
          </w:p>
        </w:tc>
        <w:tc>
          <w:tcPr>
            <w:tcW w:w="2835" w:type="dxa"/>
            <w:tcBorders>
              <w:top w:val="nil"/>
              <w:left w:val="nil"/>
              <w:bottom w:val="nil"/>
              <w:right w:val="nil"/>
            </w:tcBorders>
          </w:tcPr>
          <w:p w:rsidR="008F3876" w:rsidRDefault="00163537">
            <w:pPr>
              <w:pStyle w:val="ConsPlusNormal0"/>
            </w:pPr>
            <w:r>
              <w:t>из 7103 10 000 8</w:t>
            </w:r>
          </w:p>
        </w:tc>
      </w:tr>
      <w:tr w:rsidR="008F3876">
        <w:tblPrEx>
          <w:tblBorders>
            <w:left w:val="none" w:sz="0" w:space="0" w:color="auto"/>
            <w:right w:val="none" w:sz="0" w:space="0" w:color="auto"/>
            <w:insideH w:val="none" w:sz="0" w:space="0" w:color="auto"/>
            <w:insideV w:val="none" w:sz="0" w:space="0" w:color="auto"/>
          </w:tblBorders>
        </w:tblPrEx>
        <w:tc>
          <w:tcPr>
            <w:tcW w:w="9015" w:type="dxa"/>
            <w:gridSpan w:val="2"/>
            <w:tcBorders>
              <w:top w:val="nil"/>
              <w:left w:val="nil"/>
              <w:bottom w:val="nil"/>
              <w:right w:val="nil"/>
            </w:tcBorders>
          </w:tcPr>
          <w:p w:rsidR="008F3876" w:rsidRDefault="00163537">
            <w:pPr>
              <w:pStyle w:val="ConsPlusNormal0"/>
              <w:jc w:val="both"/>
            </w:pPr>
            <w:r>
              <w:t>(в ред. решения</w:t>
            </w:r>
            <w:r>
              <w:t xml:space="preserve"> Коллегии Евразийской экономической комиссии от 29.01.2019 N 14)</w:t>
            </w:r>
          </w:p>
        </w:tc>
      </w:tr>
      <w:tr w:rsidR="008F3876">
        <w:tblPrEx>
          <w:tblBorders>
            <w:left w:val="none" w:sz="0" w:space="0" w:color="auto"/>
            <w:right w:val="none" w:sz="0" w:space="0" w:color="auto"/>
            <w:insideH w:val="none" w:sz="0" w:space="0" w:color="auto"/>
            <w:insideV w:val="none" w:sz="0" w:space="0" w:color="auto"/>
          </w:tblBorders>
        </w:tblPrEx>
        <w:tc>
          <w:tcPr>
            <w:tcW w:w="6180" w:type="dxa"/>
            <w:tcBorders>
              <w:top w:val="nil"/>
              <w:left w:val="nil"/>
              <w:bottom w:val="nil"/>
              <w:right w:val="nil"/>
            </w:tcBorders>
          </w:tcPr>
          <w:p w:rsidR="008F3876" w:rsidRDefault="00163537">
            <w:pPr>
              <w:pStyle w:val="ConsPlusNormal0"/>
              <w:jc w:val="both"/>
            </w:pPr>
            <w:r>
              <w:t>11. Нефрит</w:t>
            </w:r>
          </w:p>
        </w:tc>
        <w:tc>
          <w:tcPr>
            <w:tcW w:w="2835" w:type="dxa"/>
            <w:tcBorders>
              <w:top w:val="nil"/>
              <w:left w:val="nil"/>
              <w:bottom w:val="nil"/>
              <w:right w:val="nil"/>
            </w:tcBorders>
          </w:tcPr>
          <w:p w:rsidR="008F3876" w:rsidRDefault="00163537">
            <w:pPr>
              <w:pStyle w:val="ConsPlusNormal0"/>
            </w:pPr>
            <w:r>
              <w:t>7103 10 000 1</w:t>
            </w:r>
          </w:p>
        </w:tc>
      </w:tr>
      <w:tr w:rsidR="008F3876">
        <w:tblPrEx>
          <w:tblBorders>
            <w:left w:val="none" w:sz="0" w:space="0" w:color="auto"/>
            <w:right w:val="none" w:sz="0" w:space="0" w:color="auto"/>
            <w:insideH w:val="none" w:sz="0" w:space="0" w:color="auto"/>
            <w:insideV w:val="none" w:sz="0" w:space="0" w:color="auto"/>
          </w:tblBorders>
        </w:tblPrEx>
        <w:tc>
          <w:tcPr>
            <w:tcW w:w="6180" w:type="dxa"/>
            <w:tcBorders>
              <w:top w:val="nil"/>
              <w:left w:val="nil"/>
              <w:bottom w:val="nil"/>
              <w:right w:val="nil"/>
            </w:tcBorders>
          </w:tcPr>
          <w:p w:rsidR="008F3876" w:rsidRDefault="00163537">
            <w:pPr>
              <w:pStyle w:val="ConsPlusNormal0"/>
              <w:jc w:val="both"/>
            </w:pPr>
            <w:r>
              <w:t>12. Опал</w:t>
            </w:r>
          </w:p>
        </w:tc>
        <w:tc>
          <w:tcPr>
            <w:tcW w:w="2835" w:type="dxa"/>
            <w:tcBorders>
              <w:top w:val="nil"/>
              <w:left w:val="nil"/>
              <w:bottom w:val="nil"/>
              <w:right w:val="nil"/>
            </w:tcBorders>
          </w:tcPr>
          <w:p w:rsidR="008F3876" w:rsidRDefault="00163537">
            <w:pPr>
              <w:pStyle w:val="ConsPlusNormal0"/>
            </w:pPr>
            <w:r>
              <w:t>из 7103 10 000 8</w:t>
            </w:r>
          </w:p>
        </w:tc>
      </w:tr>
      <w:tr w:rsidR="008F3876">
        <w:tblPrEx>
          <w:tblBorders>
            <w:left w:val="none" w:sz="0" w:space="0" w:color="auto"/>
            <w:right w:val="none" w:sz="0" w:space="0" w:color="auto"/>
            <w:insideH w:val="none" w:sz="0" w:space="0" w:color="auto"/>
            <w:insideV w:val="none" w:sz="0" w:space="0" w:color="auto"/>
          </w:tblBorders>
        </w:tblPrEx>
        <w:tc>
          <w:tcPr>
            <w:tcW w:w="9015" w:type="dxa"/>
            <w:gridSpan w:val="2"/>
            <w:tcBorders>
              <w:top w:val="nil"/>
              <w:left w:val="nil"/>
              <w:bottom w:val="nil"/>
              <w:right w:val="nil"/>
            </w:tcBorders>
          </w:tcPr>
          <w:p w:rsidR="008F3876" w:rsidRDefault="00163537">
            <w:pPr>
              <w:pStyle w:val="ConsPlusNormal0"/>
              <w:jc w:val="both"/>
            </w:pPr>
            <w:r>
              <w:t>(в ред. решения Коллегии Евразийской экономической комиссии от 29.01.2019 N 14)</w:t>
            </w:r>
          </w:p>
        </w:tc>
      </w:tr>
      <w:tr w:rsidR="008F3876">
        <w:tblPrEx>
          <w:tblBorders>
            <w:left w:val="none" w:sz="0" w:space="0" w:color="auto"/>
            <w:right w:val="none" w:sz="0" w:space="0" w:color="auto"/>
            <w:insideH w:val="none" w:sz="0" w:space="0" w:color="auto"/>
            <w:insideV w:val="none" w:sz="0" w:space="0" w:color="auto"/>
          </w:tblBorders>
        </w:tblPrEx>
        <w:tc>
          <w:tcPr>
            <w:tcW w:w="6180" w:type="dxa"/>
            <w:tcBorders>
              <w:top w:val="nil"/>
              <w:left w:val="nil"/>
              <w:bottom w:val="nil"/>
              <w:right w:val="nil"/>
            </w:tcBorders>
          </w:tcPr>
          <w:p w:rsidR="008F3876" w:rsidRDefault="00163537">
            <w:pPr>
              <w:pStyle w:val="ConsPlusNormal0"/>
              <w:jc w:val="both"/>
            </w:pPr>
            <w:r>
              <w:t>13. Родонит</w:t>
            </w:r>
          </w:p>
        </w:tc>
        <w:tc>
          <w:tcPr>
            <w:tcW w:w="2835" w:type="dxa"/>
            <w:tcBorders>
              <w:top w:val="nil"/>
              <w:left w:val="nil"/>
              <w:bottom w:val="nil"/>
              <w:right w:val="nil"/>
            </w:tcBorders>
          </w:tcPr>
          <w:p w:rsidR="008F3876" w:rsidRDefault="00163537">
            <w:pPr>
              <w:pStyle w:val="ConsPlusNormal0"/>
            </w:pPr>
            <w:r>
              <w:t>из 7103 10 000 8</w:t>
            </w:r>
          </w:p>
        </w:tc>
      </w:tr>
      <w:tr w:rsidR="008F3876">
        <w:tblPrEx>
          <w:tblBorders>
            <w:left w:val="none" w:sz="0" w:space="0" w:color="auto"/>
            <w:right w:val="none" w:sz="0" w:space="0" w:color="auto"/>
            <w:insideH w:val="none" w:sz="0" w:space="0" w:color="auto"/>
            <w:insideV w:val="none" w:sz="0" w:space="0" w:color="auto"/>
          </w:tblBorders>
        </w:tblPrEx>
        <w:tc>
          <w:tcPr>
            <w:tcW w:w="9015" w:type="dxa"/>
            <w:gridSpan w:val="2"/>
            <w:tcBorders>
              <w:top w:val="nil"/>
              <w:left w:val="nil"/>
              <w:bottom w:val="nil"/>
              <w:right w:val="nil"/>
            </w:tcBorders>
          </w:tcPr>
          <w:p w:rsidR="008F3876" w:rsidRDefault="00163537">
            <w:pPr>
              <w:pStyle w:val="ConsPlusNormal0"/>
              <w:jc w:val="both"/>
            </w:pPr>
            <w:r>
              <w:t>(в ред. решения</w:t>
            </w:r>
            <w:r>
              <w:t xml:space="preserve"> Коллегии Евразийской экономической комиссии от 29.01.2019 N 14)</w:t>
            </w:r>
          </w:p>
        </w:tc>
      </w:tr>
      <w:tr w:rsidR="008F3876">
        <w:tblPrEx>
          <w:tblBorders>
            <w:left w:val="none" w:sz="0" w:space="0" w:color="auto"/>
            <w:right w:val="none" w:sz="0" w:space="0" w:color="auto"/>
            <w:insideH w:val="none" w:sz="0" w:space="0" w:color="auto"/>
            <w:insideV w:val="none" w:sz="0" w:space="0" w:color="auto"/>
          </w:tblBorders>
        </w:tblPrEx>
        <w:tc>
          <w:tcPr>
            <w:tcW w:w="6180" w:type="dxa"/>
            <w:tcBorders>
              <w:top w:val="nil"/>
              <w:left w:val="nil"/>
              <w:bottom w:val="nil"/>
              <w:right w:val="nil"/>
            </w:tcBorders>
          </w:tcPr>
          <w:p w:rsidR="008F3876" w:rsidRDefault="00163537">
            <w:pPr>
              <w:pStyle w:val="ConsPlusNormal0"/>
              <w:jc w:val="both"/>
            </w:pPr>
            <w:r>
              <w:t>14. Скаполит</w:t>
            </w:r>
          </w:p>
        </w:tc>
        <w:tc>
          <w:tcPr>
            <w:tcW w:w="2835" w:type="dxa"/>
            <w:tcBorders>
              <w:top w:val="nil"/>
              <w:left w:val="nil"/>
              <w:bottom w:val="nil"/>
              <w:right w:val="nil"/>
            </w:tcBorders>
          </w:tcPr>
          <w:p w:rsidR="008F3876" w:rsidRDefault="00163537">
            <w:pPr>
              <w:pStyle w:val="ConsPlusNormal0"/>
            </w:pPr>
            <w:r>
              <w:t>из 7103 10 000 8</w:t>
            </w:r>
          </w:p>
        </w:tc>
      </w:tr>
      <w:tr w:rsidR="008F3876">
        <w:tblPrEx>
          <w:tblBorders>
            <w:left w:val="none" w:sz="0" w:space="0" w:color="auto"/>
            <w:right w:val="none" w:sz="0" w:space="0" w:color="auto"/>
            <w:insideH w:val="none" w:sz="0" w:space="0" w:color="auto"/>
            <w:insideV w:val="none" w:sz="0" w:space="0" w:color="auto"/>
          </w:tblBorders>
        </w:tblPrEx>
        <w:tc>
          <w:tcPr>
            <w:tcW w:w="9015" w:type="dxa"/>
            <w:gridSpan w:val="2"/>
            <w:tcBorders>
              <w:top w:val="nil"/>
              <w:left w:val="nil"/>
              <w:bottom w:val="nil"/>
              <w:right w:val="nil"/>
            </w:tcBorders>
          </w:tcPr>
          <w:p w:rsidR="008F3876" w:rsidRDefault="00163537">
            <w:pPr>
              <w:pStyle w:val="ConsPlusNormal0"/>
              <w:jc w:val="both"/>
            </w:pPr>
            <w:r>
              <w:t>(в ред. решения Коллегии Евразийской экономической комиссии от 29.01.2019 N 14)</w:t>
            </w:r>
          </w:p>
        </w:tc>
      </w:tr>
      <w:tr w:rsidR="008F3876">
        <w:tblPrEx>
          <w:tblBorders>
            <w:left w:val="none" w:sz="0" w:space="0" w:color="auto"/>
            <w:right w:val="none" w:sz="0" w:space="0" w:color="auto"/>
            <w:insideH w:val="none" w:sz="0" w:space="0" w:color="auto"/>
            <w:insideV w:val="none" w:sz="0" w:space="0" w:color="auto"/>
          </w:tblBorders>
        </w:tblPrEx>
        <w:tc>
          <w:tcPr>
            <w:tcW w:w="6180" w:type="dxa"/>
            <w:tcBorders>
              <w:top w:val="nil"/>
              <w:left w:val="nil"/>
              <w:bottom w:val="nil"/>
              <w:right w:val="nil"/>
            </w:tcBorders>
          </w:tcPr>
          <w:p w:rsidR="008F3876" w:rsidRDefault="00163537">
            <w:pPr>
              <w:pStyle w:val="ConsPlusNormal0"/>
              <w:jc w:val="both"/>
            </w:pPr>
            <w:r>
              <w:t>15. Топаз</w:t>
            </w:r>
          </w:p>
        </w:tc>
        <w:tc>
          <w:tcPr>
            <w:tcW w:w="2835" w:type="dxa"/>
            <w:tcBorders>
              <w:top w:val="nil"/>
              <w:left w:val="nil"/>
              <w:bottom w:val="nil"/>
              <w:right w:val="nil"/>
            </w:tcBorders>
          </w:tcPr>
          <w:p w:rsidR="008F3876" w:rsidRDefault="00163537">
            <w:pPr>
              <w:pStyle w:val="ConsPlusNormal0"/>
            </w:pPr>
            <w:r>
              <w:t>из 7103 10 000 8</w:t>
            </w:r>
          </w:p>
        </w:tc>
      </w:tr>
      <w:tr w:rsidR="008F3876">
        <w:tblPrEx>
          <w:tblBorders>
            <w:left w:val="none" w:sz="0" w:space="0" w:color="auto"/>
            <w:right w:val="none" w:sz="0" w:space="0" w:color="auto"/>
            <w:insideH w:val="none" w:sz="0" w:space="0" w:color="auto"/>
            <w:insideV w:val="none" w:sz="0" w:space="0" w:color="auto"/>
          </w:tblBorders>
        </w:tblPrEx>
        <w:tc>
          <w:tcPr>
            <w:tcW w:w="9015" w:type="dxa"/>
            <w:gridSpan w:val="2"/>
            <w:tcBorders>
              <w:top w:val="nil"/>
              <w:left w:val="nil"/>
              <w:bottom w:val="nil"/>
              <w:right w:val="nil"/>
            </w:tcBorders>
          </w:tcPr>
          <w:p w:rsidR="008F3876" w:rsidRDefault="00163537">
            <w:pPr>
              <w:pStyle w:val="ConsPlusNormal0"/>
              <w:jc w:val="both"/>
            </w:pPr>
            <w:r>
              <w:t>(в ред. решения</w:t>
            </w:r>
            <w:r>
              <w:t xml:space="preserve"> Коллегии Евразийской экономической комиссии от 29.01.2019 N 14)</w:t>
            </w:r>
          </w:p>
        </w:tc>
      </w:tr>
      <w:tr w:rsidR="008F3876">
        <w:tblPrEx>
          <w:tblBorders>
            <w:left w:val="none" w:sz="0" w:space="0" w:color="auto"/>
            <w:right w:val="none" w:sz="0" w:space="0" w:color="auto"/>
            <w:insideH w:val="none" w:sz="0" w:space="0" w:color="auto"/>
            <w:insideV w:val="none" w:sz="0" w:space="0" w:color="auto"/>
          </w:tblBorders>
        </w:tblPrEx>
        <w:tc>
          <w:tcPr>
            <w:tcW w:w="6180" w:type="dxa"/>
            <w:tcBorders>
              <w:top w:val="nil"/>
              <w:left w:val="nil"/>
              <w:bottom w:val="nil"/>
              <w:right w:val="nil"/>
            </w:tcBorders>
          </w:tcPr>
          <w:p w:rsidR="008F3876" w:rsidRDefault="00163537">
            <w:pPr>
              <w:pStyle w:val="ConsPlusNormal0"/>
              <w:jc w:val="both"/>
            </w:pPr>
            <w:r>
              <w:t>16. Турмалин:</w:t>
            </w:r>
          </w:p>
          <w:p w:rsidR="008F3876" w:rsidRDefault="00163537">
            <w:pPr>
              <w:pStyle w:val="ConsPlusNormal0"/>
              <w:ind w:left="283"/>
              <w:jc w:val="both"/>
            </w:pPr>
            <w:r>
              <w:t>ахроит</w:t>
            </w:r>
          </w:p>
          <w:p w:rsidR="008F3876" w:rsidRDefault="00163537">
            <w:pPr>
              <w:pStyle w:val="ConsPlusNormal0"/>
              <w:ind w:left="283"/>
              <w:jc w:val="both"/>
            </w:pPr>
            <w:r>
              <w:t>верделит</w:t>
            </w:r>
          </w:p>
          <w:p w:rsidR="008F3876" w:rsidRDefault="00163537">
            <w:pPr>
              <w:pStyle w:val="ConsPlusNormal0"/>
              <w:ind w:left="283"/>
              <w:jc w:val="both"/>
            </w:pPr>
            <w:r>
              <w:t>дравит</w:t>
            </w:r>
          </w:p>
          <w:p w:rsidR="008F3876" w:rsidRDefault="00163537">
            <w:pPr>
              <w:pStyle w:val="ConsPlusNormal0"/>
              <w:ind w:left="283"/>
              <w:jc w:val="both"/>
            </w:pPr>
            <w:r>
              <w:t>индиголит</w:t>
            </w:r>
          </w:p>
          <w:p w:rsidR="008F3876" w:rsidRDefault="00163537">
            <w:pPr>
              <w:pStyle w:val="ConsPlusNormal0"/>
              <w:ind w:left="283"/>
              <w:jc w:val="both"/>
            </w:pPr>
            <w:r>
              <w:t>рубеллит</w:t>
            </w:r>
          </w:p>
          <w:p w:rsidR="008F3876" w:rsidRDefault="00163537">
            <w:pPr>
              <w:pStyle w:val="ConsPlusNormal0"/>
              <w:ind w:left="283"/>
              <w:jc w:val="both"/>
            </w:pPr>
            <w:r>
              <w:t>сибирит</w:t>
            </w:r>
          </w:p>
          <w:p w:rsidR="008F3876" w:rsidRDefault="00163537">
            <w:pPr>
              <w:pStyle w:val="ConsPlusNormal0"/>
              <w:ind w:left="283"/>
              <w:jc w:val="both"/>
            </w:pPr>
            <w:r>
              <w:t>тсилазит</w:t>
            </w:r>
          </w:p>
          <w:p w:rsidR="008F3876" w:rsidRDefault="00163537">
            <w:pPr>
              <w:pStyle w:val="ConsPlusNormal0"/>
              <w:ind w:left="283"/>
              <w:jc w:val="both"/>
            </w:pPr>
            <w:r>
              <w:t>увит</w:t>
            </w:r>
          </w:p>
          <w:p w:rsidR="008F3876" w:rsidRDefault="00163537">
            <w:pPr>
              <w:pStyle w:val="ConsPlusNormal0"/>
              <w:ind w:left="283"/>
              <w:jc w:val="both"/>
            </w:pPr>
            <w:r>
              <w:t>шерл</w:t>
            </w:r>
          </w:p>
          <w:p w:rsidR="008F3876" w:rsidRDefault="00163537">
            <w:pPr>
              <w:pStyle w:val="ConsPlusNormal0"/>
              <w:ind w:left="283"/>
              <w:jc w:val="both"/>
            </w:pPr>
            <w:r>
              <w:t>эльбаит</w:t>
            </w:r>
          </w:p>
        </w:tc>
        <w:tc>
          <w:tcPr>
            <w:tcW w:w="2835" w:type="dxa"/>
            <w:tcBorders>
              <w:top w:val="nil"/>
              <w:left w:val="nil"/>
              <w:bottom w:val="nil"/>
              <w:right w:val="nil"/>
            </w:tcBorders>
          </w:tcPr>
          <w:p w:rsidR="008F3876" w:rsidRDefault="00163537">
            <w:pPr>
              <w:pStyle w:val="ConsPlusNormal0"/>
            </w:pPr>
            <w:r>
              <w:t>из 7103 10 000 8</w:t>
            </w:r>
          </w:p>
        </w:tc>
      </w:tr>
      <w:tr w:rsidR="008F3876">
        <w:tblPrEx>
          <w:tblBorders>
            <w:left w:val="none" w:sz="0" w:space="0" w:color="auto"/>
            <w:right w:val="none" w:sz="0" w:space="0" w:color="auto"/>
            <w:insideH w:val="none" w:sz="0" w:space="0" w:color="auto"/>
            <w:insideV w:val="none" w:sz="0" w:space="0" w:color="auto"/>
          </w:tblBorders>
        </w:tblPrEx>
        <w:tc>
          <w:tcPr>
            <w:tcW w:w="9015" w:type="dxa"/>
            <w:gridSpan w:val="2"/>
            <w:tcBorders>
              <w:top w:val="nil"/>
              <w:left w:val="nil"/>
              <w:bottom w:val="nil"/>
              <w:right w:val="nil"/>
            </w:tcBorders>
          </w:tcPr>
          <w:p w:rsidR="008F3876" w:rsidRDefault="00163537">
            <w:pPr>
              <w:pStyle w:val="ConsPlusNormal0"/>
              <w:jc w:val="both"/>
            </w:pPr>
            <w:r>
              <w:t>(в ред. решения Коллегии Евразийской экономической комиссии от 29.01.2019 N 14)</w:t>
            </w:r>
          </w:p>
        </w:tc>
      </w:tr>
      <w:tr w:rsidR="008F3876">
        <w:tblPrEx>
          <w:tblBorders>
            <w:left w:val="none" w:sz="0" w:space="0" w:color="auto"/>
            <w:right w:val="none" w:sz="0" w:space="0" w:color="auto"/>
            <w:insideH w:val="none" w:sz="0" w:space="0" w:color="auto"/>
            <w:insideV w:val="none" w:sz="0" w:space="0" w:color="auto"/>
          </w:tblBorders>
        </w:tblPrEx>
        <w:tc>
          <w:tcPr>
            <w:tcW w:w="6180" w:type="dxa"/>
            <w:tcBorders>
              <w:top w:val="nil"/>
              <w:left w:val="nil"/>
              <w:bottom w:val="nil"/>
              <w:right w:val="nil"/>
            </w:tcBorders>
          </w:tcPr>
          <w:p w:rsidR="008F3876" w:rsidRDefault="00163537">
            <w:pPr>
              <w:pStyle w:val="ConsPlusNormal0"/>
              <w:jc w:val="both"/>
            </w:pPr>
            <w:r>
              <w:t>17. Фенакит</w:t>
            </w:r>
          </w:p>
        </w:tc>
        <w:tc>
          <w:tcPr>
            <w:tcW w:w="2835" w:type="dxa"/>
            <w:tcBorders>
              <w:top w:val="nil"/>
              <w:left w:val="nil"/>
              <w:bottom w:val="nil"/>
              <w:right w:val="nil"/>
            </w:tcBorders>
          </w:tcPr>
          <w:p w:rsidR="008F3876" w:rsidRDefault="00163537">
            <w:pPr>
              <w:pStyle w:val="ConsPlusNormal0"/>
            </w:pPr>
            <w:r>
              <w:t>из 7103 10 000 8</w:t>
            </w:r>
          </w:p>
        </w:tc>
      </w:tr>
      <w:tr w:rsidR="008F3876">
        <w:tblPrEx>
          <w:tblBorders>
            <w:left w:val="none" w:sz="0" w:space="0" w:color="auto"/>
            <w:right w:val="none" w:sz="0" w:space="0" w:color="auto"/>
            <w:insideH w:val="none" w:sz="0" w:space="0" w:color="auto"/>
            <w:insideV w:val="none" w:sz="0" w:space="0" w:color="auto"/>
          </w:tblBorders>
        </w:tblPrEx>
        <w:tc>
          <w:tcPr>
            <w:tcW w:w="9015" w:type="dxa"/>
            <w:gridSpan w:val="2"/>
            <w:tcBorders>
              <w:top w:val="nil"/>
              <w:left w:val="nil"/>
              <w:bottom w:val="nil"/>
              <w:right w:val="nil"/>
            </w:tcBorders>
          </w:tcPr>
          <w:p w:rsidR="008F3876" w:rsidRDefault="00163537">
            <w:pPr>
              <w:pStyle w:val="ConsPlusNormal0"/>
              <w:jc w:val="both"/>
            </w:pPr>
            <w:r>
              <w:t>(в ред. решения Коллегии Евразийской экономической комиссии от 29.01.2019 N 14)</w:t>
            </w:r>
          </w:p>
        </w:tc>
      </w:tr>
      <w:tr w:rsidR="008F3876">
        <w:tblPrEx>
          <w:tblBorders>
            <w:left w:val="none" w:sz="0" w:space="0" w:color="auto"/>
            <w:right w:val="none" w:sz="0" w:space="0" w:color="auto"/>
            <w:insideH w:val="none" w:sz="0" w:space="0" w:color="auto"/>
            <w:insideV w:val="none" w:sz="0" w:space="0" w:color="auto"/>
          </w:tblBorders>
        </w:tblPrEx>
        <w:tc>
          <w:tcPr>
            <w:tcW w:w="6180" w:type="dxa"/>
            <w:tcBorders>
              <w:top w:val="nil"/>
              <w:left w:val="nil"/>
              <w:bottom w:val="nil"/>
              <w:right w:val="nil"/>
            </w:tcBorders>
          </w:tcPr>
          <w:p w:rsidR="008F3876" w:rsidRDefault="00163537">
            <w:pPr>
              <w:pStyle w:val="ConsPlusNormal0"/>
              <w:jc w:val="both"/>
            </w:pPr>
            <w:r>
              <w:t>18. Хризоберилл</w:t>
            </w:r>
          </w:p>
        </w:tc>
        <w:tc>
          <w:tcPr>
            <w:tcW w:w="2835" w:type="dxa"/>
            <w:tcBorders>
              <w:top w:val="nil"/>
              <w:left w:val="nil"/>
              <w:bottom w:val="nil"/>
              <w:right w:val="nil"/>
            </w:tcBorders>
          </w:tcPr>
          <w:p w:rsidR="008F3876" w:rsidRDefault="00163537">
            <w:pPr>
              <w:pStyle w:val="ConsPlusNormal0"/>
            </w:pPr>
            <w:r>
              <w:t>из 7103 10 000 8</w:t>
            </w:r>
          </w:p>
        </w:tc>
      </w:tr>
      <w:tr w:rsidR="008F3876">
        <w:tblPrEx>
          <w:tblBorders>
            <w:left w:val="none" w:sz="0" w:space="0" w:color="auto"/>
            <w:right w:val="none" w:sz="0" w:space="0" w:color="auto"/>
            <w:insideH w:val="none" w:sz="0" w:space="0" w:color="auto"/>
            <w:insideV w:val="none" w:sz="0" w:space="0" w:color="auto"/>
          </w:tblBorders>
        </w:tblPrEx>
        <w:tc>
          <w:tcPr>
            <w:tcW w:w="9015" w:type="dxa"/>
            <w:gridSpan w:val="2"/>
            <w:tcBorders>
              <w:top w:val="nil"/>
              <w:left w:val="nil"/>
              <w:bottom w:val="nil"/>
              <w:right w:val="nil"/>
            </w:tcBorders>
          </w:tcPr>
          <w:p w:rsidR="008F3876" w:rsidRDefault="00163537">
            <w:pPr>
              <w:pStyle w:val="ConsPlusNormal0"/>
              <w:jc w:val="both"/>
            </w:pPr>
            <w:r>
              <w:t>(в ред. решения Коллегии Евразийской экономической комиссии от 29.01.2019 N 14)</w:t>
            </w:r>
          </w:p>
        </w:tc>
      </w:tr>
      <w:tr w:rsidR="008F3876">
        <w:tblPrEx>
          <w:tblBorders>
            <w:left w:val="none" w:sz="0" w:space="0" w:color="auto"/>
            <w:right w:val="none" w:sz="0" w:space="0" w:color="auto"/>
            <w:insideH w:val="none" w:sz="0" w:space="0" w:color="auto"/>
            <w:insideV w:val="none" w:sz="0" w:space="0" w:color="auto"/>
          </w:tblBorders>
        </w:tblPrEx>
        <w:tc>
          <w:tcPr>
            <w:tcW w:w="6180" w:type="dxa"/>
            <w:tcBorders>
              <w:top w:val="nil"/>
              <w:left w:val="nil"/>
              <w:bottom w:val="nil"/>
              <w:right w:val="nil"/>
            </w:tcBorders>
          </w:tcPr>
          <w:p w:rsidR="008F3876" w:rsidRDefault="00163537">
            <w:pPr>
              <w:pStyle w:val="ConsPlusNormal0"/>
            </w:pPr>
            <w:r>
              <w:t>19. Хромдиопсид</w:t>
            </w:r>
          </w:p>
        </w:tc>
        <w:tc>
          <w:tcPr>
            <w:tcW w:w="2835" w:type="dxa"/>
            <w:tcBorders>
              <w:top w:val="nil"/>
              <w:left w:val="nil"/>
              <w:bottom w:val="nil"/>
              <w:right w:val="nil"/>
            </w:tcBorders>
          </w:tcPr>
          <w:p w:rsidR="008F3876" w:rsidRDefault="00163537">
            <w:pPr>
              <w:pStyle w:val="ConsPlusNormal0"/>
            </w:pPr>
            <w:r>
              <w:t>из 7103 10 000 8</w:t>
            </w:r>
          </w:p>
        </w:tc>
      </w:tr>
      <w:tr w:rsidR="008F3876">
        <w:tblPrEx>
          <w:tblBorders>
            <w:left w:val="none" w:sz="0" w:space="0" w:color="auto"/>
            <w:right w:val="none" w:sz="0" w:space="0" w:color="auto"/>
            <w:insideH w:val="none" w:sz="0" w:space="0" w:color="auto"/>
            <w:insideV w:val="none" w:sz="0" w:space="0" w:color="auto"/>
          </w:tblBorders>
        </w:tblPrEx>
        <w:tc>
          <w:tcPr>
            <w:tcW w:w="9015" w:type="dxa"/>
            <w:gridSpan w:val="2"/>
            <w:tcBorders>
              <w:top w:val="nil"/>
              <w:left w:val="nil"/>
              <w:bottom w:val="nil"/>
              <w:right w:val="nil"/>
            </w:tcBorders>
          </w:tcPr>
          <w:p w:rsidR="008F3876" w:rsidRDefault="00163537">
            <w:pPr>
              <w:pStyle w:val="ConsPlusNormal0"/>
              <w:jc w:val="both"/>
            </w:pPr>
            <w:r>
              <w:t>(в ред. решения Коллегии Евразийской экономической комиссии от 29.01.2019 N 14)</w:t>
            </w:r>
          </w:p>
        </w:tc>
      </w:tr>
      <w:tr w:rsidR="008F3876">
        <w:tblPrEx>
          <w:tblBorders>
            <w:left w:val="none" w:sz="0" w:space="0" w:color="auto"/>
            <w:right w:val="none" w:sz="0" w:space="0" w:color="auto"/>
            <w:insideH w:val="none" w:sz="0" w:space="0" w:color="auto"/>
            <w:insideV w:val="none" w:sz="0" w:space="0" w:color="auto"/>
          </w:tblBorders>
        </w:tblPrEx>
        <w:tc>
          <w:tcPr>
            <w:tcW w:w="6180" w:type="dxa"/>
            <w:tcBorders>
              <w:top w:val="nil"/>
              <w:left w:val="nil"/>
              <w:bottom w:val="nil"/>
              <w:right w:val="nil"/>
            </w:tcBorders>
          </w:tcPr>
          <w:p w:rsidR="008F3876" w:rsidRDefault="00163537">
            <w:pPr>
              <w:pStyle w:val="ConsPlusNormal0"/>
            </w:pPr>
            <w:r>
              <w:t>20. Хризолит</w:t>
            </w:r>
          </w:p>
        </w:tc>
        <w:tc>
          <w:tcPr>
            <w:tcW w:w="2835" w:type="dxa"/>
            <w:tcBorders>
              <w:top w:val="nil"/>
              <w:left w:val="nil"/>
              <w:bottom w:val="nil"/>
              <w:right w:val="nil"/>
            </w:tcBorders>
          </w:tcPr>
          <w:p w:rsidR="008F3876" w:rsidRDefault="00163537">
            <w:pPr>
              <w:pStyle w:val="ConsPlusNormal0"/>
            </w:pPr>
            <w:r>
              <w:t>из 7103 10 000 8</w:t>
            </w:r>
          </w:p>
        </w:tc>
      </w:tr>
      <w:tr w:rsidR="008F3876">
        <w:tblPrEx>
          <w:tblBorders>
            <w:left w:val="none" w:sz="0" w:space="0" w:color="auto"/>
            <w:right w:val="none" w:sz="0" w:space="0" w:color="auto"/>
            <w:insideH w:val="none" w:sz="0" w:space="0" w:color="auto"/>
            <w:insideV w:val="none" w:sz="0" w:space="0" w:color="auto"/>
          </w:tblBorders>
        </w:tblPrEx>
        <w:tc>
          <w:tcPr>
            <w:tcW w:w="9015" w:type="dxa"/>
            <w:gridSpan w:val="2"/>
            <w:tcBorders>
              <w:top w:val="nil"/>
              <w:left w:val="nil"/>
              <w:bottom w:val="nil"/>
              <w:right w:val="nil"/>
            </w:tcBorders>
          </w:tcPr>
          <w:p w:rsidR="008F3876" w:rsidRDefault="00163537">
            <w:pPr>
              <w:pStyle w:val="ConsPlusNormal0"/>
              <w:jc w:val="both"/>
            </w:pPr>
            <w:r>
              <w:t>(в ред. решения Коллегии Евразийской экономической комиссии от 29.01.2019 N 14)</w:t>
            </w:r>
          </w:p>
        </w:tc>
      </w:tr>
      <w:tr w:rsidR="008F3876">
        <w:tblPrEx>
          <w:tblBorders>
            <w:left w:val="none" w:sz="0" w:space="0" w:color="auto"/>
            <w:right w:val="none" w:sz="0" w:space="0" w:color="auto"/>
            <w:insideH w:val="none" w:sz="0" w:space="0" w:color="auto"/>
            <w:insideV w:val="none" w:sz="0" w:space="0" w:color="auto"/>
          </w:tblBorders>
        </w:tblPrEx>
        <w:tc>
          <w:tcPr>
            <w:tcW w:w="6180" w:type="dxa"/>
            <w:tcBorders>
              <w:top w:val="nil"/>
              <w:left w:val="nil"/>
              <w:bottom w:val="nil"/>
              <w:right w:val="nil"/>
            </w:tcBorders>
          </w:tcPr>
          <w:p w:rsidR="008F3876" w:rsidRDefault="00163537">
            <w:pPr>
              <w:pStyle w:val="ConsPlusNormal0"/>
            </w:pPr>
            <w:r>
              <w:t>21. Хризопраз</w:t>
            </w:r>
          </w:p>
        </w:tc>
        <w:tc>
          <w:tcPr>
            <w:tcW w:w="2835" w:type="dxa"/>
            <w:tcBorders>
              <w:top w:val="nil"/>
              <w:left w:val="nil"/>
              <w:bottom w:val="nil"/>
              <w:right w:val="nil"/>
            </w:tcBorders>
          </w:tcPr>
          <w:p w:rsidR="008F3876" w:rsidRDefault="00163537">
            <w:pPr>
              <w:pStyle w:val="ConsPlusNormal0"/>
            </w:pPr>
            <w:r>
              <w:t>из 7103 10 000 8</w:t>
            </w:r>
          </w:p>
        </w:tc>
      </w:tr>
      <w:tr w:rsidR="008F3876">
        <w:tblPrEx>
          <w:tblBorders>
            <w:left w:val="none" w:sz="0" w:space="0" w:color="auto"/>
            <w:right w:val="none" w:sz="0" w:space="0" w:color="auto"/>
            <w:insideH w:val="none" w:sz="0" w:space="0" w:color="auto"/>
            <w:insideV w:val="none" w:sz="0" w:space="0" w:color="auto"/>
          </w:tblBorders>
        </w:tblPrEx>
        <w:tc>
          <w:tcPr>
            <w:tcW w:w="9015" w:type="dxa"/>
            <w:gridSpan w:val="2"/>
            <w:tcBorders>
              <w:top w:val="nil"/>
              <w:left w:val="nil"/>
              <w:bottom w:val="nil"/>
              <w:right w:val="nil"/>
            </w:tcBorders>
          </w:tcPr>
          <w:p w:rsidR="008F3876" w:rsidRDefault="00163537">
            <w:pPr>
              <w:pStyle w:val="ConsPlusNormal0"/>
              <w:jc w:val="both"/>
            </w:pPr>
            <w:r>
              <w:t xml:space="preserve">(в ред. </w:t>
            </w:r>
            <w:r>
              <w:t>решения Коллегии Евразийской экономической комиссии от 29.01.2019 N 14)</w:t>
            </w:r>
          </w:p>
        </w:tc>
      </w:tr>
      <w:tr w:rsidR="008F3876">
        <w:tblPrEx>
          <w:tblBorders>
            <w:left w:val="none" w:sz="0" w:space="0" w:color="auto"/>
            <w:right w:val="none" w:sz="0" w:space="0" w:color="auto"/>
            <w:insideH w:val="none" w:sz="0" w:space="0" w:color="auto"/>
            <w:insideV w:val="none" w:sz="0" w:space="0" w:color="auto"/>
          </w:tblBorders>
        </w:tblPrEx>
        <w:tc>
          <w:tcPr>
            <w:tcW w:w="6180" w:type="dxa"/>
            <w:tcBorders>
              <w:top w:val="nil"/>
              <w:left w:val="nil"/>
              <w:bottom w:val="nil"/>
              <w:right w:val="nil"/>
            </w:tcBorders>
          </w:tcPr>
          <w:p w:rsidR="008F3876" w:rsidRDefault="00163537">
            <w:pPr>
              <w:pStyle w:val="ConsPlusNormal0"/>
            </w:pPr>
            <w:r>
              <w:t>22. Циркон</w:t>
            </w:r>
          </w:p>
        </w:tc>
        <w:tc>
          <w:tcPr>
            <w:tcW w:w="2835" w:type="dxa"/>
            <w:tcBorders>
              <w:top w:val="nil"/>
              <w:left w:val="nil"/>
              <w:bottom w:val="nil"/>
              <w:right w:val="nil"/>
            </w:tcBorders>
          </w:tcPr>
          <w:p w:rsidR="008F3876" w:rsidRDefault="00163537">
            <w:pPr>
              <w:pStyle w:val="ConsPlusNormal0"/>
            </w:pPr>
            <w:r>
              <w:t>из 7103 10 000 8</w:t>
            </w:r>
          </w:p>
        </w:tc>
      </w:tr>
      <w:tr w:rsidR="008F3876">
        <w:tblPrEx>
          <w:tblBorders>
            <w:left w:val="none" w:sz="0" w:space="0" w:color="auto"/>
            <w:right w:val="none" w:sz="0" w:space="0" w:color="auto"/>
            <w:insideH w:val="none" w:sz="0" w:space="0" w:color="auto"/>
            <w:insideV w:val="none" w:sz="0" w:space="0" w:color="auto"/>
          </w:tblBorders>
        </w:tblPrEx>
        <w:tc>
          <w:tcPr>
            <w:tcW w:w="9015" w:type="dxa"/>
            <w:gridSpan w:val="2"/>
            <w:tcBorders>
              <w:top w:val="nil"/>
              <w:left w:val="nil"/>
              <w:bottom w:val="nil"/>
              <w:right w:val="nil"/>
            </w:tcBorders>
          </w:tcPr>
          <w:p w:rsidR="008F3876" w:rsidRDefault="00163537">
            <w:pPr>
              <w:pStyle w:val="ConsPlusNormal0"/>
              <w:jc w:val="both"/>
            </w:pPr>
            <w:r>
              <w:t>(в ред. решения Коллегии Евразийской экономической комиссии от 29.01.2019 N 14)</w:t>
            </w:r>
          </w:p>
        </w:tc>
      </w:tr>
      <w:tr w:rsidR="008F3876">
        <w:tblPrEx>
          <w:tblBorders>
            <w:left w:val="none" w:sz="0" w:space="0" w:color="auto"/>
            <w:right w:val="none" w:sz="0" w:space="0" w:color="auto"/>
            <w:insideH w:val="none" w:sz="0" w:space="0" w:color="auto"/>
            <w:insideV w:val="none" w:sz="0" w:space="0" w:color="auto"/>
          </w:tblBorders>
        </w:tblPrEx>
        <w:tc>
          <w:tcPr>
            <w:tcW w:w="6180" w:type="dxa"/>
            <w:tcBorders>
              <w:top w:val="nil"/>
              <w:left w:val="nil"/>
              <w:bottom w:val="nil"/>
              <w:right w:val="nil"/>
            </w:tcBorders>
          </w:tcPr>
          <w:p w:rsidR="008F3876" w:rsidRDefault="00163537">
            <w:pPr>
              <w:pStyle w:val="ConsPlusNormal0"/>
            </w:pPr>
            <w:r>
              <w:t>23. Цитрин</w:t>
            </w:r>
          </w:p>
        </w:tc>
        <w:tc>
          <w:tcPr>
            <w:tcW w:w="2835" w:type="dxa"/>
            <w:tcBorders>
              <w:top w:val="nil"/>
              <w:left w:val="nil"/>
              <w:bottom w:val="nil"/>
              <w:right w:val="nil"/>
            </w:tcBorders>
          </w:tcPr>
          <w:p w:rsidR="008F3876" w:rsidRDefault="00163537">
            <w:pPr>
              <w:pStyle w:val="ConsPlusNormal0"/>
            </w:pPr>
            <w:r>
              <w:t>из 7103 10 000 8</w:t>
            </w:r>
          </w:p>
        </w:tc>
      </w:tr>
      <w:tr w:rsidR="008F3876">
        <w:tblPrEx>
          <w:tblBorders>
            <w:left w:val="none" w:sz="0" w:space="0" w:color="auto"/>
            <w:right w:val="none" w:sz="0" w:space="0" w:color="auto"/>
            <w:insideH w:val="none" w:sz="0" w:space="0" w:color="auto"/>
            <w:insideV w:val="none" w:sz="0" w:space="0" w:color="auto"/>
          </w:tblBorders>
        </w:tblPrEx>
        <w:tc>
          <w:tcPr>
            <w:tcW w:w="9015" w:type="dxa"/>
            <w:gridSpan w:val="2"/>
            <w:tcBorders>
              <w:top w:val="nil"/>
              <w:left w:val="nil"/>
              <w:bottom w:val="nil"/>
              <w:right w:val="nil"/>
            </w:tcBorders>
          </w:tcPr>
          <w:p w:rsidR="008F3876" w:rsidRDefault="00163537">
            <w:pPr>
              <w:pStyle w:val="ConsPlusNormal0"/>
              <w:jc w:val="both"/>
            </w:pPr>
            <w:r>
              <w:t>(в ред. решения</w:t>
            </w:r>
            <w:r>
              <w:t xml:space="preserve"> Коллегии Евразийской экономической комиссии от 29.01.2019 N 14)</w:t>
            </w:r>
          </w:p>
        </w:tc>
      </w:tr>
      <w:tr w:rsidR="008F3876">
        <w:tblPrEx>
          <w:tblBorders>
            <w:left w:val="none" w:sz="0" w:space="0" w:color="auto"/>
            <w:right w:val="none" w:sz="0" w:space="0" w:color="auto"/>
            <w:insideH w:val="none" w:sz="0" w:space="0" w:color="auto"/>
            <w:insideV w:val="none" w:sz="0" w:space="0" w:color="auto"/>
          </w:tblBorders>
        </w:tblPrEx>
        <w:tc>
          <w:tcPr>
            <w:tcW w:w="6180" w:type="dxa"/>
            <w:tcBorders>
              <w:top w:val="nil"/>
              <w:left w:val="nil"/>
              <w:bottom w:val="nil"/>
              <w:right w:val="nil"/>
            </w:tcBorders>
          </w:tcPr>
          <w:p w:rsidR="008F3876" w:rsidRDefault="00163537">
            <w:pPr>
              <w:pStyle w:val="ConsPlusNormal0"/>
            </w:pPr>
            <w:r>
              <w:t>24. Чароит</w:t>
            </w:r>
          </w:p>
        </w:tc>
        <w:tc>
          <w:tcPr>
            <w:tcW w:w="2835" w:type="dxa"/>
            <w:tcBorders>
              <w:top w:val="nil"/>
              <w:left w:val="nil"/>
              <w:bottom w:val="nil"/>
              <w:right w:val="nil"/>
            </w:tcBorders>
          </w:tcPr>
          <w:p w:rsidR="008F3876" w:rsidRDefault="00163537">
            <w:pPr>
              <w:pStyle w:val="ConsPlusNormal0"/>
            </w:pPr>
            <w:r>
              <w:t>из 7103 10 000 8</w:t>
            </w:r>
          </w:p>
        </w:tc>
      </w:tr>
      <w:tr w:rsidR="008F3876">
        <w:tblPrEx>
          <w:tblBorders>
            <w:left w:val="none" w:sz="0" w:space="0" w:color="auto"/>
            <w:right w:val="none" w:sz="0" w:space="0" w:color="auto"/>
            <w:insideH w:val="none" w:sz="0" w:space="0" w:color="auto"/>
            <w:insideV w:val="none" w:sz="0" w:space="0" w:color="auto"/>
          </w:tblBorders>
        </w:tblPrEx>
        <w:tc>
          <w:tcPr>
            <w:tcW w:w="9015" w:type="dxa"/>
            <w:gridSpan w:val="2"/>
            <w:tcBorders>
              <w:top w:val="nil"/>
              <w:left w:val="nil"/>
              <w:bottom w:val="nil"/>
              <w:right w:val="nil"/>
            </w:tcBorders>
          </w:tcPr>
          <w:p w:rsidR="008F3876" w:rsidRDefault="00163537">
            <w:pPr>
              <w:pStyle w:val="ConsPlusNormal0"/>
              <w:jc w:val="both"/>
            </w:pPr>
            <w:r>
              <w:t>(в ред. решения Коллегии Евразийской экономической комиссии от 29.01.2019 N 14)</w:t>
            </w:r>
          </w:p>
        </w:tc>
      </w:tr>
      <w:tr w:rsidR="008F3876">
        <w:tblPrEx>
          <w:tblBorders>
            <w:left w:val="none" w:sz="0" w:space="0" w:color="auto"/>
            <w:right w:val="none" w:sz="0" w:space="0" w:color="auto"/>
            <w:insideH w:val="none" w:sz="0" w:space="0" w:color="auto"/>
            <w:insideV w:val="none" w:sz="0" w:space="0" w:color="auto"/>
          </w:tblBorders>
        </w:tblPrEx>
        <w:tc>
          <w:tcPr>
            <w:tcW w:w="6180" w:type="dxa"/>
            <w:tcBorders>
              <w:top w:val="nil"/>
              <w:left w:val="nil"/>
              <w:bottom w:val="nil"/>
              <w:right w:val="nil"/>
            </w:tcBorders>
          </w:tcPr>
          <w:p w:rsidR="008F3876" w:rsidRDefault="00163537">
            <w:pPr>
              <w:pStyle w:val="ConsPlusNormal0"/>
            </w:pPr>
            <w:r>
              <w:t>25. Шпинель</w:t>
            </w:r>
          </w:p>
        </w:tc>
        <w:tc>
          <w:tcPr>
            <w:tcW w:w="2835" w:type="dxa"/>
            <w:tcBorders>
              <w:top w:val="nil"/>
              <w:left w:val="nil"/>
              <w:bottom w:val="nil"/>
              <w:right w:val="nil"/>
            </w:tcBorders>
          </w:tcPr>
          <w:p w:rsidR="008F3876" w:rsidRDefault="00163537">
            <w:pPr>
              <w:pStyle w:val="ConsPlusNormal0"/>
            </w:pPr>
            <w:r>
              <w:t>из 7103 10 000 8</w:t>
            </w:r>
          </w:p>
        </w:tc>
      </w:tr>
      <w:tr w:rsidR="008F3876">
        <w:tblPrEx>
          <w:tblBorders>
            <w:left w:val="none" w:sz="0" w:space="0" w:color="auto"/>
            <w:right w:val="none" w:sz="0" w:space="0" w:color="auto"/>
            <w:insideH w:val="none" w:sz="0" w:space="0" w:color="auto"/>
            <w:insideV w:val="none" w:sz="0" w:space="0" w:color="auto"/>
          </w:tblBorders>
        </w:tblPrEx>
        <w:tc>
          <w:tcPr>
            <w:tcW w:w="9015" w:type="dxa"/>
            <w:gridSpan w:val="2"/>
            <w:tcBorders>
              <w:top w:val="nil"/>
              <w:left w:val="nil"/>
              <w:bottom w:val="nil"/>
              <w:right w:val="nil"/>
            </w:tcBorders>
          </w:tcPr>
          <w:p w:rsidR="008F3876" w:rsidRDefault="00163537">
            <w:pPr>
              <w:pStyle w:val="ConsPlusNormal0"/>
              <w:jc w:val="both"/>
            </w:pPr>
            <w:r>
              <w:t>(в ред. решения</w:t>
            </w:r>
            <w:r>
              <w:t xml:space="preserve"> Коллегии Евразийской экономической комиссии от 29.01.2019 N 14)</w:t>
            </w:r>
          </w:p>
        </w:tc>
      </w:tr>
      <w:tr w:rsidR="008F3876">
        <w:tblPrEx>
          <w:tblBorders>
            <w:left w:val="none" w:sz="0" w:space="0" w:color="auto"/>
            <w:right w:val="none" w:sz="0" w:space="0" w:color="auto"/>
            <w:insideH w:val="none" w:sz="0" w:space="0" w:color="auto"/>
            <w:insideV w:val="none" w:sz="0" w:space="0" w:color="auto"/>
          </w:tblBorders>
        </w:tblPrEx>
        <w:tc>
          <w:tcPr>
            <w:tcW w:w="6180" w:type="dxa"/>
            <w:tcBorders>
              <w:top w:val="nil"/>
              <w:left w:val="nil"/>
              <w:bottom w:val="single" w:sz="4" w:space="0" w:color="auto"/>
              <w:right w:val="nil"/>
            </w:tcBorders>
          </w:tcPr>
          <w:p w:rsidR="008F3876" w:rsidRDefault="00163537">
            <w:pPr>
              <w:pStyle w:val="ConsPlusNormal0"/>
            </w:pPr>
            <w:r>
              <w:t>26. Янтарь (кроме уникальных янтарных образований)</w:t>
            </w:r>
          </w:p>
        </w:tc>
        <w:tc>
          <w:tcPr>
            <w:tcW w:w="2835" w:type="dxa"/>
            <w:tcBorders>
              <w:top w:val="nil"/>
              <w:left w:val="nil"/>
              <w:bottom w:val="single" w:sz="4" w:space="0" w:color="auto"/>
              <w:right w:val="nil"/>
            </w:tcBorders>
          </w:tcPr>
          <w:p w:rsidR="008F3876" w:rsidRDefault="00163537">
            <w:pPr>
              <w:pStyle w:val="ConsPlusNormal0"/>
            </w:pPr>
            <w:r>
              <w:t>из 2530 90 000 1</w:t>
            </w:r>
          </w:p>
        </w:tc>
      </w:tr>
    </w:tbl>
    <w:p w:rsidR="008F3876" w:rsidRDefault="008F3876">
      <w:pPr>
        <w:pStyle w:val="ConsPlusNormal0"/>
        <w:jc w:val="both"/>
      </w:pPr>
    </w:p>
    <w:p w:rsidR="008F3876" w:rsidRDefault="00163537">
      <w:pPr>
        <w:pStyle w:val="ConsPlusNormal0"/>
        <w:ind w:firstLine="540"/>
        <w:jc w:val="both"/>
      </w:pPr>
      <w:r>
        <w:t>Примечания к разделу: 1. Для целей настоящего раздела необходимо руководствоваться как кодом ТН ВЭД ЕАЭС</w:t>
      </w:r>
      <w:r>
        <w:t>, так и наименованием товара.</w:t>
      </w:r>
    </w:p>
    <w:p w:rsidR="008F3876" w:rsidRDefault="00163537">
      <w:pPr>
        <w:pStyle w:val="ConsPlusNormal0"/>
        <w:spacing w:before="240"/>
        <w:ind w:firstLine="540"/>
        <w:jc w:val="both"/>
      </w:pPr>
      <w:r>
        <w:t>2. В настоящем разделе под сырьем понимаются только природные необработанные камни.</w:t>
      </w:r>
    </w:p>
    <w:p w:rsidR="008F3876" w:rsidRDefault="008F3876">
      <w:pPr>
        <w:pStyle w:val="ConsPlusNormal0"/>
        <w:jc w:val="both"/>
      </w:pPr>
    </w:p>
    <w:p w:rsidR="008F3876" w:rsidRDefault="00163537">
      <w:pPr>
        <w:pStyle w:val="ConsPlusTitle0"/>
        <w:jc w:val="center"/>
        <w:outlineLvl w:val="1"/>
      </w:pPr>
      <w:bookmarkStart w:id="88" w:name="P20360"/>
      <w:bookmarkEnd w:id="88"/>
      <w:r>
        <w:t>2.12. Наркотические средства, психотропные вещества</w:t>
      </w:r>
    </w:p>
    <w:p w:rsidR="008F3876" w:rsidRDefault="00163537">
      <w:pPr>
        <w:pStyle w:val="ConsPlusTitle0"/>
        <w:jc w:val="center"/>
      </w:pPr>
      <w:r>
        <w:t>и их прекурсоры</w:t>
      </w:r>
    </w:p>
    <w:p w:rsidR="008F3876" w:rsidRDefault="008F3876">
      <w:pPr>
        <w:pStyle w:val="ConsPlusNormal0"/>
        <w:jc w:val="both"/>
      </w:pPr>
    </w:p>
    <w:p w:rsidR="008F3876" w:rsidRDefault="00163537">
      <w:pPr>
        <w:pStyle w:val="ConsPlusTitle0"/>
        <w:jc w:val="center"/>
        <w:outlineLvl w:val="2"/>
      </w:pPr>
      <w:r>
        <w:t>I. Наркотические средства и психотропные вещества</w:t>
      </w:r>
    </w:p>
    <w:p w:rsidR="008F3876" w:rsidRDefault="00163537">
      <w:pPr>
        <w:pStyle w:val="ConsPlusNormal0"/>
        <w:jc w:val="center"/>
      </w:pPr>
      <w:r>
        <w:t>(введено решением</w:t>
      </w:r>
      <w:r>
        <w:t xml:space="preserve"> Коллегии Евразийской экономической</w:t>
      </w:r>
    </w:p>
    <w:p w:rsidR="008F3876" w:rsidRDefault="00163537">
      <w:pPr>
        <w:pStyle w:val="ConsPlusNormal0"/>
        <w:jc w:val="center"/>
      </w:pPr>
      <w:r>
        <w:t>комиссии от 27.09.2016 N 107)</w:t>
      </w:r>
    </w:p>
    <w:p w:rsidR="008F3876" w:rsidRDefault="008F3876">
      <w:pPr>
        <w:pStyle w:val="ConsPlusNormal0"/>
        <w:jc w:val="both"/>
      </w:pPr>
    </w:p>
    <w:p w:rsidR="008F3876" w:rsidRDefault="00163537">
      <w:pPr>
        <w:pStyle w:val="ConsPlusTitle0"/>
        <w:jc w:val="center"/>
        <w:outlineLvl w:val="3"/>
      </w:pPr>
      <w:bookmarkStart w:id="89" w:name="P20367"/>
      <w:bookmarkEnd w:id="89"/>
      <w:r>
        <w:t>Список I</w:t>
      </w:r>
    </w:p>
    <w:p w:rsidR="008F3876" w:rsidRDefault="008F3876">
      <w:pPr>
        <w:pStyle w:val="ConsPlusNormal0"/>
        <w:jc w:val="both"/>
      </w:pPr>
    </w:p>
    <w:p w:rsidR="008F3876" w:rsidRDefault="008F3876">
      <w:pPr>
        <w:pStyle w:val="ConsPlusNormal0"/>
        <w:sectPr w:rsidR="008F3876">
          <w:headerReference w:type="default" r:id="rId15"/>
          <w:footerReference w:type="default" r:id="rId16"/>
          <w:headerReference w:type="first" r:id="rId17"/>
          <w:footerReference w:type="first" r:id="rId18"/>
          <w:pgSz w:w="11906" w:h="16838"/>
          <w:pgMar w:top="1440" w:right="566" w:bottom="1440" w:left="1133"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3994"/>
        <w:gridCol w:w="3604"/>
        <w:gridCol w:w="4669"/>
        <w:gridCol w:w="2644"/>
        <w:gridCol w:w="784"/>
      </w:tblGrid>
      <w:tr w:rsidR="008F3876">
        <w:tc>
          <w:tcPr>
            <w:tcW w:w="3994" w:type="dxa"/>
            <w:tcBorders>
              <w:top w:val="single" w:sz="4" w:space="0" w:color="auto"/>
              <w:bottom w:val="single" w:sz="4" w:space="0" w:color="auto"/>
            </w:tcBorders>
          </w:tcPr>
          <w:p w:rsidR="008F3876" w:rsidRDefault="00163537">
            <w:pPr>
              <w:pStyle w:val="ConsPlusNormal0"/>
              <w:jc w:val="center"/>
            </w:pPr>
            <w:r>
              <w:t>Международное непатентованное наименование (название)</w:t>
            </w:r>
          </w:p>
        </w:tc>
        <w:tc>
          <w:tcPr>
            <w:tcW w:w="3604" w:type="dxa"/>
            <w:tcBorders>
              <w:top w:val="single" w:sz="4" w:space="0" w:color="auto"/>
              <w:bottom w:val="single" w:sz="4" w:space="0" w:color="auto"/>
            </w:tcBorders>
          </w:tcPr>
          <w:p w:rsidR="008F3876" w:rsidRDefault="00163537">
            <w:pPr>
              <w:pStyle w:val="ConsPlusNormal0"/>
              <w:jc w:val="center"/>
            </w:pPr>
            <w:r>
              <w:t>Другие наименования (названия)</w:t>
            </w:r>
          </w:p>
        </w:tc>
        <w:tc>
          <w:tcPr>
            <w:tcW w:w="4669" w:type="dxa"/>
            <w:tcBorders>
              <w:top w:val="single" w:sz="4" w:space="0" w:color="auto"/>
              <w:bottom w:val="single" w:sz="4" w:space="0" w:color="auto"/>
            </w:tcBorders>
          </w:tcPr>
          <w:p w:rsidR="008F3876" w:rsidRDefault="00163537">
            <w:pPr>
              <w:pStyle w:val="ConsPlusNormal0"/>
              <w:jc w:val="center"/>
            </w:pPr>
            <w:r>
              <w:t>Химическое наименование (название)</w:t>
            </w:r>
          </w:p>
        </w:tc>
        <w:tc>
          <w:tcPr>
            <w:tcW w:w="2644" w:type="dxa"/>
            <w:tcBorders>
              <w:top w:val="single" w:sz="4" w:space="0" w:color="auto"/>
              <w:bottom w:val="single" w:sz="4" w:space="0" w:color="auto"/>
            </w:tcBorders>
          </w:tcPr>
          <w:p w:rsidR="008F3876" w:rsidRDefault="00163537">
            <w:pPr>
              <w:pStyle w:val="ConsPlusNormal0"/>
              <w:jc w:val="center"/>
            </w:pPr>
            <w:r>
              <w:t>Краткое описание</w:t>
            </w:r>
          </w:p>
        </w:tc>
        <w:tc>
          <w:tcPr>
            <w:tcW w:w="784" w:type="dxa"/>
            <w:tcBorders>
              <w:top w:val="single" w:sz="4" w:space="0" w:color="auto"/>
              <w:bottom w:val="single" w:sz="4" w:space="0" w:color="auto"/>
            </w:tcBorders>
          </w:tcPr>
          <w:p w:rsidR="008F3876" w:rsidRDefault="00163537">
            <w:pPr>
              <w:pStyle w:val="ConsPlusNormal0"/>
              <w:jc w:val="center"/>
            </w:pPr>
            <w:r>
              <w:t>Код ТН ВЭД ЕАЭС</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single" w:sz="4" w:space="0" w:color="auto"/>
              <w:left w:val="nil"/>
              <w:bottom w:val="nil"/>
              <w:right w:val="nil"/>
            </w:tcBorders>
          </w:tcPr>
          <w:p w:rsidR="008F3876" w:rsidRDefault="00163537">
            <w:pPr>
              <w:pStyle w:val="ConsPlusNormal0"/>
            </w:pPr>
            <w:r>
              <w:t>1. Аллилпродин</w:t>
            </w:r>
          </w:p>
        </w:tc>
        <w:tc>
          <w:tcPr>
            <w:tcW w:w="3604" w:type="dxa"/>
            <w:tcBorders>
              <w:top w:val="single" w:sz="4" w:space="0" w:color="auto"/>
              <w:left w:val="nil"/>
              <w:bottom w:val="nil"/>
              <w:right w:val="nil"/>
            </w:tcBorders>
          </w:tcPr>
          <w:p w:rsidR="008F3876" w:rsidRDefault="008F3876">
            <w:pPr>
              <w:pStyle w:val="ConsPlusNormal0"/>
            </w:pPr>
          </w:p>
        </w:tc>
        <w:tc>
          <w:tcPr>
            <w:tcW w:w="4669" w:type="dxa"/>
            <w:tcBorders>
              <w:top w:val="single" w:sz="4" w:space="0" w:color="auto"/>
              <w:left w:val="nil"/>
              <w:bottom w:val="nil"/>
              <w:right w:val="nil"/>
            </w:tcBorders>
          </w:tcPr>
          <w:p w:rsidR="008F3876" w:rsidRDefault="00163537">
            <w:pPr>
              <w:pStyle w:val="ConsPlusNormal0"/>
            </w:pPr>
            <w:r>
              <w:t>3-аллил-1-метил-4-фенил-4-пропионоксипиперидин</w:t>
            </w:r>
          </w:p>
        </w:tc>
        <w:tc>
          <w:tcPr>
            <w:tcW w:w="2644" w:type="dxa"/>
            <w:tcBorders>
              <w:top w:val="single" w:sz="4" w:space="0" w:color="auto"/>
              <w:left w:val="nil"/>
              <w:bottom w:val="nil"/>
              <w:right w:val="nil"/>
            </w:tcBorders>
          </w:tcPr>
          <w:p w:rsidR="008F3876" w:rsidRDefault="008F3876">
            <w:pPr>
              <w:pStyle w:val="ConsPlusNormal0"/>
            </w:pPr>
          </w:p>
        </w:tc>
        <w:tc>
          <w:tcPr>
            <w:tcW w:w="784" w:type="dxa"/>
            <w:tcBorders>
              <w:top w:val="single" w:sz="4" w:space="0" w:color="auto"/>
              <w:left w:val="nil"/>
              <w:bottom w:val="nil"/>
              <w:right w:val="nil"/>
            </w:tcBorders>
          </w:tcPr>
          <w:p w:rsidR="008F3876" w:rsidRDefault="00163537">
            <w:pPr>
              <w:pStyle w:val="ConsPlusNormal0"/>
            </w:pPr>
            <w:r>
              <w:t>2933 39 980 0</w:t>
            </w:r>
          </w:p>
        </w:tc>
      </w:tr>
      <w:tr w:rsidR="008F3876">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8F3876" w:rsidRDefault="00163537">
            <w:pPr>
              <w:pStyle w:val="ConsPlusNormal0"/>
              <w:jc w:val="both"/>
            </w:pPr>
            <w:r>
              <w:t>(в ред. решения Коллегии Евразийской экономической комиссии от 11.10.2021 N 137)</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2. Альфамепродин</w:t>
            </w:r>
          </w:p>
        </w:tc>
        <w:tc>
          <w:tcPr>
            <w:tcW w:w="3604" w:type="dxa"/>
            <w:tcBorders>
              <w:top w:val="nil"/>
              <w:left w:val="nil"/>
              <w:bottom w:val="nil"/>
              <w:right w:val="nil"/>
            </w:tcBorders>
          </w:tcPr>
          <w:p w:rsidR="008F3876" w:rsidRDefault="008F3876">
            <w:pPr>
              <w:pStyle w:val="ConsPlusNormal0"/>
            </w:pPr>
          </w:p>
        </w:tc>
        <w:tc>
          <w:tcPr>
            <w:tcW w:w="4669" w:type="dxa"/>
            <w:tcBorders>
              <w:top w:val="nil"/>
              <w:left w:val="nil"/>
              <w:bottom w:val="nil"/>
              <w:right w:val="nil"/>
            </w:tcBorders>
          </w:tcPr>
          <w:p w:rsidR="008F3876" w:rsidRDefault="00163537">
            <w:pPr>
              <w:pStyle w:val="ConsPlusNormal0"/>
            </w:pPr>
            <w:r>
              <w:t>альфа-3-этил-1-метил-4-фенил-4-пропионоксипиперидин</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2933 39 980 0</w:t>
            </w:r>
          </w:p>
        </w:tc>
      </w:tr>
      <w:tr w:rsidR="008F3876">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8F3876" w:rsidRDefault="00163537">
            <w:pPr>
              <w:pStyle w:val="ConsPlusNormal0"/>
              <w:jc w:val="both"/>
            </w:pPr>
            <w:r>
              <w:t>(в ред. решения Коллегии Евразийской экономической комиссии от 11.10.2021 N 137)</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3. Альфаметадол</w:t>
            </w:r>
          </w:p>
        </w:tc>
        <w:tc>
          <w:tcPr>
            <w:tcW w:w="3604" w:type="dxa"/>
            <w:tcBorders>
              <w:top w:val="nil"/>
              <w:left w:val="nil"/>
              <w:bottom w:val="nil"/>
              <w:right w:val="nil"/>
            </w:tcBorders>
          </w:tcPr>
          <w:p w:rsidR="008F3876" w:rsidRDefault="008F3876">
            <w:pPr>
              <w:pStyle w:val="ConsPlusNormal0"/>
            </w:pPr>
          </w:p>
        </w:tc>
        <w:tc>
          <w:tcPr>
            <w:tcW w:w="4669" w:type="dxa"/>
            <w:tcBorders>
              <w:top w:val="nil"/>
              <w:left w:val="nil"/>
              <w:bottom w:val="nil"/>
              <w:right w:val="nil"/>
            </w:tcBorders>
          </w:tcPr>
          <w:p w:rsidR="008F3876" w:rsidRDefault="00163537">
            <w:pPr>
              <w:pStyle w:val="ConsPlusNormal0"/>
            </w:pPr>
            <w:r>
              <w:t>альфа-6-диметиламино-4,4-дифенил-3-гептанол</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2922 19 700 0</w:t>
            </w:r>
          </w:p>
        </w:tc>
      </w:tr>
      <w:tr w:rsidR="008F3876">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8F3876" w:rsidRDefault="00163537">
            <w:pPr>
              <w:pStyle w:val="ConsPlusNormal0"/>
              <w:jc w:val="both"/>
            </w:pPr>
            <w:r>
              <w:t>(в ред. решения Коллегии Евразийской экономической комиссии от 15.11.2016 N 145)</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4. Альфапродин</w:t>
            </w:r>
          </w:p>
        </w:tc>
        <w:tc>
          <w:tcPr>
            <w:tcW w:w="3604" w:type="dxa"/>
            <w:tcBorders>
              <w:top w:val="nil"/>
              <w:left w:val="nil"/>
              <w:bottom w:val="nil"/>
              <w:right w:val="nil"/>
            </w:tcBorders>
          </w:tcPr>
          <w:p w:rsidR="008F3876" w:rsidRDefault="008F3876">
            <w:pPr>
              <w:pStyle w:val="ConsPlusNormal0"/>
            </w:pPr>
          </w:p>
        </w:tc>
        <w:tc>
          <w:tcPr>
            <w:tcW w:w="4669" w:type="dxa"/>
            <w:tcBorders>
              <w:top w:val="nil"/>
              <w:left w:val="nil"/>
              <w:bottom w:val="nil"/>
              <w:right w:val="nil"/>
            </w:tcBorders>
          </w:tcPr>
          <w:p w:rsidR="008F3876" w:rsidRDefault="00163537">
            <w:pPr>
              <w:pStyle w:val="ConsPlusNormal0"/>
            </w:pPr>
            <w:r>
              <w:t>альфа-1,3-диметил-4-фенил-4-пропионоксипиперидин</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2933 39 980 0</w:t>
            </w:r>
          </w:p>
        </w:tc>
      </w:tr>
      <w:tr w:rsidR="008F3876">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8F3876" w:rsidRDefault="00163537">
            <w:pPr>
              <w:pStyle w:val="ConsPlusNormal0"/>
              <w:jc w:val="both"/>
            </w:pPr>
            <w:r>
              <w:t>(в ред. решения</w:t>
            </w:r>
            <w:r>
              <w:t xml:space="preserve"> Коллегии Евразийской экономической комиссии от 11.10.2021 N 137)</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5. Альфацетилметадол</w:t>
            </w:r>
          </w:p>
        </w:tc>
        <w:tc>
          <w:tcPr>
            <w:tcW w:w="3604" w:type="dxa"/>
            <w:tcBorders>
              <w:top w:val="nil"/>
              <w:left w:val="nil"/>
              <w:bottom w:val="nil"/>
              <w:right w:val="nil"/>
            </w:tcBorders>
          </w:tcPr>
          <w:p w:rsidR="008F3876" w:rsidRDefault="008F3876">
            <w:pPr>
              <w:pStyle w:val="ConsPlusNormal0"/>
            </w:pPr>
          </w:p>
        </w:tc>
        <w:tc>
          <w:tcPr>
            <w:tcW w:w="4669" w:type="dxa"/>
            <w:tcBorders>
              <w:top w:val="nil"/>
              <w:left w:val="nil"/>
              <w:bottom w:val="nil"/>
              <w:right w:val="nil"/>
            </w:tcBorders>
          </w:tcPr>
          <w:p w:rsidR="008F3876" w:rsidRDefault="00163537">
            <w:pPr>
              <w:pStyle w:val="ConsPlusNormal0"/>
            </w:pPr>
            <w:r>
              <w:t>альфа-3-ацетокси-6-диметиламино-4,4-дифенилгептан</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2922 19 700 0</w:t>
            </w:r>
          </w:p>
        </w:tc>
      </w:tr>
      <w:tr w:rsidR="008F3876">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8F3876" w:rsidRDefault="00163537">
            <w:pPr>
              <w:pStyle w:val="ConsPlusNormal0"/>
              <w:jc w:val="both"/>
            </w:pPr>
            <w:r>
              <w:t>(в ред. решения Коллегии Евразийской экономической комиссии от 15.11.2016 N 145)</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6. Альфентанил</w:t>
            </w:r>
          </w:p>
        </w:tc>
        <w:tc>
          <w:tcPr>
            <w:tcW w:w="3604" w:type="dxa"/>
            <w:tcBorders>
              <w:top w:val="nil"/>
              <w:left w:val="nil"/>
              <w:bottom w:val="nil"/>
              <w:right w:val="nil"/>
            </w:tcBorders>
          </w:tcPr>
          <w:p w:rsidR="008F3876" w:rsidRDefault="00163537">
            <w:pPr>
              <w:pStyle w:val="ConsPlusNormal0"/>
            </w:pPr>
            <w:r>
              <w:t>алфентанил</w:t>
            </w:r>
          </w:p>
        </w:tc>
        <w:tc>
          <w:tcPr>
            <w:tcW w:w="4669" w:type="dxa"/>
            <w:tcBorders>
              <w:top w:val="nil"/>
              <w:left w:val="nil"/>
              <w:bottom w:val="nil"/>
              <w:right w:val="nil"/>
            </w:tcBorders>
          </w:tcPr>
          <w:p w:rsidR="008F3876" w:rsidRDefault="00163537">
            <w:pPr>
              <w:pStyle w:val="ConsPlusNormal0"/>
            </w:pPr>
            <w:r>
              <w:t>N-[1-[2-(4-этил-4,5-дигидро-5-оксо-1H-тетразол-1-ил)этил]-4-(метоксиметил)-4-пиперидинил]-N-фенилпропанамид</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2933 33 000 9</w:t>
            </w:r>
          </w:p>
        </w:tc>
      </w:tr>
      <w:tr w:rsidR="008F3876">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8F3876" w:rsidRDefault="00163537">
            <w:pPr>
              <w:pStyle w:val="ConsPlusNormal0"/>
              <w:jc w:val="both"/>
            </w:pPr>
            <w:r>
              <w:t>(в ред. решения Коллегии Евразийской экономической комиссии от 11.10.2021 N 137)</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7. р-Аминопропиофенон</w:t>
            </w:r>
          </w:p>
        </w:tc>
        <w:tc>
          <w:tcPr>
            <w:tcW w:w="3604" w:type="dxa"/>
            <w:tcBorders>
              <w:top w:val="nil"/>
              <w:left w:val="nil"/>
              <w:bottom w:val="nil"/>
              <w:right w:val="nil"/>
            </w:tcBorders>
          </w:tcPr>
          <w:p w:rsidR="008F3876" w:rsidRDefault="00163537">
            <w:pPr>
              <w:pStyle w:val="ConsPlusNormal0"/>
            </w:pPr>
            <w:r>
              <w:t>(РАРР) и его оптические изомеры (антидот против цианидов)</w:t>
            </w:r>
          </w:p>
        </w:tc>
        <w:tc>
          <w:tcPr>
            <w:tcW w:w="4669" w:type="dxa"/>
            <w:tcBorders>
              <w:top w:val="nil"/>
              <w:left w:val="nil"/>
              <w:bottom w:val="nil"/>
              <w:right w:val="nil"/>
            </w:tcBorders>
          </w:tcPr>
          <w:p w:rsidR="008F3876" w:rsidRDefault="008F3876">
            <w:pPr>
              <w:pStyle w:val="ConsPlusNormal0"/>
            </w:pP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2922 39 000 0</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8. Анилэридин</w:t>
            </w:r>
          </w:p>
        </w:tc>
        <w:tc>
          <w:tcPr>
            <w:tcW w:w="3604" w:type="dxa"/>
            <w:tcBorders>
              <w:top w:val="nil"/>
              <w:left w:val="nil"/>
              <w:bottom w:val="nil"/>
              <w:right w:val="nil"/>
            </w:tcBorders>
          </w:tcPr>
          <w:p w:rsidR="008F3876" w:rsidRDefault="00163537">
            <w:pPr>
              <w:pStyle w:val="ConsPlusNormal0"/>
            </w:pPr>
            <w:r>
              <w:t>анилеридин</w:t>
            </w:r>
          </w:p>
        </w:tc>
        <w:tc>
          <w:tcPr>
            <w:tcW w:w="4669" w:type="dxa"/>
            <w:tcBorders>
              <w:top w:val="nil"/>
              <w:left w:val="nil"/>
              <w:bottom w:val="nil"/>
              <w:right w:val="nil"/>
            </w:tcBorders>
          </w:tcPr>
          <w:p w:rsidR="008F3876" w:rsidRDefault="00163537">
            <w:pPr>
              <w:pStyle w:val="ConsPlusNormal0"/>
            </w:pPr>
            <w:r>
              <w:t>1-пара-аминофенэтил-4-фенилпиперидин-4-карбоновой кислоты этиловый эфир</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2933 33 000 9</w:t>
            </w:r>
          </w:p>
        </w:tc>
      </w:tr>
      <w:tr w:rsidR="008F3876">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8F3876" w:rsidRDefault="00163537">
            <w:pPr>
              <w:pStyle w:val="ConsPlusNormal0"/>
              <w:jc w:val="both"/>
            </w:pPr>
            <w:r>
              <w:t>(в ред. решения</w:t>
            </w:r>
            <w:r>
              <w:t xml:space="preserve"> Коллегии Евразийской экономической комиссии от 11.10.2021 N 137)</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9. Ацетилгидрокодеин</w:t>
            </w:r>
          </w:p>
        </w:tc>
        <w:tc>
          <w:tcPr>
            <w:tcW w:w="3604" w:type="dxa"/>
            <w:tcBorders>
              <w:top w:val="nil"/>
              <w:left w:val="nil"/>
              <w:bottom w:val="nil"/>
              <w:right w:val="nil"/>
            </w:tcBorders>
          </w:tcPr>
          <w:p w:rsidR="008F3876" w:rsidRDefault="00163537">
            <w:pPr>
              <w:pStyle w:val="ConsPlusNormal0"/>
            </w:pPr>
            <w:r>
              <w:t>ацетилдигидрокодеин, тебакон</w:t>
            </w:r>
          </w:p>
        </w:tc>
        <w:tc>
          <w:tcPr>
            <w:tcW w:w="4669" w:type="dxa"/>
            <w:tcBorders>
              <w:top w:val="nil"/>
              <w:left w:val="nil"/>
              <w:bottom w:val="nil"/>
              <w:right w:val="nil"/>
            </w:tcBorders>
          </w:tcPr>
          <w:p w:rsidR="008F3876" w:rsidRDefault="00163537">
            <w:pPr>
              <w:pStyle w:val="ConsPlusNormal0"/>
            </w:pPr>
            <w:r>
              <w:t>6-ацетокси-3-метокси-N-метил-4,5-эпоксиморфинан</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2939 19 000 0</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10. Ацетилметадол</w:t>
            </w:r>
          </w:p>
        </w:tc>
        <w:tc>
          <w:tcPr>
            <w:tcW w:w="3604" w:type="dxa"/>
            <w:tcBorders>
              <w:top w:val="nil"/>
              <w:left w:val="nil"/>
              <w:bottom w:val="nil"/>
              <w:right w:val="nil"/>
            </w:tcBorders>
          </w:tcPr>
          <w:p w:rsidR="008F3876" w:rsidRDefault="008F3876">
            <w:pPr>
              <w:pStyle w:val="ConsPlusNormal0"/>
            </w:pPr>
          </w:p>
        </w:tc>
        <w:tc>
          <w:tcPr>
            <w:tcW w:w="4669" w:type="dxa"/>
            <w:tcBorders>
              <w:top w:val="nil"/>
              <w:left w:val="nil"/>
              <w:bottom w:val="nil"/>
              <w:right w:val="nil"/>
            </w:tcBorders>
          </w:tcPr>
          <w:p w:rsidR="008F3876" w:rsidRDefault="00163537">
            <w:pPr>
              <w:pStyle w:val="ConsPlusNormal0"/>
            </w:pPr>
            <w:r>
              <w:t>3-ацетокси-6-диметиламино-4,4-дифенилгептан</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2922 19 700 0</w:t>
            </w:r>
          </w:p>
        </w:tc>
      </w:tr>
      <w:tr w:rsidR="008F3876">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8F3876" w:rsidRDefault="00163537">
            <w:pPr>
              <w:pStyle w:val="ConsPlusNormal0"/>
              <w:jc w:val="both"/>
            </w:pPr>
            <w:r>
              <w:t>(в ред. решения Коллегии Евразийской экономической комиссии от 15.11.2016 N 145)</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11. Альфа-метилтиофентанил</w:t>
            </w:r>
          </w:p>
        </w:tc>
        <w:tc>
          <w:tcPr>
            <w:tcW w:w="3604" w:type="dxa"/>
            <w:tcBorders>
              <w:top w:val="nil"/>
              <w:left w:val="nil"/>
              <w:bottom w:val="nil"/>
              <w:right w:val="nil"/>
            </w:tcBorders>
          </w:tcPr>
          <w:p w:rsidR="008F3876" w:rsidRDefault="008F3876">
            <w:pPr>
              <w:pStyle w:val="ConsPlusNormal0"/>
            </w:pPr>
          </w:p>
        </w:tc>
        <w:tc>
          <w:tcPr>
            <w:tcW w:w="4669" w:type="dxa"/>
            <w:tcBorders>
              <w:top w:val="nil"/>
              <w:left w:val="nil"/>
              <w:bottom w:val="nil"/>
              <w:right w:val="nil"/>
            </w:tcBorders>
          </w:tcPr>
          <w:p w:rsidR="008F3876" w:rsidRDefault="00163537">
            <w:pPr>
              <w:pStyle w:val="ConsPlusNormal0"/>
            </w:pPr>
            <w:r>
              <w:t>N-[1-[1-метил-2-(2-тионил)этил]-4-пиперидил]пропионанилид</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2934 92 000 0</w:t>
            </w:r>
          </w:p>
        </w:tc>
      </w:tr>
      <w:tr w:rsidR="008F3876">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8F3876" w:rsidRDefault="00163537">
            <w:pPr>
              <w:pStyle w:val="ConsPlusNormal0"/>
              <w:jc w:val="both"/>
            </w:pPr>
            <w:r>
              <w:t>(в ред. решения</w:t>
            </w:r>
            <w:r>
              <w:t xml:space="preserve"> Коллегии Евразийской экономической комиссии от 11.10.2021 N 137)</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12. Альфа-метилфентанил</w:t>
            </w:r>
          </w:p>
        </w:tc>
        <w:tc>
          <w:tcPr>
            <w:tcW w:w="3604" w:type="dxa"/>
            <w:tcBorders>
              <w:top w:val="nil"/>
              <w:left w:val="nil"/>
              <w:bottom w:val="nil"/>
              <w:right w:val="nil"/>
            </w:tcBorders>
          </w:tcPr>
          <w:p w:rsidR="008F3876" w:rsidRDefault="008F3876">
            <w:pPr>
              <w:pStyle w:val="ConsPlusNormal0"/>
            </w:pPr>
          </w:p>
        </w:tc>
        <w:tc>
          <w:tcPr>
            <w:tcW w:w="4669" w:type="dxa"/>
            <w:tcBorders>
              <w:top w:val="nil"/>
              <w:left w:val="nil"/>
              <w:bottom w:val="nil"/>
              <w:right w:val="nil"/>
            </w:tcBorders>
          </w:tcPr>
          <w:p w:rsidR="008F3876" w:rsidRDefault="00163537">
            <w:pPr>
              <w:pStyle w:val="ConsPlusNormal0"/>
            </w:pPr>
            <w:r>
              <w:t>N-[1(альфа-метилфенэтил)-4-пиперидил]пропионанилид</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2933 34 000 0</w:t>
            </w:r>
          </w:p>
        </w:tc>
      </w:tr>
      <w:tr w:rsidR="008F3876">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8F3876" w:rsidRDefault="00163537">
            <w:pPr>
              <w:pStyle w:val="ConsPlusNormal0"/>
              <w:jc w:val="both"/>
            </w:pPr>
            <w:r>
              <w:t>(в ред. решения Коллегии Евразийской экономической комиссии от 11.10.2021 N 137)</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13. Ацетил-альфа-метилфентанил</w:t>
            </w:r>
          </w:p>
        </w:tc>
        <w:tc>
          <w:tcPr>
            <w:tcW w:w="3604" w:type="dxa"/>
            <w:tcBorders>
              <w:top w:val="nil"/>
              <w:left w:val="nil"/>
              <w:bottom w:val="nil"/>
              <w:right w:val="nil"/>
            </w:tcBorders>
          </w:tcPr>
          <w:p w:rsidR="008F3876" w:rsidRDefault="008F3876">
            <w:pPr>
              <w:pStyle w:val="ConsPlusNormal0"/>
            </w:pPr>
          </w:p>
        </w:tc>
        <w:tc>
          <w:tcPr>
            <w:tcW w:w="4669" w:type="dxa"/>
            <w:tcBorders>
              <w:top w:val="nil"/>
              <w:left w:val="nil"/>
              <w:bottom w:val="nil"/>
              <w:right w:val="nil"/>
            </w:tcBorders>
          </w:tcPr>
          <w:p w:rsidR="008F3876" w:rsidRDefault="00163537">
            <w:pPr>
              <w:pStyle w:val="ConsPlusNormal0"/>
            </w:pPr>
            <w:r>
              <w:t>N-[1-(альфа-метилфенэтил)-4-пиперидил]ацетанилид</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2933 34 000 0</w:t>
            </w:r>
          </w:p>
        </w:tc>
      </w:tr>
      <w:tr w:rsidR="008F3876">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8F3876" w:rsidRDefault="00163537">
            <w:pPr>
              <w:pStyle w:val="ConsPlusNormal0"/>
              <w:jc w:val="both"/>
            </w:pPr>
            <w:r>
              <w:t>(в ред. решения Коллегии Евразийской экономической комиссии от 11.10.2021 N 137)</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14. Ацеторфин</w:t>
            </w:r>
          </w:p>
        </w:tc>
        <w:tc>
          <w:tcPr>
            <w:tcW w:w="3604" w:type="dxa"/>
            <w:tcBorders>
              <w:top w:val="nil"/>
              <w:left w:val="nil"/>
              <w:bottom w:val="nil"/>
              <w:right w:val="nil"/>
            </w:tcBorders>
          </w:tcPr>
          <w:p w:rsidR="008F3876" w:rsidRDefault="008F3876">
            <w:pPr>
              <w:pStyle w:val="ConsPlusNormal0"/>
            </w:pPr>
          </w:p>
        </w:tc>
        <w:tc>
          <w:tcPr>
            <w:tcW w:w="4669" w:type="dxa"/>
            <w:tcBorders>
              <w:top w:val="nil"/>
              <w:left w:val="nil"/>
              <w:bottom w:val="nil"/>
              <w:right w:val="nil"/>
            </w:tcBorders>
          </w:tcPr>
          <w:p w:rsidR="008F3876" w:rsidRDefault="00163537">
            <w:pPr>
              <w:pStyle w:val="ConsPlusNormal0"/>
            </w:pPr>
            <w:r>
              <w:t>3-O-ацетилтетрагидро-7-альфа-(1-гидрокси-1-метилбутил)-6,14-эндо-этеноорипавин</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2939 19 000 0</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15. Ацетилированный опий</w:t>
            </w:r>
          </w:p>
        </w:tc>
        <w:tc>
          <w:tcPr>
            <w:tcW w:w="3604" w:type="dxa"/>
            <w:tcBorders>
              <w:top w:val="nil"/>
              <w:left w:val="nil"/>
              <w:bottom w:val="nil"/>
              <w:right w:val="nil"/>
            </w:tcBorders>
          </w:tcPr>
          <w:p w:rsidR="008F3876" w:rsidRDefault="008F3876">
            <w:pPr>
              <w:pStyle w:val="ConsPlusNormal0"/>
            </w:pPr>
          </w:p>
        </w:tc>
        <w:tc>
          <w:tcPr>
            <w:tcW w:w="4669" w:type="dxa"/>
            <w:tcBorders>
              <w:top w:val="nil"/>
              <w:left w:val="nil"/>
              <w:bottom w:val="nil"/>
              <w:right w:val="nil"/>
            </w:tcBorders>
          </w:tcPr>
          <w:p w:rsidR="008F3876" w:rsidRDefault="008F3876">
            <w:pPr>
              <w:pStyle w:val="ConsPlusNormal0"/>
            </w:pPr>
          </w:p>
        </w:tc>
        <w:tc>
          <w:tcPr>
            <w:tcW w:w="2644" w:type="dxa"/>
            <w:tcBorders>
              <w:top w:val="nil"/>
              <w:left w:val="nil"/>
              <w:bottom w:val="nil"/>
              <w:right w:val="nil"/>
            </w:tcBorders>
          </w:tcPr>
          <w:p w:rsidR="008F3876" w:rsidRDefault="00163537">
            <w:pPr>
              <w:pStyle w:val="ConsPlusNormal0"/>
            </w:pPr>
            <w:r>
              <w:t>средство, получаемое путем ацетилирования опия или экстракционного опия, содержащее в своем составе кроме алкалоидов опия ацетилкодеин, моноацетилморфин, диацетилморфин либо их смесь</w:t>
            </w:r>
          </w:p>
        </w:tc>
        <w:tc>
          <w:tcPr>
            <w:tcW w:w="784" w:type="dxa"/>
            <w:tcBorders>
              <w:top w:val="nil"/>
              <w:left w:val="nil"/>
              <w:bottom w:val="nil"/>
              <w:right w:val="nil"/>
            </w:tcBorders>
          </w:tcPr>
          <w:p w:rsidR="008F3876" w:rsidRDefault="00163537">
            <w:pPr>
              <w:pStyle w:val="ConsPlusNormal0"/>
            </w:pPr>
            <w:r>
              <w:t>2939 11 000 0, 2939 19 000 0, 3824 99 920</w:t>
            </w:r>
          </w:p>
          <w:p w:rsidR="008F3876" w:rsidRDefault="00163537">
            <w:pPr>
              <w:pStyle w:val="ConsPlusNormal0"/>
            </w:pPr>
            <w:r>
              <w:t>3824 99 930</w:t>
            </w:r>
          </w:p>
          <w:p w:rsidR="008F3876" w:rsidRDefault="00163537">
            <w:pPr>
              <w:pStyle w:val="ConsPlusNormal0"/>
            </w:pPr>
            <w:r>
              <w:t>3824 99 960</w:t>
            </w:r>
          </w:p>
        </w:tc>
      </w:tr>
      <w:tr w:rsidR="008F3876">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8F3876" w:rsidRDefault="00163537">
            <w:pPr>
              <w:pStyle w:val="ConsPlusNormal0"/>
              <w:jc w:val="both"/>
            </w:pPr>
            <w:r>
              <w:t>(в ред. решения Коллегии Евразийской экономической комиссии от 15.11.2016 N 145)</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16. Ацетилкодеин</w:t>
            </w:r>
          </w:p>
        </w:tc>
        <w:tc>
          <w:tcPr>
            <w:tcW w:w="3604" w:type="dxa"/>
            <w:tcBorders>
              <w:top w:val="nil"/>
              <w:left w:val="nil"/>
              <w:bottom w:val="nil"/>
              <w:right w:val="nil"/>
            </w:tcBorders>
          </w:tcPr>
          <w:p w:rsidR="008F3876" w:rsidRDefault="008F3876">
            <w:pPr>
              <w:pStyle w:val="ConsPlusNormal0"/>
            </w:pPr>
          </w:p>
        </w:tc>
        <w:tc>
          <w:tcPr>
            <w:tcW w:w="4669" w:type="dxa"/>
            <w:tcBorders>
              <w:top w:val="nil"/>
              <w:left w:val="nil"/>
              <w:bottom w:val="nil"/>
              <w:right w:val="nil"/>
            </w:tcBorders>
          </w:tcPr>
          <w:p w:rsidR="008F3876" w:rsidRDefault="008F3876">
            <w:pPr>
              <w:pStyle w:val="ConsPlusNormal0"/>
            </w:pP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2939 19 000 0</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17. Безитрамид</w:t>
            </w:r>
          </w:p>
        </w:tc>
        <w:tc>
          <w:tcPr>
            <w:tcW w:w="3604" w:type="dxa"/>
            <w:tcBorders>
              <w:top w:val="nil"/>
              <w:left w:val="nil"/>
              <w:bottom w:val="nil"/>
              <w:right w:val="nil"/>
            </w:tcBorders>
          </w:tcPr>
          <w:p w:rsidR="008F3876" w:rsidRDefault="008F3876">
            <w:pPr>
              <w:pStyle w:val="ConsPlusNormal0"/>
            </w:pPr>
          </w:p>
        </w:tc>
        <w:tc>
          <w:tcPr>
            <w:tcW w:w="4669" w:type="dxa"/>
            <w:tcBorders>
              <w:top w:val="nil"/>
              <w:left w:val="nil"/>
              <w:bottom w:val="nil"/>
              <w:right w:val="nil"/>
            </w:tcBorders>
          </w:tcPr>
          <w:p w:rsidR="008F3876" w:rsidRDefault="00163537">
            <w:pPr>
              <w:pStyle w:val="ConsPlusNormal0"/>
            </w:pPr>
            <w:r>
              <w:t>1-(3-циано-3,3-дифенилпропил)-4(2-оксо-3-пропионил-1-бензимидазолинил)-пиперидин</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2933 33 000 9</w:t>
            </w:r>
          </w:p>
        </w:tc>
      </w:tr>
      <w:tr w:rsidR="008F3876">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8F3876" w:rsidRDefault="00163537">
            <w:pPr>
              <w:pStyle w:val="ConsPlusNormal0"/>
              <w:jc w:val="both"/>
            </w:pPr>
            <w:r>
              <w:t>(в ред. решения</w:t>
            </w:r>
            <w:r>
              <w:t xml:space="preserve"> Коллегии Евразийской экономической комиссии от 11.10.2021 N 137)</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18. Бензетидин</w:t>
            </w:r>
          </w:p>
        </w:tc>
        <w:tc>
          <w:tcPr>
            <w:tcW w:w="3604" w:type="dxa"/>
            <w:tcBorders>
              <w:top w:val="nil"/>
              <w:left w:val="nil"/>
              <w:bottom w:val="nil"/>
              <w:right w:val="nil"/>
            </w:tcBorders>
          </w:tcPr>
          <w:p w:rsidR="008F3876" w:rsidRDefault="008F3876">
            <w:pPr>
              <w:pStyle w:val="ConsPlusNormal0"/>
            </w:pPr>
          </w:p>
        </w:tc>
        <w:tc>
          <w:tcPr>
            <w:tcW w:w="4669" w:type="dxa"/>
            <w:tcBorders>
              <w:top w:val="nil"/>
              <w:left w:val="nil"/>
              <w:bottom w:val="nil"/>
              <w:right w:val="nil"/>
            </w:tcBorders>
          </w:tcPr>
          <w:p w:rsidR="008F3876" w:rsidRDefault="00163537">
            <w:pPr>
              <w:pStyle w:val="ConsPlusNormal0"/>
            </w:pPr>
            <w:r>
              <w:t>1-(2-бензилоксиэтил)-4-фенилпиперидин-4-карбоновой кислоты этиловый эфир</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2933 39 980 0</w:t>
            </w:r>
          </w:p>
        </w:tc>
      </w:tr>
      <w:tr w:rsidR="008F3876">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8F3876" w:rsidRDefault="00163537">
            <w:pPr>
              <w:pStyle w:val="ConsPlusNormal0"/>
              <w:jc w:val="both"/>
            </w:pPr>
            <w:r>
              <w:t>(в ред. решения Коллегии Евразийской экономической комиссии от 11.10.2021 N 137)</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19. Бензилморфин</w:t>
            </w:r>
          </w:p>
        </w:tc>
        <w:tc>
          <w:tcPr>
            <w:tcW w:w="3604" w:type="dxa"/>
            <w:tcBorders>
              <w:top w:val="nil"/>
              <w:left w:val="nil"/>
              <w:bottom w:val="nil"/>
              <w:right w:val="nil"/>
            </w:tcBorders>
          </w:tcPr>
          <w:p w:rsidR="008F3876" w:rsidRDefault="008F3876">
            <w:pPr>
              <w:pStyle w:val="ConsPlusNormal0"/>
            </w:pPr>
          </w:p>
        </w:tc>
        <w:tc>
          <w:tcPr>
            <w:tcW w:w="4669" w:type="dxa"/>
            <w:tcBorders>
              <w:top w:val="nil"/>
              <w:left w:val="nil"/>
              <w:bottom w:val="nil"/>
              <w:right w:val="nil"/>
            </w:tcBorders>
          </w:tcPr>
          <w:p w:rsidR="008F3876" w:rsidRDefault="00163537">
            <w:pPr>
              <w:pStyle w:val="ConsPlusNormal0"/>
            </w:pPr>
            <w:r>
              <w:t>3-O-бензилморфин</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2939 19 000 0</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20. Бетамепродин</w:t>
            </w:r>
          </w:p>
        </w:tc>
        <w:tc>
          <w:tcPr>
            <w:tcW w:w="3604" w:type="dxa"/>
            <w:tcBorders>
              <w:top w:val="nil"/>
              <w:left w:val="nil"/>
              <w:bottom w:val="nil"/>
              <w:right w:val="nil"/>
            </w:tcBorders>
          </w:tcPr>
          <w:p w:rsidR="008F3876" w:rsidRDefault="008F3876">
            <w:pPr>
              <w:pStyle w:val="ConsPlusNormal0"/>
            </w:pPr>
          </w:p>
        </w:tc>
        <w:tc>
          <w:tcPr>
            <w:tcW w:w="4669" w:type="dxa"/>
            <w:tcBorders>
              <w:top w:val="nil"/>
              <w:left w:val="nil"/>
              <w:bottom w:val="nil"/>
              <w:right w:val="nil"/>
            </w:tcBorders>
          </w:tcPr>
          <w:p w:rsidR="008F3876" w:rsidRDefault="00163537">
            <w:pPr>
              <w:pStyle w:val="ConsPlusNormal0"/>
            </w:pPr>
            <w:r>
              <w:t>бета-3-этил-1-метил-4-фенил-4-пропионоксипиперидин</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2933 39 980 0</w:t>
            </w:r>
          </w:p>
        </w:tc>
      </w:tr>
      <w:tr w:rsidR="008F3876">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8F3876" w:rsidRDefault="00163537">
            <w:pPr>
              <w:pStyle w:val="ConsPlusNormal0"/>
              <w:jc w:val="both"/>
            </w:pPr>
            <w:r>
              <w:t>(в ред. решения Коллегии Евразийской экономической комиссии от 11.10.2021 N 137)</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21. Бетаметадол</w:t>
            </w:r>
          </w:p>
        </w:tc>
        <w:tc>
          <w:tcPr>
            <w:tcW w:w="3604" w:type="dxa"/>
            <w:tcBorders>
              <w:top w:val="nil"/>
              <w:left w:val="nil"/>
              <w:bottom w:val="nil"/>
              <w:right w:val="nil"/>
            </w:tcBorders>
          </w:tcPr>
          <w:p w:rsidR="008F3876" w:rsidRDefault="008F3876">
            <w:pPr>
              <w:pStyle w:val="ConsPlusNormal0"/>
            </w:pPr>
          </w:p>
        </w:tc>
        <w:tc>
          <w:tcPr>
            <w:tcW w:w="4669" w:type="dxa"/>
            <w:tcBorders>
              <w:top w:val="nil"/>
              <w:left w:val="nil"/>
              <w:bottom w:val="nil"/>
              <w:right w:val="nil"/>
            </w:tcBorders>
          </w:tcPr>
          <w:p w:rsidR="008F3876" w:rsidRDefault="00163537">
            <w:pPr>
              <w:pStyle w:val="ConsPlusNormal0"/>
            </w:pPr>
            <w:r>
              <w:t>бета-6-диметиламино-4,4-дифенил-3-гептанол</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2922 19 700 0</w:t>
            </w:r>
          </w:p>
        </w:tc>
      </w:tr>
      <w:tr w:rsidR="008F3876">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8F3876" w:rsidRDefault="00163537">
            <w:pPr>
              <w:pStyle w:val="ConsPlusNormal0"/>
              <w:jc w:val="both"/>
            </w:pPr>
            <w:r>
              <w:t>(в ред. решения Коллегии Евразийской экономической комиссии от 15.11.2016 N 145)</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22. Бетапродин</w:t>
            </w:r>
          </w:p>
        </w:tc>
        <w:tc>
          <w:tcPr>
            <w:tcW w:w="3604" w:type="dxa"/>
            <w:tcBorders>
              <w:top w:val="nil"/>
              <w:left w:val="nil"/>
              <w:bottom w:val="nil"/>
              <w:right w:val="nil"/>
            </w:tcBorders>
          </w:tcPr>
          <w:p w:rsidR="008F3876" w:rsidRDefault="008F3876">
            <w:pPr>
              <w:pStyle w:val="ConsPlusNormal0"/>
            </w:pPr>
          </w:p>
        </w:tc>
        <w:tc>
          <w:tcPr>
            <w:tcW w:w="4669" w:type="dxa"/>
            <w:tcBorders>
              <w:top w:val="nil"/>
              <w:left w:val="nil"/>
              <w:bottom w:val="nil"/>
              <w:right w:val="nil"/>
            </w:tcBorders>
          </w:tcPr>
          <w:p w:rsidR="008F3876" w:rsidRDefault="00163537">
            <w:pPr>
              <w:pStyle w:val="ConsPlusNormal0"/>
            </w:pPr>
            <w:r>
              <w:t>бета-1,3-диметил-4-фенил-4-пропионоксипиперидин</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2933 39 980 0</w:t>
            </w:r>
          </w:p>
        </w:tc>
      </w:tr>
      <w:tr w:rsidR="008F3876">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8F3876" w:rsidRDefault="00163537">
            <w:pPr>
              <w:pStyle w:val="ConsPlusNormal0"/>
              <w:jc w:val="both"/>
            </w:pPr>
            <w:r>
              <w:t>(в ред. решения</w:t>
            </w:r>
            <w:r>
              <w:t xml:space="preserve"> Коллегии Евразийской экономической комиссии от 11.10.2021 N 137)</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23. Бетацетилметадол</w:t>
            </w:r>
          </w:p>
        </w:tc>
        <w:tc>
          <w:tcPr>
            <w:tcW w:w="3604" w:type="dxa"/>
            <w:tcBorders>
              <w:top w:val="nil"/>
              <w:left w:val="nil"/>
              <w:bottom w:val="nil"/>
              <w:right w:val="nil"/>
            </w:tcBorders>
          </w:tcPr>
          <w:p w:rsidR="008F3876" w:rsidRDefault="008F3876">
            <w:pPr>
              <w:pStyle w:val="ConsPlusNormal0"/>
            </w:pPr>
          </w:p>
        </w:tc>
        <w:tc>
          <w:tcPr>
            <w:tcW w:w="4669" w:type="dxa"/>
            <w:tcBorders>
              <w:top w:val="nil"/>
              <w:left w:val="nil"/>
              <w:bottom w:val="nil"/>
              <w:right w:val="nil"/>
            </w:tcBorders>
          </w:tcPr>
          <w:p w:rsidR="008F3876" w:rsidRDefault="00163537">
            <w:pPr>
              <w:pStyle w:val="ConsPlusNormal0"/>
            </w:pPr>
            <w:r>
              <w:t>бета-3-ацетокси-6-диметиламино-4,4-дифенилгептан</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2922 19 700 0</w:t>
            </w:r>
          </w:p>
        </w:tc>
      </w:tr>
      <w:tr w:rsidR="008F3876">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8F3876" w:rsidRDefault="00163537">
            <w:pPr>
              <w:pStyle w:val="ConsPlusNormal0"/>
              <w:jc w:val="both"/>
            </w:pPr>
            <w:r>
              <w:t>(в ред. решения Коллегии Евразийской экономической комиссии от 15.11.2016 N 145)</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24. Бупренорфин</w:t>
            </w:r>
          </w:p>
        </w:tc>
        <w:tc>
          <w:tcPr>
            <w:tcW w:w="3604" w:type="dxa"/>
            <w:tcBorders>
              <w:top w:val="nil"/>
              <w:left w:val="nil"/>
              <w:bottom w:val="nil"/>
              <w:right w:val="nil"/>
            </w:tcBorders>
          </w:tcPr>
          <w:p w:rsidR="008F3876" w:rsidRDefault="00163537">
            <w:pPr>
              <w:pStyle w:val="ConsPlusNormal0"/>
            </w:pPr>
            <w:r>
              <w:t>норфин, бупранал</w:t>
            </w:r>
          </w:p>
        </w:tc>
        <w:tc>
          <w:tcPr>
            <w:tcW w:w="4669" w:type="dxa"/>
            <w:tcBorders>
              <w:top w:val="nil"/>
              <w:left w:val="nil"/>
              <w:bottom w:val="nil"/>
              <w:right w:val="nil"/>
            </w:tcBorders>
          </w:tcPr>
          <w:p w:rsidR="008F3876" w:rsidRDefault="00163537">
            <w:pPr>
              <w:pStyle w:val="ConsPlusNormal0"/>
            </w:pPr>
            <w:r>
              <w:t>21-циклопропил-7-альфа-[(S)-1-гидрокси-1,2,2-триметилпропил]-6,14-эндо-этано-6,7,8,14-тетрагидроорипавин</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2939 11 000 0</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25. Бета-гидрокси-3-метилфентанил</w:t>
            </w:r>
          </w:p>
        </w:tc>
        <w:tc>
          <w:tcPr>
            <w:tcW w:w="3604" w:type="dxa"/>
            <w:tcBorders>
              <w:top w:val="nil"/>
              <w:left w:val="nil"/>
              <w:bottom w:val="nil"/>
              <w:right w:val="nil"/>
            </w:tcBorders>
          </w:tcPr>
          <w:p w:rsidR="008F3876" w:rsidRDefault="008F3876">
            <w:pPr>
              <w:pStyle w:val="ConsPlusNormal0"/>
            </w:pPr>
          </w:p>
        </w:tc>
        <w:tc>
          <w:tcPr>
            <w:tcW w:w="4669" w:type="dxa"/>
            <w:tcBorders>
              <w:top w:val="nil"/>
              <w:left w:val="nil"/>
              <w:bottom w:val="nil"/>
              <w:right w:val="nil"/>
            </w:tcBorders>
          </w:tcPr>
          <w:p w:rsidR="008F3876" w:rsidRDefault="00163537">
            <w:pPr>
              <w:pStyle w:val="ConsPlusNormal0"/>
            </w:pPr>
            <w:r>
              <w:t>N-[1-(бета-гидроксифенэтил)-3-метил-4-пиперидил]пропионанилид</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2933 34 000 0</w:t>
            </w:r>
          </w:p>
        </w:tc>
      </w:tr>
      <w:tr w:rsidR="008F3876">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8F3876" w:rsidRDefault="00163537">
            <w:pPr>
              <w:pStyle w:val="ConsPlusNormal0"/>
              <w:jc w:val="both"/>
            </w:pPr>
            <w:r>
              <w:t>(в ред. решения Коллегии Евразийской экономической комиссии от 11.10.2021 N 137)</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26. Бета-гидроксифентанил</w:t>
            </w:r>
          </w:p>
        </w:tc>
        <w:tc>
          <w:tcPr>
            <w:tcW w:w="3604" w:type="dxa"/>
            <w:tcBorders>
              <w:top w:val="nil"/>
              <w:left w:val="nil"/>
              <w:bottom w:val="nil"/>
              <w:right w:val="nil"/>
            </w:tcBorders>
          </w:tcPr>
          <w:p w:rsidR="008F3876" w:rsidRDefault="008F3876">
            <w:pPr>
              <w:pStyle w:val="ConsPlusNormal0"/>
            </w:pPr>
          </w:p>
        </w:tc>
        <w:tc>
          <w:tcPr>
            <w:tcW w:w="4669" w:type="dxa"/>
            <w:tcBorders>
              <w:top w:val="nil"/>
              <w:left w:val="nil"/>
              <w:bottom w:val="nil"/>
              <w:right w:val="nil"/>
            </w:tcBorders>
          </w:tcPr>
          <w:p w:rsidR="008F3876" w:rsidRDefault="00163537">
            <w:pPr>
              <w:pStyle w:val="ConsPlusNormal0"/>
            </w:pPr>
            <w:r>
              <w:t>N-[1-(бета-гидроксифенэтил)-4-пиперидил]пропионанилид</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2933 34 000 0</w:t>
            </w:r>
          </w:p>
        </w:tc>
      </w:tr>
      <w:tr w:rsidR="008F3876">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8F3876" w:rsidRDefault="00163537">
            <w:pPr>
              <w:pStyle w:val="ConsPlusNormal0"/>
              <w:jc w:val="both"/>
            </w:pPr>
            <w:r>
              <w:t>(в ред. решения</w:t>
            </w:r>
            <w:r>
              <w:t xml:space="preserve"> Коллегии Евразийской экономической комиссии от 11.10.2021 N 137)</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27. Гашиш</w:t>
            </w:r>
          </w:p>
        </w:tc>
        <w:tc>
          <w:tcPr>
            <w:tcW w:w="3604" w:type="dxa"/>
            <w:tcBorders>
              <w:top w:val="nil"/>
              <w:left w:val="nil"/>
              <w:bottom w:val="nil"/>
              <w:right w:val="nil"/>
            </w:tcBorders>
          </w:tcPr>
          <w:p w:rsidR="008F3876" w:rsidRDefault="00163537">
            <w:pPr>
              <w:pStyle w:val="ConsPlusNormal0"/>
            </w:pPr>
            <w:r>
              <w:t>анаша, смола каннабиса</w:t>
            </w:r>
          </w:p>
        </w:tc>
        <w:tc>
          <w:tcPr>
            <w:tcW w:w="4669" w:type="dxa"/>
            <w:tcBorders>
              <w:top w:val="nil"/>
              <w:left w:val="nil"/>
              <w:bottom w:val="nil"/>
              <w:right w:val="nil"/>
            </w:tcBorders>
          </w:tcPr>
          <w:p w:rsidR="008F3876" w:rsidRDefault="008F3876">
            <w:pPr>
              <w:pStyle w:val="ConsPlusNormal0"/>
            </w:pPr>
          </w:p>
        </w:tc>
        <w:tc>
          <w:tcPr>
            <w:tcW w:w="2644" w:type="dxa"/>
            <w:tcBorders>
              <w:top w:val="nil"/>
              <w:left w:val="nil"/>
              <w:bottom w:val="nil"/>
              <w:right w:val="nil"/>
            </w:tcBorders>
          </w:tcPr>
          <w:p w:rsidR="008F3876" w:rsidRDefault="00163537">
            <w:pPr>
              <w:pStyle w:val="ConsPlusNormal0"/>
            </w:pPr>
            <w:r>
              <w:t>специально приготовленная смесь отделенной смолы, пыльцы растений рода Cannabis или смесь, приготовленная путем обработки (измельчением, прессованием и т.д</w:t>
            </w:r>
            <w:r>
              <w:t>.) верхушек растений рода Cannabis с разными наполнителями, независимо от приданной формы, содержащая любой из изомеров тетрагидроканнабинола</w:t>
            </w:r>
          </w:p>
        </w:tc>
        <w:tc>
          <w:tcPr>
            <w:tcW w:w="784" w:type="dxa"/>
            <w:tcBorders>
              <w:top w:val="nil"/>
              <w:left w:val="nil"/>
              <w:bottom w:val="nil"/>
              <w:right w:val="nil"/>
            </w:tcBorders>
          </w:tcPr>
          <w:p w:rsidR="008F3876" w:rsidRDefault="00163537">
            <w:pPr>
              <w:pStyle w:val="ConsPlusNormal0"/>
            </w:pPr>
            <w:r>
              <w:t>1301 90 000 0</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28. Героин</w:t>
            </w:r>
          </w:p>
        </w:tc>
        <w:tc>
          <w:tcPr>
            <w:tcW w:w="3604" w:type="dxa"/>
            <w:tcBorders>
              <w:top w:val="nil"/>
              <w:left w:val="nil"/>
              <w:bottom w:val="nil"/>
              <w:right w:val="nil"/>
            </w:tcBorders>
          </w:tcPr>
          <w:p w:rsidR="008F3876" w:rsidRDefault="00163537">
            <w:pPr>
              <w:pStyle w:val="ConsPlusNormal0"/>
            </w:pPr>
            <w:r>
              <w:t>диацетилморфин</w:t>
            </w:r>
          </w:p>
        </w:tc>
        <w:tc>
          <w:tcPr>
            <w:tcW w:w="4669" w:type="dxa"/>
            <w:tcBorders>
              <w:top w:val="nil"/>
              <w:left w:val="nil"/>
              <w:bottom w:val="nil"/>
              <w:right w:val="nil"/>
            </w:tcBorders>
          </w:tcPr>
          <w:p w:rsidR="008F3876" w:rsidRDefault="008F3876">
            <w:pPr>
              <w:pStyle w:val="ConsPlusNormal0"/>
            </w:pP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2939 11 000 0</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29. Гидрокодон</w:t>
            </w:r>
          </w:p>
        </w:tc>
        <w:tc>
          <w:tcPr>
            <w:tcW w:w="3604" w:type="dxa"/>
            <w:tcBorders>
              <w:top w:val="nil"/>
              <w:left w:val="nil"/>
              <w:bottom w:val="nil"/>
              <w:right w:val="nil"/>
            </w:tcBorders>
          </w:tcPr>
          <w:p w:rsidR="008F3876" w:rsidRDefault="008F3876">
            <w:pPr>
              <w:pStyle w:val="ConsPlusNormal0"/>
            </w:pPr>
          </w:p>
        </w:tc>
        <w:tc>
          <w:tcPr>
            <w:tcW w:w="4669" w:type="dxa"/>
            <w:tcBorders>
              <w:top w:val="nil"/>
              <w:left w:val="nil"/>
              <w:bottom w:val="nil"/>
              <w:right w:val="nil"/>
            </w:tcBorders>
          </w:tcPr>
          <w:p w:rsidR="008F3876" w:rsidRDefault="00163537">
            <w:pPr>
              <w:pStyle w:val="ConsPlusNormal0"/>
            </w:pPr>
            <w:r>
              <w:t>дигидрокодеинон,4,5-эпокси-3-метокси-17-метил-6-морфинан</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2939 11 000 0</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30. Гидроксипетидин</w:t>
            </w:r>
          </w:p>
        </w:tc>
        <w:tc>
          <w:tcPr>
            <w:tcW w:w="3604" w:type="dxa"/>
            <w:tcBorders>
              <w:top w:val="nil"/>
              <w:left w:val="nil"/>
              <w:bottom w:val="nil"/>
              <w:right w:val="nil"/>
            </w:tcBorders>
          </w:tcPr>
          <w:p w:rsidR="008F3876" w:rsidRDefault="008F3876">
            <w:pPr>
              <w:pStyle w:val="ConsPlusNormal0"/>
            </w:pPr>
          </w:p>
        </w:tc>
        <w:tc>
          <w:tcPr>
            <w:tcW w:w="4669" w:type="dxa"/>
            <w:tcBorders>
              <w:top w:val="nil"/>
              <w:left w:val="nil"/>
              <w:bottom w:val="nil"/>
              <w:right w:val="nil"/>
            </w:tcBorders>
          </w:tcPr>
          <w:p w:rsidR="008F3876" w:rsidRDefault="00163537">
            <w:pPr>
              <w:pStyle w:val="ConsPlusNormal0"/>
            </w:pPr>
            <w:r>
              <w:t>4-мета-гидроксифенил-1-метилпиперидин-4-карбоновой кислоты этиловый эфир</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2933 39 980 0</w:t>
            </w:r>
          </w:p>
        </w:tc>
      </w:tr>
      <w:tr w:rsidR="008F3876">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8F3876" w:rsidRDefault="00163537">
            <w:pPr>
              <w:pStyle w:val="ConsPlusNormal0"/>
              <w:jc w:val="both"/>
            </w:pPr>
            <w:r>
              <w:t>(в ред. решения</w:t>
            </w:r>
            <w:r>
              <w:t xml:space="preserve"> Коллегии Евразийской экономической комиссии от 11.10.2021 N 137)</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31. Гидроморфинол</w:t>
            </w:r>
          </w:p>
        </w:tc>
        <w:tc>
          <w:tcPr>
            <w:tcW w:w="3604" w:type="dxa"/>
            <w:tcBorders>
              <w:top w:val="nil"/>
              <w:left w:val="nil"/>
              <w:bottom w:val="nil"/>
              <w:right w:val="nil"/>
            </w:tcBorders>
          </w:tcPr>
          <w:p w:rsidR="008F3876" w:rsidRDefault="008F3876">
            <w:pPr>
              <w:pStyle w:val="ConsPlusNormal0"/>
            </w:pPr>
          </w:p>
        </w:tc>
        <w:tc>
          <w:tcPr>
            <w:tcW w:w="4669" w:type="dxa"/>
            <w:tcBorders>
              <w:top w:val="nil"/>
              <w:left w:val="nil"/>
              <w:bottom w:val="nil"/>
              <w:right w:val="nil"/>
            </w:tcBorders>
          </w:tcPr>
          <w:p w:rsidR="008F3876" w:rsidRDefault="00163537">
            <w:pPr>
              <w:pStyle w:val="ConsPlusNormal0"/>
            </w:pPr>
            <w:r>
              <w:t>14-гидроксидигидроморфин</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2939 19 000 0</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32. Гидроморфон</w:t>
            </w:r>
          </w:p>
        </w:tc>
        <w:tc>
          <w:tcPr>
            <w:tcW w:w="3604" w:type="dxa"/>
            <w:tcBorders>
              <w:top w:val="nil"/>
              <w:left w:val="nil"/>
              <w:bottom w:val="nil"/>
              <w:right w:val="nil"/>
            </w:tcBorders>
          </w:tcPr>
          <w:p w:rsidR="008F3876" w:rsidRDefault="00163537">
            <w:pPr>
              <w:pStyle w:val="ConsPlusNormal0"/>
            </w:pPr>
            <w:r>
              <w:t>дигидроморфинон</w:t>
            </w:r>
          </w:p>
        </w:tc>
        <w:tc>
          <w:tcPr>
            <w:tcW w:w="4669" w:type="dxa"/>
            <w:tcBorders>
              <w:top w:val="nil"/>
              <w:left w:val="nil"/>
              <w:bottom w:val="nil"/>
              <w:right w:val="nil"/>
            </w:tcBorders>
          </w:tcPr>
          <w:p w:rsidR="008F3876" w:rsidRDefault="008F3876">
            <w:pPr>
              <w:pStyle w:val="ConsPlusNormal0"/>
            </w:pP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2939 11 000 0</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33. Дезоморфин</w:t>
            </w:r>
          </w:p>
        </w:tc>
        <w:tc>
          <w:tcPr>
            <w:tcW w:w="3604" w:type="dxa"/>
            <w:tcBorders>
              <w:top w:val="nil"/>
              <w:left w:val="nil"/>
              <w:bottom w:val="nil"/>
              <w:right w:val="nil"/>
            </w:tcBorders>
          </w:tcPr>
          <w:p w:rsidR="008F3876" w:rsidRDefault="00163537">
            <w:pPr>
              <w:pStyle w:val="ConsPlusNormal0"/>
            </w:pPr>
            <w:r>
              <w:t>дигидродеоксиморфин</w:t>
            </w:r>
          </w:p>
        </w:tc>
        <w:tc>
          <w:tcPr>
            <w:tcW w:w="4669" w:type="dxa"/>
            <w:tcBorders>
              <w:top w:val="nil"/>
              <w:left w:val="nil"/>
              <w:bottom w:val="nil"/>
              <w:right w:val="nil"/>
            </w:tcBorders>
          </w:tcPr>
          <w:p w:rsidR="008F3876" w:rsidRDefault="008F3876">
            <w:pPr>
              <w:pStyle w:val="ConsPlusNormal0"/>
            </w:pP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2939 19 000 0</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34. Дигидроэторфин</w:t>
            </w:r>
          </w:p>
        </w:tc>
        <w:tc>
          <w:tcPr>
            <w:tcW w:w="3604" w:type="dxa"/>
            <w:tcBorders>
              <w:top w:val="nil"/>
              <w:left w:val="nil"/>
              <w:bottom w:val="nil"/>
              <w:right w:val="nil"/>
            </w:tcBorders>
          </w:tcPr>
          <w:p w:rsidR="008F3876" w:rsidRDefault="008F3876">
            <w:pPr>
              <w:pStyle w:val="ConsPlusNormal0"/>
            </w:pPr>
          </w:p>
        </w:tc>
        <w:tc>
          <w:tcPr>
            <w:tcW w:w="4669" w:type="dxa"/>
            <w:tcBorders>
              <w:top w:val="nil"/>
              <w:left w:val="nil"/>
              <w:bottom w:val="nil"/>
              <w:right w:val="nil"/>
            </w:tcBorders>
          </w:tcPr>
          <w:p w:rsidR="008F3876" w:rsidRDefault="00163537">
            <w:pPr>
              <w:pStyle w:val="ConsPlusNormal0"/>
            </w:pPr>
            <w:r>
              <w:t>7,8-дигидро-7-альфа-[1-(R)-гидрокси-1-метилбутил]-6,14-эндоэтанотетрагидроорипавин</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2939 19 000 0</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35. Декстроморамид</w:t>
            </w:r>
          </w:p>
        </w:tc>
        <w:tc>
          <w:tcPr>
            <w:tcW w:w="3604" w:type="dxa"/>
            <w:tcBorders>
              <w:top w:val="nil"/>
              <w:left w:val="nil"/>
              <w:bottom w:val="nil"/>
              <w:right w:val="nil"/>
            </w:tcBorders>
          </w:tcPr>
          <w:p w:rsidR="008F3876" w:rsidRDefault="008F3876">
            <w:pPr>
              <w:pStyle w:val="ConsPlusNormal0"/>
            </w:pPr>
          </w:p>
        </w:tc>
        <w:tc>
          <w:tcPr>
            <w:tcW w:w="4669" w:type="dxa"/>
            <w:tcBorders>
              <w:top w:val="nil"/>
              <w:left w:val="nil"/>
              <w:bottom w:val="nil"/>
              <w:right w:val="nil"/>
            </w:tcBorders>
          </w:tcPr>
          <w:p w:rsidR="008F3876" w:rsidRDefault="00163537">
            <w:pPr>
              <w:pStyle w:val="ConsPlusNormal0"/>
            </w:pPr>
            <w:r>
              <w:t>(+)-4-[2-метил-4-оксо-3,3-дифенил-4-(1-пирролидинил)-бутил]морфолин</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2934 91 000 0</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36. Декстропропоксифен</w:t>
            </w:r>
          </w:p>
        </w:tc>
        <w:tc>
          <w:tcPr>
            <w:tcW w:w="3604" w:type="dxa"/>
            <w:tcBorders>
              <w:top w:val="nil"/>
              <w:left w:val="nil"/>
              <w:bottom w:val="nil"/>
              <w:right w:val="nil"/>
            </w:tcBorders>
          </w:tcPr>
          <w:p w:rsidR="008F3876" w:rsidRDefault="00163537">
            <w:pPr>
              <w:pStyle w:val="ConsPlusNormal0"/>
            </w:pPr>
            <w:r>
              <w:t>ибупроксирон, проксивон, спазм</w:t>
            </w:r>
            <w:r>
              <w:t>опроксивон</w:t>
            </w:r>
          </w:p>
        </w:tc>
        <w:tc>
          <w:tcPr>
            <w:tcW w:w="4669" w:type="dxa"/>
            <w:tcBorders>
              <w:top w:val="nil"/>
              <w:left w:val="nil"/>
              <w:bottom w:val="nil"/>
              <w:right w:val="nil"/>
            </w:tcBorders>
          </w:tcPr>
          <w:p w:rsidR="008F3876" w:rsidRDefault="00163537">
            <w:pPr>
              <w:pStyle w:val="ConsPlusNormal0"/>
            </w:pPr>
            <w:r>
              <w:t>альфа-(+)-4-диметиламино-1,2-дифенил-3-метил-2-бутанолпропионат</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2922 14 000 0</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37. Диампромид</w:t>
            </w:r>
          </w:p>
        </w:tc>
        <w:tc>
          <w:tcPr>
            <w:tcW w:w="3604" w:type="dxa"/>
            <w:tcBorders>
              <w:top w:val="nil"/>
              <w:left w:val="nil"/>
              <w:bottom w:val="nil"/>
              <w:right w:val="nil"/>
            </w:tcBorders>
          </w:tcPr>
          <w:p w:rsidR="008F3876" w:rsidRDefault="008F3876">
            <w:pPr>
              <w:pStyle w:val="ConsPlusNormal0"/>
            </w:pPr>
          </w:p>
        </w:tc>
        <w:tc>
          <w:tcPr>
            <w:tcW w:w="4669" w:type="dxa"/>
            <w:tcBorders>
              <w:top w:val="nil"/>
              <w:left w:val="nil"/>
              <w:bottom w:val="nil"/>
              <w:right w:val="nil"/>
            </w:tcBorders>
          </w:tcPr>
          <w:p w:rsidR="008F3876" w:rsidRDefault="00163537">
            <w:pPr>
              <w:pStyle w:val="ConsPlusNormal0"/>
            </w:pPr>
            <w:r>
              <w:t>N-[2-(метилфенэтиламино)-пропил]пропионанилид</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2924 29 990 9</w:t>
            </w:r>
          </w:p>
        </w:tc>
      </w:tr>
      <w:tr w:rsidR="008F3876">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8F3876" w:rsidRDefault="00163537">
            <w:pPr>
              <w:pStyle w:val="ConsPlusNormal0"/>
              <w:jc w:val="both"/>
            </w:pPr>
            <w:r>
              <w:t>(в ред. решений Коллегии Евразийской экономической комиссии от 15.11.2016 N 145,</w:t>
            </w:r>
          </w:p>
          <w:p w:rsidR="008F3876" w:rsidRDefault="00163537">
            <w:pPr>
              <w:pStyle w:val="ConsPlusNormal0"/>
              <w:jc w:val="both"/>
            </w:pPr>
            <w:r>
              <w:t>от 16.10.2018 N 163)</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38. Диацетилморфин</w:t>
            </w:r>
          </w:p>
        </w:tc>
        <w:tc>
          <w:tcPr>
            <w:tcW w:w="3604" w:type="dxa"/>
            <w:tcBorders>
              <w:top w:val="nil"/>
              <w:left w:val="nil"/>
              <w:bottom w:val="nil"/>
              <w:right w:val="nil"/>
            </w:tcBorders>
          </w:tcPr>
          <w:p w:rsidR="008F3876" w:rsidRDefault="008F3876">
            <w:pPr>
              <w:pStyle w:val="ConsPlusNormal0"/>
            </w:pPr>
          </w:p>
        </w:tc>
        <w:tc>
          <w:tcPr>
            <w:tcW w:w="4669" w:type="dxa"/>
            <w:tcBorders>
              <w:top w:val="nil"/>
              <w:left w:val="nil"/>
              <w:bottom w:val="nil"/>
              <w:right w:val="nil"/>
            </w:tcBorders>
          </w:tcPr>
          <w:p w:rsidR="008F3876" w:rsidRDefault="008F3876">
            <w:pPr>
              <w:pStyle w:val="ConsPlusNormal0"/>
            </w:pP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2939 11 000 0</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39. Дигидрокодеин</w:t>
            </w:r>
          </w:p>
        </w:tc>
        <w:tc>
          <w:tcPr>
            <w:tcW w:w="3604" w:type="dxa"/>
            <w:tcBorders>
              <w:top w:val="nil"/>
              <w:left w:val="nil"/>
              <w:bottom w:val="nil"/>
              <w:right w:val="nil"/>
            </w:tcBorders>
          </w:tcPr>
          <w:p w:rsidR="008F3876" w:rsidRDefault="008F3876">
            <w:pPr>
              <w:pStyle w:val="ConsPlusNormal0"/>
            </w:pPr>
          </w:p>
        </w:tc>
        <w:tc>
          <w:tcPr>
            <w:tcW w:w="4669" w:type="dxa"/>
            <w:tcBorders>
              <w:top w:val="nil"/>
              <w:left w:val="nil"/>
              <w:bottom w:val="nil"/>
              <w:right w:val="nil"/>
            </w:tcBorders>
          </w:tcPr>
          <w:p w:rsidR="008F3876" w:rsidRDefault="00163537">
            <w:pPr>
              <w:pStyle w:val="ConsPlusNormal0"/>
            </w:pPr>
            <w:r>
              <w:t>4,5-эпокси-6-гидрокси-3-метокси-N-метилморфинан</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2939 11 000 0</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40. Дигидроморфин</w:t>
            </w:r>
          </w:p>
        </w:tc>
        <w:tc>
          <w:tcPr>
            <w:tcW w:w="3604" w:type="dxa"/>
            <w:tcBorders>
              <w:top w:val="nil"/>
              <w:left w:val="nil"/>
              <w:bottom w:val="nil"/>
              <w:right w:val="nil"/>
            </w:tcBorders>
          </w:tcPr>
          <w:p w:rsidR="008F3876" w:rsidRDefault="008F3876">
            <w:pPr>
              <w:pStyle w:val="ConsPlusNormal0"/>
            </w:pPr>
          </w:p>
        </w:tc>
        <w:tc>
          <w:tcPr>
            <w:tcW w:w="4669" w:type="dxa"/>
            <w:tcBorders>
              <w:top w:val="nil"/>
              <w:left w:val="nil"/>
              <w:bottom w:val="nil"/>
              <w:right w:val="nil"/>
            </w:tcBorders>
          </w:tcPr>
          <w:p w:rsidR="008F3876" w:rsidRDefault="00163537">
            <w:pPr>
              <w:pStyle w:val="ConsPlusNormal0"/>
            </w:pPr>
            <w:r>
              <w:t>7,8-дигидроморфин</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2939 19 000 0</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41. Дименоксадол</w:t>
            </w:r>
          </w:p>
        </w:tc>
        <w:tc>
          <w:tcPr>
            <w:tcW w:w="3604" w:type="dxa"/>
            <w:tcBorders>
              <w:top w:val="nil"/>
              <w:left w:val="nil"/>
              <w:bottom w:val="nil"/>
              <w:right w:val="nil"/>
            </w:tcBorders>
          </w:tcPr>
          <w:p w:rsidR="008F3876" w:rsidRDefault="008F3876">
            <w:pPr>
              <w:pStyle w:val="ConsPlusNormal0"/>
            </w:pPr>
          </w:p>
        </w:tc>
        <w:tc>
          <w:tcPr>
            <w:tcW w:w="4669" w:type="dxa"/>
            <w:tcBorders>
              <w:top w:val="nil"/>
              <w:left w:val="nil"/>
              <w:bottom w:val="nil"/>
              <w:right w:val="nil"/>
            </w:tcBorders>
          </w:tcPr>
          <w:p w:rsidR="008F3876" w:rsidRDefault="00163537">
            <w:pPr>
              <w:pStyle w:val="ConsPlusNormal0"/>
            </w:pPr>
            <w:r>
              <w:t>2-диметиламиноэтил-1-этокси-1,1-дифенилацетат</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2922 19 700 0</w:t>
            </w:r>
          </w:p>
        </w:tc>
      </w:tr>
      <w:tr w:rsidR="008F3876">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8F3876" w:rsidRDefault="00163537">
            <w:pPr>
              <w:pStyle w:val="ConsPlusNormal0"/>
              <w:jc w:val="both"/>
            </w:pPr>
            <w:r>
              <w:t>(в ред. решения Коллегии Евразийской экономической комиссии от 15.11.2016 N 145)</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42. Димепгептанол</w:t>
            </w:r>
          </w:p>
        </w:tc>
        <w:tc>
          <w:tcPr>
            <w:tcW w:w="3604" w:type="dxa"/>
            <w:tcBorders>
              <w:top w:val="nil"/>
              <w:left w:val="nil"/>
              <w:bottom w:val="nil"/>
              <w:right w:val="nil"/>
            </w:tcBorders>
          </w:tcPr>
          <w:p w:rsidR="008F3876" w:rsidRDefault="008F3876">
            <w:pPr>
              <w:pStyle w:val="ConsPlusNormal0"/>
            </w:pPr>
          </w:p>
        </w:tc>
        <w:tc>
          <w:tcPr>
            <w:tcW w:w="4669" w:type="dxa"/>
            <w:tcBorders>
              <w:top w:val="nil"/>
              <w:left w:val="nil"/>
              <w:bottom w:val="nil"/>
              <w:right w:val="nil"/>
            </w:tcBorders>
          </w:tcPr>
          <w:p w:rsidR="008F3876" w:rsidRDefault="00163537">
            <w:pPr>
              <w:pStyle w:val="ConsPlusNormal0"/>
            </w:pPr>
            <w:r>
              <w:t>6-диметиламино-4,4-дифенил-3-гептанол</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2922 19 700 0</w:t>
            </w:r>
          </w:p>
        </w:tc>
      </w:tr>
      <w:tr w:rsidR="008F3876">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8F3876" w:rsidRDefault="00163537">
            <w:pPr>
              <w:pStyle w:val="ConsPlusNormal0"/>
              <w:jc w:val="both"/>
            </w:pPr>
            <w:r>
              <w:t>(в ред. решения</w:t>
            </w:r>
            <w:r>
              <w:t xml:space="preserve"> Коллегии Евразийской экономической комиссии от 15.11.2016 N 145)</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43. Диметилтиамбутен</w:t>
            </w:r>
          </w:p>
        </w:tc>
        <w:tc>
          <w:tcPr>
            <w:tcW w:w="3604" w:type="dxa"/>
            <w:tcBorders>
              <w:top w:val="nil"/>
              <w:left w:val="nil"/>
              <w:bottom w:val="nil"/>
              <w:right w:val="nil"/>
            </w:tcBorders>
          </w:tcPr>
          <w:p w:rsidR="008F3876" w:rsidRDefault="008F3876">
            <w:pPr>
              <w:pStyle w:val="ConsPlusNormal0"/>
            </w:pPr>
          </w:p>
        </w:tc>
        <w:tc>
          <w:tcPr>
            <w:tcW w:w="4669" w:type="dxa"/>
            <w:tcBorders>
              <w:top w:val="nil"/>
              <w:left w:val="nil"/>
              <w:bottom w:val="nil"/>
              <w:right w:val="nil"/>
            </w:tcBorders>
          </w:tcPr>
          <w:p w:rsidR="008F3876" w:rsidRDefault="00163537">
            <w:pPr>
              <w:pStyle w:val="ConsPlusNormal0"/>
            </w:pPr>
            <w:r>
              <w:t>3-диметиламино-1,1-ди-(2-тиенил)-1-бутен</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2934 99 800 0</w:t>
            </w:r>
          </w:p>
        </w:tc>
      </w:tr>
      <w:tr w:rsidR="008F3876">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8F3876" w:rsidRDefault="00163537">
            <w:pPr>
              <w:pStyle w:val="ConsPlusNormal0"/>
              <w:jc w:val="both"/>
            </w:pPr>
            <w:r>
              <w:t>(в ред. решения Коллегии Евразийской экономической комиссии от 11.10.2021 N 137)</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44. Диоксафетил бутират</w:t>
            </w:r>
          </w:p>
        </w:tc>
        <w:tc>
          <w:tcPr>
            <w:tcW w:w="3604" w:type="dxa"/>
            <w:tcBorders>
              <w:top w:val="nil"/>
              <w:left w:val="nil"/>
              <w:bottom w:val="nil"/>
              <w:right w:val="nil"/>
            </w:tcBorders>
          </w:tcPr>
          <w:p w:rsidR="008F3876" w:rsidRDefault="008F3876">
            <w:pPr>
              <w:pStyle w:val="ConsPlusNormal0"/>
            </w:pPr>
          </w:p>
        </w:tc>
        <w:tc>
          <w:tcPr>
            <w:tcW w:w="4669" w:type="dxa"/>
            <w:tcBorders>
              <w:top w:val="nil"/>
              <w:left w:val="nil"/>
              <w:bottom w:val="nil"/>
              <w:right w:val="nil"/>
            </w:tcBorders>
          </w:tcPr>
          <w:p w:rsidR="008F3876" w:rsidRDefault="00163537">
            <w:pPr>
              <w:pStyle w:val="ConsPlusNormal0"/>
            </w:pPr>
            <w:r>
              <w:t>этил-4-морфолино-2,2-дифенилбутират</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2934 99 800 0</w:t>
            </w:r>
          </w:p>
        </w:tc>
      </w:tr>
      <w:tr w:rsidR="008F3876">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8F3876" w:rsidRDefault="00163537">
            <w:pPr>
              <w:pStyle w:val="ConsPlusNormal0"/>
              <w:jc w:val="both"/>
            </w:pPr>
            <w:r>
              <w:t>(в ред. решения Коллегии Евразийской экономической комиссии от 11.10.2021 N 137)</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45. Дипипанон</w:t>
            </w:r>
          </w:p>
        </w:tc>
        <w:tc>
          <w:tcPr>
            <w:tcW w:w="3604" w:type="dxa"/>
            <w:tcBorders>
              <w:top w:val="nil"/>
              <w:left w:val="nil"/>
              <w:bottom w:val="nil"/>
              <w:right w:val="nil"/>
            </w:tcBorders>
          </w:tcPr>
          <w:p w:rsidR="008F3876" w:rsidRDefault="008F3876">
            <w:pPr>
              <w:pStyle w:val="ConsPlusNormal0"/>
            </w:pPr>
          </w:p>
        </w:tc>
        <w:tc>
          <w:tcPr>
            <w:tcW w:w="4669" w:type="dxa"/>
            <w:tcBorders>
              <w:top w:val="nil"/>
              <w:left w:val="nil"/>
              <w:bottom w:val="nil"/>
              <w:right w:val="nil"/>
            </w:tcBorders>
          </w:tcPr>
          <w:p w:rsidR="008F3876" w:rsidRDefault="00163537">
            <w:pPr>
              <w:pStyle w:val="ConsPlusNormal0"/>
            </w:pPr>
            <w:r>
              <w:t>4,4-дифенил-6-пиперидин-3-гептанон</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2933 33 000 9</w:t>
            </w:r>
          </w:p>
        </w:tc>
      </w:tr>
      <w:tr w:rsidR="008F3876">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8F3876" w:rsidRDefault="00163537">
            <w:pPr>
              <w:pStyle w:val="ConsPlusNormal0"/>
              <w:jc w:val="both"/>
            </w:pPr>
            <w:r>
              <w:t>(в ред. решения</w:t>
            </w:r>
            <w:r>
              <w:t xml:space="preserve"> Коллегии Евразийской экономической комиссии от 11.10.2021 N 137)</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46. Дифеноксилат</w:t>
            </w:r>
          </w:p>
        </w:tc>
        <w:tc>
          <w:tcPr>
            <w:tcW w:w="3604" w:type="dxa"/>
            <w:tcBorders>
              <w:top w:val="nil"/>
              <w:left w:val="nil"/>
              <w:bottom w:val="nil"/>
              <w:right w:val="nil"/>
            </w:tcBorders>
          </w:tcPr>
          <w:p w:rsidR="008F3876" w:rsidRDefault="008F3876">
            <w:pPr>
              <w:pStyle w:val="ConsPlusNormal0"/>
            </w:pPr>
          </w:p>
        </w:tc>
        <w:tc>
          <w:tcPr>
            <w:tcW w:w="4669" w:type="dxa"/>
            <w:tcBorders>
              <w:top w:val="nil"/>
              <w:left w:val="nil"/>
              <w:bottom w:val="nil"/>
              <w:right w:val="nil"/>
            </w:tcBorders>
          </w:tcPr>
          <w:p w:rsidR="008F3876" w:rsidRDefault="00163537">
            <w:pPr>
              <w:pStyle w:val="ConsPlusNormal0"/>
            </w:pPr>
            <w:r>
              <w:t>1-(3-циано-3,3-дифенилпропил)-4-фенилпиперидин-4-карбоновой кислоты этиловый эфир</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2933 33 000 9</w:t>
            </w:r>
          </w:p>
        </w:tc>
      </w:tr>
      <w:tr w:rsidR="008F3876">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8F3876" w:rsidRDefault="00163537">
            <w:pPr>
              <w:pStyle w:val="ConsPlusNormal0"/>
              <w:jc w:val="both"/>
            </w:pPr>
            <w:r>
              <w:t>(в ред. решения</w:t>
            </w:r>
            <w:r>
              <w:t xml:space="preserve"> Коллегии Евразийской экономической комиссии от 11.10.2021 N 137)</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47. Дифеноксин</w:t>
            </w:r>
          </w:p>
        </w:tc>
        <w:tc>
          <w:tcPr>
            <w:tcW w:w="3604" w:type="dxa"/>
            <w:tcBorders>
              <w:top w:val="nil"/>
              <w:left w:val="nil"/>
              <w:bottom w:val="nil"/>
              <w:right w:val="nil"/>
            </w:tcBorders>
          </w:tcPr>
          <w:p w:rsidR="008F3876" w:rsidRDefault="008F3876">
            <w:pPr>
              <w:pStyle w:val="ConsPlusNormal0"/>
            </w:pPr>
          </w:p>
        </w:tc>
        <w:tc>
          <w:tcPr>
            <w:tcW w:w="4669" w:type="dxa"/>
            <w:tcBorders>
              <w:top w:val="nil"/>
              <w:left w:val="nil"/>
              <w:bottom w:val="nil"/>
              <w:right w:val="nil"/>
            </w:tcBorders>
          </w:tcPr>
          <w:p w:rsidR="008F3876" w:rsidRDefault="00163537">
            <w:pPr>
              <w:pStyle w:val="ConsPlusNormal0"/>
            </w:pPr>
            <w:r>
              <w:t>1-(3-циано-3,3-дифенилпропил)-4-фенилизонипекотиновая кислота</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2933 33 000 9</w:t>
            </w:r>
          </w:p>
        </w:tc>
      </w:tr>
      <w:tr w:rsidR="008F3876">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8F3876" w:rsidRDefault="00163537">
            <w:pPr>
              <w:pStyle w:val="ConsPlusNormal0"/>
              <w:jc w:val="both"/>
            </w:pPr>
            <w:r>
              <w:t>(в ред. решения Коллегии Евразийской экономической комиссии от 11.10.2021 N 137)</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48. Диэтилтиамбутен</w:t>
            </w:r>
          </w:p>
        </w:tc>
        <w:tc>
          <w:tcPr>
            <w:tcW w:w="3604" w:type="dxa"/>
            <w:tcBorders>
              <w:top w:val="nil"/>
              <w:left w:val="nil"/>
              <w:bottom w:val="nil"/>
              <w:right w:val="nil"/>
            </w:tcBorders>
          </w:tcPr>
          <w:p w:rsidR="008F3876" w:rsidRDefault="008F3876">
            <w:pPr>
              <w:pStyle w:val="ConsPlusNormal0"/>
            </w:pPr>
          </w:p>
        </w:tc>
        <w:tc>
          <w:tcPr>
            <w:tcW w:w="4669" w:type="dxa"/>
            <w:tcBorders>
              <w:top w:val="nil"/>
              <w:left w:val="nil"/>
              <w:bottom w:val="nil"/>
              <w:right w:val="nil"/>
            </w:tcBorders>
          </w:tcPr>
          <w:p w:rsidR="008F3876" w:rsidRDefault="00163537">
            <w:pPr>
              <w:pStyle w:val="ConsPlusNormal0"/>
            </w:pPr>
            <w:r>
              <w:t>3-диэтиламино-1,1-ди-(2'-тиенил)-1-бутен</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2934 99 800 0</w:t>
            </w:r>
          </w:p>
        </w:tc>
      </w:tr>
      <w:tr w:rsidR="008F3876">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8F3876" w:rsidRDefault="00163537">
            <w:pPr>
              <w:pStyle w:val="ConsPlusNormal0"/>
              <w:jc w:val="both"/>
            </w:pPr>
            <w:r>
              <w:t>(в ред. решения Коллегии Евразийской экономической комиссии от 11.10.2021 N 137)</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49. Дротебанол</w:t>
            </w:r>
          </w:p>
        </w:tc>
        <w:tc>
          <w:tcPr>
            <w:tcW w:w="3604" w:type="dxa"/>
            <w:tcBorders>
              <w:top w:val="nil"/>
              <w:left w:val="nil"/>
              <w:bottom w:val="nil"/>
              <w:right w:val="nil"/>
            </w:tcBorders>
          </w:tcPr>
          <w:p w:rsidR="008F3876" w:rsidRDefault="008F3876">
            <w:pPr>
              <w:pStyle w:val="ConsPlusNormal0"/>
            </w:pPr>
          </w:p>
        </w:tc>
        <w:tc>
          <w:tcPr>
            <w:tcW w:w="4669" w:type="dxa"/>
            <w:tcBorders>
              <w:top w:val="nil"/>
              <w:left w:val="nil"/>
              <w:bottom w:val="nil"/>
              <w:right w:val="nil"/>
            </w:tcBorders>
          </w:tcPr>
          <w:p w:rsidR="008F3876" w:rsidRDefault="00163537">
            <w:pPr>
              <w:pStyle w:val="ConsPlusNormal0"/>
            </w:pPr>
            <w:r>
              <w:t>3,4-диметокси-17-метилморфинан-6-бета-14-диол</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2933 49 900 0</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50. Изометадон</w:t>
            </w:r>
          </w:p>
        </w:tc>
        <w:tc>
          <w:tcPr>
            <w:tcW w:w="3604" w:type="dxa"/>
            <w:tcBorders>
              <w:top w:val="nil"/>
              <w:left w:val="nil"/>
              <w:bottom w:val="nil"/>
              <w:right w:val="nil"/>
            </w:tcBorders>
          </w:tcPr>
          <w:p w:rsidR="008F3876" w:rsidRDefault="008F3876">
            <w:pPr>
              <w:pStyle w:val="ConsPlusNormal0"/>
            </w:pPr>
          </w:p>
        </w:tc>
        <w:tc>
          <w:tcPr>
            <w:tcW w:w="4669" w:type="dxa"/>
            <w:tcBorders>
              <w:top w:val="nil"/>
              <w:left w:val="nil"/>
              <w:bottom w:val="nil"/>
              <w:right w:val="nil"/>
            </w:tcBorders>
          </w:tcPr>
          <w:p w:rsidR="008F3876" w:rsidRDefault="00163537">
            <w:pPr>
              <w:pStyle w:val="ConsPlusNormal0"/>
            </w:pPr>
            <w:r>
              <w:t>6-диметиламино-5-метил-4,4-дифенил-3-гексанон</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2922 39 000 0</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51.</w:t>
            </w:r>
          </w:p>
        </w:tc>
        <w:tc>
          <w:tcPr>
            <w:tcW w:w="3604" w:type="dxa"/>
            <w:tcBorders>
              <w:top w:val="nil"/>
              <w:left w:val="nil"/>
              <w:bottom w:val="nil"/>
              <w:right w:val="nil"/>
            </w:tcBorders>
          </w:tcPr>
          <w:p w:rsidR="008F3876" w:rsidRDefault="00163537">
            <w:pPr>
              <w:pStyle w:val="ConsPlusNormal0"/>
            </w:pPr>
            <w:r>
              <w:t>капсулы, содержащие 30 мг кодеина и 10 мг фенилтолоксамина</w:t>
            </w:r>
          </w:p>
        </w:tc>
        <w:tc>
          <w:tcPr>
            <w:tcW w:w="4669" w:type="dxa"/>
            <w:tcBorders>
              <w:top w:val="nil"/>
              <w:left w:val="nil"/>
              <w:bottom w:val="nil"/>
              <w:right w:val="nil"/>
            </w:tcBorders>
          </w:tcPr>
          <w:p w:rsidR="008F3876" w:rsidRDefault="008F3876">
            <w:pPr>
              <w:pStyle w:val="ConsPlusNormal0"/>
            </w:pP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3003 49 000 0</w:t>
            </w:r>
          </w:p>
          <w:p w:rsidR="008F3876" w:rsidRDefault="00163537">
            <w:pPr>
              <w:pStyle w:val="ConsPlusNormal0"/>
            </w:pPr>
            <w:r>
              <w:t>3004 49 000 8</w:t>
            </w:r>
          </w:p>
        </w:tc>
      </w:tr>
      <w:tr w:rsidR="008F3876">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8F3876" w:rsidRDefault="00163537">
            <w:pPr>
              <w:pStyle w:val="ConsPlusNormal0"/>
              <w:jc w:val="both"/>
            </w:pPr>
            <w:r>
              <w:t>(в ред. решений Коллегии Евразийской экономической комиссии от 17.11.2015 N 150,</w:t>
            </w:r>
          </w:p>
          <w:p w:rsidR="008F3876" w:rsidRDefault="00163537">
            <w:pPr>
              <w:pStyle w:val="ConsPlusNormal0"/>
              <w:jc w:val="both"/>
            </w:pPr>
            <w:r>
              <w:t>от 15.11.2016 N 145</w:t>
            </w:r>
            <w:r>
              <w:t>, от 11.10.2021 N 137)</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52. Кетобемидон</w:t>
            </w:r>
          </w:p>
        </w:tc>
        <w:tc>
          <w:tcPr>
            <w:tcW w:w="3604" w:type="dxa"/>
            <w:tcBorders>
              <w:top w:val="nil"/>
              <w:left w:val="nil"/>
              <w:bottom w:val="nil"/>
              <w:right w:val="nil"/>
            </w:tcBorders>
          </w:tcPr>
          <w:p w:rsidR="008F3876" w:rsidRDefault="008F3876">
            <w:pPr>
              <w:pStyle w:val="ConsPlusNormal0"/>
            </w:pPr>
          </w:p>
        </w:tc>
        <w:tc>
          <w:tcPr>
            <w:tcW w:w="4669" w:type="dxa"/>
            <w:tcBorders>
              <w:top w:val="nil"/>
              <w:left w:val="nil"/>
              <w:bottom w:val="nil"/>
              <w:right w:val="nil"/>
            </w:tcBorders>
          </w:tcPr>
          <w:p w:rsidR="008F3876" w:rsidRDefault="00163537">
            <w:pPr>
              <w:pStyle w:val="ConsPlusNormal0"/>
            </w:pPr>
            <w:r>
              <w:t>4-мета-гидроксифенил-1-метил-4-пропионилпиперидин</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2933 33 000 9</w:t>
            </w:r>
          </w:p>
        </w:tc>
      </w:tr>
      <w:tr w:rsidR="008F3876">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8F3876" w:rsidRDefault="00163537">
            <w:pPr>
              <w:pStyle w:val="ConsPlusNormal0"/>
              <w:jc w:val="both"/>
            </w:pPr>
            <w:r>
              <w:t>(в ред. решения Коллегии Евразийской экономической комиссии от 11.10.2021 N 137)</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53. Клонитазен</w:t>
            </w:r>
          </w:p>
        </w:tc>
        <w:tc>
          <w:tcPr>
            <w:tcW w:w="3604" w:type="dxa"/>
            <w:tcBorders>
              <w:top w:val="nil"/>
              <w:left w:val="nil"/>
              <w:bottom w:val="nil"/>
              <w:right w:val="nil"/>
            </w:tcBorders>
          </w:tcPr>
          <w:p w:rsidR="008F3876" w:rsidRDefault="008F3876">
            <w:pPr>
              <w:pStyle w:val="ConsPlusNormal0"/>
            </w:pPr>
          </w:p>
        </w:tc>
        <w:tc>
          <w:tcPr>
            <w:tcW w:w="4669" w:type="dxa"/>
            <w:tcBorders>
              <w:top w:val="nil"/>
              <w:left w:val="nil"/>
              <w:bottom w:val="nil"/>
              <w:right w:val="nil"/>
            </w:tcBorders>
          </w:tcPr>
          <w:p w:rsidR="008F3876" w:rsidRDefault="00163537">
            <w:pPr>
              <w:pStyle w:val="ConsPlusNormal0"/>
            </w:pPr>
            <w:r>
              <w:t>(2-пара-хлорбензил)-1-диэтиламиноэтил-5-нитробензимидазол</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2933 99 800 8</w:t>
            </w:r>
          </w:p>
        </w:tc>
      </w:tr>
      <w:tr w:rsidR="008F3876">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8F3876" w:rsidRDefault="00163537">
            <w:pPr>
              <w:pStyle w:val="ConsPlusNormal0"/>
              <w:jc w:val="both"/>
            </w:pPr>
            <w:r>
              <w:t>(в ред. решения Коллегии Евразийской экономической комиссии от 15.11.2016 N 145)</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54. Кодеин</w:t>
            </w:r>
          </w:p>
        </w:tc>
        <w:tc>
          <w:tcPr>
            <w:tcW w:w="3604" w:type="dxa"/>
            <w:tcBorders>
              <w:top w:val="nil"/>
              <w:left w:val="nil"/>
              <w:bottom w:val="nil"/>
              <w:right w:val="nil"/>
            </w:tcBorders>
          </w:tcPr>
          <w:p w:rsidR="008F3876" w:rsidRDefault="008F3876">
            <w:pPr>
              <w:pStyle w:val="ConsPlusNormal0"/>
            </w:pPr>
          </w:p>
        </w:tc>
        <w:tc>
          <w:tcPr>
            <w:tcW w:w="4669" w:type="dxa"/>
            <w:tcBorders>
              <w:top w:val="nil"/>
              <w:left w:val="nil"/>
              <w:bottom w:val="nil"/>
              <w:right w:val="nil"/>
            </w:tcBorders>
          </w:tcPr>
          <w:p w:rsidR="008F3876" w:rsidRDefault="00163537">
            <w:pPr>
              <w:pStyle w:val="ConsPlusNormal0"/>
            </w:pPr>
            <w:r>
              <w:t>3-метилморфин</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2939 11 000 0</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55. Кодеин-N-окись</w:t>
            </w:r>
          </w:p>
        </w:tc>
        <w:tc>
          <w:tcPr>
            <w:tcW w:w="3604" w:type="dxa"/>
            <w:tcBorders>
              <w:top w:val="nil"/>
              <w:left w:val="nil"/>
              <w:bottom w:val="nil"/>
              <w:right w:val="nil"/>
            </w:tcBorders>
          </w:tcPr>
          <w:p w:rsidR="008F3876" w:rsidRDefault="008F3876">
            <w:pPr>
              <w:pStyle w:val="ConsPlusNormal0"/>
            </w:pPr>
          </w:p>
        </w:tc>
        <w:tc>
          <w:tcPr>
            <w:tcW w:w="4669" w:type="dxa"/>
            <w:tcBorders>
              <w:top w:val="nil"/>
              <w:left w:val="nil"/>
              <w:bottom w:val="nil"/>
              <w:right w:val="nil"/>
            </w:tcBorders>
          </w:tcPr>
          <w:p w:rsidR="008F3876" w:rsidRDefault="008F3876">
            <w:pPr>
              <w:pStyle w:val="ConsPlusNormal0"/>
            </w:pP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2939 19 000 0</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56. Кодоксим</w:t>
            </w:r>
          </w:p>
        </w:tc>
        <w:tc>
          <w:tcPr>
            <w:tcW w:w="3604" w:type="dxa"/>
            <w:tcBorders>
              <w:top w:val="nil"/>
              <w:left w:val="nil"/>
              <w:bottom w:val="nil"/>
              <w:right w:val="nil"/>
            </w:tcBorders>
          </w:tcPr>
          <w:p w:rsidR="008F3876" w:rsidRDefault="008F3876">
            <w:pPr>
              <w:pStyle w:val="ConsPlusNormal0"/>
            </w:pPr>
          </w:p>
        </w:tc>
        <w:tc>
          <w:tcPr>
            <w:tcW w:w="4669" w:type="dxa"/>
            <w:tcBorders>
              <w:top w:val="nil"/>
              <w:left w:val="nil"/>
              <w:bottom w:val="nil"/>
              <w:right w:val="nil"/>
            </w:tcBorders>
          </w:tcPr>
          <w:p w:rsidR="008F3876" w:rsidRDefault="00163537">
            <w:pPr>
              <w:pStyle w:val="ConsPlusNormal0"/>
            </w:pPr>
            <w:r>
              <w:t>дигидрокодеинон-6-карбоксиметилоксим</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2939 19 000 0</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57. Кокаин</w:t>
            </w:r>
          </w:p>
        </w:tc>
        <w:tc>
          <w:tcPr>
            <w:tcW w:w="3604" w:type="dxa"/>
            <w:tcBorders>
              <w:top w:val="nil"/>
              <w:left w:val="nil"/>
              <w:bottom w:val="nil"/>
              <w:right w:val="nil"/>
            </w:tcBorders>
          </w:tcPr>
          <w:p w:rsidR="008F3876" w:rsidRDefault="008F3876">
            <w:pPr>
              <w:pStyle w:val="ConsPlusNormal0"/>
            </w:pPr>
          </w:p>
        </w:tc>
        <w:tc>
          <w:tcPr>
            <w:tcW w:w="4669" w:type="dxa"/>
            <w:tcBorders>
              <w:top w:val="nil"/>
              <w:left w:val="nil"/>
              <w:bottom w:val="nil"/>
              <w:right w:val="nil"/>
            </w:tcBorders>
          </w:tcPr>
          <w:p w:rsidR="008F3876" w:rsidRDefault="00163537">
            <w:pPr>
              <w:pStyle w:val="ConsPlusNormal0"/>
            </w:pPr>
            <w:r>
              <w:t>метиловый эфир бензоилэкгонина</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2939 72 000 0</w:t>
            </w:r>
          </w:p>
        </w:tc>
      </w:tr>
      <w:tr w:rsidR="008F3876">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8F3876" w:rsidRDefault="00163537">
            <w:pPr>
              <w:pStyle w:val="ConsPlusNormal0"/>
              <w:jc w:val="both"/>
            </w:pPr>
            <w:r>
              <w:t>(в ред. решений Коллегии Евразийской экономической комиссии от 15.11.2016 N 145,</w:t>
            </w:r>
          </w:p>
          <w:p w:rsidR="008F3876" w:rsidRDefault="00163537">
            <w:pPr>
              <w:pStyle w:val="ConsPlusNormal0"/>
              <w:jc w:val="both"/>
            </w:pPr>
            <w:r>
              <w:t>от 11.10.2021 N 137)</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58. Лист кока</w:t>
            </w:r>
          </w:p>
        </w:tc>
        <w:tc>
          <w:tcPr>
            <w:tcW w:w="3604" w:type="dxa"/>
            <w:tcBorders>
              <w:top w:val="nil"/>
              <w:left w:val="nil"/>
              <w:bottom w:val="nil"/>
              <w:right w:val="nil"/>
            </w:tcBorders>
          </w:tcPr>
          <w:p w:rsidR="008F3876" w:rsidRDefault="008F3876">
            <w:pPr>
              <w:pStyle w:val="ConsPlusNormal0"/>
            </w:pPr>
          </w:p>
        </w:tc>
        <w:tc>
          <w:tcPr>
            <w:tcW w:w="4669" w:type="dxa"/>
            <w:tcBorders>
              <w:top w:val="nil"/>
              <w:left w:val="nil"/>
              <w:bottom w:val="nil"/>
              <w:right w:val="nil"/>
            </w:tcBorders>
          </w:tcPr>
          <w:p w:rsidR="008F3876" w:rsidRDefault="008F3876">
            <w:pPr>
              <w:pStyle w:val="ConsPlusNormal0"/>
            </w:pPr>
          </w:p>
        </w:tc>
        <w:tc>
          <w:tcPr>
            <w:tcW w:w="2644" w:type="dxa"/>
            <w:tcBorders>
              <w:top w:val="nil"/>
              <w:left w:val="nil"/>
              <w:bottom w:val="nil"/>
              <w:right w:val="nil"/>
            </w:tcBorders>
          </w:tcPr>
          <w:p w:rsidR="008F3876" w:rsidRDefault="00163537">
            <w:pPr>
              <w:pStyle w:val="ConsPlusNormal0"/>
            </w:pPr>
            <w:r>
              <w:t>лист кокаинового куста, содержащий в своем составе экгонин, кокаин и другие алкалоиды экгонина</w:t>
            </w:r>
          </w:p>
        </w:tc>
        <w:tc>
          <w:tcPr>
            <w:tcW w:w="784" w:type="dxa"/>
            <w:tcBorders>
              <w:top w:val="nil"/>
              <w:left w:val="nil"/>
              <w:bottom w:val="nil"/>
              <w:right w:val="nil"/>
            </w:tcBorders>
          </w:tcPr>
          <w:p w:rsidR="008F3876" w:rsidRDefault="00163537">
            <w:pPr>
              <w:pStyle w:val="ConsPlusNormal0"/>
            </w:pPr>
            <w:r>
              <w:t>1211 30 000 0</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59. 3-Моноацетилморфин</w:t>
            </w:r>
          </w:p>
        </w:tc>
        <w:tc>
          <w:tcPr>
            <w:tcW w:w="3604" w:type="dxa"/>
            <w:tcBorders>
              <w:top w:val="nil"/>
              <w:left w:val="nil"/>
              <w:bottom w:val="nil"/>
              <w:right w:val="nil"/>
            </w:tcBorders>
          </w:tcPr>
          <w:p w:rsidR="008F3876" w:rsidRDefault="008F3876">
            <w:pPr>
              <w:pStyle w:val="ConsPlusNormal0"/>
            </w:pPr>
          </w:p>
        </w:tc>
        <w:tc>
          <w:tcPr>
            <w:tcW w:w="4669" w:type="dxa"/>
            <w:tcBorders>
              <w:top w:val="nil"/>
              <w:left w:val="nil"/>
              <w:bottom w:val="nil"/>
              <w:right w:val="nil"/>
            </w:tcBorders>
          </w:tcPr>
          <w:p w:rsidR="008F3876" w:rsidRDefault="008F3876">
            <w:pPr>
              <w:pStyle w:val="ConsPlusNormal0"/>
            </w:pP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2939 19 000 0</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60. 6-Моноацетилморфин</w:t>
            </w:r>
          </w:p>
        </w:tc>
        <w:tc>
          <w:tcPr>
            <w:tcW w:w="3604" w:type="dxa"/>
            <w:tcBorders>
              <w:top w:val="nil"/>
              <w:left w:val="nil"/>
              <w:bottom w:val="nil"/>
              <w:right w:val="nil"/>
            </w:tcBorders>
          </w:tcPr>
          <w:p w:rsidR="008F3876" w:rsidRDefault="008F3876">
            <w:pPr>
              <w:pStyle w:val="ConsPlusNormal0"/>
            </w:pPr>
          </w:p>
        </w:tc>
        <w:tc>
          <w:tcPr>
            <w:tcW w:w="4669" w:type="dxa"/>
            <w:tcBorders>
              <w:top w:val="nil"/>
              <w:left w:val="nil"/>
              <w:bottom w:val="nil"/>
              <w:right w:val="nil"/>
            </w:tcBorders>
          </w:tcPr>
          <w:p w:rsidR="008F3876" w:rsidRDefault="008F3876">
            <w:pPr>
              <w:pStyle w:val="ConsPlusNormal0"/>
            </w:pP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2939 19 000 0</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61. Кокаиновый куст</w:t>
            </w:r>
          </w:p>
        </w:tc>
        <w:tc>
          <w:tcPr>
            <w:tcW w:w="3604" w:type="dxa"/>
            <w:tcBorders>
              <w:top w:val="nil"/>
              <w:left w:val="nil"/>
              <w:bottom w:val="nil"/>
              <w:right w:val="nil"/>
            </w:tcBorders>
          </w:tcPr>
          <w:p w:rsidR="008F3876" w:rsidRDefault="008F3876">
            <w:pPr>
              <w:pStyle w:val="ConsPlusNormal0"/>
            </w:pPr>
          </w:p>
        </w:tc>
        <w:tc>
          <w:tcPr>
            <w:tcW w:w="4669" w:type="dxa"/>
            <w:tcBorders>
              <w:top w:val="nil"/>
              <w:left w:val="nil"/>
              <w:bottom w:val="nil"/>
              <w:right w:val="nil"/>
            </w:tcBorders>
          </w:tcPr>
          <w:p w:rsidR="008F3876" w:rsidRDefault="008F3876">
            <w:pPr>
              <w:pStyle w:val="ConsPlusNormal0"/>
            </w:pPr>
          </w:p>
        </w:tc>
        <w:tc>
          <w:tcPr>
            <w:tcW w:w="2644" w:type="dxa"/>
            <w:tcBorders>
              <w:top w:val="nil"/>
              <w:left w:val="nil"/>
              <w:bottom w:val="nil"/>
              <w:right w:val="nil"/>
            </w:tcBorders>
          </w:tcPr>
          <w:p w:rsidR="008F3876" w:rsidRDefault="00163537">
            <w:pPr>
              <w:pStyle w:val="ConsPlusNormal0"/>
            </w:pPr>
            <w:r>
              <w:t>растение любого вида рода Erythroxylon</w:t>
            </w:r>
          </w:p>
        </w:tc>
        <w:tc>
          <w:tcPr>
            <w:tcW w:w="784" w:type="dxa"/>
            <w:tcBorders>
              <w:top w:val="nil"/>
              <w:left w:val="nil"/>
              <w:bottom w:val="nil"/>
              <w:right w:val="nil"/>
            </w:tcBorders>
          </w:tcPr>
          <w:p w:rsidR="008F3876" w:rsidRDefault="00163537">
            <w:pPr>
              <w:pStyle w:val="ConsPlusNormal0"/>
            </w:pPr>
            <w:r>
              <w:t>1211 90 860 8</w:t>
            </w:r>
          </w:p>
        </w:tc>
      </w:tr>
      <w:tr w:rsidR="008F3876">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8F3876" w:rsidRDefault="00163537">
            <w:pPr>
              <w:pStyle w:val="ConsPlusNormal0"/>
              <w:jc w:val="both"/>
            </w:pPr>
            <w:r>
              <w:t>(в ред. решений Коллегии Евразийской экономической комиссии от 15.11.2016 N 145,</w:t>
            </w:r>
          </w:p>
          <w:p w:rsidR="008F3876" w:rsidRDefault="00163537">
            <w:pPr>
              <w:pStyle w:val="ConsPlusNormal0"/>
              <w:jc w:val="both"/>
            </w:pPr>
            <w:r>
              <w:t>от 11.10.2021 N 137)</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62. Экстракт маковой соломы</w:t>
            </w:r>
          </w:p>
        </w:tc>
        <w:tc>
          <w:tcPr>
            <w:tcW w:w="3604" w:type="dxa"/>
            <w:tcBorders>
              <w:top w:val="nil"/>
              <w:left w:val="nil"/>
              <w:bottom w:val="nil"/>
              <w:right w:val="nil"/>
            </w:tcBorders>
          </w:tcPr>
          <w:p w:rsidR="008F3876" w:rsidRDefault="00163537">
            <w:pPr>
              <w:pStyle w:val="ConsPlusNormal0"/>
            </w:pPr>
            <w:r>
              <w:t>концентрат маковой соломы, экстракционный опий</w:t>
            </w:r>
          </w:p>
        </w:tc>
        <w:tc>
          <w:tcPr>
            <w:tcW w:w="4669" w:type="dxa"/>
            <w:tcBorders>
              <w:top w:val="nil"/>
              <w:left w:val="nil"/>
              <w:bottom w:val="nil"/>
              <w:right w:val="nil"/>
            </w:tcBorders>
          </w:tcPr>
          <w:p w:rsidR="008F3876" w:rsidRDefault="008F3876">
            <w:pPr>
              <w:pStyle w:val="ConsPlusNormal0"/>
            </w:pPr>
          </w:p>
        </w:tc>
        <w:tc>
          <w:tcPr>
            <w:tcW w:w="2644" w:type="dxa"/>
            <w:tcBorders>
              <w:top w:val="nil"/>
              <w:left w:val="nil"/>
              <w:bottom w:val="nil"/>
              <w:right w:val="nil"/>
            </w:tcBorders>
          </w:tcPr>
          <w:p w:rsidR="008F3876" w:rsidRDefault="00163537">
            <w:pPr>
              <w:pStyle w:val="ConsPlusNormal0"/>
            </w:pPr>
            <w:r>
              <w:t>сырье для фармацевтической промышленности</w:t>
            </w:r>
          </w:p>
        </w:tc>
        <w:tc>
          <w:tcPr>
            <w:tcW w:w="784" w:type="dxa"/>
            <w:tcBorders>
              <w:top w:val="nil"/>
              <w:left w:val="nil"/>
              <w:bottom w:val="nil"/>
              <w:right w:val="nil"/>
            </w:tcBorders>
          </w:tcPr>
          <w:p w:rsidR="008F3876" w:rsidRDefault="00163537">
            <w:pPr>
              <w:pStyle w:val="ConsPlusNormal0"/>
            </w:pPr>
            <w:r>
              <w:t>1302 11 000 0 2939 11 000 0</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63. Левоморамид</w:t>
            </w:r>
          </w:p>
        </w:tc>
        <w:tc>
          <w:tcPr>
            <w:tcW w:w="3604" w:type="dxa"/>
            <w:tcBorders>
              <w:top w:val="nil"/>
              <w:left w:val="nil"/>
              <w:bottom w:val="nil"/>
              <w:right w:val="nil"/>
            </w:tcBorders>
          </w:tcPr>
          <w:p w:rsidR="008F3876" w:rsidRDefault="008F3876">
            <w:pPr>
              <w:pStyle w:val="ConsPlusNormal0"/>
            </w:pPr>
          </w:p>
        </w:tc>
        <w:tc>
          <w:tcPr>
            <w:tcW w:w="4669" w:type="dxa"/>
            <w:tcBorders>
              <w:top w:val="nil"/>
              <w:left w:val="nil"/>
              <w:bottom w:val="nil"/>
              <w:right w:val="nil"/>
            </w:tcBorders>
          </w:tcPr>
          <w:p w:rsidR="008F3876" w:rsidRDefault="00163537">
            <w:pPr>
              <w:pStyle w:val="ConsPlusNormal0"/>
            </w:pPr>
            <w:r>
              <w:t>(-)-4-[2-метил-4-оксо-3,3-дифенил-4-(1-пирролидинил)-бутил]морфолин</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2934 99 800 0</w:t>
            </w:r>
          </w:p>
        </w:tc>
      </w:tr>
      <w:tr w:rsidR="008F3876">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8F3876" w:rsidRDefault="00163537">
            <w:pPr>
              <w:pStyle w:val="ConsPlusNormal0"/>
              <w:jc w:val="both"/>
            </w:pPr>
            <w:r>
              <w:t>(в ред. решения Коллегии Евразийской экономической комиссии от 11.10.2021 N 137)</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64. Леворфанол</w:t>
            </w:r>
          </w:p>
        </w:tc>
        <w:tc>
          <w:tcPr>
            <w:tcW w:w="3604" w:type="dxa"/>
            <w:tcBorders>
              <w:top w:val="nil"/>
              <w:left w:val="nil"/>
              <w:bottom w:val="nil"/>
              <w:right w:val="nil"/>
            </w:tcBorders>
          </w:tcPr>
          <w:p w:rsidR="008F3876" w:rsidRDefault="00163537">
            <w:pPr>
              <w:pStyle w:val="ConsPlusNormal0"/>
            </w:pPr>
            <w:r>
              <w:t>леморан</w:t>
            </w:r>
          </w:p>
        </w:tc>
        <w:tc>
          <w:tcPr>
            <w:tcW w:w="4669" w:type="dxa"/>
            <w:tcBorders>
              <w:top w:val="nil"/>
              <w:left w:val="nil"/>
              <w:bottom w:val="nil"/>
              <w:right w:val="nil"/>
            </w:tcBorders>
          </w:tcPr>
          <w:p w:rsidR="008F3876" w:rsidRDefault="00163537">
            <w:pPr>
              <w:pStyle w:val="ConsPlusNormal0"/>
            </w:pPr>
            <w:r>
              <w:t>(-)-3-гидрокси-N-метилморфинан</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2933 41 000 0</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65. Левофенацилморфан</w:t>
            </w:r>
          </w:p>
        </w:tc>
        <w:tc>
          <w:tcPr>
            <w:tcW w:w="3604" w:type="dxa"/>
            <w:tcBorders>
              <w:top w:val="nil"/>
              <w:left w:val="nil"/>
              <w:bottom w:val="nil"/>
              <w:right w:val="nil"/>
            </w:tcBorders>
          </w:tcPr>
          <w:p w:rsidR="008F3876" w:rsidRDefault="008F3876">
            <w:pPr>
              <w:pStyle w:val="ConsPlusNormal0"/>
            </w:pPr>
          </w:p>
        </w:tc>
        <w:tc>
          <w:tcPr>
            <w:tcW w:w="4669" w:type="dxa"/>
            <w:tcBorders>
              <w:top w:val="nil"/>
              <w:left w:val="nil"/>
              <w:bottom w:val="nil"/>
              <w:right w:val="nil"/>
            </w:tcBorders>
          </w:tcPr>
          <w:p w:rsidR="008F3876" w:rsidRDefault="00163537">
            <w:pPr>
              <w:pStyle w:val="ConsPlusNormal0"/>
            </w:pPr>
            <w:r>
              <w:t>(-)-3-гидрокси-N-фенацилморфинан</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2933 49 900 0</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66. Маковая солома</w:t>
            </w:r>
          </w:p>
        </w:tc>
        <w:tc>
          <w:tcPr>
            <w:tcW w:w="3604" w:type="dxa"/>
            <w:tcBorders>
              <w:top w:val="nil"/>
              <w:left w:val="nil"/>
              <w:bottom w:val="nil"/>
              <w:right w:val="nil"/>
            </w:tcBorders>
          </w:tcPr>
          <w:p w:rsidR="008F3876" w:rsidRDefault="008F3876">
            <w:pPr>
              <w:pStyle w:val="ConsPlusNormal0"/>
            </w:pPr>
          </w:p>
        </w:tc>
        <w:tc>
          <w:tcPr>
            <w:tcW w:w="4669" w:type="dxa"/>
            <w:tcBorders>
              <w:top w:val="nil"/>
              <w:left w:val="nil"/>
              <w:bottom w:val="nil"/>
              <w:right w:val="nil"/>
            </w:tcBorders>
          </w:tcPr>
          <w:p w:rsidR="008F3876" w:rsidRDefault="008F3876">
            <w:pPr>
              <w:pStyle w:val="ConsPlusNormal0"/>
            </w:pPr>
          </w:p>
        </w:tc>
        <w:tc>
          <w:tcPr>
            <w:tcW w:w="2644" w:type="dxa"/>
            <w:tcBorders>
              <w:top w:val="nil"/>
              <w:left w:val="nil"/>
              <w:bottom w:val="nil"/>
              <w:right w:val="nil"/>
            </w:tcBorders>
          </w:tcPr>
          <w:p w:rsidR="008F3876" w:rsidRDefault="00163537">
            <w:pPr>
              <w:pStyle w:val="ConsPlusNormal0"/>
            </w:pPr>
            <w:r>
              <w:t>любые части (как целые, так и измельченные, как высушенные, так и невысушенные, за исключением зрелых семян) любого растения рода Papaver, содержащие наркотически активные алкалоиды опия</w:t>
            </w:r>
          </w:p>
        </w:tc>
        <w:tc>
          <w:tcPr>
            <w:tcW w:w="784" w:type="dxa"/>
            <w:tcBorders>
              <w:top w:val="nil"/>
              <w:left w:val="nil"/>
              <w:bottom w:val="nil"/>
              <w:right w:val="nil"/>
            </w:tcBorders>
          </w:tcPr>
          <w:p w:rsidR="008F3876" w:rsidRDefault="00163537">
            <w:pPr>
              <w:pStyle w:val="ConsPlusNormal0"/>
            </w:pPr>
            <w:r>
              <w:t>1211 40 000 0</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67. Каннабис</w:t>
            </w:r>
          </w:p>
        </w:tc>
        <w:tc>
          <w:tcPr>
            <w:tcW w:w="3604" w:type="dxa"/>
            <w:tcBorders>
              <w:top w:val="nil"/>
              <w:left w:val="nil"/>
              <w:bottom w:val="nil"/>
              <w:right w:val="nil"/>
            </w:tcBorders>
          </w:tcPr>
          <w:p w:rsidR="008F3876" w:rsidRDefault="00163537">
            <w:pPr>
              <w:pStyle w:val="ConsPlusNormal0"/>
            </w:pPr>
            <w:r>
              <w:t>марихуана</w:t>
            </w:r>
          </w:p>
        </w:tc>
        <w:tc>
          <w:tcPr>
            <w:tcW w:w="4669" w:type="dxa"/>
            <w:tcBorders>
              <w:top w:val="nil"/>
              <w:left w:val="nil"/>
              <w:bottom w:val="nil"/>
              <w:right w:val="nil"/>
            </w:tcBorders>
          </w:tcPr>
          <w:p w:rsidR="008F3876" w:rsidRDefault="008F3876">
            <w:pPr>
              <w:pStyle w:val="ConsPlusNormal0"/>
            </w:pPr>
          </w:p>
        </w:tc>
        <w:tc>
          <w:tcPr>
            <w:tcW w:w="2644" w:type="dxa"/>
            <w:tcBorders>
              <w:top w:val="nil"/>
              <w:left w:val="nil"/>
              <w:bottom w:val="nil"/>
              <w:right w:val="nil"/>
            </w:tcBorders>
          </w:tcPr>
          <w:p w:rsidR="008F3876" w:rsidRDefault="00163537">
            <w:pPr>
              <w:pStyle w:val="ConsPlusNormal0"/>
            </w:pPr>
            <w:r>
              <w:t>приготовленная смесь как высуш</w:t>
            </w:r>
            <w:r>
              <w:t>енных, так и невысушенных, как измельченных, так и неизмельченных частей растений рода Cannabis (кроме корневой системы), содержащая в своем составе любой из изомеров тетрагидроканнабинола</w:t>
            </w:r>
          </w:p>
        </w:tc>
        <w:tc>
          <w:tcPr>
            <w:tcW w:w="784" w:type="dxa"/>
            <w:tcBorders>
              <w:top w:val="nil"/>
              <w:left w:val="nil"/>
              <w:bottom w:val="nil"/>
              <w:right w:val="nil"/>
            </w:tcBorders>
          </w:tcPr>
          <w:p w:rsidR="008F3876" w:rsidRDefault="00163537">
            <w:pPr>
              <w:pStyle w:val="ConsPlusNormal0"/>
            </w:pPr>
            <w:r>
              <w:t>1211 90 860 8</w:t>
            </w:r>
          </w:p>
        </w:tc>
      </w:tr>
      <w:tr w:rsidR="008F3876">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8F3876" w:rsidRDefault="00163537">
            <w:pPr>
              <w:pStyle w:val="ConsPlusNormal0"/>
              <w:jc w:val="both"/>
            </w:pPr>
            <w:r>
              <w:t>(в ред. решений Коллегии Евразийской экономической комиссии от 15.11.2016 N 145,</w:t>
            </w:r>
          </w:p>
          <w:p w:rsidR="008F3876" w:rsidRDefault="00163537">
            <w:pPr>
              <w:pStyle w:val="ConsPlusNormal0"/>
              <w:jc w:val="both"/>
            </w:pPr>
            <w:r>
              <w:t>от 11.10.2021 N 137)</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68. Масло каннабиса</w:t>
            </w:r>
          </w:p>
        </w:tc>
        <w:tc>
          <w:tcPr>
            <w:tcW w:w="3604" w:type="dxa"/>
            <w:tcBorders>
              <w:top w:val="nil"/>
              <w:left w:val="nil"/>
              <w:bottom w:val="nil"/>
              <w:right w:val="nil"/>
            </w:tcBorders>
          </w:tcPr>
          <w:p w:rsidR="008F3876" w:rsidRDefault="00163537">
            <w:pPr>
              <w:pStyle w:val="ConsPlusNormal0"/>
            </w:pPr>
            <w:r>
              <w:t>гашишное масло, экстракт каннабиса</w:t>
            </w:r>
          </w:p>
        </w:tc>
        <w:tc>
          <w:tcPr>
            <w:tcW w:w="4669" w:type="dxa"/>
            <w:tcBorders>
              <w:top w:val="nil"/>
              <w:left w:val="nil"/>
              <w:bottom w:val="nil"/>
              <w:right w:val="nil"/>
            </w:tcBorders>
          </w:tcPr>
          <w:p w:rsidR="008F3876" w:rsidRDefault="008F3876">
            <w:pPr>
              <w:pStyle w:val="ConsPlusNormal0"/>
            </w:pPr>
          </w:p>
        </w:tc>
        <w:tc>
          <w:tcPr>
            <w:tcW w:w="2644" w:type="dxa"/>
            <w:tcBorders>
              <w:top w:val="nil"/>
              <w:left w:val="nil"/>
              <w:bottom w:val="nil"/>
              <w:right w:val="nil"/>
            </w:tcBorders>
          </w:tcPr>
          <w:p w:rsidR="008F3876" w:rsidRDefault="00163537">
            <w:pPr>
              <w:pStyle w:val="ConsPlusNormal0"/>
            </w:pPr>
            <w:r>
              <w:t>средство, получаемое из частей растения рода Cannabis путем извлечения (экстракции) любых изомеров тетрагидроканнабинола и сопутствующих им каннабинолов различными растворителями или жирами; может встречаться в виде раствора или вязкой массы</w:t>
            </w:r>
          </w:p>
        </w:tc>
        <w:tc>
          <w:tcPr>
            <w:tcW w:w="784" w:type="dxa"/>
            <w:tcBorders>
              <w:top w:val="nil"/>
              <w:left w:val="nil"/>
              <w:bottom w:val="nil"/>
              <w:right w:val="nil"/>
            </w:tcBorders>
          </w:tcPr>
          <w:p w:rsidR="008F3876" w:rsidRDefault="00163537">
            <w:pPr>
              <w:pStyle w:val="ConsPlusNormal0"/>
            </w:pPr>
            <w:r>
              <w:t>1302 19 900 0</w:t>
            </w:r>
          </w:p>
        </w:tc>
      </w:tr>
      <w:tr w:rsidR="008F3876">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8F3876" w:rsidRDefault="00163537">
            <w:pPr>
              <w:pStyle w:val="ConsPlusNormal0"/>
              <w:jc w:val="both"/>
            </w:pPr>
            <w:r>
              <w:t>(в ред. решения Коллегии Евразийской экономической комиссии от 15.11.2016 N 145)</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69. Метадон</w:t>
            </w:r>
          </w:p>
        </w:tc>
        <w:tc>
          <w:tcPr>
            <w:tcW w:w="3604" w:type="dxa"/>
            <w:tcBorders>
              <w:top w:val="nil"/>
              <w:left w:val="nil"/>
              <w:bottom w:val="nil"/>
              <w:right w:val="nil"/>
            </w:tcBorders>
          </w:tcPr>
          <w:p w:rsidR="008F3876" w:rsidRDefault="00163537">
            <w:pPr>
              <w:pStyle w:val="ConsPlusNormal0"/>
            </w:pPr>
            <w:r>
              <w:t>d-метадон, L-метадон, фенадон, долофин</w:t>
            </w:r>
          </w:p>
        </w:tc>
        <w:tc>
          <w:tcPr>
            <w:tcW w:w="4669" w:type="dxa"/>
            <w:tcBorders>
              <w:top w:val="nil"/>
              <w:left w:val="nil"/>
              <w:bottom w:val="nil"/>
              <w:right w:val="nil"/>
            </w:tcBorders>
          </w:tcPr>
          <w:p w:rsidR="008F3876" w:rsidRDefault="00163537">
            <w:pPr>
              <w:pStyle w:val="ConsPlusNormal0"/>
            </w:pPr>
            <w:r>
              <w:t>6-диметиламино-4,4-дифенил-3-гептанон</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2922 31 000 0</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70. Метадона - промежуточный продукт</w:t>
            </w:r>
          </w:p>
        </w:tc>
        <w:tc>
          <w:tcPr>
            <w:tcW w:w="3604" w:type="dxa"/>
            <w:tcBorders>
              <w:top w:val="nil"/>
              <w:left w:val="nil"/>
              <w:bottom w:val="nil"/>
              <w:right w:val="nil"/>
            </w:tcBorders>
          </w:tcPr>
          <w:p w:rsidR="008F3876" w:rsidRDefault="008F3876">
            <w:pPr>
              <w:pStyle w:val="ConsPlusNormal0"/>
            </w:pPr>
          </w:p>
        </w:tc>
        <w:tc>
          <w:tcPr>
            <w:tcW w:w="4669" w:type="dxa"/>
            <w:tcBorders>
              <w:top w:val="nil"/>
              <w:left w:val="nil"/>
              <w:bottom w:val="nil"/>
              <w:right w:val="nil"/>
            </w:tcBorders>
          </w:tcPr>
          <w:p w:rsidR="008F3876" w:rsidRDefault="00163537">
            <w:pPr>
              <w:pStyle w:val="ConsPlusNormal0"/>
            </w:pPr>
            <w:r>
              <w:t>4-циано-2-диметиламино-4,4-дифенилбутан</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2926 30 000 0</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71. Метазоцин</w:t>
            </w:r>
          </w:p>
        </w:tc>
        <w:tc>
          <w:tcPr>
            <w:tcW w:w="3604" w:type="dxa"/>
            <w:tcBorders>
              <w:top w:val="nil"/>
              <w:left w:val="nil"/>
              <w:bottom w:val="nil"/>
              <w:right w:val="nil"/>
            </w:tcBorders>
          </w:tcPr>
          <w:p w:rsidR="008F3876" w:rsidRDefault="008F3876">
            <w:pPr>
              <w:pStyle w:val="ConsPlusNormal0"/>
            </w:pPr>
          </w:p>
        </w:tc>
        <w:tc>
          <w:tcPr>
            <w:tcW w:w="4669" w:type="dxa"/>
            <w:tcBorders>
              <w:top w:val="nil"/>
              <w:left w:val="nil"/>
              <w:bottom w:val="nil"/>
              <w:right w:val="nil"/>
            </w:tcBorders>
          </w:tcPr>
          <w:p w:rsidR="008F3876" w:rsidRDefault="00163537">
            <w:pPr>
              <w:pStyle w:val="ConsPlusNormal0"/>
            </w:pPr>
            <w:r>
              <w:t>2'-гидрокси-2,5,9-триметил-6,7-бензоморфан</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2933 39 980 0</w:t>
            </w:r>
          </w:p>
        </w:tc>
      </w:tr>
      <w:tr w:rsidR="008F3876">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8F3876" w:rsidRDefault="00163537">
            <w:pPr>
              <w:pStyle w:val="ConsPlusNormal0"/>
              <w:jc w:val="both"/>
            </w:pPr>
            <w:r>
              <w:t>(в ред. решения Коллегии Евразийской экономической комиссии от 11.10.2021 N 137)</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72. Метилдезорфин</w:t>
            </w:r>
          </w:p>
        </w:tc>
        <w:tc>
          <w:tcPr>
            <w:tcW w:w="3604" w:type="dxa"/>
            <w:tcBorders>
              <w:top w:val="nil"/>
              <w:left w:val="nil"/>
              <w:bottom w:val="nil"/>
              <w:right w:val="nil"/>
            </w:tcBorders>
          </w:tcPr>
          <w:p w:rsidR="008F3876" w:rsidRDefault="008F3876">
            <w:pPr>
              <w:pStyle w:val="ConsPlusNormal0"/>
            </w:pPr>
          </w:p>
        </w:tc>
        <w:tc>
          <w:tcPr>
            <w:tcW w:w="4669" w:type="dxa"/>
            <w:tcBorders>
              <w:top w:val="nil"/>
              <w:left w:val="nil"/>
              <w:bottom w:val="nil"/>
              <w:right w:val="nil"/>
            </w:tcBorders>
          </w:tcPr>
          <w:p w:rsidR="008F3876" w:rsidRDefault="00163537">
            <w:pPr>
              <w:pStyle w:val="ConsPlusNormal0"/>
            </w:pPr>
            <w:r>
              <w:t>6-метил-дельта-6-деоксиморфин</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2939 19 000 0</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73. Метилдигидроморфин</w:t>
            </w:r>
          </w:p>
        </w:tc>
        <w:tc>
          <w:tcPr>
            <w:tcW w:w="3604" w:type="dxa"/>
            <w:tcBorders>
              <w:top w:val="nil"/>
              <w:left w:val="nil"/>
              <w:bottom w:val="nil"/>
              <w:right w:val="nil"/>
            </w:tcBorders>
          </w:tcPr>
          <w:p w:rsidR="008F3876" w:rsidRDefault="008F3876">
            <w:pPr>
              <w:pStyle w:val="ConsPlusNormal0"/>
            </w:pPr>
          </w:p>
        </w:tc>
        <w:tc>
          <w:tcPr>
            <w:tcW w:w="4669" w:type="dxa"/>
            <w:tcBorders>
              <w:top w:val="nil"/>
              <w:left w:val="nil"/>
              <w:bottom w:val="nil"/>
              <w:right w:val="nil"/>
            </w:tcBorders>
          </w:tcPr>
          <w:p w:rsidR="008F3876" w:rsidRDefault="00163537">
            <w:pPr>
              <w:pStyle w:val="ConsPlusNormal0"/>
            </w:pPr>
            <w:r>
              <w:t>6-метилдигидроморфин</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2939 19 000 0</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74. Метопон</w:t>
            </w:r>
          </w:p>
        </w:tc>
        <w:tc>
          <w:tcPr>
            <w:tcW w:w="3604" w:type="dxa"/>
            <w:tcBorders>
              <w:top w:val="nil"/>
              <w:left w:val="nil"/>
              <w:bottom w:val="nil"/>
              <w:right w:val="nil"/>
            </w:tcBorders>
          </w:tcPr>
          <w:p w:rsidR="008F3876" w:rsidRDefault="008F3876">
            <w:pPr>
              <w:pStyle w:val="ConsPlusNormal0"/>
            </w:pPr>
          </w:p>
        </w:tc>
        <w:tc>
          <w:tcPr>
            <w:tcW w:w="4669" w:type="dxa"/>
            <w:tcBorders>
              <w:top w:val="nil"/>
              <w:left w:val="nil"/>
              <w:bottom w:val="nil"/>
              <w:right w:val="nil"/>
            </w:tcBorders>
          </w:tcPr>
          <w:p w:rsidR="008F3876" w:rsidRDefault="00163537">
            <w:pPr>
              <w:pStyle w:val="ConsPlusNormal0"/>
            </w:pPr>
            <w:r>
              <w:t>5-метилдигидроморфинон</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2939 19 000 0</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75. Мирофин</w:t>
            </w:r>
          </w:p>
        </w:tc>
        <w:tc>
          <w:tcPr>
            <w:tcW w:w="3604" w:type="dxa"/>
            <w:tcBorders>
              <w:top w:val="nil"/>
              <w:left w:val="nil"/>
              <w:bottom w:val="nil"/>
              <w:right w:val="nil"/>
            </w:tcBorders>
          </w:tcPr>
          <w:p w:rsidR="008F3876" w:rsidRDefault="00163537">
            <w:pPr>
              <w:pStyle w:val="ConsPlusNormal0"/>
            </w:pPr>
            <w:r>
              <w:t>миристилбензилморфин</w:t>
            </w:r>
          </w:p>
        </w:tc>
        <w:tc>
          <w:tcPr>
            <w:tcW w:w="4669" w:type="dxa"/>
            <w:tcBorders>
              <w:top w:val="nil"/>
              <w:left w:val="nil"/>
              <w:bottom w:val="nil"/>
              <w:right w:val="nil"/>
            </w:tcBorders>
          </w:tcPr>
          <w:p w:rsidR="008F3876" w:rsidRDefault="008F3876">
            <w:pPr>
              <w:pStyle w:val="ConsPlusNormal0"/>
            </w:pP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2939 19 000 0</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76. Млечный сок различных видов мака, не являющихся опийным или масличным маком, но содержащих алкалоиды мака, включенные в списки наркотических средств и психотропных веществ</w:t>
            </w:r>
          </w:p>
        </w:tc>
        <w:tc>
          <w:tcPr>
            <w:tcW w:w="3604" w:type="dxa"/>
            <w:tcBorders>
              <w:top w:val="nil"/>
              <w:left w:val="nil"/>
              <w:bottom w:val="nil"/>
              <w:right w:val="nil"/>
            </w:tcBorders>
          </w:tcPr>
          <w:p w:rsidR="008F3876" w:rsidRDefault="008F3876">
            <w:pPr>
              <w:pStyle w:val="ConsPlusNormal0"/>
            </w:pPr>
          </w:p>
        </w:tc>
        <w:tc>
          <w:tcPr>
            <w:tcW w:w="4669" w:type="dxa"/>
            <w:tcBorders>
              <w:top w:val="nil"/>
              <w:left w:val="nil"/>
              <w:bottom w:val="nil"/>
              <w:right w:val="nil"/>
            </w:tcBorders>
          </w:tcPr>
          <w:p w:rsidR="008F3876" w:rsidRDefault="008F3876">
            <w:pPr>
              <w:pStyle w:val="ConsPlusNormal0"/>
            </w:pP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1302 11 000 0</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77. Морамид, промежуточный продукт</w:t>
            </w:r>
          </w:p>
        </w:tc>
        <w:tc>
          <w:tcPr>
            <w:tcW w:w="3604" w:type="dxa"/>
            <w:tcBorders>
              <w:top w:val="nil"/>
              <w:left w:val="nil"/>
              <w:bottom w:val="nil"/>
              <w:right w:val="nil"/>
            </w:tcBorders>
          </w:tcPr>
          <w:p w:rsidR="008F3876" w:rsidRDefault="008F3876">
            <w:pPr>
              <w:pStyle w:val="ConsPlusNormal0"/>
            </w:pPr>
          </w:p>
        </w:tc>
        <w:tc>
          <w:tcPr>
            <w:tcW w:w="4669" w:type="dxa"/>
            <w:tcBorders>
              <w:top w:val="nil"/>
              <w:left w:val="nil"/>
              <w:bottom w:val="nil"/>
              <w:right w:val="nil"/>
            </w:tcBorders>
          </w:tcPr>
          <w:p w:rsidR="008F3876" w:rsidRDefault="00163537">
            <w:pPr>
              <w:pStyle w:val="ConsPlusNormal0"/>
            </w:pPr>
            <w:r>
              <w:t>2-метил-3-морфолино-1,1-ди</w:t>
            </w:r>
            <w:r>
              <w:t>фенилпропанкарбоновая кислота</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2934 99 800 0</w:t>
            </w:r>
          </w:p>
        </w:tc>
      </w:tr>
      <w:tr w:rsidR="008F3876">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8F3876" w:rsidRDefault="00163537">
            <w:pPr>
              <w:pStyle w:val="ConsPlusNormal0"/>
              <w:jc w:val="both"/>
            </w:pPr>
            <w:r>
              <w:t>(в ред. решения Коллегии Евразийской экономической комиссии от 11.10.2021 N 137)</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78. Морферидин</w:t>
            </w:r>
          </w:p>
        </w:tc>
        <w:tc>
          <w:tcPr>
            <w:tcW w:w="3604" w:type="dxa"/>
            <w:tcBorders>
              <w:top w:val="nil"/>
              <w:left w:val="nil"/>
              <w:bottom w:val="nil"/>
              <w:right w:val="nil"/>
            </w:tcBorders>
          </w:tcPr>
          <w:p w:rsidR="008F3876" w:rsidRDefault="008F3876">
            <w:pPr>
              <w:pStyle w:val="ConsPlusNormal0"/>
            </w:pPr>
          </w:p>
        </w:tc>
        <w:tc>
          <w:tcPr>
            <w:tcW w:w="4669" w:type="dxa"/>
            <w:tcBorders>
              <w:top w:val="nil"/>
              <w:left w:val="nil"/>
              <w:bottom w:val="nil"/>
              <w:right w:val="nil"/>
            </w:tcBorders>
          </w:tcPr>
          <w:p w:rsidR="008F3876" w:rsidRDefault="00163537">
            <w:pPr>
              <w:pStyle w:val="ConsPlusNormal0"/>
            </w:pPr>
            <w:r>
              <w:t>1-(2-морфолиноэтил)-4-фенилпиперидин-4-карбоновой кислоты этиловый эфир</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2934 99 800 0</w:t>
            </w:r>
          </w:p>
        </w:tc>
      </w:tr>
      <w:tr w:rsidR="008F3876">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8F3876" w:rsidRDefault="00163537">
            <w:pPr>
              <w:pStyle w:val="ConsPlusNormal0"/>
              <w:jc w:val="both"/>
            </w:pPr>
            <w:r>
              <w:t>(в ред. решения</w:t>
            </w:r>
            <w:r>
              <w:t xml:space="preserve"> Коллегии Евразийской экономической комиссии от 11.10.2021 N 137)</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79. Морфилонг</w:t>
            </w:r>
          </w:p>
        </w:tc>
        <w:tc>
          <w:tcPr>
            <w:tcW w:w="3604" w:type="dxa"/>
            <w:tcBorders>
              <w:top w:val="nil"/>
              <w:left w:val="nil"/>
              <w:bottom w:val="nil"/>
              <w:right w:val="nil"/>
            </w:tcBorders>
          </w:tcPr>
          <w:p w:rsidR="008F3876" w:rsidRDefault="008F3876">
            <w:pPr>
              <w:pStyle w:val="ConsPlusNormal0"/>
            </w:pPr>
          </w:p>
        </w:tc>
        <w:tc>
          <w:tcPr>
            <w:tcW w:w="4669" w:type="dxa"/>
            <w:tcBorders>
              <w:top w:val="nil"/>
              <w:left w:val="nil"/>
              <w:bottom w:val="nil"/>
              <w:right w:val="nil"/>
            </w:tcBorders>
          </w:tcPr>
          <w:p w:rsidR="008F3876" w:rsidRDefault="008F3876">
            <w:pPr>
              <w:pStyle w:val="ConsPlusNormal0"/>
            </w:pPr>
          </w:p>
        </w:tc>
        <w:tc>
          <w:tcPr>
            <w:tcW w:w="2644" w:type="dxa"/>
            <w:tcBorders>
              <w:top w:val="nil"/>
              <w:left w:val="nil"/>
              <w:bottom w:val="nil"/>
              <w:right w:val="nil"/>
            </w:tcBorders>
          </w:tcPr>
          <w:p w:rsidR="008F3876" w:rsidRDefault="00163537">
            <w:pPr>
              <w:pStyle w:val="ConsPlusNormal0"/>
            </w:pPr>
            <w:r>
              <w:t>препарат, состоящий из смеси 0,5-процентного раствора морфина гидрохлорида в 30-процентном водном растворе поливинилпирролидона с молекулярной массой </w:t>
            </w:r>
            <w:r>
              <w:rPr>
                <w:noProof/>
                <w:position w:val="-7"/>
              </w:rPr>
              <w:drawing>
                <wp:inline distT="0" distB="0" distL="0" distR="0">
                  <wp:extent cx="1108710" cy="247015"/>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08710" cy="247015"/>
                          </a:xfrm>
                          <a:prstGeom prst="rect">
                            <a:avLst/>
                          </a:prstGeom>
                          <a:noFill/>
                          <a:ln>
                            <a:noFill/>
                          </a:ln>
                        </pic:spPr>
                      </pic:pic>
                    </a:graphicData>
                  </a:graphic>
                </wp:inline>
              </w:drawing>
            </w:r>
          </w:p>
        </w:tc>
        <w:tc>
          <w:tcPr>
            <w:tcW w:w="784" w:type="dxa"/>
            <w:tcBorders>
              <w:top w:val="nil"/>
              <w:left w:val="nil"/>
              <w:bottom w:val="nil"/>
              <w:right w:val="nil"/>
            </w:tcBorders>
          </w:tcPr>
          <w:p w:rsidR="008F3876" w:rsidRDefault="00163537">
            <w:pPr>
              <w:pStyle w:val="ConsPlusNormal0"/>
            </w:pPr>
            <w:r>
              <w:t>3003 49 000 0</w:t>
            </w:r>
          </w:p>
          <w:p w:rsidR="008F3876" w:rsidRDefault="00163537">
            <w:pPr>
              <w:pStyle w:val="ConsPlusNormal0"/>
            </w:pPr>
            <w:r>
              <w:t>3004 49 000 8</w:t>
            </w:r>
          </w:p>
        </w:tc>
      </w:tr>
      <w:tr w:rsidR="008F3876">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8F3876" w:rsidRDefault="00163537">
            <w:pPr>
              <w:pStyle w:val="ConsPlusNormal0"/>
              <w:jc w:val="both"/>
            </w:pPr>
            <w:r>
              <w:t>(в ред. решений Коллегии Евразийской экономической комиссии от 17.11.2015 N 150,</w:t>
            </w:r>
          </w:p>
          <w:p w:rsidR="008F3876" w:rsidRDefault="00163537">
            <w:pPr>
              <w:pStyle w:val="ConsPlusNormal0"/>
              <w:jc w:val="both"/>
            </w:pPr>
            <w:r>
              <w:t>от 15.11.2016 N 145, от 11.10.2021 N 137)</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80. Морфин</w:t>
            </w:r>
          </w:p>
        </w:tc>
        <w:tc>
          <w:tcPr>
            <w:tcW w:w="3604" w:type="dxa"/>
            <w:tcBorders>
              <w:top w:val="nil"/>
              <w:left w:val="nil"/>
              <w:bottom w:val="nil"/>
              <w:right w:val="nil"/>
            </w:tcBorders>
          </w:tcPr>
          <w:p w:rsidR="008F3876" w:rsidRDefault="008F3876">
            <w:pPr>
              <w:pStyle w:val="ConsPlusNormal0"/>
            </w:pPr>
          </w:p>
        </w:tc>
        <w:tc>
          <w:tcPr>
            <w:tcW w:w="4669" w:type="dxa"/>
            <w:tcBorders>
              <w:top w:val="nil"/>
              <w:left w:val="nil"/>
              <w:bottom w:val="nil"/>
              <w:right w:val="nil"/>
            </w:tcBorders>
          </w:tcPr>
          <w:p w:rsidR="008F3876" w:rsidRDefault="00163537">
            <w:pPr>
              <w:pStyle w:val="ConsPlusNormal0"/>
            </w:pPr>
            <w:r>
              <w:t>7,8-дегидро-4,5-эпокси-3,6-дигидрокси-N-метилморфинан</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2939 11 000 0</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81. Морфин-N-окись</w:t>
            </w:r>
          </w:p>
        </w:tc>
        <w:tc>
          <w:tcPr>
            <w:tcW w:w="3604" w:type="dxa"/>
            <w:tcBorders>
              <w:top w:val="nil"/>
              <w:left w:val="nil"/>
              <w:bottom w:val="nil"/>
              <w:right w:val="nil"/>
            </w:tcBorders>
          </w:tcPr>
          <w:p w:rsidR="008F3876" w:rsidRDefault="008F3876">
            <w:pPr>
              <w:pStyle w:val="ConsPlusNormal0"/>
            </w:pPr>
          </w:p>
        </w:tc>
        <w:tc>
          <w:tcPr>
            <w:tcW w:w="4669" w:type="dxa"/>
            <w:tcBorders>
              <w:top w:val="nil"/>
              <w:left w:val="nil"/>
              <w:bottom w:val="nil"/>
              <w:right w:val="nil"/>
            </w:tcBorders>
          </w:tcPr>
          <w:p w:rsidR="008F3876" w:rsidRDefault="00163537">
            <w:pPr>
              <w:pStyle w:val="ConsPlusNormal0"/>
            </w:pPr>
            <w:r>
              <w:t>3,6-дигидрокси-N-метил-4,5-эпоксиморфинен-7-N-оксид</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2939 19 000 0</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82. Морфинметобромид и др. метилаты морфина</w:t>
            </w:r>
          </w:p>
        </w:tc>
        <w:tc>
          <w:tcPr>
            <w:tcW w:w="3604" w:type="dxa"/>
            <w:tcBorders>
              <w:top w:val="nil"/>
              <w:left w:val="nil"/>
              <w:bottom w:val="nil"/>
              <w:right w:val="nil"/>
            </w:tcBorders>
          </w:tcPr>
          <w:p w:rsidR="008F3876" w:rsidRDefault="00163537">
            <w:pPr>
              <w:pStyle w:val="ConsPlusNormal0"/>
            </w:pPr>
            <w:r>
              <w:t>морфин метилбромид</w:t>
            </w:r>
          </w:p>
        </w:tc>
        <w:tc>
          <w:tcPr>
            <w:tcW w:w="4669" w:type="dxa"/>
            <w:tcBorders>
              <w:top w:val="nil"/>
              <w:left w:val="nil"/>
              <w:bottom w:val="nil"/>
              <w:right w:val="nil"/>
            </w:tcBorders>
          </w:tcPr>
          <w:p w:rsidR="008F3876" w:rsidRDefault="008F3876">
            <w:pPr>
              <w:pStyle w:val="ConsPlusNormal0"/>
            </w:pPr>
          </w:p>
        </w:tc>
        <w:tc>
          <w:tcPr>
            <w:tcW w:w="2644" w:type="dxa"/>
            <w:tcBorders>
              <w:top w:val="nil"/>
              <w:left w:val="nil"/>
              <w:bottom w:val="nil"/>
              <w:right w:val="nil"/>
            </w:tcBorders>
          </w:tcPr>
          <w:p w:rsidR="008F3876" w:rsidRDefault="00163537">
            <w:pPr>
              <w:pStyle w:val="ConsPlusNormal0"/>
            </w:pPr>
            <w:r>
              <w:t>морфинметобромид и другие пятивалентные азотистые производные морфина, включая N-оксиморфиновые, одно из которых N-оксикодеи</w:t>
            </w:r>
            <w:r>
              <w:t>н</w:t>
            </w:r>
          </w:p>
        </w:tc>
        <w:tc>
          <w:tcPr>
            <w:tcW w:w="784" w:type="dxa"/>
            <w:tcBorders>
              <w:top w:val="nil"/>
              <w:left w:val="nil"/>
              <w:bottom w:val="nil"/>
              <w:right w:val="nil"/>
            </w:tcBorders>
          </w:tcPr>
          <w:p w:rsidR="008F3876" w:rsidRDefault="00163537">
            <w:pPr>
              <w:pStyle w:val="ConsPlusNormal0"/>
            </w:pPr>
            <w:r>
              <w:t>2939 19 000 0</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83. МППП</w:t>
            </w:r>
          </w:p>
        </w:tc>
        <w:tc>
          <w:tcPr>
            <w:tcW w:w="3604" w:type="dxa"/>
            <w:tcBorders>
              <w:top w:val="nil"/>
              <w:left w:val="nil"/>
              <w:bottom w:val="nil"/>
              <w:right w:val="nil"/>
            </w:tcBorders>
          </w:tcPr>
          <w:p w:rsidR="008F3876" w:rsidRDefault="00163537">
            <w:pPr>
              <w:pStyle w:val="ConsPlusNormal0"/>
            </w:pPr>
            <w:r>
              <w:t>МФПП</w:t>
            </w:r>
          </w:p>
        </w:tc>
        <w:tc>
          <w:tcPr>
            <w:tcW w:w="4669" w:type="dxa"/>
            <w:tcBorders>
              <w:top w:val="nil"/>
              <w:left w:val="nil"/>
              <w:bottom w:val="nil"/>
              <w:right w:val="nil"/>
            </w:tcBorders>
          </w:tcPr>
          <w:p w:rsidR="008F3876" w:rsidRDefault="00163537">
            <w:pPr>
              <w:pStyle w:val="ConsPlusNormal0"/>
            </w:pPr>
            <w:r>
              <w:t>1-метил-4-фенил-4-пиперидинол-пропионат (эфир)</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2933 39 980 0</w:t>
            </w:r>
          </w:p>
        </w:tc>
      </w:tr>
      <w:tr w:rsidR="008F3876">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8F3876" w:rsidRDefault="00163537">
            <w:pPr>
              <w:pStyle w:val="ConsPlusNormal0"/>
              <w:jc w:val="both"/>
            </w:pPr>
            <w:r>
              <w:t>(в ред. решения Коллегии Евразийской экономической комиссии от 11.10.2021 N 137)</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84. 3-метилтиофентанил</w:t>
            </w:r>
          </w:p>
        </w:tc>
        <w:tc>
          <w:tcPr>
            <w:tcW w:w="3604" w:type="dxa"/>
            <w:tcBorders>
              <w:top w:val="nil"/>
              <w:left w:val="nil"/>
              <w:bottom w:val="nil"/>
              <w:right w:val="nil"/>
            </w:tcBorders>
          </w:tcPr>
          <w:p w:rsidR="008F3876" w:rsidRDefault="008F3876">
            <w:pPr>
              <w:pStyle w:val="ConsPlusNormal0"/>
            </w:pPr>
          </w:p>
        </w:tc>
        <w:tc>
          <w:tcPr>
            <w:tcW w:w="4669" w:type="dxa"/>
            <w:tcBorders>
              <w:top w:val="nil"/>
              <w:left w:val="nil"/>
              <w:bottom w:val="nil"/>
              <w:right w:val="nil"/>
            </w:tcBorders>
          </w:tcPr>
          <w:p w:rsidR="008F3876" w:rsidRDefault="00163537">
            <w:pPr>
              <w:pStyle w:val="ConsPlusNormal0"/>
            </w:pPr>
            <w:r>
              <w:t>N-[3-метил-1-[2-(2-тионил)этил]-4-пиперидил]пропионанилид</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2934 92 000 0</w:t>
            </w:r>
          </w:p>
        </w:tc>
      </w:tr>
      <w:tr w:rsidR="008F3876">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8F3876" w:rsidRDefault="00163537">
            <w:pPr>
              <w:pStyle w:val="ConsPlusNormal0"/>
              <w:jc w:val="both"/>
            </w:pPr>
            <w:r>
              <w:t>(в ред. решения Коллегии Евразийской экономической комиссии от 11.10.2021 N 137)</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85. 3-метилфентанил</w:t>
            </w:r>
          </w:p>
        </w:tc>
        <w:tc>
          <w:tcPr>
            <w:tcW w:w="3604" w:type="dxa"/>
            <w:tcBorders>
              <w:top w:val="nil"/>
              <w:left w:val="nil"/>
              <w:bottom w:val="nil"/>
              <w:right w:val="nil"/>
            </w:tcBorders>
          </w:tcPr>
          <w:p w:rsidR="008F3876" w:rsidRDefault="008F3876">
            <w:pPr>
              <w:pStyle w:val="ConsPlusNormal0"/>
            </w:pPr>
          </w:p>
        </w:tc>
        <w:tc>
          <w:tcPr>
            <w:tcW w:w="4669" w:type="dxa"/>
            <w:tcBorders>
              <w:top w:val="nil"/>
              <w:left w:val="nil"/>
              <w:bottom w:val="nil"/>
              <w:right w:val="nil"/>
            </w:tcBorders>
          </w:tcPr>
          <w:p w:rsidR="008F3876" w:rsidRDefault="00163537">
            <w:pPr>
              <w:pStyle w:val="ConsPlusNormal0"/>
            </w:pPr>
            <w:r>
              <w:t>N-(3-метил-1-фенэтил-4-пиперидил)пропионанилид</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2933 34 000 0</w:t>
            </w:r>
          </w:p>
        </w:tc>
      </w:tr>
      <w:tr w:rsidR="008F3876">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8F3876" w:rsidRDefault="00163537">
            <w:pPr>
              <w:pStyle w:val="ConsPlusNormal0"/>
              <w:jc w:val="both"/>
            </w:pPr>
            <w:r>
              <w:t>(в ред. решения</w:t>
            </w:r>
            <w:r>
              <w:t xml:space="preserve"> Коллегии Евразийской экономической комиссии от 11.10.2021 N 137)</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86. Никодикодин</w:t>
            </w:r>
          </w:p>
        </w:tc>
        <w:tc>
          <w:tcPr>
            <w:tcW w:w="3604" w:type="dxa"/>
            <w:tcBorders>
              <w:top w:val="nil"/>
              <w:left w:val="nil"/>
              <w:bottom w:val="nil"/>
              <w:right w:val="nil"/>
            </w:tcBorders>
          </w:tcPr>
          <w:p w:rsidR="008F3876" w:rsidRDefault="008F3876">
            <w:pPr>
              <w:pStyle w:val="ConsPlusNormal0"/>
            </w:pPr>
          </w:p>
        </w:tc>
        <w:tc>
          <w:tcPr>
            <w:tcW w:w="4669" w:type="dxa"/>
            <w:tcBorders>
              <w:top w:val="nil"/>
              <w:left w:val="nil"/>
              <w:bottom w:val="nil"/>
              <w:right w:val="nil"/>
            </w:tcBorders>
          </w:tcPr>
          <w:p w:rsidR="008F3876" w:rsidRDefault="00163537">
            <w:pPr>
              <w:pStyle w:val="ConsPlusNormal0"/>
            </w:pPr>
            <w:r>
              <w:t>6-никотинилдигидрокодеин</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2939 19 000 0</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87. Никокодин</w:t>
            </w:r>
          </w:p>
        </w:tc>
        <w:tc>
          <w:tcPr>
            <w:tcW w:w="3604" w:type="dxa"/>
            <w:tcBorders>
              <w:top w:val="nil"/>
              <w:left w:val="nil"/>
              <w:bottom w:val="nil"/>
              <w:right w:val="nil"/>
            </w:tcBorders>
          </w:tcPr>
          <w:p w:rsidR="008F3876" w:rsidRDefault="008F3876">
            <w:pPr>
              <w:pStyle w:val="ConsPlusNormal0"/>
            </w:pPr>
          </w:p>
        </w:tc>
        <w:tc>
          <w:tcPr>
            <w:tcW w:w="4669" w:type="dxa"/>
            <w:tcBorders>
              <w:top w:val="nil"/>
              <w:left w:val="nil"/>
              <w:bottom w:val="nil"/>
              <w:right w:val="nil"/>
            </w:tcBorders>
          </w:tcPr>
          <w:p w:rsidR="008F3876" w:rsidRDefault="00163537">
            <w:pPr>
              <w:pStyle w:val="ConsPlusNormal0"/>
            </w:pPr>
            <w:r>
              <w:t>6-никотинилкодеин</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2939 19 000 0</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88. Никоморфин</w:t>
            </w:r>
          </w:p>
        </w:tc>
        <w:tc>
          <w:tcPr>
            <w:tcW w:w="3604" w:type="dxa"/>
            <w:tcBorders>
              <w:top w:val="nil"/>
              <w:left w:val="nil"/>
              <w:bottom w:val="nil"/>
              <w:right w:val="nil"/>
            </w:tcBorders>
          </w:tcPr>
          <w:p w:rsidR="008F3876" w:rsidRDefault="008F3876">
            <w:pPr>
              <w:pStyle w:val="ConsPlusNormal0"/>
            </w:pPr>
          </w:p>
        </w:tc>
        <w:tc>
          <w:tcPr>
            <w:tcW w:w="4669" w:type="dxa"/>
            <w:tcBorders>
              <w:top w:val="nil"/>
              <w:left w:val="nil"/>
              <w:bottom w:val="nil"/>
              <w:right w:val="nil"/>
            </w:tcBorders>
          </w:tcPr>
          <w:p w:rsidR="008F3876" w:rsidRDefault="00163537">
            <w:pPr>
              <w:pStyle w:val="ConsPlusNormal0"/>
            </w:pPr>
            <w:r>
              <w:t>3,6-диникотинилморфин</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2939 11 000 0</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89. Норациметадол</w:t>
            </w:r>
          </w:p>
        </w:tc>
        <w:tc>
          <w:tcPr>
            <w:tcW w:w="3604" w:type="dxa"/>
            <w:tcBorders>
              <w:top w:val="nil"/>
              <w:left w:val="nil"/>
              <w:bottom w:val="nil"/>
              <w:right w:val="nil"/>
            </w:tcBorders>
          </w:tcPr>
          <w:p w:rsidR="008F3876" w:rsidRDefault="008F3876">
            <w:pPr>
              <w:pStyle w:val="ConsPlusNormal0"/>
            </w:pPr>
          </w:p>
        </w:tc>
        <w:tc>
          <w:tcPr>
            <w:tcW w:w="4669" w:type="dxa"/>
            <w:tcBorders>
              <w:top w:val="nil"/>
              <w:left w:val="nil"/>
              <w:bottom w:val="nil"/>
              <w:right w:val="nil"/>
            </w:tcBorders>
          </w:tcPr>
          <w:p w:rsidR="008F3876" w:rsidRDefault="00163537">
            <w:pPr>
              <w:pStyle w:val="ConsPlusNormal0"/>
            </w:pPr>
            <w:r>
              <w:t>(+/-)-альфа-3-ацетокси-6-метиламино-4,4-дифенилгептан</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2922 19 700 0</w:t>
            </w:r>
          </w:p>
        </w:tc>
      </w:tr>
      <w:tr w:rsidR="008F3876">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8F3876" w:rsidRDefault="00163537">
            <w:pPr>
              <w:pStyle w:val="ConsPlusNormal0"/>
              <w:jc w:val="both"/>
            </w:pPr>
            <w:r>
              <w:t>(в ред. решения Коллегии Евразийской экономической комиссии от 15.11.2016 N 145)</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90. Норкодеин</w:t>
            </w:r>
          </w:p>
        </w:tc>
        <w:tc>
          <w:tcPr>
            <w:tcW w:w="3604" w:type="dxa"/>
            <w:tcBorders>
              <w:top w:val="nil"/>
              <w:left w:val="nil"/>
              <w:bottom w:val="nil"/>
              <w:right w:val="nil"/>
            </w:tcBorders>
          </w:tcPr>
          <w:p w:rsidR="008F3876" w:rsidRDefault="008F3876">
            <w:pPr>
              <w:pStyle w:val="ConsPlusNormal0"/>
            </w:pPr>
          </w:p>
        </w:tc>
        <w:tc>
          <w:tcPr>
            <w:tcW w:w="4669" w:type="dxa"/>
            <w:tcBorders>
              <w:top w:val="nil"/>
              <w:left w:val="nil"/>
              <w:bottom w:val="nil"/>
              <w:right w:val="nil"/>
            </w:tcBorders>
          </w:tcPr>
          <w:p w:rsidR="008F3876" w:rsidRDefault="00163537">
            <w:pPr>
              <w:pStyle w:val="ConsPlusNormal0"/>
            </w:pPr>
            <w:r>
              <w:t>N-диметилкодеин</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2939 19 000 0</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91. Норлеворфанол</w:t>
            </w:r>
          </w:p>
        </w:tc>
        <w:tc>
          <w:tcPr>
            <w:tcW w:w="3604" w:type="dxa"/>
            <w:tcBorders>
              <w:top w:val="nil"/>
              <w:left w:val="nil"/>
              <w:bottom w:val="nil"/>
              <w:right w:val="nil"/>
            </w:tcBorders>
          </w:tcPr>
          <w:p w:rsidR="008F3876" w:rsidRDefault="008F3876">
            <w:pPr>
              <w:pStyle w:val="ConsPlusNormal0"/>
            </w:pPr>
          </w:p>
        </w:tc>
        <w:tc>
          <w:tcPr>
            <w:tcW w:w="4669" w:type="dxa"/>
            <w:tcBorders>
              <w:top w:val="nil"/>
              <w:left w:val="nil"/>
              <w:bottom w:val="nil"/>
              <w:right w:val="nil"/>
            </w:tcBorders>
          </w:tcPr>
          <w:p w:rsidR="008F3876" w:rsidRDefault="00163537">
            <w:pPr>
              <w:pStyle w:val="ConsPlusNormal0"/>
            </w:pPr>
            <w:r>
              <w:t>(-)-3-гидроксиморфинан</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2933 49 900 0</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92. Норметадон</w:t>
            </w:r>
          </w:p>
        </w:tc>
        <w:tc>
          <w:tcPr>
            <w:tcW w:w="3604" w:type="dxa"/>
            <w:tcBorders>
              <w:top w:val="nil"/>
              <w:left w:val="nil"/>
              <w:bottom w:val="nil"/>
              <w:right w:val="nil"/>
            </w:tcBorders>
          </w:tcPr>
          <w:p w:rsidR="008F3876" w:rsidRDefault="008F3876">
            <w:pPr>
              <w:pStyle w:val="ConsPlusNormal0"/>
            </w:pPr>
          </w:p>
        </w:tc>
        <w:tc>
          <w:tcPr>
            <w:tcW w:w="4669" w:type="dxa"/>
            <w:tcBorders>
              <w:top w:val="nil"/>
              <w:left w:val="nil"/>
              <w:bottom w:val="nil"/>
              <w:right w:val="nil"/>
            </w:tcBorders>
          </w:tcPr>
          <w:p w:rsidR="008F3876" w:rsidRDefault="00163537">
            <w:pPr>
              <w:pStyle w:val="ConsPlusNormal0"/>
            </w:pPr>
            <w:r>
              <w:t>6-диметиламино-4,4-дифенил-3-гексанон</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2922 31 000 0</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93. Норморфин</w:t>
            </w:r>
          </w:p>
        </w:tc>
        <w:tc>
          <w:tcPr>
            <w:tcW w:w="3604" w:type="dxa"/>
            <w:tcBorders>
              <w:top w:val="nil"/>
              <w:left w:val="nil"/>
              <w:bottom w:val="nil"/>
              <w:right w:val="nil"/>
            </w:tcBorders>
          </w:tcPr>
          <w:p w:rsidR="008F3876" w:rsidRDefault="008F3876">
            <w:pPr>
              <w:pStyle w:val="ConsPlusNormal0"/>
            </w:pPr>
          </w:p>
        </w:tc>
        <w:tc>
          <w:tcPr>
            <w:tcW w:w="4669" w:type="dxa"/>
            <w:tcBorders>
              <w:top w:val="nil"/>
              <w:left w:val="nil"/>
              <w:bottom w:val="nil"/>
              <w:right w:val="nil"/>
            </w:tcBorders>
          </w:tcPr>
          <w:p w:rsidR="008F3876" w:rsidRDefault="00163537">
            <w:pPr>
              <w:pStyle w:val="ConsPlusNormal0"/>
            </w:pPr>
            <w:r>
              <w:t>диметилморфин или N-диметилированный морфин</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2939 19 000 0</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94. Норпипанон</w:t>
            </w:r>
          </w:p>
        </w:tc>
        <w:tc>
          <w:tcPr>
            <w:tcW w:w="3604" w:type="dxa"/>
            <w:tcBorders>
              <w:top w:val="nil"/>
              <w:left w:val="nil"/>
              <w:bottom w:val="nil"/>
              <w:right w:val="nil"/>
            </w:tcBorders>
          </w:tcPr>
          <w:p w:rsidR="008F3876" w:rsidRDefault="008F3876">
            <w:pPr>
              <w:pStyle w:val="ConsPlusNormal0"/>
            </w:pPr>
          </w:p>
        </w:tc>
        <w:tc>
          <w:tcPr>
            <w:tcW w:w="4669" w:type="dxa"/>
            <w:tcBorders>
              <w:top w:val="nil"/>
              <w:left w:val="nil"/>
              <w:bottom w:val="nil"/>
              <w:right w:val="nil"/>
            </w:tcBorders>
          </w:tcPr>
          <w:p w:rsidR="008F3876" w:rsidRDefault="00163537">
            <w:pPr>
              <w:pStyle w:val="ConsPlusNormal0"/>
            </w:pPr>
            <w:r>
              <w:t>4,4-дифенил-6-пиперидино-3-гексанон</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2933 39 980 0</w:t>
            </w:r>
          </w:p>
        </w:tc>
      </w:tr>
      <w:tr w:rsidR="008F3876">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8F3876" w:rsidRDefault="00163537">
            <w:pPr>
              <w:pStyle w:val="ConsPlusNormal0"/>
              <w:jc w:val="both"/>
            </w:pPr>
            <w:r>
              <w:t>(в ред. решения</w:t>
            </w:r>
            <w:r>
              <w:t xml:space="preserve"> Коллегии Евразийской экономической комиссии от 11.10.2021 N 137)</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95. Оксикодон</w:t>
            </w:r>
          </w:p>
        </w:tc>
        <w:tc>
          <w:tcPr>
            <w:tcW w:w="3604" w:type="dxa"/>
            <w:tcBorders>
              <w:top w:val="nil"/>
              <w:left w:val="nil"/>
              <w:bottom w:val="nil"/>
              <w:right w:val="nil"/>
            </w:tcBorders>
          </w:tcPr>
          <w:p w:rsidR="008F3876" w:rsidRDefault="00163537">
            <w:pPr>
              <w:pStyle w:val="ConsPlusNormal0"/>
            </w:pPr>
            <w:r>
              <w:t>текодин</w:t>
            </w:r>
          </w:p>
        </w:tc>
        <w:tc>
          <w:tcPr>
            <w:tcW w:w="4669" w:type="dxa"/>
            <w:tcBorders>
              <w:top w:val="nil"/>
              <w:left w:val="nil"/>
              <w:bottom w:val="nil"/>
              <w:right w:val="nil"/>
            </w:tcBorders>
          </w:tcPr>
          <w:p w:rsidR="008F3876" w:rsidRDefault="00163537">
            <w:pPr>
              <w:pStyle w:val="ConsPlusNormal0"/>
            </w:pPr>
            <w:r>
              <w:t>14-гидроксидигидрокодеинон</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2939 11 000 0</w:t>
            </w:r>
          </w:p>
          <w:p w:rsidR="008F3876" w:rsidRDefault="00163537">
            <w:pPr>
              <w:pStyle w:val="ConsPlusNormal0"/>
            </w:pPr>
            <w:r>
              <w:t>из 3003</w:t>
            </w:r>
          </w:p>
          <w:p w:rsidR="008F3876" w:rsidRDefault="00163537">
            <w:pPr>
              <w:pStyle w:val="ConsPlusNormal0"/>
            </w:pPr>
            <w:r>
              <w:t>из 3004</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96. Оксикодон+налоксон</w:t>
            </w:r>
          </w:p>
        </w:tc>
        <w:tc>
          <w:tcPr>
            <w:tcW w:w="3604" w:type="dxa"/>
            <w:tcBorders>
              <w:top w:val="nil"/>
              <w:left w:val="nil"/>
              <w:bottom w:val="nil"/>
              <w:right w:val="nil"/>
            </w:tcBorders>
          </w:tcPr>
          <w:p w:rsidR="008F3876" w:rsidRDefault="008F3876">
            <w:pPr>
              <w:pStyle w:val="ConsPlusNormal0"/>
            </w:pPr>
          </w:p>
        </w:tc>
        <w:tc>
          <w:tcPr>
            <w:tcW w:w="4669" w:type="dxa"/>
            <w:tcBorders>
              <w:top w:val="nil"/>
              <w:left w:val="nil"/>
              <w:bottom w:val="nil"/>
              <w:right w:val="nil"/>
            </w:tcBorders>
          </w:tcPr>
          <w:p w:rsidR="008F3876" w:rsidRDefault="00163537">
            <w:pPr>
              <w:pStyle w:val="ConsPlusNormal0"/>
            </w:pPr>
            <w:r>
              <w:t>14-гидроксидигидрокодеинон+(5R,14S)-N-аллил-3,14-дигидрокси-4,5-эпоксиморфинан-6-он</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3003 49 000 0</w:t>
            </w:r>
          </w:p>
          <w:p w:rsidR="008F3876" w:rsidRDefault="00163537">
            <w:pPr>
              <w:pStyle w:val="ConsPlusNormal0"/>
            </w:pPr>
            <w:r>
              <w:t>3004 49 000 8</w:t>
            </w:r>
          </w:p>
        </w:tc>
      </w:tr>
      <w:tr w:rsidR="008F3876">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8F3876" w:rsidRDefault="00163537">
            <w:pPr>
              <w:pStyle w:val="ConsPlusNormal0"/>
              <w:jc w:val="both"/>
            </w:pPr>
            <w:r>
              <w:t>(в ред. решений Коллегии Евразийской экономической комиссии от 17.11.2015 N 150,</w:t>
            </w:r>
          </w:p>
          <w:p w:rsidR="008F3876" w:rsidRDefault="00163537">
            <w:pPr>
              <w:pStyle w:val="ConsPlusNormal0"/>
              <w:jc w:val="both"/>
            </w:pPr>
            <w:r>
              <w:t>от 15.11.2016 N 145, от 11.10.2021 N 137)</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97. Оксиморфон</w:t>
            </w:r>
          </w:p>
        </w:tc>
        <w:tc>
          <w:tcPr>
            <w:tcW w:w="3604" w:type="dxa"/>
            <w:tcBorders>
              <w:top w:val="nil"/>
              <w:left w:val="nil"/>
              <w:bottom w:val="nil"/>
              <w:right w:val="nil"/>
            </w:tcBorders>
          </w:tcPr>
          <w:p w:rsidR="008F3876" w:rsidRDefault="008F3876">
            <w:pPr>
              <w:pStyle w:val="ConsPlusNormal0"/>
            </w:pPr>
          </w:p>
        </w:tc>
        <w:tc>
          <w:tcPr>
            <w:tcW w:w="4669" w:type="dxa"/>
            <w:tcBorders>
              <w:top w:val="nil"/>
              <w:left w:val="nil"/>
              <w:bottom w:val="nil"/>
              <w:right w:val="nil"/>
            </w:tcBorders>
          </w:tcPr>
          <w:p w:rsidR="008F3876" w:rsidRDefault="00163537">
            <w:pPr>
              <w:pStyle w:val="ConsPlusNormal0"/>
            </w:pPr>
            <w:r>
              <w:t>14-гидроксидигидроморфинон</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2939 11 000 0</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98. Омнопон</w:t>
            </w:r>
          </w:p>
        </w:tc>
        <w:tc>
          <w:tcPr>
            <w:tcW w:w="3604" w:type="dxa"/>
            <w:tcBorders>
              <w:top w:val="nil"/>
              <w:left w:val="nil"/>
              <w:bottom w:val="nil"/>
              <w:right w:val="nil"/>
            </w:tcBorders>
          </w:tcPr>
          <w:p w:rsidR="008F3876" w:rsidRDefault="008F3876">
            <w:pPr>
              <w:pStyle w:val="ConsPlusNormal0"/>
            </w:pPr>
          </w:p>
        </w:tc>
        <w:tc>
          <w:tcPr>
            <w:tcW w:w="4669" w:type="dxa"/>
            <w:tcBorders>
              <w:top w:val="nil"/>
              <w:left w:val="nil"/>
              <w:bottom w:val="nil"/>
              <w:right w:val="nil"/>
            </w:tcBorders>
          </w:tcPr>
          <w:p w:rsidR="008F3876" w:rsidRDefault="008F3876">
            <w:pPr>
              <w:pStyle w:val="ConsPlusNormal0"/>
            </w:pPr>
          </w:p>
        </w:tc>
        <w:tc>
          <w:tcPr>
            <w:tcW w:w="2644" w:type="dxa"/>
            <w:tcBorders>
              <w:top w:val="nil"/>
              <w:left w:val="nil"/>
              <w:bottom w:val="nil"/>
              <w:right w:val="nil"/>
            </w:tcBorders>
          </w:tcPr>
          <w:p w:rsidR="008F3876" w:rsidRDefault="00163537">
            <w:pPr>
              <w:pStyle w:val="ConsPlusNormal0"/>
            </w:pPr>
            <w:r>
              <w:t>смесь гидрохлоридов алкалоидов опия в порошке: 48 - 50 процентов морфина, 32 - 35 процентов других алкалоидов опия в 1 мл 1-процент ного раствора: морфина гидрохлорида - 0,0067 г, наркотина - 0,0027 г, папаверина гидрохлорида - 0,00036 г, кодеина - 0,00072</w:t>
            </w:r>
            <w:r>
              <w:t xml:space="preserve"> г, тебаина - 0,00005 г</w:t>
            </w:r>
          </w:p>
        </w:tc>
        <w:tc>
          <w:tcPr>
            <w:tcW w:w="784" w:type="dxa"/>
            <w:tcBorders>
              <w:top w:val="nil"/>
              <w:left w:val="nil"/>
              <w:bottom w:val="nil"/>
              <w:right w:val="nil"/>
            </w:tcBorders>
          </w:tcPr>
          <w:p w:rsidR="008F3876" w:rsidRDefault="00163537">
            <w:pPr>
              <w:pStyle w:val="ConsPlusNormal0"/>
            </w:pPr>
            <w:r>
              <w:t>2939 19 000 0</w:t>
            </w:r>
          </w:p>
          <w:p w:rsidR="008F3876" w:rsidRDefault="00163537">
            <w:pPr>
              <w:pStyle w:val="ConsPlusNormal0"/>
            </w:pPr>
            <w:r>
              <w:t>из 3003</w:t>
            </w:r>
          </w:p>
          <w:p w:rsidR="008F3876" w:rsidRDefault="00163537">
            <w:pPr>
              <w:pStyle w:val="ConsPlusNormal0"/>
            </w:pPr>
            <w:r>
              <w:t>из 3004</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99. Опий (в том числе медицинский) - свернувшийся сок опийного или масличного мака</w:t>
            </w:r>
          </w:p>
        </w:tc>
        <w:tc>
          <w:tcPr>
            <w:tcW w:w="3604" w:type="dxa"/>
            <w:tcBorders>
              <w:top w:val="nil"/>
              <w:left w:val="nil"/>
              <w:bottom w:val="nil"/>
              <w:right w:val="nil"/>
            </w:tcBorders>
          </w:tcPr>
          <w:p w:rsidR="008F3876" w:rsidRDefault="008F3876">
            <w:pPr>
              <w:pStyle w:val="ConsPlusNormal0"/>
            </w:pPr>
          </w:p>
        </w:tc>
        <w:tc>
          <w:tcPr>
            <w:tcW w:w="4669" w:type="dxa"/>
            <w:tcBorders>
              <w:top w:val="nil"/>
              <w:left w:val="nil"/>
              <w:bottom w:val="nil"/>
              <w:right w:val="nil"/>
            </w:tcBorders>
          </w:tcPr>
          <w:p w:rsidR="008F3876" w:rsidRDefault="008F3876">
            <w:pPr>
              <w:pStyle w:val="ConsPlusNormal0"/>
            </w:pP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1302 11 000 0</w:t>
            </w:r>
          </w:p>
          <w:p w:rsidR="008F3876" w:rsidRDefault="00163537">
            <w:pPr>
              <w:pStyle w:val="ConsPlusNormal0"/>
            </w:pPr>
            <w:r>
              <w:t>из 3003</w:t>
            </w:r>
          </w:p>
          <w:p w:rsidR="008F3876" w:rsidRDefault="00163537">
            <w:pPr>
              <w:pStyle w:val="ConsPlusNormal0"/>
            </w:pPr>
            <w:r>
              <w:t>из 3004</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100. Опийный мак</w:t>
            </w:r>
          </w:p>
        </w:tc>
        <w:tc>
          <w:tcPr>
            <w:tcW w:w="3604" w:type="dxa"/>
            <w:tcBorders>
              <w:top w:val="nil"/>
              <w:left w:val="nil"/>
              <w:bottom w:val="nil"/>
              <w:right w:val="nil"/>
            </w:tcBorders>
          </w:tcPr>
          <w:p w:rsidR="008F3876" w:rsidRDefault="00163537">
            <w:pPr>
              <w:pStyle w:val="ConsPlusNormal0"/>
            </w:pPr>
            <w:r>
              <w:t>растение вида Papaver somniferum L</w:t>
            </w:r>
          </w:p>
        </w:tc>
        <w:tc>
          <w:tcPr>
            <w:tcW w:w="4669" w:type="dxa"/>
            <w:tcBorders>
              <w:top w:val="nil"/>
              <w:left w:val="nil"/>
              <w:bottom w:val="nil"/>
              <w:right w:val="nil"/>
            </w:tcBorders>
          </w:tcPr>
          <w:p w:rsidR="008F3876" w:rsidRDefault="008F3876">
            <w:pPr>
              <w:pStyle w:val="ConsPlusNormal0"/>
            </w:pP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1211 40 000 0</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101. Орипавин</w:t>
            </w:r>
          </w:p>
        </w:tc>
        <w:tc>
          <w:tcPr>
            <w:tcW w:w="3604" w:type="dxa"/>
            <w:tcBorders>
              <w:top w:val="nil"/>
              <w:left w:val="nil"/>
              <w:bottom w:val="nil"/>
              <w:right w:val="nil"/>
            </w:tcBorders>
          </w:tcPr>
          <w:p w:rsidR="008F3876" w:rsidRDefault="008F3876">
            <w:pPr>
              <w:pStyle w:val="ConsPlusNormal0"/>
            </w:pPr>
          </w:p>
        </w:tc>
        <w:tc>
          <w:tcPr>
            <w:tcW w:w="4669" w:type="dxa"/>
            <w:tcBorders>
              <w:top w:val="nil"/>
              <w:left w:val="nil"/>
              <w:bottom w:val="nil"/>
              <w:right w:val="nil"/>
            </w:tcBorders>
          </w:tcPr>
          <w:p w:rsidR="008F3876" w:rsidRDefault="00163537">
            <w:pPr>
              <w:pStyle w:val="ConsPlusNormal0"/>
            </w:pPr>
            <w:r>
              <w:t>6,7,8,14-тетрадегидро-4,5-альфа-эпокси-6-метокси-17-метил-морфинан-3-ол</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2939 19 000 0</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102. Пара-флуорофентанил</w:t>
            </w:r>
          </w:p>
        </w:tc>
        <w:tc>
          <w:tcPr>
            <w:tcW w:w="3604" w:type="dxa"/>
            <w:tcBorders>
              <w:top w:val="nil"/>
              <w:left w:val="nil"/>
              <w:bottom w:val="nil"/>
              <w:right w:val="nil"/>
            </w:tcBorders>
          </w:tcPr>
          <w:p w:rsidR="008F3876" w:rsidRDefault="00163537">
            <w:pPr>
              <w:pStyle w:val="ConsPlusNormal0"/>
            </w:pPr>
            <w:r>
              <w:t>пара-фторфентанил</w:t>
            </w:r>
          </w:p>
        </w:tc>
        <w:tc>
          <w:tcPr>
            <w:tcW w:w="4669" w:type="dxa"/>
            <w:tcBorders>
              <w:top w:val="nil"/>
              <w:left w:val="nil"/>
              <w:bottom w:val="nil"/>
              <w:right w:val="nil"/>
            </w:tcBorders>
          </w:tcPr>
          <w:p w:rsidR="008F3876" w:rsidRDefault="00163537">
            <w:pPr>
              <w:pStyle w:val="ConsPlusNormal0"/>
            </w:pPr>
            <w:r>
              <w:t>4'-фтор-N-(1-фенэтил-4-пиперидил)пропионанилид</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2933 34 000 0</w:t>
            </w:r>
          </w:p>
        </w:tc>
      </w:tr>
      <w:tr w:rsidR="008F3876">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8F3876" w:rsidRDefault="00163537">
            <w:pPr>
              <w:pStyle w:val="ConsPlusNormal0"/>
              <w:jc w:val="both"/>
            </w:pPr>
            <w:r>
              <w:t>(в ред. решения</w:t>
            </w:r>
            <w:r>
              <w:t xml:space="preserve"> Коллегии Евразийской экономической комиссии от 11.10.2021 N 137)</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103. Пентазоцин</w:t>
            </w:r>
          </w:p>
        </w:tc>
        <w:tc>
          <w:tcPr>
            <w:tcW w:w="3604" w:type="dxa"/>
            <w:tcBorders>
              <w:top w:val="nil"/>
              <w:left w:val="nil"/>
              <w:bottom w:val="nil"/>
              <w:right w:val="nil"/>
            </w:tcBorders>
          </w:tcPr>
          <w:p w:rsidR="008F3876" w:rsidRDefault="008F3876">
            <w:pPr>
              <w:pStyle w:val="ConsPlusNormal0"/>
            </w:pPr>
          </w:p>
        </w:tc>
        <w:tc>
          <w:tcPr>
            <w:tcW w:w="4669" w:type="dxa"/>
            <w:tcBorders>
              <w:top w:val="nil"/>
              <w:left w:val="nil"/>
              <w:bottom w:val="nil"/>
              <w:right w:val="nil"/>
            </w:tcBorders>
          </w:tcPr>
          <w:p w:rsidR="008F3876" w:rsidRDefault="00163537">
            <w:pPr>
              <w:pStyle w:val="ConsPlusNormal0"/>
            </w:pPr>
            <w:r>
              <w:t>(2R*,6R*,11R*)-1,2,3,4,5,6-гексагидро-6,11-диметил-3-(3-метил-2-бутенил)-2,6-метано-3-бензазоцин-8-ол</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2933 33 000 9</w:t>
            </w:r>
          </w:p>
        </w:tc>
      </w:tr>
      <w:tr w:rsidR="008F3876">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8F3876" w:rsidRDefault="00163537">
            <w:pPr>
              <w:pStyle w:val="ConsPlusNormal0"/>
              <w:jc w:val="both"/>
            </w:pPr>
            <w:r>
              <w:t>(в ред. решения</w:t>
            </w:r>
            <w:r>
              <w:t xml:space="preserve"> Коллегии Евразийской экономической комиссии от 11.10.2021 N 137)</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104. Пепап</w:t>
            </w:r>
          </w:p>
        </w:tc>
        <w:tc>
          <w:tcPr>
            <w:tcW w:w="3604" w:type="dxa"/>
            <w:tcBorders>
              <w:top w:val="nil"/>
              <w:left w:val="nil"/>
              <w:bottom w:val="nil"/>
              <w:right w:val="nil"/>
            </w:tcBorders>
          </w:tcPr>
          <w:p w:rsidR="008F3876" w:rsidRDefault="008F3876">
            <w:pPr>
              <w:pStyle w:val="ConsPlusNormal0"/>
            </w:pPr>
          </w:p>
        </w:tc>
        <w:tc>
          <w:tcPr>
            <w:tcW w:w="4669" w:type="dxa"/>
            <w:tcBorders>
              <w:top w:val="nil"/>
              <w:left w:val="nil"/>
              <w:bottom w:val="nil"/>
              <w:right w:val="nil"/>
            </w:tcBorders>
          </w:tcPr>
          <w:p w:rsidR="008F3876" w:rsidRDefault="00163537">
            <w:pPr>
              <w:pStyle w:val="ConsPlusNormal0"/>
            </w:pPr>
            <w:r>
              <w:t>1-фенэтил-4-фенил-4-пиперидинол-ацетат (эфир)</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2933 39 980 0</w:t>
            </w:r>
          </w:p>
        </w:tc>
      </w:tr>
      <w:tr w:rsidR="008F3876">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8F3876" w:rsidRDefault="00163537">
            <w:pPr>
              <w:pStyle w:val="ConsPlusNormal0"/>
              <w:jc w:val="both"/>
            </w:pPr>
            <w:r>
              <w:t>(в ред. решения Коллегии Евразийской экономической комиссии от 11.10.2021 N 137)</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105. Петидин</w:t>
            </w:r>
          </w:p>
        </w:tc>
        <w:tc>
          <w:tcPr>
            <w:tcW w:w="3604" w:type="dxa"/>
            <w:tcBorders>
              <w:top w:val="nil"/>
              <w:left w:val="nil"/>
              <w:bottom w:val="nil"/>
              <w:right w:val="nil"/>
            </w:tcBorders>
          </w:tcPr>
          <w:p w:rsidR="008F3876" w:rsidRDefault="008F3876">
            <w:pPr>
              <w:pStyle w:val="ConsPlusNormal0"/>
            </w:pPr>
          </w:p>
        </w:tc>
        <w:tc>
          <w:tcPr>
            <w:tcW w:w="4669" w:type="dxa"/>
            <w:tcBorders>
              <w:top w:val="nil"/>
              <w:left w:val="nil"/>
              <w:bottom w:val="nil"/>
              <w:right w:val="nil"/>
            </w:tcBorders>
          </w:tcPr>
          <w:p w:rsidR="008F3876" w:rsidRDefault="00163537">
            <w:pPr>
              <w:pStyle w:val="ConsPlusNormal0"/>
            </w:pPr>
            <w:r>
              <w:t>1-метил-4-фенилпиперидин-4-карбоновой кислоты этиловый эфир</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2933 33 000 9</w:t>
            </w:r>
          </w:p>
        </w:tc>
      </w:tr>
      <w:tr w:rsidR="008F3876">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8F3876" w:rsidRDefault="00163537">
            <w:pPr>
              <w:pStyle w:val="ConsPlusNormal0"/>
              <w:jc w:val="both"/>
            </w:pPr>
            <w:r>
              <w:t>(в ред. решения Коллегии Евразийской экономической комиссии от 11.10.2021 N 137)</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106. Петидин - промежуточный продукт A</w:t>
            </w:r>
          </w:p>
        </w:tc>
        <w:tc>
          <w:tcPr>
            <w:tcW w:w="3604" w:type="dxa"/>
            <w:tcBorders>
              <w:top w:val="nil"/>
              <w:left w:val="nil"/>
              <w:bottom w:val="nil"/>
              <w:right w:val="nil"/>
            </w:tcBorders>
          </w:tcPr>
          <w:p w:rsidR="008F3876" w:rsidRDefault="008F3876">
            <w:pPr>
              <w:pStyle w:val="ConsPlusNormal0"/>
            </w:pPr>
          </w:p>
        </w:tc>
        <w:tc>
          <w:tcPr>
            <w:tcW w:w="4669" w:type="dxa"/>
            <w:tcBorders>
              <w:top w:val="nil"/>
              <w:left w:val="nil"/>
              <w:bottom w:val="nil"/>
              <w:right w:val="nil"/>
            </w:tcBorders>
          </w:tcPr>
          <w:p w:rsidR="008F3876" w:rsidRDefault="00163537">
            <w:pPr>
              <w:pStyle w:val="ConsPlusNormal0"/>
            </w:pPr>
            <w:r>
              <w:t>4-циано-1-метил-4-фенилпиперидин</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2933 33 000 9</w:t>
            </w:r>
          </w:p>
        </w:tc>
      </w:tr>
      <w:tr w:rsidR="008F3876">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8F3876" w:rsidRDefault="00163537">
            <w:pPr>
              <w:pStyle w:val="ConsPlusNormal0"/>
              <w:jc w:val="both"/>
            </w:pPr>
            <w:r>
              <w:t xml:space="preserve">(в ред. </w:t>
            </w:r>
            <w:r>
              <w:t>решения Коллегии Евразийской экономической комиссии от 11.10.2021 N 137)</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107. Петидин - промежуточный продукт B</w:t>
            </w:r>
          </w:p>
        </w:tc>
        <w:tc>
          <w:tcPr>
            <w:tcW w:w="3604" w:type="dxa"/>
            <w:tcBorders>
              <w:top w:val="nil"/>
              <w:left w:val="nil"/>
              <w:bottom w:val="nil"/>
              <w:right w:val="nil"/>
            </w:tcBorders>
          </w:tcPr>
          <w:p w:rsidR="008F3876" w:rsidRDefault="008F3876">
            <w:pPr>
              <w:pStyle w:val="ConsPlusNormal0"/>
            </w:pPr>
          </w:p>
        </w:tc>
        <w:tc>
          <w:tcPr>
            <w:tcW w:w="4669" w:type="dxa"/>
            <w:tcBorders>
              <w:top w:val="nil"/>
              <w:left w:val="nil"/>
              <w:bottom w:val="nil"/>
              <w:right w:val="nil"/>
            </w:tcBorders>
          </w:tcPr>
          <w:p w:rsidR="008F3876" w:rsidRDefault="00163537">
            <w:pPr>
              <w:pStyle w:val="ConsPlusNormal0"/>
            </w:pPr>
            <w:r>
              <w:t>4-фенилпиперидин-4-карбоновой кислоты этиловый эфир</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2933 39 980 0</w:t>
            </w:r>
          </w:p>
        </w:tc>
      </w:tr>
      <w:tr w:rsidR="008F3876">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8F3876" w:rsidRDefault="00163537">
            <w:pPr>
              <w:pStyle w:val="ConsPlusNormal0"/>
              <w:jc w:val="both"/>
            </w:pPr>
            <w:r>
              <w:t>(в ред. решения</w:t>
            </w:r>
            <w:r>
              <w:t xml:space="preserve"> Коллегии Евразийской экономической комиссии от 11.10.2021 N 137)</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108. Петидин - промежуточный продукт C</w:t>
            </w:r>
          </w:p>
        </w:tc>
        <w:tc>
          <w:tcPr>
            <w:tcW w:w="3604" w:type="dxa"/>
            <w:tcBorders>
              <w:top w:val="nil"/>
              <w:left w:val="nil"/>
              <w:bottom w:val="nil"/>
              <w:right w:val="nil"/>
            </w:tcBorders>
          </w:tcPr>
          <w:p w:rsidR="008F3876" w:rsidRDefault="008F3876">
            <w:pPr>
              <w:pStyle w:val="ConsPlusNormal0"/>
            </w:pPr>
          </w:p>
        </w:tc>
        <w:tc>
          <w:tcPr>
            <w:tcW w:w="4669" w:type="dxa"/>
            <w:tcBorders>
              <w:top w:val="nil"/>
              <w:left w:val="nil"/>
              <w:bottom w:val="nil"/>
              <w:right w:val="nil"/>
            </w:tcBorders>
          </w:tcPr>
          <w:p w:rsidR="008F3876" w:rsidRDefault="00163537">
            <w:pPr>
              <w:pStyle w:val="ConsPlusNormal0"/>
            </w:pPr>
            <w:r>
              <w:t>1-метил-4-фенилпиперидин-4-карбоновая кислота</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2933 39 980 0</w:t>
            </w:r>
          </w:p>
        </w:tc>
      </w:tr>
      <w:tr w:rsidR="008F3876">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8F3876" w:rsidRDefault="00163537">
            <w:pPr>
              <w:pStyle w:val="ConsPlusNormal0"/>
              <w:jc w:val="both"/>
            </w:pPr>
            <w:r>
              <w:t>(в ред. решения Коллегии Евразийской экономической комиссии от 11.10.2021 N 137)</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109. Пиминодин</w:t>
            </w:r>
          </w:p>
        </w:tc>
        <w:tc>
          <w:tcPr>
            <w:tcW w:w="3604" w:type="dxa"/>
            <w:tcBorders>
              <w:top w:val="nil"/>
              <w:left w:val="nil"/>
              <w:bottom w:val="nil"/>
              <w:right w:val="nil"/>
            </w:tcBorders>
          </w:tcPr>
          <w:p w:rsidR="008F3876" w:rsidRDefault="008F3876">
            <w:pPr>
              <w:pStyle w:val="ConsPlusNormal0"/>
            </w:pPr>
          </w:p>
        </w:tc>
        <w:tc>
          <w:tcPr>
            <w:tcW w:w="4669" w:type="dxa"/>
            <w:tcBorders>
              <w:top w:val="nil"/>
              <w:left w:val="nil"/>
              <w:bottom w:val="nil"/>
              <w:right w:val="nil"/>
            </w:tcBorders>
          </w:tcPr>
          <w:p w:rsidR="008F3876" w:rsidRDefault="00163537">
            <w:pPr>
              <w:pStyle w:val="ConsPlusNormal0"/>
            </w:pPr>
            <w:r>
              <w:t>4-фенил-1-(3-фениламинопропил)-пиперидин-4-карбоновой кислоты этиловый эфир</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2933 39 980 0</w:t>
            </w:r>
          </w:p>
        </w:tc>
      </w:tr>
      <w:tr w:rsidR="008F3876">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8F3876" w:rsidRDefault="00163537">
            <w:pPr>
              <w:pStyle w:val="ConsPlusNormal0"/>
              <w:jc w:val="both"/>
            </w:pPr>
            <w:r>
              <w:t>(в ред. решения Коллегии Евразийской экономической комиссии от 11.10.2021 N 137)</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110. Пиритрамид</w:t>
            </w:r>
          </w:p>
        </w:tc>
        <w:tc>
          <w:tcPr>
            <w:tcW w:w="3604" w:type="dxa"/>
            <w:tcBorders>
              <w:top w:val="nil"/>
              <w:left w:val="nil"/>
              <w:bottom w:val="nil"/>
              <w:right w:val="nil"/>
            </w:tcBorders>
          </w:tcPr>
          <w:p w:rsidR="008F3876" w:rsidRDefault="00163537">
            <w:pPr>
              <w:pStyle w:val="ConsPlusNormal0"/>
            </w:pPr>
            <w:r>
              <w:t>дипидолор</w:t>
            </w:r>
          </w:p>
        </w:tc>
        <w:tc>
          <w:tcPr>
            <w:tcW w:w="4669" w:type="dxa"/>
            <w:tcBorders>
              <w:top w:val="nil"/>
              <w:left w:val="nil"/>
              <w:bottom w:val="nil"/>
              <w:right w:val="nil"/>
            </w:tcBorders>
          </w:tcPr>
          <w:p w:rsidR="008F3876" w:rsidRDefault="00163537">
            <w:pPr>
              <w:pStyle w:val="ConsPlusNormal0"/>
            </w:pPr>
            <w:r>
              <w:t>1-(3-циано-3,3-дифенилпропил)-4-(1-пиперидино)-пиперидин-4-амид карбоновой кислоты</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2933 33 000 9</w:t>
            </w:r>
          </w:p>
        </w:tc>
      </w:tr>
      <w:tr w:rsidR="008F3876">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8F3876" w:rsidRDefault="00163537">
            <w:pPr>
              <w:pStyle w:val="ConsPlusNormal0"/>
              <w:jc w:val="both"/>
            </w:pPr>
            <w:r>
              <w:t>(в ред. решения Коллегии Евразийской экономической комиссии от 11.10.2021 N 137)</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111. Прогептазин</w:t>
            </w:r>
          </w:p>
        </w:tc>
        <w:tc>
          <w:tcPr>
            <w:tcW w:w="3604" w:type="dxa"/>
            <w:tcBorders>
              <w:top w:val="nil"/>
              <w:left w:val="nil"/>
              <w:bottom w:val="nil"/>
              <w:right w:val="nil"/>
            </w:tcBorders>
          </w:tcPr>
          <w:p w:rsidR="008F3876" w:rsidRDefault="008F3876">
            <w:pPr>
              <w:pStyle w:val="ConsPlusNormal0"/>
            </w:pPr>
          </w:p>
        </w:tc>
        <w:tc>
          <w:tcPr>
            <w:tcW w:w="4669" w:type="dxa"/>
            <w:tcBorders>
              <w:top w:val="nil"/>
              <w:left w:val="nil"/>
              <w:bottom w:val="nil"/>
              <w:right w:val="nil"/>
            </w:tcBorders>
          </w:tcPr>
          <w:p w:rsidR="008F3876" w:rsidRDefault="00163537">
            <w:pPr>
              <w:pStyle w:val="ConsPlusNormal0"/>
            </w:pPr>
            <w:r>
              <w:t>1,3-диметил-4-фенил-4-пропионоксиазациклогептан</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2933 99 800 8</w:t>
            </w:r>
          </w:p>
        </w:tc>
      </w:tr>
      <w:tr w:rsidR="008F3876">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8F3876" w:rsidRDefault="00163537">
            <w:pPr>
              <w:pStyle w:val="ConsPlusNormal0"/>
              <w:jc w:val="both"/>
            </w:pPr>
            <w:r>
              <w:t>(в ред. решения Коллегии Евразийской экономической комиссии от 15.11.2016 N 145)</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112. Пропанидид</w:t>
            </w:r>
          </w:p>
        </w:tc>
        <w:tc>
          <w:tcPr>
            <w:tcW w:w="3604" w:type="dxa"/>
            <w:tcBorders>
              <w:top w:val="nil"/>
              <w:left w:val="nil"/>
              <w:bottom w:val="nil"/>
              <w:right w:val="nil"/>
            </w:tcBorders>
          </w:tcPr>
          <w:p w:rsidR="008F3876" w:rsidRDefault="008F3876">
            <w:pPr>
              <w:pStyle w:val="ConsPlusNormal0"/>
            </w:pPr>
          </w:p>
        </w:tc>
        <w:tc>
          <w:tcPr>
            <w:tcW w:w="4669" w:type="dxa"/>
            <w:tcBorders>
              <w:top w:val="nil"/>
              <w:left w:val="nil"/>
              <w:bottom w:val="nil"/>
              <w:right w:val="nil"/>
            </w:tcBorders>
          </w:tcPr>
          <w:p w:rsidR="008F3876" w:rsidRDefault="00163537">
            <w:pPr>
              <w:pStyle w:val="ConsPlusNormal0"/>
            </w:pPr>
            <w:r>
              <w:t>3-метокси-4-(N,N-диэтилкарбомилметокси)-фенилуксусной кислоты пропиловый эфир</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2924 29 990 9</w:t>
            </w:r>
          </w:p>
        </w:tc>
      </w:tr>
      <w:tr w:rsidR="008F3876">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8F3876" w:rsidRDefault="00163537">
            <w:pPr>
              <w:pStyle w:val="ConsPlusNormal0"/>
              <w:jc w:val="both"/>
            </w:pPr>
            <w:r>
              <w:t>(в ред. решений Коллегии Евразийской экономической комиссии от 15.11.2016 N 145,</w:t>
            </w:r>
          </w:p>
          <w:p w:rsidR="008F3876" w:rsidRDefault="00163537">
            <w:pPr>
              <w:pStyle w:val="ConsPlusNormal0"/>
              <w:jc w:val="both"/>
            </w:pPr>
            <w:r>
              <w:t>от 16.10.2018 N 163)</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113. Проперидин</w:t>
            </w:r>
          </w:p>
        </w:tc>
        <w:tc>
          <w:tcPr>
            <w:tcW w:w="3604" w:type="dxa"/>
            <w:tcBorders>
              <w:top w:val="nil"/>
              <w:left w:val="nil"/>
              <w:bottom w:val="nil"/>
              <w:right w:val="nil"/>
            </w:tcBorders>
          </w:tcPr>
          <w:p w:rsidR="008F3876" w:rsidRDefault="008F3876">
            <w:pPr>
              <w:pStyle w:val="ConsPlusNormal0"/>
            </w:pPr>
          </w:p>
        </w:tc>
        <w:tc>
          <w:tcPr>
            <w:tcW w:w="4669" w:type="dxa"/>
            <w:tcBorders>
              <w:top w:val="nil"/>
              <w:left w:val="nil"/>
              <w:bottom w:val="nil"/>
              <w:right w:val="nil"/>
            </w:tcBorders>
          </w:tcPr>
          <w:p w:rsidR="008F3876" w:rsidRDefault="00163537">
            <w:pPr>
              <w:pStyle w:val="ConsPlusNormal0"/>
            </w:pPr>
            <w:r>
              <w:t>изопропиловый эфир 1-метил-4-фенилпиперидин-4-карбоновой кислоты</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2933 39 980 0</w:t>
            </w:r>
          </w:p>
        </w:tc>
      </w:tr>
      <w:tr w:rsidR="008F3876">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8F3876" w:rsidRDefault="00163537">
            <w:pPr>
              <w:pStyle w:val="ConsPlusNormal0"/>
              <w:jc w:val="both"/>
            </w:pPr>
            <w:r>
              <w:t>(в ред. решения</w:t>
            </w:r>
            <w:r>
              <w:t xml:space="preserve"> Коллегии Евразийской экономической комиссии от 11.10.2021 N 137)</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114. Пропирам</w:t>
            </w:r>
          </w:p>
        </w:tc>
        <w:tc>
          <w:tcPr>
            <w:tcW w:w="3604" w:type="dxa"/>
            <w:tcBorders>
              <w:top w:val="nil"/>
              <w:left w:val="nil"/>
              <w:bottom w:val="nil"/>
              <w:right w:val="nil"/>
            </w:tcBorders>
          </w:tcPr>
          <w:p w:rsidR="008F3876" w:rsidRDefault="008F3876">
            <w:pPr>
              <w:pStyle w:val="ConsPlusNormal0"/>
            </w:pPr>
          </w:p>
        </w:tc>
        <w:tc>
          <w:tcPr>
            <w:tcW w:w="4669" w:type="dxa"/>
            <w:tcBorders>
              <w:top w:val="nil"/>
              <w:left w:val="nil"/>
              <w:bottom w:val="nil"/>
              <w:right w:val="nil"/>
            </w:tcBorders>
          </w:tcPr>
          <w:p w:rsidR="008F3876" w:rsidRDefault="00163537">
            <w:pPr>
              <w:pStyle w:val="ConsPlusNormal0"/>
            </w:pPr>
            <w:r>
              <w:t>N-(1-метил-2-пиперидиноэтил)-N-2-пиридилпропионамид</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2933 33 000 9</w:t>
            </w:r>
          </w:p>
        </w:tc>
      </w:tr>
      <w:tr w:rsidR="008F3876">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8F3876" w:rsidRDefault="00163537">
            <w:pPr>
              <w:pStyle w:val="ConsPlusNormal0"/>
              <w:jc w:val="both"/>
            </w:pPr>
            <w:r>
              <w:t>(в ред. решения Коллегии Евразийской экономической комиссии от 11.10.2021 N 137)</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115. Просидол</w:t>
            </w:r>
          </w:p>
        </w:tc>
        <w:tc>
          <w:tcPr>
            <w:tcW w:w="3604" w:type="dxa"/>
            <w:tcBorders>
              <w:top w:val="nil"/>
              <w:left w:val="nil"/>
              <w:bottom w:val="nil"/>
              <w:right w:val="nil"/>
            </w:tcBorders>
          </w:tcPr>
          <w:p w:rsidR="008F3876" w:rsidRDefault="008F3876">
            <w:pPr>
              <w:pStyle w:val="ConsPlusNormal0"/>
            </w:pPr>
          </w:p>
        </w:tc>
        <w:tc>
          <w:tcPr>
            <w:tcW w:w="4669" w:type="dxa"/>
            <w:tcBorders>
              <w:top w:val="nil"/>
              <w:left w:val="nil"/>
              <w:bottom w:val="nil"/>
              <w:right w:val="nil"/>
            </w:tcBorders>
          </w:tcPr>
          <w:p w:rsidR="008F3876" w:rsidRDefault="00163537">
            <w:pPr>
              <w:pStyle w:val="ConsPlusNormal0"/>
            </w:pPr>
            <w:r>
              <w:t>1-(2-этоксиэтил)-4-фенил-4-пропилоксипиридин</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2933 39 980 0</w:t>
            </w:r>
          </w:p>
        </w:tc>
      </w:tr>
      <w:tr w:rsidR="008F3876">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8F3876" w:rsidRDefault="00163537">
            <w:pPr>
              <w:pStyle w:val="ConsPlusNormal0"/>
              <w:jc w:val="both"/>
            </w:pPr>
            <w:r>
              <w:t>(в ред. решения Коллегии Евразийской экономической комиссии от 11.10.2021 N 137)</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116. Растение рода Cannabis</w:t>
            </w:r>
          </w:p>
        </w:tc>
        <w:tc>
          <w:tcPr>
            <w:tcW w:w="3604" w:type="dxa"/>
            <w:tcBorders>
              <w:top w:val="nil"/>
              <w:left w:val="nil"/>
              <w:bottom w:val="nil"/>
              <w:right w:val="nil"/>
            </w:tcBorders>
          </w:tcPr>
          <w:p w:rsidR="008F3876" w:rsidRDefault="00163537">
            <w:pPr>
              <w:pStyle w:val="ConsPlusNormal0"/>
            </w:pPr>
            <w:r>
              <w:t>конопля</w:t>
            </w:r>
          </w:p>
        </w:tc>
        <w:tc>
          <w:tcPr>
            <w:tcW w:w="4669" w:type="dxa"/>
            <w:tcBorders>
              <w:top w:val="nil"/>
              <w:left w:val="nil"/>
              <w:bottom w:val="nil"/>
              <w:right w:val="nil"/>
            </w:tcBorders>
          </w:tcPr>
          <w:p w:rsidR="008F3876" w:rsidRDefault="008F3876">
            <w:pPr>
              <w:pStyle w:val="ConsPlusNormal0"/>
            </w:pP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1211 90 860 8</w:t>
            </w:r>
          </w:p>
        </w:tc>
      </w:tr>
      <w:tr w:rsidR="008F3876">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8F3876" w:rsidRDefault="00163537">
            <w:pPr>
              <w:pStyle w:val="ConsPlusNormal0"/>
              <w:jc w:val="both"/>
            </w:pPr>
            <w:r>
              <w:t>(в ред. решений Коллегии Евразийской экономической комиссии от 15.11.2016 N 145,</w:t>
            </w:r>
          </w:p>
          <w:p w:rsidR="008F3876" w:rsidRDefault="00163537">
            <w:pPr>
              <w:pStyle w:val="ConsPlusNormal0"/>
              <w:jc w:val="both"/>
            </w:pPr>
            <w:r>
              <w:t>от 11.10.2021 N 137)</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117. Рацеметорфан</w:t>
            </w:r>
          </w:p>
        </w:tc>
        <w:tc>
          <w:tcPr>
            <w:tcW w:w="3604" w:type="dxa"/>
            <w:tcBorders>
              <w:top w:val="nil"/>
              <w:left w:val="nil"/>
              <w:bottom w:val="nil"/>
              <w:right w:val="nil"/>
            </w:tcBorders>
          </w:tcPr>
          <w:p w:rsidR="008F3876" w:rsidRDefault="008F3876">
            <w:pPr>
              <w:pStyle w:val="ConsPlusNormal0"/>
            </w:pPr>
          </w:p>
        </w:tc>
        <w:tc>
          <w:tcPr>
            <w:tcW w:w="4669" w:type="dxa"/>
            <w:tcBorders>
              <w:top w:val="nil"/>
              <w:left w:val="nil"/>
              <w:bottom w:val="nil"/>
              <w:right w:val="nil"/>
            </w:tcBorders>
          </w:tcPr>
          <w:p w:rsidR="008F3876" w:rsidRDefault="00163537">
            <w:pPr>
              <w:pStyle w:val="ConsPlusNormal0"/>
            </w:pPr>
            <w:r>
              <w:t>(+/-)-3-метокси-N-метилморфинан</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2933 49 900 0</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118. Рацеморамид</w:t>
            </w:r>
          </w:p>
        </w:tc>
        <w:tc>
          <w:tcPr>
            <w:tcW w:w="3604" w:type="dxa"/>
            <w:tcBorders>
              <w:top w:val="nil"/>
              <w:left w:val="nil"/>
              <w:bottom w:val="nil"/>
              <w:right w:val="nil"/>
            </w:tcBorders>
          </w:tcPr>
          <w:p w:rsidR="008F3876" w:rsidRDefault="008F3876">
            <w:pPr>
              <w:pStyle w:val="ConsPlusNormal0"/>
            </w:pPr>
          </w:p>
        </w:tc>
        <w:tc>
          <w:tcPr>
            <w:tcW w:w="4669" w:type="dxa"/>
            <w:tcBorders>
              <w:top w:val="nil"/>
              <w:left w:val="nil"/>
              <w:bottom w:val="nil"/>
              <w:right w:val="nil"/>
            </w:tcBorders>
          </w:tcPr>
          <w:p w:rsidR="008F3876" w:rsidRDefault="00163537">
            <w:pPr>
              <w:pStyle w:val="ConsPlusNormal0"/>
            </w:pPr>
            <w:r>
              <w:t>(+/-)-4-[2-метил-4-оксо-3,3-дифенил-4-(1-пирролидинил)бутил]-морфолин</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2934 99 800 0</w:t>
            </w:r>
          </w:p>
        </w:tc>
      </w:tr>
      <w:tr w:rsidR="008F3876">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8F3876" w:rsidRDefault="00163537">
            <w:pPr>
              <w:pStyle w:val="ConsPlusNormal0"/>
              <w:jc w:val="both"/>
            </w:pPr>
            <w:r>
              <w:t>(в ред. решения Коллегии Евразийской экономической комиссии от 11.10.2021 N 137)</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119. Рацеморфан</w:t>
            </w:r>
          </w:p>
        </w:tc>
        <w:tc>
          <w:tcPr>
            <w:tcW w:w="3604" w:type="dxa"/>
            <w:tcBorders>
              <w:top w:val="nil"/>
              <w:left w:val="nil"/>
              <w:bottom w:val="nil"/>
              <w:right w:val="nil"/>
            </w:tcBorders>
          </w:tcPr>
          <w:p w:rsidR="008F3876" w:rsidRDefault="008F3876">
            <w:pPr>
              <w:pStyle w:val="ConsPlusNormal0"/>
            </w:pPr>
          </w:p>
        </w:tc>
        <w:tc>
          <w:tcPr>
            <w:tcW w:w="4669" w:type="dxa"/>
            <w:tcBorders>
              <w:top w:val="nil"/>
              <w:left w:val="nil"/>
              <w:bottom w:val="nil"/>
              <w:right w:val="nil"/>
            </w:tcBorders>
          </w:tcPr>
          <w:p w:rsidR="008F3876" w:rsidRDefault="00163537">
            <w:pPr>
              <w:pStyle w:val="ConsPlusNormal0"/>
            </w:pPr>
            <w:r>
              <w:t>(+/-)-3-гидрокси-N-метилморфинан</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2933 49 900 0</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120. Ремифентанил</w:t>
            </w:r>
          </w:p>
        </w:tc>
        <w:tc>
          <w:tcPr>
            <w:tcW w:w="3604" w:type="dxa"/>
            <w:tcBorders>
              <w:top w:val="nil"/>
              <w:left w:val="nil"/>
              <w:bottom w:val="nil"/>
              <w:right w:val="nil"/>
            </w:tcBorders>
          </w:tcPr>
          <w:p w:rsidR="008F3876" w:rsidRDefault="008F3876">
            <w:pPr>
              <w:pStyle w:val="ConsPlusNormal0"/>
            </w:pPr>
          </w:p>
        </w:tc>
        <w:tc>
          <w:tcPr>
            <w:tcW w:w="4669" w:type="dxa"/>
            <w:tcBorders>
              <w:top w:val="nil"/>
              <w:left w:val="nil"/>
              <w:bottom w:val="nil"/>
              <w:right w:val="nil"/>
            </w:tcBorders>
          </w:tcPr>
          <w:p w:rsidR="008F3876" w:rsidRDefault="00163537">
            <w:pPr>
              <w:pStyle w:val="ConsPlusNormal0"/>
            </w:pPr>
            <w:r>
              <w:t>1-(2-метоксикарбонил-этил)-4-(фенилпропиониламино)-пиперидин-4-метиловый эфир карбоновой кислоты</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2933 33 000 1</w:t>
            </w:r>
          </w:p>
        </w:tc>
      </w:tr>
      <w:tr w:rsidR="008F3876">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8F3876" w:rsidRDefault="00163537">
            <w:pPr>
              <w:pStyle w:val="ConsPlusNormal0"/>
              <w:jc w:val="both"/>
            </w:pPr>
            <w:r>
              <w:t>(в ред. решения Коллегии Евразийской экономической комиссии от 11.10.2021 N 137)</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121. Суфентанил</w:t>
            </w:r>
          </w:p>
        </w:tc>
        <w:tc>
          <w:tcPr>
            <w:tcW w:w="3604" w:type="dxa"/>
            <w:tcBorders>
              <w:top w:val="nil"/>
              <w:left w:val="nil"/>
              <w:bottom w:val="nil"/>
              <w:right w:val="nil"/>
            </w:tcBorders>
          </w:tcPr>
          <w:p w:rsidR="008F3876" w:rsidRDefault="008F3876">
            <w:pPr>
              <w:pStyle w:val="ConsPlusNormal0"/>
            </w:pPr>
          </w:p>
        </w:tc>
        <w:tc>
          <w:tcPr>
            <w:tcW w:w="4669" w:type="dxa"/>
            <w:tcBorders>
              <w:top w:val="nil"/>
              <w:left w:val="nil"/>
              <w:bottom w:val="nil"/>
              <w:right w:val="nil"/>
            </w:tcBorders>
          </w:tcPr>
          <w:p w:rsidR="008F3876" w:rsidRDefault="00163537">
            <w:pPr>
              <w:pStyle w:val="ConsPlusNormal0"/>
            </w:pPr>
            <w:r>
              <w:t>N-[4-(метоксиметил)-1-[2-(2-тиенил)-этил]-4-пиперидил]пропионанилид</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2934 91 000 0</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122. Тиофентанил</w:t>
            </w:r>
          </w:p>
        </w:tc>
        <w:tc>
          <w:tcPr>
            <w:tcW w:w="3604" w:type="dxa"/>
            <w:tcBorders>
              <w:top w:val="nil"/>
              <w:left w:val="nil"/>
              <w:bottom w:val="nil"/>
              <w:right w:val="nil"/>
            </w:tcBorders>
          </w:tcPr>
          <w:p w:rsidR="008F3876" w:rsidRDefault="008F3876">
            <w:pPr>
              <w:pStyle w:val="ConsPlusNormal0"/>
            </w:pPr>
          </w:p>
        </w:tc>
        <w:tc>
          <w:tcPr>
            <w:tcW w:w="4669" w:type="dxa"/>
            <w:tcBorders>
              <w:top w:val="nil"/>
              <w:left w:val="nil"/>
              <w:bottom w:val="nil"/>
              <w:right w:val="nil"/>
            </w:tcBorders>
          </w:tcPr>
          <w:p w:rsidR="008F3876" w:rsidRDefault="00163537">
            <w:pPr>
              <w:pStyle w:val="ConsPlusNormal0"/>
            </w:pPr>
            <w:r>
              <w:t>N-[1-[2-(2-тионил)этил]-4-пиперидил]пропионанилид</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2934 92 000 0</w:t>
            </w:r>
          </w:p>
        </w:tc>
      </w:tr>
      <w:tr w:rsidR="008F3876">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8F3876" w:rsidRDefault="00163537">
            <w:pPr>
              <w:pStyle w:val="ConsPlusNormal0"/>
              <w:jc w:val="both"/>
            </w:pPr>
            <w:r>
              <w:t>(в ред. решения Коллегии Евразийской экономической комиссии от 11.10.2021 N 137)</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123.</w:t>
            </w:r>
          </w:p>
        </w:tc>
        <w:tc>
          <w:tcPr>
            <w:tcW w:w="3604" w:type="dxa"/>
            <w:tcBorders>
              <w:top w:val="nil"/>
              <w:left w:val="nil"/>
              <w:bottom w:val="nil"/>
              <w:right w:val="nil"/>
            </w:tcBorders>
          </w:tcPr>
          <w:p w:rsidR="008F3876" w:rsidRDefault="00163537">
            <w:pPr>
              <w:pStyle w:val="ConsPlusNormal0"/>
            </w:pPr>
            <w:r>
              <w:t>таблетки "Алнагон"</w:t>
            </w:r>
          </w:p>
        </w:tc>
        <w:tc>
          <w:tcPr>
            <w:tcW w:w="4669" w:type="dxa"/>
            <w:tcBorders>
              <w:top w:val="nil"/>
              <w:left w:val="nil"/>
              <w:bottom w:val="nil"/>
              <w:right w:val="nil"/>
            </w:tcBorders>
          </w:tcPr>
          <w:p w:rsidR="008F3876" w:rsidRDefault="008F3876">
            <w:pPr>
              <w:pStyle w:val="ConsPlusNormal0"/>
            </w:pPr>
          </w:p>
        </w:tc>
        <w:tc>
          <w:tcPr>
            <w:tcW w:w="2644" w:type="dxa"/>
            <w:tcBorders>
              <w:top w:val="nil"/>
              <w:left w:val="nil"/>
              <w:bottom w:val="nil"/>
              <w:right w:val="nil"/>
            </w:tcBorders>
          </w:tcPr>
          <w:p w:rsidR="008F3876" w:rsidRDefault="00163537">
            <w:pPr>
              <w:pStyle w:val="ConsPlusNormal0"/>
            </w:pPr>
            <w:r>
              <w:t>(кодеина фосфата - 20 мг, кофеина - 80 мг, фенобарбитала - 20 мг, кислоты ацетилсалициловой - 20 мг)</w:t>
            </w:r>
          </w:p>
        </w:tc>
        <w:tc>
          <w:tcPr>
            <w:tcW w:w="784" w:type="dxa"/>
            <w:tcBorders>
              <w:top w:val="nil"/>
              <w:left w:val="nil"/>
              <w:bottom w:val="nil"/>
              <w:right w:val="nil"/>
            </w:tcBorders>
          </w:tcPr>
          <w:p w:rsidR="008F3876" w:rsidRDefault="00163537">
            <w:pPr>
              <w:pStyle w:val="ConsPlusNormal0"/>
            </w:pPr>
            <w:r>
              <w:t>3003 49 000 0</w:t>
            </w:r>
          </w:p>
          <w:p w:rsidR="008F3876" w:rsidRDefault="00163537">
            <w:pPr>
              <w:pStyle w:val="ConsPlusNormal0"/>
            </w:pPr>
            <w:r>
              <w:t>3004 49 000 8</w:t>
            </w:r>
          </w:p>
        </w:tc>
      </w:tr>
      <w:tr w:rsidR="008F3876">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8F3876" w:rsidRDefault="00163537">
            <w:pPr>
              <w:pStyle w:val="ConsPlusNormal0"/>
              <w:jc w:val="both"/>
            </w:pPr>
            <w:r>
              <w:t>(в ред. решений Коллегии Евразийской экономической комиссии от 17.11.2015 N 150,</w:t>
            </w:r>
          </w:p>
          <w:p w:rsidR="008F3876" w:rsidRDefault="00163537">
            <w:pPr>
              <w:pStyle w:val="ConsPlusNormal0"/>
              <w:jc w:val="both"/>
            </w:pPr>
            <w:r>
              <w:t>от 15.11.2016 N 145</w:t>
            </w:r>
            <w:r>
              <w:t>, от 11.10.2021 N 137)</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124.</w:t>
            </w:r>
          </w:p>
        </w:tc>
        <w:tc>
          <w:tcPr>
            <w:tcW w:w="3604" w:type="dxa"/>
            <w:tcBorders>
              <w:top w:val="nil"/>
              <w:left w:val="nil"/>
              <w:bottom w:val="nil"/>
              <w:right w:val="nil"/>
            </w:tcBorders>
          </w:tcPr>
          <w:p w:rsidR="008F3876" w:rsidRDefault="00163537">
            <w:pPr>
              <w:pStyle w:val="ConsPlusNormal0"/>
            </w:pPr>
            <w:r>
              <w:t>таблетки</w:t>
            </w:r>
          </w:p>
        </w:tc>
        <w:tc>
          <w:tcPr>
            <w:tcW w:w="4669" w:type="dxa"/>
            <w:tcBorders>
              <w:top w:val="nil"/>
              <w:left w:val="nil"/>
              <w:bottom w:val="nil"/>
              <w:right w:val="nil"/>
            </w:tcBorders>
          </w:tcPr>
          <w:p w:rsidR="008F3876" w:rsidRDefault="008F3876">
            <w:pPr>
              <w:pStyle w:val="ConsPlusNormal0"/>
            </w:pPr>
          </w:p>
        </w:tc>
        <w:tc>
          <w:tcPr>
            <w:tcW w:w="2644" w:type="dxa"/>
            <w:tcBorders>
              <w:top w:val="nil"/>
              <w:left w:val="nil"/>
              <w:bottom w:val="nil"/>
              <w:right w:val="nil"/>
            </w:tcBorders>
          </w:tcPr>
          <w:p w:rsidR="008F3876" w:rsidRDefault="00163537">
            <w:pPr>
              <w:pStyle w:val="ConsPlusNormal0"/>
            </w:pPr>
            <w:r>
              <w:t>(кодеина камфосульфоната - 0,025 г, сульфагваякола калия - 0,10 г, густого экстракта гринделии - 0,017 г)</w:t>
            </w:r>
          </w:p>
        </w:tc>
        <w:tc>
          <w:tcPr>
            <w:tcW w:w="784" w:type="dxa"/>
            <w:tcBorders>
              <w:top w:val="nil"/>
              <w:left w:val="nil"/>
              <w:bottom w:val="nil"/>
              <w:right w:val="nil"/>
            </w:tcBorders>
          </w:tcPr>
          <w:p w:rsidR="008F3876" w:rsidRDefault="00163537">
            <w:pPr>
              <w:pStyle w:val="ConsPlusNormal0"/>
            </w:pPr>
            <w:r>
              <w:t>3003 49 000 0</w:t>
            </w:r>
          </w:p>
          <w:p w:rsidR="008F3876" w:rsidRDefault="00163537">
            <w:pPr>
              <w:pStyle w:val="ConsPlusNormal0"/>
            </w:pPr>
            <w:r>
              <w:t>3004 49 000 8</w:t>
            </w:r>
          </w:p>
        </w:tc>
      </w:tr>
      <w:tr w:rsidR="008F3876">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8F3876" w:rsidRDefault="00163537">
            <w:pPr>
              <w:pStyle w:val="ConsPlusNormal0"/>
              <w:jc w:val="both"/>
            </w:pPr>
            <w:r>
              <w:t>(в ред. решений Коллегии Евразийской экономической комиссии от 17.11.2015 N 150,</w:t>
            </w:r>
          </w:p>
          <w:p w:rsidR="008F3876" w:rsidRDefault="00163537">
            <w:pPr>
              <w:pStyle w:val="ConsPlusNormal0"/>
              <w:jc w:val="both"/>
            </w:pPr>
            <w:r>
              <w:t>от 15.11.2016 N 145, от 11.10.2021 N 137)</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125.</w:t>
            </w:r>
          </w:p>
        </w:tc>
        <w:tc>
          <w:tcPr>
            <w:tcW w:w="3604" w:type="dxa"/>
            <w:tcBorders>
              <w:top w:val="nil"/>
              <w:left w:val="nil"/>
              <w:bottom w:val="nil"/>
              <w:right w:val="nil"/>
            </w:tcBorders>
          </w:tcPr>
          <w:p w:rsidR="008F3876" w:rsidRDefault="00163537">
            <w:pPr>
              <w:pStyle w:val="ConsPlusNormal0"/>
            </w:pPr>
            <w:r>
              <w:t>таблетки</w:t>
            </w:r>
          </w:p>
        </w:tc>
        <w:tc>
          <w:tcPr>
            <w:tcW w:w="4669" w:type="dxa"/>
            <w:tcBorders>
              <w:top w:val="nil"/>
              <w:left w:val="nil"/>
              <w:bottom w:val="nil"/>
              <w:right w:val="nil"/>
            </w:tcBorders>
          </w:tcPr>
          <w:p w:rsidR="008F3876" w:rsidRDefault="008F3876">
            <w:pPr>
              <w:pStyle w:val="ConsPlusNormal0"/>
            </w:pPr>
          </w:p>
        </w:tc>
        <w:tc>
          <w:tcPr>
            <w:tcW w:w="2644" w:type="dxa"/>
            <w:tcBorders>
              <w:top w:val="nil"/>
              <w:left w:val="nil"/>
              <w:bottom w:val="nil"/>
              <w:right w:val="nil"/>
            </w:tcBorders>
          </w:tcPr>
          <w:p w:rsidR="008F3876" w:rsidRDefault="00163537">
            <w:pPr>
              <w:pStyle w:val="ConsPlusNormal0"/>
            </w:pPr>
            <w:r>
              <w:t>кодеина 0,03 г + парацетамола 0,5 г</w:t>
            </w:r>
          </w:p>
        </w:tc>
        <w:tc>
          <w:tcPr>
            <w:tcW w:w="784" w:type="dxa"/>
            <w:tcBorders>
              <w:top w:val="nil"/>
              <w:left w:val="nil"/>
              <w:bottom w:val="nil"/>
              <w:right w:val="nil"/>
            </w:tcBorders>
          </w:tcPr>
          <w:p w:rsidR="008F3876" w:rsidRDefault="00163537">
            <w:pPr>
              <w:pStyle w:val="ConsPlusNormal0"/>
            </w:pPr>
            <w:r>
              <w:t>3003 49 000 0</w:t>
            </w:r>
          </w:p>
          <w:p w:rsidR="008F3876" w:rsidRDefault="00163537">
            <w:pPr>
              <w:pStyle w:val="ConsPlusNormal0"/>
            </w:pPr>
            <w:r>
              <w:t>3004 49 000 8</w:t>
            </w:r>
          </w:p>
        </w:tc>
      </w:tr>
      <w:tr w:rsidR="008F3876">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8F3876" w:rsidRDefault="00163537">
            <w:pPr>
              <w:pStyle w:val="ConsPlusNormal0"/>
              <w:jc w:val="both"/>
            </w:pPr>
            <w:r>
              <w:t>(в ред. решений Коллегии Евразийской экономической комиссии от 17.11.2015 N 150,</w:t>
            </w:r>
          </w:p>
          <w:p w:rsidR="008F3876" w:rsidRDefault="00163537">
            <w:pPr>
              <w:pStyle w:val="ConsPlusNormal0"/>
              <w:jc w:val="both"/>
            </w:pPr>
            <w:r>
              <w:t>от 15.11.2016 N 145, от 11.10.2021 N 137)</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126.</w:t>
            </w:r>
          </w:p>
        </w:tc>
        <w:tc>
          <w:tcPr>
            <w:tcW w:w="3604" w:type="dxa"/>
            <w:tcBorders>
              <w:top w:val="nil"/>
              <w:left w:val="nil"/>
              <w:bottom w:val="nil"/>
              <w:right w:val="nil"/>
            </w:tcBorders>
          </w:tcPr>
          <w:p w:rsidR="008F3876" w:rsidRDefault="00163537">
            <w:pPr>
              <w:pStyle w:val="ConsPlusNormal0"/>
            </w:pPr>
            <w:r>
              <w:t>таблетки</w:t>
            </w:r>
          </w:p>
        </w:tc>
        <w:tc>
          <w:tcPr>
            <w:tcW w:w="4669" w:type="dxa"/>
            <w:tcBorders>
              <w:top w:val="nil"/>
              <w:left w:val="nil"/>
              <w:bottom w:val="nil"/>
              <w:right w:val="nil"/>
            </w:tcBorders>
          </w:tcPr>
          <w:p w:rsidR="008F3876" w:rsidRDefault="008F3876">
            <w:pPr>
              <w:pStyle w:val="ConsPlusNormal0"/>
            </w:pPr>
          </w:p>
        </w:tc>
        <w:tc>
          <w:tcPr>
            <w:tcW w:w="2644" w:type="dxa"/>
            <w:tcBorders>
              <w:top w:val="nil"/>
              <w:left w:val="nil"/>
              <w:bottom w:val="nil"/>
              <w:right w:val="nil"/>
            </w:tcBorders>
          </w:tcPr>
          <w:p w:rsidR="008F3876" w:rsidRDefault="00163537">
            <w:pPr>
              <w:pStyle w:val="ConsPlusNormal0"/>
            </w:pPr>
            <w:r>
              <w:t>кодеина фосфата 0,015 г + сахара 0,25 г</w:t>
            </w:r>
          </w:p>
        </w:tc>
        <w:tc>
          <w:tcPr>
            <w:tcW w:w="784" w:type="dxa"/>
            <w:tcBorders>
              <w:top w:val="nil"/>
              <w:left w:val="nil"/>
              <w:bottom w:val="nil"/>
              <w:right w:val="nil"/>
            </w:tcBorders>
          </w:tcPr>
          <w:p w:rsidR="008F3876" w:rsidRDefault="00163537">
            <w:pPr>
              <w:pStyle w:val="ConsPlusNormal0"/>
            </w:pPr>
            <w:r>
              <w:t>3003 49 000 0</w:t>
            </w:r>
          </w:p>
          <w:p w:rsidR="008F3876" w:rsidRDefault="00163537">
            <w:pPr>
              <w:pStyle w:val="ConsPlusNormal0"/>
            </w:pPr>
            <w:r>
              <w:t>3004 49 000 8</w:t>
            </w:r>
          </w:p>
        </w:tc>
      </w:tr>
      <w:tr w:rsidR="008F3876">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8F3876" w:rsidRDefault="00163537">
            <w:pPr>
              <w:pStyle w:val="ConsPlusNormal0"/>
              <w:jc w:val="both"/>
            </w:pPr>
            <w:r>
              <w:t>(в ред. решений Коллегии Евразийской экономической комиссии от 17.11.2015 N 150,</w:t>
            </w:r>
          </w:p>
          <w:p w:rsidR="008F3876" w:rsidRDefault="00163537">
            <w:pPr>
              <w:pStyle w:val="ConsPlusNormal0"/>
              <w:jc w:val="both"/>
            </w:pPr>
            <w:r>
              <w:t>от 15.11.2016 N 145, от 11.10.2021 N 137)</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127.</w:t>
            </w:r>
          </w:p>
        </w:tc>
        <w:tc>
          <w:tcPr>
            <w:tcW w:w="3604" w:type="dxa"/>
            <w:tcBorders>
              <w:top w:val="nil"/>
              <w:left w:val="nil"/>
              <w:bottom w:val="nil"/>
              <w:right w:val="nil"/>
            </w:tcBorders>
          </w:tcPr>
          <w:p w:rsidR="008F3876" w:rsidRDefault="00163537">
            <w:pPr>
              <w:pStyle w:val="ConsPlusNormal0"/>
            </w:pPr>
            <w:r>
              <w:t>таблетки</w:t>
            </w:r>
          </w:p>
        </w:tc>
        <w:tc>
          <w:tcPr>
            <w:tcW w:w="4669" w:type="dxa"/>
            <w:tcBorders>
              <w:top w:val="nil"/>
              <w:left w:val="nil"/>
              <w:bottom w:val="nil"/>
              <w:right w:val="nil"/>
            </w:tcBorders>
          </w:tcPr>
          <w:p w:rsidR="008F3876" w:rsidRDefault="008F3876">
            <w:pPr>
              <w:pStyle w:val="ConsPlusNormal0"/>
            </w:pPr>
          </w:p>
        </w:tc>
        <w:tc>
          <w:tcPr>
            <w:tcW w:w="2644" w:type="dxa"/>
            <w:tcBorders>
              <w:top w:val="nil"/>
              <w:left w:val="nil"/>
              <w:bottom w:val="nil"/>
              <w:right w:val="nil"/>
            </w:tcBorders>
          </w:tcPr>
          <w:p w:rsidR="008F3876" w:rsidRDefault="00163537">
            <w:pPr>
              <w:pStyle w:val="ConsPlusNormal0"/>
            </w:pPr>
            <w:r>
              <w:t>кодеина 0,01 г, 0,015 г + сахара 0,25 г</w:t>
            </w:r>
          </w:p>
        </w:tc>
        <w:tc>
          <w:tcPr>
            <w:tcW w:w="784" w:type="dxa"/>
            <w:tcBorders>
              <w:top w:val="nil"/>
              <w:left w:val="nil"/>
              <w:bottom w:val="nil"/>
              <w:right w:val="nil"/>
            </w:tcBorders>
          </w:tcPr>
          <w:p w:rsidR="008F3876" w:rsidRDefault="00163537">
            <w:pPr>
              <w:pStyle w:val="ConsPlusNormal0"/>
            </w:pPr>
            <w:r>
              <w:t>3003 49 000 0</w:t>
            </w:r>
          </w:p>
          <w:p w:rsidR="008F3876" w:rsidRDefault="00163537">
            <w:pPr>
              <w:pStyle w:val="ConsPlusNormal0"/>
            </w:pPr>
            <w:r>
              <w:t>3004 49 000 8</w:t>
            </w:r>
          </w:p>
        </w:tc>
      </w:tr>
      <w:tr w:rsidR="008F3876">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8F3876" w:rsidRDefault="00163537">
            <w:pPr>
              <w:pStyle w:val="ConsPlusNormal0"/>
              <w:jc w:val="both"/>
            </w:pPr>
            <w:r>
              <w:t>(в ред. решений Коллегии Евразийской экономической комиссии от 17.11.2015 N 150,</w:t>
            </w:r>
          </w:p>
          <w:p w:rsidR="008F3876" w:rsidRDefault="00163537">
            <w:pPr>
              <w:pStyle w:val="ConsPlusNormal0"/>
              <w:jc w:val="both"/>
            </w:pPr>
            <w:r>
              <w:t>от 15.11.2016 N 145, от 11.10.2021 N 137)</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128.</w:t>
            </w:r>
          </w:p>
        </w:tc>
        <w:tc>
          <w:tcPr>
            <w:tcW w:w="3604" w:type="dxa"/>
            <w:tcBorders>
              <w:top w:val="nil"/>
              <w:left w:val="nil"/>
              <w:bottom w:val="nil"/>
              <w:right w:val="nil"/>
            </w:tcBorders>
          </w:tcPr>
          <w:p w:rsidR="008F3876" w:rsidRDefault="00163537">
            <w:pPr>
              <w:pStyle w:val="ConsPlusNormal0"/>
            </w:pPr>
            <w:r>
              <w:t>таблетки</w:t>
            </w:r>
          </w:p>
        </w:tc>
        <w:tc>
          <w:tcPr>
            <w:tcW w:w="4669" w:type="dxa"/>
            <w:tcBorders>
              <w:top w:val="nil"/>
              <w:left w:val="nil"/>
              <w:bottom w:val="nil"/>
              <w:right w:val="nil"/>
            </w:tcBorders>
          </w:tcPr>
          <w:p w:rsidR="008F3876" w:rsidRDefault="008F3876">
            <w:pPr>
              <w:pStyle w:val="ConsPlusNormal0"/>
            </w:pPr>
          </w:p>
        </w:tc>
        <w:tc>
          <w:tcPr>
            <w:tcW w:w="2644" w:type="dxa"/>
            <w:tcBorders>
              <w:top w:val="nil"/>
              <w:left w:val="nil"/>
              <w:bottom w:val="nil"/>
              <w:right w:val="nil"/>
            </w:tcBorders>
          </w:tcPr>
          <w:p w:rsidR="008F3876" w:rsidRDefault="00163537">
            <w:pPr>
              <w:pStyle w:val="ConsPlusNormal0"/>
            </w:pPr>
            <w:r>
              <w:t>кодеина 0,015 г + натрия гидрокарбоната 0,25 г</w:t>
            </w:r>
          </w:p>
        </w:tc>
        <w:tc>
          <w:tcPr>
            <w:tcW w:w="784" w:type="dxa"/>
            <w:tcBorders>
              <w:top w:val="nil"/>
              <w:left w:val="nil"/>
              <w:bottom w:val="nil"/>
              <w:right w:val="nil"/>
            </w:tcBorders>
          </w:tcPr>
          <w:p w:rsidR="008F3876" w:rsidRDefault="00163537">
            <w:pPr>
              <w:pStyle w:val="ConsPlusNormal0"/>
            </w:pPr>
            <w:r>
              <w:t>3003 49 000 0</w:t>
            </w:r>
          </w:p>
          <w:p w:rsidR="008F3876" w:rsidRDefault="00163537">
            <w:pPr>
              <w:pStyle w:val="ConsPlusNormal0"/>
            </w:pPr>
            <w:r>
              <w:t>3004 49 000 8</w:t>
            </w:r>
          </w:p>
        </w:tc>
      </w:tr>
      <w:tr w:rsidR="008F3876">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8F3876" w:rsidRDefault="00163537">
            <w:pPr>
              <w:pStyle w:val="ConsPlusNormal0"/>
              <w:jc w:val="both"/>
            </w:pPr>
            <w:r>
              <w:t>(в ред. решений Коллегии Евразийской экономической комиссии от 17.11.2015 N 150,</w:t>
            </w:r>
          </w:p>
          <w:p w:rsidR="008F3876" w:rsidRDefault="00163537">
            <w:pPr>
              <w:pStyle w:val="ConsPlusNormal0"/>
              <w:jc w:val="both"/>
            </w:pPr>
            <w:r>
              <w:t>от 15.11.2016 N 145, от 11.10.2021 N 137)</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129.</w:t>
            </w:r>
          </w:p>
        </w:tc>
        <w:tc>
          <w:tcPr>
            <w:tcW w:w="3604" w:type="dxa"/>
            <w:tcBorders>
              <w:top w:val="nil"/>
              <w:left w:val="nil"/>
              <w:bottom w:val="nil"/>
              <w:right w:val="nil"/>
            </w:tcBorders>
          </w:tcPr>
          <w:p w:rsidR="008F3876" w:rsidRDefault="00163537">
            <w:pPr>
              <w:pStyle w:val="ConsPlusNormal0"/>
            </w:pPr>
            <w:r>
              <w:t>таблетки "Кодтерпин"</w:t>
            </w:r>
          </w:p>
        </w:tc>
        <w:tc>
          <w:tcPr>
            <w:tcW w:w="4669" w:type="dxa"/>
            <w:tcBorders>
              <w:top w:val="nil"/>
              <w:left w:val="nil"/>
              <w:bottom w:val="nil"/>
              <w:right w:val="nil"/>
            </w:tcBorders>
          </w:tcPr>
          <w:p w:rsidR="008F3876" w:rsidRDefault="008F3876">
            <w:pPr>
              <w:pStyle w:val="ConsPlusNormal0"/>
            </w:pPr>
          </w:p>
        </w:tc>
        <w:tc>
          <w:tcPr>
            <w:tcW w:w="2644" w:type="dxa"/>
            <w:tcBorders>
              <w:top w:val="nil"/>
              <w:left w:val="nil"/>
              <w:bottom w:val="nil"/>
              <w:right w:val="nil"/>
            </w:tcBorders>
          </w:tcPr>
          <w:p w:rsidR="008F3876" w:rsidRDefault="00163537">
            <w:pPr>
              <w:pStyle w:val="ConsPlusNormal0"/>
            </w:pPr>
            <w:r>
              <w:t>(кодеина 0,015 г + натрия гидрокарбоната 0,25 г + терлингидрата 0,25 г)</w:t>
            </w:r>
          </w:p>
        </w:tc>
        <w:tc>
          <w:tcPr>
            <w:tcW w:w="784" w:type="dxa"/>
            <w:tcBorders>
              <w:top w:val="nil"/>
              <w:left w:val="nil"/>
              <w:bottom w:val="nil"/>
              <w:right w:val="nil"/>
            </w:tcBorders>
          </w:tcPr>
          <w:p w:rsidR="008F3876" w:rsidRDefault="00163537">
            <w:pPr>
              <w:pStyle w:val="ConsPlusNormal0"/>
            </w:pPr>
            <w:r>
              <w:t>3003 49 000 0</w:t>
            </w:r>
          </w:p>
          <w:p w:rsidR="008F3876" w:rsidRDefault="00163537">
            <w:pPr>
              <w:pStyle w:val="ConsPlusNormal0"/>
            </w:pPr>
            <w:r>
              <w:t>3004 49 000 8</w:t>
            </w:r>
          </w:p>
        </w:tc>
      </w:tr>
      <w:tr w:rsidR="008F3876">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8F3876" w:rsidRDefault="00163537">
            <w:pPr>
              <w:pStyle w:val="ConsPlusNormal0"/>
              <w:jc w:val="both"/>
            </w:pPr>
            <w:r>
              <w:t>(в ред. решений Коллегии Евразийской экономической комиссии от 17.11.2015 N 150,</w:t>
            </w:r>
          </w:p>
          <w:p w:rsidR="008F3876" w:rsidRDefault="00163537">
            <w:pPr>
              <w:pStyle w:val="ConsPlusNormal0"/>
              <w:jc w:val="both"/>
            </w:pPr>
            <w:r>
              <w:t>от 15.11.2016 N 145, от 11.10.2021 N 137)</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130.</w:t>
            </w:r>
          </w:p>
        </w:tc>
        <w:tc>
          <w:tcPr>
            <w:tcW w:w="3604" w:type="dxa"/>
            <w:tcBorders>
              <w:top w:val="nil"/>
              <w:left w:val="nil"/>
              <w:bottom w:val="nil"/>
              <w:right w:val="nil"/>
            </w:tcBorders>
          </w:tcPr>
          <w:p w:rsidR="008F3876" w:rsidRDefault="00163537">
            <w:pPr>
              <w:pStyle w:val="ConsPlusNormal0"/>
            </w:pPr>
            <w:r>
              <w:t>таблетки от кашля</w:t>
            </w:r>
          </w:p>
        </w:tc>
        <w:tc>
          <w:tcPr>
            <w:tcW w:w="4669" w:type="dxa"/>
            <w:tcBorders>
              <w:top w:val="nil"/>
              <w:left w:val="nil"/>
              <w:bottom w:val="nil"/>
              <w:right w:val="nil"/>
            </w:tcBorders>
          </w:tcPr>
          <w:p w:rsidR="008F3876" w:rsidRDefault="008F3876">
            <w:pPr>
              <w:pStyle w:val="ConsPlusNormal0"/>
            </w:pPr>
          </w:p>
        </w:tc>
        <w:tc>
          <w:tcPr>
            <w:tcW w:w="2644" w:type="dxa"/>
            <w:tcBorders>
              <w:top w:val="nil"/>
              <w:left w:val="nil"/>
              <w:bottom w:val="nil"/>
              <w:right w:val="nil"/>
            </w:tcBorders>
          </w:tcPr>
          <w:p w:rsidR="008F3876" w:rsidRDefault="00163537">
            <w:pPr>
              <w:pStyle w:val="ConsPlusNormal0"/>
            </w:pPr>
            <w:r>
              <w:t>состав: травы термопсиса в порошке - 0,01 г (0,02 г), кодеина - 0,02 г (0,01 г), натрия гидрокарбоната - 0,2 г, корня солодки в порошке - 0,2 г</w:t>
            </w:r>
          </w:p>
        </w:tc>
        <w:tc>
          <w:tcPr>
            <w:tcW w:w="784" w:type="dxa"/>
            <w:tcBorders>
              <w:top w:val="nil"/>
              <w:left w:val="nil"/>
              <w:bottom w:val="nil"/>
              <w:right w:val="nil"/>
            </w:tcBorders>
          </w:tcPr>
          <w:p w:rsidR="008F3876" w:rsidRDefault="00163537">
            <w:pPr>
              <w:pStyle w:val="ConsPlusNormal0"/>
            </w:pPr>
            <w:r>
              <w:t>3003 49 000 0</w:t>
            </w:r>
          </w:p>
          <w:p w:rsidR="008F3876" w:rsidRDefault="00163537">
            <w:pPr>
              <w:pStyle w:val="ConsPlusNormal0"/>
            </w:pPr>
            <w:r>
              <w:t>3004 49 000 8</w:t>
            </w:r>
          </w:p>
        </w:tc>
      </w:tr>
      <w:tr w:rsidR="008F3876">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8F3876" w:rsidRDefault="00163537">
            <w:pPr>
              <w:pStyle w:val="ConsPlusNormal0"/>
              <w:jc w:val="both"/>
            </w:pPr>
            <w:r>
              <w:t>(в ред. решений Коллегии Евразийской экономической комиссии от 17.11.2015 N 150,</w:t>
            </w:r>
          </w:p>
          <w:p w:rsidR="008F3876" w:rsidRDefault="00163537">
            <w:pPr>
              <w:pStyle w:val="ConsPlusNormal0"/>
              <w:jc w:val="both"/>
            </w:pPr>
            <w:r>
              <w:t>от</w:t>
            </w:r>
            <w:r>
              <w:t xml:space="preserve"> 15.11.2016 N 145, от 11.10.2021 N 137)</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131. Тебаин</w:t>
            </w:r>
          </w:p>
        </w:tc>
        <w:tc>
          <w:tcPr>
            <w:tcW w:w="3604" w:type="dxa"/>
            <w:tcBorders>
              <w:top w:val="nil"/>
              <w:left w:val="nil"/>
              <w:bottom w:val="nil"/>
              <w:right w:val="nil"/>
            </w:tcBorders>
          </w:tcPr>
          <w:p w:rsidR="008F3876" w:rsidRDefault="008F3876">
            <w:pPr>
              <w:pStyle w:val="ConsPlusNormal0"/>
            </w:pPr>
          </w:p>
        </w:tc>
        <w:tc>
          <w:tcPr>
            <w:tcW w:w="4669" w:type="dxa"/>
            <w:tcBorders>
              <w:top w:val="nil"/>
              <w:left w:val="nil"/>
              <w:bottom w:val="nil"/>
              <w:right w:val="nil"/>
            </w:tcBorders>
          </w:tcPr>
          <w:p w:rsidR="008F3876" w:rsidRDefault="00163537">
            <w:pPr>
              <w:pStyle w:val="ConsPlusNormal0"/>
            </w:pPr>
            <w:r>
              <w:t>3,6-диметокси-N-метил-4,5-эпоксиморфинадиен-6,8</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2939 11 000 0</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132. Тилидин</w:t>
            </w:r>
          </w:p>
        </w:tc>
        <w:tc>
          <w:tcPr>
            <w:tcW w:w="3604" w:type="dxa"/>
            <w:tcBorders>
              <w:top w:val="nil"/>
              <w:left w:val="nil"/>
              <w:bottom w:val="nil"/>
              <w:right w:val="nil"/>
            </w:tcBorders>
          </w:tcPr>
          <w:p w:rsidR="008F3876" w:rsidRDefault="008F3876">
            <w:pPr>
              <w:pStyle w:val="ConsPlusNormal0"/>
            </w:pPr>
          </w:p>
        </w:tc>
        <w:tc>
          <w:tcPr>
            <w:tcW w:w="4669" w:type="dxa"/>
            <w:tcBorders>
              <w:top w:val="nil"/>
              <w:left w:val="nil"/>
              <w:bottom w:val="nil"/>
              <w:right w:val="nil"/>
            </w:tcBorders>
          </w:tcPr>
          <w:p w:rsidR="008F3876" w:rsidRDefault="00163537">
            <w:pPr>
              <w:pStyle w:val="ConsPlusNormal0"/>
            </w:pPr>
            <w:r>
              <w:t>(+/-)-этил-транс-2-(диметиламино)-1-фенил-3-циклогексен-1-карбоксилат</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2922 44 000 0</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133. Тримеперидин</w:t>
            </w:r>
          </w:p>
        </w:tc>
        <w:tc>
          <w:tcPr>
            <w:tcW w:w="3604" w:type="dxa"/>
            <w:tcBorders>
              <w:top w:val="nil"/>
              <w:left w:val="nil"/>
              <w:bottom w:val="nil"/>
              <w:right w:val="nil"/>
            </w:tcBorders>
          </w:tcPr>
          <w:p w:rsidR="008F3876" w:rsidRDefault="00163537">
            <w:pPr>
              <w:pStyle w:val="ConsPlusNormal0"/>
            </w:pPr>
            <w:r>
              <w:t>промедол</w:t>
            </w:r>
          </w:p>
        </w:tc>
        <w:tc>
          <w:tcPr>
            <w:tcW w:w="4669" w:type="dxa"/>
            <w:tcBorders>
              <w:top w:val="nil"/>
              <w:left w:val="nil"/>
              <w:bottom w:val="nil"/>
              <w:right w:val="nil"/>
            </w:tcBorders>
          </w:tcPr>
          <w:p w:rsidR="008F3876" w:rsidRDefault="00163537">
            <w:pPr>
              <w:pStyle w:val="ConsPlusNormal0"/>
            </w:pPr>
            <w:r>
              <w:t>1,2,5-триметил-4-фенил-4-пропионоксипиперидин</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2933 33 000 9</w:t>
            </w:r>
          </w:p>
        </w:tc>
      </w:tr>
      <w:tr w:rsidR="008F3876">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8F3876" w:rsidRDefault="00163537">
            <w:pPr>
              <w:pStyle w:val="ConsPlusNormal0"/>
              <w:jc w:val="both"/>
            </w:pPr>
            <w:r>
              <w:t>(в ред. решения Коллегии Евразийской экономической комиссии от 11.10.2021 N 137)</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134. Фенадоксон</w:t>
            </w:r>
          </w:p>
        </w:tc>
        <w:tc>
          <w:tcPr>
            <w:tcW w:w="3604" w:type="dxa"/>
            <w:tcBorders>
              <w:top w:val="nil"/>
              <w:left w:val="nil"/>
              <w:bottom w:val="nil"/>
              <w:right w:val="nil"/>
            </w:tcBorders>
          </w:tcPr>
          <w:p w:rsidR="008F3876" w:rsidRDefault="008F3876">
            <w:pPr>
              <w:pStyle w:val="ConsPlusNormal0"/>
            </w:pPr>
          </w:p>
        </w:tc>
        <w:tc>
          <w:tcPr>
            <w:tcW w:w="4669" w:type="dxa"/>
            <w:tcBorders>
              <w:top w:val="nil"/>
              <w:left w:val="nil"/>
              <w:bottom w:val="nil"/>
              <w:right w:val="nil"/>
            </w:tcBorders>
          </w:tcPr>
          <w:p w:rsidR="008F3876" w:rsidRDefault="00163537">
            <w:pPr>
              <w:pStyle w:val="ConsPlusNormal0"/>
            </w:pPr>
            <w:r>
              <w:t>6-морфолино-4,4-дифенил-3-гептанон</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2934 99 800 0</w:t>
            </w:r>
          </w:p>
        </w:tc>
      </w:tr>
      <w:tr w:rsidR="008F3876">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8F3876" w:rsidRDefault="00163537">
            <w:pPr>
              <w:pStyle w:val="ConsPlusNormal0"/>
              <w:jc w:val="both"/>
            </w:pPr>
            <w:r>
              <w:t>(в ред. решения</w:t>
            </w:r>
            <w:r>
              <w:t xml:space="preserve"> Коллегии Евразийской экономической комиссии от 11.10.2021 N 137)</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135. Феназоцин</w:t>
            </w:r>
          </w:p>
        </w:tc>
        <w:tc>
          <w:tcPr>
            <w:tcW w:w="3604" w:type="dxa"/>
            <w:tcBorders>
              <w:top w:val="nil"/>
              <w:left w:val="nil"/>
              <w:bottom w:val="nil"/>
              <w:right w:val="nil"/>
            </w:tcBorders>
          </w:tcPr>
          <w:p w:rsidR="008F3876" w:rsidRDefault="008F3876">
            <w:pPr>
              <w:pStyle w:val="ConsPlusNormal0"/>
            </w:pPr>
          </w:p>
        </w:tc>
        <w:tc>
          <w:tcPr>
            <w:tcW w:w="4669" w:type="dxa"/>
            <w:tcBorders>
              <w:top w:val="nil"/>
              <w:left w:val="nil"/>
              <w:bottom w:val="nil"/>
              <w:right w:val="nil"/>
            </w:tcBorders>
          </w:tcPr>
          <w:p w:rsidR="008F3876" w:rsidRDefault="00163537">
            <w:pPr>
              <w:pStyle w:val="ConsPlusNormal0"/>
            </w:pPr>
            <w:r>
              <w:t>2'-гидрокси-5,9-диметил-2-фенэтил-6,7-бензоморфан</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2933 39 980 0</w:t>
            </w:r>
          </w:p>
        </w:tc>
      </w:tr>
      <w:tr w:rsidR="008F3876">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8F3876" w:rsidRDefault="00163537">
            <w:pPr>
              <w:pStyle w:val="ConsPlusNormal0"/>
              <w:jc w:val="both"/>
            </w:pPr>
            <w:r>
              <w:t>(в ред. решения Коллегии Евразийской экономической комиссии от 11.10.2021 N 137)</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136. Фенампромид</w:t>
            </w:r>
          </w:p>
        </w:tc>
        <w:tc>
          <w:tcPr>
            <w:tcW w:w="3604" w:type="dxa"/>
            <w:tcBorders>
              <w:top w:val="nil"/>
              <w:left w:val="nil"/>
              <w:bottom w:val="nil"/>
              <w:right w:val="nil"/>
            </w:tcBorders>
          </w:tcPr>
          <w:p w:rsidR="008F3876" w:rsidRDefault="008F3876">
            <w:pPr>
              <w:pStyle w:val="ConsPlusNormal0"/>
            </w:pPr>
          </w:p>
        </w:tc>
        <w:tc>
          <w:tcPr>
            <w:tcW w:w="4669" w:type="dxa"/>
            <w:tcBorders>
              <w:top w:val="nil"/>
              <w:left w:val="nil"/>
              <w:bottom w:val="nil"/>
              <w:right w:val="nil"/>
            </w:tcBorders>
          </w:tcPr>
          <w:p w:rsidR="008F3876" w:rsidRDefault="00163537">
            <w:pPr>
              <w:pStyle w:val="ConsPlusNormal0"/>
            </w:pPr>
            <w:r>
              <w:t>N-(1-метил-2-пиперидиноэтил)-пропионанилид</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2933 39 980 0</w:t>
            </w:r>
          </w:p>
        </w:tc>
      </w:tr>
      <w:tr w:rsidR="008F3876">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8F3876" w:rsidRDefault="00163537">
            <w:pPr>
              <w:pStyle w:val="ConsPlusNormal0"/>
              <w:jc w:val="both"/>
            </w:pPr>
            <w:r>
              <w:t>(в ред. решения Коллегии Евразийской экономической комиссии от 11.10.2021 N 137)</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137. Феноморфан</w:t>
            </w:r>
          </w:p>
        </w:tc>
        <w:tc>
          <w:tcPr>
            <w:tcW w:w="3604" w:type="dxa"/>
            <w:tcBorders>
              <w:top w:val="nil"/>
              <w:left w:val="nil"/>
              <w:bottom w:val="nil"/>
              <w:right w:val="nil"/>
            </w:tcBorders>
          </w:tcPr>
          <w:p w:rsidR="008F3876" w:rsidRDefault="008F3876">
            <w:pPr>
              <w:pStyle w:val="ConsPlusNormal0"/>
            </w:pPr>
          </w:p>
        </w:tc>
        <w:tc>
          <w:tcPr>
            <w:tcW w:w="4669" w:type="dxa"/>
            <w:tcBorders>
              <w:top w:val="nil"/>
              <w:left w:val="nil"/>
              <w:bottom w:val="nil"/>
              <w:right w:val="nil"/>
            </w:tcBorders>
          </w:tcPr>
          <w:p w:rsidR="008F3876" w:rsidRDefault="00163537">
            <w:pPr>
              <w:pStyle w:val="ConsPlusNormal0"/>
            </w:pPr>
            <w:r>
              <w:t>3-гидрокси-N-фенэтилморфинан</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2933 49 900 0</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138. Феноперидин</w:t>
            </w:r>
          </w:p>
        </w:tc>
        <w:tc>
          <w:tcPr>
            <w:tcW w:w="3604" w:type="dxa"/>
            <w:tcBorders>
              <w:top w:val="nil"/>
              <w:left w:val="nil"/>
              <w:bottom w:val="nil"/>
              <w:right w:val="nil"/>
            </w:tcBorders>
          </w:tcPr>
          <w:p w:rsidR="008F3876" w:rsidRDefault="008F3876">
            <w:pPr>
              <w:pStyle w:val="ConsPlusNormal0"/>
            </w:pPr>
          </w:p>
        </w:tc>
        <w:tc>
          <w:tcPr>
            <w:tcW w:w="4669" w:type="dxa"/>
            <w:tcBorders>
              <w:top w:val="nil"/>
              <w:left w:val="nil"/>
              <w:bottom w:val="nil"/>
              <w:right w:val="nil"/>
            </w:tcBorders>
          </w:tcPr>
          <w:p w:rsidR="008F3876" w:rsidRDefault="00163537">
            <w:pPr>
              <w:pStyle w:val="ConsPlusNormal0"/>
            </w:pPr>
            <w:r>
              <w:t>1-(3-гидрокси-3-фенилпропил)-4-фенилпиперидин-4-карбоновой кислоты этиловый эфир</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2933 33 000 9</w:t>
            </w:r>
          </w:p>
        </w:tc>
      </w:tr>
      <w:tr w:rsidR="008F3876">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8F3876" w:rsidRDefault="00163537">
            <w:pPr>
              <w:pStyle w:val="ConsPlusNormal0"/>
              <w:jc w:val="both"/>
            </w:pPr>
            <w:r>
              <w:t>(в ред. решения Коллегии Евразийской экономической комиссии от 11.10.2021 N 137)</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139 Фентанил</w:t>
            </w:r>
          </w:p>
        </w:tc>
        <w:tc>
          <w:tcPr>
            <w:tcW w:w="3604" w:type="dxa"/>
            <w:tcBorders>
              <w:top w:val="nil"/>
              <w:left w:val="nil"/>
              <w:bottom w:val="nil"/>
              <w:right w:val="nil"/>
            </w:tcBorders>
          </w:tcPr>
          <w:p w:rsidR="008F3876" w:rsidRDefault="008F3876">
            <w:pPr>
              <w:pStyle w:val="ConsPlusNormal0"/>
            </w:pPr>
          </w:p>
        </w:tc>
        <w:tc>
          <w:tcPr>
            <w:tcW w:w="4669" w:type="dxa"/>
            <w:tcBorders>
              <w:top w:val="nil"/>
              <w:left w:val="nil"/>
              <w:bottom w:val="nil"/>
              <w:right w:val="nil"/>
            </w:tcBorders>
          </w:tcPr>
          <w:p w:rsidR="008F3876" w:rsidRDefault="00163537">
            <w:pPr>
              <w:pStyle w:val="ConsPlusNormal0"/>
            </w:pPr>
            <w:r>
              <w:t>1-фенэтил-4-N-пропиониланилинопиперидин</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2933 33 000 9</w:t>
            </w:r>
          </w:p>
        </w:tc>
      </w:tr>
      <w:tr w:rsidR="008F3876">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8F3876" w:rsidRDefault="00163537">
            <w:pPr>
              <w:pStyle w:val="ConsPlusNormal0"/>
              <w:jc w:val="both"/>
            </w:pPr>
            <w:r>
              <w:t>(в ред. решения Коллегии Евразийской экономической комиссии от 11.10.2021 N 137)</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140. Фолькодин</w:t>
            </w:r>
          </w:p>
        </w:tc>
        <w:tc>
          <w:tcPr>
            <w:tcW w:w="3604" w:type="dxa"/>
            <w:tcBorders>
              <w:top w:val="nil"/>
              <w:left w:val="nil"/>
              <w:bottom w:val="nil"/>
              <w:right w:val="nil"/>
            </w:tcBorders>
          </w:tcPr>
          <w:p w:rsidR="008F3876" w:rsidRDefault="00163537">
            <w:pPr>
              <w:pStyle w:val="ConsPlusNormal0"/>
            </w:pPr>
            <w:r>
              <w:t>морфолинилэтилморфин</w:t>
            </w:r>
          </w:p>
        </w:tc>
        <w:tc>
          <w:tcPr>
            <w:tcW w:w="4669" w:type="dxa"/>
            <w:tcBorders>
              <w:top w:val="nil"/>
              <w:left w:val="nil"/>
              <w:bottom w:val="nil"/>
              <w:right w:val="nil"/>
            </w:tcBorders>
          </w:tcPr>
          <w:p w:rsidR="008F3876" w:rsidRDefault="008F3876">
            <w:pPr>
              <w:pStyle w:val="ConsPlusNormal0"/>
            </w:pP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2939 11 000 0</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141. Фуретидин</w:t>
            </w:r>
          </w:p>
        </w:tc>
        <w:tc>
          <w:tcPr>
            <w:tcW w:w="3604" w:type="dxa"/>
            <w:tcBorders>
              <w:top w:val="nil"/>
              <w:left w:val="nil"/>
              <w:bottom w:val="nil"/>
              <w:right w:val="nil"/>
            </w:tcBorders>
          </w:tcPr>
          <w:p w:rsidR="008F3876" w:rsidRDefault="008F3876">
            <w:pPr>
              <w:pStyle w:val="ConsPlusNormal0"/>
            </w:pPr>
          </w:p>
        </w:tc>
        <w:tc>
          <w:tcPr>
            <w:tcW w:w="4669" w:type="dxa"/>
            <w:tcBorders>
              <w:top w:val="nil"/>
              <w:left w:val="nil"/>
              <w:bottom w:val="nil"/>
              <w:right w:val="nil"/>
            </w:tcBorders>
          </w:tcPr>
          <w:p w:rsidR="008F3876" w:rsidRDefault="00163537">
            <w:pPr>
              <w:pStyle w:val="ConsPlusNormal0"/>
            </w:pPr>
            <w:r>
              <w:t>1-(2-тетрагидрофурфурилоксиэтил)-4-фенилпиперидин-4-карбоновой кислоты этиловый эфир</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2934 99 800 0</w:t>
            </w:r>
          </w:p>
        </w:tc>
      </w:tr>
      <w:tr w:rsidR="008F3876">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8F3876" w:rsidRDefault="00163537">
            <w:pPr>
              <w:pStyle w:val="ConsPlusNormal0"/>
              <w:jc w:val="both"/>
            </w:pPr>
            <w:r>
              <w:t>(в ред. решения Коллегии Евразийской экономической комиссии от 11.10.2021 N 137)</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142. Экгонин, его сложные эфиры и производные, которые могут быть превращены в экгонин и кокаин</w:t>
            </w:r>
          </w:p>
        </w:tc>
        <w:tc>
          <w:tcPr>
            <w:tcW w:w="3604" w:type="dxa"/>
            <w:tcBorders>
              <w:top w:val="nil"/>
              <w:left w:val="nil"/>
              <w:bottom w:val="nil"/>
              <w:right w:val="nil"/>
            </w:tcBorders>
          </w:tcPr>
          <w:p w:rsidR="008F3876" w:rsidRDefault="008F3876">
            <w:pPr>
              <w:pStyle w:val="ConsPlusNormal0"/>
            </w:pPr>
          </w:p>
        </w:tc>
        <w:tc>
          <w:tcPr>
            <w:tcW w:w="4669" w:type="dxa"/>
            <w:tcBorders>
              <w:top w:val="nil"/>
              <w:left w:val="nil"/>
              <w:bottom w:val="nil"/>
              <w:right w:val="nil"/>
            </w:tcBorders>
          </w:tcPr>
          <w:p w:rsidR="008F3876" w:rsidRDefault="00163537">
            <w:pPr>
              <w:pStyle w:val="ConsPlusNormal0"/>
            </w:pPr>
            <w:r>
              <w:t>[1R-(экзо, экзо)]-3-гидрокси-8-метил-8-азабицикло[3.2.1]-октан-2-карбоновая кислота</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2939 72 000 0</w:t>
            </w:r>
          </w:p>
        </w:tc>
      </w:tr>
      <w:tr w:rsidR="008F3876">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8F3876" w:rsidRDefault="00163537">
            <w:pPr>
              <w:pStyle w:val="ConsPlusNormal0"/>
              <w:jc w:val="both"/>
            </w:pPr>
            <w:r>
              <w:t>(в ред. решений Коллегии Евразийской экономической комиссии от 15.11.2016 N 145,</w:t>
            </w:r>
          </w:p>
          <w:p w:rsidR="008F3876" w:rsidRDefault="00163537">
            <w:pPr>
              <w:pStyle w:val="ConsPlusNormal0"/>
              <w:jc w:val="both"/>
            </w:pPr>
            <w:r>
              <w:t>от 11.10.2021 N 137)</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143. Этилметилтиамбутен</w:t>
            </w:r>
          </w:p>
        </w:tc>
        <w:tc>
          <w:tcPr>
            <w:tcW w:w="3604" w:type="dxa"/>
            <w:tcBorders>
              <w:top w:val="nil"/>
              <w:left w:val="nil"/>
              <w:bottom w:val="nil"/>
              <w:right w:val="nil"/>
            </w:tcBorders>
          </w:tcPr>
          <w:p w:rsidR="008F3876" w:rsidRDefault="008F3876">
            <w:pPr>
              <w:pStyle w:val="ConsPlusNormal0"/>
            </w:pPr>
          </w:p>
        </w:tc>
        <w:tc>
          <w:tcPr>
            <w:tcW w:w="4669" w:type="dxa"/>
            <w:tcBorders>
              <w:top w:val="nil"/>
              <w:left w:val="nil"/>
              <w:bottom w:val="nil"/>
              <w:right w:val="nil"/>
            </w:tcBorders>
          </w:tcPr>
          <w:p w:rsidR="008F3876" w:rsidRDefault="00163537">
            <w:pPr>
              <w:pStyle w:val="ConsPlusNormal0"/>
            </w:pPr>
            <w:r>
              <w:t>3-этилметиламино-1,1-ди-(2'</w:t>
            </w:r>
            <w:r>
              <w:t>-тиэнил)-1-бутен</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2934 99 800 0</w:t>
            </w:r>
          </w:p>
        </w:tc>
      </w:tr>
      <w:tr w:rsidR="008F3876">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8F3876" w:rsidRDefault="00163537">
            <w:pPr>
              <w:pStyle w:val="ConsPlusNormal0"/>
              <w:jc w:val="both"/>
            </w:pPr>
            <w:r>
              <w:t>(в ред. решения Коллегии Евразийской экономической комиссии от 11.10.2021 N 137)</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144. Этилморфин</w:t>
            </w:r>
          </w:p>
        </w:tc>
        <w:tc>
          <w:tcPr>
            <w:tcW w:w="3604" w:type="dxa"/>
            <w:tcBorders>
              <w:top w:val="nil"/>
              <w:left w:val="nil"/>
              <w:bottom w:val="nil"/>
              <w:right w:val="nil"/>
            </w:tcBorders>
          </w:tcPr>
          <w:p w:rsidR="008F3876" w:rsidRDefault="008F3876">
            <w:pPr>
              <w:pStyle w:val="ConsPlusNormal0"/>
            </w:pPr>
          </w:p>
        </w:tc>
        <w:tc>
          <w:tcPr>
            <w:tcW w:w="4669" w:type="dxa"/>
            <w:tcBorders>
              <w:top w:val="nil"/>
              <w:left w:val="nil"/>
              <w:bottom w:val="nil"/>
              <w:right w:val="nil"/>
            </w:tcBorders>
          </w:tcPr>
          <w:p w:rsidR="008F3876" w:rsidRDefault="00163537">
            <w:pPr>
              <w:pStyle w:val="ConsPlusNormal0"/>
            </w:pPr>
            <w:r>
              <w:t>3-этилморфин</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2939 11 000 0</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145. Этоксеридин</w:t>
            </w:r>
          </w:p>
        </w:tc>
        <w:tc>
          <w:tcPr>
            <w:tcW w:w="3604" w:type="dxa"/>
            <w:tcBorders>
              <w:top w:val="nil"/>
              <w:left w:val="nil"/>
              <w:bottom w:val="nil"/>
              <w:right w:val="nil"/>
            </w:tcBorders>
          </w:tcPr>
          <w:p w:rsidR="008F3876" w:rsidRDefault="008F3876">
            <w:pPr>
              <w:pStyle w:val="ConsPlusNormal0"/>
            </w:pPr>
          </w:p>
        </w:tc>
        <w:tc>
          <w:tcPr>
            <w:tcW w:w="4669" w:type="dxa"/>
            <w:tcBorders>
              <w:top w:val="nil"/>
              <w:left w:val="nil"/>
              <w:bottom w:val="nil"/>
              <w:right w:val="nil"/>
            </w:tcBorders>
          </w:tcPr>
          <w:p w:rsidR="008F3876" w:rsidRDefault="00163537">
            <w:pPr>
              <w:pStyle w:val="ConsPlusNormal0"/>
            </w:pPr>
            <w:r>
              <w:t>1-[2-(2-гидроксиэтокси)-этил]-4-фенилпиперидин-4-карбоновой кислоты этиловый эфир</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2933 39 980 0</w:t>
            </w:r>
          </w:p>
        </w:tc>
      </w:tr>
      <w:tr w:rsidR="008F3876">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8F3876" w:rsidRDefault="00163537">
            <w:pPr>
              <w:pStyle w:val="ConsPlusNormal0"/>
              <w:jc w:val="both"/>
            </w:pPr>
            <w:r>
              <w:t>(в ред. решения Коллегии Евразийской экономической комиссии от 11.10.2021 N 137)</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146. Этонитазен</w:t>
            </w:r>
          </w:p>
        </w:tc>
        <w:tc>
          <w:tcPr>
            <w:tcW w:w="3604" w:type="dxa"/>
            <w:tcBorders>
              <w:top w:val="nil"/>
              <w:left w:val="nil"/>
              <w:bottom w:val="nil"/>
              <w:right w:val="nil"/>
            </w:tcBorders>
          </w:tcPr>
          <w:p w:rsidR="008F3876" w:rsidRDefault="008F3876">
            <w:pPr>
              <w:pStyle w:val="ConsPlusNormal0"/>
            </w:pPr>
          </w:p>
        </w:tc>
        <w:tc>
          <w:tcPr>
            <w:tcW w:w="4669" w:type="dxa"/>
            <w:tcBorders>
              <w:top w:val="nil"/>
              <w:left w:val="nil"/>
              <w:bottom w:val="nil"/>
              <w:right w:val="nil"/>
            </w:tcBorders>
          </w:tcPr>
          <w:p w:rsidR="008F3876" w:rsidRDefault="00163537">
            <w:pPr>
              <w:pStyle w:val="ConsPlusNormal0"/>
            </w:pPr>
            <w:r>
              <w:t>1-диэтиламиноэтил-2-пара-этоксибензил-5-нитробензимидазол</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2933 99 800 8</w:t>
            </w:r>
          </w:p>
        </w:tc>
      </w:tr>
      <w:tr w:rsidR="008F3876">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8F3876" w:rsidRDefault="00163537">
            <w:pPr>
              <w:pStyle w:val="ConsPlusNormal0"/>
              <w:jc w:val="both"/>
            </w:pPr>
            <w:r>
              <w:t>(в ред. решения Коллегии Евразийской экономической комиссии от 15.11.2016 N 145)</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147. Эторфин</w:t>
            </w:r>
          </w:p>
        </w:tc>
        <w:tc>
          <w:tcPr>
            <w:tcW w:w="3604" w:type="dxa"/>
            <w:tcBorders>
              <w:top w:val="nil"/>
              <w:left w:val="nil"/>
              <w:bottom w:val="nil"/>
              <w:right w:val="nil"/>
            </w:tcBorders>
          </w:tcPr>
          <w:p w:rsidR="008F3876" w:rsidRDefault="008F3876">
            <w:pPr>
              <w:pStyle w:val="ConsPlusNormal0"/>
            </w:pPr>
          </w:p>
        </w:tc>
        <w:tc>
          <w:tcPr>
            <w:tcW w:w="4669" w:type="dxa"/>
            <w:tcBorders>
              <w:top w:val="nil"/>
              <w:left w:val="nil"/>
              <w:bottom w:val="nil"/>
              <w:right w:val="nil"/>
            </w:tcBorders>
          </w:tcPr>
          <w:p w:rsidR="008F3876" w:rsidRDefault="00163537">
            <w:pPr>
              <w:pStyle w:val="ConsPlusNormal0"/>
            </w:pPr>
            <w:r>
              <w:t>тетрагидро-7-альфа-(1-гидрокси-1-метилбутил)-6,14-эндо-этеноорипавин</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2939 11 000 0</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148. Аллобарбитал</w:t>
            </w:r>
          </w:p>
        </w:tc>
        <w:tc>
          <w:tcPr>
            <w:tcW w:w="3604" w:type="dxa"/>
            <w:tcBorders>
              <w:top w:val="nil"/>
              <w:left w:val="nil"/>
              <w:bottom w:val="nil"/>
              <w:right w:val="nil"/>
            </w:tcBorders>
          </w:tcPr>
          <w:p w:rsidR="008F3876" w:rsidRDefault="008F3876">
            <w:pPr>
              <w:pStyle w:val="ConsPlusNormal0"/>
            </w:pPr>
          </w:p>
        </w:tc>
        <w:tc>
          <w:tcPr>
            <w:tcW w:w="4669" w:type="dxa"/>
            <w:tcBorders>
              <w:top w:val="nil"/>
              <w:left w:val="nil"/>
              <w:bottom w:val="nil"/>
              <w:right w:val="nil"/>
            </w:tcBorders>
          </w:tcPr>
          <w:p w:rsidR="008F3876" w:rsidRDefault="00163537">
            <w:pPr>
              <w:pStyle w:val="ConsPlusNormal0"/>
            </w:pPr>
            <w:r>
              <w:t>5,5-диаллилбарбитуровая кислота</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2933 53 900 0</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149. Алпразолам</w:t>
            </w:r>
          </w:p>
        </w:tc>
        <w:tc>
          <w:tcPr>
            <w:tcW w:w="3604" w:type="dxa"/>
            <w:tcBorders>
              <w:top w:val="nil"/>
              <w:left w:val="nil"/>
              <w:bottom w:val="nil"/>
              <w:right w:val="nil"/>
            </w:tcBorders>
          </w:tcPr>
          <w:p w:rsidR="008F3876" w:rsidRDefault="008F3876">
            <w:pPr>
              <w:pStyle w:val="ConsPlusNormal0"/>
            </w:pPr>
          </w:p>
        </w:tc>
        <w:tc>
          <w:tcPr>
            <w:tcW w:w="4669" w:type="dxa"/>
            <w:tcBorders>
              <w:top w:val="nil"/>
              <w:left w:val="nil"/>
              <w:bottom w:val="nil"/>
              <w:right w:val="nil"/>
            </w:tcBorders>
          </w:tcPr>
          <w:p w:rsidR="008F3876" w:rsidRDefault="00163537">
            <w:pPr>
              <w:pStyle w:val="ConsPlusNormal0"/>
            </w:pPr>
            <w:r>
              <w:t>8-хлоро-1-метил-6-фенил-4H-s-триазоло[4,3-a][1,4]бензодиазепин</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2933 91 900 0</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150. Аминорекс</w:t>
            </w:r>
          </w:p>
        </w:tc>
        <w:tc>
          <w:tcPr>
            <w:tcW w:w="3604" w:type="dxa"/>
            <w:tcBorders>
              <w:top w:val="nil"/>
              <w:left w:val="nil"/>
              <w:bottom w:val="nil"/>
              <w:right w:val="nil"/>
            </w:tcBorders>
          </w:tcPr>
          <w:p w:rsidR="008F3876" w:rsidRDefault="008F3876">
            <w:pPr>
              <w:pStyle w:val="ConsPlusNormal0"/>
            </w:pPr>
          </w:p>
        </w:tc>
        <w:tc>
          <w:tcPr>
            <w:tcW w:w="4669" w:type="dxa"/>
            <w:tcBorders>
              <w:top w:val="nil"/>
              <w:left w:val="nil"/>
              <w:bottom w:val="nil"/>
              <w:right w:val="nil"/>
            </w:tcBorders>
          </w:tcPr>
          <w:p w:rsidR="008F3876" w:rsidRDefault="00163537">
            <w:pPr>
              <w:pStyle w:val="ConsPlusNormal0"/>
            </w:pPr>
            <w:r>
              <w:t>2-амино-5-фенил-2-оксазолин</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2934 91 000 0</w:t>
            </w:r>
          </w:p>
          <w:p w:rsidR="008F3876" w:rsidRDefault="00163537">
            <w:pPr>
              <w:pStyle w:val="ConsPlusNormal0"/>
            </w:pPr>
            <w:r>
              <w:t>2922 19 700 0</w:t>
            </w:r>
          </w:p>
        </w:tc>
      </w:tr>
      <w:tr w:rsidR="008F3876">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8F3876" w:rsidRDefault="00163537">
            <w:pPr>
              <w:pStyle w:val="ConsPlusNormal0"/>
              <w:jc w:val="both"/>
            </w:pPr>
            <w:r>
              <w:t>(в ред. решения</w:t>
            </w:r>
            <w:r>
              <w:t xml:space="preserve"> Коллегии Евразийской экономической комиссии от 15.11.2016 N 145)</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151. Апрофен</w:t>
            </w:r>
          </w:p>
        </w:tc>
        <w:tc>
          <w:tcPr>
            <w:tcW w:w="3604" w:type="dxa"/>
            <w:tcBorders>
              <w:top w:val="nil"/>
              <w:left w:val="nil"/>
              <w:bottom w:val="nil"/>
              <w:right w:val="nil"/>
            </w:tcBorders>
          </w:tcPr>
          <w:p w:rsidR="008F3876" w:rsidRDefault="00163537">
            <w:pPr>
              <w:pStyle w:val="ConsPlusNormal0"/>
            </w:pPr>
            <w:r>
              <w:t>тарен</w:t>
            </w:r>
          </w:p>
        </w:tc>
        <w:tc>
          <w:tcPr>
            <w:tcW w:w="4669" w:type="dxa"/>
            <w:tcBorders>
              <w:top w:val="nil"/>
              <w:left w:val="nil"/>
              <w:bottom w:val="nil"/>
              <w:right w:val="nil"/>
            </w:tcBorders>
          </w:tcPr>
          <w:p w:rsidR="008F3876" w:rsidRDefault="00163537">
            <w:pPr>
              <w:pStyle w:val="ConsPlusNormal0"/>
            </w:pPr>
            <w:r>
              <w:t>7-[(10,11-дигидро-5H-дибензо[a,d]-циклогептен-5-ил)амино]гептановая кислота</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3003 90 000 0</w:t>
            </w:r>
          </w:p>
          <w:p w:rsidR="008F3876" w:rsidRDefault="00163537">
            <w:pPr>
              <w:pStyle w:val="ConsPlusNormal0"/>
            </w:pPr>
            <w:r>
              <w:t>3004 90 000 2</w:t>
            </w:r>
          </w:p>
          <w:p w:rsidR="008F3876" w:rsidRDefault="00163537">
            <w:pPr>
              <w:pStyle w:val="ConsPlusNormal0"/>
            </w:pPr>
            <w:r>
              <w:t>3004 90 000 8</w:t>
            </w:r>
          </w:p>
        </w:tc>
      </w:tr>
      <w:tr w:rsidR="008F3876">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8F3876" w:rsidRDefault="00163537">
            <w:pPr>
              <w:pStyle w:val="ConsPlusNormal0"/>
              <w:jc w:val="both"/>
            </w:pPr>
            <w:r>
              <w:t>(в ред. решения</w:t>
            </w:r>
            <w:r>
              <w:t xml:space="preserve"> Коллегии Евразийской экономической комиссии от 11.10.2021 N 137)</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152. Аминептин</w:t>
            </w:r>
          </w:p>
        </w:tc>
        <w:tc>
          <w:tcPr>
            <w:tcW w:w="3604" w:type="dxa"/>
            <w:tcBorders>
              <w:top w:val="nil"/>
              <w:left w:val="nil"/>
              <w:bottom w:val="nil"/>
              <w:right w:val="nil"/>
            </w:tcBorders>
          </w:tcPr>
          <w:p w:rsidR="008F3876" w:rsidRDefault="008F3876">
            <w:pPr>
              <w:pStyle w:val="ConsPlusNormal0"/>
            </w:pPr>
          </w:p>
        </w:tc>
        <w:tc>
          <w:tcPr>
            <w:tcW w:w="4669" w:type="dxa"/>
            <w:tcBorders>
              <w:top w:val="nil"/>
              <w:left w:val="nil"/>
              <w:bottom w:val="nil"/>
              <w:right w:val="nil"/>
            </w:tcBorders>
          </w:tcPr>
          <w:p w:rsidR="008F3876" w:rsidRDefault="00163537">
            <w:pPr>
              <w:pStyle w:val="ConsPlusNormal0"/>
            </w:pPr>
            <w:r>
              <w:t>7-[(10,11-дигидро-5Н-дибензо(a,d)-циклогептан-5-ил)амино]гептановая кислота</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2922 49 850 0</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153. Амобарбитал</w:t>
            </w:r>
          </w:p>
        </w:tc>
        <w:tc>
          <w:tcPr>
            <w:tcW w:w="3604" w:type="dxa"/>
            <w:tcBorders>
              <w:top w:val="nil"/>
              <w:left w:val="nil"/>
              <w:bottom w:val="nil"/>
              <w:right w:val="nil"/>
            </w:tcBorders>
          </w:tcPr>
          <w:p w:rsidR="008F3876" w:rsidRDefault="00163537">
            <w:pPr>
              <w:pStyle w:val="ConsPlusNormal0"/>
            </w:pPr>
            <w:r>
              <w:t>барбамил</w:t>
            </w:r>
          </w:p>
        </w:tc>
        <w:tc>
          <w:tcPr>
            <w:tcW w:w="4669" w:type="dxa"/>
            <w:tcBorders>
              <w:top w:val="nil"/>
              <w:left w:val="nil"/>
              <w:bottom w:val="nil"/>
              <w:right w:val="nil"/>
            </w:tcBorders>
          </w:tcPr>
          <w:p w:rsidR="008F3876" w:rsidRDefault="00163537">
            <w:pPr>
              <w:pStyle w:val="ConsPlusNormal0"/>
            </w:pPr>
            <w:r>
              <w:t>5-этил-5-(3-метилбутил)барбитуровая кислота, 5-этил-5-изопентилбарбитуровая кислота</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2933 53 900 0</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154. Амфепрамон</w:t>
            </w:r>
          </w:p>
        </w:tc>
        <w:tc>
          <w:tcPr>
            <w:tcW w:w="3604" w:type="dxa"/>
            <w:tcBorders>
              <w:top w:val="nil"/>
              <w:left w:val="nil"/>
              <w:bottom w:val="nil"/>
              <w:right w:val="nil"/>
            </w:tcBorders>
          </w:tcPr>
          <w:p w:rsidR="008F3876" w:rsidRDefault="00163537">
            <w:pPr>
              <w:pStyle w:val="ConsPlusNormal0"/>
            </w:pPr>
            <w:r>
              <w:t>диэтилпропион</w:t>
            </w:r>
          </w:p>
        </w:tc>
        <w:tc>
          <w:tcPr>
            <w:tcW w:w="4669" w:type="dxa"/>
            <w:tcBorders>
              <w:top w:val="nil"/>
              <w:left w:val="nil"/>
              <w:bottom w:val="nil"/>
              <w:right w:val="nil"/>
            </w:tcBorders>
          </w:tcPr>
          <w:p w:rsidR="008F3876" w:rsidRDefault="00163537">
            <w:pPr>
              <w:pStyle w:val="ConsPlusNormal0"/>
            </w:pPr>
            <w:r>
              <w:t>2-(диэтиламино)пропиофенон</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2922 31 000 0</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155. Амфетамин (фенамин) и комбинированные лекарственные препараты, содержащие фенамин (амфетамин)</w:t>
            </w:r>
          </w:p>
        </w:tc>
        <w:tc>
          <w:tcPr>
            <w:tcW w:w="3604" w:type="dxa"/>
            <w:tcBorders>
              <w:top w:val="nil"/>
              <w:left w:val="nil"/>
              <w:bottom w:val="nil"/>
              <w:right w:val="nil"/>
            </w:tcBorders>
          </w:tcPr>
          <w:p w:rsidR="008F3876" w:rsidRDefault="008F3876">
            <w:pPr>
              <w:pStyle w:val="ConsPlusNormal0"/>
            </w:pPr>
          </w:p>
        </w:tc>
        <w:tc>
          <w:tcPr>
            <w:tcW w:w="4669" w:type="dxa"/>
            <w:tcBorders>
              <w:top w:val="nil"/>
              <w:left w:val="nil"/>
              <w:bottom w:val="nil"/>
              <w:right w:val="nil"/>
            </w:tcBorders>
          </w:tcPr>
          <w:p w:rsidR="008F3876" w:rsidRDefault="00163537">
            <w:pPr>
              <w:pStyle w:val="ConsPlusNormal0"/>
            </w:pPr>
            <w:r>
              <w:t>(+/-)-2-амино-1-фенилпропан</w:t>
            </w:r>
          </w:p>
          <w:p w:rsidR="008F3876" w:rsidRDefault="00163537">
            <w:pPr>
              <w:pStyle w:val="ConsPlusNormal0"/>
            </w:pPr>
            <w:r>
              <w:t>(+/-)-альфа-метилфенэтиламин</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2921 46 000 0</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156.</w:t>
            </w:r>
          </w:p>
        </w:tc>
        <w:tc>
          <w:tcPr>
            <w:tcW w:w="3604" w:type="dxa"/>
            <w:tcBorders>
              <w:top w:val="nil"/>
              <w:left w:val="nil"/>
              <w:bottom w:val="nil"/>
              <w:right w:val="nil"/>
            </w:tcBorders>
          </w:tcPr>
          <w:p w:rsidR="008F3876" w:rsidRDefault="00163537">
            <w:pPr>
              <w:pStyle w:val="ConsPlusNormal0"/>
            </w:pPr>
            <w:r>
              <w:t>БДБ</w:t>
            </w:r>
          </w:p>
        </w:tc>
        <w:tc>
          <w:tcPr>
            <w:tcW w:w="4669" w:type="dxa"/>
            <w:tcBorders>
              <w:top w:val="nil"/>
              <w:left w:val="nil"/>
              <w:bottom w:val="nil"/>
              <w:right w:val="nil"/>
            </w:tcBorders>
          </w:tcPr>
          <w:p w:rsidR="008F3876" w:rsidRDefault="00163537">
            <w:pPr>
              <w:pStyle w:val="ConsPlusNormal0"/>
            </w:pPr>
            <w:r>
              <w:t>[L-(3,4-метилендиоксифенил)-2-бутанамин]</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2932 99 000 0</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157. Барбитал</w:t>
            </w:r>
          </w:p>
        </w:tc>
        <w:tc>
          <w:tcPr>
            <w:tcW w:w="3604" w:type="dxa"/>
            <w:tcBorders>
              <w:top w:val="nil"/>
              <w:left w:val="nil"/>
              <w:bottom w:val="nil"/>
              <w:right w:val="nil"/>
            </w:tcBorders>
          </w:tcPr>
          <w:p w:rsidR="008F3876" w:rsidRDefault="008F3876">
            <w:pPr>
              <w:pStyle w:val="ConsPlusNormal0"/>
            </w:pPr>
          </w:p>
        </w:tc>
        <w:tc>
          <w:tcPr>
            <w:tcW w:w="4669" w:type="dxa"/>
            <w:tcBorders>
              <w:top w:val="nil"/>
              <w:left w:val="nil"/>
              <w:bottom w:val="nil"/>
              <w:right w:val="nil"/>
            </w:tcBorders>
          </w:tcPr>
          <w:p w:rsidR="008F3876" w:rsidRDefault="00163537">
            <w:pPr>
              <w:pStyle w:val="ConsPlusNormal0"/>
            </w:pPr>
            <w:r>
              <w:t>5,</w:t>
            </w:r>
            <w:r>
              <w:t>5-диэтилбарбитуровая кислота</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2933 53 100 0</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158. Бензфетамин</w:t>
            </w:r>
          </w:p>
        </w:tc>
        <w:tc>
          <w:tcPr>
            <w:tcW w:w="3604" w:type="dxa"/>
            <w:tcBorders>
              <w:top w:val="nil"/>
              <w:left w:val="nil"/>
              <w:bottom w:val="nil"/>
              <w:right w:val="nil"/>
            </w:tcBorders>
          </w:tcPr>
          <w:p w:rsidR="008F3876" w:rsidRDefault="008F3876">
            <w:pPr>
              <w:pStyle w:val="ConsPlusNormal0"/>
            </w:pPr>
          </w:p>
        </w:tc>
        <w:tc>
          <w:tcPr>
            <w:tcW w:w="4669" w:type="dxa"/>
            <w:tcBorders>
              <w:top w:val="nil"/>
              <w:left w:val="nil"/>
              <w:bottom w:val="nil"/>
              <w:right w:val="nil"/>
            </w:tcBorders>
          </w:tcPr>
          <w:p w:rsidR="008F3876" w:rsidRDefault="00163537">
            <w:pPr>
              <w:pStyle w:val="ConsPlusNormal0"/>
            </w:pPr>
            <w:r>
              <w:t>N-бензил-N-альфа-диметилфенэтиламин</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2921 46 000 0</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159. Броламфетамин</w:t>
            </w:r>
          </w:p>
        </w:tc>
        <w:tc>
          <w:tcPr>
            <w:tcW w:w="3604" w:type="dxa"/>
            <w:tcBorders>
              <w:top w:val="nil"/>
              <w:left w:val="nil"/>
              <w:bottom w:val="nil"/>
              <w:right w:val="nil"/>
            </w:tcBorders>
          </w:tcPr>
          <w:p w:rsidR="008F3876" w:rsidRDefault="00163537">
            <w:pPr>
              <w:pStyle w:val="ConsPlusNormal0"/>
            </w:pPr>
            <w:r>
              <w:t>ДОБ</w:t>
            </w:r>
          </w:p>
        </w:tc>
        <w:tc>
          <w:tcPr>
            <w:tcW w:w="4669" w:type="dxa"/>
            <w:tcBorders>
              <w:top w:val="nil"/>
              <w:left w:val="nil"/>
              <w:bottom w:val="nil"/>
              <w:right w:val="nil"/>
            </w:tcBorders>
          </w:tcPr>
          <w:p w:rsidR="008F3876" w:rsidRDefault="00163537">
            <w:pPr>
              <w:pStyle w:val="ConsPlusNormal0"/>
            </w:pPr>
            <w:r>
              <w:t>2,5-диметокси-4-бромоамфетамин-</w:t>
            </w:r>
          </w:p>
          <w:p w:rsidR="008F3876" w:rsidRDefault="00163537">
            <w:pPr>
              <w:pStyle w:val="ConsPlusNormal0"/>
            </w:pPr>
            <w:r>
              <w:t>(+/-)-4-бромо-2,5-диметокси-альфа-метилфенэтиламин</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2922 29 000 0</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160. Бромазепам</w:t>
            </w:r>
          </w:p>
        </w:tc>
        <w:tc>
          <w:tcPr>
            <w:tcW w:w="3604" w:type="dxa"/>
            <w:tcBorders>
              <w:top w:val="nil"/>
              <w:left w:val="nil"/>
              <w:bottom w:val="nil"/>
              <w:right w:val="nil"/>
            </w:tcBorders>
          </w:tcPr>
          <w:p w:rsidR="008F3876" w:rsidRDefault="008F3876">
            <w:pPr>
              <w:pStyle w:val="ConsPlusNormal0"/>
            </w:pPr>
          </w:p>
        </w:tc>
        <w:tc>
          <w:tcPr>
            <w:tcW w:w="4669" w:type="dxa"/>
            <w:tcBorders>
              <w:top w:val="nil"/>
              <w:left w:val="nil"/>
              <w:bottom w:val="nil"/>
              <w:right w:val="nil"/>
            </w:tcBorders>
          </w:tcPr>
          <w:p w:rsidR="008F3876" w:rsidRDefault="00163537">
            <w:pPr>
              <w:pStyle w:val="ConsPlusNormal0"/>
            </w:pPr>
            <w:r>
              <w:t>7-бромо-1,3-дигидро-5-(2-пиридил)-2H-1,4-бензодиазепин-2-он</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2933 33 000 9</w:t>
            </w:r>
          </w:p>
        </w:tc>
      </w:tr>
      <w:tr w:rsidR="008F3876">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8F3876" w:rsidRDefault="00163537">
            <w:pPr>
              <w:pStyle w:val="ConsPlusNormal0"/>
              <w:jc w:val="both"/>
            </w:pPr>
            <w:r>
              <w:t>(в ред. решения Коллегии Евразийской экономической комиссии от 11.10.2021 N 137)</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161. Бротизолам</w:t>
            </w:r>
          </w:p>
        </w:tc>
        <w:tc>
          <w:tcPr>
            <w:tcW w:w="3604" w:type="dxa"/>
            <w:tcBorders>
              <w:top w:val="nil"/>
              <w:left w:val="nil"/>
              <w:bottom w:val="nil"/>
              <w:right w:val="nil"/>
            </w:tcBorders>
          </w:tcPr>
          <w:p w:rsidR="008F3876" w:rsidRDefault="008F3876">
            <w:pPr>
              <w:pStyle w:val="ConsPlusNormal0"/>
            </w:pPr>
          </w:p>
        </w:tc>
        <w:tc>
          <w:tcPr>
            <w:tcW w:w="4669" w:type="dxa"/>
            <w:tcBorders>
              <w:top w:val="nil"/>
              <w:left w:val="nil"/>
              <w:bottom w:val="nil"/>
              <w:right w:val="nil"/>
            </w:tcBorders>
          </w:tcPr>
          <w:p w:rsidR="008F3876" w:rsidRDefault="00163537">
            <w:pPr>
              <w:pStyle w:val="ConsPlusNormal0"/>
            </w:pPr>
            <w:r>
              <w:t>2-бромо-4-(о-хлорфенил)-9-метил-6H-тиено[3,2-f]-s-триазоло[4,3-a][1,4]диазепин</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2934 91 000 0</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162. Буталбитал</w:t>
            </w:r>
          </w:p>
        </w:tc>
        <w:tc>
          <w:tcPr>
            <w:tcW w:w="3604" w:type="dxa"/>
            <w:tcBorders>
              <w:top w:val="nil"/>
              <w:left w:val="nil"/>
              <w:bottom w:val="nil"/>
              <w:right w:val="nil"/>
            </w:tcBorders>
          </w:tcPr>
          <w:p w:rsidR="008F3876" w:rsidRDefault="008F3876">
            <w:pPr>
              <w:pStyle w:val="ConsPlusNormal0"/>
            </w:pPr>
          </w:p>
        </w:tc>
        <w:tc>
          <w:tcPr>
            <w:tcW w:w="4669" w:type="dxa"/>
            <w:tcBorders>
              <w:top w:val="nil"/>
              <w:left w:val="nil"/>
              <w:bottom w:val="nil"/>
              <w:right w:val="nil"/>
            </w:tcBorders>
          </w:tcPr>
          <w:p w:rsidR="008F3876" w:rsidRDefault="00163537">
            <w:pPr>
              <w:pStyle w:val="ConsPlusNormal0"/>
            </w:pPr>
            <w:r>
              <w:t>5-аллил-5-изобутилбарбитуровая кислота</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2933 53 900 0</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163. Бутобарбитал</w:t>
            </w:r>
          </w:p>
        </w:tc>
        <w:tc>
          <w:tcPr>
            <w:tcW w:w="3604" w:type="dxa"/>
            <w:tcBorders>
              <w:top w:val="nil"/>
              <w:left w:val="nil"/>
              <w:bottom w:val="nil"/>
              <w:right w:val="nil"/>
            </w:tcBorders>
          </w:tcPr>
          <w:p w:rsidR="008F3876" w:rsidRDefault="008F3876">
            <w:pPr>
              <w:pStyle w:val="ConsPlusNormal0"/>
            </w:pPr>
          </w:p>
        </w:tc>
        <w:tc>
          <w:tcPr>
            <w:tcW w:w="4669" w:type="dxa"/>
            <w:tcBorders>
              <w:top w:val="nil"/>
              <w:left w:val="nil"/>
              <w:bottom w:val="nil"/>
              <w:right w:val="nil"/>
            </w:tcBorders>
          </w:tcPr>
          <w:p w:rsidR="008F3876" w:rsidRDefault="00163537">
            <w:pPr>
              <w:pStyle w:val="ConsPlusNormal0"/>
            </w:pPr>
            <w:r>
              <w:t>5-бутил-5-этилбарбитуровая кислота</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2933 53 900 0</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164. Винилбитал</w:t>
            </w:r>
          </w:p>
        </w:tc>
        <w:tc>
          <w:tcPr>
            <w:tcW w:w="3604" w:type="dxa"/>
            <w:tcBorders>
              <w:top w:val="nil"/>
              <w:left w:val="nil"/>
              <w:bottom w:val="nil"/>
              <w:right w:val="nil"/>
            </w:tcBorders>
          </w:tcPr>
          <w:p w:rsidR="008F3876" w:rsidRDefault="008F3876">
            <w:pPr>
              <w:pStyle w:val="ConsPlusNormal0"/>
            </w:pPr>
          </w:p>
        </w:tc>
        <w:tc>
          <w:tcPr>
            <w:tcW w:w="4669" w:type="dxa"/>
            <w:tcBorders>
              <w:top w:val="nil"/>
              <w:left w:val="nil"/>
              <w:bottom w:val="nil"/>
              <w:right w:val="nil"/>
            </w:tcBorders>
          </w:tcPr>
          <w:p w:rsidR="008F3876" w:rsidRDefault="00163537">
            <w:pPr>
              <w:pStyle w:val="ConsPlusNormal0"/>
            </w:pPr>
            <w:r>
              <w:t>5-(1-метилбутил)-5-винилбарбитуровая кислота</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2933 53 900 0</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165. Галазепам</w:t>
            </w:r>
          </w:p>
        </w:tc>
        <w:tc>
          <w:tcPr>
            <w:tcW w:w="3604" w:type="dxa"/>
            <w:tcBorders>
              <w:top w:val="nil"/>
              <w:left w:val="nil"/>
              <w:bottom w:val="nil"/>
              <w:right w:val="nil"/>
            </w:tcBorders>
          </w:tcPr>
          <w:p w:rsidR="008F3876" w:rsidRDefault="008F3876">
            <w:pPr>
              <w:pStyle w:val="ConsPlusNormal0"/>
            </w:pPr>
          </w:p>
        </w:tc>
        <w:tc>
          <w:tcPr>
            <w:tcW w:w="4669" w:type="dxa"/>
            <w:tcBorders>
              <w:top w:val="nil"/>
              <w:left w:val="nil"/>
              <w:bottom w:val="nil"/>
              <w:right w:val="nil"/>
            </w:tcBorders>
          </w:tcPr>
          <w:p w:rsidR="008F3876" w:rsidRDefault="00163537">
            <w:pPr>
              <w:pStyle w:val="ConsPlusNormal0"/>
            </w:pPr>
            <w:r>
              <w:t>7-хлоро-1,3-дигидро-5-фенил-1-(2,2,2-трифторэтил)-2H-1,4-бензодиазепин-2-он</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2933 91 900 0</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166. Галоксазолам</w:t>
            </w:r>
          </w:p>
        </w:tc>
        <w:tc>
          <w:tcPr>
            <w:tcW w:w="3604" w:type="dxa"/>
            <w:tcBorders>
              <w:top w:val="nil"/>
              <w:left w:val="nil"/>
              <w:bottom w:val="nil"/>
              <w:right w:val="nil"/>
            </w:tcBorders>
          </w:tcPr>
          <w:p w:rsidR="008F3876" w:rsidRDefault="008F3876">
            <w:pPr>
              <w:pStyle w:val="ConsPlusNormal0"/>
            </w:pPr>
          </w:p>
        </w:tc>
        <w:tc>
          <w:tcPr>
            <w:tcW w:w="4669" w:type="dxa"/>
            <w:tcBorders>
              <w:top w:val="nil"/>
              <w:left w:val="nil"/>
              <w:bottom w:val="nil"/>
              <w:right w:val="nil"/>
            </w:tcBorders>
          </w:tcPr>
          <w:p w:rsidR="008F3876" w:rsidRDefault="00163537">
            <w:pPr>
              <w:pStyle w:val="ConsPlusNormal0"/>
            </w:pPr>
            <w:r>
              <w:t>10-бромо-11b-(о-фторфенил)-2,3,7,11b-тетрагидрооксазоло[3,2-d][1,4]-бензодиазепин-6(5H)-он</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2934 91 000 0</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167. Глутетимид</w:t>
            </w:r>
          </w:p>
        </w:tc>
        <w:tc>
          <w:tcPr>
            <w:tcW w:w="3604" w:type="dxa"/>
            <w:tcBorders>
              <w:top w:val="nil"/>
              <w:left w:val="nil"/>
              <w:bottom w:val="nil"/>
              <w:right w:val="nil"/>
            </w:tcBorders>
          </w:tcPr>
          <w:p w:rsidR="008F3876" w:rsidRDefault="00163537">
            <w:pPr>
              <w:pStyle w:val="ConsPlusNormal0"/>
            </w:pPr>
            <w:r>
              <w:t>ноксирон</w:t>
            </w:r>
          </w:p>
        </w:tc>
        <w:tc>
          <w:tcPr>
            <w:tcW w:w="4669" w:type="dxa"/>
            <w:tcBorders>
              <w:top w:val="nil"/>
              <w:left w:val="nil"/>
              <w:bottom w:val="nil"/>
              <w:right w:val="nil"/>
            </w:tcBorders>
          </w:tcPr>
          <w:p w:rsidR="008F3876" w:rsidRDefault="00163537">
            <w:pPr>
              <w:pStyle w:val="ConsPlusNormal0"/>
            </w:pPr>
            <w:r>
              <w:t>2-этил-2-фенилглутаримид</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2925 12 000 0</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168. Натрий оксибутират и другие соли оксимасляной кислоты</w:t>
            </w:r>
          </w:p>
        </w:tc>
        <w:tc>
          <w:tcPr>
            <w:tcW w:w="3604" w:type="dxa"/>
            <w:tcBorders>
              <w:top w:val="nil"/>
              <w:left w:val="nil"/>
              <w:bottom w:val="nil"/>
              <w:right w:val="nil"/>
            </w:tcBorders>
          </w:tcPr>
          <w:p w:rsidR="008F3876" w:rsidRDefault="00163537">
            <w:pPr>
              <w:pStyle w:val="ConsPlusNormal0"/>
            </w:pPr>
            <w:r>
              <w:t>гамма-оксимасляная кислота (ГОМК)</w:t>
            </w:r>
          </w:p>
        </w:tc>
        <w:tc>
          <w:tcPr>
            <w:tcW w:w="4669" w:type="dxa"/>
            <w:tcBorders>
              <w:top w:val="nil"/>
              <w:left w:val="nil"/>
              <w:bottom w:val="nil"/>
              <w:right w:val="nil"/>
            </w:tcBorders>
          </w:tcPr>
          <w:p w:rsidR="008F3876" w:rsidRDefault="008F3876">
            <w:pPr>
              <w:pStyle w:val="ConsPlusNormal0"/>
            </w:pP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2918 19 980 0</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169. Дексамфетамин</w:t>
            </w:r>
          </w:p>
        </w:tc>
        <w:tc>
          <w:tcPr>
            <w:tcW w:w="3604" w:type="dxa"/>
            <w:tcBorders>
              <w:top w:val="nil"/>
              <w:left w:val="nil"/>
              <w:bottom w:val="nil"/>
              <w:right w:val="nil"/>
            </w:tcBorders>
          </w:tcPr>
          <w:p w:rsidR="008F3876" w:rsidRDefault="008F3876">
            <w:pPr>
              <w:pStyle w:val="ConsPlusNormal0"/>
            </w:pPr>
          </w:p>
        </w:tc>
        <w:tc>
          <w:tcPr>
            <w:tcW w:w="4669" w:type="dxa"/>
            <w:tcBorders>
              <w:top w:val="nil"/>
              <w:left w:val="nil"/>
              <w:bottom w:val="nil"/>
              <w:right w:val="nil"/>
            </w:tcBorders>
          </w:tcPr>
          <w:p w:rsidR="008F3876" w:rsidRDefault="00163537">
            <w:pPr>
              <w:pStyle w:val="ConsPlusNormal0"/>
            </w:pPr>
            <w:r>
              <w:t>(+)-2-амино-1-фенилпропан</w:t>
            </w:r>
          </w:p>
          <w:p w:rsidR="008F3876" w:rsidRDefault="00163537">
            <w:pPr>
              <w:pStyle w:val="ConsPlusNormal0"/>
            </w:pPr>
            <w:r>
              <w:t>(+)-альфа-метилфенэтиламин</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2921 46 000 0</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170. Декстрометорфан</w:t>
            </w:r>
          </w:p>
        </w:tc>
        <w:tc>
          <w:tcPr>
            <w:tcW w:w="3604" w:type="dxa"/>
            <w:tcBorders>
              <w:top w:val="nil"/>
              <w:left w:val="nil"/>
              <w:bottom w:val="nil"/>
              <w:right w:val="nil"/>
            </w:tcBorders>
          </w:tcPr>
          <w:p w:rsidR="008F3876" w:rsidRDefault="008F3876">
            <w:pPr>
              <w:pStyle w:val="ConsPlusNormal0"/>
            </w:pPr>
          </w:p>
        </w:tc>
        <w:tc>
          <w:tcPr>
            <w:tcW w:w="4669" w:type="dxa"/>
            <w:tcBorders>
              <w:top w:val="nil"/>
              <w:left w:val="nil"/>
              <w:bottom w:val="nil"/>
              <w:right w:val="nil"/>
            </w:tcBorders>
          </w:tcPr>
          <w:p w:rsidR="008F3876" w:rsidRDefault="008F3876">
            <w:pPr>
              <w:pStyle w:val="ConsPlusNormal0"/>
            </w:pP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2933 49 300 0</w:t>
            </w:r>
          </w:p>
          <w:p w:rsidR="008F3876" w:rsidRDefault="00163537">
            <w:pPr>
              <w:pStyle w:val="ConsPlusNormal0"/>
            </w:pPr>
            <w:r>
              <w:t>3003 90 000 0</w:t>
            </w:r>
          </w:p>
          <w:p w:rsidR="008F3876" w:rsidRDefault="00163537">
            <w:pPr>
              <w:pStyle w:val="ConsPlusNormal0"/>
            </w:pPr>
            <w:r>
              <w:t>3004 90 000 2</w:t>
            </w:r>
          </w:p>
          <w:p w:rsidR="008F3876" w:rsidRDefault="00163537">
            <w:pPr>
              <w:pStyle w:val="ConsPlusNormal0"/>
            </w:pPr>
            <w:r>
              <w:t>3004 90 000 8</w:t>
            </w:r>
          </w:p>
        </w:tc>
      </w:tr>
      <w:tr w:rsidR="008F3876">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8F3876" w:rsidRDefault="00163537">
            <w:pPr>
              <w:pStyle w:val="ConsPlusNormal0"/>
              <w:jc w:val="both"/>
            </w:pPr>
            <w:r>
              <w:t>(в ред. решения Коллегии Евразийской экономической комиссии от 11.10.2021 N 137)</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171. Делоразепам</w:t>
            </w:r>
          </w:p>
        </w:tc>
        <w:tc>
          <w:tcPr>
            <w:tcW w:w="3604" w:type="dxa"/>
            <w:tcBorders>
              <w:top w:val="nil"/>
              <w:left w:val="nil"/>
              <w:bottom w:val="nil"/>
              <w:right w:val="nil"/>
            </w:tcBorders>
          </w:tcPr>
          <w:p w:rsidR="008F3876" w:rsidRDefault="008F3876">
            <w:pPr>
              <w:pStyle w:val="ConsPlusNormal0"/>
            </w:pPr>
          </w:p>
        </w:tc>
        <w:tc>
          <w:tcPr>
            <w:tcW w:w="4669" w:type="dxa"/>
            <w:tcBorders>
              <w:top w:val="nil"/>
              <w:left w:val="nil"/>
              <w:bottom w:val="nil"/>
              <w:right w:val="nil"/>
            </w:tcBorders>
          </w:tcPr>
          <w:p w:rsidR="008F3876" w:rsidRDefault="00163537">
            <w:pPr>
              <w:pStyle w:val="ConsPlusNormal0"/>
            </w:pPr>
            <w:r>
              <w:t>7-хлор-5-(о-хлорофенил)-1,3-дигидро-2H-1,4-бензодиазепин-2-он</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2933 91 900 0</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172. Диазепам</w:t>
            </w:r>
          </w:p>
        </w:tc>
        <w:tc>
          <w:tcPr>
            <w:tcW w:w="3604" w:type="dxa"/>
            <w:tcBorders>
              <w:top w:val="nil"/>
              <w:left w:val="nil"/>
              <w:bottom w:val="nil"/>
              <w:right w:val="nil"/>
            </w:tcBorders>
          </w:tcPr>
          <w:p w:rsidR="008F3876" w:rsidRDefault="008F3876">
            <w:pPr>
              <w:pStyle w:val="ConsPlusNormal0"/>
            </w:pPr>
          </w:p>
        </w:tc>
        <w:tc>
          <w:tcPr>
            <w:tcW w:w="4669" w:type="dxa"/>
            <w:tcBorders>
              <w:top w:val="nil"/>
              <w:left w:val="nil"/>
              <w:bottom w:val="nil"/>
              <w:right w:val="nil"/>
            </w:tcBorders>
          </w:tcPr>
          <w:p w:rsidR="008F3876" w:rsidRDefault="00163537">
            <w:pPr>
              <w:pStyle w:val="ConsPlusNormal0"/>
            </w:pPr>
            <w:r>
              <w:t>7-хлор-1,3-дигидро-1-метил-5-фенил-2H-1,4-бензодиазепин-2-он</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2933 91 900 0</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173.</w:t>
            </w:r>
          </w:p>
        </w:tc>
        <w:tc>
          <w:tcPr>
            <w:tcW w:w="3604" w:type="dxa"/>
            <w:tcBorders>
              <w:top w:val="nil"/>
              <w:left w:val="nil"/>
              <w:bottom w:val="nil"/>
              <w:right w:val="nil"/>
            </w:tcBorders>
          </w:tcPr>
          <w:p w:rsidR="008F3876" w:rsidRDefault="00163537">
            <w:pPr>
              <w:pStyle w:val="ConsPlusNormal0"/>
            </w:pPr>
            <w:r>
              <w:t>ДЭТ (диэтилтриптамин)</w:t>
            </w:r>
          </w:p>
        </w:tc>
        <w:tc>
          <w:tcPr>
            <w:tcW w:w="4669" w:type="dxa"/>
            <w:tcBorders>
              <w:top w:val="nil"/>
              <w:left w:val="nil"/>
              <w:bottom w:val="nil"/>
              <w:right w:val="nil"/>
            </w:tcBorders>
          </w:tcPr>
          <w:p w:rsidR="008F3876" w:rsidRDefault="00163537">
            <w:pPr>
              <w:pStyle w:val="ConsPlusNormal0"/>
            </w:pPr>
            <w:r>
              <w:t>N,N-диэтилтриптамин;</w:t>
            </w:r>
          </w:p>
          <w:p w:rsidR="008F3876" w:rsidRDefault="00163537">
            <w:pPr>
              <w:pStyle w:val="ConsPlusNormal0"/>
            </w:pPr>
            <w:r>
              <w:t>3-[2-(диэтиламино)этил]индол</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2939 79 000 0</w:t>
            </w:r>
          </w:p>
          <w:p w:rsidR="008F3876" w:rsidRDefault="00163537">
            <w:pPr>
              <w:pStyle w:val="ConsPlusNormal0"/>
            </w:pPr>
            <w:r>
              <w:t>2939 80 000 0</w:t>
            </w:r>
          </w:p>
        </w:tc>
      </w:tr>
      <w:tr w:rsidR="008F3876">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8F3876" w:rsidRDefault="00163537">
            <w:pPr>
              <w:pStyle w:val="ConsPlusNormal0"/>
              <w:jc w:val="both"/>
            </w:pPr>
            <w:r>
              <w:t>(в ред. решения</w:t>
            </w:r>
            <w:r>
              <w:t xml:space="preserve"> Коллегии Евразийской экономической комиссии от 15.11.2016 N 145)</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174. Диметоксиамфетамин</w:t>
            </w:r>
          </w:p>
        </w:tc>
        <w:tc>
          <w:tcPr>
            <w:tcW w:w="3604" w:type="dxa"/>
            <w:tcBorders>
              <w:top w:val="nil"/>
              <w:left w:val="nil"/>
              <w:bottom w:val="nil"/>
              <w:right w:val="nil"/>
            </w:tcBorders>
          </w:tcPr>
          <w:p w:rsidR="008F3876" w:rsidRDefault="00163537">
            <w:pPr>
              <w:pStyle w:val="ConsPlusNormal0"/>
            </w:pPr>
            <w:r>
              <w:t>ДМА</w:t>
            </w:r>
          </w:p>
        </w:tc>
        <w:tc>
          <w:tcPr>
            <w:tcW w:w="4669" w:type="dxa"/>
            <w:tcBorders>
              <w:top w:val="nil"/>
              <w:left w:val="nil"/>
              <w:bottom w:val="nil"/>
              <w:right w:val="nil"/>
            </w:tcBorders>
          </w:tcPr>
          <w:p w:rsidR="008F3876" w:rsidRDefault="00163537">
            <w:pPr>
              <w:pStyle w:val="ConsPlusNormal0"/>
            </w:pPr>
            <w:r>
              <w:t>(+/-)-2,5-диметокси-альфа-метилфенэтиламин</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2922 29 000 0</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175.</w:t>
            </w:r>
          </w:p>
        </w:tc>
        <w:tc>
          <w:tcPr>
            <w:tcW w:w="3604" w:type="dxa"/>
            <w:tcBorders>
              <w:top w:val="nil"/>
              <w:left w:val="nil"/>
              <w:bottom w:val="nil"/>
              <w:right w:val="nil"/>
            </w:tcBorders>
          </w:tcPr>
          <w:p w:rsidR="008F3876" w:rsidRDefault="00163537">
            <w:pPr>
              <w:pStyle w:val="ConsPlusNormal0"/>
            </w:pPr>
            <w:r>
              <w:t>ДМГП (диметилгептилпиран)</w:t>
            </w:r>
          </w:p>
        </w:tc>
        <w:tc>
          <w:tcPr>
            <w:tcW w:w="4669" w:type="dxa"/>
            <w:tcBorders>
              <w:top w:val="nil"/>
              <w:left w:val="nil"/>
              <w:bottom w:val="nil"/>
              <w:right w:val="nil"/>
            </w:tcBorders>
          </w:tcPr>
          <w:p w:rsidR="008F3876" w:rsidRDefault="00163537">
            <w:pPr>
              <w:pStyle w:val="ConsPlusNormal0"/>
            </w:pPr>
            <w:r>
              <w:t>3-(1,2-диметилгептил)-7,8,9,10-тетрагидро-6,6,9-триметил-6H-дибензо[b,d]пиран-1-ол</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2932 99 000 0</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176.</w:t>
            </w:r>
          </w:p>
        </w:tc>
        <w:tc>
          <w:tcPr>
            <w:tcW w:w="3604" w:type="dxa"/>
            <w:tcBorders>
              <w:top w:val="nil"/>
              <w:left w:val="nil"/>
              <w:bottom w:val="nil"/>
              <w:right w:val="nil"/>
            </w:tcBorders>
          </w:tcPr>
          <w:p w:rsidR="008F3876" w:rsidRDefault="00163537">
            <w:pPr>
              <w:pStyle w:val="ConsPlusNormal0"/>
            </w:pPr>
            <w:r>
              <w:t>ДМТ (диметилтриптамин)</w:t>
            </w:r>
          </w:p>
        </w:tc>
        <w:tc>
          <w:tcPr>
            <w:tcW w:w="4669" w:type="dxa"/>
            <w:tcBorders>
              <w:top w:val="nil"/>
              <w:left w:val="nil"/>
              <w:bottom w:val="nil"/>
              <w:right w:val="nil"/>
            </w:tcBorders>
          </w:tcPr>
          <w:p w:rsidR="008F3876" w:rsidRDefault="00163537">
            <w:pPr>
              <w:pStyle w:val="ConsPlusNormal0"/>
            </w:pPr>
            <w:r>
              <w:t>N,N-диметилтриптамин3-[2-(диметиламино)этил]индол</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2939 79 000 0</w:t>
            </w:r>
          </w:p>
          <w:p w:rsidR="008F3876" w:rsidRDefault="00163537">
            <w:pPr>
              <w:pStyle w:val="ConsPlusNormal0"/>
            </w:pPr>
            <w:r>
              <w:t>2939 80 000 0</w:t>
            </w:r>
          </w:p>
        </w:tc>
      </w:tr>
      <w:tr w:rsidR="008F3876">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8F3876" w:rsidRDefault="00163537">
            <w:pPr>
              <w:pStyle w:val="ConsPlusNormal0"/>
              <w:jc w:val="both"/>
            </w:pPr>
            <w:r>
              <w:t>(в ред. решения</w:t>
            </w:r>
            <w:r>
              <w:t xml:space="preserve"> Коллегии Евразийской экономической комиссии от 15.11.2016 N 145)</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177.</w:t>
            </w:r>
          </w:p>
        </w:tc>
        <w:tc>
          <w:tcPr>
            <w:tcW w:w="3604" w:type="dxa"/>
            <w:tcBorders>
              <w:top w:val="nil"/>
              <w:left w:val="nil"/>
              <w:bottom w:val="nil"/>
              <w:right w:val="nil"/>
            </w:tcBorders>
          </w:tcPr>
          <w:p w:rsidR="008F3876" w:rsidRDefault="00163537">
            <w:pPr>
              <w:pStyle w:val="ConsPlusNormal0"/>
            </w:pPr>
            <w:r>
              <w:t>ДОЭТ</w:t>
            </w:r>
          </w:p>
        </w:tc>
        <w:tc>
          <w:tcPr>
            <w:tcW w:w="4669" w:type="dxa"/>
            <w:tcBorders>
              <w:top w:val="nil"/>
              <w:left w:val="nil"/>
              <w:bottom w:val="nil"/>
              <w:right w:val="nil"/>
            </w:tcBorders>
          </w:tcPr>
          <w:p w:rsidR="008F3876" w:rsidRDefault="00163537">
            <w:pPr>
              <w:pStyle w:val="ConsPlusNormal0"/>
            </w:pPr>
            <w:r>
              <w:t>(+/-)-4-этил-2,5-диметокси-альфа-фенэтиламин,dl-2,5-диметокси-4-этил-альфа-метилфенилэтиламин</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2922 29 000 0</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178.</w:t>
            </w:r>
          </w:p>
        </w:tc>
        <w:tc>
          <w:tcPr>
            <w:tcW w:w="3604" w:type="dxa"/>
            <w:tcBorders>
              <w:top w:val="nil"/>
              <w:left w:val="nil"/>
              <w:bottom w:val="nil"/>
              <w:right w:val="nil"/>
            </w:tcBorders>
          </w:tcPr>
          <w:p w:rsidR="008F3876" w:rsidRDefault="00163537">
            <w:pPr>
              <w:pStyle w:val="ConsPlusNormal0"/>
            </w:pPr>
            <w:r>
              <w:t>ДОХ</w:t>
            </w:r>
          </w:p>
        </w:tc>
        <w:tc>
          <w:tcPr>
            <w:tcW w:w="4669" w:type="dxa"/>
            <w:tcBorders>
              <w:top w:val="nil"/>
              <w:left w:val="nil"/>
              <w:bottom w:val="nil"/>
              <w:right w:val="nil"/>
            </w:tcBorders>
          </w:tcPr>
          <w:p w:rsidR="008F3876" w:rsidRDefault="00163537">
            <w:pPr>
              <w:pStyle w:val="ConsPlusNormal0"/>
            </w:pPr>
            <w:r>
              <w:t>d,L-2,5-диметокси-4-хлор-амфетамин</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2922 29 000 0</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179. Кактусы, содержащие мескалин</w:t>
            </w:r>
          </w:p>
        </w:tc>
        <w:tc>
          <w:tcPr>
            <w:tcW w:w="3604" w:type="dxa"/>
            <w:tcBorders>
              <w:top w:val="nil"/>
              <w:left w:val="nil"/>
              <w:bottom w:val="nil"/>
              <w:right w:val="nil"/>
            </w:tcBorders>
          </w:tcPr>
          <w:p w:rsidR="008F3876" w:rsidRDefault="008F3876">
            <w:pPr>
              <w:pStyle w:val="ConsPlusNormal0"/>
            </w:pPr>
          </w:p>
        </w:tc>
        <w:tc>
          <w:tcPr>
            <w:tcW w:w="4669" w:type="dxa"/>
            <w:tcBorders>
              <w:top w:val="nil"/>
              <w:left w:val="nil"/>
              <w:bottom w:val="nil"/>
              <w:right w:val="nil"/>
            </w:tcBorders>
          </w:tcPr>
          <w:p w:rsidR="008F3876" w:rsidRDefault="008F3876">
            <w:pPr>
              <w:pStyle w:val="ConsPlusNormal0"/>
            </w:pP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1211 90 860 8</w:t>
            </w:r>
          </w:p>
        </w:tc>
      </w:tr>
      <w:tr w:rsidR="008F3876">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8F3876" w:rsidRDefault="00163537">
            <w:pPr>
              <w:pStyle w:val="ConsPlusNormal0"/>
              <w:jc w:val="both"/>
            </w:pPr>
            <w:r>
              <w:t>(в ред. решений Коллегии Евразийской экономической комиссии от 15.11.2016 N 145,</w:t>
            </w:r>
          </w:p>
          <w:p w:rsidR="008F3876" w:rsidRDefault="00163537">
            <w:pPr>
              <w:pStyle w:val="ConsPlusNormal0"/>
              <w:jc w:val="both"/>
            </w:pPr>
            <w:r>
              <w:t>от 11.10.2021 N 137)</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180. Кат</w:t>
            </w:r>
          </w:p>
        </w:tc>
        <w:tc>
          <w:tcPr>
            <w:tcW w:w="3604" w:type="dxa"/>
            <w:tcBorders>
              <w:top w:val="nil"/>
              <w:left w:val="nil"/>
              <w:bottom w:val="nil"/>
              <w:right w:val="nil"/>
            </w:tcBorders>
          </w:tcPr>
          <w:p w:rsidR="008F3876" w:rsidRDefault="008F3876">
            <w:pPr>
              <w:pStyle w:val="ConsPlusNormal0"/>
            </w:pPr>
          </w:p>
        </w:tc>
        <w:tc>
          <w:tcPr>
            <w:tcW w:w="4669" w:type="dxa"/>
            <w:tcBorders>
              <w:top w:val="nil"/>
              <w:left w:val="nil"/>
              <w:bottom w:val="nil"/>
              <w:right w:val="nil"/>
            </w:tcBorders>
          </w:tcPr>
          <w:p w:rsidR="008F3876" w:rsidRDefault="008F3876">
            <w:pPr>
              <w:pStyle w:val="ConsPlusNormal0"/>
            </w:pPr>
          </w:p>
        </w:tc>
        <w:tc>
          <w:tcPr>
            <w:tcW w:w="2644" w:type="dxa"/>
            <w:tcBorders>
              <w:top w:val="nil"/>
              <w:left w:val="nil"/>
              <w:bottom w:val="nil"/>
              <w:right w:val="nil"/>
            </w:tcBorders>
          </w:tcPr>
          <w:p w:rsidR="008F3876" w:rsidRDefault="00163537">
            <w:pPr>
              <w:pStyle w:val="ConsPlusNormal0"/>
            </w:pPr>
            <w:r>
              <w:t>неодревесневшие побеги и листья растений Catha edulis, как целые, так и измельченные, как высушенные, так и невысушенные, содержащие катин и (или) катинон</w:t>
            </w:r>
          </w:p>
        </w:tc>
        <w:tc>
          <w:tcPr>
            <w:tcW w:w="784" w:type="dxa"/>
            <w:tcBorders>
              <w:top w:val="nil"/>
              <w:left w:val="nil"/>
              <w:bottom w:val="nil"/>
              <w:right w:val="nil"/>
            </w:tcBorders>
          </w:tcPr>
          <w:p w:rsidR="008F3876" w:rsidRDefault="00163537">
            <w:pPr>
              <w:pStyle w:val="ConsPlusNormal0"/>
            </w:pPr>
            <w:r>
              <w:t>1211 90 860 8</w:t>
            </w:r>
          </w:p>
        </w:tc>
      </w:tr>
      <w:tr w:rsidR="008F3876">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8F3876" w:rsidRDefault="00163537">
            <w:pPr>
              <w:pStyle w:val="ConsPlusNormal0"/>
              <w:jc w:val="both"/>
            </w:pPr>
            <w:r>
              <w:t>(в ред. решений Коллегии Евразийской экономической комиссии от 15.11.2016 N 145,</w:t>
            </w:r>
          </w:p>
          <w:p w:rsidR="008F3876" w:rsidRDefault="00163537">
            <w:pPr>
              <w:pStyle w:val="ConsPlusNormal0"/>
              <w:jc w:val="both"/>
            </w:pPr>
            <w:r>
              <w:t>от 11.10.2021 N 137)</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181. Золпидем</w:t>
            </w:r>
          </w:p>
        </w:tc>
        <w:tc>
          <w:tcPr>
            <w:tcW w:w="3604" w:type="dxa"/>
            <w:tcBorders>
              <w:top w:val="nil"/>
              <w:left w:val="nil"/>
              <w:bottom w:val="nil"/>
              <w:right w:val="nil"/>
            </w:tcBorders>
          </w:tcPr>
          <w:p w:rsidR="008F3876" w:rsidRDefault="008F3876">
            <w:pPr>
              <w:pStyle w:val="ConsPlusNormal0"/>
            </w:pPr>
          </w:p>
        </w:tc>
        <w:tc>
          <w:tcPr>
            <w:tcW w:w="4669" w:type="dxa"/>
            <w:tcBorders>
              <w:top w:val="nil"/>
              <w:left w:val="nil"/>
              <w:bottom w:val="nil"/>
              <w:right w:val="nil"/>
            </w:tcBorders>
          </w:tcPr>
          <w:p w:rsidR="008F3876" w:rsidRDefault="00163537">
            <w:pPr>
              <w:pStyle w:val="ConsPlusNormal0"/>
            </w:pPr>
            <w:r>
              <w:t>N,N,6-триметил-2-р-толилимидазо[1,2-a]пиридин-3-ацетамид</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2933 99 800 8</w:t>
            </w:r>
          </w:p>
        </w:tc>
      </w:tr>
      <w:tr w:rsidR="008F3876">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8F3876" w:rsidRDefault="00163537">
            <w:pPr>
              <w:pStyle w:val="ConsPlusNormal0"/>
              <w:jc w:val="both"/>
            </w:pPr>
            <w:r>
              <w:t>(в ред. решения Коллегии Евразийской экономической комиссии от 15.11.2016 N 145)</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182. Камазепам</w:t>
            </w:r>
          </w:p>
        </w:tc>
        <w:tc>
          <w:tcPr>
            <w:tcW w:w="3604" w:type="dxa"/>
            <w:tcBorders>
              <w:top w:val="nil"/>
              <w:left w:val="nil"/>
              <w:bottom w:val="nil"/>
              <w:right w:val="nil"/>
            </w:tcBorders>
          </w:tcPr>
          <w:p w:rsidR="008F3876" w:rsidRDefault="008F3876">
            <w:pPr>
              <w:pStyle w:val="ConsPlusNormal0"/>
            </w:pPr>
          </w:p>
        </w:tc>
        <w:tc>
          <w:tcPr>
            <w:tcW w:w="4669" w:type="dxa"/>
            <w:tcBorders>
              <w:top w:val="nil"/>
              <w:left w:val="nil"/>
              <w:bottom w:val="nil"/>
              <w:right w:val="nil"/>
            </w:tcBorders>
          </w:tcPr>
          <w:p w:rsidR="008F3876" w:rsidRDefault="00163537">
            <w:pPr>
              <w:pStyle w:val="ConsPlusNormal0"/>
            </w:pPr>
            <w:r>
              <w:t>7-хлоро-1,3-дигидро-3-гидрокси-1-метил-5-фенил-2H-1,4-бензодиазепин-2-он диметилкарбамат (эфир)</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2933 91 900 0</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183. Катин</w:t>
            </w:r>
          </w:p>
        </w:tc>
        <w:tc>
          <w:tcPr>
            <w:tcW w:w="3604" w:type="dxa"/>
            <w:tcBorders>
              <w:top w:val="nil"/>
              <w:left w:val="nil"/>
              <w:bottom w:val="nil"/>
              <w:right w:val="nil"/>
            </w:tcBorders>
          </w:tcPr>
          <w:p w:rsidR="008F3876" w:rsidRDefault="00163537">
            <w:pPr>
              <w:pStyle w:val="ConsPlusNormal0"/>
            </w:pPr>
            <w:r>
              <w:t>d-норпсевдоэфедрин</w:t>
            </w:r>
          </w:p>
        </w:tc>
        <w:tc>
          <w:tcPr>
            <w:tcW w:w="4669" w:type="dxa"/>
            <w:tcBorders>
              <w:top w:val="nil"/>
              <w:left w:val="nil"/>
              <w:bottom w:val="nil"/>
              <w:right w:val="nil"/>
            </w:tcBorders>
          </w:tcPr>
          <w:p w:rsidR="008F3876" w:rsidRDefault="00163537">
            <w:pPr>
              <w:pStyle w:val="ConsPlusNormal0"/>
            </w:pPr>
            <w:r>
              <w:t>d-трео-2-амино-1-гидрокси-1-фенилпропан, (+)-(S)-альфа-[(S)-1-аминоэтил]бензиловый спирт</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2939 43 000 0</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184. Кетазолам</w:t>
            </w:r>
          </w:p>
        </w:tc>
        <w:tc>
          <w:tcPr>
            <w:tcW w:w="3604" w:type="dxa"/>
            <w:tcBorders>
              <w:top w:val="nil"/>
              <w:left w:val="nil"/>
              <w:bottom w:val="nil"/>
              <w:right w:val="nil"/>
            </w:tcBorders>
          </w:tcPr>
          <w:p w:rsidR="008F3876" w:rsidRDefault="008F3876">
            <w:pPr>
              <w:pStyle w:val="ConsPlusNormal0"/>
            </w:pPr>
          </w:p>
        </w:tc>
        <w:tc>
          <w:tcPr>
            <w:tcW w:w="4669" w:type="dxa"/>
            <w:tcBorders>
              <w:top w:val="nil"/>
              <w:left w:val="nil"/>
              <w:bottom w:val="nil"/>
              <w:right w:val="nil"/>
            </w:tcBorders>
          </w:tcPr>
          <w:p w:rsidR="008F3876" w:rsidRDefault="00163537">
            <w:pPr>
              <w:pStyle w:val="ConsPlusNormal0"/>
            </w:pPr>
            <w:r>
              <w:t>11-хлоро-8,12b-дигидро-2,8-диметил-12b-фенил-4H-[1,3]-оксазино-[3,2-d][1,4]бензодиазепин-4,7(6H)-дион</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2934 91 000 0</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185. Кетамин</w:t>
            </w:r>
          </w:p>
        </w:tc>
        <w:tc>
          <w:tcPr>
            <w:tcW w:w="3604" w:type="dxa"/>
            <w:tcBorders>
              <w:top w:val="nil"/>
              <w:left w:val="nil"/>
              <w:bottom w:val="nil"/>
              <w:right w:val="nil"/>
            </w:tcBorders>
          </w:tcPr>
          <w:p w:rsidR="008F3876" w:rsidRDefault="008F3876">
            <w:pPr>
              <w:pStyle w:val="ConsPlusNormal0"/>
            </w:pPr>
          </w:p>
        </w:tc>
        <w:tc>
          <w:tcPr>
            <w:tcW w:w="4669" w:type="dxa"/>
            <w:tcBorders>
              <w:top w:val="nil"/>
              <w:left w:val="nil"/>
              <w:bottom w:val="nil"/>
              <w:right w:val="nil"/>
            </w:tcBorders>
          </w:tcPr>
          <w:p w:rsidR="008F3876" w:rsidRDefault="00163537">
            <w:pPr>
              <w:pStyle w:val="ConsPlusNormal0"/>
            </w:pPr>
            <w:r>
              <w:t>2-(о-хлорфенил)-2-метиламиноциклогексанон</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2922 39 000 0</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186. Катинон</w:t>
            </w:r>
          </w:p>
        </w:tc>
        <w:tc>
          <w:tcPr>
            <w:tcW w:w="3604" w:type="dxa"/>
            <w:tcBorders>
              <w:top w:val="nil"/>
              <w:left w:val="nil"/>
              <w:bottom w:val="nil"/>
              <w:right w:val="nil"/>
            </w:tcBorders>
          </w:tcPr>
          <w:p w:rsidR="008F3876" w:rsidRDefault="008F3876">
            <w:pPr>
              <w:pStyle w:val="ConsPlusNormal0"/>
            </w:pPr>
          </w:p>
        </w:tc>
        <w:tc>
          <w:tcPr>
            <w:tcW w:w="4669" w:type="dxa"/>
            <w:tcBorders>
              <w:top w:val="nil"/>
              <w:left w:val="nil"/>
              <w:bottom w:val="nil"/>
              <w:right w:val="nil"/>
            </w:tcBorders>
          </w:tcPr>
          <w:p w:rsidR="008F3876" w:rsidRDefault="00163537">
            <w:pPr>
              <w:pStyle w:val="ConsPlusNormal0"/>
            </w:pPr>
            <w:r>
              <w:t>(-)-альфа-аминопропиофенон,</w:t>
            </w:r>
          </w:p>
          <w:p w:rsidR="008F3876" w:rsidRDefault="00163537">
            <w:pPr>
              <w:pStyle w:val="ConsPlusNormal0"/>
            </w:pPr>
            <w:r>
              <w:t>(-)-(S)-2-аминопропиофенон</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2939 79 000 0</w:t>
            </w:r>
          </w:p>
          <w:p w:rsidR="008F3876" w:rsidRDefault="00163537">
            <w:pPr>
              <w:pStyle w:val="ConsPlusNormal0"/>
            </w:pPr>
            <w:r>
              <w:t>2939 80 000 0</w:t>
            </w:r>
          </w:p>
        </w:tc>
      </w:tr>
      <w:tr w:rsidR="008F3876">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8F3876" w:rsidRDefault="00163537">
            <w:pPr>
              <w:pStyle w:val="ConsPlusNormal0"/>
              <w:jc w:val="both"/>
            </w:pPr>
            <w:r>
              <w:t>(в ред. решения Коллегии Евразийской экономической комиссии от 15.11.2016 N 145)</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187. Клобазам</w:t>
            </w:r>
          </w:p>
        </w:tc>
        <w:tc>
          <w:tcPr>
            <w:tcW w:w="3604" w:type="dxa"/>
            <w:tcBorders>
              <w:top w:val="nil"/>
              <w:left w:val="nil"/>
              <w:bottom w:val="nil"/>
              <w:right w:val="nil"/>
            </w:tcBorders>
          </w:tcPr>
          <w:p w:rsidR="008F3876" w:rsidRDefault="008F3876">
            <w:pPr>
              <w:pStyle w:val="ConsPlusNormal0"/>
            </w:pPr>
          </w:p>
        </w:tc>
        <w:tc>
          <w:tcPr>
            <w:tcW w:w="4669" w:type="dxa"/>
            <w:tcBorders>
              <w:top w:val="nil"/>
              <w:left w:val="nil"/>
              <w:bottom w:val="nil"/>
              <w:right w:val="nil"/>
            </w:tcBorders>
          </w:tcPr>
          <w:p w:rsidR="008F3876" w:rsidRDefault="00163537">
            <w:pPr>
              <w:pStyle w:val="ConsPlusNormal0"/>
            </w:pPr>
            <w:r>
              <w:t>7-хлоро-1-метил-5-фенил-1H-1,5-бензодиазепин-2,4-(3H,5H)-дион</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2933 72 000 0</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188. Клоксазолам</w:t>
            </w:r>
          </w:p>
        </w:tc>
        <w:tc>
          <w:tcPr>
            <w:tcW w:w="3604" w:type="dxa"/>
            <w:tcBorders>
              <w:top w:val="nil"/>
              <w:left w:val="nil"/>
              <w:bottom w:val="nil"/>
              <w:right w:val="nil"/>
            </w:tcBorders>
          </w:tcPr>
          <w:p w:rsidR="008F3876" w:rsidRDefault="008F3876">
            <w:pPr>
              <w:pStyle w:val="ConsPlusNormal0"/>
            </w:pPr>
          </w:p>
        </w:tc>
        <w:tc>
          <w:tcPr>
            <w:tcW w:w="4669" w:type="dxa"/>
            <w:tcBorders>
              <w:top w:val="nil"/>
              <w:left w:val="nil"/>
              <w:bottom w:val="nil"/>
              <w:right w:val="nil"/>
            </w:tcBorders>
          </w:tcPr>
          <w:p w:rsidR="008F3876" w:rsidRDefault="00163537">
            <w:pPr>
              <w:pStyle w:val="ConsPlusNormal0"/>
            </w:pPr>
            <w:r>
              <w:t>10-хлоро-11b-(о-хлорфенил)-2,3,7,11b-тетрагидрооксазоло-[3,2-d][1,4]бензодиазепин-6(5H)-он</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2934 91 000 0</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189. Клоназепам</w:t>
            </w:r>
          </w:p>
        </w:tc>
        <w:tc>
          <w:tcPr>
            <w:tcW w:w="3604" w:type="dxa"/>
            <w:tcBorders>
              <w:top w:val="nil"/>
              <w:left w:val="nil"/>
              <w:bottom w:val="nil"/>
              <w:right w:val="nil"/>
            </w:tcBorders>
          </w:tcPr>
          <w:p w:rsidR="008F3876" w:rsidRDefault="008F3876">
            <w:pPr>
              <w:pStyle w:val="ConsPlusNormal0"/>
            </w:pPr>
          </w:p>
        </w:tc>
        <w:tc>
          <w:tcPr>
            <w:tcW w:w="4669" w:type="dxa"/>
            <w:tcBorders>
              <w:top w:val="nil"/>
              <w:left w:val="nil"/>
              <w:bottom w:val="nil"/>
              <w:right w:val="nil"/>
            </w:tcBorders>
          </w:tcPr>
          <w:p w:rsidR="008F3876" w:rsidRDefault="00163537">
            <w:pPr>
              <w:pStyle w:val="ConsPlusNormal0"/>
            </w:pPr>
            <w:r>
              <w:t>5-(о-хлорфенил)-1,3-дигидро-7-нитро-2H-1,4-бензодиазепин-2-он</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2933 91 900 0</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190. Клоразепат</w:t>
            </w:r>
          </w:p>
        </w:tc>
        <w:tc>
          <w:tcPr>
            <w:tcW w:w="3604" w:type="dxa"/>
            <w:tcBorders>
              <w:top w:val="nil"/>
              <w:left w:val="nil"/>
              <w:bottom w:val="nil"/>
              <w:right w:val="nil"/>
            </w:tcBorders>
          </w:tcPr>
          <w:p w:rsidR="008F3876" w:rsidRDefault="008F3876">
            <w:pPr>
              <w:pStyle w:val="ConsPlusNormal0"/>
            </w:pPr>
          </w:p>
        </w:tc>
        <w:tc>
          <w:tcPr>
            <w:tcW w:w="4669" w:type="dxa"/>
            <w:tcBorders>
              <w:top w:val="nil"/>
              <w:left w:val="nil"/>
              <w:bottom w:val="nil"/>
              <w:right w:val="nil"/>
            </w:tcBorders>
          </w:tcPr>
          <w:p w:rsidR="008F3876" w:rsidRDefault="00163537">
            <w:pPr>
              <w:pStyle w:val="ConsPlusNormal0"/>
            </w:pPr>
            <w:r>
              <w:t>7-хлоро-2,3-дигидро-2-оксо-5-фенил-1H-1,4-бензодиазепин-3-карбоновая кислота</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2933 91 900 0</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191. Клотиазепам</w:t>
            </w:r>
          </w:p>
        </w:tc>
        <w:tc>
          <w:tcPr>
            <w:tcW w:w="3604" w:type="dxa"/>
            <w:tcBorders>
              <w:top w:val="nil"/>
              <w:left w:val="nil"/>
              <w:bottom w:val="nil"/>
              <w:right w:val="nil"/>
            </w:tcBorders>
          </w:tcPr>
          <w:p w:rsidR="008F3876" w:rsidRDefault="008F3876">
            <w:pPr>
              <w:pStyle w:val="ConsPlusNormal0"/>
            </w:pPr>
          </w:p>
        </w:tc>
        <w:tc>
          <w:tcPr>
            <w:tcW w:w="4669" w:type="dxa"/>
            <w:tcBorders>
              <w:top w:val="nil"/>
              <w:left w:val="nil"/>
              <w:bottom w:val="nil"/>
              <w:right w:val="nil"/>
            </w:tcBorders>
          </w:tcPr>
          <w:p w:rsidR="008F3876" w:rsidRDefault="00163537">
            <w:pPr>
              <w:pStyle w:val="ConsPlusNormal0"/>
            </w:pPr>
            <w:r>
              <w:t>5-(о-хлорфенил)-7-этил-1,3-дигидро-1-метил-2H-тиено[2,3-e]-1,4-диазепин-2-он</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2934 91 000 0</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192. Клонидин</w:t>
            </w:r>
          </w:p>
        </w:tc>
        <w:tc>
          <w:tcPr>
            <w:tcW w:w="3604" w:type="dxa"/>
            <w:tcBorders>
              <w:top w:val="nil"/>
              <w:left w:val="nil"/>
              <w:bottom w:val="nil"/>
              <w:right w:val="nil"/>
            </w:tcBorders>
          </w:tcPr>
          <w:p w:rsidR="008F3876" w:rsidRDefault="00163537">
            <w:pPr>
              <w:pStyle w:val="ConsPlusNormal0"/>
            </w:pPr>
            <w:r>
              <w:t>клофелин</w:t>
            </w:r>
          </w:p>
        </w:tc>
        <w:tc>
          <w:tcPr>
            <w:tcW w:w="4669" w:type="dxa"/>
            <w:tcBorders>
              <w:top w:val="nil"/>
              <w:left w:val="nil"/>
              <w:bottom w:val="nil"/>
              <w:right w:val="nil"/>
            </w:tcBorders>
          </w:tcPr>
          <w:p w:rsidR="008F3876" w:rsidRDefault="008F3876">
            <w:pPr>
              <w:pStyle w:val="ConsPlusNormal0"/>
            </w:pP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2933 29 900 0</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193. Кустарно приготовленные препараты из ката</w:t>
            </w:r>
          </w:p>
        </w:tc>
        <w:tc>
          <w:tcPr>
            <w:tcW w:w="3604" w:type="dxa"/>
            <w:tcBorders>
              <w:top w:val="nil"/>
              <w:left w:val="nil"/>
              <w:bottom w:val="nil"/>
              <w:right w:val="nil"/>
            </w:tcBorders>
          </w:tcPr>
          <w:p w:rsidR="008F3876" w:rsidRDefault="008F3876">
            <w:pPr>
              <w:pStyle w:val="ConsPlusNormal0"/>
            </w:pPr>
          </w:p>
        </w:tc>
        <w:tc>
          <w:tcPr>
            <w:tcW w:w="4669" w:type="dxa"/>
            <w:tcBorders>
              <w:top w:val="nil"/>
              <w:left w:val="nil"/>
              <w:bottom w:val="nil"/>
              <w:right w:val="nil"/>
            </w:tcBorders>
          </w:tcPr>
          <w:p w:rsidR="008F3876" w:rsidRDefault="008F3876">
            <w:pPr>
              <w:pStyle w:val="ConsPlusNormal0"/>
            </w:pPr>
          </w:p>
        </w:tc>
        <w:tc>
          <w:tcPr>
            <w:tcW w:w="2644" w:type="dxa"/>
            <w:tcBorders>
              <w:top w:val="nil"/>
              <w:left w:val="nil"/>
              <w:bottom w:val="nil"/>
              <w:right w:val="nil"/>
            </w:tcBorders>
          </w:tcPr>
          <w:p w:rsidR="008F3876" w:rsidRDefault="00163537">
            <w:pPr>
              <w:pStyle w:val="ConsPlusNormal0"/>
            </w:pPr>
            <w:r>
              <w:t>продукты переработки неодревесневших побегов и листьев растений вида Catha edulis, содержащие психотропные вещества</w:t>
            </w:r>
          </w:p>
        </w:tc>
        <w:tc>
          <w:tcPr>
            <w:tcW w:w="784" w:type="dxa"/>
            <w:tcBorders>
              <w:top w:val="nil"/>
              <w:left w:val="nil"/>
              <w:bottom w:val="nil"/>
              <w:right w:val="nil"/>
            </w:tcBorders>
          </w:tcPr>
          <w:p w:rsidR="008F3876" w:rsidRDefault="00163537">
            <w:pPr>
              <w:pStyle w:val="ConsPlusNormal0"/>
            </w:pPr>
            <w:r>
              <w:t>1302 19 900 0</w:t>
            </w:r>
          </w:p>
        </w:tc>
      </w:tr>
      <w:tr w:rsidR="008F3876">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8F3876" w:rsidRDefault="00163537">
            <w:pPr>
              <w:pStyle w:val="ConsPlusNormal0"/>
              <w:jc w:val="both"/>
            </w:pPr>
            <w:r>
              <w:t>(в ред. решения</w:t>
            </w:r>
            <w:r>
              <w:t xml:space="preserve"> Коллегии Евразийской экономической комиссии от 15.11.2016 N 145)</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194.</w:t>
            </w:r>
          </w:p>
        </w:tc>
        <w:tc>
          <w:tcPr>
            <w:tcW w:w="3604" w:type="dxa"/>
            <w:tcBorders>
              <w:top w:val="nil"/>
              <w:left w:val="nil"/>
              <w:bottom w:val="nil"/>
              <w:right w:val="nil"/>
            </w:tcBorders>
          </w:tcPr>
          <w:p w:rsidR="008F3876" w:rsidRDefault="00163537">
            <w:pPr>
              <w:pStyle w:val="ConsPlusNormal0"/>
            </w:pPr>
            <w:r>
              <w:t>кустарно приготовленные препараты из пейота</w:t>
            </w:r>
          </w:p>
        </w:tc>
        <w:tc>
          <w:tcPr>
            <w:tcW w:w="4669" w:type="dxa"/>
            <w:tcBorders>
              <w:top w:val="nil"/>
              <w:left w:val="nil"/>
              <w:bottom w:val="nil"/>
              <w:right w:val="nil"/>
            </w:tcBorders>
          </w:tcPr>
          <w:p w:rsidR="008F3876" w:rsidRDefault="008F3876">
            <w:pPr>
              <w:pStyle w:val="ConsPlusNormal0"/>
            </w:pPr>
          </w:p>
        </w:tc>
        <w:tc>
          <w:tcPr>
            <w:tcW w:w="2644" w:type="dxa"/>
            <w:tcBorders>
              <w:top w:val="nil"/>
              <w:left w:val="nil"/>
              <w:bottom w:val="nil"/>
              <w:right w:val="nil"/>
            </w:tcBorders>
          </w:tcPr>
          <w:p w:rsidR="008F3876" w:rsidRDefault="00163537">
            <w:pPr>
              <w:pStyle w:val="ConsPlusNormal0"/>
            </w:pPr>
            <w:r>
              <w:t>продукты переработки растений рода Lophophora, содержащие мескалин</w:t>
            </w:r>
          </w:p>
        </w:tc>
        <w:tc>
          <w:tcPr>
            <w:tcW w:w="784" w:type="dxa"/>
            <w:tcBorders>
              <w:top w:val="nil"/>
              <w:left w:val="nil"/>
              <w:bottom w:val="nil"/>
              <w:right w:val="nil"/>
            </w:tcBorders>
          </w:tcPr>
          <w:p w:rsidR="008F3876" w:rsidRDefault="00163537">
            <w:pPr>
              <w:pStyle w:val="ConsPlusNormal0"/>
            </w:pPr>
            <w:r>
              <w:t>1302 19 900 0</w:t>
            </w:r>
          </w:p>
        </w:tc>
      </w:tr>
      <w:tr w:rsidR="008F3876">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8F3876" w:rsidRDefault="00163537">
            <w:pPr>
              <w:pStyle w:val="ConsPlusNormal0"/>
              <w:jc w:val="both"/>
            </w:pPr>
            <w:r>
              <w:t>(в ред. решения</w:t>
            </w:r>
            <w:r>
              <w:t xml:space="preserve"> Коллегии Евразийской экономической комиссии от 15.11.2016 N 145)</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195.</w:t>
            </w:r>
          </w:p>
        </w:tc>
        <w:tc>
          <w:tcPr>
            <w:tcW w:w="3604" w:type="dxa"/>
            <w:tcBorders>
              <w:top w:val="nil"/>
              <w:left w:val="nil"/>
              <w:bottom w:val="nil"/>
              <w:right w:val="nil"/>
            </w:tcBorders>
          </w:tcPr>
          <w:p w:rsidR="008F3876" w:rsidRDefault="00163537">
            <w:pPr>
              <w:pStyle w:val="ConsPlusNormal0"/>
            </w:pPr>
            <w:r>
              <w:t>кустарно приготовленные препараты из псилоциба</w:t>
            </w:r>
          </w:p>
        </w:tc>
        <w:tc>
          <w:tcPr>
            <w:tcW w:w="4669" w:type="dxa"/>
            <w:tcBorders>
              <w:top w:val="nil"/>
              <w:left w:val="nil"/>
              <w:bottom w:val="nil"/>
              <w:right w:val="nil"/>
            </w:tcBorders>
          </w:tcPr>
          <w:p w:rsidR="008F3876" w:rsidRDefault="008F3876">
            <w:pPr>
              <w:pStyle w:val="ConsPlusNormal0"/>
            </w:pPr>
          </w:p>
        </w:tc>
        <w:tc>
          <w:tcPr>
            <w:tcW w:w="2644" w:type="dxa"/>
            <w:tcBorders>
              <w:top w:val="nil"/>
              <w:left w:val="nil"/>
              <w:bottom w:val="nil"/>
              <w:right w:val="nil"/>
            </w:tcBorders>
          </w:tcPr>
          <w:p w:rsidR="008F3876" w:rsidRDefault="00163537">
            <w:pPr>
              <w:pStyle w:val="ConsPlusNormal0"/>
            </w:pPr>
            <w:r>
              <w:t>продукты переработки любых частей грибов рода Psilocybe, содержащие псилоцин и (или) псилоцибин</w:t>
            </w:r>
          </w:p>
        </w:tc>
        <w:tc>
          <w:tcPr>
            <w:tcW w:w="784" w:type="dxa"/>
            <w:tcBorders>
              <w:top w:val="nil"/>
              <w:left w:val="nil"/>
              <w:bottom w:val="nil"/>
              <w:right w:val="nil"/>
            </w:tcBorders>
          </w:tcPr>
          <w:p w:rsidR="008F3876" w:rsidRDefault="00163537">
            <w:pPr>
              <w:pStyle w:val="ConsPlusNormal0"/>
            </w:pPr>
            <w:r>
              <w:t>1302 19 900 0</w:t>
            </w:r>
          </w:p>
        </w:tc>
      </w:tr>
      <w:tr w:rsidR="008F3876">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8F3876" w:rsidRDefault="00163537">
            <w:pPr>
              <w:pStyle w:val="ConsPlusNormal0"/>
              <w:jc w:val="both"/>
            </w:pPr>
            <w:r>
              <w:t>(в ред. решения</w:t>
            </w:r>
            <w:r>
              <w:t xml:space="preserve"> Коллегии Евразийской экономической комиссии от 15.11.2016 N 145)</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196.</w:t>
            </w:r>
          </w:p>
        </w:tc>
        <w:tc>
          <w:tcPr>
            <w:tcW w:w="3604" w:type="dxa"/>
            <w:tcBorders>
              <w:top w:val="nil"/>
              <w:left w:val="nil"/>
              <w:bottom w:val="nil"/>
              <w:right w:val="nil"/>
            </w:tcBorders>
          </w:tcPr>
          <w:p w:rsidR="008F3876" w:rsidRDefault="00163537">
            <w:pPr>
              <w:pStyle w:val="ConsPlusNormal0"/>
            </w:pPr>
            <w:r>
              <w:t>кустарно приготовленные препараты из травы эфедры</w:t>
            </w:r>
          </w:p>
        </w:tc>
        <w:tc>
          <w:tcPr>
            <w:tcW w:w="4669" w:type="dxa"/>
            <w:tcBorders>
              <w:top w:val="nil"/>
              <w:left w:val="nil"/>
              <w:bottom w:val="nil"/>
              <w:right w:val="nil"/>
            </w:tcBorders>
          </w:tcPr>
          <w:p w:rsidR="008F3876" w:rsidRDefault="008F3876">
            <w:pPr>
              <w:pStyle w:val="ConsPlusNormal0"/>
            </w:pPr>
          </w:p>
        </w:tc>
        <w:tc>
          <w:tcPr>
            <w:tcW w:w="2644" w:type="dxa"/>
            <w:tcBorders>
              <w:top w:val="nil"/>
              <w:left w:val="nil"/>
              <w:bottom w:val="nil"/>
              <w:right w:val="nil"/>
            </w:tcBorders>
          </w:tcPr>
          <w:p w:rsidR="008F3876" w:rsidRDefault="00163537">
            <w:pPr>
              <w:pStyle w:val="ConsPlusNormal0"/>
            </w:pPr>
            <w:r>
              <w:t>продукты переработки растений рода Ephedra, содержащие психотропные вещества</w:t>
            </w:r>
          </w:p>
        </w:tc>
        <w:tc>
          <w:tcPr>
            <w:tcW w:w="784" w:type="dxa"/>
            <w:tcBorders>
              <w:top w:val="nil"/>
              <w:left w:val="nil"/>
              <w:bottom w:val="nil"/>
              <w:right w:val="nil"/>
            </w:tcBorders>
          </w:tcPr>
          <w:p w:rsidR="008F3876" w:rsidRDefault="00163537">
            <w:pPr>
              <w:pStyle w:val="ConsPlusNormal0"/>
            </w:pPr>
            <w:r>
              <w:t>1302 14 000 0</w:t>
            </w:r>
          </w:p>
        </w:tc>
      </w:tr>
      <w:tr w:rsidR="008F3876">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8F3876" w:rsidRDefault="00163537">
            <w:pPr>
              <w:pStyle w:val="ConsPlusNormal0"/>
              <w:jc w:val="both"/>
            </w:pPr>
            <w:r>
              <w:t>(в ред. решения</w:t>
            </w:r>
            <w:r>
              <w:t xml:space="preserve"> Коллегии Евразийской экономической комиссии от 15.11.2016 N 145)</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197.</w:t>
            </w:r>
          </w:p>
        </w:tc>
        <w:tc>
          <w:tcPr>
            <w:tcW w:w="3604" w:type="dxa"/>
            <w:tcBorders>
              <w:top w:val="nil"/>
              <w:left w:val="nil"/>
              <w:bottom w:val="nil"/>
              <w:right w:val="nil"/>
            </w:tcBorders>
          </w:tcPr>
          <w:p w:rsidR="008F3876" w:rsidRDefault="00163537">
            <w:pPr>
              <w:pStyle w:val="ConsPlusNormal0"/>
            </w:pPr>
            <w:r>
              <w:t>кустарно изготовленные препараты из псевдоэфедрина или из препаратов, содержащих псевдоэфедрин</w:t>
            </w:r>
          </w:p>
        </w:tc>
        <w:tc>
          <w:tcPr>
            <w:tcW w:w="4669" w:type="dxa"/>
            <w:tcBorders>
              <w:top w:val="nil"/>
              <w:left w:val="nil"/>
              <w:bottom w:val="nil"/>
              <w:right w:val="nil"/>
            </w:tcBorders>
          </w:tcPr>
          <w:p w:rsidR="008F3876" w:rsidRDefault="008F3876">
            <w:pPr>
              <w:pStyle w:val="ConsPlusNormal0"/>
            </w:pP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2939 41 000 0</w:t>
            </w:r>
          </w:p>
          <w:p w:rsidR="008F3876" w:rsidRDefault="00163537">
            <w:pPr>
              <w:pStyle w:val="ConsPlusNormal0"/>
            </w:pPr>
            <w:r>
              <w:t>2939 49 000 0</w:t>
            </w:r>
          </w:p>
          <w:p w:rsidR="008F3876" w:rsidRDefault="00163537">
            <w:pPr>
              <w:pStyle w:val="ConsPlusNormal0"/>
            </w:pPr>
            <w:r>
              <w:t>3824 99 920</w:t>
            </w:r>
          </w:p>
          <w:p w:rsidR="008F3876" w:rsidRDefault="00163537">
            <w:pPr>
              <w:pStyle w:val="ConsPlusNormal0"/>
            </w:pPr>
            <w:r>
              <w:t>3824 99 930</w:t>
            </w:r>
          </w:p>
          <w:p w:rsidR="008F3876" w:rsidRDefault="00163537">
            <w:pPr>
              <w:pStyle w:val="ConsPlusNormal0"/>
            </w:pPr>
            <w:r>
              <w:t>3824 99 960</w:t>
            </w:r>
          </w:p>
        </w:tc>
      </w:tr>
      <w:tr w:rsidR="008F3876">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8F3876" w:rsidRDefault="00163537">
            <w:pPr>
              <w:pStyle w:val="ConsPlusNormal0"/>
              <w:jc w:val="both"/>
            </w:pPr>
            <w:r>
              <w:t>(в ред. решения</w:t>
            </w:r>
            <w:r>
              <w:t xml:space="preserve"> Коллегии Евразийской экономической комиссии от 15.11.2016 N 145)</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198.</w:t>
            </w:r>
          </w:p>
        </w:tc>
        <w:tc>
          <w:tcPr>
            <w:tcW w:w="3604" w:type="dxa"/>
            <w:tcBorders>
              <w:top w:val="nil"/>
              <w:left w:val="nil"/>
              <w:bottom w:val="nil"/>
              <w:right w:val="nil"/>
            </w:tcBorders>
          </w:tcPr>
          <w:p w:rsidR="008F3876" w:rsidRDefault="00163537">
            <w:pPr>
              <w:pStyle w:val="ConsPlusNormal0"/>
            </w:pPr>
            <w:r>
              <w:t>кустарно изготовленные препараты из фенилпропаноламина или из препаратов, содержащих фенилпропаноламин (норэфедрин)</w:t>
            </w:r>
          </w:p>
        </w:tc>
        <w:tc>
          <w:tcPr>
            <w:tcW w:w="4669" w:type="dxa"/>
            <w:tcBorders>
              <w:top w:val="nil"/>
              <w:left w:val="nil"/>
              <w:bottom w:val="nil"/>
              <w:right w:val="nil"/>
            </w:tcBorders>
          </w:tcPr>
          <w:p w:rsidR="008F3876" w:rsidRDefault="008F3876">
            <w:pPr>
              <w:pStyle w:val="ConsPlusNormal0"/>
            </w:pP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2939 41 000 0</w:t>
            </w:r>
          </w:p>
          <w:p w:rsidR="008F3876" w:rsidRDefault="00163537">
            <w:pPr>
              <w:pStyle w:val="ConsPlusNormal0"/>
            </w:pPr>
            <w:r>
              <w:t>2939 49 000 0</w:t>
            </w:r>
          </w:p>
          <w:p w:rsidR="008F3876" w:rsidRDefault="00163537">
            <w:pPr>
              <w:pStyle w:val="ConsPlusNormal0"/>
            </w:pPr>
            <w:r>
              <w:t>3824 99 920</w:t>
            </w:r>
          </w:p>
          <w:p w:rsidR="008F3876" w:rsidRDefault="00163537">
            <w:pPr>
              <w:pStyle w:val="ConsPlusNormal0"/>
            </w:pPr>
            <w:r>
              <w:t>3824 99 930</w:t>
            </w:r>
          </w:p>
          <w:p w:rsidR="008F3876" w:rsidRDefault="00163537">
            <w:pPr>
              <w:pStyle w:val="ConsPlusNormal0"/>
            </w:pPr>
            <w:r>
              <w:t>3824 99 960</w:t>
            </w:r>
          </w:p>
        </w:tc>
      </w:tr>
      <w:tr w:rsidR="008F3876">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8F3876" w:rsidRDefault="00163537">
            <w:pPr>
              <w:pStyle w:val="ConsPlusNormal0"/>
              <w:jc w:val="both"/>
            </w:pPr>
            <w:r>
              <w:t>(в ред. решения Коллегии Евразийской экономической комиссии от 15.11.2016 N 145)</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199.</w:t>
            </w:r>
          </w:p>
        </w:tc>
        <w:tc>
          <w:tcPr>
            <w:tcW w:w="3604" w:type="dxa"/>
            <w:tcBorders>
              <w:top w:val="nil"/>
              <w:left w:val="nil"/>
              <w:bottom w:val="nil"/>
              <w:right w:val="nil"/>
            </w:tcBorders>
          </w:tcPr>
          <w:p w:rsidR="008F3876" w:rsidRDefault="00163537">
            <w:pPr>
              <w:pStyle w:val="ConsPlusNormal0"/>
            </w:pPr>
            <w:r>
              <w:t>кустарно изготовленные препараты из эфедрина или из препаратов, содержащих эфедрин</w:t>
            </w:r>
          </w:p>
        </w:tc>
        <w:tc>
          <w:tcPr>
            <w:tcW w:w="4669" w:type="dxa"/>
            <w:tcBorders>
              <w:top w:val="nil"/>
              <w:left w:val="nil"/>
              <w:bottom w:val="nil"/>
              <w:right w:val="nil"/>
            </w:tcBorders>
          </w:tcPr>
          <w:p w:rsidR="008F3876" w:rsidRDefault="008F3876">
            <w:pPr>
              <w:pStyle w:val="ConsPlusNormal0"/>
            </w:pP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2939 41 000 0</w:t>
            </w:r>
          </w:p>
          <w:p w:rsidR="008F3876" w:rsidRDefault="00163537">
            <w:pPr>
              <w:pStyle w:val="ConsPlusNormal0"/>
            </w:pPr>
            <w:r>
              <w:t>2939 49 000 0</w:t>
            </w:r>
          </w:p>
          <w:p w:rsidR="008F3876" w:rsidRDefault="00163537">
            <w:pPr>
              <w:pStyle w:val="ConsPlusNormal0"/>
            </w:pPr>
            <w:r>
              <w:t>3824 99 920</w:t>
            </w:r>
          </w:p>
          <w:p w:rsidR="008F3876" w:rsidRDefault="00163537">
            <w:pPr>
              <w:pStyle w:val="ConsPlusNormal0"/>
            </w:pPr>
            <w:r>
              <w:t>3824 99 930</w:t>
            </w:r>
          </w:p>
          <w:p w:rsidR="008F3876" w:rsidRDefault="00163537">
            <w:pPr>
              <w:pStyle w:val="ConsPlusNormal0"/>
            </w:pPr>
            <w:r>
              <w:t>3824 99 960</w:t>
            </w:r>
          </w:p>
        </w:tc>
      </w:tr>
      <w:tr w:rsidR="008F3876">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8F3876" w:rsidRDefault="00163537">
            <w:pPr>
              <w:pStyle w:val="ConsPlusNormal0"/>
              <w:jc w:val="both"/>
            </w:pPr>
            <w:r>
              <w:t>(в ред. решения</w:t>
            </w:r>
            <w:r>
              <w:t xml:space="preserve"> Коллегии Евразийской экономической комиссии от 15.11.2016 N 145)</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200. Левамфетамин</w:t>
            </w:r>
          </w:p>
        </w:tc>
        <w:tc>
          <w:tcPr>
            <w:tcW w:w="3604" w:type="dxa"/>
            <w:tcBorders>
              <w:top w:val="nil"/>
              <w:left w:val="nil"/>
              <w:bottom w:val="nil"/>
              <w:right w:val="nil"/>
            </w:tcBorders>
          </w:tcPr>
          <w:p w:rsidR="008F3876" w:rsidRDefault="008F3876">
            <w:pPr>
              <w:pStyle w:val="ConsPlusNormal0"/>
            </w:pPr>
          </w:p>
        </w:tc>
        <w:tc>
          <w:tcPr>
            <w:tcW w:w="4669" w:type="dxa"/>
            <w:tcBorders>
              <w:top w:val="nil"/>
              <w:left w:val="nil"/>
              <w:bottom w:val="nil"/>
              <w:right w:val="nil"/>
            </w:tcBorders>
          </w:tcPr>
          <w:p w:rsidR="008F3876" w:rsidRDefault="00163537">
            <w:pPr>
              <w:pStyle w:val="ConsPlusNormal0"/>
            </w:pPr>
            <w:r>
              <w:t>1-альфа-метилфенилэтиламин,</w:t>
            </w:r>
          </w:p>
          <w:p w:rsidR="008F3876" w:rsidRDefault="00163537">
            <w:pPr>
              <w:pStyle w:val="ConsPlusNormal0"/>
            </w:pPr>
            <w:r>
              <w:t>(-)-(R)-альфа-метилфенэтиламин</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2921 46 000 0</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201.</w:t>
            </w:r>
          </w:p>
        </w:tc>
        <w:tc>
          <w:tcPr>
            <w:tcW w:w="3604" w:type="dxa"/>
            <w:tcBorders>
              <w:top w:val="nil"/>
              <w:left w:val="nil"/>
              <w:bottom w:val="nil"/>
              <w:right w:val="nil"/>
            </w:tcBorders>
          </w:tcPr>
          <w:p w:rsidR="008F3876" w:rsidRDefault="00163537">
            <w:pPr>
              <w:pStyle w:val="ConsPlusNormal0"/>
            </w:pPr>
            <w:r>
              <w:t>левометамфетамин</w:t>
            </w:r>
          </w:p>
        </w:tc>
        <w:tc>
          <w:tcPr>
            <w:tcW w:w="4669" w:type="dxa"/>
            <w:tcBorders>
              <w:top w:val="nil"/>
              <w:left w:val="nil"/>
              <w:bottom w:val="nil"/>
              <w:right w:val="nil"/>
            </w:tcBorders>
          </w:tcPr>
          <w:p w:rsidR="008F3876" w:rsidRDefault="00163537">
            <w:pPr>
              <w:pStyle w:val="ConsPlusNormal0"/>
            </w:pPr>
            <w:r>
              <w:t>1-N-альфа-диметилфенилэтиламин,</w:t>
            </w:r>
          </w:p>
          <w:p w:rsidR="008F3876" w:rsidRDefault="00163537">
            <w:pPr>
              <w:pStyle w:val="ConsPlusNormal0"/>
            </w:pPr>
            <w:r>
              <w:t>(-)-N-альфа-диметилфенэтиламин</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2939 45 000 0</w:t>
            </w:r>
          </w:p>
        </w:tc>
      </w:tr>
      <w:tr w:rsidR="008F3876">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8F3876" w:rsidRDefault="00163537">
            <w:pPr>
              <w:pStyle w:val="ConsPlusNormal0"/>
              <w:jc w:val="both"/>
            </w:pPr>
            <w:r>
              <w:t>(в ред. решений Коллегии Евразийской экономической комиссии от 15.11.2016 N 145,</w:t>
            </w:r>
          </w:p>
          <w:p w:rsidR="008F3876" w:rsidRDefault="00163537">
            <w:pPr>
              <w:pStyle w:val="ConsPlusNormal0"/>
              <w:jc w:val="both"/>
            </w:pPr>
            <w:r>
              <w:t>от 11.10.2021 N 137)</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202. Лефетамин</w:t>
            </w:r>
          </w:p>
        </w:tc>
        <w:tc>
          <w:tcPr>
            <w:tcW w:w="3604" w:type="dxa"/>
            <w:tcBorders>
              <w:top w:val="nil"/>
              <w:left w:val="nil"/>
              <w:bottom w:val="nil"/>
              <w:right w:val="nil"/>
            </w:tcBorders>
          </w:tcPr>
          <w:p w:rsidR="008F3876" w:rsidRDefault="008F3876">
            <w:pPr>
              <w:pStyle w:val="ConsPlusNormal0"/>
            </w:pPr>
          </w:p>
        </w:tc>
        <w:tc>
          <w:tcPr>
            <w:tcW w:w="4669" w:type="dxa"/>
            <w:tcBorders>
              <w:top w:val="nil"/>
              <w:left w:val="nil"/>
              <w:bottom w:val="nil"/>
              <w:right w:val="nil"/>
            </w:tcBorders>
          </w:tcPr>
          <w:p w:rsidR="008F3876" w:rsidRDefault="00163537">
            <w:pPr>
              <w:pStyle w:val="ConsPlusNormal0"/>
            </w:pPr>
            <w:r>
              <w:t>(-)-1-диметиламино-1,3-дифенилэтан, (-)-1N,N-диметил-1,2-дифенилэтиламин</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2921 46 000 0</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203. Левометорфан</w:t>
            </w:r>
          </w:p>
        </w:tc>
        <w:tc>
          <w:tcPr>
            <w:tcW w:w="3604" w:type="dxa"/>
            <w:tcBorders>
              <w:top w:val="nil"/>
              <w:left w:val="nil"/>
              <w:bottom w:val="nil"/>
              <w:right w:val="nil"/>
            </w:tcBorders>
          </w:tcPr>
          <w:p w:rsidR="008F3876" w:rsidRDefault="008F3876">
            <w:pPr>
              <w:pStyle w:val="ConsPlusNormal0"/>
            </w:pPr>
          </w:p>
        </w:tc>
        <w:tc>
          <w:tcPr>
            <w:tcW w:w="4669" w:type="dxa"/>
            <w:tcBorders>
              <w:top w:val="nil"/>
              <w:left w:val="nil"/>
              <w:bottom w:val="nil"/>
              <w:right w:val="nil"/>
            </w:tcBorders>
          </w:tcPr>
          <w:p w:rsidR="008F3876" w:rsidRDefault="00163537">
            <w:pPr>
              <w:pStyle w:val="ConsPlusNormal0"/>
            </w:pPr>
            <w:r>
              <w:t>(-)-3-метокси-N-метилморфинан</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2933 49 900 0</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204. (+)-Лизергид</w:t>
            </w:r>
          </w:p>
        </w:tc>
        <w:tc>
          <w:tcPr>
            <w:tcW w:w="3604" w:type="dxa"/>
            <w:tcBorders>
              <w:top w:val="nil"/>
              <w:left w:val="nil"/>
              <w:bottom w:val="nil"/>
              <w:right w:val="nil"/>
            </w:tcBorders>
          </w:tcPr>
          <w:p w:rsidR="008F3876" w:rsidRDefault="00163537">
            <w:pPr>
              <w:pStyle w:val="ConsPlusNormal0"/>
            </w:pPr>
            <w:r>
              <w:t>d-лизергид, ЛСД, ЛСД-25</w:t>
            </w:r>
          </w:p>
        </w:tc>
        <w:tc>
          <w:tcPr>
            <w:tcW w:w="4669" w:type="dxa"/>
            <w:tcBorders>
              <w:top w:val="nil"/>
              <w:left w:val="nil"/>
              <w:bottom w:val="nil"/>
              <w:right w:val="nil"/>
            </w:tcBorders>
          </w:tcPr>
          <w:p w:rsidR="008F3876" w:rsidRDefault="00163537">
            <w:pPr>
              <w:pStyle w:val="ConsPlusNormal0"/>
            </w:pPr>
            <w:r>
              <w:t>(+)-N,N-диэтиллизергамид(d-диэтиламид лизергиновой кислоты),9,10-дидегидро-N,N-диэтил-6-метилэрголин-8-бета-карбоксамид</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2939 69 000 0</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205. Лопразолам</w:t>
            </w:r>
          </w:p>
        </w:tc>
        <w:tc>
          <w:tcPr>
            <w:tcW w:w="3604" w:type="dxa"/>
            <w:tcBorders>
              <w:top w:val="nil"/>
              <w:left w:val="nil"/>
              <w:bottom w:val="nil"/>
              <w:right w:val="nil"/>
            </w:tcBorders>
          </w:tcPr>
          <w:p w:rsidR="008F3876" w:rsidRDefault="008F3876">
            <w:pPr>
              <w:pStyle w:val="ConsPlusNormal0"/>
            </w:pPr>
          </w:p>
        </w:tc>
        <w:tc>
          <w:tcPr>
            <w:tcW w:w="4669" w:type="dxa"/>
            <w:tcBorders>
              <w:top w:val="nil"/>
              <w:left w:val="nil"/>
              <w:bottom w:val="nil"/>
              <w:right w:val="nil"/>
            </w:tcBorders>
          </w:tcPr>
          <w:p w:rsidR="008F3876" w:rsidRDefault="00163537">
            <w:pPr>
              <w:pStyle w:val="ConsPlusNormal0"/>
            </w:pPr>
            <w:r>
              <w:t>6-(о-хлорфенил)</w:t>
            </w:r>
            <w:r>
              <w:t>-2,4-дигидро-2[(4-метил-1-пиперазинил)метилен]-8-нитро-1H-имидазо-[1,2-a][1,4]бензодиазепин-1-он</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2933 55 000 0</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206. Лоразепам</w:t>
            </w:r>
          </w:p>
        </w:tc>
        <w:tc>
          <w:tcPr>
            <w:tcW w:w="3604" w:type="dxa"/>
            <w:tcBorders>
              <w:top w:val="nil"/>
              <w:left w:val="nil"/>
              <w:bottom w:val="nil"/>
              <w:right w:val="nil"/>
            </w:tcBorders>
          </w:tcPr>
          <w:p w:rsidR="008F3876" w:rsidRDefault="008F3876">
            <w:pPr>
              <w:pStyle w:val="ConsPlusNormal0"/>
            </w:pPr>
          </w:p>
        </w:tc>
        <w:tc>
          <w:tcPr>
            <w:tcW w:w="4669" w:type="dxa"/>
            <w:tcBorders>
              <w:top w:val="nil"/>
              <w:left w:val="nil"/>
              <w:bottom w:val="nil"/>
              <w:right w:val="nil"/>
            </w:tcBorders>
          </w:tcPr>
          <w:p w:rsidR="008F3876" w:rsidRDefault="00163537">
            <w:pPr>
              <w:pStyle w:val="ConsPlusNormal0"/>
            </w:pPr>
            <w:r>
              <w:t>7-хлоро-5-(о-хлорфенил)-1,3-дигидро-3-гидрокси-2H-1,4-бензодиазепин-2-он</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2933 91 900 0</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207. Лорметазепам</w:t>
            </w:r>
          </w:p>
        </w:tc>
        <w:tc>
          <w:tcPr>
            <w:tcW w:w="3604" w:type="dxa"/>
            <w:tcBorders>
              <w:top w:val="nil"/>
              <w:left w:val="nil"/>
              <w:bottom w:val="nil"/>
              <w:right w:val="nil"/>
            </w:tcBorders>
          </w:tcPr>
          <w:p w:rsidR="008F3876" w:rsidRDefault="008F3876">
            <w:pPr>
              <w:pStyle w:val="ConsPlusNormal0"/>
            </w:pPr>
          </w:p>
        </w:tc>
        <w:tc>
          <w:tcPr>
            <w:tcW w:w="4669" w:type="dxa"/>
            <w:tcBorders>
              <w:top w:val="nil"/>
              <w:left w:val="nil"/>
              <w:bottom w:val="nil"/>
              <w:right w:val="nil"/>
            </w:tcBorders>
          </w:tcPr>
          <w:p w:rsidR="008F3876" w:rsidRDefault="00163537">
            <w:pPr>
              <w:pStyle w:val="ConsPlusNormal0"/>
            </w:pPr>
            <w:r>
              <w:t>7-хлор-5-(о-хлорфенил)-1,3-дигидро-3-гидрокси-1-метил-2H-1,4-бензодиазепин-2-он</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2933 91 900 0</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208. Мазиндол</w:t>
            </w:r>
          </w:p>
        </w:tc>
        <w:tc>
          <w:tcPr>
            <w:tcW w:w="3604" w:type="dxa"/>
            <w:tcBorders>
              <w:top w:val="nil"/>
              <w:left w:val="nil"/>
              <w:bottom w:val="nil"/>
              <w:right w:val="nil"/>
            </w:tcBorders>
          </w:tcPr>
          <w:p w:rsidR="008F3876" w:rsidRDefault="008F3876">
            <w:pPr>
              <w:pStyle w:val="ConsPlusNormal0"/>
            </w:pPr>
          </w:p>
        </w:tc>
        <w:tc>
          <w:tcPr>
            <w:tcW w:w="4669" w:type="dxa"/>
            <w:tcBorders>
              <w:top w:val="nil"/>
              <w:left w:val="nil"/>
              <w:bottom w:val="nil"/>
              <w:right w:val="nil"/>
            </w:tcBorders>
          </w:tcPr>
          <w:p w:rsidR="008F3876" w:rsidRDefault="00163537">
            <w:pPr>
              <w:pStyle w:val="ConsPlusNormal0"/>
            </w:pPr>
            <w:r>
              <w:t>5-(р-хлорфенил)-2,5-дигидро-3H-имидазо[2,1-a]изоиндол-5-ол</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2933 91 900 0</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209.</w:t>
            </w:r>
          </w:p>
        </w:tc>
        <w:tc>
          <w:tcPr>
            <w:tcW w:w="3604" w:type="dxa"/>
            <w:tcBorders>
              <w:top w:val="nil"/>
              <w:left w:val="nil"/>
              <w:bottom w:val="nil"/>
              <w:right w:val="nil"/>
            </w:tcBorders>
          </w:tcPr>
          <w:p w:rsidR="008F3876" w:rsidRDefault="00163537">
            <w:pPr>
              <w:pStyle w:val="ConsPlusNormal0"/>
            </w:pPr>
            <w:r>
              <w:t>МБДБ</w:t>
            </w:r>
          </w:p>
        </w:tc>
        <w:tc>
          <w:tcPr>
            <w:tcW w:w="4669" w:type="dxa"/>
            <w:tcBorders>
              <w:top w:val="nil"/>
              <w:left w:val="nil"/>
              <w:bottom w:val="nil"/>
              <w:right w:val="nil"/>
            </w:tcBorders>
          </w:tcPr>
          <w:p w:rsidR="008F3876" w:rsidRDefault="00163537">
            <w:pPr>
              <w:pStyle w:val="ConsPlusNormal0"/>
            </w:pPr>
            <w:r>
              <w:t>2-метиламино-1(3,4-метилендиоксифенил)бутан;</w:t>
            </w:r>
          </w:p>
          <w:p w:rsidR="008F3876" w:rsidRDefault="00163537">
            <w:pPr>
              <w:pStyle w:val="ConsPlusNormal0"/>
            </w:pPr>
            <w:r>
              <w:t>N-метил-1-(3,4-метилендиоксифенил)-2-бутанамин</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2932 99 000 0</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210. Медазепам</w:t>
            </w:r>
          </w:p>
        </w:tc>
        <w:tc>
          <w:tcPr>
            <w:tcW w:w="3604" w:type="dxa"/>
            <w:tcBorders>
              <w:top w:val="nil"/>
              <w:left w:val="nil"/>
              <w:bottom w:val="nil"/>
              <w:right w:val="nil"/>
            </w:tcBorders>
          </w:tcPr>
          <w:p w:rsidR="008F3876" w:rsidRDefault="008F3876">
            <w:pPr>
              <w:pStyle w:val="ConsPlusNormal0"/>
            </w:pPr>
          </w:p>
        </w:tc>
        <w:tc>
          <w:tcPr>
            <w:tcW w:w="4669" w:type="dxa"/>
            <w:tcBorders>
              <w:top w:val="nil"/>
              <w:left w:val="nil"/>
              <w:bottom w:val="nil"/>
              <w:right w:val="nil"/>
            </w:tcBorders>
          </w:tcPr>
          <w:p w:rsidR="008F3876" w:rsidRDefault="00163537">
            <w:pPr>
              <w:pStyle w:val="ConsPlusNormal0"/>
            </w:pPr>
            <w:r>
              <w:t>7-хлоро-2,3-дигидро-1-метил-5-фенил-1H-1,4-бензодиазепин</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2933 91 900 0</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211. Мезокарб</w:t>
            </w:r>
          </w:p>
        </w:tc>
        <w:tc>
          <w:tcPr>
            <w:tcW w:w="3604" w:type="dxa"/>
            <w:tcBorders>
              <w:top w:val="nil"/>
              <w:left w:val="nil"/>
              <w:bottom w:val="nil"/>
              <w:right w:val="nil"/>
            </w:tcBorders>
          </w:tcPr>
          <w:p w:rsidR="008F3876" w:rsidRDefault="00163537">
            <w:pPr>
              <w:pStyle w:val="ConsPlusNormal0"/>
            </w:pPr>
            <w:r>
              <w:t>сиднокарб</w:t>
            </w:r>
          </w:p>
        </w:tc>
        <w:tc>
          <w:tcPr>
            <w:tcW w:w="4669" w:type="dxa"/>
            <w:tcBorders>
              <w:top w:val="nil"/>
              <w:left w:val="nil"/>
              <w:bottom w:val="nil"/>
              <w:right w:val="nil"/>
            </w:tcBorders>
          </w:tcPr>
          <w:p w:rsidR="008F3876" w:rsidRDefault="00163537">
            <w:pPr>
              <w:pStyle w:val="ConsPlusNormal0"/>
            </w:pPr>
            <w:r>
              <w:t>3-(альфа-метилфенетилин)-N-(фенилкарбамоил)сиднонимин</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2934 91 000 0</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212. Меклоквалон</w:t>
            </w:r>
          </w:p>
        </w:tc>
        <w:tc>
          <w:tcPr>
            <w:tcW w:w="3604" w:type="dxa"/>
            <w:tcBorders>
              <w:top w:val="nil"/>
              <w:left w:val="nil"/>
              <w:bottom w:val="nil"/>
              <w:right w:val="nil"/>
            </w:tcBorders>
          </w:tcPr>
          <w:p w:rsidR="008F3876" w:rsidRDefault="008F3876">
            <w:pPr>
              <w:pStyle w:val="ConsPlusNormal0"/>
            </w:pPr>
          </w:p>
        </w:tc>
        <w:tc>
          <w:tcPr>
            <w:tcW w:w="4669" w:type="dxa"/>
            <w:tcBorders>
              <w:top w:val="nil"/>
              <w:left w:val="nil"/>
              <w:bottom w:val="nil"/>
              <w:right w:val="nil"/>
            </w:tcBorders>
          </w:tcPr>
          <w:p w:rsidR="008F3876" w:rsidRDefault="00163537">
            <w:pPr>
              <w:pStyle w:val="ConsPlusNormal0"/>
            </w:pPr>
            <w:r>
              <w:t>3-(о-хлорфенил)-2-метил-4(3H)-квиназолинон</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2933 55 000 0</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213. Мепробамат</w:t>
            </w:r>
          </w:p>
        </w:tc>
        <w:tc>
          <w:tcPr>
            <w:tcW w:w="3604" w:type="dxa"/>
            <w:tcBorders>
              <w:top w:val="nil"/>
              <w:left w:val="nil"/>
              <w:bottom w:val="nil"/>
              <w:right w:val="nil"/>
            </w:tcBorders>
          </w:tcPr>
          <w:p w:rsidR="008F3876" w:rsidRDefault="008F3876">
            <w:pPr>
              <w:pStyle w:val="ConsPlusNormal0"/>
            </w:pPr>
          </w:p>
        </w:tc>
        <w:tc>
          <w:tcPr>
            <w:tcW w:w="4669" w:type="dxa"/>
            <w:tcBorders>
              <w:top w:val="nil"/>
              <w:left w:val="nil"/>
              <w:bottom w:val="nil"/>
              <w:right w:val="nil"/>
            </w:tcBorders>
          </w:tcPr>
          <w:p w:rsidR="008F3876" w:rsidRDefault="00163537">
            <w:pPr>
              <w:pStyle w:val="ConsPlusNormal0"/>
            </w:pPr>
            <w:r>
              <w:t>2-метил-2-пропил-1,3-пропандиол дикарбамат</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2924 11 000 0</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214. Метамфетамин</w:t>
            </w:r>
          </w:p>
        </w:tc>
        <w:tc>
          <w:tcPr>
            <w:tcW w:w="3604" w:type="dxa"/>
            <w:tcBorders>
              <w:top w:val="nil"/>
              <w:left w:val="nil"/>
              <w:bottom w:val="nil"/>
              <w:right w:val="nil"/>
            </w:tcBorders>
          </w:tcPr>
          <w:p w:rsidR="008F3876" w:rsidRDefault="00163537">
            <w:pPr>
              <w:pStyle w:val="ConsPlusNormal0"/>
            </w:pPr>
            <w:r>
              <w:t>метамфетамина рацемат, первитин</w:t>
            </w:r>
          </w:p>
        </w:tc>
        <w:tc>
          <w:tcPr>
            <w:tcW w:w="4669" w:type="dxa"/>
            <w:tcBorders>
              <w:top w:val="nil"/>
              <w:left w:val="nil"/>
              <w:bottom w:val="nil"/>
              <w:right w:val="nil"/>
            </w:tcBorders>
          </w:tcPr>
          <w:p w:rsidR="008F3876" w:rsidRDefault="00163537">
            <w:pPr>
              <w:pStyle w:val="ConsPlusNormal0"/>
            </w:pPr>
            <w:r>
              <w:t>(+)-2-метиламино-1-фенилпропан,</w:t>
            </w:r>
          </w:p>
          <w:p w:rsidR="008F3876" w:rsidRDefault="00163537">
            <w:pPr>
              <w:pStyle w:val="ConsPlusNormal0"/>
            </w:pPr>
            <w:r>
              <w:t>(+)-(S)-N-альфа-диметилфенэтиламин</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2939 45 000 0</w:t>
            </w:r>
          </w:p>
        </w:tc>
      </w:tr>
      <w:tr w:rsidR="008F3876">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8F3876" w:rsidRDefault="00163537">
            <w:pPr>
              <w:pStyle w:val="ConsPlusNormal0"/>
              <w:jc w:val="both"/>
            </w:pPr>
            <w:r>
              <w:t>(в ред. решений Коллегии Евразийской экономической комиссии от 15.11.2016 N 145,</w:t>
            </w:r>
          </w:p>
          <w:p w:rsidR="008F3876" w:rsidRDefault="00163537">
            <w:pPr>
              <w:pStyle w:val="ConsPlusNormal0"/>
              <w:jc w:val="both"/>
            </w:pPr>
            <w:r>
              <w:t>от 11.10.2021 N 137)</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215. Метилфенидат</w:t>
            </w:r>
          </w:p>
        </w:tc>
        <w:tc>
          <w:tcPr>
            <w:tcW w:w="3604" w:type="dxa"/>
            <w:tcBorders>
              <w:top w:val="nil"/>
              <w:left w:val="nil"/>
              <w:bottom w:val="nil"/>
              <w:right w:val="nil"/>
            </w:tcBorders>
          </w:tcPr>
          <w:p w:rsidR="008F3876" w:rsidRDefault="00163537">
            <w:pPr>
              <w:pStyle w:val="ConsPlusNormal0"/>
            </w:pPr>
            <w:r>
              <w:t>риталин</w:t>
            </w:r>
          </w:p>
        </w:tc>
        <w:tc>
          <w:tcPr>
            <w:tcW w:w="4669" w:type="dxa"/>
            <w:tcBorders>
              <w:top w:val="nil"/>
              <w:left w:val="nil"/>
              <w:bottom w:val="nil"/>
              <w:right w:val="nil"/>
            </w:tcBorders>
          </w:tcPr>
          <w:p w:rsidR="008F3876" w:rsidRDefault="00163537">
            <w:pPr>
              <w:pStyle w:val="ConsPlusNormal0"/>
            </w:pPr>
            <w:r>
              <w:t>метиловый эфир2-фенил-2-(2-пиперидил)-уксусной кислоты, метил-альфа-фенил-2-пиперидинацетат</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2933 33 000 9</w:t>
            </w:r>
          </w:p>
        </w:tc>
      </w:tr>
      <w:tr w:rsidR="008F3876">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8F3876" w:rsidRDefault="00163537">
            <w:pPr>
              <w:pStyle w:val="ConsPlusNormal0"/>
              <w:jc w:val="both"/>
            </w:pPr>
            <w:r>
              <w:t>(в ред. решения Коллегии Евразийской экономической комиссии от 11.10.2021 N 137)</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216. Метилфенобарбитал</w:t>
            </w:r>
          </w:p>
        </w:tc>
        <w:tc>
          <w:tcPr>
            <w:tcW w:w="3604" w:type="dxa"/>
            <w:tcBorders>
              <w:top w:val="nil"/>
              <w:left w:val="nil"/>
              <w:bottom w:val="nil"/>
              <w:right w:val="nil"/>
            </w:tcBorders>
          </w:tcPr>
          <w:p w:rsidR="008F3876" w:rsidRDefault="008F3876">
            <w:pPr>
              <w:pStyle w:val="ConsPlusNormal0"/>
            </w:pPr>
          </w:p>
        </w:tc>
        <w:tc>
          <w:tcPr>
            <w:tcW w:w="4669" w:type="dxa"/>
            <w:tcBorders>
              <w:top w:val="nil"/>
              <w:left w:val="nil"/>
              <w:bottom w:val="nil"/>
              <w:right w:val="nil"/>
            </w:tcBorders>
          </w:tcPr>
          <w:p w:rsidR="008F3876" w:rsidRDefault="00163537">
            <w:pPr>
              <w:pStyle w:val="ConsPlusNormal0"/>
            </w:pPr>
            <w:r>
              <w:t>5-этил-1-метил-5-фенилбарбитуровая кислота</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2933 53 900 0</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217. Метиприлон</w:t>
            </w:r>
          </w:p>
        </w:tc>
        <w:tc>
          <w:tcPr>
            <w:tcW w:w="3604" w:type="dxa"/>
            <w:tcBorders>
              <w:top w:val="nil"/>
              <w:left w:val="nil"/>
              <w:bottom w:val="nil"/>
              <w:right w:val="nil"/>
            </w:tcBorders>
          </w:tcPr>
          <w:p w:rsidR="008F3876" w:rsidRDefault="008F3876">
            <w:pPr>
              <w:pStyle w:val="ConsPlusNormal0"/>
            </w:pPr>
          </w:p>
        </w:tc>
        <w:tc>
          <w:tcPr>
            <w:tcW w:w="4669" w:type="dxa"/>
            <w:tcBorders>
              <w:top w:val="nil"/>
              <w:left w:val="nil"/>
              <w:bottom w:val="nil"/>
              <w:right w:val="nil"/>
            </w:tcBorders>
          </w:tcPr>
          <w:p w:rsidR="008F3876" w:rsidRDefault="00163537">
            <w:pPr>
              <w:pStyle w:val="ConsPlusNormal0"/>
            </w:pPr>
            <w:r>
              <w:t>3,3-диэтил-5-метил-2,4-пиперидиндион</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2933 72 000 0</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218.</w:t>
            </w:r>
          </w:p>
        </w:tc>
        <w:tc>
          <w:tcPr>
            <w:tcW w:w="3604" w:type="dxa"/>
            <w:tcBorders>
              <w:top w:val="nil"/>
              <w:left w:val="nil"/>
              <w:bottom w:val="nil"/>
              <w:right w:val="nil"/>
            </w:tcBorders>
          </w:tcPr>
          <w:p w:rsidR="008F3876" w:rsidRDefault="00163537">
            <w:pPr>
              <w:pStyle w:val="ConsPlusNormal0"/>
            </w:pPr>
            <w:r>
              <w:t>МДМА</w:t>
            </w:r>
          </w:p>
        </w:tc>
        <w:tc>
          <w:tcPr>
            <w:tcW w:w="4669" w:type="dxa"/>
            <w:tcBorders>
              <w:top w:val="nil"/>
              <w:left w:val="nil"/>
              <w:bottom w:val="nil"/>
              <w:right w:val="nil"/>
            </w:tcBorders>
          </w:tcPr>
          <w:p w:rsidR="008F3876" w:rsidRDefault="00163537">
            <w:pPr>
              <w:pStyle w:val="ConsPlusNormal0"/>
            </w:pPr>
            <w:r>
              <w:t>dl-3,4-метилендиокси-N,альфа-диметилфенилэтиламин,</w:t>
            </w:r>
          </w:p>
          <w:p w:rsidR="008F3876" w:rsidRDefault="00163537">
            <w:pPr>
              <w:pStyle w:val="ConsPlusNormal0"/>
            </w:pPr>
            <w:r>
              <w:t>(+/-)-N-альфа-диметил-3,4-(метилендиокси)фенэтиламин</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2932 99 000 0</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219. Мескалин</w:t>
            </w:r>
          </w:p>
        </w:tc>
        <w:tc>
          <w:tcPr>
            <w:tcW w:w="3604" w:type="dxa"/>
            <w:tcBorders>
              <w:top w:val="nil"/>
              <w:left w:val="nil"/>
              <w:bottom w:val="nil"/>
              <w:right w:val="nil"/>
            </w:tcBorders>
          </w:tcPr>
          <w:p w:rsidR="008F3876" w:rsidRDefault="008F3876">
            <w:pPr>
              <w:pStyle w:val="ConsPlusNormal0"/>
            </w:pPr>
          </w:p>
        </w:tc>
        <w:tc>
          <w:tcPr>
            <w:tcW w:w="4669" w:type="dxa"/>
            <w:tcBorders>
              <w:top w:val="nil"/>
              <w:left w:val="nil"/>
              <w:bottom w:val="nil"/>
              <w:right w:val="nil"/>
            </w:tcBorders>
          </w:tcPr>
          <w:p w:rsidR="008F3876" w:rsidRDefault="00163537">
            <w:pPr>
              <w:pStyle w:val="ConsPlusNormal0"/>
            </w:pPr>
            <w:r>
              <w:t>3,4,5-триметоксифенэтиламин</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2939 79 000 0</w:t>
            </w:r>
          </w:p>
          <w:p w:rsidR="008F3876" w:rsidRDefault="00163537">
            <w:pPr>
              <w:pStyle w:val="ConsPlusNormal0"/>
            </w:pPr>
            <w:r>
              <w:t>2939 80 000 0</w:t>
            </w:r>
          </w:p>
        </w:tc>
      </w:tr>
      <w:tr w:rsidR="008F3876">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8F3876" w:rsidRDefault="00163537">
            <w:pPr>
              <w:pStyle w:val="ConsPlusNormal0"/>
              <w:jc w:val="both"/>
            </w:pPr>
            <w:r>
              <w:t>(в ред. решения Коллегии Евразийской экономической комиссии от 15.11.2016 N 145)</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220. Метаквалон</w:t>
            </w:r>
          </w:p>
        </w:tc>
        <w:tc>
          <w:tcPr>
            <w:tcW w:w="3604" w:type="dxa"/>
            <w:tcBorders>
              <w:top w:val="nil"/>
              <w:left w:val="nil"/>
              <w:bottom w:val="nil"/>
              <w:right w:val="nil"/>
            </w:tcBorders>
          </w:tcPr>
          <w:p w:rsidR="008F3876" w:rsidRDefault="008F3876">
            <w:pPr>
              <w:pStyle w:val="ConsPlusNormal0"/>
            </w:pPr>
          </w:p>
        </w:tc>
        <w:tc>
          <w:tcPr>
            <w:tcW w:w="4669" w:type="dxa"/>
            <w:tcBorders>
              <w:top w:val="nil"/>
              <w:left w:val="nil"/>
              <w:bottom w:val="nil"/>
              <w:right w:val="nil"/>
            </w:tcBorders>
          </w:tcPr>
          <w:p w:rsidR="008F3876" w:rsidRDefault="00163537">
            <w:pPr>
              <w:pStyle w:val="ConsPlusNormal0"/>
            </w:pPr>
            <w:r>
              <w:t>2-метил-3-о-толил-4(3H)-квиназолинон</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2933 55 000 0</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221. Эфедрон</w:t>
            </w:r>
          </w:p>
        </w:tc>
        <w:tc>
          <w:tcPr>
            <w:tcW w:w="3604" w:type="dxa"/>
            <w:tcBorders>
              <w:top w:val="nil"/>
              <w:left w:val="nil"/>
              <w:bottom w:val="nil"/>
              <w:right w:val="nil"/>
            </w:tcBorders>
          </w:tcPr>
          <w:p w:rsidR="008F3876" w:rsidRDefault="00163537">
            <w:pPr>
              <w:pStyle w:val="ConsPlusNormal0"/>
            </w:pPr>
            <w:r>
              <w:t>меткатинон</w:t>
            </w:r>
          </w:p>
        </w:tc>
        <w:tc>
          <w:tcPr>
            <w:tcW w:w="4669" w:type="dxa"/>
            <w:tcBorders>
              <w:top w:val="nil"/>
              <w:left w:val="nil"/>
              <w:bottom w:val="nil"/>
              <w:right w:val="nil"/>
            </w:tcBorders>
          </w:tcPr>
          <w:p w:rsidR="008F3876" w:rsidRDefault="00163537">
            <w:pPr>
              <w:pStyle w:val="ConsPlusNormal0"/>
            </w:pPr>
            <w:r>
              <w:t>2-(метиламино)-1-фенилпропанон-1-он</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2939 49 000 0</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222. Мефенорекс</w:t>
            </w:r>
          </w:p>
        </w:tc>
        <w:tc>
          <w:tcPr>
            <w:tcW w:w="3604" w:type="dxa"/>
            <w:tcBorders>
              <w:top w:val="nil"/>
              <w:left w:val="nil"/>
              <w:bottom w:val="nil"/>
              <w:right w:val="nil"/>
            </w:tcBorders>
          </w:tcPr>
          <w:p w:rsidR="008F3876" w:rsidRDefault="008F3876">
            <w:pPr>
              <w:pStyle w:val="ConsPlusNormal0"/>
            </w:pPr>
          </w:p>
        </w:tc>
        <w:tc>
          <w:tcPr>
            <w:tcW w:w="4669" w:type="dxa"/>
            <w:tcBorders>
              <w:top w:val="nil"/>
              <w:left w:val="nil"/>
              <w:bottom w:val="nil"/>
              <w:right w:val="nil"/>
            </w:tcBorders>
          </w:tcPr>
          <w:p w:rsidR="008F3876" w:rsidRDefault="00163537">
            <w:pPr>
              <w:pStyle w:val="ConsPlusNormal0"/>
            </w:pPr>
            <w:r>
              <w:t>dl-N-(3-хлоропропил)-альфа-метилфенэтиламин</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2921 46 000 0</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223. Мидазолам</w:t>
            </w:r>
          </w:p>
        </w:tc>
        <w:tc>
          <w:tcPr>
            <w:tcW w:w="3604" w:type="dxa"/>
            <w:tcBorders>
              <w:top w:val="nil"/>
              <w:left w:val="nil"/>
              <w:bottom w:val="nil"/>
              <w:right w:val="nil"/>
            </w:tcBorders>
          </w:tcPr>
          <w:p w:rsidR="008F3876" w:rsidRDefault="008F3876">
            <w:pPr>
              <w:pStyle w:val="ConsPlusNormal0"/>
            </w:pPr>
          </w:p>
        </w:tc>
        <w:tc>
          <w:tcPr>
            <w:tcW w:w="4669" w:type="dxa"/>
            <w:tcBorders>
              <w:top w:val="nil"/>
              <w:left w:val="nil"/>
              <w:bottom w:val="nil"/>
              <w:right w:val="nil"/>
            </w:tcBorders>
          </w:tcPr>
          <w:p w:rsidR="008F3876" w:rsidRDefault="00163537">
            <w:pPr>
              <w:pStyle w:val="ConsPlusNormal0"/>
            </w:pPr>
            <w:r>
              <w:t>8-хлоро-6-(о-фторфенил)-1-метил-4H-имидазо[1,5-a][1,4]бензодиазепин</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2933 91 900 0</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224. 4-метиламинорекс</w:t>
            </w:r>
          </w:p>
        </w:tc>
        <w:tc>
          <w:tcPr>
            <w:tcW w:w="3604" w:type="dxa"/>
            <w:tcBorders>
              <w:top w:val="nil"/>
              <w:left w:val="nil"/>
              <w:bottom w:val="nil"/>
              <w:right w:val="nil"/>
            </w:tcBorders>
          </w:tcPr>
          <w:p w:rsidR="008F3876" w:rsidRDefault="008F3876">
            <w:pPr>
              <w:pStyle w:val="ConsPlusNormal0"/>
            </w:pPr>
          </w:p>
        </w:tc>
        <w:tc>
          <w:tcPr>
            <w:tcW w:w="4669" w:type="dxa"/>
            <w:tcBorders>
              <w:top w:val="nil"/>
              <w:left w:val="nil"/>
              <w:bottom w:val="nil"/>
              <w:right w:val="nil"/>
            </w:tcBorders>
          </w:tcPr>
          <w:p w:rsidR="008F3876" w:rsidRDefault="00163537">
            <w:pPr>
              <w:pStyle w:val="ConsPlusNormal0"/>
            </w:pPr>
            <w:r>
              <w:t>(+/-)-цис-2-амино-4-метил-5-фенил-2-оксазолин;</w:t>
            </w:r>
          </w:p>
          <w:p w:rsidR="008F3876" w:rsidRDefault="00163537">
            <w:pPr>
              <w:pStyle w:val="ConsPlusNormal0"/>
            </w:pPr>
            <w:r>
              <w:t>(+/-)-цис-4,5-дигидро-4-метил-5-фенил-2-оксазоламин</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2934 99 800 0</w:t>
            </w:r>
          </w:p>
        </w:tc>
      </w:tr>
      <w:tr w:rsidR="008F3876">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8F3876" w:rsidRDefault="00163537">
            <w:pPr>
              <w:pStyle w:val="ConsPlusNormal0"/>
              <w:jc w:val="both"/>
            </w:pPr>
            <w:r>
              <w:t>(в ред. решения Коллегии Евразийской экономической комиссии от 11.10.2021 N 137)</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225.</w:t>
            </w:r>
          </w:p>
        </w:tc>
        <w:tc>
          <w:tcPr>
            <w:tcW w:w="3604" w:type="dxa"/>
            <w:tcBorders>
              <w:top w:val="nil"/>
              <w:left w:val="nil"/>
              <w:bottom w:val="nil"/>
              <w:right w:val="nil"/>
            </w:tcBorders>
          </w:tcPr>
          <w:p w:rsidR="008F3876" w:rsidRDefault="00163537">
            <w:pPr>
              <w:pStyle w:val="ConsPlusNormal0"/>
            </w:pPr>
            <w:r>
              <w:t>ММДА</w:t>
            </w:r>
          </w:p>
        </w:tc>
        <w:tc>
          <w:tcPr>
            <w:tcW w:w="4669" w:type="dxa"/>
            <w:tcBorders>
              <w:top w:val="nil"/>
              <w:left w:val="nil"/>
              <w:bottom w:val="nil"/>
              <w:right w:val="nil"/>
            </w:tcBorders>
          </w:tcPr>
          <w:p w:rsidR="008F3876" w:rsidRDefault="00163537">
            <w:pPr>
              <w:pStyle w:val="ConsPlusNormal0"/>
            </w:pPr>
            <w:r>
              <w:t>dl-5-метокси-3,4-метилендиокси-альфа-метилфенилэтиламин,5-метокси-альфа-метил-3,4-(метилендиокси)фенэтиламин</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2932 99 000 0</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226.</w:t>
            </w:r>
          </w:p>
        </w:tc>
        <w:tc>
          <w:tcPr>
            <w:tcW w:w="3604" w:type="dxa"/>
            <w:tcBorders>
              <w:top w:val="nil"/>
              <w:left w:val="nil"/>
              <w:bottom w:val="nil"/>
              <w:right w:val="nil"/>
            </w:tcBorders>
          </w:tcPr>
          <w:p w:rsidR="008F3876" w:rsidRDefault="00163537">
            <w:pPr>
              <w:pStyle w:val="ConsPlusNormal0"/>
            </w:pPr>
            <w:r>
              <w:t>2C-B</w:t>
            </w:r>
          </w:p>
        </w:tc>
        <w:tc>
          <w:tcPr>
            <w:tcW w:w="4669" w:type="dxa"/>
            <w:tcBorders>
              <w:top w:val="nil"/>
              <w:left w:val="nil"/>
              <w:bottom w:val="nil"/>
              <w:right w:val="nil"/>
            </w:tcBorders>
          </w:tcPr>
          <w:p w:rsidR="008F3876" w:rsidRDefault="00163537">
            <w:pPr>
              <w:pStyle w:val="ConsPlusNormal0"/>
            </w:pPr>
            <w:r>
              <w:t>4-бром-2,5-диметоксифенетиламин</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2922 29 000 0</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227.</w:t>
            </w:r>
          </w:p>
        </w:tc>
        <w:tc>
          <w:tcPr>
            <w:tcW w:w="3604" w:type="dxa"/>
            <w:tcBorders>
              <w:top w:val="nil"/>
              <w:left w:val="nil"/>
              <w:bottom w:val="nil"/>
              <w:right w:val="nil"/>
            </w:tcBorders>
          </w:tcPr>
          <w:p w:rsidR="008F3876" w:rsidRDefault="00163537">
            <w:pPr>
              <w:pStyle w:val="ConsPlusNormal0"/>
            </w:pPr>
            <w:r>
              <w:t>4-МТА</w:t>
            </w:r>
          </w:p>
        </w:tc>
        <w:tc>
          <w:tcPr>
            <w:tcW w:w="4669" w:type="dxa"/>
            <w:tcBorders>
              <w:top w:val="nil"/>
              <w:left w:val="nil"/>
              <w:bottom w:val="nil"/>
              <w:right w:val="nil"/>
            </w:tcBorders>
          </w:tcPr>
          <w:p w:rsidR="008F3876" w:rsidRDefault="00163537">
            <w:pPr>
              <w:pStyle w:val="ConsPlusNormal0"/>
            </w:pPr>
            <w:r>
              <w:t>альфа-метил-4-метилтиофенэтиламин</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2930 90 950 8</w:t>
            </w:r>
          </w:p>
        </w:tc>
      </w:tr>
      <w:tr w:rsidR="008F3876">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8F3876" w:rsidRDefault="00163537">
            <w:pPr>
              <w:pStyle w:val="ConsPlusNormal0"/>
              <w:jc w:val="both"/>
            </w:pPr>
            <w:r>
              <w:t>(в ред. решений Коллегии Евразийской экономической комиссии от 15.11.2016 N 145,</w:t>
            </w:r>
          </w:p>
          <w:p w:rsidR="008F3876" w:rsidRDefault="00163537">
            <w:pPr>
              <w:pStyle w:val="ConsPlusNormal0"/>
              <w:jc w:val="both"/>
            </w:pPr>
            <w:r>
              <w:t>от 16.10.2018 N 163, от 11.10.2021 N 137)</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228. Ниметазепам</w:t>
            </w:r>
          </w:p>
        </w:tc>
        <w:tc>
          <w:tcPr>
            <w:tcW w:w="3604" w:type="dxa"/>
            <w:tcBorders>
              <w:top w:val="nil"/>
              <w:left w:val="nil"/>
              <w:bottom w:val="nil"/>
              <w:right w:val="nil"/>
            </w:tcBorders>
          </w:tcPr>
          <w:p w:rsidR="008F3876" w:rsidRDefault="008F3876">
            <w:pPr>
              <w:pStyle w:val="ConsPlusNormal0"/>
            </w:pPr>
          </w:p>
        </w:tc>
        <w:tc>
          <w:tcPr>
            <w:tcW w:w="4669" w:type="dxa"/>
            <w:tcBorders>
              <w:top w:val="nil"/>
              <w:left w:val="nil"/>
              <w:bottom w:val="nil"/>
              <w:right w:val="nil"/>
            </w:tcBorders>
          </w:tcPr>
          <w:p w:rsidR="008F3876" w:rsidRDefault="00163537">
            <w:pPr>
              <w:pStyle w:val="ConsPlusNormal0"/>
            </w:pPr>
            <w:r>
              <w:t>1,3-дигидро-1-метил-7-нитро-5-фенил-2H-1,4-бензодиазепин-2-он</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2933 91 900 0</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229. Нитразепам</w:t>
            </w:r>
          </w:p>
        </w:tc>
        <w:tc>
          <w:tcPr>
            <w:tcW w:w="3604" w:type="dxa"/>
            <w:tcBorders>
              <w:top w:val="nil"/>
              <w:left w:val="nil"/>
              <w:bottom w:val="nil"/>
              <w:right w:val="nil"/>
            </w:tcBorders>
          </w:tcPr>
          <w:p w:rsidR="008F3876" w:rsidRDefault="008F3876">
            <w:pPr>
              <w:pStyle w:val="ConsPlusNormal0"/>
            </w:pPr>
          </w:p>
        </w:tc>
        <w:tc>
          <w:tcPr>
            <w:tcW w:w="4669" w:type="dxa"/>
            <w:tcBorders>
              <w:top w:val="nil"/>
              <w:left w:val="nil"/>
              <w:bottom w:val="nil"/>
              <w:right w:val="nil"/>
            </w:tcBorders>
          </w:tcPr>
          <w:p w:rsidR="008F3876" w:rsidRDefault="00163537">
            <w:pPr>
              <w:pStyle w:val="ConsPlusNormal0"/>
            </w:pPr>
            <w:r>
              <w:t>1,3-дигидро-7-нитро-5-фенил-2H-1,4-бензодиазепин-2-он</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2933 91 900 0</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230. Нордазепам</w:t>
            </w:r>
          </w:p>
        </w:tc>
        <w:tc>
          <w:tcPr>
            <w:tcW w:w="3604" w:type="dxa"/>
            <w:tcBorders>
              <w:top w:val="nil"/>
              <w:left w:val="nil"/>
              <w:bottom w:val="nil"/>
              <w:right w:val="nil"/>
            </w:tcBorders>
          </w:tcPr>
          <w:p w:rsidR="008F3876" w:rsidRDefault="008F3876">
            <w:pPr>
              <w:pStyle w:val="ConsPlusNormal0"/>
            </w:pPr>
          </w:p>
        </w:tc>
        <w:tc>
          <w:tcPr>
            <w:tcW w:w="4669" w:type="dxa"/>
            <w:tcBorders>
              <w:top w:val="nil"/>
              <w:left w:val="nil"/>
              <w:bottom w:val="nil"/>
              <w:right w:val="nil"/>
            </w:tcBorders>
          </w:tcPr>
          <w:p w:rsidR="008F3876" w:rsidRDefault="00163537">
            <w:pPr>
              <w:pStyle w:val="ConsPlusNormal0"/>
            </w:pPr>
            <w:r>
              <w:t>7-хлор-1,3-дигидро-5-фенил-2H-1,4-бензодиазепин-2-он</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2933 91 900 0</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231. Оксазепам</w:t>
            </w:r>
          </w:p>
        </w:tc>
        <w:tc>
          <w:tcPr>
            <w:tcW w:w="3604" w:type="dxa"/>
            <w:tcBorders>
              <w:top w:val="nil"/>
              <w:left w:val="nil"/>
              <w:bottom w:val="nil"/>
              <w:right w:val="nil"/>
            </w:tcBorders>
          </w:tcPr>
          <w:p w:rsidR="008F3876" w:rsidRDefault="008F3876">
            <w:pPr>
              <w:pStyle w:val="ConsPlusNormal0"/>
            </w:pPr>
          </w:p>
        </w:tc>
        <w:tc>
          <w:tcPr>
            <w:tcW w:w="4669" w:type="dxa"/>
            <w:tcBorders>
              <w:top w:val="nil"/>
              <w:left w:val="nil"/>
              <w:bottom w:val="nil"/>
              <w:right w:val="nil"/>
            </w:tcBorders>
          </w:tcPr>
          <w:p w:rsidR="008F3876" w:rsidRDefault="00163537">
            <w:pPr>
              <w:pStyle w:val="ConsPlusNormal0"/>
            </w:pPr>
            <w:r>
              <w:t>7-хлор-1,3-дигидро-3-гидрокси-5-фенил-2H-1,4-бензодиазепин-2-он</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2933 91 900 0</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232. Оксазолам</w:t>
            </w:r>
          </w:p>
        </w:tc>
        <w:tc>
          <w:tcPr>
            <w:tcW w:w="3604" w:type="dxa"/>
            <w:tcBorders>
              <w:top w:val="nil"/>
              <w:left w:val="nil"/>
              <w:bottom w:val="nil"/>
              <w:right w:val="nil"/>
            </w:tcBorders>
          </w:tcPr>
          <w:p w:rsidR="008F3876" w:rsidRDefault="008F3876">
            <w:pPr>
              <w:pStyle w:val="ConsPlusNormal0"/>
            </w:pPr>
          </w:p>
        </w:tc>
        <w:tc>
          <w:tcPr>
            <w:tcW w:w="4669" w:type="dxa"/>
            <w:tcBorders>
              <w:top w:val="nil"/>
              <w:left w:val="nil"/>
              <w:bottom w:val="nil"/>
              <w:right w:val="nil"/>
            </w:tcBorders>
          </w:tcPr>
          <w:p w:rsidR="008F3876" w:rsidRDefault="00163537">
            <w:pPr>
              <w:pStyle w:val="ConsPlusNormal0"/>
            </w:pPr>
            <w:r>
              <w:t>10-хлоро-2,3,7,11b-тетрагидро-2-метил-11b-фенилоксазоло[3,2-d][1,4]бензодиазепин-6(5H)-он</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2934 91 000 0</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233. Парагексил</w:t>
            </w:r>
          </w:p>
        </w:tc>
        <w:tc>
          <w:tcPr>
            <w:tcW w:w="3604" w:type="dxa"/>
            <w:tcBorders>
              <w:top w:val="nil"/>
              <w:left w:val="nil"/>
              <w:bottom w:val="nil"/>
              <w:right w:val="nil"/>
            </w:tcBorders>
          </w:tcPr>
          <w:p w:rsidR="008F3876" w:rsidRDefault="008F3876">
            <w:pPr>
              <w:pStyle w:val="ConsPlusNormal0"/>
            </w:pPr>
          </w:p>
        </w:tc>
        <w:tc>
          <w:tcPr>
            <w:tcW w:w="4669" w:type="dxa"/>
            <w:tcBorders>
              <w:top w:val="nil"/>
              <w:left w:val="nil"/>
              <w:bottom w:val="nil"/>
              <w:right w:val="nil"/>
            </w:tcBorders>
          </w:tcPr>
          <w:p w:rsidR="008F3876" w:rsidRDefault="00163537">
            <w:pPr>
              <w:pStyle w:val="ConsPlusNormal0"/>
            </w:pPr>
            <w:r>
              <w:t>3-гексил-1-гидрокси-7,8,9,10-тетрагидро-6,6,9-триметил-6H-дибензо[b,d]пиран,3-гексил-7,8,9,10-тетрагидро-6,6,9-тримет</w:t>
            </w:r>
            <w:r>
              <w:t>ил-6H-дибензо[b,d]пиран-1-ол</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2932 99 000 0</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234.</w:t>
            </w:r>
          </w:p>
        </w:tc>
        <w:tc>
          <w:tcPr>
            <w:tcW w:w="3604" w:type="dxa"/>
            <w:tcBorders>
              <w:top w:val="nil"/>
              <w:left w:val="nil"/>
              <w:bottom w:val="nil"/>
              <w:right w:val="nil"/>
            </w:tcBorders>
          </w:tcPr>
          <w:p w:rsidR="008F3876" w:rsidRDefault="00163537">
            <w:pPr>
              <w:pStyle w:val="ConsPlusNormal0"/>
            </w:pPr>
            <w:r>
              <w:t>ПМА</w:t>
            </w:r>
          </w:p>
        </w:tc>
        <w:tc>
          <w:tcPr>
            <w:tcW w:w="4669" w:type="dxa"/>
            <w:tcBorders>
              <w:top w:val="nil"/>
              <w:left w:val="nil"/>
              <w:bottom w:val="nil"/>
              <w:right w:val="nil"/>
            </w:tcBorders>
          </w:tcPr>
          <w:p w:rsidR="008F3876" w:rsidRDefault="00163537">
            <w:pPr>
              <w:pStyle w:val="ConsPlusNormal0"/>
            </w:pPr>
            <w:r>
              <w:t>4-метокси-альфа-метилфенилэтиламин,р-метокси-альфа-метилфенэтиламин</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2922 29 000 0</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235. Пемолин</w:t>
            </w:r>
          </w:p>
        </w:tc>
        <w:tc>
          <w:tcPr>
            <w:tcW w:w="3604" w:type="dxa"/>
            <w:tcBorders>
              <w:top w:val="nil"/>
              <w:left w:val="nil"/>
              <w:bottom w:val="nil"/>
              <w:right w:val="nil"/>
            </w:tcBorders>
          </w:tcPr>
          <w:p w:rsidR="008F3876" w:rsidRDefault="008F3876">
            <w:pPr>
              <w:pStyle w:val="ConsPlusNormal0"/>
            </w:pPr>
          </w:p>
        </w:tc>
        <w:tc>
          <w:tcPr>
            <w:tcW w:w="4669" w:type="dxa"/>
            <w:tcBorders>
              <w:top w:val="nil"/>
              <w:left w:val="nil"/>
              <w:bottom w:val="nil"/>
              <w:right w:val="nil"/>
            </w:tcBorders>
          </w:tcPr>
          <w:p w:rsidR="008F3876" w:rsidRDefault="00163537">
            <w:pPr>
              <w:pStyle w:val="ConsPlusNormal0"/>
            </w:pPr>
            <w:r>
              <w:t>2-амино-5-фенил-2-оксазолин-4-он</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2934 91 000 0</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236. Этаминал натрия</w:t>
            </w:r>
          </w:p>
        </w:tc>
        <w:tc>
          <w:tcPr>
            <w:tcW w:w="3604" w:type="dxa"/>
            <w:tcBorders>
              <w:top w:val="nil"/>
              <w:left w:val="nil"/>
              <w:bottom w:val="nil"/>
              <w:right w:val="nil"/>
            </w:tcBorders>
          </w:tcPr>
          <w:p w:rsidR="008F3876" w:rsidRDefault="00163537">
            <w:pPr>
              <w:pStyle w:val="ConsPlusNormal0"/>
            </w:pPr>
            <w:r>
              <w:t>сомбревин, пентобарбитал</w:t>
            </w:r>
          </w:p>
        </w:tc>
        <w:tc>
          <w:tcPr>
            <w:tcW w:w="4669" w:type="dxa"/>
            <w:tcBorders>
              <w:top w:val="nil"/>
              <w:left w:val="nil"/>
              <w:bottom w:val="nil"/>
              <w:right w:val="nil"/>
            </w:tcBorders>
          </w:tcPr>
          <w:p w:rsidR="008F3876" w:rsidRDefault="00163537">
            <w:pPr>
              <w:pStyle w:val="ConsPlusNormal0"/>
            </w:pPr>
            <w:r>
              <w:t>5-этил-5-(1-метилбутил) барбитуровая кислота</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2933 53 900 0</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237. Пейот</w:t>
            </w:r>
          </w:p>
        </w:tc>
        <w:tc>
          <w:tcPr>
            <w:tcW w:w="3604" w:type="dxa"/>
            <w:tcBorders>
              <w:top w:val="nil"/>
              <w:left w:val="nil"/>
              <w:bottom w:val="nil"/>
              <w:right w:val="nil"/>
            </w:tcBorders>
          </w:tcPr>
          <w:p w:rsidR="008F3876" w:rsidRDefault="008F3876">
            <w:pPr>
              <w:pStyle w:val="ConsPlusNormal0"/>
            </w:pPr>
          </w:p>
        </w:tc>
        <w:tc>
          <w:tcPr>
            <w:tcW w:w="4669" w:type="dxa"/>
            <w:tcBorders>
              <w:top w:val="nil"/>
              <w:left w:val="nil"/>
              <w:bottom w:val="nil"/>
              <w:right w:val="nil"/>
            </w:tcBorders>
          </w:tcPr>
          <w:p w:rsidR="008F3876" w:rsidRDefault="008F3876">
            <w:pPr>
              <w:pStyle w:val="ConsPlusNormal0"/>
            </w:pPr>
          </w:p>
        </w:tc>
        <w:tc>
          <w:tcPr>
            <w:tcW w:w="2644" w:type="dxa"/>
            <w:tcBorders>
              <w:top w:val="nil"/>
              <w:left w:val="nil"/>
              <w:bottom w:val="nil"/>
              <w:right w:val="nil"/>
            </w:tcBorders>
          </w:tcPr>
          <w:p w:rsidR="008F3876" w:rsidRDefault="00163537">
            <w:pPr>
              <w:pStyle w:val="ConsPlusNormal0"/>
            </w:pPr>
            <w:r>
              <w:t>все части растения рода Lophophora как целые, так и измельченные, как высушенные, так и невысушенные, содержащие мескалин</w:t>
            </w:r>
          </w:p>
        </w:tc>
        <w:tc>
          <w:tcPr>
            <w:tcW w:w="784" w:type="dxa"/>
            <w:tcBorders>
              <w:top w:val="nil"/>
              <w:left w:val="nil"/>
              <w:bottom w:val="nil"/>
              <w:right w:val="nil"/>
            </w:tcBorders>
          </w:tcPr>
          <w:p w:rsidR="008F3876" w:rsidRDefault="00163537">
            <w:pPr>
              <w:pStyle w:val="ConsPlusNormal0"/>
            </w:pPr>
            <w:r>
              <w:t>1211 90 860 8</w:t>
            </w:r>
          </w:p>
        </w:tc>
      </w:tr>
      <w:tr w:rsidR="008F3876">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8F3876" w:rsidRDefault="00163537">
            <w:pPr>
              <w:pStyle w:val="ConsPlusNormal0"/>
              <w:jc w:val="both"/>
            </w:pPr>
            <w:r>
              <w:t>(в ред. решений Коллегии Евразийской экономической комиссии от 15.11.2016 N 145,</w:t>
            </w:r>
          </w:p>
          <w:p w:rsidR="008F3876" w:rsidRDefault="00163537">
            <w:pPr>
              <w:pStyle w:val="ConsPlusNormal0"/>
              <w:jc w:val="both"/>
            </w:pPr>
            <w:r>
              <w:t>от 11.10.2021 N 137)</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238. Пиназепам</w:t>
            </w:r>
          </w:p>
        </w:tc>
        <w:tc>
          <w:tcPr>
            <w:tcW w:w="3604" w:type="dxa"/>
            <w:tcBorders>
              <w:top w:val="nil"/>
              <w:left w:val="nil"/>
              <w:bottom w:val="nil"/>
              <w:right w:val="nil"/>
            </w:tcBorders>
          </w:tcPr>
          <w:p w:rsidR="008F3876" w:rsidRDefault="008F3876">
            <w:pPr>
              <w:pStyle w:val="ConsPlusNormal0"/>
            </w:pPr>
          </w:p>
        </w:tc>
        <w:tc>
          <w:tcPr>
            <w:tcW w:w="4669" w:type="dxa"/>
            <w:tcBorders>
              <w:top w:val="nil"/>
              <w:left w:val="nil"/>
              <w:bottom w:val="nil"/>
              <w:right w:val="nil"/>
            </w:tcBorders>
          </w:tcPr>
          <w:p w:rsidR="008F3876" w:rsidRDefault="00163537">
            <w:pPr>
              <w:pStyle w:val="ConsPlusNormal0"/>
            </w:pPr>
            <w:r>
              <w:t>7-хлоро-1,3-дигидро-5-фенил-1-(2-пропинил)-2H-1,4-бензодиазепин-2-он</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2933 91 900 0</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239. Пипрадрол</w:t>
            </w:r>
          </w:p>
        </w:tc>
        <w:tc>
          <w:tcPr>
            <w:tcW w:w="3604" w:type="dxa"/>
            <w:tcBorders>
              <w:top w:val="nil"/>
              <w:left w:val="nil"/>
              <w:bottom w:val="nil"/>
              <w:right w:val="nil"/>
            </w:tcBorders>
          </w:tcPr>
          <w:p w:rsidR="008F3876" w:rsidRDefault="008F3876">
            <w:pPr>
              <w:pStyle w:val="ConsPlusNormal0"/>
            </w:pPr>
          </w:p>
        </w:tc>
        <w:tc>
          <w:tcPr>
            <w:tcW w:w="4669" w:type="dxa"/>
            <w:tcBorders>
              <w:top w:val="nil"/>
              <w:left w:val="nil"/>
              <w:bottom w:val="nil"/>
              <w:right w:val="nil"/>
            </w:tcBorders>
          </w:tcPr>
          <w:p w:rsidR="008F3876" w:rsidRDefault="00163537">
            <w:pPr>
              <w:pStyle w:val="ConsPlusNormal0"/>
            </w:pPr>
            <w:r>
              <w:t>1,1-дифенил-1-(2-пиперидил)-метанол</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2933 33 000 9</w:t>
            </w:r>
          </w:p>
        </w:tc>
      </w:tr>
      <w:tr w:rsidR="008F3876">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8F3876" w:rsidRDefault="00163537">
            <w:pPr>
              <w:pStyle w:val="ConsPlusNormal0"/>
              <w:jc w:val="both"/>
            </w:pPr>
            <w:r>
              <w:t>(в ред. решения Коллегии Евразийской экономической комиссии от 11.10.2021 N 137)</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240. Пировалерон</w:t>
            </w:r>
          </w:p>
        </w:tc>
        <w:tc>
          <w:tcPr>
            <w:tcW w:w="3604" w:type="dxa"/>
            <w:tcBorders>
              <w:top w:val="nil"/>
              <w:left w:val="nil"/>
              <w:bottom w:val="nil"/>
              <w:right w:val="nil"/>
            </w:tcBorders>
          </w:tcPr>
          <w:p w:rsidR="008F3876" w:rsidRDefault="008F3876">
            <w:pPr>
              <w:pStyle w:val="ConsPlusNormal0"/>
            </w:pPr>
          </w:p>
        </w:tc>
        <w:tc>
          <w:tcPr>
            <w:tcW w:w="4669" w:type="dxa"/>
            <w:tcBorders>
              <w:top w:val="nil"/>
              <w:left w:val="nil"/>
              <w:bottom w:val="nil"/>
              <w:right w:val="nil"/>
            </w:tcBorders>
          </w:tcPr>
          <w:p w:rsidR="008F3876" w:rsidRDefault="00163537">
            <w:pPr>
              <w:pStyle w:val="ConsPlusNormal0"/>
            </w:pPr>
            <w:r>
              <w:t>dl-1-(4-метилфенил)-2-(1-пирролидил)-1-пентанон,4'-метил-2-(1-пирролидинил)валерофенон</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2933 91 900 0</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241. Празепам</w:t>
            </w:r>
          </w:p>
        </w:tc>
        <w:tc>
          <w:tcPr>
            <w:tcW w:w="3604" w:type="dxa"/>
            <w:tcBorders>
              <w:top w:val="nil"/>
              <w:left w:val="nil"/>
              <w:bottom w:val="nil"/>
              <w:right w:val="nil"/>
            </w:tcBorders>
          </w:tcPr>
          <w:p w:rsidR="008F3876" w:rsidRDefault="008F3876">
            <w:pPr>
              <w:pStyle w:val="ConsPlusNormal0"/>
            </w:pPr>
          </w:p>
        </w:tc>
        <w:tc>
          <w:tcPr>
            <w:tcW w:w="4669" w:type="dxa"/>
            <w:tcBorders>
              <w:top w:val="nil"/>
              <w:left w:val="nil"/>
              <w:bottom w:val="nil"/>
              <w:right w:val="nil"/>
            </w:tcBorders>
          </w:tcPr>
          <w:p w:rsidR="008F3876" w:rsidRDefault="00163537">
            <w:pPr>
              <w:pStyle w:val="ConsPlusNormal0"/>
            </w:pPr>
            <w:r>
              <w:t>7-хлоро-1-(циклопропилметил)-1,3-дигидро-5-фенил-2H-1,4-бензодиазепин-2-он</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2933 91 900 0</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242.</w:t>
            </w:r>
          </w:p>
        </w:tc>
        <w:tc>
          <w:tcPr>
            <w:tcW w:w="3604" w:type="dxa"/>
            <w:tcBorders>
              <w:top w:val="nil"/>
              <w:left w:val="nil"/>
              <w:bottom w:val="nil"/>
              <w:right w:val="nil"/>
            </w:tcBorders>
          </w:tcPr>
          <w:p w:rsidR="008F3876" w:rsidRDefault="00163537">
            <w:pPr>
              <w:pStyle w:val="ConsPlusNormal0"/>
            </w:pPr>
            <w:r>
              <w:t>псилоцин</w:t>
            </w:r>
          </w:p>
        </w:tc>
        <w:tc>
          <w:tcPr>
            <w:tcW w:w="4669" w:type="dxa"/>
            <w:tcBorders>
              <w:top w:val="nil"/>
              <w:left w:val="nil"/>
              <w:bottom w:val="nil"/>
              <w:right w:val="nil"/>
            </w:tcBorders>
          </w:tcPr>
          <w:p w:rsidR="008F3876" w:rsidRDefault="00163537">
            <w:pPr>
              <w:pStyle w:val="ConsPlusNormal0"/>
            </w:pPr>
            <w:r>
              <w:t>3-(2-диметиламиноэтил)-4-гидроксииндол,3-[2-(диметиламино)этил]индол-4-ол</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2939 79 000 0</w:t>
            </w:r>
          </w:p>
          <w:p w:rsidR="008F3876" w:rsidRDefault="00163537">
            <w:pPr>
              <w:pStyle w:val="ConsPlusNormal0"/>
            </w:pPr>
            <w:r>
              <w:t>2939 80 000 0</w:t>
            </w:r>
          </w:p>
        </w:tc>
      </w:tr>
      <w:tr w:rsidR="008F3876">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8F3876" w:rsidRDefault="00163537">
            <w:pPr>
              <w:pStyle w:val="ConsPlusNormal0"/>
              <w:jc w:val="both"/>
            </w:pPr>
            <w:r>
              <w:t>(в ред. решения Коллегии Евразийской экономичес</w:t>
            </w:r>
            <w:r>
              <w:t>кой комиссии от 15.11.2016 N 145)</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243. Псилоцибин</w:t>
            </w:r>
          </w:p>
        </w:tc>
        <w:tc>
          <w:tcPr>
            <w:tcW w:w="3604" w:type="dxa"/>
            <w:tcBorders>
              <w:top w:val="nil"/>
              <w:left w:val="nil"/>
              <w:bottom w:val="nil"/>
              <w:right w:val="nil"/>
            </w:tcBorders>
          </w:tcPr>
          <w:p w:rsidR="008F3876" w:rsidRDefault="008F3876">
            <w:pPr>
              <w:pStyle w:val="ConsPlusNormal0"/>
            </w:pPr>
          </w:p>
        </w:tc>
        <w:tc>
          <w:tcPr>
            <w:tcW w:w="4669" w:type="dxa"/>
            <w:tcBorders>
              <w:top w:val="nil"/>
              <w:left w:val="nil"/>
              <w:bottom w:val="nil"/>
              <w:right w:val="nil"/>
            </w:tcBorders>
          </w:tcPr>
          <w:p w:rsidR="008F3876" w:rsidRDefault="00163537">
            <w:pPr>
              <w:pStyle w:val="ConsPlusNormal0"/>
            </w:pPr>
            <w:r>
              <w:t>3-[2-(диметиламино)этил]индол-4-ил-дигидрофосфат</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2939 79 000 0</w:t>
            </w:r>
          </w:p>
          <w:p w:rsidR="008F3876" w:rsidRDefault="00163537">
            <w:pPr>
              <w:pStyle w:val="ConsPlusNormal0"/>
            </w:pPr>
            <w:r>
              <w:t>2939 80 000 0</w:t>
            </w:r>
          </w:p>
        </w:tc>
      </w:tr>
      <w:tr w:rsidR="008F3876">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8F3876" w:rsidRDefault="00163537">
            <w:pPr>
              <w:pStyle w:val="ConsPlusNormal0"/>
              <w:jc w:val="both"/>
            </w:pPr>
            <w:r>
              <w:t>(в ред. решения Коллегии Евразийской экономической комиссии от 15.11.2016 N 145)</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244. Ролициклидин</w:t>
            </w:r>
          </w:p>
        </w:tc>
        <w:tc>
          <w:tcPr>
            <w:tcW w:w="3604" w:type="dxa"/>
            <w:tcBorders>
              <w:top w:val="nil"/>
              <w:left w:val="nil"/>
              <w:bottom w:val="nil"/>
              <w:right w:val="nil"/>
            </w:tcBorders>
          </w:tcPr>
          <w:p w:rsidR="008F3876" w:rsidRDefault="008F3876">
            <w:pPr>
              <w:pStyle w:val="ConsPlusNormal0"/>
            </w:pPr>
          </w:p>
        </w:tc>
        <w:tc>
          <w:tcPr>
            <w:tcW w:w="4669" w:type="dxa"/>
            <w:tcBorders>
              <w:top w:val="nil"/>
              <w:left w:val="nil"/>
              <w:bottom w:val="nil"/>
              <w:right w:val="nil"/>
            </w:tcBorders>
          </w:tcPr>
          <w:p w:rsidR="008F3876" w:rsidRDefault="00163537">
            <w:pPr>
              <w:pStyle w:val="ConsPlusNormal0"/>
            </w:pPr>
            <w:r>
              <w:t>1-(1-фенилциклогексил)пирролидин</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2933 99 800 8</w:t>
            </w:r>
          </w:p>
        </w:tc>
      </w:tr>
      <w:tr w:rsidR="008F3876">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8F3876" w:rsidRDefault="00163537">
            <w:pPr>
              <w:pStyle w:val="ConsPlusNormal0"/>
              <w:jc w:val="both"/>
            </w:pPr>
            <w:r>
              <w:t>(в ред. решения Коллегии Евразийской экономической комиссии от 15.11.2016 N 145)</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245.</w:t>
            </w:r>
          </w:p>
        </w:tc>
        <w:tc>
          <w:tcPr>
            <w:tcW w:w="3604" w:type="dxa"/>
            <w:tcBorders>
              <w:top w:val="nil"/>
              <w:left w:val="nil"/>
              <w:bottom w:val="nil"/>
              <w:right w:val="nil"/>
            </w:tcBorders>
          </w:tcPr>
          <w:p w:rsidR="008F3876" w:rsidRDefault="00163537">
            <w:pPr>
              <w:pStyle w:val="ConsPlusNormal0"/>
            </w:pPr>
            <w:r>
              <w:t>СТП (ДОМ)</w:t>
            </w:r>
          </w:p>
        </w:tc>
        <w:tc>
          <w:tcPr>
            <w:tcW w:w="4669" w:type="dxa"/>
            <w:tcBorders>
              <w:top w:val="nil"/>
              <w:left w:val="nil"/>
              <w:bottom w:val="nil"/>
              <w:right w:val="nil"/>
            </w:tcBorders>
          </w:tcPr>
          <w:p w:rsidR="008F3876" w:rsidRDefault="00163537">
            <w:pPr>
              <w:pStyle w:val="ConsPlusNormal0"/>
            </w:pPr>
            <w:r>
              <w:t>2-амино-1-(2,5-диметокси-4-метил)фенилпропан;</w:t>
            </w:r>
          </w:p>
          <w:p w:rsidR="008F3876" w:rsidRDefault="00163537">
            <w:pPr>
              <w:pStyle w:val="ConsPlusNormal0"/>
            </w:pPr>
            <w:r>
              <w:t>2,5-диметокси-альфа-4-диметилфенэтиламин</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2922 29 000 0</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246. Секбутабарбитал</w:t>
            </w:r>
          </w:p>
        </w:tc>
        <w:tc>
          <w:tcPr>
            <w:tcW w:w="3604" w:type="dxa"/>
            <w:tcBorders>
              <w:top w:val="nil"/>
              <w:left w:val="nil"/>
              <w:bottom w:val="nil"/>
              <w:right w:val="nil"/>
            </w:tcBorders>
          </w:tcPr>
          <w:p w:rsidR="008F3876" w:rsidRDefault="008F3876">
            <w:pPr>
              <w:pStyle w:val="ConsPlusNormal0"/>
            </w:pPr>
          </w:p>
        </w:tc>
        <w:tc>
          <w:tcPr>
            <w:tcW w:w="4669" w:type="dxa"/>
            <w:tcBorders>
              <w:top w:val="nil"/>
              <w:left w:val="nil"/>
              <w:bottom w:val="nil"/>
              <w:right w:val="nil"/>
            </w:tcBorders>
          </w:tcPr>
          <w:p w:rsidR="008F3876" w:rsidRDefault="00163537">
            <w:pPr>
              <w:pStyle w:val="ConsPlusNormal0"/>
            </w:pPr>
            <w:r>
              <w:t>5-секбутил-5-этилбарбитуровая кислота</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2933 53 900 0</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247. Секобарбитал</w:t>
            </w:r>
          </w:p>
        </w:tc>
        <w:tc>
          <w:tcPr>
            <w:tcW w:w="3604" w:type="dxa"/>
            <w:tcBorders>
              <w:top w:val="nil"/>
              <w:left w:val="nil"/>
              <w:bottom w:val="nil"/>
              <w:right w:val="nil"/>
            </w:tcBorders>
          </w:tcPr>
          <w:p w:rsidR="008F3876" w:rsidRDefault="008F3876">
            <w:pPr>
              <w:pStyle w:val="ConsPlusNormal0"/>
            </w:pPr>
          </w:p>
        </w:tc>
        <w:tc>
          <w:tcPr>
            <w:tcW w:w="4669" w:type="dxa"/>
            <w:tcBorders>
              <w:top w:val="nil"/>
              <w:left w:val="nil"/>
              <w:bottom w:val="nil"/>
              <w:right w:val="nil"/>
            </w:tcBorders>
          </w:tcPr>
          <w:p w:rsidR="008F3876" w:rsidRDefault="00163537">
            <w:pPr>
              <w:pStyle w:val="ConsPlusNormal0"/>
            </w:pPr>
            <w:r>
              <w:t>5-аллил-5-(1-метилбутил)барбитуровая кислота</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2933 53 900 0</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248. Тенамфетамин</w:t>
            </w:r>
          </w:p>
        </w:tc>
        <w:tc>
          <w:tcPr>
            <w:tcW w:w="3604" w:type="dxa"/>
            <w:tcBorders>
              <w:top w:val="nil"/>
              <w:left w:val="nil"/>
              <w:bottom w:val="nil"/>
              <w:right w:val="nil"/>
            </w:tcBorders>
          </w:tcPr>
          <w:p w:rsidR="008F3876" w:rsidRDefault="00163537">
            <w:pPr>
              <w:pStyle w:val="ConsPlusNormal0"/>
            </w:pPr>
            <w:r>
              <w:t>МДА</w:t>
            </w:r>
          </w:p>
        </w:tc>
        <w:tc>
          <w:tcPr>
            <w:tcW w:w="4669" w:type="dxa"/>
            <w:tcBorders>
              <w:top w:val="nil"/>
              <w:left w:val="nil"/>
              <w:bottom w:val="nil"/>
              <w:right w:val="nil"/>
            </w:tcBorders>
          </w:tcPr>
          <w:p w:rsidR="008F3876" w:rsidRDefault="00163537">
            <w:pPr>
              <w:pStyle w:val="ConsPlusNormal0"/>
            </w:pPr>
            <w:r>
              <w:t>3,4-метилендиоксиамфетамин,</w:t>
            </w:r>
          </w:p>
          <w:p w:rsidR="008F3876" w:rsidRDefault="00163537">
            <w:pPr>
              <w:pStyle w:val="ConsPlusNormal0"/>
            </w:pPr>
            <w:r>
              <w:t>альфа-метил-3,4-(метилендиокси)фенэтиламин</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2932 99 000 0</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249. Теноциклидин</w:t>
            </w:r>
          </w:p>
        </w:tc>
        <w:tc>
          <w:tcPr>
            <w:tcW w:w="3604" w:type="dxa"/>
            <w:tcBorders>
              <w:top w:val="nil"/>
              <w:left w:val="nil"/>
              <w:bottom w:val="nil"/>
              <w:right w:val="nil"/>
            </w:tcBorders>
          </w:tcPr>
          <w:p w:rsidR="008F3876" w:rsidRDefault="00163537">
            <w:pPr>
              <w:pStyle w:val="ConsPlusNormal0"/>
            </w:pPr>
            <w:r>
              <w:t>ТЦП</w:t>
            </w:r>
          </w:p>
        </w:tc>
        <w:tc>
          <w:tcPr>
            <w:tcW w:w="4669" w:type="dxa"/>
            <w:tcBorders>
              <w:top w:val="nil"/>
              <w:left w:val="nil"/>
              <w:bottom w:val="nil"/>
              <w:right w:val="nil"/>
            </w:tcBorders>
          </w:tcPr>
          <w:p w:rsidR="008F3876" w:rsidRDefault="00163537">
            <w:pPr>
              <w:pStyle w:val="ConsPlusNormal0"/>
            </w:pPr>
            <w:r>
              <w:t>1-[1-(2-тиенил)циклогексил]пиперидин</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2934 99 800 0</w:t>
            </w:r>
          </w:p>
        </w:tc>
      </w:tr>
      <w:tr w:rsidR="008F3876">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8F3876" w:rsidRDefault="00163537">
            <w:pPr>
              <w:pStyle w:val="ConsPlusNormal0"/>
              <w:jc w:val="both"/>
            </w:pPr>
            <w:r>
              <w:t>(в ред. решения Коллегии Евразийской экономической комиссии от 11.10.2021 N 137)</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250. Темазепам</w:t>
            </w:r>
          </w:p>
        </w:tc>
        <w:tc>
          <w:tcPr>
            <w:tcW w:w="3604" w:type="dxa"/>
            <w:tcBorders>
              <w:top w:val="nil"/>
              <w:left w:val="nil"/>
              <w:bottom w:val="nil"/>
              <w:right w:val="nil"/>
            </w:tcBorders>
          </w:tcPr>
          <w:p w:rsidR="008F3876" w:rsidRDefault="008F3876">
            <w:pPr>
              <w:pStyle w:val="ConsPlusNormal0"/>
            </w:pPr>
          </w:p>
        </w:tc>
        <w:tc>
          <w:tcPr>
            <w:tcW w:w="4669" w:type="dxa"/>
            <w:tcBorders>
              <w:top w:val="nil"/>
              <w:left w:val="nil"/>
              <w:bottom w:val="nil"/>
              <w:right w:val="nil"/>
            </w:tcBorders>
          </w:tcPr>
          <w:p w:rsidR="008F3876" w:rsidRDefault="00163537">
            <w:pPr>
              <w:pStyle w:val="ConsPlusNormal0"/>
            </w:pPr>
            <w:r>
              <w:t>7-хлоро-1,3-дигидро-3-гидрокси-1-метил-5-фенил-2H-1,4-бензодиазепин-2-он</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2933 91 900 0</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251. Тетразепам</w:t>
            </w:r>
          </w:p>
        </w:tc>
        <w:tc>
          <w:tcPr>
            <w:tcW w:w="3604" w:type="dxa"/>
            <w:tcBorders>
              <w:top w:val="nil"/>
              <w:left w:val="nil"/>
              <w:bottom w:val="nil"/>
              <w:right w:val="nil"/>
            </w:tcBorders>
          </w:tcPr>
          <w:p w:rsidR="008F3876" w:rsidRDefault="008F3876">
            <w:pPr>
              <w:pStyle w:val="ConsPlusNormal0"/>
            </w:pPr>
          </w:p>
        </w:tc>
        <w:tc>
          <w:tcPr>
            <w:tcW w:w="4669" w:type="dxa"/>
            <w:tcBorders>
              <w:top w:val="nil"/>
              <w:left w:val="nil"/>
              <w:bottom w:val="nil"/>
              <w:right w:val="nil"/>
            </w:tcBorders>
          </w:tcPr>
          <w:p w:rsidR="008F3876" w:rsidRDefault="00163537">
            <w:pPr>
              <w:pStyle w:val="ConsPlusNormal0"/>
            </w:pPr>
            <w:r>
              <w:t>7-хлоро-5-(циклогексен-1-ил)-1,3-дигидро-1-метил-2H-1,4-бензодиазепин-2-он</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2933 91 900 0</w:t>
            </w:r>
          </w:p>
        </w:tc>
      </w:tr>
      <w:tr w:rsidR="008F3876">
        <w:tblPrEx>
          <w:tblBorders>
            <w:left w:val="none" w:sz="0" w:space="0" w:color="auto"/>
            <w:right w:val="none" w:sz="0" w:space="0" w:color="auto"/>
            <w:insideH w:val="none" w:sz="0" w:space="0" w:color="auto"/>
            <w:insideV w:val="none" w:sz="0" w:space="0" w:color="auto"/>
          </w:tblBorders>
        </w:tblPrEx>
        <w:tc>
          <w:tcPr>
            <w:tcW w:w="3994" w:type="dxa"/>
            <w:vMerge w:val="restart"/>
            <w:tcBorders>
              <w:top w:val="nil"/>
              <w:left w:val="nil"/>
              <w:bottom w:val="nil"/>
              <w:right w:val="nil"/>
            </w:tcBorders>
          </w:tcPr>
          <w:p w:rsidR="008F3876" w:rsidRDefault="00163537">
            <w:pPr>
              <w:pStyle w:val="ConsPlusNormal0"/>
            </w:pPr>
            <w:r>
              <w:t>252.</w:t>
            </w:r>
          </w:p>
        </w:tc>
        <w:tc>
          <w:tcPr>
            <w:tcW w:w="3604" w:type="dxa"/>
            <w:vMerge w:val="restart"/>
            <w:tcBorders>
              <w:top w:val="nil"/>
              <w:left w:val="nil"/>
              <w:bottom w:val="nil"/>
              <w:right w:val="nil"/>
            </w:tcBorders>
          </w:tcPr>
          <w:p w:rsidR="008F3876" w:rsidRDefault="00163537">
            <w:pPr>
              <w:pStyle w:val="ConsPlusNormal0"/>
            </w:pPr>
            <w:r>
              <w:t>тетрагидроканнабинол</w:t>
            </w:r>
          </w:p>
        </w:tc>
        <w:tc>
          <w:tcPr>
            <w:tcW w:w="4669" w:type="dxa"/>
            <w:tcBorders>
              <w:top w:val="nil"/>
              <w:left w:val="nil"/>
              <w:bottom w:val="nil"/>
              <w:right w:val="nil"/>
            </w:tcBorders>
          </w:tcPr>
          <w:p w:rsidR="008F3876" w:rsidRDefault="00163537">
            <w:pPr>
              <w:pStyle w:val="ConsPlusNormal0"/>
            </w:pPr>
            <w:r>
              <w:t>7,8,9,10-тетрагидро-6,6,9-триметил-3-пентил-6H-дибензо[b,d]пиран-1-ол</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2932 95 000 0</w:t>
            </w:r>
          </w:p>
        </w:tc>
      </w:tr>
      <w:tr w:rsidR="008F3876">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8F3876" w:rsidRDefault="008F3876">
            <w:pPr>
              <w:pStyle w:val="ConsPlusNormal0"/>
            </w:pPr>
          </w:p>
        </w:tc>
        <w:tc>
          <w:tcPr>
            <w:tcW w:w="0" w:type="auto"/>
            <w:vMerge/>
            <w:tcBorders>
              <w:top w:val="nil"/>
              <w:left w:val="nil"/>
              <w:bottom w:val="nil"/>
              <w:right w:val="nil"/>
            </w:tcBorders>
          </w:tcPr>
          <w:p w:rsidR="008F3876" w:rsidRDefault="008F3876">
            <w:pPr>
              <w:pStyle w:val="ConsPlusNormal0"/>
            </w:pPr>
          </w:p>
        </w:tc>
        <w:tc>
          <w:tcPr>
            <w:tcW w:w="4669" w:type="dxa"/>
            <w:tcBorders>
              <w:top w:val="nil"/>
              <w:left w:val="nil"/>
              <w:bottom w:val="nil"/>
              <w:right w:val="nil"/>
            </w:tcBorders>
          </w:tcPr>
          <w:p w:rsidR="008F3876" w:rsidRDefault="00163537">
            <w:pPr>
              <w:pStyle w:val="ConsPlusNormal0"/>
            </w:pPr>
            <w:r>
              <w:t>(9R,10aR)-8,9,10,10a-тетрагидро-6,6,9-триметил-3-пентил-6H-дибензо[b,d]пиран-1-ол</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2932 95 000 0</w:t>
            </w:r>
          </w:p>
        </w:tc>
      </w:tr>
      <w:tr w:rsidR="008F3876">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8F3876" w:rsidRDefault="008F3876">
            <w:pPr>
              <w:pStyle w:val="ConsPlusNormal0"/>
            </w:pPr>
          </w:p>
        </w:tc>
        <w:tc>
          <w:tcPr>
            <w:tcW w:w="0" w:type="auto"/>
            <w:vMerge/>
            <w:tcBorders>
              <w:top w:val="nil"/>
              <w:left w:val="nil"/>
              <w:bottom w:val="nil"/>
              <w:right w:val="nil"/>
            </w:tcBorders>
          </w:tcPr>
          <w:p w:rsidR="008F3876" w:rsidRDefault="008F3876">
            <w:pPr>
              <w:pStyle w:val="ConsPlusNormal0"/>
            </w:pPr>
          </w:p>
        </w:tc>
        <w:tc>
          <w:tcPr>
            <w:tcW w:w="4669" w:type="dxa"/>
            <w:tcBorders>
              <w:top w:val="nil"/>
              <w:left w:val="nil"/>
              <w:bottom w:val="nil"/>
              <w:right w:val="nil"/>
            </w:tcBorders>
          </w:tcPr>
          <w:p w:rsidR="008F3876" w:rsidRDefault="00163537">
            <w:pPr>
              <w:pStyle w:val="ConsPlusNormal0"/>
            </w:pPr>
            <w:r>
              <w:t>(6aR,9R,10aR)-6a,9,10,10a-тетрагидро-6,6,9-триметил-3-пентил-6H-дибензо[b,d]пиран-1-ол</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2932 95 000 0</w:t>
            </w:r>
          </w:p>
        </w:tc>
      </w:tr>
      <w:tr w:rsidR="008F3876">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8F3876" w:rsidRDefault="008F3876">
            <w:pPr>
              <w:pStyle w:val="ConsPlusNormal0"/>
            </w:pPr>
          </w:p>
        </w:tc>
        <w:tc>
          <w:tcPr>
            <w:tcW w:w="0" w:type="auto"/>
            <w:vMerge/>
            <w:tcBorders>
              <w:top w:val="nil"/>
              <w:left w:val="nil"/>
              <w:bottom w:val="nil"/>
              <w:right w:val="nil"/>
            </w:tcBorders>
          </w:tcPr>
          <w:p w:rsidR="008F3876" w:rsidRDefault="008F3876">
            <w:pPr>
              <w:pStyle w:val="ConsPlusNormal0"/>
            </w:pPr>
          </w:p>
        </w:tc>
        <w:tc>
          <w:tcPr>
            <w:tcW w:w="4669" w:type="dxa"/>
            <w:tcBorders>
              <w:top w:val="nil"/>
              <w:left w:val="nil"/>
              <w:bottom w:val="nil"/>
              <w:right w:val="nil"/>
            </w:tcBorders>
          </w:tcPr>
          <w:p w:rsidR="008F3876" w:rsidRDefault="00163537">
            <w:pPr>
              <w:pStyle w:val="ConsPlusNormal0"/>
            </w:pPr>
            <w:r>
              <w:t>(6aR,10aR)-6a,7,10,10a-тетрагидро-6,6,9-триметил-3-пентил-6H-дибензо[b,d]пиран-1-ол</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2932 95 000 0</w:t>
            </w:r>
          </w:p>
        </w:tc>
      </w:tr>
      <w:tr w:rsidR="008F3876">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8F3876" w:rsidRDefault="008F3876">
            <w:pPr>
              <w:pStyle w:val="ConsPlusNormal0"/>
            </w:pPr>
          </w:p>
        </w:tc>
        <w:tc>
          <w:tcPr>
            <w:tcW w:w="0" w:type="auto"/>
            <w:vMerge/>
            <w:tcBorders>
              <w:top w:val="nil"/>
              <w:left w:val="nil"/>
              <w:bottom w:val="nil"/>
              <w:right w:val="nil"/>
            </w:tcBorders>
          </w:tcPr>
          <w:p w:rsidR="008F3876" w:rsidRDefault="008F3876">
            <w:pPr>
              <w:pStyle w:val="ConsPlusNormal0"/>
            </w:pPr>
          </w:p>
        </w:tc>
        <w:tc>
          <w:tcPr>
            <w:tcW w:w="4669" w:type="dxa"/>
            <w:tcBorders>
              <w:top w:val="nil"/>
              <w:left w:val="nil"/>
              <w:bottom w:val="nil"/>
              <w:right w:val="nil"/>
            </w:tcBorders>
          </w:tcPr>
          <w:p w:rsidR="008F3876" w:rsidRDefault="00163537">
            <w:pPr>
              <w:pStyle w:val="ConsPlusNormal0"/>
            </w:pPr>
            <w:r>
              <w:t>6a,7,8,9-тетрагидро-6,6,9-триметил-3-пентил-6H-ди</w:t>
            </w:r>
            <w:r>
              <w:t>бензо[b,d]пиран-1-ол</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2932 95 000 0</w:t>
            </w:r>
          </w:p>
        </w:tc>
      </w:tr>
      <w:tr w:rsidR="008F3876">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8F3876" w:rsidRDefault="008F3876">
            <w:pPr>
              <w:pStyle w:val="ConsPlusNormal0"/>
            </w:pPr>
          </w:p>
        </w:tc>
        <w:tc>
          <w:tcPr>
            <w:tcW w:w="0" w:type="auto"/>
            <w:vMerge/>
            <w:tcBorders>
              <w:top w:val="nil"/>
              <w:left w:val="nil"/>
              <w:bottom w:val="nil"/>
              <w:right w:val="nil"/>
            </w:tcBorders>
          </w:tcPr>
          <w:p w:rsidR="008F3876" w:rsidRDefault="008F3876">
            <w:pPr>
              <w:pStyle w:val="ConsPlusNormal0"/>
            </w:pPr>
          </w:p>
        </w:tc>
        <w:tc>
          <w:tcPr>
            <w:tcW w:w="4669" w:type="dxa"/>
            <w:tcBorders>
              <w:top w:val="nil"/>
              <w:left w:val="nil"/>
              <w:bottom w:val="nil"/>
              <w:right w:val="nil"/>
            </w:tcBorders>
          </w:tcPr>
          <w:p w:rsidR="008F3876" w:rsidRDefault="00163537">
            <w:pPr>
              <w:pStyle w:val="ConsPlusNormal0"/>
            </w:pPr>
            <w:r>
              <w:t>(6aR,10aR)-6a,7,8,9,10,10a-гексагидро-6,6-диметил-9-метилен-3-пентил-6H-дибензо[b,d]пиран-1-ол</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2932 95 000 0</w:t>
            </w:r>
          </w:p>
        </w:tc>
      </w:tr>
      <w:tr w:rsidR="008F3876">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8F3876" w:rsidRDefault="008F3876">
            <w:pPr>
              <w:pStyle w:val="ConsPlusNormal0"/>
            </w:pPr>
          </w:p>
        </w:tc>
        <w:tc>
          <w:tcPr>
            <w:tcW w:w="0" w:type="auto"/>
            <w:vMerge/>
            <w:tcBorders>
              <w:top w:val="nil"/>
              <w:left w:val="nil"/>
              <w:bottom w:val="nil"/>
              <w:right w:val="nil"/>
            </w:tcBorders>
          </w:tcPr>
          <w:p w:rsidR="008F3876" w:rsidRDefault="008F3876">
            <w:pPr>
              <w:pStyle w:val="ConsPlusNormal0"/>
            </w:pPr>
          </w:p>
        </w:tc>
        <w:tc>
          <w:tcPr>
            <w:tcW w:w="4669" w:type="dxa"/>
            <w:tcBorders>
              <w:top w:val="nil"/>
              <w:left w:val="nil"/>
              <w:bottom w:val="nil"/>
              <w:right w:val="nil"/>
            </w:tcBorders>
          </w:tcPr>
          <w:p w:rsidR="008F3876" w:rsidRDefault="00163537">
            <w:pPr>
              <w:pStyle w:val="ConsPlusNormal0"/>
            </w:pPr>
            <w:r>
              <w:t>6a,7,8,10a-тетрагидро-6,6,9-триметил-3-пентил-6H-дибензо[b,d]пиран-1-ол</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2932 95 000 0</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253.</w:t>
            </w:r>
          </w:p>
        </w:tc>
        <w:tc>
          <w:tcPr>
            <w:tcW w:w="3604" w:type="dxa"/>
            <w:tcBorders>
              <w:top w:val="nil"/>
              <w:left w:val="nil"/>
              <w:bottom w:val="nil"/>
              <w:right w:val="nil"/>
            </w:tcBorders>
          </w:tcPr>
          <w:p w:rsidR="008F3876" w:rsidRDefault="00163537">
            <w:pPr>
              <w:pStyle w:val="ConsPlusNormal0"/>
            </w:pPr>
            <w:r>
              <w:t>ТМА</w:t>
            </w:r>
          </w:p>
        </w:tc>
        <w:tc>
          <w:tcPr>
            <w:tcW w:w="4669" w:type="dxa"/>
            <w:tcBorders>
              <w:top w:val="nil"/>
              <w:left w:val="nil"/>
              <w:bottom w:val="nil"/>
              <w:right w:val="nil"/>
            </w:tcBorders>
          </w:tcPr>
          <w:p w:rsidR="008F3876" w:rsidRDefault="00163537">
            <w:pPr>
              <w:pStyle w:val="ConsPlusNormal0"/>
            </w:pPr>
            <w:r>
              <w:t>(+/-)-3,4,5-триметокси-альфа-метилфенэтиламин</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2922 29 000 0</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254. Трава эфедры</w:t>
            </w:r>
          </w:p>
        </w:tc>
        <w:tc>
          <w:tcPr>
            <w:tcW w:w="3604" w:type="dxa"/>
            <w:tcBorders>
              <w:top w:val="nil"/>
              <w:left w:val="nil"/>
              <w:bottom w:val="nil"/>
              <w:right w:val="nil"/>
            </w:tcBorders>
          </w:tcPr>
          <w:p w:rsidR="008F3876" w:rsidRDefault="008F3876">
            <w:pPr>
              <w:pStyle w:val="ConsPlusNormal0"/>
            </w:pPr>
          </w:p>
        </w:tc>
        <w:tc>
          <w:tcPr>
            <w:tcW w:w="4669" w:type="dxa"/>
            <w:tcBorders>
              <w:top w:val="nil"/>
              <w:left w:val="nil"/>
              <w:bottom w:val="nil"/>
              <w:right w:val="nil"/>
            </w:tcBorders>
          </w:tcPr>
          <w:p w:rsidR="008F3876" w:rsidRDefault="008F3876">
            <w:pPr>
              <w:pStyle w:val="ConsPlusNormal0"/>
            </w:pPr>
          </w:p>
        </w:tc>
        <w:tc>
          <w:tcPr>
            <w:tcW w:w="2644" w:type="dxa"/>
            <w:tcBorders>
              <w:top w:val="nil"/>
              <w:left w:val="nil"/>
              <w:bottom w:val="nil"/>
              <w:right w:val="nil"/>
            </w:tcBorders>
          </w:tcPr>
          <w:p w:rsidR="008F3876" w:rsidRDefault="00163537">
            <w:pPr>
              <w:pStyle w:val="ConsPlusNormal0"/>
            </w:pPr>
            <w:r>
              <w:t>неодревесневшие побеги растений любого вида рода Ephedra, как целые, так и измельченные, как высушенные, так и невысушенные, содержащие психотропные вещества</w:t>
            </w:r>
          </w:p>
        </w:tc>
        <w:tc>
          <w:tcPr>
            <w:tcW w:w="784" w:type="dxa"/>
            <w:tcBorders>
              <w:top w:val="nil"/>
              <w:left w:val="nil"/>
              <w:bottom w:val="nil"/>
              <w:right w:val="nil"/>
            </w:tcBorders>
          </w:tcPr>
          <w:p w:rsidR="008F3876" w:rsidRDefault="00163537">
            <w:pPr>
              <w:pStyle w:val="ConsPlusNormal0"/>
            </w:pPr>
            <w:r>
              <w:t>1211 50 000 0</w:t>
            </w:r>
          </w:p>
        </w:tc>
      </w:tr>
      <w:tr w:rsidR="008F3876">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8F3876" w:rsidRDefault="00163537">
            <w:pPr>
              <w:pStyle w:val="ConsPlusNormal0"/>
              <w:jc w:val="both"/>
            </w:pPr>
            <w:r>
              <w:t>(</w:t>
            </w:r>
            <w:r>
              <w:t>в ред. решения Коллегии Евразийской экономической комиссии от 15.11.2016 N 145)</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255. Хальцион</w:t>
            </w:r>
          </w:p>
        </w:tc>
        <w:tc>
          <w:tcPr>
            <w:tcW w:w="3604" w:type="dxa"/>
            <w:tcBorders>
              <w:top w:val="nil"/>
              <w:left w:val="nil"/>
              <w:bottom w:val="nil"/>
              <w:right w:val="nil"/>
            </w:tcBorders>
          </w:tcPr>
          <w:p w:rsidR="008F3876" w:rsidRDefault="00163537">
            <w:pPr>
              <w:pStyle w:val="ConsPlusNormal0"/>
            </w:pPr>
            <w:r>
              <w:t>триазолам</w:t>
            </w:r>
          </w:p>
        </w:tc>
        <w:tc>
          <w:tcPr>
            <w:tcW w:w="4669" w:type="dxa"/>
            <w:tcBorders>
              <w:top w:val="nil"/>
              <w:left w:val="nil"/>
              <w:bottom w:val="nil"/>
              <w:right w:val="nil"/>
            </w:tcBorders>
          </w:tcPr>
          <w:p w:rsidR="008F3876" w:rsidRDefault="00163537">
            <w:pPr>
              <w:pStyle w:val="ConsPlusNormal0"/>
            </w:pPr>
            <w:r>
              <w:t>8-хлоро-6-(о-хлорфенил)-1-метил-4H-s-триазоло[4,3-a][1,4]бензодиазепин</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2933 91 900 0</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256. Феназепам</w:t>
            </w:r>
          </w:p>
        </w:tc>
        <w:tc>
          <w:tcPr>
            <w:tcW w:w="3604" w:type="dxa"/>
            <w:tcBorders>
              <w:top w:val="nil"/>
              <w:left w:val="nil"/>
              <w:bottom w:val="nil"/>
              <w:right w:val="nil"/>
            </w:tcBorders>
          </w:tcPr>
          <w:p w:rsidR="008F3876" w:rsidRDefault="008F3876">
            <w:pPr>
              <w:pStyle w:val="ConsPlusNormal0"/>
            </w:pPr>
          </w:p>
        </w:tc>
        <w:tc>
          <w:tcPr>
            <w:tcW w:w="4669" w:type="dxa"/>
            <w:tcBorders>
              <w:top w:val="nil"/>
              <w:left w:val="nil"/>
              <w:bottom w:val="nil"/>
              <w:right w:val="nil"/>
            </w:tcBorders>
          </w:tcPr>
          <w:p w:rsidR="008F3876" w:rsidRDefault="00163537">
            <w:pPr>
              <w:pStyle w:val="ConsPlusNormal0"/>
            </w:pPr>
            <w:r>
              <w:t>7-бром-5-(о-хлорфенил)-2-3-дигидро-1H-1,4-бензодиазепин-2-он</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2933 99</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257. Фенатин</w:t>
            </w:r>
          </w:p>
        </w:tc>
        <w:tc>
          <w:tcPr>
            <w:tcW w:w="3604" w:type="dxa"/>
            <w:tcBorders>
              <w:top w:val="nil"/>
              <w:left w:val="nil"/>
              <w:bottom w:val="nil"/>
              <w:right w:val="nil"/>
            </w:tcBorders>
          </w:tcPr>
          <w:p w:rsidR="008F3876" w:rsidRDefault="008F3876">
            <w:pPr>
              <w:pStyle w:val="ConsPlusNormal0"/>
            </w:pPr>
          </w:p>
        </w:tc>
        <w:tc>
          <w:tcPr>
            <w:tcW w:w="4669" w:type="dxa"/>
            <w:tcBorders>
              <w:top w:val="nil"/>
              <w:left w:val="nil"/>
              <w:bottom w:val="nil"/>
              <w:right w:val="nil"/>
            </w:tcBorders>
          </w:tcPr>
          <w:p w:rsidR="008F3876" w:rsidRDefault="008F3876">
            <w:pPr>
              <w:pStyle w:val="ConsPlusNormal0"/>
            </w:pP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2933 39 980 0</w:t>
            </w:r>
          </w:p>
        </w:tc>
      </w:tr>
      <w:tr w:rsidR="008F3876">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8F3876" w:rsidRDefault="00163537">
            <w:pPr>
              <w:pStyle w:val="ConsPlusNormal0"/>
              <w:jc w:val="both"/>
            </w:pPr>
            <w:r>
              <w:t>(в ред. решения Коллегии Евразийской экономической комиссии от 11.10.2021 N 137)</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258. Фенфлурамин</w:t>
            </w:r>
          </w:p>
        </w:tc>
        <w:tc>
          <w:tcPr>
            <w:tcW w:w="3604" w:type="dxa"/>
            <w:tcBorders>
              <w:top w:val="nil"/>
              <w:left w:val="nil"/>
              <w:bottom w:val="nil"/>
              <w:right w:val="nil"/>
            </w:tcBorders>
          </w:tcPr>
          <w:p w:rsidR="008F3876" w:rsidRDefault="008F3876">
            <w:pPr>
              <w:pStyle w:val="ConsPlusNormal0"/>
            </w:pPr>
          </w:p>
        </w:tc>
        <w:tc>
          <w:tcPr>
            <w:tcW w:w="4669" w:type="dxa"/>
            <w:tcBorders>
              <w:top w:val="nil"/>
              <w:left w:val="nil"/>
              <w:bottom w:val="nil"/>
              <w:right w:val="nil"/>
            </w:tcBorders>
          </w:tcPr>
          <w:p w:rsidR="008F3876" w:rsidRDefault="008F3876">
            <w:pPr>
              <w:pStyle w:val="ConsPlusNormal0"/>
            </w:pP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2921 49 000 9</w:t>
            </w:r>
          </w:p>
        </w:tc>
      </w:tr>
      <w:tr w:rsidR="008F3876">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8F3876" w:rsidRDefault="00163537">
            <w:pPr>
              <w:pStyle w:val="ConsPlusNormal0"/>
              <w:jc w:val="both"/>
            </w:pPr>
            <w:r>
              <w:t>(в ред. решения</w:t>
            </w:r>
            <w:r>
              <w:t xml:space="preserve"> Коллегии Евразийской экономической комиссии от 16.10.2018 N 163)</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259. Фендиметразин</w:t>
            </w:r>
          </w:p>
        </w:tc>
        <w:tc>
          <w:tcPr>
            <w:tcW w:w="3604" w:type="dxa"/>
            <w:tcBorders>
              <w:top w:val="nil"/>
              <w:left w:val="nil"/>
              <w:bottom w:val="nil"/>
              <w:right w:val="nil"/>
            </w:tcBorders>
          </w:tcPr>
          <w:p w:rsidR="008F3876" w:rsidRDefault="008F3876">
            <w:pPr>
              <w:pStyle w:val="ConsPlusNormal0"/>
            </w:pPr>
          </w:p>
        </w:tc>
        <w:tc>
          <w:tcPr>
            <w:tcW w:w="4669" w:type="dxa"/>
            <w:tcBorders>
              <w:top w:val="nil"/>
              <w:left w:val="nil"/>
              <w:bottom w:val="nil"/>
              <w:right w:val="nil"/>
            </w:tcBorders>
          </w:tcPr>
          <w:p w:rsidR="008F3876" w:rsidRDefault="00163537">
            <w:pPr>
              <w:pStyle w:val="ConsPlusNormal0"/>
            </w:pPr>
            <w:r>
              <w:t>(+)-3,4-диметил-2-фенилморфолин,(+)-(2S,3S)-3,4-диметил-2-фенилморфолин</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2934 91 000 0</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260. Фенетиллин</w:t>
            </w:r>
          </w:p>
        </w:tc>
        <w:tc>
          <w:tcPr>
            <w:tcW w:w="3604" w:type="dxa"/>
            <w:tcBorders>
              <w:top w:val="nil"/>
              <w:left w:val="nil"/>
              <w:bottom w:val="nil"/>
              <w:right w:val="nil"/>
            </w:tcBorders>
          </w:tcPr>
          <w:p w:rsidR="008F3876" w:rsidRDefault="008F3876">
            <w:pPr>
              <w:pStyle w:val="ConsPlusNormal0"/>
            </w:pPr>
          </w:p>
        </w:tc>
        <w:tc>
          <w:tcPr>
            <w:tcW w:w="4669" w:type="dxa"/>
            <w:tcBorders>
              <w:top w:val="nil"/>
              <w:left w:val="nil"/>
              <w:bottom w:val="nil"/>
              <w:right w:val="nil"/>
            </w:tcBorders>
          </w:tcPr>
          <w:p w:rsidR="008F3876" w:rsidRDefault="00163537">
            <w:pPr>
              <w:pStyle w:val="ConsPlusNormal0"/>
            </w:pPr>
            <w:r>
              <w:t>dl-3,7-дигидро-1,3-диметил-7-(2-[(1-метил-2-фенилэтил)амино]этил)-1-H-пурин-2,6-дион7-[2-[(альфа-метилфенэтил)амино]этил]теофиллин</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2939 51 000 0</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261. Фенкамфамин</w:t>
            </w:r>
          </w:p>
        </w:tc>
        <w:tc>
          <w:tcPr>
            <w:tcW w:w="3604" w:type="dxa"/>
            <w:tcBorders>
              <w:top w:val="nil"/>
              <w:left w:val="nil"/>
              <w:bottom w:val="nil"/>
              <w:right w:val="nil"/>
            </w:tcBorders>
          </w:tcPr>
          <w:p w:rsidR="008F3876" w:rsidRDefault="008F3876">
            <w:pPr>
              <w:pStyle w:val="ConsPlusNormal0"/>
            </w:pPr>
          </w:p>
        </w:tc>
        <w:tc>
          <w:tcPr>
            <w:tcW w:w="4669" w:type="dxa"/>
            <w:tcBorders>
              <w:top w:val="nil"/>
              <w:left w:val="nil"/>
              <w:bottom w:val="nil"/>
              <w:right w:val="nil"/>
            </w:tcBorders>
          </w:tcPr>
          <w:p w:rsidR="008F3876" w:rsidRDefault="00163537">
            <w:pPr>
              <w:pStyle w:val="ConsPlusNormal0"/>
            </w:pPr>
            <w:r>
              <w:t>dl-N-этил-3-фенилбицикло(2,2,1)-гептан-2-амин,N-этил-3-фенил-2-норборнанамин</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2921 46 000 0</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262. Фенметразин</w:t>
            </w:r>
          </w:p>
        </w:tc>
        <w:tc>
          <w:tcPr>
            <w:tcW w:w="3604" w:type="dxa"/>
            <w:tcBorders>
              <w:top w:val="nil"/>
              <w:left w:val="nil"/>
              <w:bottom w:val="nil"/>
              <w:right w:val="nil"/>
            </w:tcBorders>
          </w:tcPr>
          <w:p w:rsidR="008F3876" w:rsidRDefault="008F3876">
            <w:pPr>
              <w:pStyle w:val="ConsPlusNormal0"/>
            </w:pPr>
          </w:p>
        </w:tc>
        <w:tc>
          <w:tcPr>
            <w:tcW w:w="4669" w:type="dxa"/>
            <w:tcBorders>
              <w:top w:val="nil"/>
              <w:left w:val="nil"/>
              <w:bottom w:val="nil"/>
              <w:right w:val="nil"/>
            </w:tcBorders>
          </w:tcPr>
          <w:p w:rsidR="008F3876" w:rsidRDefault="00163537">
            <w:pPr>
              <w:pStyle w:val="ConsPlusNormal0"/>
            </w:pPr>
            <w:r>
              <w:t>3-метил-2-фенилморфолин</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2934 91 000 0</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263. Фенобарбитал</w:t>
            </w:r>
          </w:p>
        </w:tc>
        <w:tc>
          <w:tcPr>
            <w:tcW w:w="3604" w:type="dxa"/>
            <w:tcBorders>
              <w:top w:val="nil"/>
              <w:left w:val="nil"/>
              <w:bottom w:val="nil"/>
              <w:right w:val="nil"/>
            </w:tcBorders>
          </w:tcPr>
          <w:p w:rsidR="008F3876" w:rsidRDefault="008F3876">
            <w:pPr>
              <w:pStyle w:val="ConsPlusNormal0"/>
            </w:pPr>
          </w:p>
        </w:tc>
        <w:tc>
          <w:tcPr>
            <w:tcW w:w="4669" w:type="dxa"/>
            <w:tcBorders>
              <w:top w:val="nil"/>
              <w:left w:val="nil"/>
              <w:bottom w:val="nil"/>
              <w:right w:val="nil"/>
            </w:tcBorders>
          </w:tcPr>
          <w:p w:rsidR="008F3876" w:rsidRDefault="00163537">
            <w:pPr>
              <w:pStyle w:val="ConsPlusNormal0"/>
            </w:pPr>
            <w:r>
              <w:t>5-этил-5-фенилбарбитуровая кислота</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2933 53 100 0</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264. Фенпропорекс</w:t>
            </w:r>
          </w:p>
        </w:tc>
        <w:tc>
          <w:tcPr>
            <w:tcW w:w="3604" w:type="dxa"/>
            <w:tcBorders>
              <w:top w:val="nil"/>
              <w:left w:val="nil"/>
              <w:bottom w:val="nil"/>
              <w:right w:val="nil"/>
            </w:tcBorders>
          </w:tcPr>
          <w:p w:rsidR="008F3876" w:rsidRDefault="008F3876">
            <w:pPr>
              <w:pStyle w:val="ConsPlusNormal0"/>
            </w:pPr>
          </w:p>
        </w:tc>
        <w:tc>
          <w:tcPr>
            <w:tcW w:w="4669" w:type="dxa"/>
            <w:tcBorders>
              <w:top w:val="nil"/>
              <w:left w:val="nil"/>
              <w:bottom w:val="nil"/>
              <w:right w:val="nil"/>
            </w:tcBorders>
          </w:tcPr>
          <w:p w:rsidR="008F3876" w:rsidRDefault="00163537">
            <w:pPr>
              <w:pStyle w:val="ConsPlusNormal0"/>
            </w:pPr>
            <w:r>
              <w:t>(+/-)-3-[(альфа-метилфенилэтил)амино]пропионитрил</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2926 30 000 0</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265. Фентермин</w:t>
            </w:r>
          </w:p>
        </w:tc>
        <w:tc>
          <w:tcPr>
            <w:tcW w:w="3604" w:type="dxa"/>
            <w:tcBorders>
              <w:top w:val="nil"/>
              <w:left w:val="nil"/>
              <w:bottom w:val="nil"/>
              <w:right w:val="nil"/>
            </w:tcBorders>
          </w:tcPr>
          <w:p w:rsidR="008F3876" w:rsidRDefault="008F3876">
            <w:pPr>
              <w:pStyle w:val="ConsPlusNormal0"/>
            </w:pPr>
          </w:p>
        </w:tc>
        <w:tc>
          <w:tcPr>
            <w:tcW w:w="4669" w:type="dxa"/>
            <w:tcBorders>
              <w:top w:val="nil"/>
              <w:left w:val="nil"/>
              <w:bottom w:val="nil"/>
              <w:right w:val="nil"/>
            </w:tcBorders>
          </w:tcPr>
          <w:p w:rsidR="008F3876" w:rsidRDefault="00163537">
            <w:pPr>
              <w:pStyle w:val="ConsPlusNormal0"/>
            </w:pPr>
            <w:r>
              <w:t>альфа, альфа-диметилфенэтиламин</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2921 46 000 0</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266. Фенциклидин</w:t>
            </w:r>
          </w:p>
        </w:tc>
        <w:tc>
          <w:tcPr>
            <w:tcW w:w="3604" w:type="dxa"/>
            <w:tcBorders>
              <w:top w:val="nil"/>
              <w:left w:val="nil"/>
              <w:bottom w:val="nil"/>
              <w:right w:val="nil"/>
            </w:tcBorders>
          </w:tcPr>
          <w:p w:rsidR="008F3876" w:rsidRDefault="00163537">
            <w:pPr>
              <w:pStyle w:val="ConsPlusNormal0"/>
            </w:pPr>
            <w:r>
              <w:t>ФЦП</w:t>
            </w:r>
          </w:p>
        </w:tc>
        <w:tc>
          <w:tcPr>
            <w:tcW w:w="4669" w:type="dxa"/>
            <w:tcBorders>
              <w:top w:val="nil"/>
              <w:left w:val="nil"/>
              <w:bottom w:val="nil"/>
              <w:right w:val="nil"/>
            </w:tcBorders>
          </w:tcPr>
          <w:p w:rsidR="008F3876" w:rsidRDefault="00163537">
            <w:pPr>
              <w:pStyle w:val="ConsPlusNormal0"/>
            </w:pPr>
            <w:r>
              <w:t>1-(1-фенилциклогексил)пиперидин</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2933 33 000 9</w:t>
            </w:r>
          </w:p>
        </w:tc>
      </w:tr>
      <w:tr w:rsidR="008F3876">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8F3876" w:rsidRDefault="00163537">
            <w:pPr>
              <w:pStyle w:val="ConsPlusNormal0"/>
              <w:jc w:val="both"/>
            </w:pPr>
            <w:r>
              <w:t>(в ред. решения Коллегии Евразийской экономической комиссии от 11.10.2021 N 137)</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267. Флудиазепам</w:t>
            </w:r>
          </w:p>
        </w:tc>
        <w:tc>
          <w:tcPr>
            <w:tcW w:w="3604" w:type="dxa"/>
            <w:tcBorders>
              <w:top w:val="nil"/>
              <w:left w:val="nil"/>
              <w:bottom w:val="nil"/>
              <w:right w:val="nil"/>
            </w:tcBorders>
          </w:tcPr>
          <w:p w:rsidR="008F3876" w:rsidRDefault="008F3876">
            <w:pPr>
              <w:pStyle w:val="ConsPlusNormal0"/>
            </w:pPr>
          </w:p>
        </w:tc>
        <w:tc>
          <w:tcPr>
            <w:tcW w:w="4669" w:type="dxa"/>
            <w:tcBorders>
              <w:top w:val="nil"/>
              <w:left w:val="nil"/>
              <w:bottom w:val="nil"/>
              <w:right w:val="nil"/>
            </w:tcBorders>
          </w:tcPr>
          <w:p w:rsidR="008F3876" w:rsidRDefault="00163537">
            <w:pPr>
              <w:pStyle w:val="ConsPlusNormal0"/>
            </w:pPr>
            <w:r>
              <w:t>7-хлор-5-(о-фторфенил)-1,3-дигидро-1-метил-2H-1,4-бензодиазепин-2-он</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2933 91 900 0</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268. Флунитразепам</w:t>
            </w:r>
          </w:p>
        </w:tc>
        <w:tc>
          <w:tcPr>
            <w:tcW w:w="3604" w:type="dxa"/>
            <w:tcBorders>
              <w:top w:val="nil"/>
              <w:left w:val="nil"/>
              <w:bottom w:val="nil"/>
              <w:right w:val="nil"/>
            </w:tcBorders>
          </w:tcPr>
          <w:p w:rsidR="008F3876" w:rsidRDefault="008F3876">
            <w:pPr>
              <w:pStyle w:val="ConsPlusNormal0"/>
            </w:pPr>
          </w:p>
        </w:tc>
        <w:tc>
          <w:tcPr>
            <w:tcW w:w="4669" w:type="dxa"/>
            <w:tcBorders>
              <w:top w:val="nil"/>
              <w:left w:val="nil"/>
              <w:bottom w:val="nil"/>
              <w:right w:val="nil"/>
            </w:tcBorders>
          </w:tcPr>
          <w:p w:rsidR="008F3876" w:rsidRDefault="00163537">
            <w:pPr>
              <w:pStyle w:val="ConsPlusNormal0"/>
            </w:pPr>
            <w:r>
              <w:t>5-(о-фторфенил)-1,3-дигидро-1-метил-7-нитро-2H-1,4-бензодиазепин-2-он</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2933 91 900 0</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269. Флуразепам</w:t>
            </w:r>
          </w:p>
        </w:tc>
        <w:tc>
          <w:tcPr>
            <w:tcW w:w="3604" w:type="dxa"/>
            <w:tcBorders>
              <w:top w:val="nil"/>
              <w:left w:val="nil"/>
              <w:bottom w:val="nil"/>
              <w:right w:val="nil"/>
            </w:tcBorders>
          </w:tcPr>
          <w:p w:rsidR="008F3876" w:rsidRDefault="008F3876">
            <w:pPr>
              <w:pStyle w:val="ConsPlusNormal0"/>
            </w:pPr>
          </w:p>
        </w:tc>
        <w:tc>
          <w:tcPr>
            <w:tcW w:w="4669" w:type="dxa"/>
            <w:tcBorders>
              <w:top w:val="nil"/>
              <w:left w:val="nil"/>
              <w:bottom w:val="nil"/>
              <w:right w:val="nil"/>
            </w:tcBorders>
          </w:tcPr>
          <w:p w:rsidR="008F3876" w:rsidRDefault="00163537">
            <w:pPr>
              <w:pStyle w:val="ConsPlusNormal0"/>
            </w:pPr>
            <w:r>
              <w:t>7-хлоро-1-[2-(диэтиламино)этил]-5-(о-фторфенил)-1,3-дигидро-2H-1,4-бензодиазепин-2-он</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2933 91 900 0</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270. Хлордиазепоксид</w:t>
            </w:r>
          </w:p>
        </w:tc>
        <w:tc>
          <w:tcPr>
            <w:tcW w:w="3604" w:type="dxa"/>
            <w:tcBorders>
              <w:top w:val="nil"/>
              <w:left w:val="nil"/>
              <w:bottom w:val="nil"/>
              <w:right w:val="nil"/>
            </w:tcBorders>
          </w:tcPr>
          <w:p w:rsidR="008F3876" w:rsidRDefault="008F3876">
            <w:pPr>
              <w:pStyle w:val="ConsPlusNormal0"/>
            </w:pPr>
          </w:p>
        </w:tc>
        <w:tc>
          <w:tcPr>
            <w:tcW w:w="4669" w:type="dxa"/>
            <w:tcBorders>
              <w:top w:val="nil"/>
              <w:left w:val="nil"/>
              <w:bottom w:val="nil"/>
              <w:right w:val="nil"/>
            </w:tcBorders>
          </w:tcPr>
          <w:p w:rsidR="008F3876" w:rsidRDefault="00163537">
            <w:pPr>
              <w:pStyle w:val="ConsPlusNormal0"/>
            </w:pPr>
            <w:r>
              <w:t>7-хлоро-2-(метиламино)-5-фенил-3H-1,4-бензодиазепин-4-оксид</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2933 91 100 0</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271. Циклобарбитал</w:t>
            </w:r>
          </w:p>
        </w:tc>
        <w:tc>
          <w:tcPr>
            <w:tcW w:w="3604" w:type="dxa"/>
            <w:tcBorders>
              <w:top w:val="nil"/>
              <w:left w:val="nil"/>
              <w:bottom w:val="nil"/>
              <w:right w:val="nil"/>
            </w:tcBorders>
          </w:tcPr>
          <w:p w:rsidR="008F3876" w:rsidRDefault="008F3876">
            <w:pPr>
              <w:pStyle w:val="ConsPlusNormal0"/>
            </w:pPr>
          </w:p>
        </w:tc>
        <w:tc>
          <w:tcPr>
            <w:tcW w:w="4669" w:type="dxa"/>
            <w:tcBorders>
              <w:top w:val="nil"/>
              <w:left w:val="nil"/>
              <w:bottom w:val="nil"/>
              <w:right w:val="nil"/>
            </w:tcBorders>
          </w:tcPr>
          <w:p w:rsidR="008F3876" w:rsidRDefault="00163537">
            <w:pPr>
              <w:pStyle w:val="ConsPlusNormal0"/>
            </w:pPr>
            <w:r>
              <w:t>5-(1-циклогексен-1-ил)-5-этилбарбитуровая кислота</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2933 53 900 0</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272. Ципепрол</w:t>
            </w:r>
          </w:p>
        </w:tc>
        <w:tc>
          <w:tcPr>
            <w:tcW w:w="3604" w:type="dxa"/>
            <w:tcBorders>
              <w:top w:val="nil"/>
              <w:left w:val="nil"/>
              <w:bottom w:val="nil"/>
              <w:right w:val="nil"/>
            </w:tcBorders>
          </w:tcPr>
          <w:p w:rsidR="008F3876" w:rsidRDefault="008F3876">
            <w:pPr>
              <w:pStyle w:val="ConsPlusNormal0"/>
            </w:pPr>
          </w:p>
        </w:tc>
        <w:tc>
          <w:tcPr>
            <w:tcW w:w="4669" w:type="dxa"/>
            <w:tcBorders>
              <w:top w:val="nil"/>
              <w:left w:val="nil"/>
              <w:bottom w:val="nil"/>
              <w:right w:val="nil"/>
            </w:tcBorders>
          </w:tcPr>
          <w:p w:rsidR="008F3876" w:rsidRDefault="00163537">
            <w:pPr>
              <w:pStyle w:val="ConsPlusNormal0"/>
            </w:pPr>
            <w:r>
              <w:t>альфа-(альфа-метоксибензил)-4-(бета-метоксифенэтил)-1-пиперазинэтанол</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2933 59 950 0</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273. Эстазолам</w:t>
            </w:r>
          </w:p>
        </w:tc>
        <w:tc>
          <w:tcPr>
            <w:tcW w:w="3604" w:type="dxa"/>
            <w:tcBorders>
              <w:top w:val="nil"/>
              <w:left w:val="nil"/>
              <w:bottom w:val="nil"/>
              <w:right w:val="nil"/>
            </w:tcBorders>
          </w:tcPr>
          <w:p w:rsidR="008F3876" w:rsidRDefault="008F3876">
            <w:pPr>
              <w:pStyle w:val="ConsPlusNormal0"/>
            </w:pPr>
          </w:p>
        </w:tc>
        <w:tc>
          <w:tcPr>
            <w:tcW w:w="4669" w:type="dxa"/>
            <w:tcBorders>
              <w:top w:val="nil"/>
              <w:left w:val="nil"/>
              <w:bottom w:val="nil"/>
              <w:right w:val="nil"/>
            </w:tcBorders>
          </w:tcPr>
          <w:p w:rsidR="008F3876" w:rsidRDefault="00163537">
            <w:pPr>
              <w:pStyle w:val="ConsPlusNormal0"/>
            </w:pPr>
            <w:r>
              <w:t>8-хлор-6-фенил-4H-s-триазоло[4,3-a][1,4]бензодиазепин</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2933 91 900 0</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274. Эскодол</w:t>
            </w:r>
          </w:p>
        </w:tc>
        <w:tc>
          <w:tcPr>
            <w:tcW w:w="3604" w:type="dxa"/>
            <w:tcBorders>
              <w:top w:val="nil"/>
              <w:left w:val="nil"/>
              <w:bottom w:val="nil"/>
              <w:right w:val="nil"/>
            </w:tcBorders>
          </w:tcPr>
          <w:p w:rsidR="008F3876" w:rsidRDefault="008F3876">
            <w:pPr>
              <w:pStyle w:val="ConsPlusNormal0"/>
            </w:pPr>
          </w:p>
        </w:tc>
        <w:tc>
          <w:tcPr>
            <w:tcW w:w="4669" w:type="dxa"/>
            <w:tcBorders>
              <w:top w:val="nil"/>
              <w:left w:val="nil"/>
              <w:bottom w:val="nil"/>
              <w:right w:val="nil"/>
            </w:tcBorders>
          </w:tcPr>
          <w:p w:rsidR="008F3876" w:rsidRDefault="008F3876">
            <w:pPr>
              <w:pStyle w:val="ConsPlusNormal0"/>
            </w:pPr>
          </w:p>
        </w:tc>
        <w:tc>
          <w:tcPr>
            <w:tcW w:w="2644" w:type="dxa"/>
            <w:tcBorders>
              <w:top w:val="nil"/>
              <w:left w:val="nil"/>
              <w:bottom w:val="nil"/>
              <w:right w:val="nil"/>
            </w:tcBorders>
          </w:tcPr>
          <w:p w:rsidR="008F3876" w:rsidRDefault="00163537">
            <w:pPr>
              <w:pStyle w:val="ConsPlusNormal0"/>
            </w:pPr>
            <w:r>
              <w:t>обезболивающее наркотическое средство: водный раствор в ампулах содержит в 1 мл 0,02 г промедола, 0,0005 г скополамина и 0,025 г эфедрина гидрохлорида</w:t>
            </w:r>
          </w:p>
        </w:tc>
        <w:tc>
          <w:tcPr>
            <w:tcW w:w="784" w:type="dxa"/>
            <w:tcBorders>
              <w:top w:val="nil"/>
              <w:left w:val="nil"/>
              <w:bottom w:val="nil"/>
              <w:right w:val="nil"/>
            </w:tcBorders>
          </w:tcPr>
          <w:p w:rsidR="008F3876" w:rsidRDefault="00163537">
            <w:pPr>
              <w:pStyle w:val="ConsPlusNormal0"/>
            </w:pPr>
            <w:r>
              <w:t>3003 41 000 0</w:t>
            </w:r>
          </w:p>
          <w:p w:rsidR="008F3876" w:rsidRDefault="00163537">
            <w:pPr>
              <w:pStyle w:val="ConsPlusNormal0"/>
            </w:pPr>
            <w:r>
              <w:t>3004 41 000 0</w:t>
            </w:r>
          </w:p>
        </w:tc>
      </w:tr>
      <w:tr w:rsidR="008F3876">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8F3876" w:rsidRDefault="00163537">
            <w:pPr>
              <w:pStyle w:val="ConsPlusNormal0"/>
              <w:jc w:val="both"/>
            </w:pPr>
            <w:r>
              <w:t>(в ред. решений Коллегии Евразийской экономической комиссии о</w:t>
            </w:r>
            <w:r>
              <w:t>т 17.11.2015 N 150,</w:t>
            </w:r>
          </w:p>
          <w:p w:rsidR="008F3876" w:rsidRDefault="00163537">
            <w:pPr>
              <w:pStyle w:val="ConsPlusNormal0"/>
              <w:jc w:val="both"/>
            </w:pPr>
            <w:r>
              <w:t>от 15.11.2016 N 145)</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275. Этил лофлазепат</w:t>
            </w:r>
          </w:p>
        </w:tc>
        <w:tc>
          <w:tcPr>
            <w:tcW w:w="3604" w:type="dxa"/>
            <w:tcBorders>
              <w:top w:val="nil"/>
              <w:left w:val="nil"/>
              <w:bottom w:val="nil"/>
              <w:right w:val="nil"/>
            </w:tcBorders>
          </w:tcPr>
          <w:p w:rsidR="008F3876" w:rsidRDefault="008F3876">
            <w:pPr>
              <w:pStyle w:val="ConsPlusNormal0"/>
            </w:pPr>
          </w:p>
        </w:tc>
        <w:tc>
          <w:tcPr>
            <w:tcW w:w="4669" w:type="dxa"/>
            <w:tcBorders>
              <w:top w:val="nil"/>
              <w:left w:val="nil"/>
              <w:bottom w:val="nil"/>
              <w:right w:val="nil"/>
            </w:tcBorders>
          </w:tcPr>
          <w:p w:rsidR="008F3876" w:rsidRDefault="00163537">
            <w:pPr>
              <w:pStyle w:val="ConsPlusNormal0"/>
            </w:pPr>
            <w:r>
              <w:t>этил-7-хлоро-5-(о-фторфенил)-2,3-дигидро-2-оксо-1H-1,4-бензодиазепин-3-карбоксилат</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2933 91 900 0</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276. Этициклидин</w:t>
            </w:r>
          </w:p>
        </w:tc>
        <w:tc>
          <w:tcPr>
            <w:tcW w:w="3604" w:type="dxa"/>
            <w:tcBorders>
              <w:top w:val="nil"/>
              <w:left w:val="nil"/>
              <w:bottom w:val="nil"/>
              <w:right w:val="nil"/>
            </w:tcBorders>
          </w:tcPr>
          <w:p w:rsidR="008F3876" w:rsidRDefault="008F3876">
            <w:pPr>
              <w:pStyle w:val="ConsPlusNormal0"/>
            </w:pPr>
          </w:p>
        </w:tc>
        <w:tc>
          <w:tcPr>
            <w:tcW w:w="4669" w:type="dxa"/>
            <w:tcBorders>
              <w:top w:val="nil"/>
              <w:left w:val="nil"/>
              <w:bottom w:val="nil"/>
              <w:right w:val="nil"/>
            </w:tcBorders>
          </w:tcPr>
          <w:p w:rsidR="008F3876" w:rsidRDefault="00163537">
            <w:pPr>
              <w:pStyle w:val="ConsPlusNormal0"/>
            </w:pPr>
            <w:r>
              <w:t>N-этил-1-фенилциклогексиламин</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2921 49 000 9</w:t>
            </w:r>
          </w:p>
        </w:tc>
      </w:tr>
      <w:tr w:rsidR="008F3876">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8F3876" w:rsidRDefault="00163537">
            <w:pPr>
              <w:pStyle w:val="ConsPlusNormal0"/>
              <w:jc w:val="both"/>
            </w:pPr>
            <w:r>
              <w:t>(в ред. решения</w:t>
            </w:r>
            <w:r>
              <w:t xml:space="preserve"> Коллегии Евразийской экономической комиссии от 16.10.2018 N 163)</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277. Этриптамин</w:t>
            </w:r>
          </w:p>
        </w:tc>
        <w:tc>
          <w:tcPr>
            <w:tcW w:w="3604" w:type="dxa"/>
            <w:tcBorders>
              <w:top w:val="nil"/>
              <w:left w:val="nil"/>
              <w:bottom w:val="nil"/>
              <w:right w:val="nil"/>
            </w:tcBorders>
          </w:tcPr>
          <w:p w:rsidR="008F3876" w:rsidRDefault="008F3876">
            <w:pPr>
              <w:pStyle w:val="ConsPlusNormal0"/>
            </w:pPr>
          </w:p>
        </w:tc>
        <w:tc>
          <w:tcPr>
            <w:tcW w:w="4669" w:type="dxa"/>
            <w:tcBorders>
              <w:top w:val="nil"/>
              <w:left w:val="nil"/>
              <w:bottom w:val="nil"/>
              <w:right w:val="nil"/>
            </w:tcBorders>
          </w:tcPr>
          <w:p w:rsidR="008F3876" w:rsidRDefault="00163537">
            <w:pPr>
              <w:pStyle w:val="ConsPlusNormal0"/>
            </w:pPr>
            <w:r>
              <w:t>3-(2-аминобутил)индол</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2933 99 800 8</w:t>
            </w:r>
          </w:p>
        </w:tc>
      </w:tr>
      <w:tr w:rsidR="008F3876">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8F3876" w:rsidRDefault="00163537">
            <w:pPr>
              <w:pStyle w:val="ConsPlusNormal0"/>
              <w:jc w:val="both"/>
            </w:pPr>
            <w:r>
              <w:t>(в ред. решения Коллегии Евразийской экономической комиссии от 15.11.2016 N 145)</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278. Этиламфетамин</w:t>
            </w:r>
          </w:p>
        </w:tc>
        <w:tc>
          <w:tcPr>
            <w:tcW w:w="3604" w:type="dxa"/>
            <w:tcBorders>
              <w:top w:val="nil"/>
              <w:left w:val="nil"/>
              <w:bottom w:val="nil"/>
              <w:right w:val="nil"/>
            </w:tcBorders>
          </w:tcPr>
          <w:p w:rsidR="008F3876" w:rsidRDefault="00163537">
            <w:pPr>
              <w:pStyle w:val="ConsPlusNormal0"/>
            </w:pPr>
            <w:r>
              <w:t>N-этиламфетамин</w:t>
            </w:r>
          </w:p>
        </w:tc>
        <w:tc>
          <w:tcPr>
            <w:tcW w:w="4669" w:type="dxa"/>
            <w:tcBorders>
              <w:top w:val="nil"/>
              <w:left w:val="nil"/>
              <w:bottom w:val="nil"/>
              <w:right w:val="nil"/>
            </w:tcBorders>
          </w:tcPr>
          <w:p w:rsidR="008F3876" w:rsidRDefault="00163537">
            <w:pPr>
              <w:pStyle w:val="ConsPlusNormal0"/>
            </w:pPr>
            <w:r>
              <w:t>N-этил-альфа-метилфенилэтиламин</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2921 46 000 0</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279. Этинамат</w:t>
            </w:r>
          </w:p>
        </w:tc>
        <w:tc>
          <w:tcPr>
            <w:tcW w:w="3604" w:type="dxa"/>
            <w:tcBorders>
              <w:top w:val="nil"/>
              <w:left w:val="nil"/>
              <w:bottom w:val="nil"/>
              <w:right w:val="nil"/>
            </w:tcBorders>
          </w:tcPr>
          <w:p w:rsidR="008F3876" w:rsidRDefault="008F3876">
            <w:pPr>
              <w:pStyle w:val="ConsPlusNormal0"/>
            </w:pPr>
          </w:p>
        </w:tc>
        <w:tc>
          <w:tcPr>
            <w:tcW w:w="4669" w:type="dxa"/>
            <w:tcBorders>
              <w:top w:val="nil"/>
              <w:left w:val="nil"/>
              <w:bottom w:val="nil"/>
              <w:right w:val="nil"/>
            </w:tcBorders>
          </w:tcPr>
          <w:p w:rsidR="008F3876" w:rsidRDefault="00163537">
            <w:pPr>
              <w:pStyle w:val="ConsPlusNormal0"/>
            </w:pPr>
            <w:r>
              <w:t>1-этинилциклогексанолкарбамат</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2924 24 000 0</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280. Этхлорвинол</w:t>
            </w:r>
          </w:p>
        </w:tc>
        <w:tc>
          <w:tcPr>
            <w:tcW w:w="3604" w:type="dxa"/>
            <w:tcBorders>
              <w:top w:val="nil"/>
              <w:left w:val="nil"/>
              <w:bottom w:val="nil"/>
              <w:right w:val="nil"/>
            </w:tcBorders>
          </w:tcPr>
          <w:p w:rsidR="008F3876" w:rsidRDefault="008F3876">
            <w:pPr>
              <w:pStyle w:val="ConsPlusNormal0"/>
            </w:pPr>
          </w:p>
        </w:tc>
        <w:tc>
          <w:tcPr>
            <w:tcW w:w="4669" w:type="dxa"/>
            <w:tcBorders>
              <w:top w:val="nil"/>
              <w:left w:val="nil"/>
              <w:bottom w:val="nil"/>
              <w:right w:val="nil"/>
            </w:tcBorders>
          </w:tcPr>
          <w:p w:rsidR="008F3876" w:rsidRDefault="00163537">
            <w:pPr>
              <w:pStyle w:val="ConsPlusNormal0"/>
            </w:pPr>
            <w:r>
              <w:t>этил-2-хлорвинилэтинил карбинол,1-хлоро-3-этил-1-пентен-4-ин-3-ол</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2905 51 000 0</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281.</w:t>
            </w:r>
          </w:p>
        </w:tc>
        <w:tc>
          <w:tcPr>
            <w:tcW w:w="3604" w:type="dxa"/>
            <w:tcBorders>
              <w:top w:val="nil"/>
              <w:left w:val="nil"/>
              <w:bottom w:val="nil"/>
              <w:right w:val="nil"/>
            </w:tcBorders>
          </w:tcPr>
          <w:p w:rsidR="008F3876" w:rsidRDefault="00163537">
            <w:pPr>
              <w:pStyle w:val="ConsPlusNormal0"/>
            </w:pPr>
            <w:r>
              <w:t>2C-T-7</w:t>
            </w:r>
          </w:p>
        </w:tc>
        <w:tc>
          <w:tcPr>
            <w:tcW w:w="4669" w:type="dxa"/>
            <w:tcBorders>
              <w:top w:val="nil"/>
              <w:left w:val="nil"/>
              <w:bottom w:val="nil"/>
              <w:right w:val="nil"/>
            </w:tcBorders>
          </w:tcPr>
          <w:p w:rsidR="008F3876" w:rsidRDefault="00163537">
            <w:pPr>
              <w:pStyle w:val="ConsPlusNormal0"/>
            </w:pPr>
            <w:r>
              <w:t>2,5-диметокси-4-N-пропилтиофенэтиламин</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2930 90 950 8</w:t>
            </w:r>
          </w:p>
        </w:tc>
      </w:tr>
      <w:tr w:rsidR="008F3876">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8F3876" w:rsidRDefault="00163537">
            <w:pPr>
              <w:pStyle w:val="ConsPlusNormal0"/>
              <w:jc w:val="both"/>
            </w:pPr>
            <w:r>
              <w:t>(в ред. решений Коллегии Евразийской экономической комиссии от 15.11.2016 N 145,</w:t>
            </w:r>
          </w:p>
          <w:p w:rsidR="008F3876" w:rsidRDefault="00163537">
            <w:pPr>
              <w:pStyle w:val="ConsPlusNormal0"/>
              <w:jc w:val="both"/>
            </w:pPr>
            <w:r>
              <w:t>от 16.10.2018 N 163, от 11.10.2021 N 137)</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282.</w:t>
            </w:r>
          </w:p>
        </w:tc>
        <w:tc>
          <w:tcPr>
            <w:tcW w:w="3604" w:type="dxa"/>
            <w:tcBorders>
              <w:top w:val="nil"/>
              <w:left w:val="nil"/>
              <w:bottom w:val="nil"/>
              <w:right w:val="nil"/>
            </w:tcBorders>
          </w:tcPr>
          <w:p w:rsidR="008F3876" w:rsidRDefault="00163537">
            <w:pPr>
              <w:pStyle w:val="ConsPlusNormal0"/>
            </w:pPr>
            <w:r>
              <w:t>BZP</w:t>
            </w:r>
          </w:p>
        </w:tc>
        <w:tc>
          <w:tcPr>
            <w:tcW w:w="4669" w:type="dxa"/>
            <w:tcBorders>
              <w:top w:val="nil"/>
              <w:left w:val="nil"/>
              <w:bottom w:val="nil"/>
              <w:right w:val="nil"/>
            </w:tcBorders>
          </w:tcPr>
          <w:p w:rsidR="008F3876" w:rsidRDefault="00163537">
            <w:pPr>
              <w:pStyle w:val="ConsPlusNormal0"/>
            </w:pPr>
            <w:r>
              <w:t>N-бензилпиперазин</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2933 59 950 0</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283. N-метилэфедрон</w:t>
            </w:r>
          </w:p>
        </w:tc>
        <w:tc>
          <w:tcPr>
            <w:tcW w:w="3604" w:type="dxa"/>
            <w:tcBorders>
              <w:top w:val="nil"/>
              <w:left w:val="nil"/>
              <w:bottom w:val="nil"/>
              <w:right w:val="nil"/>
            </w:tcBorders>
          </w:tcPr>
          <w:p w:rsidR="008F3876" w:rsidRDefault="008F3876">
            <w:pPr>
              <w:pStyle w:val="ConsPlusNormal0"/>
            </w:pPr>
          </w:p>
        </w:tc>
        <w:tc>
          <w:tcPr>
            <w:tcW w:w="4669" w:type="dxa"/>
            <w:tcBorders>
              <w:top w:val="nil"/>
              <w:left w:val="nil"/>
              <w:bottom w:val="nil"/>
              <w:right w:val="nil"/>
            </w:tcBorders>
          </w:tcPr>
          <w:p w:rsidR="008F3876" w:rsidRDefault="008F3876">
            <w:pPr>
              <w:pStyle w:val="ConsPlusNormal0"/>
            </w:pP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2922 39 000 0</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284.</w:t>
            </w:r>
          </w:p>
        </w:tc>
        <w:tc>
          <w:tcPr>
            <w:tcW w:w="3604" w:type="dxa"/>
            <w:tcBorders>
              <w:top w:val="nil"/>
              <w:left w:val="nil"/>
              <w:bottom w:val="nil"/>
              <w:right w:val="nil"/>
            </w:tcBorders>
          </w:tcPr>
          <w:p w:rsidR="008F3876" w:rsidRDefault="00163537">
            <w:pPr>
              <w:pStyle w:val="ConsPlusNormal0"/>
            </w:pPr>
            <w:r>
              <w:t>TFMPP</w:t>
            </w:r>
          </w:p>
        </w:tc>
        <w:tc>
          <w:tcPr>
            <w:tcW w:w="4669" w:type="dxa"/>
            <w:tcBorders>
              <w:top w:val="nil"/>
              <w:left w:val="nil"/>
              <w:bottom w:val="nil"/>
              <w:right w:val="nil"/>
            </w:tcBorders>
          </w:tcPr>
          <w:p w:rsidR="008F3876" w:rsidRDefault="00163537">
            <w:pPr>
              <w:pStyle w:val="ConsPlusNormal0"/>
            </w:pPr>
            <w:r>
              <w:t>1-(3-трифлюорометилфенил)пиперазин)</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2933 59 950 0</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285. N-гидрокси-тенамфетамин</w:t>
            </w:r>
          </w:p>
        </w:tc>
        <w:tc>
          <w:tcPr>
            <w:tcW w:w="3604" w:type="dxa"/>
            <w:tcBorders>
              <w:top w:val="nil"/>
              <w:left w:val="nil"/>
              <w:bottom w:val="nil"/>
              <w:right w:val="nil"/>
            </w:tcBorders>
          </w:tcPr>
          <w:p w:rsidR="008F3876" w:rsidRDefault="00163537">
            <w:pPr>
              <w:pStyle w:val="ConsPlusNormal0"/>
            </w:pPr>
            <w:r>
              <w:t>N-гидрокси-МДА</w:t>
            </w:r>
          </w:p>
        </w:tc>
        <w:tc>
          <w:tcPr>
            <w:tcW w:w="4669" w:type="dxa"/>
            <w:tcBorders>
              <w:top w:val="nil"/>
              <w:left w:val="nil"/>
              <w:bottom w:val="nil"/>
              <w:right w:val="nil"/>
            </w:tcBorders>
          </w:tcPr>
          <w:p w:rsidR="008F3876" w:rsidRDefault="00163537">
            <w:pPr>
              <w:pStyle w:val="ConsPlusNormal0"/>
            </w:pPr>
            <w:r>
              <w:t>(+/-)-N-[альфа-метил-3,4-(метилендиокси)фенэтил]гидроксиламин</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2932 20 900 0</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286. N-этил-тенамфетамин</w:t>
            </w:r>
          </w:p>
        </w:tc>
        <w:tc>
          <w:tcPr>
            <w:tcW w:w="3604" w:type="dxa"/>
            <w:tcBorders>
              <w:top w:val="nil"/>
              <w:left w:val="nil"/>
              <w:bottom w:val="nil"/>
              <w:right w:val="nil"/>
            </w:tcBorders>
          </w:tcPr>
          <w:p w:rsidR="008F3876" w:rsidRDefault="00163537">
            <w:pPr>
              <w:pStyle w:val="ConsPlusNormal0"/>
            </w:pPr>
            <w:r>
              <w:t>N-этил-МДА</w:t>
            </w:r>
          </w:p>
        </w:tc>
        <w:tc>
          <w:tcPr>
            <w:tcW w:w="4669" w:type="dxa"/>
            <w:tcBorders>
              <w:top w:val="nil"/>
              <w:left w:val="nil"/>
              <w:bottom w:val="nil"/>
              <w:right w:val="nil"/>
            </w:tcBorders>
          </w:tcPr>
          <w:p w:rsidR="008F3876" w:rsidRDefault="00163537">
            <w:pPr>
              <w:pStyle w:val="ConsPlusNormal0"/>
            </w:pPr>
            <w:r>
              <w:t>(+/-)-N-этил-альфа-метил-3,4-(метилендиокси)фенэтиламин</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2932 20 900 0</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287. N-диметиламфетамин</w:t>
            </w:r>
          </w:p>
        </w:tc>
        <w:tc>
          <w:tcPr>
            <w:tcW w:w="3604" w:type="dxa"/>
            <w:tcBorders>
              <w:top w:val="nil"/>
              <w:left w:val="nil"/>
              <w:bottom w:val="nil"/>
              <w:right w:val="nil"/>
            </w:tcBorders>
          </w:tcPr>
          <w:p w:rsidR="008F3876" w:rsidRDefault="008F3876">
            <w:pPr>
              <w:pStyle w:val="ConsPlusNormal0"/>
            </w:pPr>
          </w:p>
        </w:tc>
        <w:tc>
          <w:tcPr>
            <w:tcW w:w="4669" w:type="dxa"/>
            <w:tcBorders>
              <w:top w:val="nil"/>
              <w:left w:val="nil"/>
              <w:bottom w:val="nil"/>
              <w:right w:val="nil"/>
            </w:tcBorders>
          </w:tcPr>
          <w:p w:rsidR="008F3876" w:rsidRDefault="008F3876">
            <w:pPr>
              <w:pStyle w:val="ConsPlusNormal0"/>
            </w:pP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2921 49 000 9</w:t>
            </w:r>
          </w:p>
        </w:tc>
      </w:tr>
      <w:tr w:rsidR="008F3876">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8F3876" w:rsidRDefault="00163537">
            <w:pPr>
              <w:pStyle w:val="ConsPlusNormal0"/>
              <w:jc w:val="both"/>
            </w:pPr>
            <w:r>
              <w:t>(в ред. решения Коллегии Евразийской экономической комиссии от 16.10.2018 N 163)</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288. Синтетические каннабиноиды:</w:t>
            </w:r>
          </w:p>
        </w:tc>
        <w:tc>
          <w:tcPr>
            <w:tcW w:w="3604" w:type="dxa"/>
            <w:tcBorders>
              <w:top w:val="nil"/>
              <w:left w:val="nil"/>
              <w:bottom w:val="nil"/>
              <w:right w:val="nil"/>
            </w:tcBorders>
          </w:tcPr>
          <w:p w:rsidR="008F3876" w:rsidRDefault="008F3876">
            <w:pPr>
              <w:pStyle w:val="ConsPlusNormal0"/>
            </w:pPr>
          </w:p>
        </w:tc>
        <w:tc>
          <w:tcPr>
            <w:tcW w:w="4669" w:type="dxa"/>
            <w:tcBorders>
              <w:top w:val="nil"/>
              <w:left w:val="nil"/>
              <w:bottom w:val="nil"/>
              <w:right w:val="nil"/>
            </w:tcBorders>
          </w:tcPr>
          <w:p w:rsidR="008F3876" w:rsidRDefault="008F3876">
            <w:pPr>
              <w:pStyle w:val="ConsPlusNormal0"/>
            </w:pP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8F3876">
            <w:pPr>
              <w:pStyle w:val="ConsPlusNormal0"/>
            </w:pPr>
          </w:p>
        </w:tc>
        <w:tc>
          <w:tcPr>
            <w:tcW w:w="3604" w:type="dxa"/>
            <w:tcBorders>
              <w:top w:val="nil"/>
              <w:left w:val="nil"/>
              <w:bottom w:val="nil"/>
              <w:right w:val="nil"/>
            </w:tcBorders>
          </w:tcPr>
          <w:p w:rsidR="008F3876" w:rsidRDefault="00163537">
            <w:pPr>
              <w:pStyle w:val="ConsPlusNormal0"/>
            </w:pPr>
            <w:r>
              <w:t>CP-47, 497</w:t>
            </w:r>
          </w:p>
        </w:tc>
        <w:tc>
          <w:tcPr>
            <w:tcW w:w="4669" w:type="dxa"/>
            <w:tcBorders>
              <w:top w:val="nil"/>
              <w:left w:val="nil"/>
              <w:bottom w:val="nil"/>
              <w:right w:val="nil"/>
            </w:tcBorders>
          </w:tcPr>
          <w:p w:rsidR="008F3876" w:rsidRDefault="00163537">
            <w:pPr>
              <w:pStyle w:val="ConsPlusNormal0"/>
            </w:pPr>
            <w:r>
              <w:t>2-[(1R,3S)-3-гидроксициклогексил]-5-(2-метилоктан-2-ил)фенол</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2907 19 900 0</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8F3876">
            <w:pPr>
              <w:pStyle w:val="ConsPlusNormal0"/>
            </w:pPr>
          </w:p>
        </w:tc>
        <w:tc>
          <w:tcPr>
            <w:tcW w:w="3604" w:type="dxa"/>
            <w:tcBorders>
              <w:top w:val="nil"/>
              <w:left w:val="nil"/>
              <w:bottom w:val="nil"/>
              <w:right w:val="nil"/>
            </w:tcBorders>
          </w:tcPr>
          <w:p w:rsidR="008F3876" w:rsidRDefault="00163537">
            <w:pPr>
              <w:pStyle w:val="ConsPlusNormal0"/>
            </w:pPr>
            <w:r>
              <w:t>(CP-47,497)-C6</w:t>
            </w:r>
          </w:p>
        </w:tc>
        <w:tc>
          <w:tcPr>
            <w:tcW w:w="4669" w:type="dxa"/>
            <w:tcBorders>
              <w:top w:val="nil"/>
              <w:left w:val="nil"/>
              <w:bottom w:val="nil"/>
              <w:right w:val="nil"/>
            </w:tcBorders>
          </w:tcPr>
          <w:p w:rsidR="008F3876" w:rsidRDefault="00163537">
            <w:pPr>
              <w:pStyle w:val="ConsPlusNormal0"/>
            </w:pPr>
            <w:r>
              <w:t>2-[(1R,3S)-3-гидроксициклогексил]-5-(2-метилоктан-2-ил)фенол</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2907 19 900 0</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8F3876">
            <w:pPr>
              <w:pStyle w:val="ConsPlusNormal0"/>
            </w:pPr>
          </w:p>
        </w:tc>
        <w:tc>
          <w:tcPr>
            <w:tcW w:w="3604" w:type="dxa"/>
            <w:tcBorders>
              <w:top w:val="nil"/>
              <w:left w:val="nil"/>
              <w:bottom w:val="nil"/>
              <w:right w:val="nil"/>
            </w:tcBorders>
          </w:tcPr>
          <w:p w:rsidR="008F3876" w:rsidRDefault="00163537">
            <w:pPr>
              <w:pStyle w:val="ConsPlusNormal0"/>
            </w:pPr>
            <w:r>
              <w:t>(CP-47,497)-C9</w:t>
            </w:r>
          </w:p>
        </w:tc>
        <w:tc>
          <w:tcPr>
            <w:tcW w:w="4669" w:type="dxa"/>
            <w:tcBorders>
              <w:top w:val="nil"/>
              <w:left w:val="nil"/>
              <w:bottom w:val="nil"/>
              <w:right w:val="nil"/>
            </w:tcBorders>
          </w:tcPr>
          <w:p w:rsidR="008F3876" w:rsidRDefault="00163537">
            <w:pPr>
              <w:pStyle w:val="ConsPlusNormal0"/>
            </w:pPr>
            <w:r>
              <w:t>2-[(1R,3S)-3-гидроксициклогексил]-5-(2-метилдекан-2-ил)фенол</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2907 19 900 0</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8F3876">
            <w:pPr>
              <w:pStyle w:val="ConsPlusNormal0"/>
            </w:pPr>
          </w:p>
        </w:tc>
        <w:tc>
          <w:tcPr>
            <w:tcW w:w="3604" w:type="dxa"/>
            <w:tcBorders>
              <w:top w:val="nil"/>
              <w:left w:val="nil"/>
              <w:bottom w:val="nil"/>
              <w:right w:val="nil"/>
            </w:tcBorders>
          </w:tcPr>
          <w:p w:rsidR="008F3876" w:rsidRDefault="00163537">
            <w:pPr>
              <w:pStyle w:val="ConsPlusNormal0"/>
            </w:pPr>
            <w:r>
              <w:t>(CP-47,497)-C8</w:t>
            </w:r>
          </w:p>
        </w:tc>
        <w:tc>
          <w:tcPr>
            <w:tcW w:w="4669" w:type="dxa"/>
            <w:tcBorders>
              <w:top w:val="nil"/>
              <w:left w:val="nil"/>
              <w:bottom w:val="nil"/>
              <w:right w:val="nil"/>
            </w:tcBorders>
          </w:tcPr>
          <w:p w:rsidR="008F3876" w:rsidRDefault="00163537">
            <w:pPr>
              <w:pStyle w:val="ConsPlusNormal0"/>
            </w:pPr>
            <w:r>
              <w:t>2-[(1R,3S)-3-гидроксициклогексил]-5-(2-метилнонан-2-ил)фенол</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2907 19 900 0</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8F3876">
            <w:pPr>
              <w:pStyle w:val="ConsPlusNormal0"/>
            </w:pPr>
          </w:p>
        </w:tc>
        <w:tc>
          <w:tcPr>
            <w:tcW w:w="3604" w:type="dxa"/>
            <w:tcBorders>
              <w:top w:val="nil"/>
              <w:left w:val="nil"/>
              <w:bottom w:val="nil"/>
              <w:right w:val="nil"/>
            </w:tcBorders>
          </w:tcPr>
          <w:p w:rsidR="008F3876" w:rsidRDefault="00163537">
            <w:pPr>
              <w:pStyle w:val="ConsPlusNormal0"/>
            </w:pPr>
            <w:r>
              <w:t>HU-210</w:t>
            </w:r>
          </w:p>
        </w:tc>
        <w:tc>
          <w:tcPr>
            <w:tcW w:w="4669" w:type="dxa"/>
            <w:tcBorders>
              <w:top w:val="nil"/>
              <w:left w:val="nil"/>
              <w:bottom w:val="nil"/>
              <w:right w:val="nil"/>
            </w:tcBorders>
          </w:tcPr>
          <w:p w:rsidR="008F3876" w:rsidRDefault="00163537">
            <w:pPr>
              <w:pStyle w:val="ConsPlusNormal0"/>
            </w:pPr>
            <w:r>
              <w:t>(6aR,10aR)-9-(гидроксиметил)-6,6-диметил-3-(2-метилоктан-2-ил)-6a,7,10,10a-тетрагидробензо[с]хромен-1-ол</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2932 99 000 0</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8F3876">
            <w:pPr>
              <w:pStyle w:val="ConsPlusNormal0"/>
            </w:pPr>
          </w:p>
        </w:tc>
        <w:tc>
          <w:tcPr>
            <w:tcW w:w="3604" w:type="dxa"/>
            <w:tcBorders>
              <w:top w:val="nil"/>
              <w:left w:val="nil"/>
              <w:bottom w:val="nil"/>
              <w:right w:val="nil"/>
            </w:tcBorders>
          </w:tcPr>
          <w:p w:rsidR="008F3876" w:rsidRDefault="00163537">
            <w:pPr>
              <w:pStyle w:val="ConsPlusNormal0"/>
            </w:pPr>
            <w:r>
              <w:t>JWH-073</w:t>
            </w:r>
          </w:p>
        </w:tc>
        <w:tc>
          <w:tcPr>
            <w:tcW w:w="4669" w:type="dxa"/>
            <w:tcBorders>
              <w:top w:val="nil"/>
              <w:left w:val="nil"/>
              <w:bottom w:val="nil"/>
              <w:right w:val="nil"/>
            </w:tcBorders>
          </w:tcPr>
          <w:p w:rsidR="008F3876" w:rsidRDefault="00163537">
            <w:pPr>
              <w:pStyle w:val="ConsPlusNormal0"/>
            </w:pPr>
            <w:r>
              <w:t>(1-бутил-1H-индол-3-ил)(нафталин-1-ил)метанон</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2933 99 800 8</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8F3876">
            <w:pPr>
              <w:pStyle w:val="ConsPlusNormal0"/>
            </w:pPr>
          </w:p>
        </w:tc>
        <w:tc>
          <w:tcPr>
            <w:tcW w:w="3604" w:type="dxa"/>
            <w:tcBorders>
              <w:top w:val="nil"/>
              <w:left w:val="nil"/>
              <w:bottom w:val="nil"/>
              <w:right w:val="nil"/>
            </w:tcBorders>
          </w:tcPr>
          <w:p w:rsidR="008F3876" w:rsidRDefault="00163537">
            <w:pPr>
              <w:pStyle w:val="ConsPlusNormal0"/>
            </w:pPr>
            <w:r>
              <w:t>JWH-196</w:t>
            </w:r>
          </w:p>
        </w:tc>
        <w:tc>
          <w:tcPr>
            <w:tcW w:w="4669" w:type="dxa"/>
            <w:tcBorders>
              <w:top w:val="nil"/>
              <w:left w:val="nil"/>
              <w:bottom w:val="nil"/>
              <w:right w:val="nil"/>
            </w:tcBorders>
          </w:tcPr>
          <w:p w:rsidR="008F3876" w:rsidRDefault="00163537">
            <w:pPr>
              <w:pStyle w:val="ConsPlusNormal0"/>
            </w:pPr>
            <w:r>
              <w:t>2-метил-1-пентил-1H-индол-3-ил-(1-нафтил)метан</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2933 99 800 8</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8F3876">
            <w:pPr>
              <w:pStyle w:val="ConsPlusNormal0"/>
            </w:pPr>
          </w:p>
        </w:tc>
        <w:tc>
          <w:tcPr>
            <w:tcW w:w="3604" w:type="dxa"/>
            <w:tcBorders>
              <w:top w:val="nil"/>
              <w:left w:val="nil"/>
              <w:bottom w:val="nil"/>
              <w:right w:val="nil"/>
            </w:tcBorders>
          </w:tcPr>
          <w:p w:rsidR="008F3876" w:rsidRDefault="00163537">
            <w:pPr>
              <w:pStyle w:val="ConsPlusNormal0"/>
            </w:pPr>
            <w:r>
              <w:t>JWH-194</w:t>
            </w:r>
          </w:p>
        </w:tc>
        <w:tc>
          <w:tcPr>
            <w:tcW w:w="4669" w:type="dxa"/>
            <w:tcBorders>
              <w:top w:val="nil"/>
              <w:left w:val="nil"/>
              <w:bottom w:val="nil"/>
              <w:right w:val="nil"/>
            </w:tcBorders>
          </w:tcPr>
          <w:p w:rsidR="008F3876" w:rsidRDefault="00163537">
            <w:pPr>
              <w:pStyle w:val="ConsPlusNormal0"/>
            </w:pPr>
            <w:r>
              <w:t>2-метил-1-пентил-1H-индол-3-ил-(4-метил-1-нафтил)метан</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2933 99 800 8</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8F3876">
            <w:pPr>
              <w:pStyle w:val="ConsPlusNormal0"/>
            </w:pPr>
          </w:p>
        </w:tc>
        <w:tc>
          <w:tcPr>
            <w:tcW w:w="3604" w:type="dxa"/>
            <w:tcBorders>
              <w:top w:val="nil"/>
              <w:left w:val="nil"/>
              <w:bottom w:val="nil"/>
              <w:right w:val="nil"/>
            </w:tcBorders>
          </w:tcPr>
          <w:p w:rsidR="008F3876" w:rsidRDefault="00163537">
            <w:pPr>
              <w:pStyle w:val="ConsPlusNormal0"/>
            </w:pPr>
            <w:r>
              <w:t>JWH-197</w:t>
            </w:r>
          </w:p>
        </w:tc>
        <w:tc>
          <w:tcPr>
            <w:tcW w:w="4669" w:type="dxa"/>
            <w:tcBorders>
              <w:top w:val="nil"/>
              <w:left w:val="nil"/>
              <w:bottom w:val="nil"/>
              <w:right w:val="nil"/>
            </w:tcBorders>
          </w:tcPr>
          <w:p w:rsidR="008F3876" w:rsidRDefault="00163537">
            <w:pPr>
              <w:pStyle w:val="ConsPlusNormal0"/>
            </w:pPr>
            <w:r>
              <w:t>2-метил-1-пентил-1H-индол-3-ил(4-метокси-1-нафтил)метан</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2933 99 800 8</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8F3876">
            <w:pPr>
              <w:pStyle w:val="ConsPlusNormal0"/>
            </w:pPr>
          </w:p>
        </w:tc>
        <w:tc>
          <w:tcPr>
            <w:tcW w:w="3604" w:type="dxa"/>
            <w:tcBorders>
              <w:top w:val="nil"/>
              <w:left w:val="nil"/>
              <w:bottom w:val="nil"/>
              <w:right w:val="nil"/>
            </w:tcBorders>
          </w:tcPr>
          <w:p w:rsidR="008F3876" w:rsidRDefault="00163537">
            <w:pPr>
              <w:pStyle w:val="ConsPlusNormal0"/>
            </w:pPr>
            <w:r>
              <w:t>JWH-007</w:t>
            </w:r>
          </w:p>
        </w:tc>
        <w:tc>
          <w:tcPr>
            <w:tcW w:w="4669" w:type="dxa"/>
            <w:tcBorders>
              <w:top w:val="nil"/>
              <w:left w:val="nil"/>
              <w:bottom w:val="nil"/>
              <w:right w:val="nil"/>
            </w:tcBorders>
          </w:tcPr>
          <w:p w:rsidR="008F3876" w:rsidRDefault="00163537">
            <w:pPr>
              <w:pStyle w:val="ConsPlusNormal0"/>
            </w:pPr>
            <w:r>
              <w:t>(2-метил-1-пентил-1H-индол-3-ил)(нафталин-1-ил)метанон</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2933 99 800 8</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8F3876">
            <w:pPr>
              <w:pStyle w:val="ConsPlusNormal0"/>
            </w:pPr>
          </w:p>
        </w:tc>
        <w:tc>
          <w:tcPr>
            <w:tcW w:w="3604" w:type="dxa"/>
            <w:tcBorders>
              <w:top w:val="nil"/>
              <w:left w:val="nil"/>
              <w:bottom w:val="nil"/>
              <w:right w:val="nil"/>
            </w:tcBorders>
          </w:tcPr>
          <w:p w:rsidR="008F3876" w:rsidRDefault="00163537">
            <w:pPr>
              <w:pStyle w:val="ConsPlusNormal0"/>
            </w:pPr>
            <w:r>
              <w:t>JWH-149</w:t>
            </w:r>
          </w:p>
        </w:tc>
        <w:tc>
          <w:tcPr>
            <w:tcW w:w="4669" w:type="dxa"/>
            <w:tcBorders>
              <w:top w:val="nil"/>
              <w:left w:val="nil"/>
              <w:bottom w:val="nil"/>
              <w:right w:val="nil"/>
            </w:tcBorders>
          </w:tcPr>
          <w:p w:rsidR="008F3876" w:rsidRDefault="00163537">
            <w:pPr>
              <w:pStyle w:val="ConsPlusNormal0"/>
            </w:pPr>
            <w:r>
              <w:t>(4-метилнафталин-1-ил)(2-метил-1-пентил-1H-индол-3-ил)метанон</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2933 99 800 8</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8F3876">
            <w:pPr>
              <w:pStyle w:val="ConsPlusNormal0"/>
            </w:pPr>
          </w:p>
        </w:tc>
        <w:tc>
          <w:tcPr>
            <w:tcW w:w="3604" w:type="dxa"/>
            <w:tcBorders>
              <w:top w:val="nil"/>
              <w:left w:val="nil"/>
              <w:bottom w:val="nil"/>
              <w:right w:val="nil"/>
            </w:tcBorders>
          </w:tcPr>
          <w:p w:rsidR="008F3876" w:rsidRDefault="00163537">
            <w:pPr>
              <w:pStyle w:val="ConsPlusNormal0"/>
            </w:pPr>
            <w:r>
              <w:t>JWH-098</w:t>
            </w:r>
          </w:p>
        </w:tc>
        <w:tc>
          <w:tcPr>
            <w:tcW w:w="4669" w:type="dxa"/>
            <w:tcBorders>
              <w:top w:val="nil"/>
              <w:left w:val="nil"/>
              <w:bottom w:val="nil"/>
              <w:right w:val="nil"/>
            </w:tcBorders>
          </w:tcPr>
          <w:p w:rsidR="008F3876" w:rsidRDefault="00163537">
            <w:pPr>
              <w:pStyle w:val="ConsPlusNormal0"/>
            </w:pPr>
            <w:r>
              <w:t>(2-метил-1-пентил-1H-индол-3-ил)-(4-метоксинафталин-1-ил)метанон</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2933 99 800 8</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8F3876">
            <w:pPr>
              <w:pStyle w:val="ConsPlusNormal0"/>
            </w:pPr>
          </w:p>
        </w:tc>
        <w:tc>
          <w:tcPr>
            <w:tcW w:w="3604" w:type="dxa"/>
            <w:tcBorders>
              <w:top w:val="nil"/>
              <w:left w:val="nil"/>
              <w:bottom w:val="nil"/>
              <w:right w:val="nil"/>
            </w:tcBorders>
          </w:tcPr>
          <w:p w:rsidR="008F3876" w:rsidRDefault="00163537">
            <w:pPr>
              <w:pStyle w:val="ConsPlusNormal0"/>
            </w:pPr>
            <w:r>
              <w:t>JWH-195</w:t>
            </w:r>
          </w:p>
        </w:tc>
        <w:tc>
          <w:tcPr>
            <w:tcW w:w="4669" w:type="dxa"/>
            <w:tcBorders>
              <w:top w:val="nil"/>
              <w:left w:val="nil"/>
              <w:bottom w:val="nil"/>
              <w:right w:val="nil"/>
            </w:tcBorders>
          </w:tcPr>
          <w:p w:rsidR="008F3876" w:rsidRDefault="00163537">
            <w:pPr>
              <w:pStyle w:val="ConsPlusNormal0"/>
            </w:pPr>
            <w:r>
              <w:t>(1-[2-(4-морфолино)этил]-1-H-индол-3-ил)(нафталин-1-ил)метан</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2933 99 800 8</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8F3876">
            <w:pPr>
              <w:pStyle w:val="ConsPlusNormal0"/>
            </w:pPr>
          </w:p>
        </w:tc>
        <w:tc>
          <w:tcPr>
            <w:tcW w:w="3604" w:type="dxa"/>
            <w:tcBorders>
              <w:top w:val="nil"/>
              <w:left w:val="nil"/>
              <w:bottom w:val="nil"/>
              <w:right w:val="nil"/>
            </w:tcBorders>
          </w:tcPr>
          <w:p w:rsidR="008F3876" w:rsidRDefault="00163537">
            <w:pPr>
              <w:pStyle w:val="ConsPlusNormal0"/>
            </w:pPr>
            <w:r>
              <w:t>JWH-192</w:t>
            </w:r>
          </w:p>
        </w:tc>
        <w:tc>
          <w:tcPr>
            <w:tcW w:w="4669" w:type="dxa"/>
            <w:tcBorders>
              <w:top w:val="nil"/>
              <w:left w:val="nil"/>
              <w:bottom w:val="nil"/>
              <w:right w:val="nil"/>
            </w:tcBorders>
          </w:tcPr>
          <w:p w:rsidR="008F3876" w:rsidRDefault="00163537">
            <w:pPr>
              <w:pStyle w:val="ConsPlusNormal0"/>
            </w:pPr>
            <w:r>
              <w:t>(4-метилнафталин-1-ил)(1-[2-(4-морфолино)этил]-1H-индол-3-ил)метан</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2933 99 800 8</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8F3876">
            <w:pPr>
              <w:pStyle w:val="ConsPlusNormal0"/>
            </w:pPr>
          </w:p>
        </w:tc>
        <w:tc>
          <w:tcPr>
            <w:tcW w:w="3604" w:type="dxa"/>
            <w:tcBorders>
              <w:top w:val="nil"/>
              <w:left w:val="nil"/>
              <w:bottom w:val="nil"/>
              <w:right w:val="nil"/>
            </w:tcBorders>
          </w:tcPr>
          <w:p w:rsidR="008F3876" w:rsidRDefault="00163537">
            <w:pPr>
              <w:pStyle w:val="ConsPlusNormal0"/>
            </w:pPr>
            <w:r>
              <w:t>JWH-199</w:t>
            </w:r>
          </w:p>
        </w:tc>
        <w:tc>
          <w:tcPr>
            <w:tcW w:w="4669" w:type="dxa"/>
            <w:tcBorders>
              <w:top w:val="nil"/>
              <w:left w:val="nil"/>
              <w:bottom w:val="nil"/>
              <w:right w:val="nil"/>
            </w:tcBorders>
          </w:tcPr>
          <w:p w:rsidR="008F3876" w:rsidRDefault="00163537">
            <w:pPr>
              <w:pStyle w:val="ConsPlusNormal0"/>
            </w:pPr>
            <w:r>
              <w:t>(4-метокси-1-нафтил)(1-[2-(4-морфолино)этил]-1H-индол-3-ил)метан</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2933 99 800 8</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8F3876">
            <w:pPr>
              <w:pStyle w:val="ConsPlusNormal0"/>
            </w:pPr>
          </w:p>
        </w:tc>
        <w:tc>
          <w:tcPr>
            <w:tcW w:w="3604" w:type="dxa"/>
            <w:tcBorders>
              <w:top w:val="nil"/>
              <w:left w:val="nil"/>
              <w:bottom w:val="nil"/>
              <w:right w:val="nil"/>
            </w:tcBorders>
          </w:tcPr>
          <w:p w:rsidR="008F3876" w:rsidRDefault="00163537">
            <w:pPr>
              <w:pStyle w:val="ConsPlusNormal0"/>
            </w:pPr>
            <w:r>
              <w:t>JWH-200</w:t>
            </w:r>
          </w:p>
        </w:tc>
        <w:tc>
          <w:tcPr>
            <w:tcW w:w="4669" w:type="dxa"/>
            <w:tcBorders>
              <w:top w:val="nil"/>
              <w:left w:val="nil"/>
              <w:bottom w:val="nil"/>
              <w:right w:val="nil"/>
            </w:tcBorders>
          </w:tcPr>
          <w:p w:rsidR="008F3876" w:rsidRDefault="00163537">
            <w:pPr>
              <w:pStyle w:val="ConsPlusNormal0"/>
            </w:pPr>
            <w:r>
              <w:t>(1-[2-(4-морфолино)этил]-1H-индол-3-ил)(нафталин-1-ил)метанон</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2933 99 800 8</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8F3876">
            <w:pPr>
              <w:pStyle w:val="ConsPlusNormal0"/>
            </w:pPr>
          </w:p>
        </w:tc>
        <w:tc>
          <w:tcPr>
            <w:tcW w:w="3604" w:type="dxa"/>
            <w:tcBorders>
              <w:top w:val="nil"/>
              <w:left w:val="nil"/>
              <w:bottom w:val="nil"/>
              <w:right w:val="nil"/>
            </w:tcBorders>
          </w:tcPr>
          <w:p w:rsidR="008F3876" w:rsidRDefault="00163537">
            <w:pPr>
              <w:pStyle w:val="ConsPlusNormal0"/>
            </w:pPr>
            <w:r>
              <w:t>JWH-193</w:t>
            </w:r>
          </w:p>
        </w:tc>
        <w:tc>
          <w:tcPr>
            <w:tcW w:w="4669" w:type="dxa"/>
            <w:tcBorders>
              <w:top w:val="nil"/>
              <w:left w:val="nil"/>
              <w:bottom w:val="nil"/>
              <w:right w:val="nil"/>
            </w:tcBorders>
          </w:tcPr>
          <w:p w:rsidR="008F3876" w:rsidRDefault="00163537">
            <w:pPr>
              <w:pStyle w:val="ConsPlusNormal0"/>
            </w:pPr>
            <w:r>
              <w:t>(4-метилнафталин-1-ил)(1-[2-(4-морфолино)этил]-1H-индол-3-ил)метанон</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2933 99 800 8</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8F3876">
            <w:pPr>
              <w:pStyle w:val="ConsPlusNormal0"/>
            </w:pPr>
          </w:p>
        </w:tc>
        <w:tc>
          <w:tcPr>
            <w:tcW w:w="3604" w:type="dxa"/>
            <w:tcBorders>
              <w:top w:val="nil"/>
              <w:left w:val="nil"/>
              <w:bottom w:val="nil"/>
              <w:right w:val="nil"/>
            </w:tcBorders>
          </w:tcPr>
          <w:p w:rsidR="008F3876" w:rsidRDefault="00163537">
            <w:pPr>
              <w:pStyle w:val="ConsPlusNormal0"/>
            </w:pPr>
            <w:r>
              <w:t>JWH-198</w:t>
            </w:r>
          </w:p>
        </w:tc>
        <w:tc>
          <w:tcPr>
            <w:tcW w:w="4669" w:type="dxa"/>
            <w:tcBorders>
              <w:top w:val="nil"/>
              <w:left w:val="nil"/>
              <w:bottom w:val="nil"/>
              <w:right w:val="nil"/>
            </w:tcBorders>
          </w:tcPr>
          <w:p w:rsidR="008F3876" w:rsidRDefault="00163537">
            <w:pPr>
              <w:pStyle w:val="ConsPlusNormal0"/>
            </w:pPr>
            <w:r>
              <w:t>(4-метокси-1-нафтил)(1-[2-(4-морфолино)этил]-1H-индол-3-ил)метанон</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2933 99 800 8</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8F3876">
            <w:pPr>
              <w:pStyle w:val="ConsPlusNormal0"/>
            </w:pPr>
          </w:p>
        </w:tc>
        <w:tc>
          <w:tcPr>
            <w:tcW w:w="3604" w:type="dxa"/>
            <w:tcBorders>
              <w:top w:val="nil"/>
              <w:left w:val="nil"/>
              <w:bottom w:val="nil"/>
              <w:right w:val="nil"/>
            </w:tcBorders>
          </w:tcPr>
          <w:p w:rsidR="008F3876" w:rsidRDefault="00163537">
            <w:pPr>
              <w:pStyle w:val="ConsPlusNormal0"/>
            </w:pPr>
            <w:r>
              <w:t>JWH-176</w:t>
            </w:r>
          </w:p>
        </w:tc>
        <w:tc>
          <w:tcPr>
            <w:tcW w:w="4669" w:type="dxa"/>
            <w:tcBorders>
              <w:top w:val="nil"/>
              <w:left w:val="nil"/>
              <w:bottom w:val="nil"/>
              <w:right w:val="nil"/>
            </w:tcBorders>
          </w:tcPr>
          <w:p w:rsidR="008F3876" w:rsidRDefault="00163537">
            <w:pPr>
              <w:pStyle w:val="ConsPlusNormal0"/>
            </w:pPr>
            <w:r>
              <w:t>(E)-1-[1-(нафталин-1-илметилиден)-1H-инден-3-ил]пентан</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2902 90 000 0</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8F3876">
            <w:pPr>
              <w:pStyle w:val="ConsPlusNormal0"/>
            </w:pPr>
          </w:p>
        </w:tc>
        <w:tc>
          <w:tcPr>
            <w:tcW w:w="3604" w:type="dxa"/>
            <w:tcBorders>
              <w:top w:val="nil"/>
              <w:left w:val="nil"/>
              <w:bottom w:val="nil"/>
              <w:right w:val="nil"/>
            </w:tcBorders>
          </w:tcPr>
          <w:p w:rsidR="008F3876" w:rsidRDefault="00163537">
            <w:pPr>
              <w:pStyle w:val="ConsPlusNormal0"/>
            </w:pPr>
            <w:r>
              <w:t>JWH-122</w:t>
            </w:r>
          </w:p>
        </w:tc>
        <w:tc>
          <w:tcPr>
            <w:tcW w:w="4669" w:type="dxa"/>
            <w:tcBorders>
              <w:top w:val="nil"/>
              <w:left w:val="nil"/>
              <w:bottom w:val="nil"/>
              <w:right w:val="nil"/>
            </w:tcBorders>
          </w:tcPr>
          <w:p w:rsidR="008F3876" w:rsidRDefault="00163537">
            <w:pPr>
              <w:pStyle w:val="ConsPlusNormal0"/>
            </w:pPr>
            <w:r>
              <w:t>(4-метилнафталин-1-ил)(1-пентил-1H-индол-3-ил)метанон</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2933 99 800 8</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8F3876">
            <w:pPr>
              <w:pStyle w:val="ConsPlusNormal0"/>
            </w:pPr>
          </w:p>
        </w:tc>
        <w:tc>
          <w:tcPr>
            <w:tcW w:w="3604" w:type="dxa"/>
            <w:tcBorders>
              <w:top w:val="nil"/>
              <w:left w:val="nil"/>
              <w:bottom w:val="nil"/>
              <w:right w:val="nil"/>
            </w:tcBorders>
          </w:tcPr>
          <w:p w:rsidR="008F3876" w:rsidRDefault="00163537">
            <w:pPr>
              <w:pStyle w:val="ConsPlusNormal0"/>
            </w:pPr>
            <w:r>
              <w:t>JWH-081</w:t>
            </w:r>
          </w:p>
        </w:tc>
        <w:tc>
          <w:tcPr>
            <w:tcW w:w="4669" w:type="dxa"/>
            <w:tcBorders>
              <w:top w:val="nil"/>
              <w:left w:val="nil"/>
              <w:bottom w:val="nil"/>
              <w:right w:val="nil"/>
            </w:tcBorders>
          </w:tcPr>
          <w:p w:rsidR="008F3876" w:rsidRDefault="00163537">
            <w:pPr>
              <w:pStyle w:val="ConsPlusNormal0"/>
            </w:pPr>
            <w:r>
              <w:t>(4-метоксинафталин-1-ил)(1-пентил-1H-индол-3-ил)метанон</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2933 99 800 8</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8F3876">
            <w:pPr>
              <w:pStyle w:val="ConsPlusNormal0"/>
            </w:pPr>
          </w:p>
        </w:tc>
        <w:tc>
          <w:tcPr>
            <w:tcW w:w="3604" w:type="dxa"/>
            <w:tcBorders>
              <w:top w:val="nil"/>
              <w:left w:val="nil"/>
              <w:bottom w:val="nil"/>
              <w:right w:val="nil"/>
            </w:tcBorders>
          </w:tcPr>
          <w:p w:rsidR="008F3876" w:rsidRDefault="00163537">
            <w:pPr>
              <w:pStyle w:val="ConsPlusNormal0"/>
            </w:pPr>
            <w:r>
              <w:t>JWH-175</w:t>
            </w:r>
          </w:p>
        </w:tc>
        <w:tc>
          <w:tcPr>
            <w:tcW w:w="4669" w:type="dxa"/>
            <w:tcBorders>
              <w:top w:val="nil"/>
              <w:left w:val="nil"/>
              <w:bottom w:val="nil"/>
              <w:right w:val="nil"/>
            </w:tcBorders>
          </w:tcPr>
          <w:p w:rsidR="008F3876" w:rsidRDefault="00163537">
            <w:pPr>
              <w:pStyle w:val="ConsPlusNormal0"/>
            </w:pPr>
            <w:r>
              <w:t>1-пентил-1H-индол-3-ил-(1-нафтил)метан</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2933 99 800 8</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8F3876">
            <w:pPr>
              <w:pStyle w:val="ConsPlusNormal0"/>
            </w:pPr>
          </w:p>
        </w:tc>
        <w:tc>
          <w:tcPr>
            <w:tcW w:w="3604" w:type="dxa"/>
            <w:tcBorders>
              <w:top w:val="nil"/>
              <w:left w:val="nil"/>
              <w:bottom w:val="nil"/>
              <w:right w:val="nil"/>
            </w:tcBorders>
          </w:tcPr>
          <w:p w:rsidR="008F3876" w:rsidRDefault="00163537">
            <w:pPr>
              <w:pStyle w:val="ConsPlusNormal0"/>
            </w:pPr>
            <w:r>
              <w:t>JWH-184</w:t>
            </w:r>
          </w:p>
        </w:tc>
        <w:tc>
          <w:tcPr>
            <w:tcW w:w="4669" w:type="dxa"/>
            <w:tcBorders>
              <w:top w:val="nil"/>
              <w:left w:val="nil"/>
              <w:bottom w:val="nil"/>
              <w:right w:val="nil"/>
            </w:tcBorders>
          </w:tcPr>
          <w:p w:rsidR="008F3876" w:rsidRDefault="00163537">
            <w:pPr>
              <w:pStyle w:val="ConsPlusNormal0"/>
            </w:pPr>
            <w:r>
              <w:t>1-пентил-1H-индол-3-ил-(4-метил-1-нафтил)метан</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2933 99 800 8</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8F3876">
            <w:pPr>
              <w:pStyle w:val="ConsPlusNormal0"/>
            </w:pPr>
          </w:p>
        </w:tc>
        <w:tc>
          <w:tcPr>
            <w:tcW w:w="3604" w:type="dxa"/>
            <w:tcBorders>
              <w:top w:val="nil"/>
              <w:left w:val="nil"/>
              <w:bottom w:val="nil"/>
              <w:right w:val="nil"/>
            </w:tcBorders>
          </w:tcPr>
          <w:p w:rsidR="008F3876" w:rsidRDefault="00163537">
            <w:pPr>
              <w:pStyle w:val="ConsPlusNormal0"/>
            </w:pPr>
            <w:r>
              <w:t>JWH-185</w:t>
            </w:r>
          </w:p>
        </w:tc>
        <w:tc>
          <w:tcPr>
            <w:tcW w:w="4669" w:type="dxa"/>
            <w:tcBorders>
              <w:top w:val="nil"/>
              <w:left w:val="nil"/>
              <w:bottom w:val="nil"/>
              <w:right w:val="nil"/>
            </w:tcBorders>
          </w:tcPr>
          <w:p w:rsidR="008F3876" w:rsidRDefault="00163537">
            <w:pPr>
              <w:pStyle w:val="ConsPlusNormal0"/>
            </w:pPr>
            <w:r>
              <w:t>1-пентил-1H-индол-3-ил-(4-метокси-1-нафтил)метан</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2933 99 800 8</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8F3876">
            <w:pPr>
              <w:pStyle w:val="ConsPlusNormal0"/>
            </w:pPr>
          </w:p>
        </w:tc>
        <w:tc>
          <w:tcPr>
            <w:tcW w:w="3604" w:type="dxa"/>
            <w:tcBorders>
              <w:top w:val="nil"/>
              <w:left w:val="nil"/>
              <w:bottom w:val="nil"/>
              <w:right w:val="nil"/>
            </w:tcBorders>
          </w:tcPr>
          <w:p w:rsidR="008F3876" w:rsidRDefault="00163537">
            <w:pPr>
              <w:pStyle w:val="ConsPlusNormal0"/>
            </w:pPr>
            <w:r>
              <w:t>JWH-018</w:t>
            </w:r>
          </w:p>
        </w:tc>
        <w:tc>
          <w:tcPr>
            <w:tcW w:w="4669" w:type="dxa"/>
            <w:tcBorders>
              <w:top w:val="nil"/>
              <w:left w:val="nil"/>
              <w:bottom w:val="nil"/>
              <w:right w:val="nil"/>
            </w:tcBorders>
          </w:tcPr>
          <w:p w:rsidR="008F3876" w:rsidRDefault="00163537">
            <w:pPr>
              <w:pStyle w:val="ConsPlusNormal0"/>
            </w:pPr>
            <w:r>
              <w:t>1-пентил-3-(1-нафтоил)индол</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2933 99 800 8</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8F3876">
            <w:pPr>
              <w:pStyle w:val="ConsPlusNormal0"/>
            </w:pPr>
          </w:p>
        </w:tc>
        <w:tc>
          <w:tcPr>
            <w:tcW w:w="3604" w:type="dxa"/>
            <w:tcBorders>
              <w:top w:val="nil"/>
              <w:left w:val="nil"/>
              <w:bottom w:val="nil"/>
              <w:right w:val="nil"/>
            </w:tcBorders>
          </w:tcPr>
          <w:p w:rsidR="008F3876" w:rsidRDefault="00163537">
            <w:pPr>
              <w:pStyle w:val="ConsPlusNormal0"/>
            </w:pPr>
            <w:r>
              <w:t>JWH-116</w:t>
            </w:r>
          </w:p>
        </w:tc>
        <w:tc>
          <w:tcPr>
            <w:tcW w:w="4669" w:type="dxa"/>
            <w:tcBorders>
              <w:top w:val="nil"/>
              <w:left w:val="nil"/>
              <w:bottom w:val="nil"/>
              <w:right w:val="nil"/>
            </w:tcBorders>
          </w:tcPr>
          <w:p w:rsidR="008F3876" w:rsidRDefault="00163537">
            <w:pPr>
              <w:pStyle w:val="ConsPlusNormal0"/>
            </w:pPr>
            <w:r>
              <w:t>1-этил-1-центил-3-(1-нафтоил)индол</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2933 99 800 8</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8F3876">
            <w:pPr>
              <w:pStyle w:val="ConsPlusNormal0"/>
            </w:pPr>
          </w:p>
        </w:tc>
        <w:tc>
          <w:tcPr>
            <w:tcW w:w="3604" w:type="dxa"/>
            <w:tcBorders>
              <w:top w:val="nil"/>
              <w:left w:val="nil"/>
              <w:bottom w:val="nil"/>
              <w:right w:val="nil"/>
            </w:tcBorders>
          </w:tcPr>
          <w:p w:rsidR="008F3876" w:rsidRDefault="00163537">
            <w:pPr>
              <w:pStyle w:val="ConsPlusNormal0"/>
            </w:pPr>
            <w:r>
              <w:t>JWH-250</w:t>
            </w:r>
          </w:p>
        </w:tc>
        <w:tc>
          <w:tcPr>
            <w:tcW w:w="4669" w:type="dxa"/>
            <w:tcBorders>
              <w:top w:val="nil"/>
              <w:left w:val="nil"/>
              <w:bottom w:val="nil"/>
              <w:right w:val="nil"/>
            </w:tcBorders>
          </w:tcPr>
          <w:p w:rsidR="008F3876" w:rsidRDefault="00163537">
            <w:pPr>
              <w:pStyle w:val="ConsPlusNormal0"/>
            </w:pPr>
            <w:r>
              <w:t>1-пентил-3-(2-метоксифенилацетил)индол;</w:t>
            </w:r>
          </w:p>
          <w:p w:rsidR="008F3876" w:rsidRDefault="00163537">
            <w:pPr>
              <w:pStyle w:val="ConsPlusNormal0"/>
            </w:pPr>
            <w:r>
              <w:t>2-(2-метоксифенил)-1-(1-пентил-1H-индол-3-ил)этанон</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2933 99 800 8</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8F3876">
            <w:pPr>
              <w:pStyle w:val="ConsPlusNormal0"/>
            </w:pPr>
          </w:p>
        </w:tc>
        <w:tc>
          <w:tcPr>
            <w:tcW w:w="3604" w:type="dxa"/>
            <w:tcBorders>
              <w:top w:val="nil"/>
              <w:left w:val="nil"/>
              <w:bottom w:val="nil"/>
              <w:right w:val="nil"/>
            </w:tcBorders>
          </w:tcPr>
          <w:p w:rsidR="008F3876" w:rsidRDefault="00163537">
            <w:pPr>
              <w:pStyle w:val="ConsPlusNormal0"/>
            </w:pPr>
            <w:r>
              <w:t>JWH-210</w:t>
            </w:r>
          </w:p>
        </w:tc>
        <w:tc>
          <w:tcPr>
            <w:tcW w:w="4669" w:type="dxa"/>
            <w:tcBorders>
              <w:top w:val="nil"/>
              <w:left w:val="nil"/>
              <w:bottom w:val="nil"/>
              <w:right w:val="nil"/>
            </w:tcBorders>
          </w:tcPr>
          <w:p w:rsidR="008F3876" w:rsidRDefault="00163537">
            <w:pPr>
              <w:pStyle w:val="ConsPlusNormal0"/>
            </w:pPr>
            <w:r>
              <w:t>3-(4-этилнафто-1-ил)-1-пентил-1H-индол,(4-этилнафт-1-ил)(1-пентил-1H-индол-3-ил)метанон</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2933 99 800 8</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8F3876">
            <w:pPr>
              <w:pStyle w:val="ConsPlusNormal0"/>
            </w:pPr>
          </w:p>
        </w:tc>
        <w:tc>
          <w:tcPr>
            <w:tcW w:w="3604" w:type="dxa"/>
            <w:tcBorders>
              <w:top w:val="nil"/>
              <w:left w:val="nil"/>
              <w:bottom w:val="nil"/>
              <w:right w:val="nil"/>
            </w:tcBorders>
          </w:tcPr>
          <w:p w:rsidR="008F3876" w:rsidRDefault="00163537">
            <w:pPr>
              <w:pStyle w:val="ConsPlusNormal0"/>
            </w:pPr>
            <w:r>
              <w:t>JWH-234</w:t>
            </w:r>
          </w:p>
        </w:tc>
        <w:tc>
          <w:tcPr>
            <w:tcW w:w="4669" w:type="dxa"/>
            <w:tcBorders>
              <w:top w:val="nil"/>
              <w:left w:val="nil"/>
              <w:bottom w:val="nil"/>
              <w:right w:val="nil"/>
            </w:tcBorders>
          </w:tcPr>
          <w:p w:rsidR="008F3876" w:rsidRDefault="00163537">
            <w:pPr>
              <w:pStyle w:val="ConsPlusNormal0"/>
            </w:pPr>
            <w:r>
              <w:t>3-(7-этилнафто-1-ил)-1-пентил-1H-индол,(7-этилнафт-1-ил)(1-пентил-1H-индол-3-ил)метанон</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2933 99 800 8</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8F3876">
            <w:pPr>
              <w:pStyle w:val="ConsPlusNormal0"/>
            </w:pPr>
          </w:p>
        </w:tc>
        <w:tc>
          <w:tcPr>
            <w:tcW w:w="3604" w:type="dxa"/>
            <w:tcBorders>
              <w:top w:val="nil"/>
              <w:left w:val="nil"/>
              <w:bottom w:val="nil"/>
              <w:right w:val="nil"/>
            </w:tcBorders>
          </w:tcPr>
          <w:p w:rsidR="008F3876" w:rsidRDefault="00163537">
            <w:pPr>
              <w:pStyle w:val="ConsPlusNormal0"/>
            </w:pPr>
            <w:r>
              <w:t>JWH-251</w:t>
            </w:r>
          </w:p>
        </w:tc>
        <w:tc>
          <w:tcPr>
            <w:tcW w:w="4669" w:type="dxa"/>
            <w:tcBorders>
              <w:top w:val="nil"/>
              <w:left w:val="nil"/>
              <w:bottom w:val="nil"/>
              <w:right w:val="nil"/>
            </w:tcBorders>
          </w:tcPr>
          <w:p w:rsidR="008F3876" w:rsidRDefault="00163537">
            <w:pPr>
              <w:pStyle w:val="ConsPlusNormal0"/>
            </w:pPr>
            <w:r>
              <w:t>2-(2-метилфенил)-1-(1-пентил-1H-индол-3-ил)этанон</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2933 99 800 8</w:t>
            </w:r>
          </w:p>
        </w:tc>
      </w:tr>
      <w:tr w:rsidR="008F3876">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8F3876" w:rsidRDefault="00163537">
            <w:pPr>
              <w:pStyle w:val="ConsPlusNormal0"/>
              <w:jc w:val="both"/>
            </w:pPr>
            <w:r>
              <w:t>(в ред. решения</w:t>
            </w:r>
            <w:r>
              <w:t xml:space="preserve"> Коллегии Евразийской экономической комиссии от 15.11.2016 N 145)</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289.</w:t>
            </w:r>
          </w:p>
        </w:tc>
        <w:tc>
          <w:tcPr>
            <w:tcW w:w="3604" w:type="dxa"/>
            <w:tcBorders>
              <w:top w:val="nil"/>
              <w:left w:val="nil"/>
              <w:bottom w:val="nil"/>
              <w:right w:val="nil"/>
            </w:tcBorders>
          </w:tcPr>
          <w:p w:rsidR="008F3876" w:rsidRDefault="00163537">
            <w:pPr>
              <w:pStyle w:val="ConsPlusNormal0"/>
            </w:pPr>
            <w:r>
              <w:t>трамадол</w:t>
            </w:r>
          </w:p>
        </w:tc>
        <w:tc>
          <w:tcPr>
            <w:tcW w:w="4669" w:type="dxa"/>
            <w:tcBorders>
              <w:top w:val="nil"/>
              <w:left w:val="nil"/>
              <w:bottom w:val="nil"/>
              <w:right w:val="nil"/>
            </w:tcBorders>
          </w:tcPr>
          <w:p w:rsidR="008F3876" w:rsidRDefault="00163537">
            <w:pPr>
              <w:pStyle w:val="ConsPlusNormal0"/>
            </w:pPr>
            <w:r>
              <w:t>(+)-транс-2-[(диметиламино)метил]-1-(м-метоксифенил)циклогексана гидрохлорид</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2922 50 000 0</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290.</w:t>
            </w:r>
          </w:p>
        </w:tc>
        <w:tc>
          <w:tcPr>
            <w:tcW w:w="3604" w:type="dxa"/>
            <w:tcBorders>
              <w:top w:val="nil"/>
              <w:left w:val="nil"/>
              <w:bottom w:val="nil"/>
              <w:right w:val="nil"/>
            </w:tcBorders>
          </w:tcPr>
          <w:p w:rsidR="008F3876" w:rsidRDefault="00163537">
            <w:pPr>
              <w:pStyle w:val="ConsPlusNormal0"/>
            </w:pPr>
            <w:r>
              <w:t>параметилэфедрон</w:t>
            </w:r>
          </w:p>
        </w:tc>
        <w:tc>
          <w:tcPr>
            <w:tcW w:w="4669" w:type="dxa"/>
            <w:tcBorders>
              <w:top w:val="nil"/>
              <w:left w:val="nil"/>
              <w:bottom w:val="nil"/>
              <w:right w:val="nil"/>
            </w:tcBorders>
          </w:tcPr>
          <w:p w:rsidR="008F3876" w:rsidRDefault="00163537">
            <w:pPr>
              <w:pStyle w:val="ConsPlusNormal0"/>
            </w:pPr>
            <w:r>
              <w:t>2-(метиламино)-1-(4-метилфенил)пропан-1-он</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2922 39 000 0</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291.</w:t>
            </w:r>
          </w:p>
        </w:tc>
        <w:tc>
          <w:tcPr>
            <w:tcW w:w="3604" w:type="dxa"/>
            <w:tcBorders>
              <w:top w:val="nil"/>
              <w:left w:val="nil"/>
              <w:bottom w:val="nil"/>
              <w:right w:val="nil"/>
            </w:tcBorders>
          </w:tcPr>
          <w:p w:rsidR="008F3876" w:rsidRDefault="00163537">
            <w:pPr>
              <w:pStyle w:val="ConsPlusNormal0"/>
            </w:pPr>
            <w:r>
              <w:t>AM-694</w:t>
            </w:r>
          </w:p>
        </w:tc>
        <w:tc>
          <w:tcPr>
            <w:tcW w:w="4669" w:type="dxa"/>
            <w:tcBorders>
              <w:top w:val="nil"/>
              <w:left w:val="nil"/>
              <w:bottom w:val="nil"/>
              <w:right w:val="nil"/>
            </w:tcBorders>
          </w:tcPr>
          <w:p w:rsidR="008F3876" w:rsidRDefault="00163537">
            <w:pPr>
              <w:pStyle w:val="ConsPlusNormal0"/>
            </w:pPr>
            <w:r>
              <w:t>(1-(5-фторопентил)-1H-индол-3-ил)(2-йодофенил)метанон</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2933 99 800 8</w:t>
            </w:r>
          </w:p>
        </w:tc>
      </w:tr>
      <w:tr w:rsidR="008F3876">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8F3876" w:rsidRDefault="00163537">
            <w:pPr>
              <w:pStyle w:val="ConsPlusNormal0"/>
              <w:jc w:val="both"/>
            </w:pPr>
            <w:r>
              <w:t>(в ред. решения Коллегии Евразийской экономической комиссии от 15.11.2016 N 145)</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292.</w:t>
            </w:r>
          </w:p>
        </w:tc>
        <w:tc>
          <w:tcPr>
            <w:tcW w:w="3604" w:type="dxa"/>
            <w:tcBorders>
              <w:top w:val="nil"/>
              <w:left w:val="nil"/>
              <w:bottom w:val="nil"/>
              <w:right w:val="nil"/>
            </w:tcBorders>
          </w:tcPr>
          <w:p w:rsidR="008F3876" w:rsidRDefault="00163537">
            <w:pPr>
              <w:pStyle w:val="ConsPlusNormal0"/>
            </w:pPr>
            <w:r>
              <w:t>5-MeO-DALT</w:t>
            </w:r>
          </w:p>
        </w:tc>
        <w:tc>
          <w:tcPr>
            <w:tcW w:w="4669" w:type="dxa"/>
            <w:tcBorders>
              <w:top w:val="nil"/>
              <w:left w:val="nil"/>
              <w:bottom w:val="nil"/>
              <w:right w:val="nil"/>
            </w:tcBorders>
          </w:tcPr>
          <w:p w:rsidR="008F3876" w:rsidRDefault="00163537">
            <w:pPr>
              <w:pStyle w:val="ConsPlusNormal0"/>
            </w:pPr>
            <w:r>
              <w:t>N,N-диаллил-5-метокситриптамин</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2933 99 800 8</w:t>
            </w:r>
          </w:p>
        </w:tc>
      </w:tr>
      <w:tr w:rsidR="008F3876">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8F3876" w:rsidRDefault="00163537">
            <w:pPr>
              <w:pStyle w:val="ConsPlusNormal0"/>
              <w:jc w:val="both"/>
            </w:pPr>
            <w:r>
              <w:t>(в ред. решения</w:t>
            </w:r>
            <w:r>
              <w:t xml:space="preserve"> Коллегии Евразийской экономической комиссии от 15.11.2016 N 145)</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293.</w:t>
            </w:r>
          </w:p>
        </w:tc>
        <w:tc>
          <w:tcPr>
            <w:tcW w:w="3604" w:type="dxa"/>
            <w:tcBorders>
              <w:top w:val="nil"/>
              <w:left w:val="nil"/>
              <w:bottom w:val="nil"/>
              <w:right w:val="nil"/>
            </w:tcBorders>
          </w:tcPr>
          <w:p w:rsidR="008F3876" w:rsidRDefault="00163537">
            <w:pPr>
              <w:pStyle w:val="ConsPlusNormal0"/>
            </w:pPr>
            <w:r>
              <w:t>2C-E</w:t>
            </w:r>
          </w:p>
        </w:tc>
        <w:tc>
          <w:tcPr>
            <w:tcW w:w="4669" w:type="dxa"/>
            <w:tcBorders>
              <w:top w:val="nil"/>
              <w:left w:val="nil"/>
              <w:bottom w:val="nil"/>
              <w:right w:val="nil"/>
            </w:tcBorders>
          </w:tcPr>
          <w:p w:rsidR="008F3876" w:rsidRDefault="00163537">
            <w:pPr>
              <w:pStyle w:val="ConsPlusNormal0"/>
            </w:pPr>
            <w:r>
              <w:t>4-этил-2,5-диметоксифенэтиламин</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2922 29 000 0</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294. Бутилон</w:t>
            </w:r>
          </w:p>
        </w:tc>
        <w:tc>
          <w:tcPr>
            <w:tcW w:w="3604" w:type="dxa"/>
            <w:tcBorders>
              <w:top w:val="nil"/>
              <w:left w:val="nil"/>
              <w:bottom w:val="nil"/>
              <w:right w:val="nil"/>
            </w:tcBorders>
          </w:tcPr>
          <w:p w:rsidR="008F3876" w:rsidRDefault="008F3876">
            <w:pPr>
              <w:pStyle w:val="ConsPlusNormal0"/>
            </w:pPr>
          </w:p>
        </w:tc>
        <w:tc>
          <w:tcPr>
            <w:tcW w:w="4669" w:type="dxa"/>
            <w:tcBorders>
              <w:top w:val="nil"/>
              <w:left w:val="nil"/>
              <w:bottom w:val="nil"/>
              <w:right w:val="nil"/>
            </w:tcBorders>
          </w:tcPr>
          <w:p w:rsidR="008F3876" w:rsidRDefault="00163537">
            <w:pPr>
              <w:pStyle w:val="ConsPlusNormal0"/>
            </w:pPr>
            <w:r>
              <w:t>2-метиламино-1-(3,4-метилендиоксифенил)бутан-1-он</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2932 99 000 0</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295. Буторфанол</w:t>
            </w:r>
          </w:p>
        </w:tc>
        <w:tc>
          <w:tcPr>
            <w:tcW w:w="3604" w:type="dxa"/>
            <w:tcBorders>
              <w:top w:val="nil"/>
              <w:left w:val="nil"/>
              <w:bottom w:val="nil"/>
              <w:right w:val="nil"/>
            </w:tcBorders>
          </w:tcPr>
          <w:p w:rsidR="008F3876" w:rsidRDefault="008F3876">
            <w:pPr>
              <w:pStyle w:val="ConsPlusNormal0"/>
            </w:pPr>
          </w:p>
        </w:tc>
        <w:tc>
          <w:tcPr>
            <w:tcW w:w="4669" w:type="dxa"/>
            <w:tcBorders>
              <w:top w:val="nil"/>
              <w:left w:val="nil"/>
              <w:bottom w:val="nil"/>
              <w:right w:val="nil"/>
            </w:tcBorders>
          </w:tcPr>
          <w:p w:rsidR="008F3876" w:rsidRDefault="00163537">
            <w:pPr>
              <w:pStyle w:val="ConsPlusNormal0"/>
            </w:pPr>
            <w:r>
              <w:t>17-(циклобутилметил)морфинан-3,14-диол</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2933 49 900 0</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296. 1,4-дибензилпиперазин</w:t>
            </w:r>
          </w:p>
        </w:tc>
        <w:tc>
          <w:tcPr>
            <w:tcW w:w="3604" w:type="dxa"/>
            <w:tcBorders>
              <w:top w:val="nil"/>
              <w:left w:val="nil"/>
              <w:bottom w:val="nil"/>
              <w:right w:val="nil"/>
            </w:tcBorders>
          </w:tcPr>
          <w:p w:rsidR="008F3876" w:rsidRDefault="008F3876">
            <w:pPr>
              <w:pStyle w:val="ConsPlusNormal0"/>
            </w:pPr>
          </w:p>
        </w:tc>
        <w:tc>
          <w:tcPr>
            <w:tcW w:w="4669" w:type="dxa"/>
            <w:tcBorders>
              <w:top w:val="nil"/>
              <w:left w:val="nil"/>
              <w:bottom w:val="nil"/>
              <w:right w:val="nil"/>
            </w:tcBorders>
          </w:tcPr>
          <w:p w:rsidR="008F3876" w:rsidRDefault="00163537">
            <w:pPr>
              <w:pStyle w:val="ConsPlusNormal0"/>
            </w:pPr>
            <w:r>
              <w:t>1,4-дибензилпиперазин</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2933 59 950 0</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297. Диметилкатинон</w:t>
            </w:r>
          </w:p>
        </w:tc>
        <w:tc>
          <w:tcPr>
            <w:tcW w:w="3604" w:type="dxa"/>
            <w:tcBorders>
              <w:top w:val="nil"/>
              <w:left w:val="nil"/>
              <w:bottom w:val="nil"/>
              <w:right w:val="nil"/>
            </w:tcBorders>
          </w:tcPr>
          <w:p w:rsidR="008F3876" w:rsidRDefault="008F3876">
            <w:pPr>
              <w:pStyle w:val="ConsPlusNormal0"/>
            </w:pPr>
          </w:p>
        </w:tc>
        <w:tc>
          <w:tcPr>
            <w:tcW w:w="4669" w:type="dxa"/>
            <w:tcBorders>
              <w:top w:val="nil"/>
              <w:left w:val="nil"/>
              <w:bottom w:val="nil"/>
              <w:right w:val="nil"/>
            </w:tcBorders>
          </w:tcPr>
          <w:p w:rsidR="008F3876" w:rsidRDefault="00163537">
            <w:pPr>
              <w:pStyle w:val="ConsPlusNormal0"/>
            </w:pPr>
            <w:r>
              <w:t>N-метилэфедрон,2-(диметиламино)-1-фенилпропан-1-он</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2939 79 000 0</w:t>
            </w:r>
          </w:p>
          <w:p w:rsidR="008F3876" w:rsidRDefault="00163537">
            <w:pPr>
              <w:pStyle w:val="ConsPlusNormal0"/>
            </w:pPr>
            <w:r>
              <w:t>2939 80 000 0</w:t>
            </w:r>
          </w:p>
        </w:tc>
      </w:tr>
      <w:tr w:rsidR="008F3876">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8F3876" w:rsidRDefault="00163537">
            <w:pPr>
              <w:pStyle w:val="ConsPlusNormal0"/>
              <w:jc w:val="both"/>
            </w:pPr>
            <w:r>
              <w:t>(в ред. решения</w:t>
            </w:r>
            <w:r>
              <w:t xml:space="preserve"> Коллегии Евразийской экономической комиссии от 15.11.2016 N 145)</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298. Лист шалфея предсказателей</w:t>
            </w:r>
          </w:p>
        </w:tc>
        <w:tc>
          <w:tcPr>
            <w:tcW w:w="3604" w:type="dxa"/>
            <w:tcBorders>
              <w:top w:val="nil"/>
              <w:left w:val="nil"/>
              <w:bottom w:val="nil"/>
              <w:right w:val="nil"/>
            </w:tcBorders>
          </w:tcPr>
          <w:p w:rsidR="008F3876" w:rsidRDefault="008F3876">
            <w:pPr>
              <w:pStyle w:val="ConsPlusNormal0"/>
            </w:pPr>
          </w:p>
        </w:tc>
        <w:tc>
          <w:tcPr>
            <w:tcW w:w="4669" w:type="dxa"/>
            <w:tcBorders>
              <w:top w:val="nil"/>
              <w:left w:val="nil"/>
              <w:bottom w:val="nil"/>
              <w:right w:val="nil"/>
            </w:tcBorders>
          </w:tcPr>
          <w:p w:rsidR="008F3876" w:rsidRDefault="008F3876">
            <w:pPr>
              <w:pStyle w:val="ConsPlusNormal0"/>
            </w:pPr>
          </w:p>
        </w:tc>
        <w:tc>
          <w:tcPr>
            <w:tcW w:w="2644" w:type="dxa"/>
            <w:tcBorders>
              <w:top w:val="nil"/>
              <w:left w:val="nil"/>
              <w:bottom w:val="nil"/>
              <w:right w:val="nil"/>
            </w:tcBorders>
          </w:tcPr>
          <w:p w:rsidR="008F3876" w:rsidRDefault="00163537">
            <w:pPr>
              <w:pStyle w:val="ConsPlusNormal0"/>
            </w:pPr>
            <w:r>
              <w:t>лист растения вида Salvia divinorum</w:t>
            </w:r>
          </w:p>
        </w:tc>
        <w:tc>
          <w:tcPr>
            <w:tcW w:w="784" w:type="dxa"/>
            <w:tcBorders>
              <w:top w:val="nil"/>
              <w:left w:val="nil"/>
              <w:bottom w:val="nil"/>
              <w:right w:val="nil"/>
            </w:tcBorders>
          </w:tcPr>
          <w:p w:rsidR="008F3876" w:rsidRDefault="00163537">
            <w:pPr>
              <w:pStyle w:val="ConsPlusNormal0"/>
            </w:pPr>
            <w:r>
              <w:t>1211 90 860 8</w:t>
            </w:r>
          </w:p>
        </w:tc>
      </w:tr>
      <w:tr w:rsidR="008F3876">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8F3876" w:rsidRDefault="00163537">
            <w:pPr>
              <w:pStyle w:val="ConsPlusNormal0"/>
              <w:jc w:val="both"/>
            </w:pPr>
            <w:r>
              <w:t>(в ред. решений Коллегии Евразийской экономической комиссии от 15.11.2016 N 145,</w:t>
            </w:r>
          </w:p>
          <w:p w:rsidR="008F3876" w:rsidRDefault="00163537">
            <w:pPr>
              <w:pStyle w:val="ConsPlusNormal0"/>
              <w:jc w:val="both"/>
            </w:pPr>
            <w:r>
              <w:t>от 11.10.2021 N 137)</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299. 3,4-метилендиокси-пировалерон</w:t>
            </w:r>
          </w:p>
        </w:tc>
        <w:tc>
          <w:tcPr>
            <w:tcW w:w="3604" w:type="dxa"/>
            <w:tcBorders>
              <w:top w:val="nil"/>
              <w:left w:val="nil"/>
              <w:bottom w:val="nil"/>
              <w:right w:val="nil"/>
            </w:tcBorders>
          </w:tcPr>
          <w:p w:rsidR="008F3876" w:rsidRDefault="008F3876">
            <w:pPr>
              <w:pStyle w:val="ConsPlusNormal0"/>
            </w:pPr>
          </w:p>
        </w:tc>
        <w:tc>
          <w:tcPr>
            <w:tcW w:w="4669" w:type="dxa"/>
            <w:tcBorders>
              <w:top w:val="nil"/>
              <w:left w:val="nil"/>
              <w:bottom w:val="nil"/>
              <w:right w:val="nil"/>
            </w:tcBorders>
          </w:tcPr>
          <w:p w:rsidR="008F3876" w:rsidRDefault="00163537">
            <w:pPr>
              <w:pStyle w:val="ConsPlusNormal0"/>
            </w:pPr>
            <w:r>
              <w:t>1-(3,4-метилендиоксифенил)-2-(1-пирролидинил)-1-пентанон</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2934 99 800 0</w:t>
            </w:r>
          </w:p>
        </w:tc>
      </w:tr>
      <w:tr w:rsidR="008F3876">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8F3876" w:rsidRDefault="00163537">
            <w:pPr>
              <w:pStyle w:val="ConsPlusNormal0"/>
              <w:jc w:val="both"/>
            </w:pPr>
            <w:r>
              <w:t>(в ред. решения Коллегии Евразийской экономической комиссии от 11.10.2021 N 137)</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300. Метилон</w:t>
            </w:r>
          </w:p>
        </w:tc>
        <w:tc>
          <w:tcPr>
            <w:tcW w:w="3604" w:type="dxa"/>
            <w:tcBorders>
              <w:top w:val="nil"/>
              <w:left w:val="nil"/>
              <w:bottom w:val="nil"/>
              <w:right w:val="nil"/>
            </w:tcBorders>
          </w:tcPr>
          <w:p w:rsidR="008F3876" w:rsidRDefault="008F3876">
            <w:pPr>
              <w:pStyle w:val="ConsPlusNormal0"/>
            </w:pPr>
          </w:p>
        </w:tc>
        <w:tc>
          <w:tcPr>
            <w:tcW w:w="4669" w:type="dxa"/>
            <w:tcBorders>
              <w:top w:val="nil"/>
              <w:left w:val="nil"/>
              <w:bottom w:val="nil"/>
              <w:right w:val="nil"/>
            </w:tcBorders>
          </w:tcPr>
          <w:p w:rsidR="008F3876" w:rsidRDefault="00163537">
            <w:pPr>
              <w:pStyle w:val="ConsPlusNormal0"/>
            </w:pPr>
            <w:r>
              <w:t>3,4-метилендиокси-N-метилкатинон</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2939 79 000 0</w:t>
            </w:r>
          </w:p>
          <w:p w:rsidR="008F3876" w:rsidRDefault="00163537">
            <w:pPr>
              <w:pStyle w:val="ConsPlusNormal0"/>
            </w:pPr>
            <w:r>
              <w:t>2939 80 000 0</w:t>
            </w:r>
          </w:p>
        </w:tc>
      </w:tr>
      <w:tr w:rsidR="008F3876">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8F3876" w:rsidRDefault="00163537">
            <w:pPr>
              <w:pStyle w:val="ConsPlusNormal0"/>
              <w:jc w:val="both"/>
            </w:pPr>
            <w:r>
              <w:t>(в ред. решения Коллегии Евразийской экономической комиссии от 15.11.2016 N 145)</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301. Метилфенилпиперазин</w:t>
            </w:r>
          </w:p>
        </w:tc>
        <w:tc>
          <w:tcPr>
            <w:tcW w:w="3604" w:type="dxa"/>
            <w:tcBorders>
              <w:top w:val="nil"/>
              <w:left w:val="nil"/>
              <w:bottom w:val="nil"/>
              <w:right w:val="nil"/>
            </w:tcBorders>
          </w:tcPr>
          <w:p w:rsidR="008F3876" w:rsidRDefault="008F3876">
            <w:pPr>
              <w:pStyle w:val="ConsPlusNormal0"/>
            </w:pPr>
          </w:p>
        </w:tc>
        <w:tc>
          <w:tcPr>
            <w:tcW w:w="4669" w:type="dxa"/>
            <w:tcBorders>
              <w:top w:val="nil"/>
              <w:left w:val="nil"/>
              <w:bottom w:val="nil"/>
              <w:right w:val="nil"/>
            </w:tcBorders>
          </w:tcPr>
          <w:p w:rsidR="008F3876" w:rsidRDefault="00163537">
            <w:pPr>
              <w:pStyle w:val="ConsPlusNormal0"/>
            </w:pPr>
            <w:r>
              <w:t>1-(2-метилфенил)пиперазин,</w:t>
            </w:r>
          </w:p>
          <w:p w:rsidR="008F3876" w:rsidRDefault="00163537">
            <w:pPr>
              <w:pStyle w:val="ConsPlusNormal0"/>
            </w:pPr>
            <w:r>
              <w:t>1-(3-метилфенил)пиперазин,</w:t>
            </w:r>
          </w:p>
          <w:p w:rsidR="008F3876" w:rsidRDefault="00163537">
            <w:pPr>
              <w:pStyle w:val="ConsPlusNormal0"/>
            </w:pPr>
            <w:r>
              <w:t>1-(4-метилфенил)пиперазин</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2933 59 950 0</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302. Метоксифенилпиперазин</w:t>
            </w:r>
          </w:p>
        </w:tc>
        <w:tc>
          <w:tcPr>
            <w:tcW w:w="3604" w:type="dxa"/>
            <w:tcBorders>
              <w:top w:val="nil"/>
              <w:left w:val="nil"/>
              <w:bottom w:val="nil"/>
              <w:right w:val="nil"/>
            </w:tcBorders>
          </w:tcPr>
          <w:p w:rsidR="008F3876" w:rsidRDefault="008F3876">
            <w:pPr>
              <w:pStyle w:val="ConsPlusNormal0"/>
            </w:pPr>
          </w:p>
        </w:tc>
        <w:tc>
          <w:tcPr>
            <w:tcW w:w="4669" w:type="dxa"/>
            <w:tcBorders>
              <w:top w:val="nil"/>
              <w:left w:val="nil"/>
              <w:bottom w:val="nil"/>
              <w:right w:val="nil"/>
            </w:tcBorders>
          </w:tcPr>
          <w:p w:rsidR="008F3876" w:rsidRDefault="00163537">
            <w:pPr>
              <w:pStyle w:val="ConsPlusNormal0"/>
            </w:pPr>
            <w:r>
              <w:t>1-(2-метоксифенил)пиперазин,</w:t>
            </w:r>
          </w:p>
          <w:p w:rsidR="008F3876" w:rsidRDefault="00163537">
            <w:pPr>
              <w:pStyle w:val="ConsPlusNormal0"/>
            </w:pPr>
            <w:r>
              <w:t>1-(3-метоксифенил)пиперазин,</w:t>
            </w:r>
          </w:p>
          <w:p w:rsidR="008F3876" w:rsidRDefault="00163537">
            <w:pPr>
              <w:pStyle w:val="ConsPlusNormal0"/>
            </w:pPr>
            <w:r>
              <w:t>1-(4-метоксифенил)пиперазин</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2933 59 950 0</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303. Нафирон</w:t>
            </w:r>
          </w:p>
        </w:tc>
        <w:tc>
          <w:tcPr>
            <w:tcW w:w="3604" w:type="dxa"/>
            <w:tcBorders>
              <w:top w:val="nil"/>
              <w:left w:val="nil"/>
              <w:bottom w:val="nil"/>
              <w:right w:val="nil"/>
            </w:tcBorders>
          </w:tcPr>
          <w:p w:rsidR="008F3876" w:rsidRDefault="008F3876">
            <w:pPr>
              <w:pStyle w:val="ConsPlusNormal0"/>
            </w:pPr>
          </w:p>
        </w:tc>
        <w:tc>
          <w:tcPr>
            <w:tcW w:w="4669" w:type="dxa"/>
            <w:tcBorders>
              <w:top w:val="nil"/>
              <w:left w:val="nil"/>
              <w:bottom w:val="nil"/>
              <w:right w:val="nil"/>
            </w:tcBorders>
          </w:tcPr>
          <w:p w:rsidR="008F3876" w:rsidRDefault="00163537">
            <w:pPr>
              <w:pStyle w:val="ConsPlusNormal0"/>
            </w:pPr>
            <w:r>
              <w:t>1-(2-нафтил)-2-(пирролидин-1-ил)пентан-1-он</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2933 99 800 8</w:t>
            </w:r>
          </w:p>
        </w:tc>
      </w:tr>
      <w:tr w:rsidR="008F3876">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8F3876" w:rsidRDefault="00163537">
            <w:pPr>
              <w:pStyle w:val="ConsPlusNormal0"/>
              <w:jc w:val="both"/>
            </w:pPr>
            <w:r>
              <w:t>(в ред. решения Коллегии Евразийской экономической комиссии от 15.11.2016 N 145)</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304. Пара-метиламфетамин</w:t>
            </w:r>
          </w:p>
        </w:tc>
        <w:tc>
          <w:tcPr>
            <w:tcW w:w="3604" w:type="dxa"/>
            <w:tcBorders>
              <w:top w:val="nil"/>
              <w:left w:val="nil"/>
              <w:bottom w:val="nil"/>
              <w:right w:val="nil"/>
            </w:tcBorders>
          </w:tcPr>
          <w:p w:rsidR="008F3876" w:rsidRDefault="008F3876">
            <w:pPr>
              <w:pStyle w:val="ConsPlusNormal0"/>
            </w:pPr>
          </w:p>
        </w:tc>
        <w:tc>
          <w:tcPr>
            <w:tcW w:w="4669" w:type="dxa"/>
            <w:tcBorders>
              <w:top w:val="nil"/>
              <w:left w:val="nil"/>
              <w:bottom w:val="nil"/>
              <w:right w:val="nil"/>
            </w:tcBorders>
          </w:tcPr>
          <w:p w:rsidR="008F3876" w:rsidRDefault="00163537">
            <w:pPr>
              <w:pStyle w:val="ConsPlusNormal0"/>
            </w:pPr>
            <w:r>
              <w:t>2-амино-1-(4-метилфенил)пропан</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2921 49 000 9</w:t>
            </w:r>
          </w:p>
        </w:tc>
      </w:tr>
      <w:tr w:rsidR="008F3876">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8F3876" w:rsidRDefault="00163537">
            <w:pPr>
              <w:pStyle w:val="ConsPlusNormal0"/>
              <w:jc w:val="both"/>
            </w:pPr>
            <w:r>
              <w:t>(в ред. решения Коллегии Евразийской экономической комиссии от 16.10.2018 N 163)</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305. Пара-метилэткатинон</w:t>
            </w:r>
          </w:p>
        </w:tc>
        <w:tc>
          <w:tcPr>
            <w:tcW w:w="3604" w:type="dxa"/>
            <w:tcBorders>
              <w:top w:val="nil"/>
              <w:left w:val="nil"/>
              <w:bottom w:val="nil"/>
              <w:right w:val="nil"/>
            </w:tcBorders>
          </w:tcPr>
          <w:p w:rsidR="008F3876" w:rsidRDefault="008F3876">
            <w:pPr>
              <w:pStyle w:val="ConsPlusNormal0"/>
            </w:pPr>
          </w:p>
        </w:tc>
        <w:tc>
          <w:tcPr>
            <w:tcW w:w="4669" w:type="dxa"/>
            <w:tcBorders>
              <w:top w:val="nil"/>
              <w:left w:val="nil"/>
              <w:bottom w:val="nil"/>
              <w:right w:val="nil"/>
            </w:tcBorders>
          </w:tcPr>
          <w:p w:rsidR="008F3876" w:rsidRDefault="00163537">
            <w:pPr>
              <w:pStyle w:val="ConsPlusNormal0"/>
            </w:pPr>
            <w:r>
              <w:t>2-(этиламино)-1-(4-метилфенил)пропан-1-он</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2939 79 000 0</w:t>
            </w:r>
          </w:p>
          <w:p w:rsidR="008F3876" w:rsidRDefault="00163537">
            <w:pPr>
              <w:pStyle w:val="ConsPlusNormal0"/>
            </w:pPr>
            <w:r>
              <w:t>2939 80 000 0</w:t>
            </w:r>
          </w:p>
        </w:tc>
      </w:tr>
      <w:tr w:rsidR="008F3876">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8F3876" w:rsidRDefault="00163537">
            <w:pPr>
              <w:pStyle w:val="ConsPlusNormal0"/>
              <w:jc w:val="both"/>
            </w:pPr>
            <w:r>
              <w:t>(в ред. решения Коллегии Евразийской экономической комиссии от 15.11.2016 N 145)</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306. Пара-фтороамфетамин</w:t>
            </w:r>
          </w:p>
        </w:tc>
        <w:tc>
          <w:tcPr>
            <w:tcW w:w="3604" w:type="dxa"/>
            <w:tcBorders>
              <w:top w:val="nil"/>
              <w:left w:val="nil"/>
              <w:bottom w:val="nil"/>
              <w:right w:val="nil"/>
            </w:tcBorders>
          </w:tcPr>
          <w:p w:rsidR="008F3876" w:rsidRDefault="008F3876">
            <w:pPr>
              <w:pStyle w:val="ConsPlusNormal0"/>
            </w:pPr>
          </w:p>
        </w:tc>
        <w:tc>
          <w:tcPr>
            <w:tcW w:w="4669" w:type="dxa"/>
            <w:tcBorders>
              <w:top w:val="nil"/>
              <w:left w:val="nil"/>
              <w:bottom w:val="nil"/>
              <w:right w:val="nil"/>
            </w:tcBorders>
          </w:tcPr>
          <w:p w:rsidR="008F3876" w:rsidRDefault="00163537">
            <w:pPr>
              <w:pStyle w:val="ConsPlusNormal0"/>
            </w:pPr>
            <w:r>
              <w:t>2-амино-1-(4-фторофенил)пропан</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2921 49 000 9</w:t>
            </w:r>
          </w:p>
        </w:tc>
      </w:tr>
      <w:tr w:rsidR="008F3876">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8F3876" w:rsidRDefault="00163537">
            <w:pPr>
              <w:pStyle w:val="ConsPlusNormal0"/>
              <w:jc w:val="both"/>
            </w:pPr>
            <w:r>
              <w:t>(в ред. решения Коллегии Евразийской экономической комиссии от 16.10.2018 N 163)</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307. Плодовое тело (любая часть) любого вида грибов, содержащих псилоцибин и (или) псилоцин</w:t>
            </w:r>
          </w:p>
        </w:tc>
        <w:tc>
          <w:tcPr>
            <w:tcW w:w="3604" w:type="dxa"/>
            <w:tcBorders>
              <w:top w:val="nil"/>
              <w:left w:val="nil"/>
              <w:bottom w:val="nil"/>
              <w:right w:val="nil"/>
            </w:tcBorders>
          </w:tcPr>
          <w:p w:rsidR="008F3876" w:rsidRDefault="008F3876">
            <w:pPr>
              <w:pStyle w:val="ConsPlusNormal0"/>
            </w:pPr>
          </w:p>
        </w:tc>
        <w:tc>
          <w:tcPr>
            <w:tcW w:w="4669" w:type="dxa"/>
            <w:tcBorders>
              <w:top w:val="nil"/>
              <w:left w:val="nil"/>
              <w:bottom w:val="nil"/>
              <w:right w:val="nil"/>
            </w:tcBorders>
          </w:tcPr>
          <w:p w:rsidR="008F3876" w:rsidRDefault="008F3876">
            <w:pPr>
              <w:pStyle w:val="ConsPlusNormal0"/>
            </w:pP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1211 90 860 8</w:t>
            </w:r>
          </w:p>
        </w:tc>
      </w:tr>
      <w:tr w:rsidR="008F3876">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8F3876" w:rsidRDefault="00163537">
            <w:pPr>
              <w:pStyle w:val="ConsPlusNormal0"/>
              <w:jc w:val="both"/>
            </w:pPr>
            <w:r>
              <w:t>(в ред. решений Коллегии Евразийской экономической комиссии от 15.11.2016 N 145,</w:t>
            </w:r>
          </w:p>
          <w:p w:rsidR="008F3876" w:rsidRDefault="00163537">
            <w:pPr>
              <w:pStyle w:val="ConsPlusNormal0"/>
              <w:jc w:val="both"/>
            </w:pPr>
            <w:r>
              <w:t>от 11.10.2021 N 137)</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308. Сальвинорин A</w:t>
            </w:r>
          </w:p>
        </w:tc>
        <w:tc>
          <w:tcPr>
            <w:tcW w:w="3604" w:type="dxa"/>
            <w:tcBorders>
              <w:top w:val="nil"/>
              <w:left w:val="nil"/>
              <w:bottom w:val="nil"/>
              <w:right w:val="nil"/>
            </w:tcBorders>
          </w:tcPr>
          <w:p w:rsidR="008F3876" w:rsidRDefault="008F3876">
            <w:pPr>
              <w:pStyle w:val="ConsPlusNormal0"/>
            </w:pPr>
          </w:p>
        </w:tc>
        <w:tc>
          <w:tcPr>
            <w:tcW w:w="4669" w:type="dxa"/>
            <w:tcBorders>
              <w:top w:val="nil"/>
              <w:left w:val="nil"/>
              <w:bottom w:val="nil"/>
              <w:right w:val="nil"/>
            </w:tcBorders>
          </w:tcPr>
          <w:p w:rsidR="008F3876" w:rsidRDefault="00163537">
            <w:pPr>
              <w:pStyle w:val="ConsPlusNormal0"/>
            </w:pPr>
            <w:r>
              <w:t>8-метокарбонил-4a,8a-диметил-6-ацето-5-кето-3,4,4b,7,9e,10,10a-септагидро-3-(4-фуранил)-2,1-нафто[4,3-e]пирон</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2939 79 000 0</w:t>
            </w:r>
          </w:p>
          <w:p w:rsidR="008F3876" w:rsidRDefault="00163537">
            <w:pPr>
              <w:pStyle w:val="ConsPlusNormal0"/>
            </w:pPr>
            <w:r>
              <w:t>2939 80 000 0</w:t>
            </w:r>
          </w:p>
        </w:tc>
      </w:tr>
      <w:tr w:rsidR="008F3876">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8F3876" w:rsidRDefault="00163537">
            <w:pPr>
              <w:pStyle w:val="ConsPlusNormal0"/>
              <w:jc w:val="both"/>
            </w:pPr>
            <w:r>
              <w:t>(в ред. решения Коллегии Евразийской экономической комиссии от 15.11.2016 N 145)</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309. Семена розы гавайской</w:t>
            </w:r>
          </w:p>
        </w:tc>
        <w:tc>
          <w:tcPr>
            <w:tcW w:w="3604" w:type="dxa"/>
            <w:tcBorders>
              <w:top w:val="nil"/>
              <w:left w:val="nil"/>
              <w:bottom w:val="nil"/>
              <w:right w:val="nil"/>
            </w:tcBorders>
          </w:tcPr>
          <w:p w:rsidR="008F3876" w:rsidRDefault="008F3876">
            <w:pPr>
              <w:pStyle w:val="ConsPlusNormal0"/>
            </w:pPr>
          </w:p>
        </w:tc>
        <w:tc>
          <w:tcPr>
            <w:tcW w:w="4669" w:type="dxa"/>
            <w:tcBorders>
              <w:top w:val="nil"/>
              <w:left w:val="nil"/>
              <w:bottom w:val="nil"/>
              <w:right w:val="nil"/>
            </w:tcBorders>
          </w:tcPr>
          <w:p w:rsidR="008F3876" w:rsidRDefault="008F3876">
            <w:pPr>
              <w:pStyle w:val="ConsPlusNormal0"/>
            </w:pPr>
          </w:p>
        </w:tc>
        <w:tc>
          <w:tcPr>
            <w:tcW w:w="2644" w:type="dxa"/>
            <w:tcBorders>
              <w:top w:val="nil"/>
              <w:left w:val="nil"/>
              <w:bottom w:val="nil"/>
              <w:right w:val="nil"/>
            </w:tcBorders>
          </w:tcPr>
          <w:p w:rsidR="008F3876" w:rsidRDefault="00163537">
            <w:pPr>
              <w:pStyle w:val="ConsPlusNormal0"/>
            </w:pPr>
            <w:r>
              <w:t>семена растения вида Argyrea nervosa</w:t>
            </w:r>
          </w:p>
        </w:tc>
        <w:tc>
          <w:tcPr>
            <w:tcW w:w="784" w:type="dxa"/>
            <w:tcBorders>
              <w:top w:val="nil"/>
              <w:left w:val="nil"/>
              <w:bottom w:val="nil"/>
              <w:right w:val="nil"/>
            </w:tcBorders>
          </w:tcPr>
          <w:p w:rsidR="008F3876" w:rsidRDefault="00163537">
            <w:pPr>
              <w:pStyle w:val="ConsPlusNormal0"/>
            </w:pPr>
            <w:r>
              <w:t>1209 99 910 0</w:t>
            </w:r>
          </w:p>
          <w:p w:rsidR="008F3876" w:rsidRDefault="00163537">
            <w:pPr>
              <w:pStyle w:val="ConsPlusNormal0"/>
            </w:pPr>
            <w:r>
              <w:t>1211 90 860 8</w:t>
            </w:r>
          </w:p>
        </w:tc>
      </w:tr>
      <w:tr w:rsidR="008F3876">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8F3876" w:rsidRDefault="00163537">
            <w:pPr>
              <w:pStyle w:val="ConsPlusNormal0"/>
              <w:jc w:val="both"/>
            </w:pPr>
            <w:r>
              <w:t>(в ред. решений Коллегии Евразийской экономической комиссии от 15.11.2016 N 145,</w:t>
            </w:r>
          </w:p>
          <w:p w:rsidR="008F3876" w:rsidRDefault="00163537">
            <w:pPr>
              <w:pStyle w:val="ConsPlusNormal0"/>
              <w:jc w:val="both"/>
            </w:pPr>
            <w:r>
              <w:t>от 11.10.2021 N 137)</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310. Тианептин</w:t>
            </w:r>
          </w:p>
        </w:tc>
        <w:tc>
          <w:tcPr>
            <w:tcW w:w="3604" w:type="dxa"/>
            <w:tcBorders>
              <w:top w:val="nil"/>
              <w:left w:val="nil"/>
              <w:bottom w:val="nil"/>
              <w:right w:val="nil"/>
            </w:tcBorders>
          </w:tcPr>
          <w:p w:rsidR="008F3876" w:rsidRDefault="00163537">
            <w:pPr>
              <w:pStyle w:val="ConsPlusNormal0"/>
            </w:pPr>
            <w:r>
              <w:t>коаксил</w:t>
            </w:r>
          </w:p>
        </w:tc>
        <w:tc>
          <w:tcPr>
            <w:tcW w:w="4669" w:type="dxa"/>
            <w:tcBorders>
              <w:top w:val="nil"/>
              <w:left w:val="nil"/>
              <w:bottom w:val="nil"/>
              <w:right w:val="nil"/>
            </w:tcBorders>
          </w:tcPr>
          <w:p w:rsidR="008F3876" w:rsidRDefault="00163537">
            <w:pPr>
              <w:pStyle w:val="ConsPlusNormal0"/>
            </w:pPr>
            <w:r>
              <w:t>7-[(3-хлор-6,11-дигидро-6-метилдибензо[c,f][1,2]тиазепин-11-ил)амино]гептановой кислоты S,S-диоксид</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2934 99 800 0</w:t>
            </w:r>
          </w:p>
        </w:tc>
      </w:tr>
      <w:tr w:rsidR="008F3876">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8F3876" w:rsidRDefault="00163537">
            <w:pPr>
              <w:pStyle w:val="ConsPlusNormal0"/>
              <w:jc w:val="both"/>
            </w:pPr>
            <w:r>
              <w:t>(в ред. решения Коллегии Евразийской экономической комиссии от 11.10.2021 N 137)</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311. Фторометкатинон</w:t>
            </w:r>
          </w:p>
        </w:tc>
        <w:tc>
          <w:tcPr>
            <w:tcW w:w="3604" w:type="dxa"/>
            <w:tcBorders>
              <w:top w:val="nil"/>
              <w:left w:val="nil"/>
              <w:bottom w:val="nil"/>
              <w:right w:val="nil"/>
            </w:tcBorders>
          </w:tcPr>
          <w:p w:rsidR="008F3876" w:rsidRDefault="008F3876">
            <w:pPr>
              <w:pStyle w:val="ConsPlusNormal0"/>
            </w:pPr>
          </w:p>
        </w:tc>
        <w:tc>
          <w:tcPr>
            <w:tcW w:w="4669" w:type="dxa"/>
            <w:tcBorders>
              <w:top w:val="nil"/>
              <w:left w:val="nil"/>
              <w:bottom w:val="nil"/>
              <w:right w:val="nil"/>
            </w:tcBorders>
          </w:tcPr>
          <w:p w:rsidR="008F3876" w:rsidRDefault="00163537">
            <w:pPr>
              <w:pStyle w:val="ConsPlusNormal0"/>
            </w:pPr>
            <w:r>
              <w:t>2-(метиламино)-1-(2-фторофенил)пропан-1-он,2-(метиламино)-1-(3-фторофенил)пропан-1-он,2-(метиламино)-1-(4-фторофенил)пропан-1-он</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2939 79 000 0</w:t>
            </w:r>
          </w:p>
          <w:p w:rsidR="008F3876" w:rsidRDefault="00163537">
            <w:pPr>
              <w:pStyle w:val="ConsPlusNormal0"/>
            </w:pPr>
            <w:r>
              <w:t>2939 80 000 0</w:t>
            </w:r>
          </w:p>
        </w:tc>
      </w:tr>
      <w:tr w:rsidR="008F3876">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8F3876" w:rsidRDefault="00163537">
            <w:pPr>
              <w:pStyle w:val="ConsPlusNormal0"/>
              <w:jc w:val="both"/>
            </w:pPr>
            <w:r>
              <w:t>(в ред. решения Коллегии Евразийской экономической комиссии от 15.11.2016 N 145)</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312. Фторофенилпиперазин</w:t>
            </w:r>
          </w:p>
        </w:tc>
        <w:tc>
          <w:tcPr>
            <w:tcW w:w="3604" w:type="dxa"/>
            <w:tcBorders>
              <w:top w:val="nil"/>
              <w:left w:val="nil"/>
              <w:bottom w:val="nil"/>
              <w:right w:val="nil"/>
            </w:tcBorders>
          </w:tcPr>
          <w:p w:rsidR="008F3876" w:rsidRDefault="008F3876">
            <w:pPr>
              <w:pStyle w:val="ConsPlusNormal0"/>
            </w:pPr>
          </w:p>
        </w:tc>
        <w:tc>
          <w:tcPr>
            <w:tcW w:w="4669" w:type="dxa"/>
            <w:tcBorders>
              <w:top w:val="nil"/>
              <w:left w:val="nil"/>
              <w:bottom w:val="nil"/>
              <w:right w:val="nil"/>
            </w:tcBorders>
          </w:tcPr>
          <w:p w:rsidR="008F3876" w:rsidRDefault="00163537">
            <w:pPr>
              <w:pStyle w:val="ConsPlusNormal0"/>
            </w:pPr>
            <w:r>
              <w:t>1-(2-фторофенил)пиперазин,</w:t>
            </w:r>
          </w:p>
          <w:p w:rsidR="008F3876" w:rsidRDefault="00163537">
            <w:pPr>
              <w:pStyle w:val="ConsPlusNormal0"/>
            </w:pPr>
            <w:r>
              <w:t>1-(3-фторофенил)пиперазин,</w:t>
            </w:r>
          </w:p>
          <w:p w:rsidR="008F3876" w:rsidRDefault="00163537">
            <w:pPr>
              <w:pStyle w:val="ConsPlusNormal0"/>
            </w:pPr>
            <w:r>
              <w:t>1-(4-фторофенил)пиперазин</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2933 59 950 0</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313. Хлорфенилпиперазин</w:t>
            </w:r>
          </w:p>
        </w:tc>
        <w:tc>
          <w:tcPr>
            <w:tcW w:w="3604" w:type="dxa"/>
            <w:tcBorders>
              <w:top w:val="nil"/>
              <w:left w:val="nil"/>
              <w:bottom w:val="nil"/>
              <w:right w:val="nil"/>
            </w:tcBorders>
          </w:tcPr>
          <w:p w:rsidR="008F3876" w:rsidRDefault="008F3876">
            <w:pPr>
              <w:pStyle w:val="ConsPlusNormal0"/>
            </w:pPr>
          </w:p>
        </w:tc>
        <w:tc>
          <w:tcPr>
            <w:tcW w:w="4669" w:type="dxa"/>
            <w:tcBorders>
              <w:top w:val="nil"/>
              <w:left w:val="nil"/>
              <w:bottom w:val="nil"/>
              <w:right w:val="nil"/>
            </w:tcBorders>
          </w:tcPr>
          <w:p w:rsidR="008F3876" w:rsidRDefault="00163537">
            <w:pPr>
              <w:pStyle w:val="ConsPlusNormal0"/>
            </w:pPr>
            <w:r>
              <w:t>1-(3-хлорфенил)пиперазин,мета-хлорфенилпиперазин</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2933 59 950 0</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314. Цветки и листья голубого лотоса</w:t>
            </w:r>
          </w:p>
        </w:tc>
        <w:tc>
          <w:tcPr>
            <w:tcW w:w="3604" w:type="dxa"/>
            <w:tcBorders>
              <w:top w:val="nil"/>
              <w:left w:val="nil"/>
              <w:bottom w:val="nil"/>
              <w:right w:val="nil"/>
            </w:tcBorders>
          </w:tcPr>
          <w:p w:rsidR="008F3876" w:rsidRDefault="008F3876">
            <w:pPr>
              <w:pStyle w:val="ConsPlusNormal0"/>
            </w:pPr>
          </w:p>
        </w:tc>
        <w:tc>
          <w:tcPr>
            <w:tcW w:w="4669" w:type="dxa"/>
            <w:tcBorders>
              <w:top w:val="nil"/>
              <w:left w:val="nil"/>
              <w:bottom w:val="nil"/>
              <w:right w:val="nil"/>
            </w:tcBorders>
          </w:tcPr>
          <w:p w:rsidR="008F3876" w:rsidRDefault="008F3876">
            <w:pPr>
              <w:pStyle w:val="ConsPlusNormal0"/>
            </w:pPr>
          </w:p>
        </w:tc>
        <w:tc>
          <w:tcPr>
            <w:tcW w:w="2644" w:type="dxa"/>
            <w:tcBorders>
              <w:top w:val="nil"/>
              <w:left w:val="nil"/>
              <w:bottom w:val="nil"/>
              <w:right w:val="nil"/>
            </w:tcBorders>
          </w:tcPr>
          <w:p w:rsidR="008F3876" w:rsidRDefault="00163537">
            <w:pPr>
              <w:pStyle w:val="ConsPlusNormal0"/>
            </w:pPr>
            <w:r>
              <w:t>цветки и листья растения вида Nymphea caerulea</w:t>
            </w:r>
          </w:p>
        </w:tc>
        <w:tc>
          <w:tcPr>
            <w:tcW w:w="784" w:type="dxa"/>
            <w:tcBorders>
              <w:top w:val="nil"/>
              <w:left w:val="nil"/>
              <w:bottom w:val="nil"/>
              <w:right w:val="nil"/>
            </w:tcBorders>
          </w:tcPr>
          <w:p w:rsidR="008F3876" w:rsidRDefault="00163537">
            <w:pPr>
              <w:pStyle w:val="ConsPlusNormal0"/>
            </w:pPr>
            <w:r>
              <w:t>1211 90 860 8</w:t>
            </w:r>
          </w:p>
        </w:tc>
      </w:tr>
      <w:tr w:rsidR="008F3876">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8F3876" w:rsidRDefault="00163537">
            <w:pPr>
              <w:pStyle w:val="ConsPlusNormal0"/>
              <w:jc w:val="both"/>
            </w:pPr>
            <w:r>
              <w:t>(в ред. решений Коллегии Евразийской экономической комиссии от 15.11.2016 N 145,</w:t>
            </w:r>
          </w:p>
          <w:p w:rsidR="008F3876" w:rsidRDefault="00163537">
            <w:pPr>
              <w:pStyle w:val="ConsPlusNormal0"/>
              <w:jc w:val="both"/>
            </w:pPr>
            <w:r>
              <w:t>от 11.10.2021 N 137)</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315. Эткатинон</w:t>
            </w:r>
          </w:p>
        </w:tc>
        <w:tc>
          <w:tcPr>
            <w:tcW w:w="3604" w:type="dxa"/>
            <w:tcBorders>
              <w:top w:val="nil"/>
              <w:left w:val="nil"/>
              <w:bottom w:val="nil"/>
              <w:right w:val="nil"/>
            </w:tcBorders>
          </w:tcPr>
          <w:p w:rsidR="008F3876" w:rsidRDefault="008F3876">
            <w:pPr>
              <w:pStyle w:val="ConsPlusNormal0"/>
            </w:pPr>
          </w:p>
        </w:tc>
        <w:tc>
          <w:tcPr>
            <w:tcW w:w="4669" w:type="dxa"/>
            <w:tcBorders>
              <w:top w:val="nil"/>
              <w:left w:val="nil"/>
              <w:bottom w:val="nil"/>
              <w:right w:val="nil"/>
            </w:tcBorders>
          </w:tcPr>
          <w:p w:rsidR="008F3876" w:rsidRDefault="00163537">
            <w:pPr>
              <w:pStyle w:val="ConsPlusNormal0"/>
            </w:pPr>
            <w:r>
              <w:t>N-этилкатинон,2-(этиламино)-1-фенилпропан-1-он</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2939 79 000 0</w:t>
            </w:r>
          </w:p>
          <w:p w:rsidR="008F3876" w:rsidRDefault="00163537">
            <w:pPr>
              <w:pStyle w:val="ConsPlusNormal0"/>
            </w:pPr>
            <w:r>
              <w:t>2939 80 000 0</w:t>
            </w:r>
          </w:p>
        </w:tc>
      </w:tr>
      <w:tr w:rsidR="008F3876">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8F3876" w:rsidRDefault="00163537">
            <w:pPr>
              <w:pStyle w:val="ConsPlusNormal0"/>
              <w:jc w:val="both"/>
            </w:pPr>
            <w:r>
              <w:t>(в ред. решения Коллегии Евразийской экономической комиссии от 15.11.2016 N 145)</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316. 1-(3,4-метилендиокси - фенил)-2-нитропроп-1-ен</w:t>
            </w:r>
          </w:p>
        </w:tc>
        <w:tc>
          <w:tcPr>
            <w:tcW w:w="3604" w:type="dxa"/>
            <w:tcBorders>
              <w:top w:val="nil"/>
              <w:left w:val="nil"/>
              <w:bottom w:val="nil"/>
              <w:right w:val="nil"/>
            </w:tcBorders>
          </w:tcPr>
          <w:p w:rsidR="008F3876" w:rsidRDefault="008F3876">
            <w:pPr>
              <w:pStyle w:val="ConsPlusNormal0"/>
            </w:pPr>
          </w:p>
        </w:tc>
        <w:tc>
          <w:tcPr>
            <w:tcW w:w="4669" w:type="dxa"/>
            <w:tcBorders>
              <w:top w:val="nil"/>
              <w:left w:val="nil"/>
              <w:bottom w:val="nil"/>
              <w:right w:val="nil"/>
            </w:tcBorders>
          </w:tcPr>
          <w:p w:rsidR="008F3876" w:rsidRDefault="008F3876">
            <w:pPr>
              <w:pStyle w:val="ConsPlusNormal0"/>
            </w:pP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2932 99 000 0</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317. 3-(1-нафтоил)индол</w:t>
            </w:r>
          </w:p>
        </w:tc>
        <w:tc>
          <w:tcPr>
            <w:tcW w:w="3604" w:type="dxa"/>
            <w:tcBorders>
              <w:top w:val="nil"/>
              <w:left w:val="nil"/>
              <w:bottom w:val="nil"/>
              <w:right w:val="nil"/>
            </w:tcBorders>
          </w:tcPr>
          <w:p w:rsidR="008F3876" w:rsidRDefault="008F3876">
            <w:pPr>
              <w:pStyle w:val="ConsPlusNormal0"/>
            </w:pPr>
          </w:p>
        </w:tc>
        <w:tc>
          <w:tcPr>
            <w:tcW w:w="4669" w:type="dxa"/>
            <w:tcBorders>
              <w:top w:val="nil"/>
              <w:left w:val="nil"/>
              <w:bottom w:val="nil"/>
              <w:right w:val="nil"/>
            </w:tcBorders>
          </w:tcPr>
          <w:p w:rsidR="008F3876" w:rsidRDefault="00163537">
            <w:pPr>
              <w:pStyle w:val="ConsPlusNormal0"/>
            </w:pPr>
            <w:r>
              <w:t>(1-нафтил)(1H-индол-3-ил)метанон</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2933 99 800 8</w:t>
            </w:r>
          </w:p>
        </w:tc>
      </w:tr>
      <w:tr w:rsidR="008F3876">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8F3876" w:rsidRDefault="00163537">
            <w:pPr>
              <w:pStyle w:val="ConsPlusNormal0"/>
              <w:jc w:val="both"/>
            </w:pPr>
            <w:r>
              <w:t>(в ред. решения</w:t>
            </w:r>
            <w:r>
              <w:t xml:space="preserve"> Коллегии Евразийской экономической комиссии от 15.11.2016 N 145)</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318. АМТ и его производные, за исключением производных, включенных в качестве самостоятельных позиций в настоящий раздел</w:t>
            </w:r>
          </w:p>
        </w:tc>
        <w:tc>
          <w:tcPr>
            <w:tcW w:w="3604" w:type="dxa"/>
            <w:tcBorders>
              <w:top w:val="nil"/>
              <w:left w:val="nil"/>
              <w:bottom w:val="nil"/>
              <w:right w:val="nil"/>
            </w:tcBorders>
          </w:tcPr>
          <w:p w:rsidR="008F3876" w:rsidRDefault="008F3876">
            <w:pPr>
              <w:pStyle w:val="ConsPlusNormal0"/>
            </w:pPr>
          </w:p>
        </w:tc>
        <w:tc>
          <w:tcPr>
            <w:tcW w:w="4669" w:type="dxa"/>
            <w:tcBorders>
              <w:top w:val="nil"/>
              <w:left w:val="nil"/>
              <w:bottom w:val="nil"/>
              <w:right w:val="nil"/>
            </w:tcBorders>
          </w:tcPr>
          <w:p w:rsidR="008F3876" w:rsidRDefault="00163537">
            <w:pPr>
              <w:pStyle w:val="ConsPlusNormal0"/>
            </w:pPr>
            <w:r>
              <w:t>альфа-метилтриптамин</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2933 99 800</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319. (Нафталин-1-ил)(1H-пиррол-3-ил)метанон и его производные, за исключением производных, включенных в качестве самостоятельных позиций в настоящий раздел</w:t>
            </w:r>
          </w:p>
        </w:tc>
        <w:tc>
          <w:tcPr>
            <w:tcW w:w="3604" w:type="dxa"/>
            <w:tcBorders>
              <w:top w:val="nil"/>
              <w:left w:val="nil"/>
              <w:bottom w:val="nil"/>
              <w:right w:val="nil"/>
            </w:tcBorders>
          </w:tcPr>
          <w:p w:rsidR="008F3876" w:rsidRDefault="008F3876">
            <w:pPr>
              <w:pStyle w:val="ConsPlusNormal0"/>
            </w:pPr>
          </w:p>
        </w:tc>
        <w:tc>
          <w:tcPr>
            <w:tcW w:w="4669" w:type="dxa"/>
            <w:tcBorders>
              <w:top w:val="nil"/>
              <w:left w:val="nil"/>
              <w:bottom w:val="nil"/>
              <w:right w:val="nil"/>
            </w:tcBorders>
          </w:tcPr>
          <w:p w:rsidR="008F3876" w:rsidRDefault="00163537">
            <w:pPr>
              <w:pStyle w:val="ConsPlusNormal0"/>
            </w:pPr>
            <w:r>
              <w:t>(нафталин-1-ил)(1H-пиррол-3-ил)метанон</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2933 99 800</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320.</w:t>
            </w:r>
          </w:p>
        </w:tc>
        <w:tc>
          <w:tcPr>
            <w:tcW w:w="3604" w:type="dxa"/>
            <w:tcBorders>
              <w:top w:val="nil"/>
              <w:left w:val="nil"/>
              <w:bottom w:val="nil"/>
              <w:right w:val="nil"/>
            </w:tcBorders>
          </w:tcPr>
          <w:p w:rsidR="008F3876" w:rsidRDefault="00163537">
            <w:pPr>
              <w:pStyle w:val="ConsPlusNormal0"/>
            </w:pPr>
            <w:r>
              <w:t>(нафталин-1-ил)(4-пентилоксинафталин-1-ил</w:t>
            </w:r>
            <w:r>
              <w:t>)метанон и его производные, за исключением производных, включенных в качестве самостоятельных позиций в настоящий раздел</w:t>
            </w:r>
          </w:p>
        </w:tc>
        <w:tc>
          <w:tcPr>
            <w:tcW w:w="4669" w:type="dxa"/>
            <w:tcBorders>
              <w:top w:val="nil"/>
              <w:left w:val="nil"/>
              <w:bottom w:val="nil"/>
              <w:right w:val="nil"/>
            </w:tcBorders>
          </w:tcPr>
          <w:p w:rsidR="008F3876" w:rsidRDefault="00163537">
            <w:pPr>
              <w:pStyle w:val="ConsPlusNormal0"/>
            </w:pPr>
            <w:r>
              <w:t>(нафталин-1-ил)(4-пентилоксинафталин-1-ил)метанон</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2914 50 000 0</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321. Модафинил</w:t>
            </w:r>
          </w:p>
        </w:tc>
        <w:tc>
          <w:tcPr>
            <w:tcW w:w="3604" w:type="dxa"/>
            <w:tcBorders>
              <w:top w:val="nil"/>
              <w:left w:val="nil"/>
              <w:bottom w:val="nil"/>
              <w:right w:val="nil"/>
            </w:tcBorders>
          </w:tcPr>
          <w:p w:rsidR="008F3876" w:rsidRDefault="008F3876">
            <w:pPr>
              <w:pStyle w:val="ConsPlusNormal0"/>
            </w:pPr>
          </w:p>
        </w:tc>
        <w:tc>
          <w:tcPr>
            <w:tcW w:w="4669" w:type="dxa"/>
            <w:tcBorders>
              <w:top w:val="nil"/>
              <w:left w:val="nil"/>
              <w:bottom w:val="nil"/>
              <w:right w:val="nil"/>
            </w:tcBorders>
          </w:tcPr>
          <w:p w:rsidR="008F3876" w:rsidRDefault="00163537">
            <w:pPr>
              <w:pStyle w:val="ConsPlusNormal0"/>
            </w:pPr>
            <w:r>
              <w:t>[((дифенилметил)сульфинил)ацетамид]</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2930 90 950 8</w:t>
            </w:r>
          </w:p>
        </w:tc>
      </w:tr>
      <w:tr w:rsidR="008F3876">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8F3876" w:rsidRDefault="00163537">
            <w:pPr>
              <w:pStyle w:val="ConsPlusNormal0"/>
              <w:jc w:val="both"/>
            </w:pPr>
            <w:r>
              <w:t>(в ред. решений Коллегии Евразийской экономической комиссии от 15.11.2016 N 145,</w:t>
            </w:r>
          </w:p>
          <w:p w:rsidR="008F3876" w:rsidRDefault="00163537">
            <w:pPr>
              <w:pStyle w:val="ConsPlusNormal0"/>
              <w:jc w:val="both"/>
            </w:pPr>
            <w:r>
              <w:t>от 16.10.2018 N 163, от 11.10.2021 N 137)</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322. Налбуфин</w:t>
            </w:r>
          </w:p>
        </w:tc>
        <w:tc>
          <w:tcPr>
            <w:tcW w:w="3604" w:type="dxa"/>
            <w:tcBorders>
              <w:top w:val="nil"/>
              <w:left w:val="nil"/>
              <w:bottom w:val="nil"/>
              <w:right w:val="nil"/>
            </w:tcBorders>
          </w:tcPr>
          <w:p w:rsidR="008F3876" w:rsidRDefault="008F3876">
            <w:pPr>
              <w:pStyle w:val="ConsPlusNormal0"/>
            </w:pPr>
          </w:p>
        </w:tc>
        <w:tc>
          <w:tcPr>
            <w:tcW w:w="4669" w:type="dxa"/>
            <w:tcBorders>
              <w:top w:val="nil"/>
              <w:left w:val="nil"/>
              <w:bottom w:val="nil"/>
              <w:right w:val="nil"/>
            </w:tcBorders>
          </w:tcPr>
          <w:p w:rsidR="008F3876" w:rsidRDefault="00163537">
            <w:pPr>
              <w:pStyle w:val="ConsPlusNormal0"/>
            </w:pPr>
            <w:r>
              <w:t>[(5-альфа, 6-альфа)-17-(циклобутилметил)-4,5-эпоксиморфинан-3,6,14-триол]</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2939 19 000 0</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323.</w:t>
            </w:r>
          </w:p>
        </w:tc>
        <w:tc>
          <w:tcPr>
            <w:tcW w:w="3604" w:type="dxa"/>
            <w:tcBorders>
              <w:top w:val="nil"/>
              <w:left w:val="nil"/>
              <w:bottom w:val="nil"/>
              <w:right w:val="nil"/>
            </w:tcBorders>
          </w:tcPr>
          <w:p w:rsidR="008F3876" w:rsidRDefault="00163537">
            <w:pPr>
              <w:pStyle w:val="ConsPlusNormal0"/>
            </w:pPr>
            <w:r>
              <w:t>3-бутаноил-1-метилиндол[1-(1-метил-1H-индол-3-ил)бутан-1-он]и его производные, за исключением производных, включенных в качестве самостоятельных позиций в настоящий раздел</w:t>
            </w:r>
          </w:p>
        </w:tc>
        <w:tc>
          <w:tcPr>
            <w:tcW w:w="4669" w:type="dxa"/>
            <w:tcBorders>
              <w:top w:val="nil"/>
              <w:left w:val="nil"/>
              <w:bottom w:val="nil"/>
              <w:right w:val="nil"/>
            </w:tcBorders>
          </w:tcPr>
          <w:p w:rsidR="008F3876" w:rsidRDefault="00163537">
            <w:pPr>
              <w:pStyle w:val="ConsPlusNormal0"/>
            </w:pPr>
            <w:r>
              <w:t>3-бутаноил-1-метилиндол[1-(1-метил-1H-индол-3-ил)бутан-1-он]</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2933 99 800</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324. Диме</w:t>
            </w:r>
            <w:r>
              <w:t>токаин</w:t>
            </w:r>
          </w:p>
        </w:tc>
        <w:tc>
          <w:tcPr>
            <w:tcW w:w="3604" w:type="dxa"/>
            <w:tcBorders>
              <w:top w:val="nil"/>
              <w:left w:val="nil"/>
              <w:bottom w:val="nil"/>
              <w:right w:val="nil"/>
            </w:tcBorders>
          </w:tcPr>
          <w:p w:rsidR="008F3876" w:rsidRDefault="008F3876">
            <w:pPr>
              <w:pStyle w:val="ConsPlusNormal0"/>
            </w:pPr>
          </w:p>
        </w:tc>
        <w:tc>
          <w:tcPr>
            <w:tcW w:w="4669" w:type="dxa"/>
            <w:tcBorders>
              <w:top w:val="nil"/>
              <w:left w:val="nil"/>
              <w:bottom w:val="nil"/>
              <w:right w:val="nil"/>
            </w:tcBorders>
          </w:tcPr>
          <w:p w:rsidR="008F3876" w:rsidRDefault="00163537">
            <w:pPr>
              <w:pStyle w:val="ConsPlusNormal0"/>
            </w:pPr>
            <w:r>
              <w:t>[(3-диэтиламино-2,2-диметилпропил)-4-аминобензоат</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2922 49 850 0</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325.</w:t>
            </w:r>
          </w:p>
        </w:tc>
        <w:tc>
          <w:tcPr>
            <w:tcW w:w="3604" w:type="dxa"/>
            <w:tcBorders>
              <w:top w:val="nil"/>
              <w:left w:val="nil"/>
              <w:bottom w:val="nil"/>
              <w:right w:val="nil"/>
            </w:tcBorders>
          </w:tcPr>
          <w:p w:rsidR="008F3876" w:rsidRDefault="00163537">
            <w:pPr>
              <w:pStyle w:val="ConsPlusNormal0"/>
            </w:pPr>
            <w:r>
              <w:t>3-адамантоилиндол и его производные, за исключением производных, включенных в качестве самостоятельных позиций в настоящий раздел</w:t>
            </w:r>
          </w:p>
        </w:tc>
        <w:tc>
          <w:tcPr>
            <w:tcW w:w="4669" w:type="dxa"/>
            <w:tcBorders>
              <w:top w:val="nil"/>
              <w:left w:val="nil"/>
              <w:bottom w:val="nil"/>
              <w:right w:val="nil"/>
            </w:tcBorders>
          </w:tcPr>
          <w:p w:rsidR="008F3876" w:rsidRDefault="00163537">
            <w:pPr>
              <w:pStyle w:val="ConsPlusNormal0"/>
            </w:pPr>
            <w:r>
              <w:t>[(адамантан-1-ил)(1H-индол-3-ил)метанон</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2933 99 800</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326.</w:t>
            </w:r>
          </w:p>
        </w:tc>
        <w:tc>
          <w:tcPr>
            <w:tcW w:w="3604" w:type="dxa"/>
            <w:tcBorders>
              <w:top w:val="nil"/>
              <w:left w:val="nil"/>
              <w:bottom w:val="nil"/>
              <w:right w:val="nil"/>
            </w:tcBorders>
          </w:tcPr>
          <w:p w:rsidR="008F3876" w:rsidRDefault="00163537">
            <w:pPr>
              <w:pStyle w:val="ConsPlusNormal0"/>
            </w:pPr>
            <w:r>
              <w:t>2-амино-1-бензо[1,2-b:4,5-b']дифуран-4-илэтан и его производные, за исключением производных, включенных в качестве самостоятельных позиций в настоящий раздел</w:t>
            </w:r>
          </w:p>
        </w:tc>
        <w:tc>
          <w:tcPr>
            <w:tcW w:w="4669" w:type="dxa"/>
            <w:tcBorders>
              <w:top w:val="nil"/>
              <w:left w:val="nil"/>
              <w:bottom w:val="nil"/>
              <w:right w:val="nil"/>
            </w:tcBorders>
          </w:tcPr>
          <w:p w:rsidR="008F3876" w:rsidRDefault="00163537">
            <w:pPr>
              <w:pStyle w:val="ConsPlusNormal0"/>
            </w:pPr>
            <w:r>
              <w:t>2-амино-1-бензо[1,2-b:4,5-b']дифуран-4-илэтан</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2932 19 000 0</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327.</w:t>
            </w:r>
          </w:p>
        </w:tc>
        <w:tc>
          <w:tcPr>
            <w:tcW w:w="3604" w:type="dxa"/>
            <w:tcBorders>
              <w:top w:val="nil"/>
              <w:left w:val="nil"/>
              <w:bottom w:val="nil"/>
              <w:right w:val="nil"/>
            </w:tcBorders>
          </w:tcPr>
          <w:p w:rsidR="008F3876" w:rsidRDefault="00163537">
            <w:pPr>
              <w:pStyle w:val="ConsPlusNormal0"/>
            </w:pPr>
            <w:r>
              <w:t xml:space="preserve">2-аминоиндан </w:t>
            </w:r>
            <w:r>
              <w:t>и его производные, за исключением производных, включенных в качестве самостоятельных позиций в настоящий раздел</w:t>
            </w:r>
          </w:p>
        </w:tc>
        <w:tc>
          <w:tcPr>
            <w:tcW w:w="4669" w:type="dxa"/>
            <w:tcBorders>
              <w:top w:val="nil"/>
              <w:left w:val="nil"/>
              <w:bottom w:val="nil"/>
              <w:right w:val="nil"/>
            </w:tcBorders>
          </w:tcPr>
          <w:p w:rsidR="008F3876" w:rsidRDefault="00163537">
            <w:pPr>
              <w:pStyle w:val="ConsPlusNormal0"/>
            </w:pPr>
            <w:r>
              <w:t>2-аминоиндан</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2921 49 000 9</w:t>
            </w:r>
          </w:p>
        </w:tc>
      </w:tr>
      <w:tr w:rsidR="008F3876">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8F3876" w:rsidRDefault="00163537">
            <w:pPr>
              <w:pStyle w:val="ConsPlusNormal0"/>
              <w:jc w:val="both"/>
            </w:pPr>
            <w:r>
              <w:t>(в ред. решения Коллегии Евразийской экономической комиссии от 16.10.2018 N 163)</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328.</w:t>
            </w:r>
          </w:p>
        </w:tc>
        <w:tc>
          <w:tcPr>
            <w:tcW w:w="3604" w:type="dxa"/>
            <w:tcBorders>
              <w:top w:val="nil"/>
              <w:left w:val="nil"/>
              <w:bottom w:val="nil"/>
              <w:right w:val="nil"/>
            </w:tcBorders>
          </w:tcPr>
          <w:p w:rsidR="008F3876" w:rsidRDefault="00163537">
            <w:pPr>
              <w:pStyle w:val="ConsPlusNormal0"/>
            </w:pPr>
            <w:r>
              <w:t>7-ацетоксимитрагинин</w:t>
            </w:r>
          </w:p>
        </w:tc>
        <w:tc>
          <w:tcPr>
            <w:tcW w:w="4669" w:type="dxa"/>
            <w:tcBorders>
              <w:top w:val="nil"/>
              <w:left w:val="nil"/>
              <w:bottom w:val="nil"/>
              <w:right w:val="nil"/>
            </w:tcBorders>
          </w:tcPr>
          <w:p w:rsidR="008F3876" w:rsidRDefault="008F3876">
            <w:pPr>
              <w:pStyle w:val="ConsPlusNormal0"/>
            </w:pP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2933 99 800</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329.</w:t>
            </w:r>
          </w:p>
        </w:tc>
        <w:tc>
          <w:tcPr>
            <w:tcW w:w="3604" w:type="dxa"/>
            <w:tcBorders>
              <w:top w:val="nil"/>
              <w:left w:val="nil"/>
              <w:bottom w:val="nil"/>
              <w:right w:val="nil"/>
            </w:tcBorders>
          </w:tcPr>
          <w:p w:rsidR="008F3876" w:rsidRDefault="00163537">
            <w:pPr>
              <w:pStyle w:val="ConsPlusNormal0"/>
            </w:pPr>
            <w:r>
              <w:t>3-бензоилиндол и его производные, за исключением производных, включенных в качестве самостоятельных позиций в настоящий раздел</w:t>
            </w:r>
          </w:p>
        </w:tc>
        <w:tc>
          <w:tcPr>
            <w:tcW w:w="4669" w:type="dxa"/>
            <w:tcBorders>
              <w:top w:val="nil"/>
              <w:left w:val="nil"/>
              <w:bottom w:val="nil"/>
              <w:right w:val="nil"/>
            </w:tcBorders>
          </w:tcPr>
          <w:p w:rsidR="008F3876" w:rsidRDefault="00163537">
            <w:pPr>
              <w:pStyle w:val="ConsPlusNormal0"/>
            </w:pPr>
            <w:r>
              <w:t>[(1H-индол-3-ил)фенилметанон]</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2933 99 800</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330.</w:t>
            </w:r>
          </w:p>
        </w:tc>
        <w:tc>
          <w:tcPr>
            <w:tcW w:w="3604" w:type="dxa"/>
            <w:tcBorders>
              <w:top w:val="nil"/>
              <w:left w:val="nil"/>
              <w:bottom w:val="nil"/>
              <w:right w:val="nil"/>
            </w:tcBorders>
          </w:tcPr>
          <w:p w:rsidR="008F3876" w:rsidRDefault="00163537">
            <w:pPr>
              <w:pStyle w:val="ConsPlusNormal0"/>
            </w:pPr>
            <w:r>
              <w:t>5-гидрокси-N-метилтриптамин и его производные, за исключением производных, включенных в качестве самостоятельных позиций в настоящий раздел</w:t>
            </w:r>
          </w:p>
        </w:tc>
        <w:tc>
          <w:tcPr>
            <w:tcW w:w="4669" w:type="dxa"/>
            <w:tcBorders>
              <w:top w:val="nil"/>
              <w:left w:val="nil"/>
              <w:bottom w:val="nil"/>
              <w:right w:val="nil"/>
            </w:tcBorders>
          </w:tcPr>
          <w:p w:rsidR="008F3876" w:rsidRDefault="00163537">
            <w:pPr>
              <w:pStyle w:val="ConsPlusNormal0"/>
            </w:pPr>
            <w:r>
              <w:t>5-гидрокси-N-метилтриптамин</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2933 99 800</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331.</w:t>
            </w:r>
          </w:p>
        </w:tc>
        <w:tc>
          <w:tcPr>
            <w:tcW w:w="3604" w:type="dxa"/>
            <w:tcBorders>
              <w:top w:val="nil"/>
              <w:left w:val="nil"/>
              <w:bottom w:val="nil"/>
              <w:right w:val="nil"/>
            </w:tcBorders>
          </w:tcPr>
          <w:p w:rsidR="008F3876" w:rsidRDefault="00163537">
            <w:pPr>
              <w:pStyle w:val="ConsPlusNormal0"/>
            </w:pPr>
            <w:r>
              <w:t>7-гидроксимитрагинин</w:t>
            </w:r>
          </w:p>
        </w:tc>
        <w:tc>
          <w:tcPr>
            <w:tcW w:w="4669" w:type="dxa"/>
            <w:tcBorders>
              <w:top w:val="nil"/>
              <w:left w:val="nil"/>
              <w:bottom w:val="nil"/>
              <w:right w:val="nil"/>
            </w:tcBorders>
          </w:tcPr>
          <w:p w:rsidR="008F3876" w:rsidRDefault="00163537">
            <w:pPr>
              <w:pStyle w:val="ConsPlusNormal0"/>
            </w:pPr>
            <w:r>
              <w:t>7-гидроксимитрагинин</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2933 99 800</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332.</w:t>
            </w:r>
          </w:p>
        </w:tc>
        <w:tc>
          <w:tcPr>
            <w:tcW w:w="3604" w:type="dxa"/>
            <w:tcBorders>
              <w:top w:val="nil"/>
              <w:left w:val="nil"/>
              <w:bottom w:val="nil"/>
              <w:right w:val="nil"/>
            </w:tcBorders>
          </w:tcPr>
          <w:p w:rsidR="008F3876" w:rsidRDefault="00163537">
            <w:pPr>
              <w:pStyle w:val="ConsPlusNormal0"/>
            </w:pPr>
            <w:r>
              <w:t>2,5-диметоксифенэтиламин и его производные, за исключением производных, включенных в качестве самостоятельных позиций в настоящий раздел</w:t>
            </w:r>
          </w:p>
        </w:tc>
        <w:tc>
          <w:tcPr>
            <w:tcW w:w="4669" w:type="dxa"/>
            <w:tcBorders>
              <w:top w:val="nil"/>
              <w:left w:val="nil"/>
              <w:bottom w:val="nil"/>
              <w:right w:val="nil"/>
            </w:tcBorders>
          </w:tcPr>
          <w:p w:rsidR="008F3876" w:rsidRDefault="00163537">
            <w:pPr>
              <w:pStyle w:val="ConsPlusNormal0"/>
            </w:pPr>
            <w:r>
              <w:t>2,5-диметоксифенэтиламин</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2922 29 000 0</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333.</w:t>
            </w:r>
          </w:p>
        </w:tc>
        <w:tc>
          <w:tcPr>
            <w:tcW w:w="3604" w:type="dxa"/>
            <w:tcBorders>
              <w:top w:val="nil"/>
              <w:left w:val="nil"/>
              <w:bottom w:val="nil"/>
              <w:right w:val="nil"/>
            </w:tcBorders>
          </w:tcPr>
          <w:p w:rsidR="008F3876" w:rsidRDefault="00163537">
            <w:pPr>
              <w:pStyle w:val="ConsPlusNormal0"/>
            </w:pPr>
            <w:r>
              <w:t xml:space="preserve">метоксетамин и его производные, за исключением производных, включенных в </w:t>
            </w:r>
            <w:r>
              <w:t>качестве самостоятельных позиций в настоящий раздел</w:t>
            </w:r>
          </w:p>
        </w:tc>
        <w:tc>
          <w:tcPr>
            <w:tcW w:w="4669" w:type="dxa"/>
            <w:tcBorders>
              <w:top w:val="nil"/>
              <w:left w:val="nil"/>
              <w:bottom w:val="nil"/>
              <w:right w:val="nil"/>
            </w:tcBorders>
          </w:tcPr>
          <w:p w:rsidR="008F3876" w:rsidRDefault="00163537">
            <w:pPr>
              <w:pStyle w:val="ConsPlusNormal0"/>
            </w:pPr>
            <w:r>
              <w:t>[2-(3-метоксифенил)-2-(этиламино)циклогексанон]</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2922 50 000 0</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334.</w:t>
            </w:r>
          </w:p>
        </w:tc>
        <w:tc>
          <w:tcPr>
            <w:tcW w:w="3604" w:type="dxa"/>
            <w:tcBorders>
              <w:top w:val="nil"/>
              <w:left w:val="nil"/>
              <w:bottom w:val="nil"/>
              <w:right w:val="nil"/>
            </w:tcBorders>
          </w:tcPr>
          <w:p w:rsidR="008F3876" w:rsidRDefault="00163537">
            <w:pPr>
              <w:pStyle w:val="ConsPlusNormal0"/>
            </w:pPr>
            <w:r>
              <w:t>митрагинин и его производные, за исключением производных, включенных в качестве самостоятельных позиций в настоящий раздел</w:t>
            </w:r>
          </w:p>
        </w:tc>
        <w:tc>
          <w:tcPr>
            <w:tcW w:w="4669" w:type="dxa"/>
            <w:tcBorders>
              <w:top w:val="nil"/>
              <w:left w:val="nil"/>
              <w:bottom w:val="nil"/>
              <w:right w:val="nil"/>
            </w:tcBorders>
          </w:tcPr>
          <w:p w:rsidR="008F3876" w:rsidRDefault="00163537">
            <w:pPr>
              <w:pStyle w:val="ConsPlusNormal0"/>
            </w:pPr>
            <w:r>
              <w:t>9-метокси-коринантеидин</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2933 99 800</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335.</w:t>
            </w:r>
          </w:p>
        </w:tc>
        <w:tc>
          <w:tcPr>
            <w:tcW w:w="3604" w:type="dxa"/>
            <w:tcBorders>
              <w:top w:val="nil"/>
              <w:left w:val="nil"/>
              <w:bottom w:val="nil"/>
              <w:right w:val="nil"/>
            </w:tcBorders>
          </w:tcPr>
          <w:p w:rsidR="008F3876" w:rsidRDefault="00163537">
            <w:pPr>
              <w:pStyle w:val="ConsPlusNormal0"/>
            </w:pPr>
            <w:r>
              <w:t>JWH-17 и его производные,</w:t>
            </w:r>
          </w:p>
          <w:p w:rsidR="008F3876" w:rsidRDefault="00163537">
            <w:pPr>
              <w:pStyle w:val="ConsPlusNormal0"/>
            </w:pPr>
            <w:r>
              <w:t>за исключением производных,</w:t>
            </w:r>
          </w:p>
          <w:p w:rsidR="008F3876" w:rsidRDefault="00163537">
            <w:pPr>
              <w:pStyle w:val="ConsPlusNormal0"/>
            </w:pPr>
            <w:r>
              <w:t>включенных в качестве</w:t>
            </w:r>
          </w:p>
          <w:p w:rsidR="008F3876" w:rsidRDefault="00163537">
            <w:pPr>
              <w:pStyle w:val="ConsPlusNormal0"/>
            </w:pPr>
            <w:r>
              <w:t>самостоятельных позиций в</w:t>
            </w:r>
          </w:p>
          <w:p w:rsidR="008F3876" w:rsidRDefault="00163537">
            <w:pPr>
              <w:pStyle w:val="ConsPlusNormal0"/>
            </w:pPr>
            <w:r>
              <w:t>настоящий раздел</w:t>
            </w:r>
          </w:p>
        </w:tc>
        <w:tc>
          <w:tcPr>
            <w:tcW w:w="4669" w:type="dxa"/>
            <w:tcBorders>
              <w:top w:val="nil"/>
              <w:left w:val="nil"/>
              <w:bottom w:val="nil"/>
              <w:right w:val="nil"/>
            </w:tcBorders>
          </w:tcPr>
          <w:p w:rsidR="008F3876" w:rsidRDefault="00163537">
            <w:pPr>
              <w:pStyle w:val="ConsPlusNormal0"/>
            </w:pPr>
            <w:r>
              <w:t>(E)-1-[1-(нафталин-1-</w:t>
            </w:r>
          </w:p>
          <w:p w:rsidR="008F3876" w:rsidRDefault="00163537">
            <w:pPr>
              <w:pStyle w:val="ConsPlusNormal0"/>
            </w:pPr>
            <w:r>
              <w:t>илметилиден)-1H-инден-3-</w:t>
            </w:r>
          </w:p>
          <w:p w:rsidR="008F3876" w:rsidRDefault="00163537">
            <w:pPr>
              <w:pStyle w:val="ConsPlusNormal0"/>
            </w:pPr>
            <w:r>
              <w:t>ил]пентан</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2902 90 000 0</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336.</w:t>
            </w:r>
          </w:p>
        </w:tc>
        <w:tc>
          <w:tcPr>
            <w:tcW w:w="3604" w:type="dxa"/>
            <w:tcBorders>
              <w:top w:val="nil"/>
              <w:left w:val="nil"/>
              <w:bottom w:val="nil"/>
              <w:right w:val="nil"/>
            </w:tcBorders>
          </w:tcPr>
          <w:p w:rsidR="008F3876" w:rsidRDefault="00163537">
            <w:pPr>
              <w:pStyle w:val="ConsPlusNormal0"/>
            </w:pPr>
            <w:r>
              <w:t>3-нафтоилиндол и его производные, за исключением производных, включенных в качестве самостоятельных позиций в настоящий раздел</w:t>
            </w:r>
          </w:p>
        </w:tc>
        <w:tc>
          <w:tcPr>
            <w:tcW w:w="4669" w:type="dxa"/>
            <w:tcBorders>
              <w:top w:val="nil"/>
              <w:left w:val="nil"/>
              <w:bottom w:val="nil"/>
              <w:right w:val="nil"/>
            </w:tcBorders>
          </w:tcPr>
          <w:p w:rsidR="008F3876" w:rsidRDefault="00163537">
            <w:pPr>
              <w:pStyle w:val="ConsPlusNormal0"/>
            </w:pPr>
            <w:r>
              <w:t>[(1H-индол-3-ил)нафталин-1-ил)метанон]</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2933 99 800</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337.</w:t>
            </w:r>
          </w:p>
        </w:tc>
        <w:tc>
          <w:tcPr>
            <w:tcW w:w="3604" w:type="dxa"/>
            <w:tcBorders>
              <w:top w:val="nil"/>
              <w:left w:val="nil"/>
              <w:bottom w:val="nil"/>
              <w:right w:val="nil"/>
            </w:tcBorders>
          </w:tcPr>
          <w:p w:rsidR="008F3876" w:rsidRDefault="00163537">
            <w:pPr>
              <w:pStyle w:val="ConsPlusNormal0"/>
            </w:pPr>
            <w:r>
              <w:t>(пиперидин-2-ил)дифенилметан и его производные, за исключением производных, включенных в качестве самостоятельных позиций в настоящий раздел</w:t>
            </w:r>
          </w:p>
        </w:tc>
        <w:tc>
          <w:tcPr>
            <w:tcW w:w="4669" w:type="dxa"/>
            <w:tcBorders>
              <w:top w:val="nil"/>
              <w:left w:val="nil"/>
              <w:bottom w:val="nil"/>
              <w:right w:val="nil"/>
            </w:tcBorders>
          </w:tcPr>
          <w:p w:rsidR="008F3876" w:rsidRDefault="00163537">
            <w:pPr>
              <w:pStyle w:val="ConsPlusNormal0"/>
            </w:pPr>
            <w:r>
              <w:t>(пиперидин-2-ил)дифенилметан</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2933 39 980 0</w:t>
            </w:r>
          </w:p>
        </w:tc>
      </w:tr>
      <w:tr w:rsidR="008F3876">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8F3876" w:rsidRDefault="00163537">
            <w:pPr>
              <w:pStyle w:val="ConsPlusNormal0"/>
              <w:jc w:val="both"/>
            </w:pPr>
            <w:r>
              <w:t>(в ред. решения Коллегии Евразийской экономической комиссии от 11.10.2</w:t>
            </w:r>
            <w:r>
              <w:t>021 N 137)</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338.</w:t>
            </w:r>
          </w:p>
        </w:tc>
        <w:tc>
          <w:tcPr>
            <w:tcW w:w="3604" w:type="dxa"/>
            <w:tcBorders>
              <w:top w:val="nil"/>
              <w:left w:val="nil"/>
              <w:bottom w:val="nil"/>
              <w:right w:val="nil"/>
            </w:tcBorders>
          </w:tcPr>
          <w:p w:rsidR="008F3876" w:rsidRDefault="00163537">
            <w:pPr>
              <w:pStyle w:val="ConsPlusNormal0"/>
            </w:pPr>
            <w:r>
              <w:t>(пирролидин-2-ил)дифенилметан и его производные, за исключением производных, включенных в качестве самостоятельных позиций в настоящий раздел</w:t>
            </w:r>
          </w:p>
        </w:tc>
        <w:tc>
          <w:tcPr>
            <w:tcW w:w="4669" w:type="dxa"/>
            <w:tcBorders>
              <w:top w:val="nil"/>
              <w:left w:val="nil"/>
              <w:bottom w:val="nil"/>
              <w:right w:val="nil"/>
            </w:tcBorders>
          </w:tcPr>
          <w:p w:rsidR="008F3876" w:rsidRDefault="00163537">
            <w:pPr>
              <w:pStyle w:val="ConsPlusNormal0"/>
            </w:pPr>
            <w:r>
              <w:t>(пирролидин-2-ил)дифенилметан</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2933 99 800</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339.</w:t>
            </w:r>
          </w:p>
        </w:tc>
        <w:tc>
          <w:tcPr>
            <w:tcW w:w="3604" w:type="dxa"/>
            <w:tcBorders>
              <w:top w:val="nil"/>
              <w:left w:val="nil"/>
              <w:bottom w:val="nil"/>
              <w:right w:val="nil"/>
            </w:tcBorders>
          </w:tcPr>
          <w:p w:rsidR="008F3876" w:rsidRDefault="00163537">
            <w:pPr>
              <w:pStyle w:val="ConsPlusNormal0"/>
            </w:pPr>
            <w:r>
              <w:t>2-тиофен-2-илэтиламин и его производные, за исключением производных, включенных в качестве самостоятельных позиций в настоящий раздел</w:t>
            </w:r>
          </w:p>
        </w:tc>
        <w:tc>
          <w:tcPr>
            <w:tcW w:w="4669" w:type="dxa"/>
            <w:tcBorders>
              <w:top w:val="nil"/>
              <w:left w:val="nil"/>
              <w:bottom w:val="nil"/>
              <w:right w:val="nil"/>
            </w:tcBorders>
          </w:tcPr>
          <w:p w:rsidR="008F3876" w:rsidRDefault="00163537">
            <w:pPr>
              <w:pStyle w:val="ConsPlusNormal0"/>
            </w:pPr>
            <w:r>
              <w:t>2-тиофен-2-илэтиламин</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2934 99 800 0</w:t>
            </w:r>
          </w:p>
        </w:tc>
      </w:tr>
      <w:tr w:rsidR="008F3876">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8F3876" w:rsidRDefault="00163537">
            <w:pPr>
              <w:pStyle w:val="ConsPlusNormal0"/>
              <w:jc w:val="both"/>
            </w:pPr>
            <w:r>
              <w:t>(в ред. решения Коллегии Евразийской экономической комиссии от 11.10.2021 N 137)</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340.</w:t>
            </w:r>
          </w:p>
        </w:tc>
        <w:tc>
          <w:tcPr>
            <w:tcW w:w="3604" w:type="dxa"/>
            <w:tcBorders>
              <w:top w:val="nil"/>
              <w:left w:val="nil"/>
              <w:bottom w:val="nil"/>
              <w:right w:val="nil"/>
            </w:tcBorders>
          </w:tcPr>
          <w:p w:rsidR="008F3876" w:rsidRDefault="00163537">
            <w:pPr>
              <w:pStyle w:val="ConsPlusNormal0"/>
            </w:pPr>
            <w:r>
              <w:t>1-фенилпиперазин и его производные, за исключением производных, включенных в качестве самостоятельных позиций в настоящий раздел</w:t>
            </w:r>
          </w:p>
        </w:tc>
        <w:tc>
          <w:tcPr>
            <w:tcW w:w="4669" w:type="dxa"/>
            <w:tcBorders>
              <w:top w:val="nil"/>
              <w:left w:val="nil"/>
              <w:bottom w:val="nil"/>
              <w:right w:val="nil"/>
            </w:tcBorders>
          </w:tcPr>
          <w:p w:rsidR="008F3876" w:rsidRDefault="00163537">
            <w:pPr>
              <w:pStyle w:val="ConsPlusNormal0"/>
            </w:pPr>
            <w:r>
              <w:t>1-фенилпиперазин</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2933 59 950 0</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341.</w:t>
            </w:r>
          </w:p>
        </w:tc>
        <w:tc>
          <w:tcPr>
            <w:tcW w:w="3604" w:type="dxa"/>
            <w:tcBorders>
              <w:top w:val="nil"/>
              <w:left w:val="nil"/>
              <w:bottom w:val="nil"/>
              <w:right w:val="nil"/>
            </w:tcBorders>
          </w:tcPr>
          <w:p w:rsidR="008F3876" w:rsidRDefault="00163537">
            <w:pPr>
              <w:pStyle w:val="ConsPlusNormal0"/>
            </w:pPr>
            <w:r>
              <w:t>1-фенилциклогексиламин и его производные, за исключением производных, включенных в качестве самостоятельных позиций в настоящий раздел</w:t>
            </w:r>
          </w:p>
        </w:tc>
        <w:tc>
          <w:tcPr>
            <w:tcW w:w="4669" w:type="dxa"/>
            <w:tcBorders>
              <w:top w:val="nil"/>
              <w:left w:val="nil"/>
              <w:bottom w:val="nil"/>
              <w:right w:val="nil"/>
            </w:tcBorders>
          </w:tcPr>
          <w:p w:rsidR="008F3876" w:rsidRDefault="00163537">
            <w:pPr>
              <w:pStyle w:val="ConsPlusNormal0"/>
            </w:pPr>
            <w:r>
              <w:t>1-фенилциклогексиламин</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2921 49 000 9</w:t>
            </w:r>
          </w:p>
        </w:tc>
      </w:tr>
      <w:tr w:rsidR="008F3876">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8F3876" w:rsidRDefault="00163537">
            <w:pPr>
              <w:pStyle w:val="ConsPlusNormal0"/>
              <w:jc w:val="both"/>
            </w:pPr>
            <w:r>
              <w:t>(в ред. решения Коллегии Евразийской экономической комиссии от 16.10.2018 N 163)</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342.</w:t>
            </w:r>
          </w:p>
        </w:tc>
        <w:tc>
          <w:tcPr>
            <w:tcW w:w="3604" w:type="dxa"/>
            <w:tcBorders>
              <w:top w:val="nil"/>
              <w:left w:val="nil"/>
              <w:bottom w:val="nil"/>
              <w:right w:val="nil"/>
            </w:tcBorders>
          </w:tcPr>
          <w:p w:rsidR="008F3876" w:rsidRDefault="00163537">
            <w:pPr>
              <w:pStyle w:val="ConsPlusNormal0"/>
            </w:pPr>
            <w:r>
              <w:t>6-дезоксикодеин</w:t>
            </w:r>
          </w:p>
        </w:tc>
        <w:tc>
          <w:tcPr>
            <w:tcW w:w="4669" w:type="dxa"/>
            <w:tcBorders>
              <w:top w:val="nil"/>
              <w:left w:val="nil"/>
              <w:bottom w:val="nil"/>
              <w:right w:val="nil"/>
            </w:tcBorders>
          </w:tcPr>
          <w:p w:rsidR="008F3876" w:rsidRDefault="008F3876">
            <w:pPr>
              <w:pStyle w:val="ConsPlusNormal0"/>
            </w:pP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2939 19 000 0</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343.</w:t>
            </w:r>
          </w:p>
        </w:tc>
        <w:tc>
          <w:tcPr>
            <w:tcW w:w="3604" w:type="dxa"/>
            <w:tcBorders>
              <w:top w:val="nil"/>
              <w:left w:val="nil"/>
              <w:bottom w:val="nil"/>
              <w:right w:val="nil"/>
            </w:tcBorders>
          </w:tcPr>
          <w:p w:rsidR="008F3876" w:rsidRDefault="00163537">
            <w:pPr>
              <w:pStyle w:val="ConsPlusNormal0"/>
            </w:pPr>
            <w:r>
              <w:t>фенилацетилиндол его производные, за исключением производных, включенных в качестве самостоятельных позиций в настоящий раздел</w:t>
            </w:r>
          </w:p>
        </w:tc>
        <w:tc>
          <w:tcPr>
            <w:tcW w:w="4669" w:type="dxa"/>
            <w:tcBorders>
              <w:top w:val="nil"/>
              <w:left w:val="nil"/>
              <w:bottom w:val="nil"/>
              <w:right w:val="nil"/>
            </w:tcBorders>
          </w:tcPr>
          <w:p w:rsidR="008F3876" w:rsidRDefault="00163537">
            <w:pPr>
              <w:pStyle w:val="ConsPlusNormal0"/>
            </w:pPr>
            <w:r>
              <w:t>[1-(1H-индол-3-ил)-2-фенилэтанон]</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2933 99 800</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344.</w:t>
            </w:r>
          </w:p>
        </w:tc>
        <w:tc>
          <w:tcPr>
            <w:tcW w:w="3604" w:type="dxa"/>
            <w:tcBorders>
              <w:top w:val="nil"/>
              <w:left w:val="nil"/>
              <w:bottom w:val="nil"/>
              <w:right w:val="nil"/>
            </w:tcBorders>
          </w:tcPr>
          <w:p w:rsidR="008F3876" w:rsidRDefault="00163537">
            <w:pPr>
              <w:pStyle w:val="ConsPlusNormal0"/>
            </w:pPr>
            <w:r>
              <w:t>AM-1220</w:t>
            </w:r>
          </w:p>
        </w:tc>
        <w:tc>
          <w:tcPr>
            <w:tcW w:w="4669" w:type="dxa"/>
            <w:tcBorders>
              <w:top w:val="nil"/>
              <w:left w:val="nil"/>
              <w:bottom w:val="nil"/>
              <w:right w:val="nil"/>
            </w:tcBorders>
          </w:tcPr>
          <w:p w:rsidR="008F3876" w:rsidRDefault="00163537">
            <w:pPr>
              <w:pStyle w:val="ConsPlusNormal0"/>
            </w:pPr>
            <w:r>
              <w:t>(1-((1-метилпиперидин-2-ил)метил)-1H-индол-3-ил)(нафталин-1-ил)метанон</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2933 99 800</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345.</w:t>
            </w:r>
          </w:p>
        </w:tc>
        <w:tc>
          <w:tcPr>
            <w:tcW w:w="3604" w:type="dxa"/>
            <w:tcBorders>
              <w:top w:val="nil"/>
              <w:left w:val="nil"/>
              <w:bottom w:val="nil"/>
              <w:right w:val="nil"/>
            </w:tcBorders>
          </w:tcPr>
          <w:p w:rsidR="008F3876" w:rsidRDefault="00163537">
            <w:pPr>
              <w:pStyle w:val="ConsPlusNormal0"/>
            </w:pPr>
            <w:r>
              <w:t>AM-2201</w:t>
            </w:r>
          </w:p>
        </w:tc>
        <w:tc>
          <w:tcPr>
            <w:tcW w:w="4669" w:type="dxa"/>
            <w:tcBorders>
              <w:top w:val="nil"/>
              <w:left w:val="nil"/>
              <w:bottom w:val="nil"/>
              <w:right w:val="nil"/>
            </w:tcBorders>
          </w:tcPr>
          <w:p w:rsidR="008F3876" w:rsidRDefault="00163537">
            <w:pPr>
              <w:pStyle w:val="ConsPlusNormal0"/>
            </w:pPr>
            <w:r>
              <w:t>1-(5-фторопентил)-3-(нафталин-1-ил)индол</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2933 99 800</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346.</w:t>
            </w:r>
          </w:p>
        </w:tc>
        <w:tc>
          <w:tcPr>
            <w:tcW w:w="3604" w:type="dxa"/>
            <w:tcBorders>
              <w:top w:val="nil"/>
              <w:left w:val="nil"/>
              <w:bottom w:val="nil"/>
              <w:right w:val="nil"/>
            </w:tcBorders>
          </w:tcPr>
          <w:p w:rsidR="008F3876" w:rsidRDefault="00163537">
            <w:pPr>
              <w:pStyle w:val="ConsPlusNormal0"/>
            </w:pPr>
            <w:r>
              <w:t>AM-2233</w:t>
            </w:r>
          </w:p>
        </w:tc>
        <w:tc>
          <w:tcPr>
            <w:tcW w:w="4669" w:type="dxa"/>
            <w:tcBorders>
              <w:top w:val="nil"/>
              <w:left w:val="nil"/>
              <w:bottom w:val="nil"/>
              <w:right w:val="nil"/>
            </w:tcBorders>
          </w:tcPr>
          <w:p w:rsidR="008F3876" w:rsidRDefault="00163537">
            <w:pPr>
              <w:pStyle w:val="ConsPlusNormal0"/>
            </w:pPr>
            <w:r>
              <w:t>(1-((1-метилпиперидин-2-ил)метил)-1H-индол-3-ил)(2-йодофенил)метанон</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2933 99 800</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347.</w:t>
            </w:r>
          </w:p>
        </w:tc>
        <w:tc>
          <w:tcPr>
            <w:tcW w:w="3604" w:type="dxa"/>
            <w:tcBorders>
              <w:top w:val="nil"/>
              <w:left w:val="nil"/>
              <w:bottom w:val="nil"/>
              <w:right w:val="nil"/>
            </w:tcBorders>
          </w:tcPr>
          <w:p w:rsidR="008F3876" w:rsidRDefault="00163537">
            <w:pPr>
              <w:pStyle w:val="ConsPlusNormal0"/>
            </w:pPr>
            <w:r>
              <w:t>2C-D</w:t>
            </w:r>
          </w:p>
        </w:tc>
        <w:tc>
          <w:tcPr>
            <w:tcW w:w="4669" w:type="dxa"/>
            <w:tcBorders>
              <w:top w:val="nil"/>
              <w:left w:val="nil"/>
              <w:bottom w:val="nil"/>
              <w:right w:val="nil"/>
            </w:tcBorders>
          </w:tcPr>
          <w:p w:rsidR="008F3876" w:rsidRDefault="00163537">
            <w:pPr>
              <w:pStyle w:val="ConsPlusNormal0"/>
            </w:pPr>
            <w:r>
              <w:t>4-метил-2,5-диметоксифенэтиламин</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2922 29 000 0</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348. N-Метилбутилон</w:t>
            </w:r>
          </w:p>
        </w:tc>
        <w:tc>
          <w:tcPr>
            <w:tcW w:w="3604" w:type="dxa"/>
            <w:tcBorders>
              <w:top w:val="nil"/>
              <w:left w:val="nil"/>
              <w:bottom w:val="nil"/>
              <w:right w:val="nil"/>
            </w:tcBorders>
          </w:tcPr>
          <w:p w:rsidR="008F3876" w:rsidRDefault="00163537">
            <w:pPr>
              <w:pStyle w:val="ConsPlusNormal0"/>
            </w:pPr>
            <w:r>
              <w:t>bk-MMBDB</w:t>
            </w:r>
          </w:p>
        </w:tc>
        <w:tc>
          <w:tcPr>
            <w:tcW w:w="4669" w:type="dxa"/>
            <w:tcBorders>
              <w:top w:val="nil"/>
              <w:left w:val="nil"/>
              <w:bottom w:val="nil"/>
              <w:right w:val="nil"/>
            </w:tcBorders>
          </w:tcPr>
          <w:p w:rsidR="008F3876" w:rsidRDefault="00163537">
            <w:pPr>
              <w:pStyle w:val="ConsPlusNormal0"/>
            </w:pPr>
            <w:r>
              <w:t>2-(диметиламино)-1-(3,4-метилендиоксифенил)бутан-1-он</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2932 99 000 0</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349. Диметилметкатинон</w:t>
            </w:r>
          </w:p>
        </w:tc>
        <w:tc>
          <w:tcPr>
            <w:tcW w:w="3604" w:type="dxa"/>
            <w:tcBorders>
              <w:top w:val="nil"/>
              <w:left w:val="nil"/>
              <w:bottom w:val="nil"/>
              <w:right w:val="nil"/>
            </w:tcBorders>
          </w:tcPr>
          <w:p w:rsidR="008F3876" w:rsidRDefault="008F3876">
            <w:pPr>
              <w:pStyle w:val="ConsPlusNormal0"/>
            </w:pPr>
          </w:p>
        </w:tc>
        <w:tc>
          <w:tcPr>
            <w:tcW w:w="4669" w:type="dxa"/>
            <w:tcBorders>
              <w:top w:val="nil"/>
              <w:left w:val="nil"/>
              <w:bottom w:val="nil"/>
              <w:right w:val="nil"/>
            </w:tcBorders>
          </w:tcPr>
          <w:p w:rsidR="008F3876" w:rsidRDefault="00163537">
            <w:pPr>
              <w:pStyle w:val="ConsPlusNormal0"/>
            </w:pPr>
            <w:r>
              <w:t>2-(метиламино)-1-(диметилфенил)пропан-1он</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2939 79 000 0</w:t>
            </w:r>
          </w:p>
          <w:p w:rsidR="008F3876" w:rsidRDefault="00163537">
            <w:pPr>
              <w:pStyle w:val="ConsPlusNormal0"/>
            </w:pPr>
            <w:r>
              <w:t>2939 80 000 0</w:t>
            </w:r>
          </w:p>
        </w:tc>
      </w:tr>
      <w:tr w:rsidR="008F3876">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8F3876" w:rsidRDefault="00163537">
            <w:pPr>
              <w:pStyle w:val="ConsPlusNormal0"/>
              <w:jc w:val="both"/>
            </w:pPr>
            <w:r>
              <w:t>(в ред. решения Коллегии Евразийской экономической комиссии от 15.11.2016 N 145)</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350.</w:t>
            </w:r>
          </w:p>
        </w:tc>
        <w:tc>
          <w:tcPr>
            <w:tcW w:w="3604" w:type="dxa"/>
            <w:tcBorders>
              <w:top w:val="nil"/>
              <w:left w:val="nil"/>
              <w:bottom w:val="nil"/>
              <w:right w:val="nil"/>
            </w:tcBorders>
          </w:tcPr>
          <w:p w:rsidR="008F3876" w:rsidRDefault="00163537">
            <w:pPr>
              <w:pStyle w:val="ConsPlusNormal0"/>
            </w:pPr>
            <w:r>
              <w:t>MDAI</w:t>
            </w:r>
          </w:p>
        </w:tc>
        <w:tc>
          <w:tcPr>
            <w:tcW w:w="4669" w:type="dxa"/>
            <w:tcBorders>
              <w:top w:val="nil"/>
              <w:left w:val="nil"/>
              <w:bottom w:val="nil"/>
              <w:right w:val="nil"/>
            </w:tcBorders>
          </w:tcPr>
          <w:p w:rsidR="008F3876" w:rsidRDefault="00163537">
            <w:pPr>
              <w:pStyle w:val="ConsPlusNormal0"/>
            </w:pPr>
            <w:r>
              <w:t>5,6-метилендиокси-2-аминоиндан</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2932 99 000 0</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351. Метедрон</w:t>
            </w:r>
          </w:p>
        </w:tc>
        <w:tc>
          <w:tcPr>
            <w:tcW w:w="3604" w:type="dxa"/>
            <w:tcBorders>
              <w:top w:val="nil"/>
              <w:left w:val="nil"/>
              <w:bottom w:val="nil"/>
              <w:right w:val="nil"/>
            </w:tcBorders>
          </w:tcPr>
          <w:p w:rsidR="008F3876" w:rsidRDefault="008F3876">
            <w:pPr>
              <w:pStyle w:val="ConsPlusNormal0"/>
            </w:pPr>
          </w:p>
        </w:tc>
        <w:tc>
          <w:tcPr>
            <w:tcW w:w="4669" w:type="dxa"/>
            <w:tcBorders>
              <w:top w:val="nil"/>
              <w:left w:val="nil"/>
              <w:bottom w:val="nil"/>
              <w:right w:val="nil"/>
            </w:tcBorders>
          </w:tcPr>
          <w:p w:rsidR="008F3876" w:rsidRDefault="00163537">
            <w:pPr>
              <w:pStyle w:val="ConsPlusNormal0"/>
            </w:pPr>
            <w:r>
              <w:t>2-(метиламино)-1-(4-метоксифенил)пропан-1-он</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2922 50 000 0</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352. Метоксетамин</w:t>
            </w:r>
          </w:p>
        </w:tc>
        <w:tc>
          <w:tcPr>
            <w:tcW w:w="3604" w:type="dxa"/>
            <w:tcBorders>
              <w:top w:val="nil"/>
              <w:left w:val="nil"/>
              <w:bottom w:val="nil"/>
              <w:right w:val="nil"/>
            </w:tcBorders>
          </w:tcPr>
          <w:p w:rsidR="008F3876" w:rsidRDefault="008F3876">
            <w:pPr>
              <w:pStyle w:val="ConsPlusNormal0"/>
            </w:pPr>
          </w:p>
        </w:tc>
        <w:tc>
          <w:tcPr>
            <w:tcW w:w="4669" w:type="dxa"/>
            <w:tcBorders>
              <w:top w:val="nil"/>
              <w:left w:val="nil"/>
              <w:bottom w:val="nil"/>
              <w:right w:val="nil"/>
            </w:tcBorders>
          </w:tcPr>
          <w:p w:rsidR="008F3876" w:rsidRDefault="00163537">
            <w:pPr>
              <w:pStyle w:val="ConsPlusNormal0"/>
            </w:pPr>
            <w:r>
              <w:t>2-(3-метоксифенил)-2-(этиламино)циклогексанон</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2922 50 000 0</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353.</w:t>
            </w:r>
          </w:p>
        </w:tc>
        <w:tc>
          <w:tcPr>
            <w:tcW w:w="3604" w:type="dxa"/>
            <w:tcBorders>
              <w:top w:val="nil"/>
              <w:left w:val="nil"/>
              <w:bottom w:val="nil"/>
              <w:right w:val="nil"/>
            </w:tcBorders>
          </w:tcPr>
          <w:p w:rsidR="008F3876" w:rsidRDefault="00163537">
            <w:pPr>
              <w:pStyle w:val="ConsPlusNormal0"/>
            </w:pPr>
            <w:r>
              <w:t>MPA</w:t>
            </w:r>
          </w:p>
        </w:tc>
        <w:tc>
          <w:tcPr>
            <w:tcW w:w="4669" w:type="dxa"/>
            <w:tcBorders>
              <w:top w:val="nil"/>
              <w:left w:val="nil"/>
              <w:bottom w:val="nil"/>
              <w:right w:val="nil"/>
            </w:tcBorders>
          </w:tcPr>
          <w:p w:rsidR="008F3876" w:rsidRDefault="00163537">
            <w:pPr>
              <w:pStyle w:val="ConsPlusNormal0"/>
            </w:pPr>
            <w:r>
              <w:t>N-метил-1-(тиофен-2-ил)пропан-2-амин</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2934 99 800 0</w:t>
            </w:r>
          </w:p>
        </w:tc>
      </w:tr>
      <w:tr w:rsidR="008F3876">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8F3876" w:rsidRDefault="00163537">
            <w:pPr>
              <w:pStyle w:val="ConsPlusNormal0"/>
              <w:jc w:val="both"/>
            </w:pPr>
            <w:r>
              <w:t>(в ред. решения Коллегии Евразийской экономической комиссии от 11.10.2021 N 137)</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354.</w:t>
            </w:r>
          </w:p>
        </w:tc>
        <w:tc>
          <w:tcPr>
            <w:tcW w:w="3604" w:type="dxa"/>
            <w:tcBorders>
              <w:top w:val="nil"/>
              <w:left w:val="nil"/>
              <w:bottom w:val="nil"/>
              <w:right w:val="nil"/>
            </w:tcBorders>
          </w:tcPr>
          <w:p w:rsidR="008F3876" w:rsidRDefault="00163537">
            <w:pPr>
              <w:pStyle w:val="ConsPlusNormal0"/>
            </w:pPr>
            <w:r>
              <w:t>5-MeO-AMT</w:t>
            </w:r>
          </w:p>
        </w:tc>
        <w:tc>
          <w:tcPr>
            <w:tcW w:w="4669" w:type="dxa"/>
            <w:tcBorders>
              <w:top w:val="nil"/>
              <w:left w:val="nil"/>
              <w:bottom w:val="nil"/>
              <w:right w:val="nil"/>
            </w:tcBorders>
          </w:tcPr>
          <w:p w:rsidR="008F3876" w:rsidRDefault="00163537">
            <w:pPr>
              <w:pStyle w:val="ConsPlusNormal0"/>
            </w:pPr>
            <w:r>
              <w:t>5-метокси-альфа-метилтриптамин</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2933 99 800</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355. Альфа-метилтриптамин</w:t>
            </w:r>
          </w:p>
        </w:tc>
        <w:tc>
          <w:tcPr>
            <w:tcW w:w="3604" w:type="dxa"/>
            <w:tcBorders>
              <w:top w:val="nil"/>
              <w:left w:val="nil"/>
              <w:bottom w:val="nil"/>
              <w:right w:val="nil"/>
            </w:tcBorders>
          </w:tcPr>
          <w:p w:rsidR="008F3876" w:rsidRDefault="008F3876">
            <w:pPr>
              <w:pStyle w:val="ConsPlusNormal0"/>
            </w:pPr>
          </w:p>
        </w:tc>
        <w:tc>
          <w:tcPr>
            <w:tcW w:w="4669" w:type="dxa"/>
            <w:tcBorders>
              <w:top w:val="nil"/>
              <w:left w:val="nil"/>
              <w:bottom w:val="nil"/>
              <w:right w:val="nil"/>
            </w:tcBorders>
          </w:tcPr>
          <w:p w:rsidR="008F3876" w:rsidRDefault="00163537">
            <w:pPr>
              <w:pStyle w:val="ConsPlusNormal0"/>
            </w:pPr>
            <w:r>
              <w:t>1-(1H-индол-3-ил)-2-аминопропан</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2933 99 800</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356. 2-аминоиндан</w:t>
            </w:r>
          </w:p>
        </w:tc>
        <w:tc>
          <w:tcPr>
            <w:tcW w:w="3604" w:type="dxa"/>
            <w:tcBorders>
              <w:top w:val="nil"/>
              <w:left w:val="nil"/>
              <w:bottom w:val="nil"/>
              <w:right w:val="nil"/>
            </w:tcBorders>
          </w:tcPr>
          <w:p w:rsidR="008F3876" w:rsidRDefault="008F3876">
            <w:pPr>
              <w:pStyle w:val="ConsPlusNormal0"/>
            </w:pPr>
          </w:p>
        </w:tc>
        <w:tc>
          <w:tcPr>
            <w:tcW w:w="4669" w:type="dxa"/>
            <w:tcBorders>
              <w:top w:val="nil"/>
              <w:left w:val="nil"/>
              <w:bottom w:val="nil"/>
              <w:right w:val="nil"/>
            </w:tcBorders>
          </w:tcPr>
          <w:p w:rsidR="008F3876" w:rsidRDefault="00163537">
            <w:pPr>
              <w:pStyle w:val="ConsPlusNormal0"/>
            </w:pPr>
            <w:r>
              <w:t>2-аминоиндан</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2921 49 000 9</w:t>
            </w:r>
          </w:p>
        </w:tc>
      </w:tr>
      <w:tr w:rsidR="008F3876">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8F3876" w:rsidRDefault="00163537">
            <w:pPr>
              <w:pStyle w:val="ConsPlusNormal0"/>
              <w:jc w:val="both"/>
            </w:pPr>
            <w:r>
              <w:t>(в ред. решения Коллегии Евразийской экономической комиссии от 16.10.2018 N 163)</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357. 5-йодо-2-аминоиндан</w:t>
            </w:r>
          </w:p>
        </w:tc>
        <w:tc>
          <w:tcPr>
            <w:tcW w:w="3604" w:type="dxa"/>
            <w:tcBorders>
              <w:top w:val="nil"/>
              <w:left w:val="nil"/>
              <w:bottom w:val="nil"/>
              <w:right w:val="nil"/>
            </w:tcBorders>
          </w:tcPr>
          <w:p w:rsidR="008F3876" w:rsidRDefault="008F3876">
            <w:pPr>
              <w:pStyle w:val="ConsPlusNormal0"/>
            </w:pPr>
          </w:p>
        </w:tc>
        <w:tc>
          <w:tcPr>
            <w:tcW w:w="4669" w:type="dxa"/>
            <w:tcBorders>
              <w:top w:val="nil"/>
              <w:left w:val="nil"/>
              <w:bottom w:val="nil"/>
              <w:right w:val="nil"/>
            </w:tcBorders>
          </w:tcPr>
          <w:p w:rsidR="008F3876" w:rsidRDefault="00163537">
            <w:pPr>
              <w:pStyle w:val="ConsPlusNormal0"/>
            </w:pPr>
            <w:r>
              <w:t>5-йодо-2-аминоиндан</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2921 49 000 9</w:t>
            </w:r>
          </w:p>
        </w:tc>
      </w:tr>
      <w:tr w:rsidR="008F3876">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8F3876" w:rsidRDefault="00163537">
            <w:pPr>
              <w:pStyle w:val="ConsPlusNormal0"/>
              <w:jc w:val="both"/>
            </w:pPr>
            <w:r>
              <w:t>(в ред. решения Коллегии Евразийской экономической комиссии от 16.10.2018 N 163)</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358. Пара-метилметамфетамин</w:t>
            </w:r>
          </w:p>
        </w:tc>
        <w:tc>
          <w:tcPr>
            <w:tcW w:w="3604" w:type="dxa"/>
            <w:tcBorders>
              <w:top w:val="nil"/>
              <w:left w:val="nil"/>
              <w:bottom w:val="nil"/>
              <w:right w:val="nil"/>
            </w:tcBorders>
          </w:tcPr>
          <w:p w:rsidR="008F3876" w:rsidRDefault="008F3876">
            <w:pPr>
              <w:pStyle w:val="ConsPlusNormal0"/>
            </w:pPr>
          </w:p>
        </w:tc>
        <w:tc>
          <w:tcPr>
            <w:tcW w:w="4669" w:type="dxa"/>
            <w:tcBorders>
              <w:top w:val="nil"/>
              <w:left w:val="nil"/>
              <w:bottom w:val="nil"/>
              <w:right w:val="nil"/>
            </w:tcBorders>
          </w:tcPr>
          <w:p w:rsidR="008F3876" w:rsidRDefault="00163537">
            <w:pPr>
              <w:pStyle w:val="ConsPlusNormal0"/>
            </w:pPr>
            <w:r>
              <w:t>2-(метиламино)-1-(4-метилфенил)пропан</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2939 49 000 0</w:t>
            </w:r>
          </w:p>
        </w:tc>
      </w:tr>
      <w:tr w:rsidR="008F3876">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8F3876" w:rsidRDefault="00163537">
            <w:pPr>
              <w:pStyle w:val="ConsPlusNormal0"/>
              <w:jc w:val="both"/>
            </w:pPr>
            <w:r>
              <w:t>(в ред. решений Коллегии Евразийской экономической комиссии от 15.11.2016 N 145,</w:t>
            </w:r>
          </w:p>
          <w:p w:rsidR="008F3876" w:rsidRDefault="00163537">
            <w:pPr>
              <w:pStyle w:val="ConsPlusNormal0"/>
              <w:jc w:val="both"/>
            </w:pPr>
            <w:r>
              <w:t>от 11.10.2021 N 137)</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359. Пара-метилэфедрин</w:t>
            </w:r>
          </w:p>
        </w:tc>
        <w:tc>
          <w:tcPr>
            <w:tcW w:w="3604" w:type="dxa"/>
            <w:tcBorders>
              <w:top w:val="nil"/>
              <w:left w:val="nil"/>
              <w:bottom w:val="nil"/>
              <w:right w:val="nil"/>
            </w:tcBorders>
          </w:tcPr>
          <w:p w:rsidR="008F3876" w:rsidRDefault="008F3876">
            <w:pPr>
              <w:pStyle w:val="ConsPlusNormal0"/>
            </w:pPr>
          </w:p>
        </w:tc>
        <w:tc>
          <w:tcPr>
            <w:tcW w:w="4669" w:type="dxa"/>
            <w:tcBorders>
              <w:top w:val="nil"/>
              <w:left w:val="nil"/>
              <w:bottom w:val="nil"/>
              <w:right w:val="nil"/>
            </w:tcBorders>
          </w:tcPr>
          <w:p w:rsidR="008F3876" w:rsidRDefault="00163537">
            <w:pPr>
              <w:pStyle w:val="ConsPlusNormal0"/>
            </w:pPr>
            <w:r>
              <w:t>2-(метиламино)-1-(4-метилфенил)пропанол-1</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2939 49 000 0</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360. (1-пентил-1H-индол-3-ил) (2,2,3,3-тетраметилциклопропил) метанон</w:t>
            </w:r>
          </w:p>
        </w:tc>
        <w:tc>
          <w:tcPr>
            <w:tcW w:w="3604" w:type="dxa"/>
            <w:tcBorders>
              <w:top w:val="nil"/>
              <w:left w:val="nil"/>
              <w:bottom w:val="nil"/>
              <w:right w:val="nil"/>
            </w:tcBorders>
          </w:tcPr>
          <w:p w:rsidR="008F3876" w:rsidRDefault="008F3876">
            <w:pPr>
              <w:pStyle w:val="ConsPlusNormal0"/>
            </w:pPr>
          </w:p>
        </w:tc>
        <w:tc>
          <w:tcPr>
            <w:tcW w:w="4669" w:type="dxa"/>
            <w:tcBorders>
              <w:top w:val="nil"/>
              <w:left w:val="nil"/>
              <w:bottom w:val="nil"/>
              <w:right w:val="nil"/>
            </w:tcBorders>
          </w:tcPr>
          <w:p w:rsidR="008F3876" w:rsidRDefault="00163537">
            <w:pPr>
              <w:pStyle w:val="ConsPlusNormal0"/>
            </w:pPr>
            <w:r>
              <w:t>(1-пентил-1H-индол-3-ил)(2,2,3,3тетраметилциклопропил)метанон</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2933 99 800</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361. Фторометамфетамин</w:t>
            </w:r>
          </w:p>
        </w:tc>
        <w:tc>
          <w:tcPr>
            <w:tcW w:w="3604" w:type="dxa"/>
            <w:tcBorders>
              <w:top w:val="nil"/>
              <w:left w:val="nil"/>
              <w:bottom w:val="nil"/>
              <w:right w:val="nil"/>
            </w:tcBorders>
          </w:tcPr>
          <w:p w:rsidR="008F3876" w:rsidRDefault="008F3876">
            <w:pPr>
              <w:pStyle w:val="ConsPlusNormal0"/>
            </w:pPr>
          </w:p>
        </w:tc>
        <w:tc>
          <w:tcPr>
            <w:tcW w:w="4669" w:type="dxa"/>
            <w:tcBorders>
              <w:top w:val="nil"/>
              <w:left w:val="nil"/>
              <w:bottom w:val="nil"/>
              <w:right w:val="nil"/>
            </w:tcBorders>
          </w:tcPr>
          <w:p w:rsidR="008F3876" w:rsidRDefault="00163537">
            <w:pPr>
              <w:pStyle w:val="ConsPlusNormal0"/>
            </w:pPr>
            <w:r>
              <w:t>2-(метиламино)-1-(фторофенил)пропан</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2939 49 000 0</w:t>
            </w:r>
          </w:p>
        </w:tc>
      </w:tr>
      <w:tr w:rsidR="008F3876">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8F3876" w:rsidRDefault="00163537">
            <w:pPr>
              <w:pStyle w:val="ConsPlusNormal0"/>
              <w:jc w:val="both"/>
            </w:pPr>
            <w:r>
              <w:t>(в ред. решений Коллегии Евразийской экономической комиссии от 15.11.2016 N 145,</w:t>
            </w:r>
          </w:p>
          <w:p w:rsidR="008F3876" w:rsidRDefault="00163537">
            <w:pPr>
              <w:pStyle w:val="ConsPlusNormal0"/>
              <w:jc w:val="both"/>
            </w:pPr>
            <w:r>
              <w:t>от 11.10.2021 N 137)</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362.</w:t>
            </w:r>
          </w:p>
        </w:tc>
        <w:tc>
          <w:tcPr>
            <w:tcW w:w="3604" w:type="dxa"/>
            <w:tcBorders>
              <w:top w:val="nil"/>
              <w:left w:val="nil"/>
              <w:bottom w:val="nil"/>
              <w:right w:val="nil"/>
            </w:tcBorders>
          </w:tcPr>
          <w:p w:rsidR="008F3876" w:rsidRDefault="00163537">
            <w:pPr>
              <w:pStyle w:val="ConsPlusNormal0"/>
            </w:pPr>
            <w:r>
              <w:t>AM-1248</w:t>
            </w:r>
          </w:p>
        </w:tc>
        <w:tc>
          <w:tcPr>
            <w:tcW w:w="4669" w:type="dxa"/>
            <w:tcBorders>
              <w:top w:val="nil"/>
              <w:left w:val="nil"/>
              <w:bottom w:val="nil"/>
              <w:right w:val="nil"/>
            </w:tcBorders>
          </w:tcPr>
          <w:p w:rsidR="008F3876" w:rsidRDefault="00163537">
            <w:pPr>
              <w:pStyle w:val="ConsPlusNormal0"/>
            </w:pPr>
            <w:r>
              <w:t>(адамантан-1-ил)-1-[(1-метилпиперидин-2-илметил)-1H-индол-3-ил]метанон</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2933 99 800</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363.</w:t>
            </w:r>
          </w:p>
        </w:tc>
        <w:tc>
          <w:tcPr>
            <w:tcW w:w="3604" w:type="dxa"/>
            <w:tcBorders>
              <w:top w:val="nil"/>
              <w:left w:val="nil"/>
              <w:bottom w:val="nil"/>
              <w:right w:val="nil"/>
            </w:tcBorders>
          </w:tcPr>
          <w:p w:rsidR="008F3876" w:rsidRDefault="00163537">
            <w:pPr>
              <w:pStyle w:val="ConsPlusNormal0"/>
            </w:pPr>
            <w:r>
              <w:t>APB</w:t>
            </w:r>
          </w:p>
        </w:tc>
        <w:tc>
          <w:tcPr>
            <w:tcW w:w="4669" w:type="dxa"/>
            <w:tcBorders>
              <w:top w:val="nil"/>
              <w:left w:val="nil"/>
              <w:bottom w:val="nil"/>
              <w:right w:val="nil"/>
            </w:tcBorders>
          </w:tcPr>
          <w:p w:rsidR="008F3876" w:rsidRDefault="00163537">
            <w:pPr>
              <w:pStyle w:val="ConsPlusNormal0"/>
            </w:pPr>
            <w:r>
              <w:t>5-(2-аминопропил)бензофуран</w:t>
            </w:r>
          </w:p>
          <w:p w:rsidR="008F3876" w:rsidRDefault="00163537">
            <w:pPr>
              <w:pStyle w:val="ConsPlusNormal0"/>
            </w:pPr>
            <w:r>
              <w:t>6-(2-аминопропил)бензофуран</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2932 99 000 0</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364.</w:t>
            </w:r>
          </w:p>
        </w:tc>
        <w:tc>
          <w:tcPr>
            <w:tcW w:w="3604" w:type="dxa"/>
            <w:tcBorders>
              <w:top w:val="nil"/>
              <w:left w:val="nil"/>
              <w:bottom w:val="nil"/>
              <w:right w:val="nil"/>
            </w:tcBorders>
          </w:tcPr>
          <w:p w:rsidR="008F3876" w:rsidRDefault="00163537">
            <w:pPr>
              <w:pStyle w:val="ConsPlusNormal0"/>
            </w:pPr>
            <w:r>
              <w:t>APDB</w:t>
            </w:r>
          </w:p>
        </w:tc>
        <w:tc>
          <w:tcPr>
            <w:tcW w:w="4669" w:type="dxa"/>
            <w:tcBorders>
              <w:top w:val="nil"/>
              <w:left w:val="nil"/>
              <w:bottom w:val="nil"/>
              <w:right w:val="nil"/>
            </w:tcBorders>
          </w:tcPr>
          <w:p w:rsidR="008F3876" w:rsidRDefault="00163537">
            <w:pPr>
              <w:pStyle w:val="ConsPlusNormal0"/>
            </w:pPr>
            <w:r>
              <w:t>5-(2-аминопропил)-2,3-дигидробензофуран</w:t>
            </w:r>
          </w:p>
          <w:p w:rsidR="008F3876" w:rsidRDefault="00163537">
            <w:pPr>
              <w:pStyle w:val="ConsPlusNormal0"/>
            </w:pPr>
            <w:r>
              <w:t>6-(2-аминопропил)-2,3-дигидробензофуран</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2932 99 000 0</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365.</w:t>
            </w:r>
          </w:p>
        </w:tc>
        <w:tc>
          <w:tcPr>
            <w:tcW w:w="3604" w:type="dxa"/>
            <w:tcBorders>
              <w:top w:val="nil"/>
              <w:left w:val="nil"/>
              <w:bottom w:val="nil"/>
              <w:right w:val="nil"/>
            </w:tcBorders>
          </w:tcPr>
          <w:p w:rsidR="008F3876" w:rsidRDefault="00163537">
            <w:pPr>
              <w:pStyle w:val="ConsPlusNormal0"/>
            </w:pPr>
            <w:r>
              <w:t>JWH-122-F</w:t>
            </w:r>
          </w:p>
        </w:tc>
        <w:tc>
          <w:tcPr>
            <w:tcW w:w="4669" w:type="dxa"/>
            <w:tcBorders>
              <w:top w:val="nil"/>
              <w:left w:val="nil"/>
              <w:bottom w:val="nil"/>
              <w:right w:val="nil"/>
            </w:tcBorders>
          </w:tcPr>
          <w:p w:rsidR="008F3876" w:rsidRDefault="00163537">
            <w:pPr>
              <w:pStyle w:val="ConsPlusNormal0"/>
            </w:pPr>
            <w:r>
              <w:t>(4-метилнафталин-1-ил)(1-(5-фторопентил)1H-нндол-3-ил)метанон</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2933 99 800</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366.</w:t>
            </w:r>
          </w:p>
        </w:tc>
        <w:tc>
          <w:tcPr>
            <w:tcW w:w="3604" w:type="dxa"/>
            <w:tcBorders>
              <w:top w:val="nil"/>
              <w:left w:val="nil"/>
              <w:bottom w:val="nil"/>
              <w:right w:val="nil"/>
            </w:tcBorders>
          </w:tcPr>
          <w:p w:rsidR="008F3876" w:rsidRDefault="00163537">
            <w:pPr>
              <w:pStyle w:val="ConsPlusNormal0"/>
            </w:pPr>
            <w:r>
              <w:t>JWH-307</w:t>
            </w:r>
          </w:p>
        </w:tc>
        <w:tc>
          <w:tcPr>
            <w:tcW w:w="4669" w:type="dxa"/>
            <w:tcBorders>
              <w:top w:val="nil"/>
              <w:left w:val="nil"/>
              <w:bottom w:val="nil"/>
              <w:right w:val="nil"/>
            </w:tcBorders>
          </w:tcPr>
          <w:p w:rsidR="008F3876" w:rsidRDefault="00163537">
            <w:pPr>
              <w:pStyle w:val="ConsPlusNormal0"/>
            </w:pPr>
            <w:r>
              <w:t>(5-(2-фторофенил)-1-пентил-1H-пиррол-3-ил)(нафталин-1-ил)метанон</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2933 99 800</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367.</w:t>
            </w:r>
          </w:p>
        </w:tc>
        <w:tc>
          <w:tcPr>
            <w:tcW w:w="3604" w:type="dxa"/>
            <w:tcBorders>
              <w:top w:val="nil"/>
              <w:left w:val="nil"/>
              <w:bottom w:val="nil"/>
              <w:right w:val="nil"/>
            </w:tcBorders>
          </w:tcPr>
          <w:p w:rsidR="008F3876" w:rsidRDefault="00163537">
            <w:pPr>
              <w:pStyle w:val="ConsPlusNormal0"/>
            </w:pPr>
            <w:r>
              <w:t>NBOMe-2C-1</w:t>
            </w:r>
          </w:p>
        </w:tc>
        <w:tc>
          <w:tcPr>
            <w:tcW w:w="4669" w:type="dxa"/>
            <w:tcBorders>
              <w:top w:val="nil"/>
              <w:left w:val="nil"/>
              <w:bottom w:val="nil"/>
              <w:right w:val="nil"/>
            </w:tcBorders>
          </w:tcPr>
          <w:p w:rsidR="008F3876" w:rsidRDefault="00163537">
            <w:pPr>
              <w:pStyle w:val="ConsPlusNormal0"/>
            </w:pPr>
            <w:r>
              <w:t>2-(4-йодо-2,5-диметоксифенил)-M-(2-метоксибензил)этанамин</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2922 29 000 0</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368.</w:t>
            </w:r>
          </w:p>
        </w:tc>
        <w:tc>
          <w:tcPr>
            <w:tcW w:w="3604" w:type="dxa"/>
            <w:tcBorders>
              <w:top w:val="nil"/>
              <w:left w:val="nil"/>
              <w:bottom w:val="nil"/>
              <w:right w:val="nil"/>
            </w:tcBorders>
          </w:tcPr>
          <w:p w:rsidR="008F3876" w:rsidRDefault="00163537">
            <w:pPr>
              <w:pStyle w:val="ConsPlusNormal0"/>
            </w:pPr>
            <w:r>
              <w:t>(1-(5-фторопентил)-1H-индол-3-ил) (2,2,3,3-тетраметилциклопропил)метанон</w:t>
            </w:r>
          </w:p>
        </w:tc>
        <w:tc>
          <w:tcPr>
            <w:tcW w:w="4669" w:type="dxa"/>
            <w:tcBorders>
              <w:top w:val="nil"/>
              <w:left w:val="nil"/>
              <w:bottom w:val="nil"/>
              <w:right w:val="nil"/>
            </w:tcBorders>
          </w:tcPr>
          <w:p w:rsidR="008F3876" w:rsidRDefault="00163537">
            <w:pPr>
              <w:pStyle w:val="ConsPlusNormal0"/>
            </w:pPr>
            <w:r>
              <w:t>(1-(5-фторопентил)-1H-индол-3-ил)(2,2,3,3-тетраметилциклопропил)метанон</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2933 99 800</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369.</w:t>
            </w:r>
          </w:p>
        </w:tc>
        <w:tc>
          <w:tcPr>
            <w:tcW w:w="3604" w:type="dxa"/>
            <w:tcBorders>
              <w:top w:val="nil"/>
              <w:left w:val="nil"/>
              <w:bottom w:val="nil"/>
              <w:right w:val="nil"/>
            </w:tcBorders>
          </w:tcPr>
          <w:p w:rsidR="008F3876" w:rsidRDefault="00163537">
            <w:pPr>
              <w:pStyle w:val="ConsPlusNormal0"/>
            </w:pPr>
            <w:r>
              <w:t>ACBM-018</w:t>
            </w:r>
          </w:p>
        </w:tc>
        <w:tc>
          <w:tcPr>
            <w:tcW w:w="4669" w:type="dxa"/>
            <w:tcBorders>
              <w:top w:val="nil"/>
              <w:left w:val="nil"/>
              <w:bottom w:val="nil"/>
              <w:right w:val="nil"/>
            </w:tcBorders>
          </w:tcPr>
          <w:p w:rsidR="008F3876" w:rsidRDefault="00163537">
            <w:pPr>
              <w:pStyle w:val="ConsPlusNormal0"/>
            </w:pPr>
            <w:r>
              <w:t>K-(адамантан-1-ил)-1-пентил-1H-индол-3-карбоксамид</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2933 99 800</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370.</w:t>
            </w:r>
          </w:p>
        </w:tc>
        <w:tc>
          <w:tcPr>
            <w:tcW w:w="3604" w:type="dxa"/>
            <w:tcBorders>
              <w:top w:val="nil"/>
              <w:left w:val="nil"/>
              <w:bottom w:val="nil"/>
              <w:right w:val="nil"/>
            </w:tcBorders>
          </w:tcPr>
          <w:p w:rsidR="008F3876" w:rsidRDefault="00163537">
            <w:pPr>
              <w:pStyle w:val="ConsPlusNormal0"/>
            </w:pPr>
            <w:r>
              <w:t>ACBM(N)-018</w:t>
            </w:r>
          </w:p>
        </w:tc>
        <w:tc>
          <w:tcPr>
            <w:tcW w:w="4669" w:type="dxa"/>
            <w:tcBorders>
              <w:top w:val="nil"/>
              <w:left w:val="nil"/>
              <w:bottom w:val="nil"/>
              <w:right w:val="nil"/>
            </w:tcBorders>
          </w:tcPr>
          <w:p w:rsidR="008F3876" w:rsidRDefault="00163537">
            <w:pPr>
              <w:pStyle w:val="ConsPlusNormal0"/>
            </w:pPr>
            <w:r>
              <w:t>N-(адамантан-1-ил)-1-пентил-1H-индазол-3-карбоксамид</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2933 99 800</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371.</w:t>
            </w:r>
          </w:p>
        </w:tc>
        <w:tc>
          <w:tcPr>
            <w:tcW w:w="3604" w:type="dxa"/>
            <w:tcBorders>
              <w:top w:val="nil"/>
              <w:left w:val="nil"/>
              <w:bottom w:val="nil"/>
              <w:right w:val="nil"/>
            </w:tcBorders>
          </w:tcPr>
          <w:p w:rsidR="008F3876" w:rsidRDefault="00163537">
            <w:pPr>
              <w:pStyle w:val="ConsPlusNormal0"/>
            </w:pPr>
            <w:r>
              <w:t>ACBM-2201</w:t>
            </w:r>
          </w:p>
        </w:tc>
        <w:tc>
          <w:tcPr>
            <w:tcW w:w="4669" w:type="dxa"/>
            <w:tcBorders>
              <w:top w:val="nil"/>
              <w:left w:val="nil"/>
              <w:bottom w:val="nil"/>
              <w:right w:val="nil"/>
            </w:tcBorders>
          </w:tcPr>
          <w:p w:rsidR="008F3876" w:rsidRDefault="00163537">
            <w:pPr>
              <w:pStyle w:val="ConsPlusNormal0"/>
            </w:pPr>
            <w:r>
              <w:t>N-(адамантан-1-ил)-1-(5-фторопентил)-1H-индол-3-карбоксамид</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2933 99 800</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372.</w:t>
            </w:r>
          </w:p>
        </w:tc>
        <w:tc>
          <w:tcPr>
            <w:tcW w:w="3604" w:type="dxa"/>
            <w:tcBorders>
              <w:top w:val="nil"/>
              <w:left w:val="nil"/>
              <w:bottom w:val="nil"/>
              <w:right w:val="nil"/>
            </w:tcBorders>
          </w:tcPr>
          <w:p w:rsidR="008F3876" w:rsidRDefault="00163537">
            <w:pPr>
              <w:pStyle w:val="ConsPlusNormal0"/>
            </w:pPr>
            <w:r>
              <w:t>ACBM(N)-2201</w:t>
            </w:r>
          </w:p>
        </w:tc>
        <w:tc>
          <w:tcPr>
            <w:tcW w:w="4669" w:type="dxa"/>
            <w:tcBorders>
              <w:top w:val="nil"/>
              <w:left w:val="nil"/>
              <w:bottom w:val="nil"/>
              <w:right w:val="nil"/>
            </w:tcBorders>
          </w:tcPr>
          <w:p w:rsidR="008F3876" w:rsidRDefault="00163537">
            <w:pPr>
              <w:pStyle w:val="ConsPlusNormal0"/>
            </w:pPr>
            <w:r>
              <w:t>N-(адамантан-1-ил)-1-(5-фторопентил)-1H-индазол-3-карбоксамид</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2933 99 800</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373.</w:t>
            </w:r>
          </w:p>
        </w:tc>
        <w:tc>
          <w:tcPr>
            <w:tcW w:w="3604" w:type="dxa"/>
            <w:tcBorders>
              <w:top w:val="nil"/>
              <w:left w:val="nil"/>
              <w:bottom w:val="nil"/>
              <w:right w:val="nil"/>
            </w:tcBorders>
          </w:tcPr>
          <w:p w:rsidR="008F3876" w:rsidRDefault="00163537">
            <w:pPr>
              <w:pStyle w:val="ConsPlusNormal0"/>
            </w:pPr>
            <w:r>
              <w:t>2CP-P</w:t>
            </w:r>
          </w:p>
        </w:tc>
        <w:tc>
          <w:tcPr>
            <w:tcW w:w="4669" w:type="dxa"/>
            <w:tcBorders>
              <w:top w:val="nil"/>
              <w:left w:val="nil"/>
              <w:bottom w:val="nil"/>
              <w:right w:val="nil"/>
            </w:tcBorders>
          </w:tcPr>
          <w:p w:rsidR="008F3876" w:rsidRDefault="00163537">
            <w:pPr>
              <w:pStyle w:val="ConsPlusNormal0"/>
            </w:pPr>
            <w:r>
              <w:t>4-пропил-2,5-диметоксифенэтиламин</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2922 29 000 0</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374. (Адамантан-1-ил) (1-(5-фторопентил)-1H-индол-3-ил) метанон</w:t>
            </w:r>
          </w:p>
        </w:tc>
        <w:tc>
          <w:tcPr>
            <w:tcW w:w="3604" w:type="dxa"/>
            <w:tcBorders>
              <w:top w:val="nil"/>
              <w:left w:val="nil"/>
              <w:bottom w:val="nil"/>
              <w:right w:val="nil"/>
            </w:tcBorders>
          </w:tcPr>
          <w:p w:rsidR="008F3876" w:rsidRDefault="008F3876">
            <w:pPr>
              <w:pStyle w:val="ConsPlusNormal0"/>
            </w:pPr>
          </w:p>
        </w:tc>
        <w:tc>
          <w:tcPr>
            <w:tcW w:w="4669" w:type="dxa"/>
            <w:tcBorders>
              <w:top w:val="nil"/>
              <w:left w:val="nil"/>
              <w:bottom w:val="nil"/>
              <w:right w:val="nil"/>
            </w:tcBorders>
          </w:tcPr>
          <w:p w:rsidR="008F3876" w:rsidRDefault="00163537">
            <w:pPr>
              <w:pStyle w:val="ConsPlusNormal0"/>
            </w:pPr>
            <w:r>
              <w:t>(адамантан-1-ил)(1-(5-фторопентил)-1H-индол-3-ил)метанон</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2933 99 800</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375. (1-гептил-1H-индол-3-ил) (2,2,3,3-тетраметилциклопропил)метанон</w:t>
            </w:r>
          </w:p>
        </w:tc>
        <w:tc>
          <w:tcPr>
            <w:tcW w:w="3604" w:type="dxa"/>
            <w:tcBorders>
              <w:top w:val="nil"/>
              <w:left w:val="nil"/>
              <w:bottom w:val="nil"/>
              <w:right w:val="nil"/>
            </w:tcBorders>
          </w:tcPr>
          <w:p w:rsidR="008F3876" w:rsidRDefault="008F3876">
            <w:pPr>
              <w:pStyle w:val="ConsPlusNormal0"/>
            </w:pPr>
          </w:p>
        </w:tc>
        <w:tc>
          <w:tcPr>
            <w:tcW w:w="4669" w:type="dxa"/>
            <w:tcBorders>
              <w:top w:val="nil"/>
              <w:left w:val="nil"/>
              <w:bottom w:val="nil"/>
              <w:right w:val="nil"/>
            </w:tcBorders>
          </w:tcPr>
          <w:p w:rsidR="008F3876" w:rsidRDefault="00163537">
            <w:pPr>
              <w:pStyle w:val="ConsPlusNormal0"/>
            </w:pPr>
            <w:r>
              <w:t>(1-гептил-1H-индол-3-ил)(2,2,3,3-тетраметилциклопропил)метанон</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2933 99 800</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376. N-(3-(2-метоксиэтил)4,5-диметилтиазол-2(3H)-илиден)2,2,3,3-тетраметилциклопропилкарбоксамид</w:t>
            </w:r>
          </w:p>
        </w:tc>
        <w:tc>
          <w:tcPr>
            <w:tcW w:w="3604" w:type="dxa"/>
            <w:tcBorders>
              <w:top w:val="nil"/>
              <w:left w:val="nil"/>
              <w:bottom w:val="nil"/>
              <w:right w:val="nil"/>
            </w:tcBorders>
          </w:tcPr>
          <w:p w:rsidR="008F3876" w:rsidRDefault="008F3876">
            <w:pPr>
              <w:pStyle w:val="ConsPlusNormal0"/>
            </w:pPr>
          </w:p>
        </w:tc>
        <w:tc>
          <w:tcPr>
            <w:tcW w:w="4669" w:type="dxa"/>
            <w:tcBorders>
              <w:top w:val="nil"/>
              <w:left w:val="nil"/>
              <w:bottom w:val="nil"/>
              <w:right w:val="nil"/>
            </w:tcBorders>
          </w:tcPr>
          <w:p w:rsidR="008F3876" w:rsidRDefault="00163537">
            <w:pPr>
              <w:pStyle w:val="ConsPlusNormal0"/>
            </w:pPr>
            <w:r>
              <w:t>N-(3-(2-метоксиэтил)4,5-диметилтиазол-2(3H)-илиден)2,2,3,3-тетраметилциклопропилкарбоксамид</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2934 10 000 0</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377. (1-(2-морфолиноэтил)-1H-индол-3-ил)(2,2,3,3-т</w:t>
            </w:r>
            <w:r>
              <w:t>етраметилциклопропил)метанон</w:t>
            </w:r>
          </w:p>
        </w:tc>
        <w:tc>
          <w:tcPr>
            <w:tcW w:w="3604" w:type="dxa"/>
            <w:tcBorders>
              <w:top w:val="nil"/>
              <w:left w:val="nil"/>
              <w:bottom w:val="nil"/>
              <w:right w:val="nil"/>
            </w:tcBorders>
          </w:tcPr>
          <w:p w:rsidR="008F3876" w:rsidRDefault="008F3876">
            <w:pPr>
              <w:pStyle w:val="ConsPlusNormal0"/>
            </w:pPr>
          </w:p>
        </w:tc>
        <w:tc>
          <w:tcPr>
            <w:tcW w:w="4669" w:type="dxa"/>
            <w:tcBorders>
              <w:top w:val="nil"/>
              <w:left w:val="nil"/>
              <w:bottom w:val="nil"/>
              <w:right w:val="nil"/>
            </w:tcBorders>
          </w:tcPr>
          <w:p w:rsidR="008F3876" w:rsidRDefault="00163537">
            <w:pPr>
              <w:pStyle w:val="ConsPlusNormal0"/>
            </w:pPr>
            <w:r>
              <w:t>(1-(2-морфолиноэтил)-1H-индол-3-ил)(2,2,3,3-тетраметилциклопропил)метанон</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2933 99 800</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378. 4-метоксифенциклидин</w:t>
            </w:r>
          </w:p>
        </w:tc>
        <w:tc>
          <w:tcPr>
            <w:tcW w:w="3604" w:type="dxa"/>
            <w:tcBorders>
              <w:top w:val="nil"/>
              <w:left w:val="nil"/>
              <w:bottom w:val="nil"/>
              <w:right w:val="nil"/>
            </w:tcBorders>
          </w:tcPr>
          <w:p w:rsidR="008F3876" w:rsidRDefault="008F3876">
            <w:pPr>
              <w:pStyle w:val="ConsPlusNormal0"/>
            </w:pPr>
          </w:p>
        </w:tc>
        <w:tc>
          <w:tcPr>
            <w:tcW w:w="4669" w:type="dxa"/>
            <w:tcBorders>
              <w:top w:val="nil"/>
              <w:left w:val="nil"/>
              <w:bottom w:val="nil"/>
              <w:right w:val="nil"/>
            </w:tcBorders>
          </w:tcPr>
          <w:p w:rsidR="008F3876" w:rsidRDefault="00163537">
            <w:pPr>
              <w:pStyle w:val="ConsPlusNormal0"/>
            </w:pPr>
            <w:r>
              <w:t>1-(1-(4-метоксифенил)циклогексил)пиперидин</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2933 39 980 0</w:t>
            </w:r>
          </w:p>
        </w:tc>
      </w:tr>
      <w:tr w:rsidR="008F3876">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8F3876" w:rsidRDefault="00163537">
            <w:pPr>
              <w:pStyle w:val="ConsPlusNormal0"/>
              <w:jc w:val="both"/>
            </w:pPr>
            <w:r>
              <w:t>(в ред. решения</w:t>
            </w:r>
            <w:r>
              <w:t xml:space="preserve"> Коллегии Евразийской экономической комиссии от 11.10.2021 N 137)</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379. Этилфенидат</w:t>
            </w:r>
          </w:p>
        </w:tc>
        <w:tc>
          <w:tcPr>
            <w:tcW w:w="3604" w:type="dxa"/>
            <w:tcBorders>
              <w:top w:val="nil"/>
              <w:left w:val="nil"/>
              <w:bottom w:val="nil"/>
              <w:right w:val="nil"/>
            </w:tcBorders>
          </w:tcPr>
          <w:p w:rsidR="008F3876" w:rsidRDefault="008F3876">
            <w:pPr>
              <w:pStyle w:val="ConsPlusNormal0"/>
            </w:pPr>
          </w:p>
        </w:tc>
        <w:tc>
          <w:tcPr>
            <w:tcW w:w="4669" w:type="dxa"/>
            <w:tcBorders>
              <w:top w:val="nil"/>
              <w:left w:val="nil"/>
              <w:bottom w:val="nil"/>
              <w:right w:val="nil"/>
            </w:tcBorders>
          </w:tcPr>
          <w:p w:rsidR="008F3876" w:rsidRDefault="00163537">
            <w:pPr>
              <w:pStyle w:val="ConsPlusNormal0"/>
            </w:pPr>
            <w:r>
              <w:t>2-фенил-2-(пиперидин-2-ил)уксусной кислоты этиловый эфир</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2933 39 980 0</w:t>
            </w:r>
          </w:p>
        </w:tc>
      </w:tr>
      <w:tr w:rsidR="008F3876">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8F3876" w:rsidRDefault="00163537">
            <w:pPr>
              <w:pStyle w:val="ConsPlusNormal0"/>
              <w:jc w:val="both"/>
            </w:pPr>
            <w:r>
              <w:t>(в ред. решения Коллегии Евразийской экономической комиссии от 11.10.2021 N 137)</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379.1. Гаммабутиролактон</w:t>
            </w:r>
          </w:p>
        </w:tc>
        <w:tc>
          <w:tcPr>
            <w:tcW w:w="3604" w:type="dxa"/>
            <w:tcBorders>
              <w:top w:val="nil"/>
              <w:left w:val="nil"/>
              <w:bottom w:val="nil"/>
              <w:right w:val="nil"/>
            </w:tcBorders>
          </w:tcPr>
          <w:p w:rsidR="008F3876" w:rsidRDefault="008F3876">
            <w:pPr>
              <w:pStyle w:val="ConsPlusNormal0"/>
            </w:pPr>
          </w:p>
        </w:tc>
        <w:tc>
          <w:tcPr>
            <w:tcW w:w="4669" w:type="dxa"/>
            <w:tcBorders>
              <w:top w:val="nil"/>
              <w:left w:val="nil"/>
              <w:bottom w:val="nil"/>
              <w:right w:val="nil"/>
            </w:tcBorders>
          </w:tcPr>
          <w:p w:rsidR="008F3876" w:rsidRDefault="008F3876">
            <w:pPr>
              <w:pStyle w:val="ConsPlusNormal0"/>
            </w:pP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2932 20 200 0</w:t>
            </w:r>
          </w:p>
        </w:tc>
      </w:tr>
      <w:tr w:rsidR="008F3876">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8F3876" w:rsidRDefault="00163537">
            <w:pPr>
              <w:pStyle w:val="ConsPlusNormal0"/>
              <w:jc w:val="both"/>
            </w:pPr>
            <w:r>
              <w:t>(п. 379.1 введен решением Коллегии Евразийской экономической комиссии</w:t>
            </w:r>
          </w:p>
          <w:p w:rsidR="008F3876" w:rsidRDefault="00163537">
            <w:pPr>
              <w:pStyle w:val="ConsPlusNormal0"/>
              <w:jc w:val="both"/>
            </w:pPr>
            <w:r>
              <w:t>от 27.09.2016 N 107)</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379.2. Кротонилфентанил</w:t>
            </w:r>
          </w:p>
        </w:tc>
        <w:tc>
          <w:tcPr>
            <w:tcW w:w="3604" w:type="dxa"/>
            <w:tcBorders>
              <w:top w:val="nil"/>
              <w:left w:val="nil"/>
              <w:bottom w:val="nil"/>
              <w:right w:val="nil"/>
            </w:tcBorders>
          </w:tcPr>
          <w:p w:rsidR="008F3876" w:rsidRDefault="008F3876">
            <w:pPr>
              <w:pStyle w:val="ConsPlusNormal0"/>
            </w:pPr>
          </w:p>
        </w:tc>
        <w:tc>
          <w:tcPr>
            <w:tcW w:w="4669" w:type="dxa"/>
            <w:tcBorders>
              <w:top w:val="nil"/>
              <w:left w:val="nil"/>
              <w:bottom w:val="nil"/>
              <w:right w:val="nil"/>
            </w:tcBorders>
          </w:tcPr>
          <w:p w:rsidR="008F3876" w:rsidRDefault="00163537">
            <w:pPr>
              <w:pStyle w:val="ConsPlusNormal0"/>
            </w:pPr>
            <w:r>
              <w:t>N-фенил-N-[1-(2-фенилэтил) пиперидин-4-ил]бут-2-енамид</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2933 34 000 0</w:t>
            </w:r>
          </w:p>
        </w:tc>
      </w:tr>
      <w:tr w:rsidR="008F3876">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8F3876" w:rsidRDefault="00163537">
            <w:pPr>
              <w:pStyle w:val="ConsPlusNormal0"/>
              <w:jc w:val="both"/>
            </w:pPr>
            <w:r>
              <w:t>(п. 379.2 введен решением</w:t>
            </w:r>
            <w:r>
              <w:t xml:space="preserve"> Коллегии Евразийской экономической комиссии</w:t>
            </w:r>
          </w:p>
          <w:p w:rsidR="008F3876" w:rsidRDefault="00163537">
            <w:pPr>
              <w:pStyle w:val="ConsPlusNormal0"/>
              <w:jc w:val="both"/>
            </w:pPr>
            <w:r>
              <w:t>от 04.10.2021 N 133)</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379.3. Валерилфентанил</w:t>
            </w:r>
          </w:p>
        </w:tc>
        <w:tc>
          <w:tcPr>
            <w:tcW w:w="3604" w:type="dxa"/>
            <w:tcBorders>
              <w:top w:val="nil"/>
              <w:left w:val="nil"/>
              <w:bottom w:val="nil"/>
              <w:right w:val="nil"/>
            </w:tcBorders>
          </w:tcPr>
          <w:p w:rsidR="008F3876" w:rsidRDefault="008F3876">
            <w:pPr>
              <w:pStyle w:val="ConsPlusNormal0"/>
            </w:pPr>
          </w:p>
        </w:tc>
        <w:tc>
          <w:tcPr>
            <w:tcW w:w="4669" w:type="dxa"/>
            <w:tcBorders>
              <w:top w:val="nil"/>
              <w:left w:val="nil"/>
              <w:bottom w:val="nil"/>
              <w:right w:val="nil"/>
            </w:tcBorders>
          </w:tcPr>
          <w:p w:rsidR="008F3876" w:rsidRDefault="00163537">
            <w:pPr>
              <w:pStyle w:val="ConsPlusNormal0"/>
            </w:pPr>
            <w:r>
              <w:t>VF;</w:t>
            </w:r>
          </w:p>
          <w:p w:rsidR="008F3876" w:rsidRDefault="00163537">
            <w:pPr>
              <w:pStyle w:val="ConsPlusNormal0"/>
            </w:pPr>
            <w:r>
              <w:t>N-фенил-N-[1-(2-фенилэтил) пиперидин-4-ил]пентанамид</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2933 34 000 0</w:t>
            </w:r>
          </w:p>
        </w:tc>
      </w:tr>
      <w:tr w:rsidR="008F3876">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8F3876" w:rsidRDefault="00163537">
            <w:pPr>
              <w:pStyle w:val="ConsPlusNormal0"/>
              <w:jc w:val="both"/>
            </w:pPr>
            <w:r>
              <w:t>(п. 379.3 введен решением Коллегии Евразийской экономической комиссии</w:t>
            </w:r>
          </w:p>
          <w:p w:rsidR="008F3876" w:rsidRDefault="00163537">
            <w:pPr>
              <w:pStyle w:val="ConsPlusNormal0"/>
              <w:jc w:val="both"/>
            </w:pPr>
            <w:r>
              <w:t>от 04.10.2021 N 133)</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379.4.</w:t>
            </w:r>
          </w:p>
        </w:tc>
        <w:tc>
          <w:tcPr>
            <w:tcW w:w="3604" w:type="dxa"/>
            <w:tcBorders>
              <w:top w:val="nil"/>
              <w:left w:val="nil"/>
              <w:bottom w:val="nil"/>
              <w:right w:val="nil"/>
            </w:tcBorders>
          </w:tcPr>
          <w:p w:rsidR="008F3876" w:rsidRDefault="00163537">
            <w:pPr>
              <w:pStyle w:val="ConsPlusNormal0"/>
            </w:pPr>
            <w:r>
              <w:t>MBA(N)-BZ-F</w:t>
            </w:r>
          </w:p>
        </w:tc>
        <w:tc>
          <w:tcPr>
            <w:tcW w:w="4669" w:type="dxa"/>
            <w:tcBorders>
              <w:top w:val="nil"/>
              <w:left w:val="nil"/>
              <w:bottom w:val="nil"/>
              <w:right w:val="nil"/>
            </w:tcBorders>
          </w:tcPr>
          <w:p w:rsidR="008F3876" w:rsidRDefault="00163537">
            <w:pPr>
              <w:pStyle w:val="ConsPlusNormal0"/>
            </w:pPr>
            <w:r>
              <w:t>N-(1-карбамоил-2-метилпроп-1-ил)-1-(4-фторбензил)-1H-индазол-3-карбоксамид</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2933 99 800 8</w:t>
            </w:r>
          </w:p>
        </w:tc>
      </w:tr>
      <w:tr w:rsidR="008F3876">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8F3876" w:rsidRDefault="00163537">
            <w:pPr>
              <w:pStyle w:val="ConsPlusNormal0"/>
              <w:jc w:val="both"/>
            </w:pPr>
            <w:r>
              <w:t>(п. 379.4 введен решением Коллегии Евразийской экономической комиссии</w:t>
            </w:r>
          </w:p>
          <w:p w:rsidR="008F3876" w:rsidRDefault="00163537">
            <w:pPr>
              <w:pStyle w:val="ConsPlusNormal0"/>
              <w:jc w:val="both"/>
            </w:pPr>
            <w:r>
              <w:t>от 04.10.2021 N 133)</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379.5.</w:t>
            </w:r>
          </w:p>
        </w:tc>
        <w:tc>
          <w:tcPr>
            <w:tcW w:w="3604" w:type="dxa"/>
            <w:tcBorders>
              <w:top w:val="nil"/>
              <w:left w:val="nil"/>
              <w:bottom w:val="nil"/>
              <w:right w:val="nil"/>
            </w:tcBorders>
          </w:tcPr>
          <w:p w:rsidR="008F3876" w:rsidRDefault="00163537">
            <w:pPr>
              <w:pStyle w:val="ConsPlusNormal0"/>
            </w:pPr>
            <w:r>
              <w:t>MMB(N)-2201</w:t>
            </w:r>
          </w:p>
        </w:tc>
        <w:tc>
          <w:tcPr>
            <w:tcW w:w="4669" w:type="dxa"/>
            <w:tcBorders>
              <w:top w:val="nil"/>
              <w:left w:val="nil"/>
              <w:bottom w:val="nil"/>
              <w:right w:val="nil"/>
            </w:tcBorders>
          </w:tcPr>
          <w:p w:rsidR="008F3876" w:rsidRDefault="00163537">
            <w:pPr>
              <w:pStyle w:val="ConsPlusNormal0"/>
            </w:pPr>
            <w:r>
              <w:t>метил-3-метил-2-[1-(5-фторпентил)-1H-индазол-3-карбоксамидо]бутаноат</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2933 99 800 8</w:t>
            </w:r>
          </w:p>
        </w:tc>
      </w:tr>
      <w:tr w:rsidR="008F3876">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8F3876" w:rsidRDefault="00163537">
            <w:pPr>
              <w:pStyle w:val="ConsPlusNormal0"/>
              <w:jc w:val="both"/>
            </w:pPr>
            <w:r>
              <w:t>(п. 379.5 введен решением Коллегии Евразийской экономической комиссии</w:t>
            </w:r>
          </w:p>
          <w:p w:rsidR="008F3876" w:rsidRDefault="00163537">
            <w:pPr>
              <w:pStyle w:val="ConsPlusNormal0"/>
              <w:jc w:val="both"/>
            </w:pPr>
            <w:r>
              <w:t>от 04.10.2021 N 133)</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379.6.</w:t>
            </w:r>
          </w:p>
        </w:tc>
        <w:tc>
          <w:tcPr>
            <w:tcW w:w="3604" w:type="dxa"/>
            <w:tcBorders>
              <w:top w:val="nil"/>
              <w:left w:val="nil"/>
              <w:bottom w:val="nil"/>
              <w:right w:val="nil"/>
            </w:tcBorders>
          </w:tcPr>
          <w:p w:rsidR="008F3876" w:rsidRDefault="00163537">
            <w:pPr>
              <w:pStyle w:val="ConsPlusNormal0"/>
            </w:pPr>
            <w:r>
              <w:t>MDMB-2201</w:t>
            </w:r>
          </w:p>
        </w:tc>
        <w:tc>
          <w:tcPr>
            <w:tcW w:w="4669" w:type="dxa"/>
            <w:tcBorders>
              <w:top w:val="nil"/>
              <w:left w:val="nil"/>
              <w:bottom w:val="nil"/>
              <w:right w:val="nil"/>
            </w:tcBorders>
          </w:tcPr>
          <w:p w:rsidR="008F3876" w:rsidRDefault="00163537">
            <w:pPr>
              <w:pStyle w:val="ConsPlusNormal0"/>
            </w:pPr>
            <w:r>
              <w:t>метил-3,3-диметил-2-[1-(5-фторпентил)-1H-индол-3-карбоксамидо]бутаноат</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2933 99 800 8</w:t>
            </w:r>
          </w:p>
        </w:tc>
      </w:tr>
      <w:tr w:rsidR="008F3876">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8F3876" w:rsidRDefault="00163537">
            <w:pPr>
              <w:pStyle w:val="ConsPlusNormal0"/>
              <w:jc w:val="both"/>
            </w:pPr>
            <w:r>
              <w:t>(п. 379.6 введен решением Коллегии Евразийской экономической комиссии</w:t>
            </w:r>
          </w:p>
          <w:p w:rsidR="008F3876" w:rsidRDefault="00163537">
            <w:pPr>
              <w:pStyle w:val="ConsPlusNormal0"/>
              <w:jc w:val="both"/>
            </w:pPr>
            <w:r>
              <w:t>от 04.10.2021 N 133)</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379.7.</w:t>
            </w:r>
          </w:p>
        </w:tc>
        <w:tc>
          <w:tcPr>
            <w:tcW w:w="3604" w:type="dxa"/>
            <w:tcBorders>
              <w:top w:val="nil"/>
              <w:left w:val="nil"/>
              <w:bottom w:val="nil"/>
              <w:right w:val="nil"/>
            </w:tcBorders>
          </w:tcPr>
          <w:p w:rsidR="008F3876" w:rsidRDefault="00163537">
            <w:pPr>
              <w:pStyle w:val="ConsPlusNormal0"/>
            </w:pPr>
            <w:r>
              <w:t>MDMB(N)-073-F</w:t>
            </w:r>
          </w:p>
        </w:tc>
        <w:tc>
          <w:tcPr>
            <w:tcW w:w="4669" w:type="dxa"/>
            <w:tcBorders>
              <w:top w:val="nil"/>
              <w:left w:val="nil"/>
              <w:bottom w:val="nil"/>
              <w:right w:val="nil"/>
            </w:tcBorders>
          </w:tcPr>
          <w:p w:rsidR="008F3876" w:rsidRDefault="00163537">
            <w:pPr>
              <w:pStyle w:val="ConsPlusNormal0"/>
            </w:pPr>
            <w:r>
              <w:t>метил-3,3-диметил-2-[1-(4-фторбутил)-1H-индазол-3-карбоксамидо]бутаноат</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2933 99 800 8</w:t>
            </w:r>
          </w:p>
        </w:tc>
      </w:tr>
      <w:tr w:rsidR="008F3876">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8F3876" w:rsidRDefault="00163537">
            <w:pPr>
              <w:pStyle w:val="ConsPlusNormal0"/>
              <w:jc w:val="both"/>
            </w:pPr>
            <w:r>
              <w:t>(п. 379.7 введен решением Коллегии Евразийской экономической комиссии</w:t>
            </w:r>
          </w:p>
          <w:p w:rsidR="008F3876" w:rsidRDefault="00163537">
            <w:pPr>
              <w:pStyle w:val="ConsPlusNormal0"/>
              <w:jc w:val="both"/>
            </w:pPr>
            <w:r>
              <w:t>от 04.10.2021 N 133)</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379.8.</w:t>
            </w:r>
          </w:p>
        </w:tc>
        <w:tc>
          <w:tcPr>
            <w:tcW w:w="3604" w:type="dxa"/>
            <w:tcBorders>
              <w:top w:val="nil"/>
              <w:left w:val="nil"/>
              <w:bottom w:val="nil"/>
              <w:right w:val="nil"/>
            </w:tcBorders>
          </w:tcPr>
          <w:p w:rsidR="008F3876" w:rsidRDefault="00163537">
            <w:pPr>
              <w:pStyle w:val="ConsPlusNormal0"/>
            </w:pPr>
            <w:r>
              <w:t>4-CMC</w:t>
            </w:r>
          </w:p>
        </w:tc>
        <w:tc>
          <w:tcPr>
            <w:tcW w:w="4669" w:type="dxa"/>
            <w:tcBorders>
              <w:top w:val="nil"/>
              <w:left w:val="nil"/>
              <w:bottom w:val="nil"/>
              <w:right w:val="nil"/>
            </w:tcBorders>
          </w:tcPr>
          <w:p w:rsidR="008F3876" w:rsidRDefault="00163537">
            <w:pPr>
              <w:pStyle w:val="ConsPlusNormal0"/>
            </w:pPr>
            <w:r>
              <w:t>2-(метиламино)-1-(4-хлорфенил)пропан-1-он</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2922 39 000 0</w:t>
            </w:r>
          </w:p>
        </w:tc>
      </w:tr>
      <w:tr w:rsidR="008F3876">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8F3876" w:rsidRDefault="00163537">
            <w:pPr>
              <w:pStyle w:val="ConsPlusNormal0"/>
              <w:jc w:val="both"/>
            </w:pPr>
            <w:r>
              <w:t>(п. 379.8 введен решением Коллегии Евразийской экономической комиссии</w:t>
            </w:r>
          </w:p>
          <w:p w:rsidR="008F3876" w:rsidRDefault="00163537">
            <w:pPr>
              <w:pStyle w:val="ConsPlusNormal0"/>
              <w:jc w:val="both"/>
            </w:pPr>
            <w:r>
              <w:t>от 04.10.2021 N 133)</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379.9.</w:t>
            </w:r>
          </w:p>
        </w:tc>
        <w:tc>
          <w:tcPr>
            <w:tcW w:w="3604" w:type="dxa"/>
            <w:tcBorders>
              <w:top w:val="nil"/>
              <w:left w:val="nil"/>
              <w:bottom w:val="nil"/>
              <w:right w:val="nil"/>
            </w:tcBorders>
          </w:tcPr>
          <w:p w:rsidR="008F3876" w:rsidRDefault="00163537">
            <w:pPr>
              <w:pStyle w:val="ConsPlusNormal0"/>
            </w:pPr>
            <w:r>
              <w:t>HEX-EN</w:t>
            </w:r>
          </w:p>
        </w:tc>
        <w:tc>
          <w:tcPr>
            <w:tcW w:w="4669" w:type="dxa"/>
            <w:tcBorders>
              <w:top w:val="nil"/>
              <w:left w:val="nil"/>
              <w:bottom w:val="nil"/>
              <w:right w:val="nil"/>
            </w:tcBorders>
          </w:tcPr>
          <w:p w:rsidR="008F3876" w:rsidRDefault="00163537">
            <w:pPr>
              <w:pStyle w:val="ConsPlusNormal0"/>
            </w:pPr>
            <w:r>
              <w:t>N-этилгекседрон;</w:t>
            </w:r>
          </w:p>
          <w:p w:rsidR="008F3876" w:rsidRDefault="00163537">
            <w:pPr>
              <w:pStyle w:val="ConsPlusNormal0"/>
            </w:pPr>
            <w:r>
              <w:t>1-фенил-2-(этиламино)гексан-1-он</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2922 39 000 0</w:t>
            </w:r>
          </w:p>
        </w:tc>
      </w:tr>
      <w:tr w:rsidR="008F3876">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8F3876" w:rsidRDefault="00163537">
            <w:pPr>
              <w:pStyle w:val="ConsPlusNormal0"/>
              <w:jc w:val="both"/>
            </w:pPr>
            <w:r>
              <w:t>(п. 379.9 введен решением Коллегии Евразийской экономической комиссии</w:t>
            </w:r>
          </w:p>
          <w:p w:rsidR="008F3876" w:rsidRDefault="00163537">
            <w:pPr>
              <w:pStyle w:val="ConsPlusNormal0"/>
              <w:jc w:val="both"/>
            </w:pPr>
            <w:r>
              <w:t>от 04.10.2021 N 133)</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379.10.</w:t>
            </w:r>
          </w:p>
        </w:tc>
        <w:tc>
          <w:tcPr>
            <w:tcW w:w="3604" w:type="dxa"/>
            <w:tcBorders>
              <w:top w:val="nil"/>
              <w:left w:val="nil"/>
              <w:bottom w:val="nil"/>
              <w:right w:val="nil"/>
            </w:tcBorders>
          </w:tcPr>
          <w:p w:rsidR="008F3876" w:rsidRDefault="00163537">
            <w:pPr>
              <w:pStyle w:val="ConsPlusNormal0"/>
            </w:pPr>
            <w:r>
              <w:t>alpha-PHP</w:t>
            </w:r>
          </w:p>
        </w:tc>
        <w:tc>
          <w:tcPr>
            <w:tcW w:w="4669" w:type="dxa"/>
            <w:tcBorders>
              <w:top w:val="nil"/>
              <w:left w:val="nil"/>
              <w:bottom w:val="nil"/>
              <w:right w:val="nil"/>
            </w:tcBorders>
          </w:tcPr>
          <w:p w:rsidR="008F3876" w:rsidRDefault="00163537">
            <w:pPr>
              <w:pStyle w:val="ConsPlusNormal0"/>
            </w:pPr>
            <w:r>
              <w:t>2-(пирролидин-1-ил)-1-фенилгексан-1-он</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2933 99 800 8</w:t>
            </w:r>
          </w:p>
        </w:tc>
      </w:tr>
      <w:tr w:rsidR="008F3876">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8F3876" w:rsidRDefault="00163537">
            <w:pPr>
              <w:pStyle w:val="ConsPlusNormal0"/>
              <w:jc w:val="both"/>
            </w:pPr>
            <w:r>
              <w:t>(п. 379.10 введен решением Коллегии Евразийской экономической комиссии</w:t>
            </w:r>
          </w:p>
          <w:p w:rsidR="008F3876" w:rsidRDefault="00163537">
            <w:pPr>
              <w:pStyle w:val="ConsPlusNormal0"/>
              <w:jc w:val="both"/>
            </w:pPr>
            <w:r>
              <w:t>от 04.10.2021 N 133)</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379.11. Флуалпразолам</w:t>
            </w:r>
          </w:p>
        </w:tc>
        <w:tc>
          <w:tcPr>
            <w:tcW w:w="3604" w:type="dxa"/>
            <w:tcBorders>
              <w:top w:val="nil"/>
              <w:left w:val="nil"/>
              <w:bottom w:val="nil"/>
              <w:right w:val="nil"/>
            </w:tcBorders>
          </w:tcPr>
          <w:p w:rsidR="008F3876" w:rsidRDefault="008F3876">
            <w:pPr>
              <w:pStyle w:val="ConsPlusNormal0"/>
            </w:pPr>
          </w:p>
        </w:tc>
        <w:tc>
          <w:tcPr>
            <w:tcW w:w="4669" w:type="dxa"/>
            <w:tcBorders>
              <w:top w:val="nil"/>
              <w:left w:val="nil"/>
              <w:bottom w:val="nil"/>
              <w:right w:val="nil"/>
            </w:tcBorders>
          </w:tcPr>
          <w:p w:rsidR="008F3876" w:rsidRDefault="00163537">
            <w:pPr>
              <w:pStyle w:val="ConsPlusNormal0"/>
            </w:pPr>
            <w:r>
              <w:t>1-метил-6-(2-фторфенил)-8-хлор-4H-[1,2,4]триазоло[4,3-a] [1,4] бензодиазепин</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2933 99 800 1</w:t>
            </w:r>
          </w:p>
        </w:tc>
      </w:tr>
      <w:tr w:rsidR="008F3876">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8F3876" w:rsidRDefault="00163537">
            <w:pPr>
              <w:pStyle w:val="ConsPlusNormal0"/>
              <w:jc w:val="both"/>
            </w:pPr>
            <w:r>
              <w:t>(п. 379.11 введен решением Коллегии Евразийской экономической комиссии</w:t>
            </w:r>
          </w:p>
          <w:p w:rsidR="008F3876" w:rsidRDefault="00163537">
            <w:pPr>
              <w:pStyle w:val="ConsPlusNormal0"/>
              <w:jc w:val="both"/>
            </w:pPr>
            <w:r>
              <w:t>от 04.10.2021 N 133)</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379.12. Этизолам</w:t>
            </w:r>
          </w:p>
        </w:tc>
        <w:tc>
          <w:tcPr>
            <w:tcW w:w="3604" w:type="dxa"/>
            <w:tcBorders>
              <w:top w:val="nil"/>
              <w:left w:val="nil"/>
              <w:bottom w:val="nil"/>
              <w:right w:val="nil"/>
            </w:tcBorders>
          </w:tcPr>
          <w:p w:rsidR="008F3876" w:rsidRDefault="008F3876">
            <w:pPr>
              <w:pStyle w:val="ConsPlusNormal0"/>
            </w:pPr>
          </w:p>
        </w:tc>
        <w:tc>
          <w:tcPr>
            <w:tcW w:w="4669" w:type="dxa"/>
            <w:tcBorders>
              <w:top w:val="nil"/>
              <w:left w:val="nil"/>
              <w:bottom w:val="nil"/>
              <w:right w:val="nil"/>
            </w:tcBorders>
          </w:tcPr>
          <w:p w:rsidR="008F3876" w:rsidRDefault="00163537">
            <w:pPr>
              <w:pStyle w:val="ConsPlusNormal0"/>
            </w:pPr>
            <w:r>
              <w:t>9-метил-4-(2-хлорфенил)-2-этил-6H-тиено[3,2-f] [1,2,4]триазоло[4,3-a] [1,4] диазепин</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2934 99 800 0</w:t>
            </w:r>
          </w:p>
        </w:tc>
      </w:tr>
      <w:tr w:rsidR="008F3876">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8F3876" w:rsidRDefault="00163537">
            <w:pPr>
              <w:pStyle w:val="ConsPlusNormal0"/>
              <w:jc w:val="both"/>
            </w:pPr>
            <w:r>
              <w:t>(п. 379.12 введен решением Коллегии Евразийской экономической комиссии</w:t>
            </w:r>
          </w:p>
          <w:p w:rsidR="008F3876" w:rsidRDefault="00163537">
            <w:pPr>
              <w:pStyle w:val="ConsPlusNormal0"/>
              <w:jc w:val="both"/>
            </w:pPr>
            <w:r>
              <w:t>от 04.10.2021 N 133)</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379(13). Изотонитазен</w:t>
            </w:r>
          </w:p>
        </w:tc>
        <w:tc>
          <w:tcPr>
            <w:tcW w:w="3604" w:type="dxa"/>
            <w:tcBorders>
              <w:top w:val="nil"/>
              <w:left w:val="nil"/>
              <w:bottom w:val="nil"/>
              <w:right w:val="nil"/>
            </w:tcBorders>
          </w:tcPr>
          <w:p w:rsidR="008F3876" w:rsidRDefault="008F3876">
            <w:pPr>
              <w:pStyle w:val="ConsPlusNormal0"/>
            </w:pPr>
          </w:p>
        </w:tc>
        <w:tc>
          <w:tcPr>
            <w:tcW w:w="4669" w:type="dxa"/>
            <w:tcBorders>
              <w:top w:val="nil"/>
              <w:left w:val="nil"/>
              <w:bottom w:val="nil"/>
              <w:right w:val="nil"/>
            </w:tcBorders>
          </w:tcPr>
          <w:p w:rsidR="008F3876" w:rsidRDefault="00163537">
            <w:pPr>
              <w:pStyle w:val="ConsPlusNormal0"/>
            </w:pPr>
            <w:r>
              <w:t>2-(5-Нитро-2-((4-(пропан-2-ил)оксифенил)метил)-1H-бензимидазол-1-ил)-N,N-диэтилэтан-1-амин</w:t>
            </w: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2933 99 800 8</w:t>
            </w:r>
          </w:p>
        </w:tc>
      </w:tr>
      <w:tr w:rsidR="008F3876">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8F3876" w:rsidRDefault="00163537">
            <w:pPr>
              <w:pStyle w:val="ConsPlusNormal0"/>
              <w:jc w:val="both"/>
            </w:pPr>
            <w:r>
              <w:t>(п. 379(13) введен решением Коллегии Евразийской экономической комиссии</w:t>
            </w:r>
          </w:p>
          <w:p w:rsidR="008F3876" w:rsidRDefault="00163537">
            <w:pPr>
              <w:pStyle w:val="ConsPlusNormal0"/>
              <w:jc w:val="both"/>
            </w:pPr>
            <w:r>
              <w:t>от 05.09.2023 N 135)</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379(14). CUMYL-PEGACLONE</w:t>
            </w:r>
          </w:p>
        </w:tc>
        <w:tc>
          <w:tcPr>
            <w:tcW w:w="3604" w:type="dxa"/>
            <w:tcBorders>
              <w:top w:val="nil"/>
              <w:left w:val="nil"/>
              <w:bottom w:val="nil"/>
              <w:right w:val="nil"/>
            </w:tcBorders>
          </w:tcPr>
          <w:p w:rsidR="008F3876" w:rsidRDefault="00163537">
            <w:pPr>
              <w:pStyle w:val="ConsPlusNormal0"/>
            </w:pPr>
            <w:r>
              <w:t>производное вещества BzCBM-01</w:t>
            </w:r>
          </w:p>
        </w:tc>
        <w:tc>
          <w:tcPr>
            <w:tcW w:w="4669" w:type="dxa"/>
            <w:tcBorders>
              <w:top w:val="nil"/>
              <w:left w:val="nil"/>
              <w:bottom w:val="nil"/>
              <w:right w:val="nil"/>
            </w:tcBorders>
          </w:tcPr>
          <w:p w:rsidR="008F3876" w:rsidRDefault="008F3876">
            <w:pPr>
              <w:pStyle w:val="ConsPlusNormal0"/>
            </w:pP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2933 99 800 8</w:t>
            </w:r>
          </w:p>
        </w:tc>
      </w:tr>
      <w:tr w:rsidR="008F3876">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8F3876" w:rsidRDefault="00163537">
            <w:pPr>
              <w:pStyle w:val="ConsPlusNormal0"/>
              <w:jc w:val="both"/>
            </w:pPr>
            <w:r>
              <w:t>(п. 379(14) введен решением Коллегии Евразийской экономической комиссии</w:t>
            </w:r>
          </w:p>
          <w:p w:rsidR="008F3876" w:rsidRDefault="00163537">
            <w:pPr>
              <w:pStyle w:val="ConsPlusNormal0"/>
              <w:jc w:val="both"/>
            </w:pPr>
            <w:r>
              <w:t>от 05.09.2023 N 135)</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379(15). MDMB-4en-PINACA</w:t>
            </w:r>
          </w:p>
        </w:tc>
        <w:tc>
          <w:tcPr>
            <w:tcW w:w="3604" w:type="dxa"/>
            <w:tcBorders>
              <w:top w:val="nil"/>
              <w:left w:val="nil"/>
              <w:bottom w:val="nil"/>
              <w:right w:val="nil"/>
            </w:tcBorders>
          </w:tcPr>
          <w:p w:rsidR="008F3876" w:rsidRDefault="00163537">
            <w:pPr>
              <w:pStyle w:val="ConsPlusNormal0"/>
            </w:pPr>
            <w:r>
              <w:t>производное вещества 2-(1-бутил-1H-индазол-3-карбоксамидо) уксусной кислоты</w:t>
            </w:r>
          </w:p>
        </w:tc>
        <w:tc>
          <w:tcPr>
            <w:tcW w:w="4669" w:type="dxa"/>
            <w:tcBorders>
              <w:top w:val="nil"/>
              <w:left w:val="nil"/>
              <w:bottom w:val="nil"/>
              <w:right w:val="nil"/>
            </w:tcBorders>
          </w:tcPr>
          <w:p w:rsidR="008F3876" w:rsidRDefault="008F3876">
            <w:pPr>
              <w:pStyle w:val="ConsPlusNormal0"/>
            </w:pP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2933 99 800 8</w:t>
            </w:r>
          </w:p>
        </w:tc>
      </w:tr>
      <w:tr w:rsidR="008F3876">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8F3876" w:rsidRDefault="00163537">
            <w:pPr>
              <w:pStyle w:val="ConsPlusNormal0"/>
              <w:jc w:val="both"/>
            </w:pPr>
            <w:r>
              <w:t>(п. 379(15) введен решением</w:t>
            </w:r>
            <w:r>
              <w:t xml:space="preserve"> Коллегии Евразийской экономической комиссии</w:t>
            </w:r>
          </w:p>
          <w:p w:rsidR="008F3876" w:rsidRDefault="00163537">
            <w:pPr>
              <w:pStyle w:val="ConsPlusNormal0"/>
              <w:jc w:val="both"/>
            </w:pPr>
            <w:r>
              <w:t>от 05.09.2023 N 135)</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379(16). 3-метоксифенциклидин</w:t>
            </w:r>
          </w:p>
        </w:tc>
        <w:tc>
          <w:tcPr>
            <w:tcW w:w="3604" w:type="dxa"/>
            <w:tcBorders>
              <w:top w:val="nil"/>
              <w:left w:val="nil"/>
              <w:bottom w:val="nil"/>
              <w:right w:val="nil"/>
            </w:tcBorders>
          </w:tcPr>
          <w:p w:rsidR="008F3876" w:rsidRDefault="00163537">
            <w:pPr>
              <w:pStyle w:val="ConsPlusNormal0"/>
            </w:pPr>
            <w:r>
              <w:t>производное вещества 1-Фенил циклогексиламин</w:t>
            </w:r>
          </w:p>
        </w:tc>
        <w:tc>
          <w:tcPr>
            <w:tcW w:w="4669" w:type="dxa"/>
            <w:tcBorders>
              <w:top w:val="nil"/>
              <w:left w:val="nil"/>
              <w:bottom w:val="nil"/>
              <w:right w:val="nil"/>
            </w:tcBorders>
          </w:tcPr>
          <w:p w:rsidR="008F3876" w:rsidRDefault="008F3876">
            <w:pPr>
              <w:pStyle w:val="ConsPlusNormal0"/>
            </w:pP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2933 39 980 0</w:t>
            </w:r>
          </w:p>
        </w:tc>
      </w:tr>
      <w:tr w:rsidR="008F3876">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8F3876" w:rsidRDefault="00163537">
            <w:pPr>
              <w:pStyle w:val="ConsPlusNormal0"/>
              <w:jc w:val="both"/>
            </w:pPr>
            <w:r>
              <w:t>(п. 379(16) введен решением Коллегии Евразийской экономической комиссии</w:t>
            </w:r>
          </w:p>
          <w:p w:rsidR="008F3876" w:rsidRDefault="00163537">
            <w:pPr>
              <w:pStyle w:val="ConsPlusNormal0"/>
              <w:jc w:val="both"/>
            </w:pPr>
            <w:r>
              <w:t>от 05.09.2023 N 135)</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379(17). Дифенидин</w:t>
            </w:r>
          </w:p>
        </w:tc>
        <w:tc>
          <w:tcPr>
            <w:tcW w:w="3604" w:type="dxa"/>
            <w:tcBorders>
              <w:top w:val="nil"/>
              <w:left w:val="nil"/>
              <w:bottom w:val="nil"/>
              <w:right w:val="nil"/>
            </w:tcBorders>
          </w:tcPr>
          <w:p w:rsidR="008F3876" w:rsidRDefault="00163537">
            <w:pPr>
              <w:pStyle w:val="ConsPlusNormal0"/>
            </w:pPr>
            <w:r>
              <w:t>производное вещества N-метил-1,2-дифенилэтиламин</w:t>
            </w:r>
          </w:p>
        </w:tc>
        <w:tc>
          <w:tcPr>
            <w:tcW w:w="4669" w:type="dxa"/>
            <w:tcBorders>
              <w:top w:val="nil"/>
              <w:left w:val="nil"/>
              <w:bottom w:val="nil"/>
              <w:right w:val="nil"/>
            </w:tcBorders>
          </w:tcPr>
          <w:p w:rsidR="008F3876" w:rsidRDefault="008F3876">
            <w:pPr>
              <w:pStyle w:val="ConsPlusNormal0"/>
            </w:pP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2933 39 980 0</w:t>
            </w:r>
          </w:p>
        </w:tc>
      </w:tr>
      <w:tr w:rsidR="008F3876">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8F3876" w:rsidRDefault="00163537">
            <w:pPr>
              <w:pStyle w:val="ConsPlusNormal0"/>
              <w:jc w:val="both"/>
            </w:pPr>
            <w:r>
              <w:t>(п. 379(17) введен решением Коллегии Евразийской экономической комиссии</w:t>
            </w:r>
          </w:p>
          <w:p w:rsidR="008F3876" w:rsidRDefault="00163537">
            <w:pPr>
              <w:pStyle w:val="ConsPlusNormal0"/>
              <w:jc w:val="both"/>
            </w:pPr>
            <w:r>
              <w:t>от 05.09.2023 N 135)</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379(18). Клоназолам</w:t>
            </w:r>
          </w:p>
        </w:tc>
        <w:tc>
          <w:tcPr>
            <w:tcW w:w="3604" w:type="dxa"/>
            <w:tcBorders>
              <w:top w:val="nil"/>
              <w:left w:val="nil"/>
              <w:bottom w:val="nil"/>
              <w:right w:val="nil"/>
            </w:tcBorders>
          </w:tcPr>
          <w:p w:rsidR="008F3876" w:rsidRDefault="008F3876">
            <w:pPr>
              <w:pStyle w:val="ConsPlusNormal0"/>
            </w:pPr>
          </w:p>
        </w:tc>
        <w:tc>
          <w:tcPr>
            <w:tcW w:w="4669" w:type="dxa"/>
            <w:tcBorders>
              <w:top w:val="nil"/>
              <w:left w:val="nil"/>
              <w:bottom w:val="nil"/>
              <w:right w:val="nil"/>
            </w:tcBorders>
          </w:tcPr>
          <w:p w:rsidR="008F3876" w:rsidRDefault="008F3876">
            <w:pPr>
              <w:pStyle w:val="ConsPlusNormal0"/>
            </w:pP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2933 99 800 1</w:t>
            </w:r>
          </w:p>
        </w:tc>
      </w:tr>
      <w:tr w:rsidR="008F3876">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8F3876" w:rsidRDefault="00163537">
            <w:pPr>
              <w:pStyle w:val="ConsPlusNormal0"/>
              <w:jc w:val="both"/>
            </w:pPr>
            <w:r>
              <w:t>(п. 379(18) введен решением</w:t>
            </w:r>
            <w:r>
              <w:t xml:space="preserve"> Коллегии Евразийской экономической комиссии</w:t>
            </w:r>
          </w:p>
          <w:p w:rsidR="008F3876" w:rsidRDefault="00163537">
            <w:pPr>
              <w:pStyle w:val="ConsPlusNormal0"/>
              <w:jc w:val="both"/>
            </w:pPr>
            <w:r>
              <w:t>от 05.09.2023 N 135)</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379(19). Диклазепам</w:t>
            </w:r>
          </w:p>
        </w:tc>
        <w:tc>
          <w:tcPr>
            <w:tcW w:w="3604" w:type="dxa"/>
            <w:tcBorders>
              <w:top w:val="nil"/>
              <w:left w:val="nil"/>
              <w:bottom w:val="nil"/>
              <w:right w:val="nil"/>
            </w:tcBorders>
          </w:tcPr>
          <w:p w:rsidR="008F3876" w:rsidRDefault="008F3876">
            <w:pPr>
              <w:pStyle w:val="ConsPlusNormal0"/>
            </w:pPr>
          </w:p>
        </w:tc>
        <w:tc>
          <w:tcPr>
            <w:tcW w:w="4669" w:type="dxa"/>
            <w:tcBorders>
              <w:top w:val="nil"/>
              <w:left w:val="nil"/>
              <w:bottom w:val="nil"/>
              <w:right w:val="nil"/>
            </w:tcBorders>
          </w:tcPr>
          <w:p w:rsidR="008F3876" w:rsidRDefault="008F3876">
            <w:pPr>
              <w:pStyle w:val="ConsPlusNormal0"/>
            </w:pP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2933 99 800 1</w:t>
            </w:r>
          </w:p>
        </w:tc>
      </w:tr>
      <w:tr w:rsidR="008F3876">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8F3876" w:rsidRDefault="00163537">
            <w:pPr>
              <w:pStyle w:val="ConsPlusNormal0"/>
              <w:jc w:val="both"/>
            </w:pPr>
            <w:r>
              <w:t>(п. 379(19) введен решением Коллегии Евразийской экономической комиссии</w:t>
            </w:r>
          </w:p>
          <w:p w:rsidR="008F3876" w:rsidRDefault="00163537">
            <w:pPr>
              <w:pStyle w:val="ConsPlusNormal0"/>
              <w:jc w:val="both"/>
            </w:pPr>
            <w:r>
              <w:t>от 05.09.2023 N 135)</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379(20). Флубромазолам</w:t>
            </w:r>
          </w:p>
        </w:tc>
        <w:tc>
          <w:tcPr>
            <w:tcW w:w="3604" w:type="dxa"/>
            <w:tcBorders>
              <w:top w:val="nil"/>
              <w:left w:val="nil"/>
              <w:bottom w:val="nil"/>
              <w:right w:val="nil"/>
            </w:tcBorders>
          </w:tcPr>
          <w:p w:rsidR="008F3876" w:rsidRDefault="008F3876">
            <w:pPr>
              <w:pStyle w:val="ConsPlusNormal0"/>
            </w:pPr>
          </w:p>
        </w:tc>
        <w:tc>
          <w:tcPr>
            <w:tcW w:w="4669" w:type="dxa"/>
            <w:tcBorders>
              <w:top w:val="nil"/>
              <w:left w:val="nil"/>
              <w:bottom w:val="nil"/>
              <w:right w:val="nil"/>
            </w:tcBorders>
          </w:tcPr>
          <w:p w:rsidR="008F3876" w:rsidRDefault="008F3876">
            <w:pPr>
              <w:pStyle w:val="ConsPlusNormal0"/>
            </w:pP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2933 99 800 1</w:t>
            </w:r>
          </w:p>
        </w:tc>
      </w:tr>
      <w:tr w:rsidR="008F3876">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8F3876" w:rsidRDefault="00163537">
            <w:pPr>
              <w:pStyle w:val="ConsPlusNormal0"/>
              <w:jc w:val="both"/>
            </w:pPr>
            <w:r>
              <w:t>(п. 379(20) введен решением Коллегии Евразийской экономической комиссии</w:t>
            </w:r>
          </w:p>
          <w:p w:rsidR="008F3876" w:rsidRDefault="00163537">
            <w:pPr>
              <w:pStyle w:val="ConsPlusNormal0"/>
              <w:jc w:val="both"/>
            </w:pPr>
            <w:r>
              <w:t>от 05.09.2023 N 135)</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379(21). Брорфин</w:t>
            </w:r>
          </w:p>
        </w:tc>
        <w:tc>
          <w:tcPr>
            <w:tcW w:w="3604" w:type="dxa"/>
            <w:tcBorders>
              <w:top w:val="nil"/>
              <w:left w:val="nil"/>
              <w:bottom w:val="nil"/>
              <w:right w:val="nil"/>
            </w:tcBorders>
          </w:tcPr>
          <w:p w:rsidR="008F3876" w:rsidRDefault="008F3876">
            <w:pPr>
              <w:pStyle w:val="ConsPlusNormal0"/>
            </w:pPr>
          </w:p>
        </w:tc>
        <w:tc>
          <w:tcPr>
            <w:tcW w:w="4669" w:type="dxa"/>
            <w:tcBorders>
              <w:top w:val="nil"/>
              <w:left w:val="nil"/>
              <w:bottom w:val="nil"/>
              <w:right w:val="nil"/>
            </w:tcBorders>
          </w:tcPr>
          <w:p w:rsidR="008F3876" w:rsidRDefault="008F3876">
            <w:pPr>
              <w:pStyle w:val="ConsPlusNormal0"/>
            </w:pP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2933 39 980 0</w:t>
            </w:r>
          </w:p>
        </w:tc>
      </w:tr>
      <w:tr w:rsidR="008F3876">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8F3876" w:rsidRDefault="00163537">
            <w:pPr>
              <w:pStyle w:val="ConsPlusNormal0"/>
              <w:jc w:val="both"/>
            </w:pPr>
            <w:r>
              <w:t>(п. 379(21) введен решением Коллегии Евразийской экономической комиссии</w:t>
            </w:r>
          </w:p>
          <w:p w:rsidR="008F3876" w:rsidRDefault="00163537">
            <w:pPr>
              <w:pStyle w:val="ConsPlusNormal0"/>
              <w:jc w:val="both"/>
            </w:pPr>
            <w:r>
              <w:t>от 05.09.2023 N 135)</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379(22). Метонитазен</w:t>
            </w:r>
          </w:p>
        </w:tc>
        <w:tc>
          <w:tcPr>
            <w:tcW w:w="3604" w:type="dxa"/>
            <w:tcBorders>
              <w:top w:val="nil"/>
              <w:left w:val="nil"/>
              <w:bottom w:val="nil"/>
              <w:right w:val="nil"/>
            </w:tcBorders>
          </w:tcPr>
          <w:p w:rsidR="008F3876" w:rsidRDefault="008F3876">
            <w:pPr>
              <w:pStyle w:val="ConsPlusNormal0"/>
            </w:pPr>
          </w:p>
        </w:tc>
        <w:tc>
          <w:tcPr>
            <w:tcW w:w="4669" w:type="dxa"/>
            <w:tcBorders>
              <w:top w:val="nil"/>
              <w:left w:val="nil"/>
              <w:bottom w:val="nil"/>
              <w:right w:val="nil"/>
            </w:tcBorders>
          </w:tcPr>
          <w:p w:rsidR="008F3876" w:rsidRDefault="008F3876">
            <w:pPr>
              <w:pStyle w:val="ConsPlusNormal0"/>
            </w:pP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2933 39 980 0</w:t>
            </w:r>
          </w:p>
        </w:tc>
      </w:tr>
      <w:tr w:rsidR="008F3876">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8F3876" w:rsidRDefault="00163537">
            <w:pPr>
              <w:pStyle w:val="ConsPlusNormal0"/>
              <w:jc w:val="both"/>
            </w:pPr>
            <w:r>
              <w:t>(п. 379(22) введен решением Коллегии Евразийской экономической комиссии</w:t>
            </w:r>
          </w:p>
          <w:p w:rsidR="008F3876" w:rsidRDefault="00163537">
            <w:pPr>
              <w:pStyle w:val="ConsPlusNormal0"/>
              <w:jc w:val="both"/>
            </w:pPr>
            <w:r>
              <w:t>от 05.09.2023 N 135)</w:t>
            </w:r>
          </w:p>
        </w:tc>
      </w:tr>
      <w:tr w:rsidR="008F3876">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8F3876" w:rsidRDefault="00163537">
            <w:pPr>
              <w:pStyle w:val="ConsPlusNormal0"/>
            </w:pPr>
            <w:r>
              <w:t>379(23). Эутилон</w:t>
            </w:r>
          </w:p>
        </w:tc>
        <w:tc>
          <w:tcPr>
            <w:tcW w:w="3604" w:type="dxa"/>
            <w:tcBorders>
              <w:top w:val="nil"/>
              <w:left w:val="nil"/>
              <w:bottom w:val="nil"/>
              <w:right w:val="nil"/>
            </w:tcBorders>
          </w:tcPr>
          <w:p w:rsidR="008F3876" w:rsidRDefault="00163537">
            <w:pPr>
              <w:pStyle w:val="ConsPlusNormal0"/>
            </w:pPr>
            <w:r>
              <w:t>производное вещества FLEA</w:t>
            </w:r>
          </w:p>
        </w:tc>
        <w:tc>
          <w:tcPr>
            <w:tcW w:w="4669" w:type="dxa"/>
            <w:tcBorders>
              <w:top w:val="nil"/>
              <w:left w:val="nil"/>
              <w:bottom w:val="nil"/>
              <w:right w:val="nil"/>
            </w:tcBorders>
          </w:tcPr>
          <w:p w:rsidR="008F3876" w:rsidRDefault="008F3876">
            <w:pPr>
              <w:pStyle w:val="ConsPlusNormal0"/>
            </w:pPr>
          </w:p>
        </w:tc>
        <w:tc>
          <w:tcPr>
            <w:tcW w:w="2644" w:type="dxa"/>
            <w:tcBorders>
              <w:top w:val="nil"/>
              <w:left w:val="nil"/>
              <w:bottom w:val="nil"/>
              <w:right w:val="nil"/>
            </w:tcBorders>
          </w:tcPr>
          <w:p w:rsidR="008F3876" w:rsidRDefault="008F3876">
            <w:pPr>
              <w:pStyle w:val="ConsPlusNormal0"/>
            </w:pPr>
          </w:p>
        </w:tc>
        <w:tc>
          <w:tcPr>
            <w:tcW w:w="784" w:type="dxa"/>
            <w:tcBorders>
              <w:top w:val="nil"/>
              <w:left w:val="nil"/>
              <w:bottom w:val="nil"/>
              <w:right w:val="nil"/>
            </w:tcBorders>
          </w:tcPr>
          <w:p w:rsidR="008F3876" w:rsidRDefault="00163537">
            <w:pPr>
              <w:pStyle w:val="ConsPlusNormal0"/>
            </w:pPr>
            <w:r>
              <w:t>2932 99 000 0</w:t>
            </w:r>
          </w:p>
        </w:tc>
      </w:tr>
      <w:tr w:rsidR="008F3876">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8F3876" w:rsidRDefault="00163537">
            <w:pPr>
              <w:pStyle w:val="ConsPlusNormal0"/>
              <w:jc w:val="both"/>
            </w:pPr>
            <w:r>
              <w:t>(п. 379(23) введен решением Коллегии Евразийской экономической комиссии</w:t>
            </w:r>
          </w:p>
          <w:p w:rsidR="008F3876" w:rsidRDefault="00163537">
            <w:pPr>
              <w:pStyle w:val="ConsPlusNormal0"/>
              <w:jc w:val="both"/>
            </w:pPr>
            <w:r>
              <w:t>от 05.09.2023 N 135)</w:t>
            </w:r>
          </w:p>
        </w:tc>
      </w:tr>
      <w:tr w:rsidR="008F3876">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8F3876" w:rsidRDefault="00163537">
            <w:pPr>
              <w:pStyle w:val="ConsPlusNormal0"/>
              <w:jc w:val="both"/>
            </w:pPr>
            <w:r>
              <w:t>380. Изомеры, в том числе стереоизомеры указанных в Списке I средств и веществ, в тех случаях, когда существование таких изомеров, в том числе стереоизомеров, возможно в рамках данного химического обозначения.</w:t>
            </w:r>
          </w:p>
        </w:tc>
      </w:tr>
      <w:tr w:rsidR="008F3876">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8F3876" w:rsidRDefault="00163537">
            <w:pPr>
              <w:pStyle w:val="ConsPlusNormal0"/>
              <w:jc w:val="both"/>
            </w:pPr>
            <w:r>
              <w:t>381. Эфиры сложные и пр</w:t>
            </w:r>
            <w:r>
              <w:t>остые указанных в Списке I средств и веществ.</w:t>
            </w:r>
          </w:p>
        </w:tc>
      </w:tr>
      <w:tr w:rsidR="008F3876">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8F3876" w:rsidRDefault="00163537">
            <w:pPr>
              <w:pStyle w:val="ConsPlusNormal0"/>
              <w:jc w:val="both"/>
            </w:pPr>
            <w:r>
              <w:t>382. Соли указанных в Списке I средств и веществ, если существование таких солей возможно.</w:t>
            </w:r>
          </w:p>
        </w:tc>
      </w:tr>
      <w:tr w:rsidR="008F3876">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single" w:sz="4" w:space="0" w:color="auto"/>
              <w:right w:val="nil"/>
            </w:tcBorders>
          </w:tcPr>
          <w:p w:rsidR="008F3876" w:rsidRDefault="00163537">
            <w:pPr>
              <w:pStyle w:val="ConsPlusNormal0"/>
              <w:jc w:val="both"/>
            </w:pPr>
            <w:r>
              <w:t>383. Смеси, содержащие указанные в Списке I средства и вещества в любой форме и физическом состоянии независимо от их количества в данной смеси, за исключением комбинированных лекарственных средств, не указанных в Списке I.</w:t>
            </w:r>
          </w:p>
        </w:tc>
      </w:tr>
    </w:tbl>
    <w:p w:rsidR="008F3876" w:rsidRDefault="008F3876">
      <w:pPr>
        <w:pStyle w:val="ConsPlusNormal0"/>
        <w:sectPr w:rsidR="008F3876">
          <w:headerReference w:type="default" r:id="rId20"/>
          <w:footerReference w:type="default" r:id="rId21"/>
          <w:headerReference w:type="first" r:id="rId22"/>
          <w:footerReference w:type="first" r:id="rId23"/>
          <w:pgSz w:w="16838" w:h="11906" w:orient="landscape"/>
          <w:pgMar w:top="1133" w:right="397" w:bottom="566" w:left="397" w:header="0" w:footer="0" w:gutter="0"/>
          <w:cols w:space="720"/>
          <w:titlePg/>
        </w:sectPr>
      </w:pPr>
    </w:p>
    <w:p w:rsidR="008F3876" w:rsidRDefault="008F3876">
      <w:pPr>
        <w:pStyle w:val="ConsPlusNormal0"/>
        <w:jc w:val="both"/>
      </w:pPr>
    </w:p>
    <w:p w:rsidR="008F3876" w:rsidRDefault="00163537">
      <w:pPr>
        <w:pStyle w:val="ConsPlusTitle0"/>
        <w:jc w:val="center"/>
        <w:outlineLvl w:val="2"/>
      </w:pPr>
      <w:r>
        <w:t>II. Прекурсоры наркотических средств и психотропных веществ</w:t>
      </w:r>
    </w:p>
    <w:p w:rsidR="008F3876" w:rsidRDefault="00163537">
      <w:pPr>
        <w:pStyle w:val="ConsPlusNormal0"/>
        <w:jc w:val="center"/>
      </w:pPr>
      <w:r>
        <w:t>(введено решением Коллегии Евразийской экономической</w:t>
      </w:r>
    </w:p>
    <w:p w:rsidR="008F3876" w:rsidRDefault="00163537">
      <w:pPr>
        <w:pStyle w:val="ConsPlusNormal0"/>
        <w:jc w:val="center"/>
      </w:pPr>
      <w:r>
        <w:t xml:space="preserve">комиссии от 27.09.2016 </w:t>
      </w:r>
      <w:r>
        <w:t>N 107)</w:t>
      </w:r>
    </w:p>
    <w:p w:rsidR="008F3876" w:rsidRDefault="008F3876">
      <w:pPr>
        <w:pStyle w:val="ConsPlusNormal0"/>
        <w:jc w:val="both"/>
      </w:pPr>
    </w:p>
    <w:p w:rsidR="008F3876" w:rsidRDefault="00163537">
      <w:pPr>
        <w:pStyle w:val="ConsPlusTitle0"/>
        <w:jc w:val="center"/>
        <w:outlineLvl w:val="3"/>
      </w:pPr>
      <w:bookmarkStart w:id="90" w:name="P22877"/>
      <w:bookmarkEnd w:id="90"/>
      <w:r>
        <w:t>Список II</w:t>
      </w:r>
    </w:p>
    <w:p w:rsidR="008F3876" w:rsidRDefault="008F3876">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254"/>
        <w:gridCol w:w="4827"/>
        <w:gridCol w:w="1855"/>
        <w:gridCol w:w="1268"/>
      </w:tblGrid>
      <w:tr w:rsidR="008F3876">
        <w:tc>
          <w:tcPr>
            <w:tcW w:w="3254" w:type="dxa"/>
            <w:tcBorders>
              <w:top w:val="single" w:sz="4" w:space="0" w:color="auto"/>
              <w:bottom w:val="single" w:sz="4" w:space="0" w:color="auto"/>
            </w:tcBorders>
          </w:tcPr>
          <w:p w:rsidR="008F3876" w:rsidRDefault="00163537">
            <w:pPr>
              <w:pStyle w:val="ConsPlusNormal0"/>
              <w:jc w:val="center"/>
            </w:pPr>
            <w:r>
              <w:t>Международные названия</w:t>
            </w:r>
          </w:p>
        </w:tc>
        <w:tc>
          <w:tcPr>
            <w:tcW w:w="4827" w:type="dxa"/>
            <w:tcBorders>
              <w:top w:val="single" w:sz="4" w:space="0" w:color="auto"/>
              <w:bottom w:val="single" w:sz="4" w:space="0" w:color="auto"/>
            </w:tcBorders>
          </w:tcPr>
          <w:p w:rsidR="008F3876" w:rsidRDefault="00163537">
            <w:pPr>
              <w:pStyle w:val="ConsPlusNormal0"/>
              <w:jc w:val="center"/>
            </w:pPr>
            <w:r>
              <w:t>Химическое название или краткое описание</w:t>
            </w:r>
          </w:p>
        </w:tc>
        <w:tc>
          <w:tcPr>
            <w:tcW w:w="1855" w:type="dxa"/>
            <w:tcBorders>
              <w:top w:val="single" w:sz="4" w:space="0" w:color="auto"/>
              <w:bottom w:val="single" w:sz="4" w:space="0" w:color="auto"/>
            </w:tcBorders>
          </w:tcPr>
          <w:p w:rsidR="008F3876" w:rsidRDefault="00163537">
            <w:pPr>
              <w:pStyle w:val="ConsPlusNormal0"/>
              <w:jc w:val="center"/>
            </w:pPr>
            <w:r>
              <w:t>Концентрация</w:t>
            </w:r>
          </w:p>
        </w:tc>
        <w:tc>
          <w:tcPr>
            <w:tcW w:w="1268" w:type="dxa"/>
            <w:tcBorders>
              <w:top w:val="single" w:sz="4" w:space="0" w:color="auto"/>
              <w:bottom w:val="single" w:sz="4" w:space="0" w:color="auto"/>
            </w:tcBorders>
          </w:tcPr>
          <w:p w:rsidR="008F3876" w:rsidRDefault="00163537">
            <w:pPr>
              <w:pStyle w:val="ConsPlusNormal0"/>
              <w:jc w:val="center"/>
            </w:pPr>
            <w:r>
              <w:t>Код ТН ВЭД ЕАЭС</w:t>
            </w:r>
          </w:p>
        </w:tc>
      </w:tr>
      <w:tr w:rsidR="008F3876">
        <w:tblPrEx>
          <w:tblBorders>
            <w:left w:val="none" w:sz="0" w:space="0" w:color="auto"/>
            <w:right w:val="none" w:sz="0" w:space="0" w:color="auto"/>
            <w:insideH w:val="none" w:sz="0" w:space="0" w:color="auto"/>
            <w:insideV w:val="none" w:sz="0" w:space="0" w:color="auto"/>
          </w:tblBorders>
        </w:tblPrEx>
        <w:tc>
          <w:tcPr>
            <w:tcW w:w="3254" w:type="dxa"/>
            <w:tcBorders>
              <w:top w:val="single" w:sz="4" w:space="0" w:color="auto"/>
              <w:left w:val="nil"/>
              <w:bottom w:val="nil"/>
              <w:right w:val="nil"/>
            </w:tcBorders>
          </w:tcPr>
          <w:p w:rsidR="008F3876" w:rsidRDefault="00163537">
            <w:pPr>
              <w:pStyle w:val="ConsPlusNormal0"/>
            </w:pPr>
            <w:r>
              <w:t>1. Ангидрид уксусной кислоты</w:t>
            </w:r>
          </w:p>
        </w:tc>
        <w:tc>
          <w:tcPr>
            <w:tcW w:w="4827" w:type="dxa"/>
            <w:tcBorders>
              <w:top w:val="single" w:sz="4" w:space="0" w:color="auto"/>
              <w:left w:val="nil"/>
              <w:bottom w:val="nil"/>
              <w:right w:val="nil"/>
            </w:tcBorders>
          </w:tcPr>
          <w:p w:rsidR="008F3876" w:rsidRDefault="00163537">
            <w:pPr>
              <w:pStyle w:val="ConsPlusNormal0"/>
            </w:pPr>
            <w:r>
              <w:t>уксусный ангидрид,</w:t>
            </w:r>
          </w:p>
          <w:p w:rsidR="008F3876" w:rsidRDefault="00163537">
            <w:pPr>
              <w:pStyle w:val="ConsPlusNormal0"/>
            </w:pPr>
            <w:r>
              <w:t>этановый ангидрид</w:t>
            </w:r>
          </w:p>
        </w:tc>
        <w:tc>
          <w:tcPr>
            <w:tcW w:w="1855" w:type="dxa"/>
            <w:tcBorders>
              <w:top w:val="single" w:sz="4" w:space="0" w:color="auto"/>
              <w:left w:val="nil"/>
              <w:bottom w:val="nil"/>
              <w:right w:val="nil"/>
            </w:tcBorders>
          </w:tcPr>
          <w:p w:rsidR="008F3876" w:rsidRDefault="00163537">
            <w:pPr>
              <w:pStyle w:val="ConsPlusNormal0"/>
            </w:pPr>
            <w:r>
              <w:t>10 процентов или более</w:t>
            </w:r>
          </w:p>
        </w:tc>
        <w:tc>
          <w:tcPr>
            <w:tcW w:w="1268" w:type="dxa"/>
            <w:tcBorders>
              <w:top w:val="single" w:sz="4" w:space="0" w:color="auto"/>
              <w:left w:val="nil"/>
              <w:bottom w:val="nil"/>
              <w:right w:val="nil"/>
            </w:tcBorders>
          </w:tcPr>
          <w:p w:rsidR="008F3876" w:rsidRDefault="00163537">
            <w:pPr>
              <w:pStyle w:val="ConsPlusNormal0"/>
              <w:jc w:val="center"/>
            </w:pPr>
            <w:r>
              <w:t>2915 24 000 0</w:t>
            </w:r>
          </w:p>
        </w:tc>
      </w:tr>
      <w:tr w:rsidR="008F3876">
        <w:tblPrEx>
          <w:tblBorders>
            <w:left w:val="none" w:sz="0" w:space="0" w:color="auto"/>
            <w:right w:val="none" w:sz="0" w:space="0" w:color="auto"/>
            <w:insideH w:val="none" w:sz="0" w:space="0" w:color="auto"/>
            <w:insideV w:val="none" w:sz="0" w:space="0" w:color="auto"/>
          </w:tblBorders>
        </w:tblPrEx>
        <w:tc>
          <w:tcPr>
            <w:tcW w:w="3254" w:type="dxa"/>
            <w:tcBorders>
              <w:top w:val="nil"/>
              <w:left w:val="nil"/>
              <w:bottom w:val="nil"/>
              <w:right w:val="nil"/>
            </w:tcBorders>
          </w:tcPr>
          <w:p w:rsidR="008F3876" w:rsidRDefault="00163537">
            <w:pPr>
              <w:pStyle w:val="ConsPlusNormal0"/>
            </w:pPr>
            <w:r>
              <w:t>2. N-ацетилантраниловая кислота</w:t>
            </w:r>
          </w:p>
        </w:tc>
        <w:tc>
          <w:tcPr>
            <w:tcW w:w="4827" w:type="dxa"/>
            <w:tcBorders>
              <w:top w:val="nil"/>
              <w:left w:val="nil"/>
              <w:bottom w:val="nil"/>
              <w:right w:val="nil"/>
            </w:tcBorders>
          </w:tcPr>
          <w:p w:rsidR="008F3876" w:rsidRDefault="008F3876">
            <w:pPr>
              <w:pStyle w:val="ConsPlusNormal0"/>
            </w:pPr>
          </w:p>
        </w:tc>
        <w:tc>
          <w:tcPr>
            <w:tcW w:w="1855" w:type="dxa"/>
            <w:tcBorders>
              <w:top w:val="nil"/>
              <w:left w:val="nil"/>
              <w:bottom w:val="nil"/>
              <w:right w:val="nil"/>
            </w:tcBorders>
          </w:tcPr>
          <w:p w:rsidR="008F3876" w:rsidRDefault="00163537">
            <w:pPr>
              <w:pStyle w:val="ConsPlusNormal0"/>
            </w:pPr>
            <w:r>
              <w:t>15 процентов или более</w:t>
            </w:r>
          </w:p>
        </w:tc>
        <w:tc>
          <w:tcPr>
            <w:tcW w:w="1268" w:type="dxa"/>
            <w:tcBorders>
              <w:top w:val="nil"/>
              <w:left w:val="nil"/>
              <w:bottom w:val="nil"/>
              <w:right w:val="nil"/>
            </w:tcBorders>
          </w:tcPr>
          <w:p w:rsidR="008F3876" w:rsidRDefault="00163537">
            <w:pPr>
              <w:pStyle w:val="ConsPlusNormal0"/>
              <w:jc w:val="center"/>
            </w:pPr>
            <w:r>
              <w:t>2924 23 000 0</w:t>
            </w:r>
          </w:p>
        </w:tc>
      </w:tr>
      <w:tr w:rsidR="008F3876">
        <w:tblPrEx>
          <w:tblBorders>
            <w:left w:val="none" w:sz="0" w:space="0" w:color="auto"/>
            <w:right w:val="none" w:sz="0" w:space="0" w:color="auto"/>
            <w:insideH w:val="none" w:sz="0" w:space="0" w:color="auto"/>
            <w:insideV w:val="none" w:sz="0" w:space="0" w:color="auto"/>
          </w:tblBorders>
        </w:tblPrEx>
        <w:tc>
          <w:tcPr>
            <w:tcW w:w="3254" w:type="dxa"/>
            <w:tcBorders>
              <w:top w:val="nil"/>
              <w:left w:val="nil"/>
              <w:bottom w:val="nil"/>
              <w:right w:val="nil"/>
            </w:tcBorders>
          </w:tcPr>
          <w:p w:rsidR="008F3876" w:rsidRDefault="00163537">
            <w:pPr>
              <w:pStyle w:val="ConsPlusNormal0"/>
            </w:pPr>
            <w:r>
              <w:t>3. Эфедрин</w:t>
            </w:r>
          </w:p>
        </w:tc>
        <w:tc>
          <w:tcPr>
            <w:tcW w:w="4827" w:type="dxa"/>
            <w:tcBorders>
              <w:top w:val="nil"/>
              <w:left w:val="nil"/>
              <w:bottom w:val="nil"/>
              <w:right w:val="nil"/>
            </w:tcBorders>
          </w:tcPr>
          <w:p w:rsidR="008F3876" w:rsidRDefault="00163537">
            <w:pPr>
              <w:pStyle w:val="ConsPlusNormal0"/>
            </w:pPr>
            <w:r>
              <w:t>1-фенил-2-метиламинопропан-1-ол</w:t>
            </w:r>
          </w:p>
        </w:tc>
        <w:tc>
          <w:tcPr>
            <w:tcW w:w="1855" w:type="dxa"/>
            <w:tcBorders>
              <w:top w:val="nil"/>
              <w:left w:val="nil"/>
              <w:bottom w:val="nil"/>
              <w:right w:val="nil"/>
            </w:tcBorders>
          </w:tcPr>
          <w:p w:rsidR="008F3876" w:rsidRDefault="00163537">
            <w:pPr>
              <w:pStyle w:val="ConsPlusNormal0"/>
            </w:pPr>
            <w:r>
              <w:t>10 процентов или более</w:t>
            </w:r>
          </w:p>
        </w:tc>
        <w:tc>
          <w:tcPr>
            <w:tcW w:w="1268" w:type="dxa"/>
            <w:tcBorders>
              <w:top w:val="nil"/>
              <w:left w:val="nil"/>
              <w:bottom w:val="nil"/>
              <w:right w:val="nil"/>
            </w:tcBorders>
          </w:tcPr>
          <w:p w:rsidR="008F3876" w:rsidRDefault="00163537">
            <w:pPr>
              <w:pStyle w:val="ConsPlusNormal0"/>
              <w:jc w:val="center"/>
            </w:pPr>
            <w:r>
              <w:t>2939 41 000 0</w:t>
            </w:r>
          </w:p>
        </w:tc>
      </w:tr>
      <w:tr w:rsidR="008F3876">
        <w:tblPrEx>
          <w:tblBorders>
            <w:left w:val="none" w:sz="0" w:space="0" w:color="auto"/>
            <w:right w:val="none" w:sz="0" w:space="0" w:color="auto"/>
            <w:insideH w:val="none" w:sz="0" w:space="0" w:color="auto"/>
            <w:insideV w:val="none" w:sz="0" w:space="0" w:color="auto"/>
          </w:tblBorders>
        </w:tblPrEx>
        <w:tc>
          <w:tcPr>
            <w:tcW w:w="3254" w:type="dxa"/>
            <w:tcBorders>
              <w:top w:val="nil"/>
              <w:left w:val="nil"/>
              <w:bottom w:val="nil"/>
              <w:right w:val="nil"/>
            </w:tcBorders>
          </w:tcPr>
          <w:p w:rsidR="008F3876" w:rsidRDefault="00163537">
            <w:pPr>
              <w:pStyle w:val="ConsPlusNormal0"/>
            </w:pPr>
            <w:r>
              <w:t>4. Эргометрин (эргоновин)</w:t>
            </w:r>
          </w:p>
        </w:tc>
        <w:tc>
          <w:tcPr>
            <w:tcW w:w="4827" w:type="dxa"/>
            <w:tcBorders>
              <w:top w:val="nil"/>
              <w:left w:val="nil"/>
              <w:bottom w:val="nil"/>
              <w:right w:val="nil"/>
            </w:tcBorders>
          </w:tcPr>
          <w:p w:rsidR="008F3876" w:rsidRDefault="00163537">
            <w:pPr>
              <w:pStyle w:val="ConsPlusNormal0"/>
            </w:pPr>
            <w:r>
              <w:t>[8-бета-(S)]-9,10-дидегидро-N-(2-гидрокси-1-метилэтил)-6-метилэрголин-8-бета-карбоксамид</w:t>
            </w:r>
          </w:p>
        </w:tc>
        <w:tc>
          <w:tcPr>
            <w:tcW w:w="1855" w:type="dxa"/>
            <w:tcBorders>
              <w:top w:val="nil"/>
              <w:left w:val="nil"/>
              <w:bottom w:val="nil"/>
              <w:right w:val="nil"/>
            </w:tcBorders>
          </w:tcPr>
          <w:p w:rsidR="008F3876" w:rsidRDefault="00163537">
            <w:pPr>
              <w:pStyle w:val="ConsPlusNormal0"/>
            </w:pPr>
            <w:r>
              <w:t>10 процентов или более</w:t>
            </w:r>
          </w:p>
        </w:tc>
        <w:tc>
          <w:tcPr>
            <w:tcW w:w="1268" w:type="dxa"/>
            <w:tcBorders>
              <w:top w:val="nil"/>
              <w:left w:val="nil"/>
              <w:bottom w:val="nil"/>
              <w:right w:val="nil"/>
            </w:tcBorders>
          </w:tcPr>
          <w:p w:rsidR="008F3876" w:rsidRDefault="00163537">
            <w:pPr>
              <w:pStyle w:val="ConsPlusNormal0"/>
              <w:jc w:val="center"/>
            </w:pPr>
            <w:r>
              <w:t>2939 61 000 0</w:t>
            </w:r>
          </w:p>
        </w:tc>
      </w:tr>
      <w:tr w:rsidR="008F3876">
        <w:tblPrEx>
          <w:tblBorders>
            <w:left w:val="none" w:sz="0" w:space="0" w:color="auto"/>
            <w:right w:val="none" w:sz="0" w:space="0" w:color="auto"/>
            <w:insideH w:val="none" w:sz="0" w:space="0" w:color="auto"/>
            <w:insideV w:val="none" w:sz="0" w:space="0" w:color="auto"/>
          </w:tblBorders>
        </w:tblPrEx>
        <w:tc>
          <w:tcPr>
            <w:tcW w:w="3254" w:type="dxa"/>
            <w:tcBorders>
              <w:top w:val="nil"/>
              <w:left w:val="nil"/>
              <w:bottom w:val="nil"/>
              <w:right w:val="nil"/>
            </w:tcBorders>
          </w:tcPr>
          <w:p w:rsidR="008F3876" w:rsidRDefault="00163537">
            <w:pPr>
              <w:pStyle w:val="ConsPlusNormal0"/>
            </w:pPr>
            <w:r>
              <w:t>5. Эрготамин</w:t>
            </w:r>
          </w:p>
        </w:tc>
        <w:tc>
          <w:tcPr>
            <w:tcW w:w="4827" w:type="dxa"/>
            <w:tcBorders>
              <w:top w:val="nil"/>
              <w:left w:val="nil"/>
              <w:bottom w:val="nil"/>
              <w:right w:val="nil"/>
            </w:tcBorders>
          </w:tcPr>
          <w:p w:rsidR="008F3876" w:rsidRDefault="00163537">
            <w:pPr>
              <w:pStyle w:val="ConsPlusNormal0"/>
            </w:pPr>
            <w:r>
              <w:t>12'-гидрокси-2'-метил-5'-альфа-(фенилметил)-эрготаман-3',6',18-трион</w:t>
            </w:r>
          </w:p>
        </w:tc>
        <w:tc>
          <w:tcPr>
            <w:tcW w:w="1855" w:type="dxa"/>
            <w:tcBorders>
              <w:top w:val="nil"/>
              <w:left w:val="nil"/>
              <w:bottom w:val="nil"/>
              <w:right w:val="nil"/>
            </w:tcBorders>
          </w:tcPr>
          <w:p w:rsidR="008F3876" w:rsidRDefault="00163537">
            <w:pPr>
              <w:pStyle w:val="ConsPlusNormal0"/>
            </w:pPr>
            <w:r>
              <w:t>10 процентов или более</w:t>
            </w:r>
          </w:p>
        </w:tc>
        <w:tc>
          <w:tcPr>
            <w:tcW w:w="1268" w:type="dxa"/>
            <w:tcBorders>
              <w:top w:val="nil"/>
              <w:left w:val="nil"/>
              <w:bottom w:val="nil"/>
              <w:right w:val="nil"/>
            </w:tcBorders>
          </w:tcPr>
          <w:p w:rsidR="008F3876" w:rsidRDefault="00163537">
            <w:pPr>
              <w:pStyle w:val="ConsPlusNormal0"/>
              <w:jc w:val="center"/>
            </w:pPr>
            <w:r>
              <w:t>2939 62 000 0</w:t>
            </w:r>
          </w:p>
        </w:tc>
      </w:tr>
      <w:tr w:rsidR="008F3876">
        <w:tblPrEx>
          <w:tblBorders>
            <w:left w:val="none" w:sz="0" w:space="0" w:color="auto"/>
            <w:right w:val="none" w:sz="0" w:space="0" w:color="auto"/>
            <w:insideH w:val="none" w:sz="0" w:space="0" w:color="auto"/>
            <w:insideV w:val="none" w:sz="0" w:space="0" w:color="auto"/>
          </w:tblBorders>
        </w:tblPrEx>
        <w:tc>
          <w:tcPr>
            <w:tcW w:w="3254" w:type="dxa"/>
            <w:tcBorders>
              <w:top w:val="nil"/>
              <w:left w:val="nil"/>
              <w:bottom w:val="nil"/>
              <w:right w:val="nil"/>
            </w:tcBorders>
          </w:tcPr>
          <w:p w:rsidR="008F3876" w:rsidRDefault="00163537">
            <w:pPr>
              <w:pStyle w:val="ConsPlusNormal0"/>
            </w:pPr>
            <w:r>
              <w:t>6. Изосафрол</w:t>
            </w:r>
          </w:p>
        </w:tc>
        <w:tc>
          <w:tcPr>
            <w:tcW w:w="4827" w:type="dxa"/>
            <w:tcBorders>
              <w:top w:val="nil"/>
              <w:left w:val="nil"/>
              <w:bottom w:val="nil"/>
              <w:right w:val="nil"/>
            </w:tcBorders>
          </w:tcPr>
          <w:p w:rsidR="008F3876" w:rsidRDefault="00163537">
            <w:pPr>
              <w:pStyle w:val="ConsPlusNormal0"/>
            </w:pPr>
            <w:r>
              <w:t>1,2-(метилендиокси)-4-(1-пропенил)-бензол, 3,4-метилендиокси-4-(изопропенил)-бензен</w:t>
            </w:r>
          </w:p>
        </w:tc>
        <w:tc>
          <w:tcPr>
            <w:tcW w:w="1855" w:type="dxa"/>
            <w:tcBorders>
              <w:top w:val="nil"/>
              <w:left w:val="nil"/>
              <w:bottom w:val="nil"/>
              <w:right w:val="nil"/>
            </w:tcBorders>
          </w:tcPr>
          <w:p w:rsidR="008F3876" w:rsidRDefault="00163537">
            <w:pPr>
              <w:pStyle w:val="ConsPlusNormal0"/>
            </w:pPr>
            <w:r>
              <w:t>15 процентов или более</w:t>
            </w:r>
          </w:p>
        </w:tc>
        <w:tc>
          <w:tcPr>
            <w:tcW w:w="1268" w:type="dxa"/>
            <w:tcBorders>
              <w:top w:val="nil"/>
              <w:left w:val="nil"/>
              <w:bottom w:val="nil"/>
              <w:right w:val="nil"/>
            </w:tcBorders>
          </w:tcPr>
          <w:p w:rsidR="008F3876" w:rsidRDefault="00163537">
            <w:pPr>
              <w:pStyle w:val="ConsPlusNormal0"/>
              <w:jc w:val="center"/>
            </w:pPr>
            <w:r>
              <w:t>2932 91 000 0</w:t>
            </w:r>
          </w:p>
        </w:tc>
      </w:tr>
      <w:tr w:rsidR="008F3876">
        <w:tblPrEx>
          <w:tblBorders>
            <w:left w:val="none" w:sz="0" w:space="0" w:color="auto"/>
            <w:right w:val="none" w:sz="0" w:space="0" w:color="auto"/>
            <w:insideH w:val="none" w:sz="0" w:space="0" w:color="auto"/>
            <w:insideV w:val="none" w:sz="0" w:space="0" w:color="auto"/>
          </w:tblBorders>
        </w:tblPrEx>
        <w:tc>
          <w:tcPr>
            <w:tcW w:w="3254" w:type="dxa"/>
            <w:tcBorders>
              <w:top w:val="nil"/>
              <w:left w:val="nil"/>
              <w:bottom w:val="nil"/>
              <w:right w:val="nil"/>
            </w:tcBorders>
          </w:tcPr>
          <w:p w:rsidR="008F3876" w:rsidRDefault="00163537">
            <w:pPr>
              <w:pStyle w:val="ConsPlusNormal0"/>
            </w:pPr>
            <w:r>
              <w:t>7. Лизергиновая кислота</w:t>
            </w:r>
          </w:p>
        </w:tc>
        <w:tc>
          <w:tcPr>
            <w:tcW w:w="4827" w:type="dxa"/>
            <w:tcBorders>
              <w:top w:val="nil"/>
              <w:left w:val="nil"/>
              <w:bottom w:val="nil"/>
              <w:right w:val="nil"/>
            </w:tcBorders>
          </w:tcPr>
          <w:p w:rsidR="008F3876" w:rsidRDefault="00163537">
            <w:pPr>
              <w:pStyle w:val="ConsPlusNormal0"/>
            </w:pPr>
            <w:r>
              <w:t>(+)-лизергиновая кислота,</w:t>
            </w:r>
          </w:p>
          <w:p w:rsidR="008F3876" w:rsidRDefault="00163537">
            <w:pPr>
              <w:pStyle w:val="ConsPlusNormal0"/>
            </w:pPr>
            <w:r>
              <w:t>d-лизергиновая кислота,</w:t>
            </w:r>
          </w:p>
          <w:p w:rsidR="008F3876" w:rsidRDefault="00163537">
            <w:pPr>
              <w:pStyle w:val="ConsPlusNormal0"/>
            </w:pPr>
            <w:r>
              <w:t>(8-бета)-9,10-дидегидро-6-метилэрголин-8-карбоновая кислота</w:t>
            </w:r>
          </w:p>
        </w:tc>
        <w:tc>
          <w:tcPr>
            <w:tcW w:w="1855" w:type="dxa"/>
            <w:tcBorders>
              <w:top w:val="nil"/>
              <w:left w:val="nil"/>
              <w:bottom w:val="nil"/>
              <w:right w:val="nil"/>
            </w:tcBorders>
          </w:tcPr>
          <w:p w:rsidR="008F3876" w:rsidRDefault="00163537">
            <w:pPr>
              <w:pStyle w:val="ConsPlusNormal0"/>
            </w:pPr>
            <w:r>
              <w:t>в концентрации более 0 процентов</w:t>
            </w:r>
          </w:p>
        </w:tc>
        <w:tc>
          <w:tcPr>
            <w:tcW w:w="1268" w:type="dxa"/>
            <w:tcBorders>
              <w:top w:val="nil"/>
              <w:left w:val="nil"/>
              <w:bottom w:val="nil"/>
              <w:right w:val="nil"/>
            </w:tcBorders>
          </w:tcPr>
          <w:p w:rsidR="008F3876" w:rsidRDefault="00163537">
            <w:pPr>
              <w:pStyle w:val="ConsPlusNormal0"/>
              <w:jc w:val="center"/>
            </w:pPr>
            <w:r>
              <w:t>2939 63 000 0</w:t>
            </w:r>
          </w:p>
        </w:tc>
      </w:tr>
      <w:tr w:rsidR="008F3876">
        <w:tblPrEx>
          <w:tblBorders>
            <w:left w:val="none" w:sz="0" w:space="0" w:color="auto"/>
            <w:right w:val="none" w:sz="0" w:space="0" w:color="auto"/>
            <w:insideH w:val="none" w:sz="0" w:space="0" w:color="auto"/>
            <w:insideV w:val="none" w:sz="0" w:space="0" w:color="auto"/>
          </w:tblBorders>
        </w:tblPrEx>
        <w:tc>
          <w:tcPr>
            <w:tcW w:w="3254" w:type="dxa"/>
            <w:tcBorders>
              <w:top w:val="nil"/>
              <w:left w:val="nil"/>
              <w:bottom w:val="nil"/>
              <w:right w:val="nil"/>
            </w:tcBorders>
          </w:tcPr>
          <w:p w:rsidR="008F3876" w:rsidRDefault="00163537">
            <w:pPr>
              <w:pStyle w:val="ConsPlusNormal0"/>
            </w:pPr>
            <w:r>
              <w:t>8. 3,4-метилендиоксифенил-2-пропанон</w:t>
            </w:r>
          </w:p>
        </w:tc>
        <w:tc>
          <w:tcPr>
            <w:tcW w:w="4827" w:type="dxa"/>
            <w:tcBorders>
              <w:top w:val="nil"/>
              <w:left w:val="nil"/>
              <w:bottom w:val="nil"/>
              <w:right w:val="nil"/>
            </w:tcBorders>
          </w:tcPr>
          <w:p w:rsidR="008F3876" w:rsidRDefault="008F3876">
            <w:pPr>
              <w:pStyle w:val="ConsPlusNormal0"/>
            </w:pPr>
          </w:p>
        </w:tc>
        <w:tc>
          <w:tcPr>
            <w:tcW w:w="1855" w:type="dxa"/>
            <w:tcBorders>
              <w:top w:val="nil"/>
              <w:left w:val="nil"/>
              <w:bottom w:val="nil"/>
              <w:right w:val="nil"/>
            </w:tcBorders>
          </w:tcPr>
          <w:p w:rsidR="008F3876" w:rsidRDefault="00163537">
            <w:pPr>
              <w:pStyle w:val="ConsPlusNormal0"/>
            </w:pPr>
            <w:r>
              <w:t>15 процентов или боле</w:t>
            </w:r>
            <w:r>
              <w:t>е</w:t>
            </w:r>
          </w:p>
        </w:tc>
        <w:tc>
          <w:tcPr>
            <w:tcW w:w="1268" w:type="dxa"/>
            <w:tcBorders>
              <w:top w:val="nil"/>
              <w:left w:val="nil"/>
              <w:bottom w:val="nil"/>
              <w:right w:val="nil"/>
            </w:tcBorders>
          </w:tcPr>
          <w:p w:rsidR="008F3876" w:rsidRDefault="00163537">
            <w:pPr>
              <w:pStyle w:val="ConsPlusNormal0"/>
              <w:jc w:val="center"/>
            </w:pPr>
            <w:r>
              <w:t>2932 92 000 0</w:t>
            </w:r>
          </w:p>
        </w:tc>
      </w:tr>
      <w:tr w:rsidR="008F3876">
        <w:tblPrEx>
          <w:tblBorders>
            <w:left w:val="none" w:sz="0" w:space="0" w:color="auto"/>
            <w:right w:val="none" w:sz="0" w:space="0" w:color="auto"/>
            <w:insideH w:val="none" w:sz="0" w:space="0" w:color="auto"/>
            <w:insideV w:val="none" w:sz="0" w:space="0" w:color="auto"/>
          </w:tblBorders>
        </w:tblPrEx>
        <w:tc>
          <w:tcPr>
            <w:tcW w:w="3254" w:type="dxa"/>
            <w:tcBorders>
              <w:top w:val="nil"/>
              <w:left w:val="nil"/>
              <w:bottom w:val="nil"/>
              <w:right w:val="nil"/>
            </w:tcBorders>
          </w:tcPr>
          <w:p w:rsidR="008F3876" w:rsidRDefault="00163537">
            <w:pPr>
              <w:pStyle w:val="ConsPlusNormal0"/>
            </w:pPr>
            <w:r>
              <w:t>9. Фенилуксусная кислота</w:t>
            </w:r>
          </w:p>
        </w:tc>
        <w:tc>
          <w:tcPr>
            <w:tcW w:w="4827" w:type="dxa"/>
            <w:tcBorders>
              <w:top w:val="nil"/>
              <w:left w:val="nil"/>
              <w:bottom w:val="nil"/>
              <w:right w:val="nil"/>
            </w:tcBorders>
          </w:tcPr>
          <w:p w:rsidR="008F3876" w:rsidRDefault="00163537">
            <w:pPr>
              <w:pStyle w:val="ConsPlusNormal0"/>
            </w:pPr>
            <w:r>
              <w:t>альфа-толуоловая кислота, 2-фенилуксусная кислота</w:t>
            </w:r>
          </w:p>
        </w:tc>
        <w:tc>
          <w:tcPr>
            <w:tcW w:w="1855" w:type="dxa"/>
            <w:tcBorders>
              <w:top w:val="nil"/>
              <w:left w:val="nil"/>
              <w:bottom w:val="nil"/>
              <w:right w:val="nil"/>
            </w:tcBorders>
          </w:tcPr>
          <w:p w:rsidR="008F3876" w:rsidRDefault="00163537">
            <w:pPr>
              <w:pStyle w:val="ConsPlusNormal0"/>
            </w:pPr>
            <w:r>
              <w:t>15 процентов или более</w:t>
            </w:r>
          </w:p>
        </w:tc>
        <w:tc>
          <w:tcPr>
            <w:tcW w:w="1268" w:type="dxa"/>
            <w:tcBorders>
              <w:top w:val="nil"/>
              <w:left w:val="nil"/>
              <w:bottom w:val="nil"/>
              <w:right w:val="nil"/>
            </w:tcBorders>
          </w:tcPr>
          <w:p w:rsidR="008F3876" w:rsidRDefault="00163537">
            <w:pPr>
              <w:pStyle w:val="ConsPlusNormal0"/>
              <w:jc w:val="center"/>
            </w:pPr>
            <w:r>
              <w:t>2916 34 000 0</w:t>
            </w:r>
          </w:p>
        </w:tc>
      </w:tr>
      <w:tr w:rsidR="008F3876">
        <w:tblPrEx>
          <w:tblBorders>
            <w:left w:val="none" w:sz="0" w:space="0" w:color="auto"/>
            <w:right w:val="none" w:sz="0" w:space="0" w:color="auto"/>
            <w:insideH w:val="none" w:sz="0" w:space="0" w:color="auto"/>
            <w:insideV w:val="none" w:sz="0" w:space="0" w:color="auto"/>
          </w:tblBorders>
        </w:tblPrEx>
        <w:tc>
          <w:tcPr>
            <w:tcW w:w="3254" w:type="dxa"/>
            <w:tcBorders>
              <w:top w:val="nil"/>
              <w:left w:val="nil"/>
              <w:bottom w:val="nil"/>
              <w:right w:val="nil"/>
            </w:tcBorders>
          </w:tcPr>
          <w:p w:rsidR="008F3876" w:rsidRDefault="00163537">
            <w:pPr>
              <w:pStyle w:val="ConsPlusNormal0"/>
            </w:pPr>
            <w:r>
              <w:t>10. 1-фенил-2-пропанон</w:t>
            </w:r>
          </w:p>
        </w:tc>
        <w:tc>
          <w:tcPr>
            <w:tcW w:w="4827" w:type="dxa"/>
            <w:tcBorders>
              <w:top w:val="nil"/>
              <w:left w:val="nil"/>
              <w:bottom w:val="nil"/>
              <w:right w:val="nil"/>
            </w:tcBorders>
          </w:tcPr>
          <w:p w:rsidR="008F3876" w:rsidRDefault="00163537">
            <w:pPr>
              <w:pStyle w:val="ConsPlusNormal0"/>
            </w:pPr>
            <w:r>
              <w:t>бензилметилкетон (БМК), фенилацетон, пропиофенон</w:t>
            </w:r>
          </w:p>
        </w:tc>
        <w:tc>
          <w:tcPr>
            <w:tcW w:w="1855" w:type="dxa"/>
            <w:tcBorders>
              <w:top w:val="nil"/>
              <w:left w:val="nil"/>
              <w:bottom w:val="nil"/>
              <w:right w:val="nil"/>
            </w:tcBorders>
          </w:tcPr>
          <w:p w:rsidR="008F3876" w:rsidRDefault="00163537">
            <w:pPr>
              <w:pStyle w:val="ConsPlusNormal0"/>
            </w:pPr>
            <w:r>
              <w:t>в концентрации более 0 процентов</w:t>
            </w:r>
          </w:p>
        </w:tc>
        <w:tc>
          <w:tcPr>
            <w:tcW w:w="1268" w:type="dxa"/>
            <w:tcBorders>
              <w:top w:val="nil"/>
              <w:left w:val="nil"/>
              <w:bottom w:val="nil"/>
              <w:right w:val="nil"/>
            </w:tcBorders>
          </w:tcPr>
          <w:p w:rsidR="008F3876" w:rsidRDefault="00163537">
            <w:pPr>
              <w:pStyle w:val="ConsPlusNormal0"/>
              <w:jc w:val="center"/>
            </w:pPr>
            <w:r>
              <w:t>2914 31 000 0</w:t>
            </w:r>
          </w:p>
        </w:tc>
      </w:tr>
      <w:tr w:rsidR="008F3876">
        <w:tblPrEx>
          <w:tblBorders>
            <w:left w:val="none" w:sz="0" w:space="0" w:color="auto"/>
            <w:right w:val="none" w:sz="0" w:space="0" w:color="auto"/>
            <w:insideH w:val="none" w:sz="0" w:space="0" w:color="auto"/>
            <w:insideV w:val="none" w:sz="0" w:space="0" w:color="auto"/>
          </w:tblBorders>
        </w:tblPrEx>
        <w:tc>
          <w:tcPr>
            <w:tcW w:w="3254" w:type="dxa"/>
            <w:tcBorders>
              <w:top w:val="nil"/>
              <w:left w:val="nil"/>
              <w:bottom w:val="nil"/>
              <w:right w:val="nil"/>
            </w:tcBorders>
          </w:tcPr>
          <w:p w:rsidR="008F3876" w:rsidRDefault="00163537">
            <w:pPr>
              <w:pStyle w:val="ConsPlusNormal0"/>
            </w:pPr>
            <w:bookmarkStart w:id="91" w:name="P22926"/>
            <w:bookmarkEnd w:id="91"/>
            <w:r>
              <w:t>11. Перманганат калия *</w:t>
            </w:r>
          </w:p>
        </w:tc>
        <w:tc>
          <w:tcPr>
            <w:tcW w:w="4827" w:type="dxa"/>
            <w:tcBorders>
              <w:top w:val="nil"/>
              <w:left w:val="nil"/>
              <w:bottom w:val="nil"/>
              <w:right w:val="nil"/>
            </w:tcBorders>
          </w:tcPr>
          <w:p w:rsidR="008F3876" w:rsidRDefault="008F3876">
            <w:pPr>
              <w:pStyle w:val="ConsPlusNormal0"/>
            </w:pPr>
          </w:p>
        </w:tc>
        <w:tc>
          <w:tcPr>
            <w:tcW w:w="1855" w:type="dxa"/>
            <w:tcBorders>
              <w:top w:val="nil"/>
              <w:left w:val="nil"/>
              <w:bottom w:val="nil"/>
              <w:right w:val="nil"/>
            </w:tcBorders>
          </w:tcPr>
          <w:p w:rsidR="008F3876" w:rsidRDefault="00163537">
            <w:pPr>
              <w:pStyle w:val="ConsPlusNormal0"/>
            </w:pPr>
            <w:r>
              <w:t>45 процентов или более</w:t>
            </w:r>
          </w:p>
        </w:tc>
        <w:tc>
          <w:tcPr>
            <w:tcW w:w="1268" w:type="dxa"/>
            <w:tcBorders>
              <w:top w:val="nil"/>
              <w:left w:val="nil"/>
              <w:bottom w:val="nil"/>
              <w:right w:val="nil"/>
            </w:tcBorders>
          </w:tcPr>
          <w:p w:rsidR="008F3876" w:rsidRDefault="00163537">
            <w:pPr>
              <w:pStyle w:val="ConsPlusNormal0"/>
              <w:jc w:val="center"/>
            </w:pPr>
            <w:r>
              <w:t>2841 61 000 0</w:t>
            </w:r>
          </w:p>
        </w:tc>
      </w:tr>
      <w:tr w:rsidR="008F3876">
        <w:tblPrEx>
          <w:tblBorders>
            <w:left w:val="none" w:sz="0" w:space="0" w:color="auto"/>
            <w:right w:val="none" w:sz="0" w:space="0" w:color="auto"/>
            <w:insideH w:val="none" w:sz="0" w:space="0" w:color="auto"/>
            <w:insideV w:val="none" w:sz="0" w:space="0" w:color="auto"/>
          </w:tblBorders>
        </w:tblPrEx>
        <w:tc>
          <w:tcPr>
            <w:tcW w:w="3254" w:type="dxa"/>
            <w:tcBorders>
              <w:top w:val="nil"/>
              <w:left w:val="nil"/>
              <w:bottom w:val="nil"/>
              <w:right w:val="nil"/>
            </w:tcBorders>
          </w:tcPr>
          <w:p w:rsidR="008F3876" w:rsidRDefault="00163537">
            <w:pPr>
              <w:pStyle w:val="ConsPlusNormal0"/>
            </w:pPr>
            <w:r>
              <w:t>12. Псевдоэфедрин</w:t>
            </w:r>
          </w:p>
        </w:tc>
        <w:tc>
          <w:tcPr>
            <w:tcW w:w="4827" w:type="dxa"/>
            <w:tcBorders>
              <w:top w:val="nil"/>
              <w:left w:val="nil"/>
              <w:bottom w:val="nil"/>
              <w:right w:val="nil"/>
            </w:tcBorders>
          </w:tcPr>
          <w:p w:rsidR="008F3876" w:rsidRDefault="00163537">
            <w:pPr>
              <w:pStyle w:val="ConsPlusNormal0"/>
            </w:pPr>
            <w:r>
              <w:t>(+)-2-метиламино-1-фенилпропан-1-ол</w:t>
            </w:r>
          </w:p>
        </w:tc>
        <w:tc>
          <w:tcPr>
            <w:tcW w:w="1855" w:type="dxa"/>
            <w:tcBorders>
              <w:top w:val="nil"/>
              <w:left w:val="nil"/>
              <w:bottom w:val="nil"/>
              <w:right w:val="nil"/>
            </w:tcBorders>
          </w:tcPr>
          <w:p w:rsidR="008F3876" w:rsidRDefault="00163537">
            <w:pPr>
              <w:pStyle w:val="ConsPlusNormal0"/>
            </w:pPr>
            <w:r>
              <w:t>10 процентов или более</w:t>
            </w:r>
          </w:p>
        </w:tc>
        <w:tc>
          <w:tcPr>
            <w:tcW w:w="1268" w:type="dxa"/>
            <w:tcBorders>
              <w:top w:val="nil"/>
              <w:left w:val="nil"/>
              <w:bottom w:val="nil"/>
              <w:right w:val="nil"/>
            </w:tcBorders>
          </w:tcPr>
          <w:p w:rsidR="008F3876" w:rsidRDefault="00163537">
            <w:pPr>
              <w:pStyle w:val="ConsPlusNormal0"/>
              <w:jc w:val="center"/>
            </w:pPr>
            <w:r>
              <w:t>2939 42 000 0</w:t>
            </w:r>
          </w:p>
        </w:tc>
      </w:tr>
      <w:tr w:rsidR="008F3876">
        <w:tblPrEx>
          <w:tblBorders>
            <w:left w:val="none" w:sz="0" w:space="0" w:color="auto"/>
            <w:right w:val="none" w:sz="0" w:space="0" w:color="auto"/>
            <w:insideH w:val="none" w:sz="0" w:space="0" w:color="auto"/>
            <w:insideV w:val="none" w:sz="0" w:space="0" w:color="auto"/>
          </w:tblBorders>
        </w:tblPrEx>
        <w:tc>
          <w:tcPr>
            <w:tcW w:w="3254" w:type="dxa"/>
            <w:tcBorders>
              <w:top w:val="nil"/>
              <w:left w:val="nil"/>
              <w:bottom w:val="nil"/>
              <w:right w:val="nil"/>
            </w:tcBorders>
          </w:tcPr>
          <w:p w:rsidR="008F3876" w:rsidRDefault="00163537">
            <w:pPr>
              <w:pStyle w:val="ConsPlusNormal0"/>
            </w:pPr>
            <w:r>
              <w:t>13. Пиперональ</w:t>
            </w:r>
          </w:p>
        </w:tc>
        <w:tc>
          <w:tcPr>
            <w:tcW w:w="4827" w:type="dxa"/>
            <w:tcBorders>
              <w:top w:val="nil"/>
              <w:left w:val="nil"/>
              <w:bottom w:val="nil"/>
              <w:right w:val="nil"/>
            </w:tcBorders>
          </w:tcPr>
          <w:p w:rsidR="008F3876" w:rsidRDefault="00163537">
            <w:pPr>
              <w:pStyle w:val="ConsPlusNormal0"/>
            </w:pPr>
            <w:r>
              <w:t>3,4-(метилендиокси)бензальдегид, 1,3-бензодиоксол-5-карбальдегид, гелиотропин</w:t>
            </w:r>
          </w:p>
        </w:tc>
        <w:tc>
          <w:tcPr>
            <w:tcW w:w="1855" w:type="dxa"/>
            <w:tcBorders>
              <w:top w:val="nil"/>
              <w:left w:val="nil"/>
              <w:bottom w:val="nil"/>
              <w:right w:val="nil"/>
            </w:tcBorders>
          </w:tcPr>
          <w:p w:rsidR="008F3876" w:rsidRDefault="00163537">
            <w:pPr>
              <w:pStyle w:val="ConsPlusNormal0"/>
            </w:pPr>
            <w:r>
              <w:t>15 процентов или более</w:t>
            </w:r>
          </w:p>
        </w:tc>
        <w:tc>
          <w:tcPr>
            <w:tcW w:w="1268" w:type="dxa"/>
            <w:tcBorders>
              <w:top w:val="nil"/>
              <w:left w:val="nil"/>
              <w:bottom w:val="nil"/>
              <w:right w:val="nil"/>
            </w:tcBorders>
          </w:tcPr>
          <w:p w:rsidR="008F3876" w:rsidRDefault="00163537">
            <w:pPr>
              <w:pStyle w:val="ConsPlusNormal0"/>
              <w:jc w:val="center"/>
            </w:pPr>
            <w:r>
              <w:t>2932 93 000 0</w:t>
            </w:r>
          </w:p>
        </w:tc>
      </w:tr>
      <w:tr w:rsidR="008F3876">
        <w:tblPrEx>
          <w:tblBorders>
            <w:left w:val="none" w:sz="0" w:space="0" w:color="auto"/>
            <w:right w:val="none" w:sz="0" w:space="0" w:color="auto"/>
            <w:insideH w:val="none" w:sz="0" w:space="0" w:color="auto"/>
            <w:insideV w:val="none" w:sz="0" w:space="0" w:color="auto"/>
          </w:tblBorders>
        </w:tblPrEx>
        <w:tc>
          <w:tcPr>
            <w:tcW w:w="3254" w:type="dxa"/>
            <w:tcBorders>
              <w:top w:val="nil"/>
              <w:left w:val="nil"/>
              <w:bottom w:val="nil"/>
              <w:right w:val="nil"/>
            </w:tcBorders>
          </w:tcPr>
          <w:p w:rsidR="008F3876" w:rsidRDefault="00163537">
            <w:pPr>
              <w:pStyle w:val="ConsPlusNormal0"/>
            </w:pPr>
            <w:r>
              <w:t>14. Фенилпропаноламин (норэфедрин)</w:t>
            </w:r>
          </w:p>
        </w:tc>
        <w:tc>
          <w:tcPr>
            <w:tcW w:w="4827" w:type="dxa"/>
            <w:tcBorders>
              <w:top w:val="nil"/>
              <w:left w:val="nil"/>
              <w:bottom w:val="nil"/>
              <w:right w:val="nil"/>
            </w:tcBorders>
          </w:tcPr>
          <w:p w:rsidR="008F3876" w:rsidRDefault="00163537">
            <w:pPr>
              <w:pStyle w:val="ConsPlusNormal0"/>
            </w:pPr>
            <w:r>
              <w:t>1-фенил-2-амино-1-пропанол</w:t>
            </w:r>
          </w:p>
        </w:tc>
        <w:tc>
          <w:tcPr>
            <w:tcW w:w="1855" w:type="dxa"/>
            <w:tcBorders>
              <w:top w:val="nil"/>
              <w:left w:val="nil"/>
              <w:bottom w:val="nil"/>
              <w:right w:val="nil"/>
            </w:tcBorders>
          </w:tcPr>
          <w:p w:rsidR="008F3876" w:rsidRDefault="00163537">
            <w:pPr>
              <w:pStyle w:val="ConsPlusNormal0"/>
            </w:pPr>
            <w:r>
              <w:t>10 процентов или более</w:t>
            </w:r>
          </w:p>
        </w:tc>
        <w:tc>
          <w:tcPr>
            <w:tcW w:w="1268" w:type="dxa"/>
            <w:tcBorders>
              <w:top w:val="nil"/>
              <w:left w:val="nil"/>
              <w:bottom w:val="nil"/>
              <w:right w:val="nil"/>
            </w:tcBorders>
          </w:tcPr>
          <w:p w:rsidR="008F3876" w:rsidRDefault="00163537">
            <w:pPr>
              <w:pStyle w:val="ConsPlusNormal0"/>
              <w:jc w:val="center"/>
            </w:pPr>
            <w:r>
              <w:t>2939 44 000 0</w:t>
            </w:r>
          </w:p>
        </w:tc>
      </w:tr>
      <w:tr w:rsidR="008F3876">
        <w:tblPrEx>
          <w:tblBorders>
            <w:left w:val="none" w:sz="0" w:space="0" w:color="auto"/>
            <w:right w:val="none" w:sz="0" w:space="0" w:color="auto"/>
            <w:insideH w:val="none" w:sz="0" w:space="0" w:color="auto"/>
            <w:insideV w:val="none" w:sz="0" w:space="0" w:color="auto"/>
          </w:tblBorders>
        </w:tblPrEx>
        <w:tc>
          <w:tcPr>
            <w:tcW w:w="3254" w:type="dxa"/>
            <w:tcBorders>
              <w:top w:val="nil"/>
              <w:left w:val="nil"/>
              <w:bottom w:val="nil"/>
              <w:right w:val="nil"/>
            </w:tcBorders>
          </w:tcPr>
          <w:p w:rsidR="008F3876" w:rsidRDefault="00163537">
            <w:pPr>
              <w:pStyle w:val="ConsPlusNormal0"/>
            </w:pPr>
            <w:r>
              <w:t>15. Сафрол, в том числе в виде сассафрасового масла</w:t>
            </w:r>
          </w:p>
        </w:tc>
        <w:tc>
          <w:tcPr>
            <w:tcW w:w="4827" w:type="dxa"/>
            <w:tcBorders>
              <w:top w:val="nil"/>
              <w:left w:val="nil"/>
              <w:bottom w:val="nil"/>
              <w:right w:val="nil"/>
            </w:tcBorders>
          </w:tcPr>
          <w:p w:rsidR="008F3876" w:rsidRDefault="00163537">
            <w:pPr>
              <w:pStyle w:val="ConsPlusNormal0"/>
            </w:pPr>
            <w:r>
              <w:t>1,2-(метилендиокси)-4-аллилбензол, 5-(2-пропенил)-1,3-бензодиоксол, шикимол</w:t>
            </w:r>
          </w:p>
        </w:tc>
        <w:tc>
          <w:tcPr>
            <w:tcW w:w="1855" w:type="dxa"/>
            <w:tcBorders>
              <w:top w:val="nil"/>
              <w:left w:val="nil"/>
              <w:bottom w:val="nil"/>
              <w:right w:val="nil"/>
            </w:tcBorders>
          </w:tcPr>
          <w:p w:rsidR="008F3876" w:rsidRDefault="00163537">
            <w:pPr>
              <w:pStyle w:val="ConsPlusNormal0"/>
            </w:pPr>
            <w:r>
              <w:t>15 процентов или более</w:t>
            </w:r>
          </w:p>
        </w:tc>
        <w:tc>
          <w:tcPr>
            <w:tcW w:w="1268" w:type="dxa"/>
            <w:tcBorders>
              <w:top w:val="nil"/>
              <w:left w:val="nil"/>
              <w:bottom w:val="nil"/>
              <w:right w:val="nil"/>
            </w:tcBorders>
          </w:tcPr>
          <w:p w:rsidR="008F3876" w:rsidRDefault="00163537">
            <w:pPr>
              <w:pStyle w:val="ConsPlusNormal0"/>
              <w:jc w:val="center"/>
            </w:pPr>
            <w:r>
              <w:t>2932 94 000 0</w:t>
            </w:r>
          </w:p>
        </w:tc>
      </w:tr>
      <w:tr w:rsidR="008F3876">
        <w:tblPrEx>
          <w:tblBorders>
            <w:left w:val="none" w:sz="0" w:space="0" w:color="auto"/>
            <w:right w:val="none" w:sz="0" w:space="0" w:color="auto"/>
            <w:insideH w:val="none" w:sz="0" w:space="0" w:color="auto"/>
            <w:insideV w:val="none" w:sz="0" w:space="0" w:color="auto"/>
          </w:tblBorders>
        </w:tblPrEx>
        <w:tc>
          <w:tcPr>
            <w:tcW w:w="3254" w:type="dxa"/>
            <w:tcBorders>
              <w:top w:val="nil"/>
              <w:left w:val="nil"/>
              <w:bottom w:val="nil"/>
              <w:right w:val="nil"/>
            </w:tcBorders>
          </w:tcPr>
          <w:p w:rsidR="008F3876" w:rsidRDefault="00163537">
            <w:pPr>
              <w:pStyle w:val="ConsPlusNormal0"/>
            </w:pPr>
            <w:bookmarkStart w:id="92" w:name="P22946"/>
            <w:bookmarkEnd w:id="92"/>
            <w:r>
              <w:t>16. Ацетон *</w:t>
            </w:r>
          </w:p>
        </w:tc>
        <w:tc>
          <w:tcPr>
            <w:tcW w:w="4827" w:type="dxa"/>
            <w:tcBorders>
              <w:top w:val="nil"/>
              <w:left w:val="nil"/>
              <w:bottom w:val="nil"/>
              <w:right w:val="nil"/>
            </w:tcBorders>
          </w:tcPr>
          <w:p w:rsidR="008F3876" w:rsidRDefault="00163537">
            <w:pPr>
              <w:pStyle w:val="ConsPlusNormal0"/>
            </w:pPr>
            <w:r>
              <w:t>2-пропанон</w:t>
            </w:r>
          </w:p>
        </w:tc>
        <w:tc>
          <w:tcPr>
            <w:tcW w:w="1855" w:type="dxa"/>
            <w:tcBorders>
              <w:top w:val="nil"/>
              <w:left w:val="nil"/>
              <w:bottom w:val="nil"/>
              <w:right w:val="nil"/>
            </w:tcBorders>
          </w:tcPr>
          <w:p w:rsidR="008F3876" w:rsidRDefault="00163537">
            <w:pPr>
              <w:pStyle w:val="ConsPlusNormal0"/>
            </w:pPr>
            <w:r>
              <w:t>60 процентов или более</w:t>
            </w:r>
          </w:p>
        </w:tc>
        <w:tc>
          <w:tcPr>
            <w:tcW w:w="1268" w:type="dxa"/>
            <w:tcBorders>
              <w:top w:val="nil"/>
              <w:left w:val="nil"/>
              <w:bottom w:val="nil"/>
              <w:right w:val="nil"/>
            </w:tcBorders>
          </w:tcPr>
          <w:p w:rsidR="008F3876" w:rsidRDefault="00163537">
            <w:pPr>
              <w:pStyle w:val="ConsPlusNormal0"/>
              <w:jc w:val="center"/>
            </w:pPr>
            <w:r>
              <w:t>2914 11 000 0</w:t>
            </w:r>
          </w:p>
        </w:tc>
      </w:tr>
      <w:tr w:rsidR="008F3876">
        <w:tblPrEx>
          <w:tblBorders>
            <w:left w:val="none" w:sz="0" w:space="0" w:color="auto"/>
            <w:right w:val="none" w:sz="0" w:space="0" w:color="auto"/>
            <w:insideH w:val="none" w:sz="0" w:space="0" w:color="auto"/>
            <w:insideV w:val="none" w:sz="0" w:space="0" w:color="auto"/>
          </w:tblBorders>
        </w:tblPrEx>
        <w:tc>
          <w:tcPr>
            <w:tcW w:w="3254" w:type="dxa"/>
            <w:tcBorders>
              <w:top w:val="nil"/>
              <w:left w:val="nil"/>
              <w:bottom w:val="nil"/>
              <w:right w:val="nil"/>
            </w:tcBorders>
          </w:tcPr>
          <w:p w:rsidR="008F3876" w:rsidRDefault="00163537">
            <w:pPr>
              <w:pStyle w:val="ConsPlusNormal0"/>
            </w:pPr>
            <w:r>
              <w:t>17. Антраниловая кислота</w:t>
            </w:r>
          </w:p>
        </w:tc>
        <w:tc>
          <w:tcPr>
            <w:tcW w:w="4827" w:type="dxa"/>
            <w:tcBorders>
              <w:top w:val="nil"/>
              <w:left w:val="nil"/>
              <w:bottom w:val="nil"/>
              <w:right w:val="nil"/>
            </w:tcBorders>
          </w:tcPr>
          <w:p w:rsidR="008F3876" w:rsidRDefault="00163537">
            <w:pPr>
              <w:pStyle w:val="ConsPlusNormal0"/>
            </w:pPr>
            <w:r>
              <w:t>2-аминобензойная кислота, о-аминобензойная кислота</w:t>
            </w:r>
          </w:p>
        </w:tc>
        <w:tc>
          <w:tcPr>
            <w:tcW w:w="1855" w:type="dxa"/>
            <w:tcBorders>
              <w:top w:val="nil"/>
              <w:left w:val="nil"/>
              <w:bottom w:val="nil"/>
              <w:right w:val="nil"/>
            </w:tcBorders>
          </w:tcPr>
          <w:p w:rsidR="008F3876" w:rsidRDefault="00163537">
            <w:pPr>
              <w:pStyle w:val="ConsPlusNormal0"/>
            </w:pPr>
            <w:r>
              <w:t>15 процентов или более</w:t>
            </w:r>
          </w:p>
        </w:tc>
        <w:tc>
          <w:tcPr>
            <w:tcW w:w="1268" w:type="dxa"/>
            <w:tcBorders>
              <w:top w:val="nil"/>
              <w:left w:val="nil"/>
              <w:bottom w:val="nil"/>
              <w:right w:val="nil"/>
            </w:tcBorders>
          </w:tcPr>
          <w:p w:rsidR="008F3876" w:rsidRDefault="00163537">
            <w:pPr>
              <w:pStyle w:val="ConsPlusNormal0"/>
              <w:jc w:val="center"/>
            </w:pPr>
            <w:r>
              <w:t>2922 43 000 0</w:t>
            </w:r>
          </w:p>
        </w:tc>
      </w:tr>
      <w:tr w:rsidR="008F3876">
        <w:tblPrEx>
          <w:tblBorders>
            <w:left w:val="none" w:sz="0" w:space="0" w:color="auto"/>
            <w:right w:val="none" w:sz="0" w:space="0" w:color="auto"/>
            <w:insideH w:val="none" w:sz="0" w:space="0" w:color="auto"/>
            <w:insideV w:val="none" w:sz="0" w:space="0" w:color="auto"/>
          </w:tblBorders>
        </w:tblPrEx>
        <w:tc>
          <w:tcPr>
            <w:tcW w:w="3254" w:type="dxa"/>
            <w:tcBorders>
              <w:top w:val="nil"/>
              <w:left w:val="nil"/>
              <w:bottom w:val="nil"/>
              <w:right w:val="nil"/>
            </w:tcBorders>
          </w:tcPr>
          <w:p w:rsidR="008F3876" w:rsidRDefault="00163537">
            <w:pPr>
              <w:pStyle w:val="ConsPlusNormal0"/>
            </w:pPr>
            <w:bookmarkStart w:id="93" w:name="P22954"/>
            <w:bookmarkEnd w:id="93"/>
            <w:r>
              <w:t>18. Диэтиловый эфир *</w:t>
            </w:r>
          </w:p>
        </w:tc>
        <w:tc>
          <w:tcPr>
            <w:tcW w:w="4827" w:type="dxa"/>
            <w:tcBorders>
              <w:top w:val="nil"/>
              <w:left w:val="nil"/>
              <w:bottom w:val="nil"/>
              <w:right w:val="nil"/>
            </w:tcBorders>
          </w:tcPr>
          <w:p w:rsidR="008F3876" w:rsidRDefault="00163537">
            <w:pPr>
              <w:pStyle w:val="ConsPlusNormal0"/>
            </w:pPr>
            <w:r>
              <w:t>этиловый эфир, серный эфир</w:t>
            </w:r>
          </w:p>
        </w:tc>
        <w:tc>
          <w:tcPr>
            <w:tcW w:w="1855" w:type="dxa"/>
            <w:tcBorders>
              <w:top w:val="nil"/>
              <w:left w:val="nil"/>
              <w:bottom w:val="nil"/>
              <w:right w:val="nil"/>
            </w:tcBorders>
          </w:tcPr>
          <w:p w:rsidR="008F3876" w:rsidRDefault="00163537">
            <w:pPr>
              <w:pStyle w:val="ConsPlusNormal0"/>
            </w:pPr>
            <w:r>
              <w:t>45 процентов или более</w:t>
            </w:r>
          </w:p>
        </w:tc>
        <w:tc>
          <w:tcPr>
            <w:tcW w:w="1268" w:type="dxa"/>
            <w:tcBorders>
              <w:top w:val="nil"/>
              <w:left w:val="nil"/>
              <w:bottom w:val="nil"/>
              <w:right w:val="nil"/>
            </w:tcBorders>
          </w:tcPr>
          <w:p w:rsidR="008F3876" w:rsidRDefault="00163537">
            <w:pPr>
              <w:pStyle w:val="ConsPlusNormal0"/>
              <w:jc w:val="center"/>
            </w:pPr>
            <w:r>
              <w:t>2909 11 000 0</w:t>
            </w:r>
          </w:p>
        </w:tc>
      </w:tr>
      <w:tr w:rsidR="008F3876">
        <w:tblPrEx>
          <w:tblBorders>
            <w:left w:val="none" w:sz="0" w:space="0" w:color="auto"/>
            <w:right w:val="none" w:sz="0" w:space="0" w:color="auto"/>
            <w:insideH w:val="none" w:sz="0" w:space="0" w:color="auto"/>
            <w:insideV w:val="none" w:sz="0" w:space="0" w:color="auto"/>
          </w:tblBorders>
        </w:tblPrEx>
        <w:tc>
          <w:tcPr>
            <w:tcW w:w="3254" w:type="dxa"/>
            <w:tcBorders>
              <w:top w:val="nil"/>
              <w:left w:val="nil"/>
              <w:bottom w:val="nil"/>
              <w:right w:val="nil"/>
            </w:tcBorders>
          </w:tcPr>
          <w:p w:rsidR="008F3876" w:rsidRDefault="00163537">
            <w:pPr>
              <w:pStyle w:val="ConsPlusNormal0"/>
            </w:pPr>
            <w:r>
              <w:t>19. Соляная кислота *</w:t>
            </w:r>
          </w:p>
        </w:tc>
        <w:tc>
          <w:tcPr>
            <w:tcW w:w="4827" w:type="dxa"/>
            <w:tcBorders>
              <w:top w:val="nil"/>
              <w:left w:val="nil"/>
              <w:bottom w:val="nil"/>
              <w:right w:val="nil"/>
            </w:tcBorders>
          </w:tcPr>
          <w:p w:rsidR="008F3876" w:rsidRDefault="00163537">
            <w:pPr>
              <w:pStyle w:val="ConsPlusNormal0"/>
            </w:pPr>
            <w:r>
              <w:t>хлористоводородная кислота,</w:t>
            </w:r>
          </w:p>
        </w:tc>
        <w:tc>
          <w:tcPr>
            <w:tcW w:w="1855" w:type="dxa"/>
            <w:tcBorders>
              <w:top w:val="nil"/>
              <w:left w:val="nil"/>
              <w:bottom w:val="nil"/>
              <w:right w:val="nil"/>
            </w:tcBorders>
          </w:tcPr>
          <w:p w:rsidR="008F3876" w:rsidRDefault="00163537">
            <w:pPr>
              <w:pStyle w:val="ConsPlusNormal0"/>
            </w:pPr>
            <w:r>
              <w:t>15 процентов или более</w:t>
            </w:r>
          </w:p>
        </w:tc>
        <w:tc>
          <w:tcPr>
            <w:tcW w:w="1268" w:type="dxa"/>
            <w:tcBorders>
              <w:top w:val="nil"/>
              <w:left w:val="nil"/>
              <w:bottom w:val="nil"/>
              <w:right w:val="nil"/>
            </w:tcBorders>
          </w:tcPr>
          <w:p w:rsidR="008F3876" w:rsidRDefault="00163537">
            <w:pPr>
              <w:pStyle w:val="ConsPlusNormal0"/>
              <w:jc w:val="center"/>
            </w:pPr>
            <w:r>
              <w:t>2806 10 000 0</w:t>
            </w:r>
          </w:p>
        </w:tc>
      </w:tr>
      <w:tr w:rsidR="008F3876">
        <w:tblPrEx>
          <w:tblBorders>
            <w:left w:val="none" w:sz="0" w:space="0" w:color="auto"/>
            <w:right w:val="none" w:sz="0" w:space="0" w:color="auto"/>
            <w:insideH w:val="none" w:sz="0" w:space="0" w:color="auto"/>
            <w:insideV w:val="none" w:sz="0" w:space="0" w:color="auto"/>
          </w:tblBorders>
        </w:tblPrEx>
        <w:tc>
          <w:tcPr>
            <w:tcW w:w="3254" w:type="dxa"/>
            <w:tcBorders>
              <w:top w:val="nil"/>
              <w:left w:val="nil"/>
              <w:bottom w:val="nil"/>
              <w:right w:val="nil"/>
            </w:tcBorders>
          </w:tcPr>
          <w:p w:rsidR="008F3876" w:rsidRDefault="00163537">
            <w:pPr>
              <w:pStyle w:val="ConsPlusNormal0"/>
            </w:pPr>
            <w:bookmarkStart w:id="94" w:name="P22962"/>
            <w:bookmarkEnd w:id="94"/>
            <w:r>
              <w:t>20. Метилэтилкетон *</w:t>
            </w:r>
          </w:p>
        </w:tc>
        <w:tc>
          <w:tcPr>
            <w:tcW w:w="4827" w:type="dxa"/>
            <w:tcBorders>
              <w:top w:val="nil"/>
              <w:left w:val="nil"/>
              <w:bottom w:val="nil"/>
              <w:right w:val="nil"/>
            </w:tcBorders>
          </w:tcPr>
          <w:p w:rsidR="008F3876" w:rsidRDefault="00163537">
            <w:pPr>
              <w:pStyle w:val="ConsPlusNormal0"/>
            </w:pPr>
            <w:r>
              <w:t>2-бутанон</w:t>
            </w:r>
          </w:p>
        </w:tc>
        <w:tc>
          <w:tcPr>
            <w:tcW w:w="1855" w:type="dxa"/>
            <w:tcBorders>
              <w:top w:val="nil"/>
              <w:left w:val="nil"/>
              <w:bottom w:val="nil"/>
              <w:right w:val="nil"/>
            </w:tcBorders>
          </w:tcPr>
          <w:p w:rsidR="008F3876" w:rsidRDefault="00163537">
            <w:pPr>
              <w:pStyle w:val="ConsPlusNormal0"/>
            </w:pPr>
            <w:r>
              <w:t>80 процентов или более</w:t>
            </w:r>
          </w:p>
        </w:tc>
        <w:tc>
          <w:tcPr>
            <w:tcW w:w="1268" w:type="dxa"/>
            <w:tcBorders>
              <w:top w:val="nil"/>
              <w:left w:val="nil"/>
              <w:bottom w:val="nil"/>
              <w:right w:val="nil"/>
            </w:tcBorders>
          </w:tcPr>
          <w:p w:rsidR="008F3876" w:rsidRDefault="00163537">
            <w:pPr>
              <w:pStyle w:val="ConsPlusNormal0"/>
              <w:jc w:val="center"/>
            </w:pPr>
            <w:r>
              <w:t>2914 12 000 0</w:t>
            </w:r>
          </w:p>
        </w:tc>
      </w:tr>
      <w:tr w:rsidR="008F3876">
        <w:tblPrEx>
          <w:tblBorders>
            <w:left w:val="none" w:sz="0" w:space="0" w:color="auto"/>
            <w:right w:val="none" w:sz="0" w:space="0" w:color="auto"/>
            <w:insideH w:val="none" w:sz="0" w:space="0" w:color="auto"/>
            <w:insideV w:val="none" w:sz="0" w:space="0" w:color="auto"/>
          </w:tblBorders>
        </w:tblPrEx>
        <w:tc>
          <w:tcPr>
            <w:tcW w:w="3254" w:type="dxa"/>
            <w:tcBorders>
              <w:top w:val="nil"/>
              <w:left w:val="nil"/>
              <w:bottom w:val="nil"/>
              <w:right w:val="nil"/>
            </w:tcBorders>
          </w:tcPr>
          <w:p w:rsidR="008F3876" w:rsidRDefault="00163537">
            <w:pPr>
              <w:pStyle w:val="ConsPlusNormal0"/>
            </w:pPr>
            <w:r>
              <w:t>21. Пиперидин *</w:t>
            </w:r>
          </w:p>
        </w:tc>
        <w:tc>
          <w:tcPr>
            <w:tcW w:w="4827" w:type="dxa"/>
            <w:tcBorders>
              <w:top w:val="nil"/>
              <w:left w:val="nil"/>
              <w:bottom w:val="nil"/>
              <w:right w:val="nil"/>
            </w:tcBorders>
          </w:tcPr>
          <w:p w:rsidR="008F3876" w:rsidRDefault="00163537">
            <w:pPr>
              <w:pStyle w:val="ConsPlusNormal0"/>
            </w:pPr>
            <w:r>
              <w:t>азоциклогексан, гексагидропиридин, пентаметиленимин</w:t>
            </w:r>
          </w:p>
        </w:tc>
        <w:tc>
          <w:tcPr>
            <w:tcW w:w="1855" w:type="dxa"/>
            <w:tcBorders>
              <w:top w:val="nil"/>
              <w:left w:val="nil"/>
              <w:bottom w:val="nil"/>
              <w:right w:val="nil"/>
            </w:tcBorders>
          </w:tcPr>
          <w:p w:rsidR="008F3876" w:rsidRDefault="00163537">
            <w:pPr>
              <w:pStyle w:val="ConsPlusNormal0"/>
            </w:pPr>
            <w:r>
              <w:t>15 процентов или более</w:t>
            </w:r>
          </w:p>
        </w:tc>
        <w:tc>
          <w:tcPr>
            <w:tcW w:w="1268" w:type="dxa"/>
            <w:tcBorders>
              <w:top w:val="nil"/>
              <w:left w:val="nil"/>
              <w:bottom w:val="nil"/>
              <w:right w:val="nil"/>
            </w:tcBorders>
          </w:tcPr>
          <w:p w:rsidR="008F3876" w:rsidRDefault="00163537">
            <w:pPr>
              <w:pStyle w:val="ConsPlusNormal0"/>
              <w:jc w:val="center"/>
            </w:pPr>
            <w:r>
              <w:t>2933 32 000 0</w:t>
            </w:r>
          </w:p>
        </w:tc>
      </w:tr>
      <w:tr w:rsidR="008F3876">
        <w:tblPrEx>
          <w:tblBorders>
            <w:left w:val="none" w:sz="0" w:space="0" w:color="auto"/>
            <w:right w:val="none" w:sz="0" w:space="0" w:color="auto"/>
            <w:insideH w:val="none" w:sz="0" w:space="0" w:color="auto"/>
            <w:insideV w:val="none" w:sz="0" w:space="0" w:color="auto"/>
          </w:tblBorders>
        </w:tblPrEx>
        <w:tc>
          <w:tcPr>
            <w:tcW w:w="3254" w:type="dxa"/>
            <w:tcBorders>
              <w:top w:val="nil"/>
              <w:left w:val="nil"/>
              <w:bottom w:val="nil"/>
              <w:right w:val="nil"/>
            </w:tcBorders>
          </w:tcPr>
          <w:p w:rsidR="008F3876" w:rsidRDefault="00163537">
            <w:pPr>
              <w:pStyle w:val="ConsPlusNormal0"/>
            </w:pPr>
            <w:bookmarkStart w:id="95" w:name="P22970"/>
            <w:bookmarkEnd w:id="95"/>
            <w:r>
              <w:t>22. Серная кислота *</w:t>
            </w:r>
          </w:p>
        </w:tc>
        <w:tc>
          <w:tcPr>
            <w:tcW w:w="4827" w:type="dxa"/>
            <w:tcBorders>
              <w:top w:val="nil"/>
              <w:left w:val="nil"/>
              <w:bottom w:val="nil"/>
              <w:right w:val="nil"/>
            </w:tcBorders>
          </w:tcPr>
          <w:p w:rsidR="008F3876" w:rsidRDefault="008F3876">
            <w:pPr>
              <w:pStyle w:val="ConsPlusNormal0"/>
            </w:pPr>
          </w:p>
        </w:tc>
        <w:tc>
          <w:tcPr>
            <w:tcW w:w="1855" w:type="dxa"/>
            <w:tcBorders>
              <w:top w:val="nil"/>
              <w:left w:val="nil"/>
              <w:bottom w:val="nil"/>
              <w:right w:val="nil"/>
            </w:tcBorders>
          </w:tcPr>
          <w:p w:rsidR="008F3876" w:rsidRDefault="00163537">
            <w:pPr>
              <w:pStyle w:val="ConsPlusNormal0"/>
            </w:pPr>
            <w:r>
              <w:t>45 процентов или более</w:t>
            </w:r>
          </w:p>
        </w:tc>
        <w:tc>
          <w:tcPr>
            <w:tcW w:w="1268" w:type="dxa"/>
            <w:tcBorders>
              <w:top w:val="nil"/>
              <w:left w:val="nil"/>
              <w:bottom w:val="nil"/>
              <w:right w:val="nil"/>
            </w:tcBorders>
          </w:tcPr>
          <w:p w:rsidR="008F3876" w:rsidRDefault="00163537">
            <w:pPr>
              <w:pStyle w:val="ConsPlusNormal0"/>
              <w:jc w:val="center"/>
            </w:pPr>
            <w:r>
              <w:t>2807 00 000 1</w:t>
            </w:r>
          </w:p>
        </w:tc>
      </w:tr>
      <w:tr w:rsidR="008F3876">
        <w:tblPrEx>
          <w:tblBorders>
            <w:left w:val="none" w:sz="0" w:space="0" w:color="auto"/>
            <w:right w:val="none" w:sz="0" w:space="0" w:color="auto"/>
            <w:insideH w:val="none" w:sz="0" w:space="0" w:color="auto"/>
            <w:insideV w:val="none" w:sz="0" w:space="0" w:color="auto"/>
          </w:tblBorders>
        </w:tblPrEx>
        <w:tc>
          <w:tcPr>
            <w:tcW w:w="11204" w:type="dxa"/>
            <w:gridSpan w:val="4"/>
            <w:tcBorders>
              <w:top w:val="nil"/>
              <w:left w:val="nil"/>
              <w:bottom w:val="nil"/>
              <w:right w:val="nil"/>
            </w:tcBorders>
          </w:tcPr>
          <w:p w:rsidR="008F3876" w:rsidRDefault="00163537">
            <w:pPr>
              <w:pStyle w:val="ConsPlusNormal0"/>
              <w:jc w:val="both"/>
            </w:pPr>
            <w:r>
              <w:t>(в ред. решения</w:t>
            </w:r>
            <w:r>
              <w:t xml:space="preserve"> Коллегии Евразийской экономической комиссии от 15.11.2016 N 145)</w:t>
            </w:r>
          </w:p>
        </w:tc>
      </w:tr>
      <w:tr w:rsidR="008F3876">
        <w:tblPrEx>
          <w:tblBorders>
            <w:left w:val="none" w:sz="0" w:space="0" w:color="auto"/>
            <w:right w:val="none" w:sz="0" w:space="0" w:color="auto"/>
            <w:insideH w:val="none" w:sz="0" w:space="0" w:color="auto"/>
            <w:insideV w:val="none" w:sz="0" w:space="0" w:color="auto"/>
          </w:tblBorders>
        </w:tblPrEx>
        <w:tc>
          <w:tcPr>
            <w:tcW w:w="3254" w:type="dxa"/>
            <w:tcBorders>
              <w:top w:val="nil"/>
              <w:left w:val="nil"/>
              <w:bottom w:val="nil"/>
              <w:right w:val="nil"/>
            </w:tcBorders>
          </w:tcPr>
          <w:p w:rsidR="008F3876" w:rsidRDefault="00163537">
            <w:pPr>
              <w:pStyle w:val="ConsPlusNormal0"/>
            </w:pPr>
            <w:bookmarkStart w:id="96" w:name="P22975"/>
            <w:bookmarkEnd w:id="96"/>
            <w:r>
              <w:t>23. Толуол *</w:t>
            </w:r>
          </w:p>
        </w:tc>
        <w:tc>
          <w:tcPr>
            <w:tcW w:w="4827" w:type="dxa"/>
            <w:tcBorders>
              <w:top w:val="nil"/>
              <w:left w:val="nil"/>
              <w:bottom w:val="nil"/>
              <w:right w:val="nil"/>
            </w:tcBorders>
          </w:tcPr>
          <w:p w:rsidR="008F3876" w:rsidRDefault="00163537">
            <w:pPr>
              <w:pStyle w:val="ConsPlusNormal0"/>
            </w:pPr>
            <w:r>
              <w:t>метилбензол, фенилметан, толуен</w:t>
            </w:r>
          </w:p>
        </w:tc>
        <w:tc>
          <w:tcPr>
            <w:tcW w:w="1855" w:type="dxa"/>
            <w:tcBorders>
              <w:top w:val="nil"/>
              <w:left w:val="nil"/>
              <w:bottom w:val="nil"/>
              <w:right w:val="nil"/>
            </w:tcBorders>
          </w:tcPr>
          <w:p w:rsidR="008F3876" w:rsidRDefault="00163537">
            <w:pPr>
              <w:pStyle w:val="ConsPlusNormal0"/>
            </w:pPr>
            <w:r>
              <w:t>70 процентов или более</w:t>
            </w:r>
          </w:p>
        </w:tc>
        <w:tc>
          <w:tcPr>
            <w:tcW w:w="1268" w:type="dxa"/>
            <w:tcBorders>
              <w:top w:val="nil"/>
              <w:left w:val="nil"/>
              <w:bottom w:val="nil"/>
              <w:right w:val="nil"/>
            </w:tcBorders>
          </w:tcPr>
          <w:p w:rsidR="008F3876" w:rsidRDefault="00163537">
            <w:pPr>
              <w:pStyle w:val="ConsPlusNormal0"/>
              <w:jc w:val="center"/>
            </w:pPr>
            <w:r>
              <w:t>2902 30 000 0</w:t>
            </w:r>
          </w:p>
        </w:tc>
      </w:tr>
      <w:tr w:rsidR="008F3876">
        <w:tblPrEx>
          <w:tblBorders>
            <w:left w:val="none" w:sz="0" w:space="0" w:color="auto"/>
            <w:right w:val="none" w:sz="0" w:space="0" w:color="auto"/>
            <w:insideH w:val="none" w:sz="0" w:space="0" w:color="auto"/>
            <w:insideV w:val="none" w:sz="0" w:space="0" w:color="auto"/>
          </w:tblBorders>
        </w:tblPrEx>
        <w:tc>
          <w:tcPr>
            <w:tcW w:w="3254" w:type="dxa"/>
            <w:tcBorders>
              <w:top w:val="nil"/>
              <w:left w:val="nil"/>
              <w:bottom w:val="nil"/>
              <w:right w:val="nil"/>
            </w:tcBorders>
          </w:tcPr>
          <w:p w:rsidR="008F3876" w:rsidRDefault="00163537">
            <w:pPr>
              <w:pStyle w:val="ConsPlusNormal0"/>
            </w:pPr>
            <w:r>
              <w:t>24. Альфа-ацетилфенилацетонитрил</w:t>
            </w:r>
          </w:p>
        </w:tc>
        <w:tc>
          <w:tcPr>
            <w:tcW w:w="4827" w:type="dxa"/>
            <w:tcBorders>
              <w:top w:val="nil"/>
              <w:left w:val="nil"/>
              <w:bottom w:val="nil"/>
              <w:right w:val="nil"/>
            </w:tcBorders>
          </w:tcPr>
          <w:p w:rsidR="008F3876" w:rsidRDefault="00163537">
            <w:pPr>
              <w:pStyle w:val="ConsPlusNormal0"/>
            </w:pPr>
            <w:r>
              <w:t>альфа-ацетилфенилацетонитрил</w:t>
            </w:r>
          </w:p>
        </w:tc>
        <w:tc>
          <w:tcPr>
            <w:tcW w:w="1855" w:type="dxa"/>
            <w:tcBorders>
              <w:top w:val="nil"/>
              <w:left w:val="nil"/>
              <w:bottom w:val="nil"/>
              <w:right w:val="nil"/>
            </w:tcBorders>
          </w:tcPr>
          <w:p w:rsidR="008F3876" w:rsidRDefault="00163537">
            <w:pPr>
              <w:pStyle w:val="ConsPlusNormal0"/>
            </w:pPr>
            <w:r>
              <w:t>10 процентов и более</w:t>
            </w:r>
          </w:p>
        </w:tc>
        <w:tc>
          <w:tcPr>
            <w:tcW w:w="1268" w:type="dxa"/>
            <w:tcBorders>
              <w:top w:val="nil"/>
              <w:left w:val="nil"/>
              <w:bottom w:val="nil"/>
              <w:right w:val="nil"/>
            </w:tcBorders>
          </w:tcPr>
          <w:p w:rsidR="008F3876" w:rsidRDefault="00163537">
            <w:pPr>
              <w:pStyle w:val="ConsPlusNormal0"/>
              <w:jc w:val="center"/>
            </w:pPr>
            <w:r>
              <w:t>2926 40 000 0</w:t>
            </w:r>
          </w:p>
        </w:tc>
      </w:tr>
      <w:tr w:rsidR="008F3876">
        <w:tblPrEx>
          <w:tblBorders>
            <w:left w:val="none" w:sz="0" w:space="0" w:color="auto"/>
            <w:right w:val="none" w:sz="0" w:space="0" w:color="auto"/>
            <w:insideH w:val="none" w:sz="0" w:space="0" w:color="auto"/>
            <w:insideV w:val="none" w:sz="0" w:space="0" w:color="auto"/>
          </w:tblBorders>
        </w:tblPrEx>
        <w:tc>
          <w:tcPr>
            <w:tcW w:w="11204" w:type="dxa"/>
            <w:gridSpan w:val="4"/>
            <w:tcBorders>
              <w:top w:val="nil"/>
              <w:left w:val="nil"/>
              <w:bottom w:val="nil"/>
              <w:right w:val="nil"/>
            </w:tcBorders>
          </w:tcPr>
          <w:p w:rsidR="008F3876" w:rsidRDefault="00163537">
            <w:pPr>
              <w:pStyle w:val="ConsPlusNormal0"/>
              <w:jc w:val="both"/>
            </w:pPr>
            <w:r>
              <w:t xml:space="preserve">(в ред. </w:t>
            </w:r>
            <w:r>
              <w:t>решения Коллегии Евразийской экономической комиссии от 15.11.2016 N 145)</w:t>
            </w:r>
          </w:p>
        </w:tc>
      </w:tr>
      <w:tr w:rsidR="008F3876">
        <w:tblPrEx>
          <w:tblBorders>
            <w:left w:val="none" w:sz="0" w:space="0" w:color="auto"/>
            <w:right w:val="none" w:sz="0" w:space="0" w:color="auto"/>
            <w:insideH w:val="none" w:sz="0" w:space="0" w:color="auto"/>
            <w:insideV w:val="none" w:sz="0" w:space="0" w:color="auto"/>
          </w:tblBorders>
        </w:tblPrEx>
        <w:tc>
          <w:tcPr>
            <w:tcW w:w="3254" w:type="dxa"/>
            <w:tcBorders>
              <w:top w:val="nil"/>
              <w:left w:val="nil"/>
              <w:bottom w:val="nil"/>
              <w:right w:val="nil"/>
            </w:tcBorders>
          </w:tcPr>
          <w:p w:rsidR="008F3876" w:rsidRDefault="00163537">
            <w:pPr>
              <w:pStyle w:val="ConsPlusNormal0"/>
            </w:pPr>
            <w:r>
              <w:t>24.1. Метил-альфа-фенилацетоацетат</w:t>
            </w:r>
          </w:p>
        </w:tc>
        <w:tc>
          <w:tcPr>
            <w:tcW w:w="4827" w:type="dxa"/>
            <w:tcBorders>
              <w:top w:val="nil"/>
              <w:left w:val="nil"/>
              <w:bottom w:val="nil"/>
              <w:right w:val="nil"/>
            </w:tcBorders>
          </w:tcPr>
          <w:p w:rsidR="008F3876" w:rsidRDefault="00163537">
            <w:pPr>
              <w:pStyle w:val="ConsPlusNormal0"/>
            </w:pPr>
            <w:r>
              <w:t>метил-3-оксо-2-фенилбутаноат;</w:t>
            </w:r>
          </w:p>
          <w:p w:rsidR="008F3876" w:rsidRDefault="00163537">
            <w:pPr>
              <w:pStyle w:val="ConsPlusNormal0"/>
            </w:pPr>
            <w:r>
              <w:t>метил-2-фенилацетоацетат;</w:t>
            </w:r>
          </w:p>
          <w:p w:rsidR="008F3876" w:rsidRDefault="00163537">
            <w:pPr>
              <w:pStyle w:val="ConsPlusNormal0"/>
            </w:pPr>
            <w:r>
              <w:t>MAPA</w:t>
            </w:r>
          </w:p>
        </w:tc>
        <w:tc>
          <w:tcPr>
            <w:tcW w:w="1855" w:type="dxa"/>
            <w:tcBorders>
              <w:top w:val="nil"/>
              <w:left w:val="nil"/>
              <w:bottom w:val="nil"/>
              <w:right w:val="nil"/>
            </w:tcBorders>
          </w:tcPr>
          <w:p w:rsidR="008F3876" w:rsidRDefault="008F3876">
            <w:pPr>
              <w:pStyle w:val="ConsPlusNormal0"/>
            </w:pPr>
          </w:p>
        </w:tc>
        <w:tc>
          <w:tcPr>
            <w:tcW w:w="1268" w:type="dxa"/>
            <w:tcBorders>
              <w:top w:val="nil"/>
              <w:left w:val="nil"/>
              <w:bottom w:val="nil"/>
              <w:right w:val="nil"/>
            </w:tcBorders>
          </w:tcPr>
          <w:p w:rsidR="008F3876" w:rsidRDefault="00163537">
            <w:pPr>
              <w:pStyle w:val="ConsPlusNormal0"/>
              <w:jc w:val="center"/>
            </w:pPr>
            <w:r>
              <w:t>2918 30 000 0</w:t>
            </w:r>
          </w:p>
        </w:tc>
      </w:tr>
      <w:tr w:rsidR="008F3876">
        <w:tblPrEx>
          <w:tblBorders>
            <w:left w:val="none" w:sz="0" w:space="0" w:color="auto"/>
            <w:right w:val="none" w:sz="0" w:space="0" w:color="auto"/>
            <w:insideH w:val="none" w:sz="0" w:space="0" w:color="auto"/>
            <w:insideV w:val="none" w:sz="0" w:space="0" w:color="auto"/>
          </w:tblBorders>
        </w:tblPrEx>
        <w:tc>
          <w:tcPr>
            <w:tcW w:w="11204" w:type="dxa"/>
            <w:gridSpan w:val="4"/>
            <w:tcBorders>
              <w:top w:val="nil"/>
              <w:left w:val="nil"/>
              <w:bottom w:val="nil"/>
              <w:right w:val="nil"/>
            </w:tcBorders>
          </w:tcPr>
          <w:p w:rsidR="008F3876" w:rsidRDefault="00163537">
            <w:pPr>
              <w:pStyle w:val="ConsPlusNormal0"/>
              <w:jc w:val="both"/>
            </w:pPr>
            <w:r>
              <w:t>(п. 24.1 введен решением</w:t>
            </w:r>
            <w:r>
              <w:t xml:space="preserve"> Коллегии Евразийской экономической комиссии от 04.10.2021</w:t>
            </w:r>
          </w:p>
          <w:p w:rsidR="008F3876" w:rsidRDefault="00163537">
            <w:pPr>
              <w:pStyle w:val="ConsPlusNormal0"/>
              <w:jc w:val="both"/>
            </w:pPr>
            <w:r>
              <w:t>N 133)</w:t>
            </w:r>
          </w:p>
        </w:tc>
      </w:tr>
      <w:tr w:rsidR="008F3876">
        <w:tblPrEx>
          <w:tblBorders>
            <w:left w:val="none" w:sz="0" w:space="0" w:color="auto"/>
            <w:right w:val="none" w:sz="0" w:space="0" w:color="auto"/>
            <w:insideH w:val="none" w:sz="0" w:space="0" w:color="auto"/>
            <w:insideV w:val="none" w:sz="0" w:space="0" w:color="auto"/>
          </w:tblBorders>
        </w:tblPrEx>
        <w:tc>
          <w:tcPr>
            <w:tcW w:w="3254" w:type="dxa"/>
            <w:tcBorders>
              <w:top w:val="nil"/>
              <w:left w:val="nil"/>
              <w:bottom w:val="nil"/>
              <w:right w:val="nil"/>
            </w:tcBorders>
          </w:tcPr>
          <w:p w:rsidR="008F3876" w:rsidRDefault="00163537">
            <w:pPr>
              <w:pStyle w:val="ConsPlusNormal0"/>
            </w:pPr>
            <w:r>
              <w:t>24(2). 4-AP</w:t>
            </w:r>
          </w:p>
        </w:tc>
        <w:tc>
          <w:tcPr>
            <w:tcW w:w="4827" w:type="dxa"/>
            <w:tcBorders>
              <w:top w:val="nil"/>
              <w:left w:val="nil"/>
              <w:bottom w:val="nil"/>
              <w:right w:val="nil"/>
            </w:tcBorders>
          </w:tcPr>
          <w:p w:rsidR="008F3876" w:rsidRDefault="008F3876">
            <w:pPr>
              <w:pStyle w:val="ConsPlusNormal0"/>
            </w:pPr>
          </w:p>
        </w:tc>
        <w:tc>
          <w:tcPr>
            <w:tcW w:w="1855" w:type="dxa"/>
            <w:tcBorders>
              <w:top w:val="nil"/>
              <w:left w:val="nil"/>
              <w:bottom w:val="nil"/>
              <w:right w:val="nil"/>
            </w:tcBorders>
          </w:tcPr>
          <w:p w:rsidR="008F3876" w:rsidRDefault="008F3876">
            <w:pPr>
              <w:pStyle w:val="ConsPlusNormal0"/>
            </w:pPr>
          </w:p>
        </w:tc>
        <w:tc>
          <w:tcPr>
            <w:tcW w:w="1268" w:type="dxa"/>
            <w:tcBorders>
              <w:top w:val="nil"/>
              <w:left w:val="nil"/>
              <w:bottom w:val="nil"/>
              <w:right w:val="nil"/>
            </w:tcBorders>
          </w:tcPr>
          <w:p w:rsidR="008F3876" w:rsidRDefault="00163537">
            <w:pPr>
              <w:pStyle w:val="ConsPlusNormal0"/>
            </w:pPr>
            <w:r>
              <w:t>2933 39 980 0</w:t>
            </w:r>
          </w:p>
        </w:tc>
      </w:tr>
      <w:tr w:rsidR="008F3876">
        <w:tblPrEx>
          <w:tblBorders>
            <w:left w:val="none" w:sz="0" w:space="0" w:color="auto"/>
            <w:right w:val="none" w:sz="0" w:space="0" w:color="auto"/>
            <w:insideH w:val="none" w:sz="0" w:space="0" w:color="auto"/>
            <w:insideV w:val="none" w:sz="0" w:space="0" w:color="auto"/>
          </w:tblBorders>
        </w:tblPrEx>
        <w:tc>
          <w:tcPr>
            <w:tcW w:w="11204" w:type="dxa"/>
            <w:gridSpan w:val="4"/>
            <w:tcBorders>
              <w:top w:val="nil"/>
              <w:left w:val="nil"/>
              <w:bottom w:val="nil"/>
              <w:right w:val="nil"/>
            </w:tcBorders>
          </w:tcPr>
          <w:p w:rsidR="008F3876" w:rsidRDefault="00163537">
            <w:pPr>
              <w:pStyle w:val="ConsPlusNormal0"/>
              <w:jc w:val="both"/>
            </w:pPr>
            <w:r>
              <w:t>(п. 24(2) введен решением Коллегии Евразийской экономической комиссии</w:t>
            </w:r>
          </w:p>
          <w:p w:rsidR="008F3876" w:rsidRDefault="00163537">
            <w:pPr>
              <w:pStyle w:val="ConsPlusNormal0"/>
              <w:jc w:val="both"/>
            </w:pPr>
            <w:r>
              <w:t>от 05.09.2023 N 135)</w:t>
            </w:r>
          </w:p>
        </w:tc>
      </w:tr>
      <w:tr w:rsidR="008F3876">
        <w:tblPrEx>
          <w:tblBorders>
            <w:left w:val="none" w:sz="0" w:space="0" w:color="auto"/>
            <w:right w:val="none" w:sz="0" w:space="0" w:color="auto"/>
            <w:insideH w:val="none" w:sz="0" w:space="0" w:color="auto"/>
            <w:insideV w:val="none" w:sz="0" w:space="0" w:color="auto"/>
          </w:tblBorders>
        </w:tblPrEx>
        <w:tc>
          <w:tcPr>
            <w:tcW w:w="3254" w:type="dxa"/>
            <w:tcBorders>
              <w:top w:val="nil"/>
              <w:left w:val="nil"/>
              <w:bottom w:val="nil"/>
              <w:right w:val="nil"/>
            </w:tcBorders>
          </w:tcPr>
          <w:p w:rsidR="008F3876" w:rsidRDefault="00163537">
            <w:pPr>
              <w:pStyle w:val="ConsPlusNormal0"/>
            </w:pPr>
            <w:r>
              <w:t>24(3). 1-boc-4-AP</w:t>
            </w:r>
          </w:p>
        </w:tc>
        <w:tc>
          <w:tcPr>
            <w:tcW w:w="4827" w:type="dxa"/>
            <w:tcBorders>
              <w:top w:val="nil"/>
              <w:left w:val="nil"/>
              <w:bottom w:val="nil"/>
              <w:right w:val="nil"/>
            </w:tcBorders>
          </w:tcPr>
          <w:p w:rsidR="008F3876" w:rsidRDefault="008F3876">
            <w:pPr>
              <w:pStyle w:val="ConsPlusNormal0"/>
            </w:pPr>
          </w:p>
        </w:tc>
        <w:tc>
          <w:tcPr>
            <w:tcW w:w="1855" w:type="dxa"/>
            <w:tcBorders>
              <w:top w:val="nil"/>
              <w:left w:val="nil"/>
              <w:bottom w:val="nil"/>
              <w:right w:val="nil"/>
            </w:tcBorders>
          </w:tcPr>
          <w:p w:rsidR="008F3876" w:rsidRDefault="008F3876">
            <w:pPr>
              <w:pStyle w:val="ConsPlusNormal0"/>
            </w:pPr>
          </w:p>
        </w:tc>
        <w:tc>
          <w:tcPr>
            <w:tcW w:w="1268" w:type="dxa"/>
            <w:tcBorders>
              <w:top w:val="nil"/>
              <w:left w:val="nil"/>
              <w:bottom w:val="nil"/>
              <w:right w:val="nil"/>
            </w:tcBorders>
          </w:tcPr>
          <w:p w:rsidR="008F3876" w:rsidRDefault="00163537">
            <w:pPr>
              <w:pStyle w:val="ConsPlusNormal0"/>
            </w:pPr>
            <w:r>
              <w:t>2933 39 980 0</w:t>
            </w:r>
          </w:p>
        </w:tc>
      </w:tr>
      <w:tr w:rsidR="008F3876">
        <w:tblPrEx>
          <w:tblBorders>
            <w:left w:val="none" w:sz="0" w:space="0" w:color="auto"/>
            <w:right w:val="none" w:sz="0" w:space="0" w:color="auto"/>
            <w:insideH w:val="none" w:sz="0" w:space="0" w:color="auto"/>
            <w:insideV w:val="none" w:sz="0" w:space="0" w:color="auto"/>
          </w:tblBorders>
        </w:tblPrEx>
        <w:tc>
          <w:tcPr>
            <w:tcW w:w="11204" w:type="dxa"/>
            <w:gridSpan w:val="4"/>
            <w:tcBorders>
              <w:top w:val="nil"/>
              <w:left w:val="nil"/>
              <w:bottom w:val="nil"/>
              <w:right w:val="nil"/>
            </w:tcBorders>
          </w:tcPr>
          <w:p w:rsidR="008F3876" w:rsidRDefault="00163537">
            <w:pPr>
              <w:pStyle w:val="ConsPlusNormal0"/>
              <w:jc w:val="both"/>
            </w:pPr>
            <w:r>
              <w:t>(п. 24(3) введен решением</w:t>
            </w:r>
            <w:r>
              <w:t xml:space="preserve"> Коллегии Евразийской экономической комиссии</w:t>
            </w:r>
          </w:p>
          <w:p w:rsidR="008F3876" w:rsidRDefault="00163537">
            <w:pPr>
              <w:pStyle w:val="ConsPlusNormal0"/>
              <w:jc w:val="both"/>
            </w:pPr>
            <w:r>
              <w:t>от 05.09.2023 N 135)</w:t>
            </w:r>
          </w:p>
        </w:tc>
      </w:tr>
      <w:tr w:rsidR="008F3876">
        <w:tblPrEx>
          <w:tblBorders>
            <w:left w:val="none" w:sz="0" w:space="0" w:color="auto"/>
            <w:right w:val="none" w:sz="0" w:space="0" w:color="auto"/>
            <w:insideH w:val="none" w:sz="0" w:space="0" w:color="auto"/>
            <w:insideV w:val="none" w:sz="0" w:space="0" w:color="auto"/>
          </w:tblBorders>
        </w:tblPrEx>
        <w:tc>
          <w:tcPr>
            <w:tcW w:w="3254" w:type="dxa"/>
            <w:tcBorders>
              <w:top w:val="nil"/>
              <w:left w:val="nil"/>
              <w:bottom w:val="nil"/>
              <w:right w:val="nil"/>
            </w:tcBorders>
          </w:tcPr>
          <w:p w:rsidR="008F3876" w:rsidRDefault="00163537">
            <w:pPr>
              <w:pStyle w:val="ConsPlusNormal0"/>
            </w:pPr>
            <w:r>
              <w:t>24(4). Норфентанил</w:t>
            </w:r>
          </w:p>
        </w:tc>
        <w:tc>
          <w:tcPr>
            <w:tcW w:w="4827" w:type="dxa"/>
            <w:tcBorders>
              <w:top w:val="nil"/>
              <w:left w:val="nil"/>
              <w:bottom w:val="nil"/>
              <w:right w:val="nil"/>
            </w:tcBorders>
          </w:tcPr>
          <w:p w:rsidR="008F3876" w:rsidRDefault="008F3876">
            <w:pPr>
              <w:pStyle w:val="ConsPlusNormal0"/>
            </w:pPr>
          </w:p>
        </w:tc>
        <w:tc>
          <w:tcPr>
            <w:tcW w:w="1855" w:type="dxa"/>
            <w:tcBorders>
              <w:top w:val="nil"/>
              <w:left w:val="nil"/>
              <w:bottom w:val="nil"/>
              <w:right w:val="nil"/>
            </w:tcBorders>
          </w:tcPr>
          <w:p w:rsidR="008F3876" w:rsidRDefault="008F3876">
            <w:pPr>
              <w:pStyle w:val="ConsPlusNormal0"/>
            </w:pPr>
          </w:p>
        </w:tc>
        <w:tc>
          <w:tcPr>
            <w:tcW w:w="1268" w:type="dxa"/>
            <w:tcBorders>
              <w:top w:val="nil"/>
              <w:left w:val="nil"/>
              <w:bottom w:val="nil"/>
              <w:right w:val="nil"/>
            </w:tcBorders>
          </w:tcPr>
          <w:p w:rsidR="008F3876" w:rsidRDefault="00163537">
            <w:pPr>
              <w:pStyle w:val="ConsPlusNormal0"/>
            </w:pPr>
            <w:r>
              <w:t>2933 39 980 0</w:t>
            </w:r>
          </w:p>
        </w:tc>
      </w:tr>
      <w:tr w:rsidR="008F3876">
        <w:tblPrEx>
          <w:tblBorders>
            <w:left w:val="none" w:sz="0" w:space="0" w:color="auto"/>
            <w:right w:val="none" w:sz="0" w:space="0" w:color="auto"/>
            <w:insideH w:val="none" w:sz="0" w:space="0" w:color="auto"/>
            <w:insideV w:val="none" w:sz="0" w:space="0" w:color="auto"/>
          </w:tblBorders>
        </w:tblPrEx>
        <w:tc>
          <w:tcPr>
            <w:tcW w:w="11204" w:type="dxa"/>
            <w:gridSpan w:val="4"/>
            <w:tcBorders>
              <w:top w:val="nil"/>
              <w:left w:val="nil"/>
              <w:bottom w:val="nil"/>
              <w:right w:val="nil"/>
            </w:tcBorders>
          </w:tcPr>
          <w:p w:rsidR="008F3876" w:rsidRDefault="00163537">
            <w:pPr>
              <w:pStyle w:val="ConsPlusNormal0"/>
              <w:jc w:val="both"/>
            </w:pPr>
            <w:r>
              <w:t>(п. 24(4) введен решением Коллегии Евразийской экономической комиссии</w:t>
            </w:r>
          </w:p>
          <w:p w:rsidR="008F3876" w:rsidRDefault="00163537">
            <w:pPr>
              <w:pStyle w:val="ConsPlusNormal0"/>
              <w:jc w:val="both"/>
            </w:pPr>
            <w:r>
              <w:t>от 05.09.2023 N 135)</w:t>
            </w:r>
          </w:p>
        </w:tc>
      </w:tr>
      <w:tr w:rsidR="008F3876">
        <w:tblPrEx>
          <w:tblBorders>
            <w:left w:val="none" w:sz="0" w:space="0" w:color="auto"/>
            <w:right w:val="none" w:sz="0" w:space="0" w:color="auto"/>
            <w:insideH w:val="none" w:sz="0" w:space="0" w:color="auto"/>
            <w:insideV w:val="none" w:sz="0" w:space="0" w:color="auto"/>
          </w:tblBorders>
        </w:tblPrEx>
        <w:tc>
          <w:tcPr>
            <w:tcW w:w="11204" w:type="dxa"/>
            <w:gridSpan w:val="4"/>
            <w:tcBorders>
              <w:top w:val="nil"/>
              <w:left w:val="nil"/>
              <w:bottom w:val="nil"/>
              <w:right w:val="nil"/>
            </w:tcBorders>
          </w:tcPr>
          <w:p w:rsidR="008F3876" w:rsidRDefault="00163537">
            <w:pPr>
              <w:pStyle w:val="ConsPlusNormal0"/>
            </w:pPr>
            <w:r>
              <w:t xml:space="preserve">25. Соли указанных в </w:t>
            </w:r>
            <w:hyperlink w:anchor="P22877" w:tooltip="Список II">
              <w:r>
                <w:rPr>
                  <w:color w:val="0000FF"/>
                </w:rPr>
                <w:t>Списке II</w:t>
              </w:r>
            </w:hyperlink>
            <w:r>
              <w:t xml:space="preserve"> средств и веществ, если существование таких солей возможно (за исключением солей серной и соляной кислот).</w:t>
            </w:r>
          </w:p>
        </w:tc>
      </w:tr>
      <w:tr w:rsidR="008F3876">
        <w:tblPrEx>
          <w:tblBorders>
            <w:left w:val="none" w:sz="0" w:space="0" w:color="auto"/>
            <w:right w:val="none" w:sz="0" w:space="0" w:color="auto"/>
            <w:insideH w:val="none" w:sz="0" w:space="0" w:color="auto"/>
            <w:insideV w:val="none" w:sz="0" w:space="0" w:color="auto"/>
          </w:tblBorders>
        </w:tblPrEx>
        <w:tc>
          <w:tcPr>
            <w:tcW w:w="11204" w:type="dxa"/>
            <w:gridSpan w:val="4"/>
            <w:tcBorders>
              <w:top w:val="nil"/>
              <w:left w:val="nil"/>
              <w:bottom w:val="nil"/>
              <w:right w:val="nil"/>
            </w:tcBorders>
          </w:tcPr>
          <w:p w:rsidR="008F3876" w:rsidRDefault="00163537">
            <w:pPr>
              <w:pStyle w:val="ConsPlusNormal0"/>
            </w:pPr>
            <w:r>
              <w:t xml:space="preserve">26. Смеси, содержащие в своем составе несколько веществ, указанных в </w:t>
            </w:r>
            <w:hyperlink w:anchor="P22877" w:tooltip="Список II">
              <w:r>
                <w:rPr>
                  <w:color w:val="0000FF"/>
                </w:rPr>
                <w:t>Списке II</w:t>
              </w:r>
            </w:hyperlink>
            <w:r>
              <w:t xml:space="preserve">, в концентрациях, равных или превышающих концентрации, установленные для них в </w:t>
            </w:r>
            <w:hyperlink w:anchor="P22877" w:tooltip="Список II">
              <w:r>
                <w:rPr>
                  <w:color w:val="0000FF"/>
                </w:rPr>
                <w:t>Списке II</w:t>
              </w:r>
            </w:hyperlink>
            <w:r>
              <w:t>.</w:t>
            </w:r>
          </w:p>
        </w:tc>
      </w:tr>
      <w:tr w:rsidR="008F3876">
        <w:tblPrEx>
          <w:tblBorders>
            <w:left w:val="none" w:sz="0" w:space="0" w:color="auto"/>
            <w:right w:val="none" w:sz="0" w:space="0" w:color="auto"/>
            <w:insideH w:val="none" w:sz="0" w:space="0" w:color="auto"/>
            <w:insideV w:val="none" w:sz="0" w:space="0" w:color="auto"/>
          </w:tblBorders>
        </w:tblPrEx>
        <w:tc>
          <w:tcPr>
            <w:tcW w:w="11204" w:type="dxa"/>
            <w:gridSpan w:val="4"/>
            <w:tcBorders>
              <w:top w:val="nil"/>
              <w:left w:val="nil"/>
              <w:bottom w:val="nil"/>
              <w:right w:val="nil"/>
            </w:tcBorders>
          </w:tcPr>
          <w:p w:rsidR="008F3876" w:rsidRDefault="00163537">
            <w:pPr>
              <w:pStyle w:val="ConsPlusNormal0"/>
              <w:jc w:val="both"/>
            </w:pPr>
            <w:r>
              <w:t xml:space="preserve">27. Смеси, содержащие в своем составе несколько веществ, указанных в </w:t>
            </w:r>
            <w:hyperlink w:anchor="P22877" w:tooltip="Список II">
              <w:r>
                <w:rPr>
                  <w:color w:val="0000FF"/>
                </w:rPr>
                <w:t>Списке II</w:t>
              </w:r>
            </w:hyperlink>
            <w:r>
              <w:t xml:space="preserve"> и </w:t>
            </w:r>
            <w:hyperlink w:anchor="P23016" w:tooltip="Список III">
              <w:r>
                <w:rPr>
                  <w:color w:val="0000FF"/>
                </w:rPr>
                <w:t>Списке III</w:t>
              </w:r>
            </w:hyperlink>
            <w:r>
              <w:t xml:space="preserve">, в концентрациях, равных или превышающих концентрации, установленные для них в </w:t>
            </w:r>
            <w:hyperlink w:anchor="P22877" w:tooltip="Список II">
              <w:r>
                <w:rPr>
                  <w:color w:val="0000FF"/>
                </w:rPr>
                <w:t>Списке II</w:t>
              </w:r>
            </w:hyperlink>
            <w:r>
              <w:t xml:space="preserve"> и </w:t>
            </w:r>
            <w:hyperlink w:anchor="P23016" w:tooltip="Список III">
              <w:r>
                <w:rPr>
                  <w:color w:val="0000FF"/>
                </w:rPr>
                <w:t>Списке III</w:t>
              </w:r>
            </w:hyperlink>
            <w:r>
              <w:t>.</w:t>
            </w:r>
          </w:p>
        </w:tc>
      </w:tr>
      <w:tr w:rsidR="008F3876">
        <w:tblPrEx>
          <w:tblBorders>
            <w:left w:val="none" w:sz="0" w:space="0" w:color="auto"/>
            <w:right w:val="none" w:sz="0" w:space="0" w:color="auto"/>
            <w:insideH w:val="none" w:sz="0" w:space="0" w:color="auto"/>
            <w:insideV w:val="none" w:sz="0" w:space="0" w:color="auto"/>
          </w:tblBorders>
        </w:tblPrEx>
        <w:tc>
          <w:tcPr>
            <w:tcW w:w="11204" w:type="dxa"/>
            <w:gridSpan w:val="4"/>
            <w:tcBorders>
              <w:top w:val="nil"/>
              <w:left w:val="nil"/>
              <w:bottom w:val="nil"/>
              <w:right w:val="nil"/>
            </w:tcBorders>
          </w:tcPr>
          <w:p w:rsidR="008F3876" w:rsidRDefault="00163537">
            <w:pPr>
              <w:pStyle w:val="ConsPlusNormal0"/>
              <w:jc w:val="both"/>
            </w:pPr>
            <w:r>
              <w:t xml:space="preserve">28. Смеси, содержащие несколько веществ, указанных в </w:t>
            </w:r>
            <w:hyperlink w:anchor="P22926" w:tooltip="11. Перманганат калия *">
              <w:r>
                <w:rPr>
                  <w:color w:val="0000FF"/>
                </w:rPr>
                <w:t>позициях 11</w:t>
              </w:r>
            </w:hyperlink>
            <w:r>
              <w:t xml:space="preserve">, </w:t>
            </w:r>
            <w:hyperlink w:anchor="P22946" w:tooltip="16. Ацетон *">
              <w:r>
                <w:rPr>
                  <w:color w:val="0000FF"/>
                </w:rPr>
                <w:t>16</w:t>
              </w:r>
            </w:hyperlink>
            <w:r>
              <w:t xml:space="preserve">, </w:t>
            </w:r>
            <w:hyperlink w:anchor="P22954" w:tooltip="18. Диэтиловый эфир *">
              <w:r>
                <w:rPr>
                  <w:color w:val="0000FF"/>
                </w:rPr>
                <w:t>18</w:t>
              </w:r>
            </w:hyperlink>
            <w:r>
              <w:t xml:space="preserve"> - </w:t>
            </w:r>
            <w:hyperlink w:anchor="P22962" w:tooltip="20. Метилэтилкетон *">
              <w:r>
                <w:rPr>
                  <w:color w:val="0000FF"/>
                </w:rPr>
                <w:t>20</w:t>
              </w:r>
            </w:hyperlink>
            <w:r>
              <w:t xml:space="preserve">, </w:t>
            </w:r>
            <w:hyperlink w:anchor="P22970" w:tooltip="22. Серная кислота *">
              <w:r>
                <w:rPr>
                  <w:color w:val="0000FF"/>
                </w:rPr>
                <w:t>22</w:t>
              </w:r>
            </w:hyperlink>
            <w:r>
              <w:t xml:space="preserve"> и </w:t>
            </w:r>
            <w:hyperlink w:anchor="P22975" w:tooltip="23. Толуол *">
              <w:r>
                <w:rPr>
                  <w:color w:val="0000FF"/>
                </w:rPr>
                <w:t>23</w:t>
              </w:r>
            </w:hyperlink>
            <w:r>
              <w:t xml:space="preserve"> Списка II (отмеченных знаком "*"), в концентрациях ниже уста</w:t>
            </w:r>
            <w:r>
              <w:t xml:space="preserve">новленных для них в </w:t>
            </w:r>
            <w:hyperlink w:anchor="P22877" w:tooltip="Список II">
              <w:r>
                <w:rPr>
                  <w:color w:val="0000FF"/>
                </w:rPr>
                <w:t>Списке II</w:t>
              </w:r>
            </w:hyperlink>
            <w:r>
              <w:t xml:space="preserve"> значений, если их суммарная концентрация равна или превышает концентрацию, которая установлена для одного из веществ и величина которой в </w:t>
            </w:r>
            <w:hyperlink w:anchor="P22877" w:tooltip="Список II">
              <w:r>
                <w:rPr>
                  <w:color w:val="0000FF"/>
                </w:rPr>
                <w:t>Списке II</w:t>
              </w:r>
            </w:hyperlink>
            <w:r>
              <w:t xml:space="preserve"> имеет наибольшее значение.</w:t>
            </w:r>
          </w:p>
        </w:tc>
      </w:tr>
      <w:tr w:rsidR="008F3876">
        <w:tblPrEx>
          <w:tblBorders>
            <w:left w:val="none" w:sz="0" w:space="0" w:color="auto"/>
            <w:right w:val="none" w:sz="0" w:space="0" w:color="auto"/>
            <w:insideH w:val="none" w:sz="0" w:space="0" w:color="auto"/>
            <w:insideV w:val="none" w:sz="0" w:space="0" w:color="auto"/>
          </w:tblBorders>
        </w:tblPrEx>
        <w:tc>
          <w:tcPr>
            <w:tcW w:w="11204" w:type="dxa"/>
            <w:gridSpan w:val="4"/>
            <w:tcBorders>
              <w:top w:val="nil"/>
              <w:left w:val="nil"/>
              <w:bottom w:val="single" w:sz="4" w:space="0" w:color="auto"/>
              <w:right w:val="nil"/>
            </w:tcBorders>
          </w:tcPr>
          <w:p w:rsidR="008F3876" w:rsidRDefault="00163537">
            <w:pPr>
              <w:pStyle w:val="ConsPlusNormal0"/>
            </w:pPr>
            <w:r>
              <w:t xml:space="preserve">29. Смеси, содержащие несколько веществ, указанных в </w:t>
            </w:r>
            <w:hyperlink w:anchor="P22877" w:tooltip="Список II">
              <w:r>
                <w:rPr>
                  <w:color w:val="0000FF"/>
                </w:rPr>
                <w:t>Списке II</w:t>
              </w:r>
            </w:hyperlink>
            <w:r>
              <w:t xml:space="preserve"> и </w:t>
            </w:r>
            <w:hyperlink w:anchor="P23016" w:tooltip="Список III">
              <w:r>
                <w:rPr>
                  <w:color w:val="0000FF"/>
                </w:rPr>
                <w:t>Списке III</w:t>
              </w:r>
            </w:hyperlink>
            <w:r>
              <w:t xml:space="preserve"> (отмеченных знаком "*"</w:t>
            </w:r>
            <w:r>
              <w:t xml:space="preserve">), в концентрациях ниже установленных для них в </w:t>
            </w:r>
            <w:hyperlink w:anchor="P22877" w:tooltip="Список II">
              <w:r>
                <w:rPr>
                  <w:color w:val="0000FF"/>
                </w:rPr>
                <w:t>Списке II</w:t>
              </w:r>
            </w:hyperlink>
            <w:r>
              <w:t xml:space="preserve"> и </w:t>
            </w:r>
            <w:hyperlink w:anchor="P23016" w:tooltip="Список III">
              <w:r>
                <w:rPr>
                  <w:color w:val="0000FF"/>
                </w:rPr>
                <w:t>Списке III</w:t>
              </w:r>
            </w:hyperlink>
            <w:r>
              <w:t xml:space="preserve"> значений, если их суммарная концентрация равна или превышает концентрацию, которая установлена д</w:t>
            </w:r>
            <w:r>
              <w:t xml:space="preserve">ля одного из веществ и величина которой в </w:t>
            </w:r>
            <w:hyperlink w:anchor="P22877" w:tooltip="Список II">
              <w:r>
                <w:rPr>
                  <w:color w:val="0000FF"/>
                </w:rPr>
                <w:t>Списке II</w:t>
              </w:r>
            </w:hyperlink>
            <w:r>
              <w:t xml:space="preserve"> и </w:t>
            </w:r>
            <w:hyperlink w:anchor="P23016" w:tooltip="Список III">
              <w:r>
                <w:rPr>
                  <w:color w:val="0000FF"/>
                </w:rPr>
                <w:t>Списке III</w:t>
              </w:r>
            </w:hyperlink>
            <w:r>
              <w:t xml:space="preserve"> имеет наибольшее значение.</w:t>
            </w:r>
          </w:p>
        </w:tc>
      </w:tr>
    </w:tbl>
    <w:p w:rsidR="008F3876" w:rsidRDefault="008F3876">
      <w:pPr>
        <w:pStyle w:val="ConsPlusNormal0"/>
        <w:jc w:val="both"/>
      </w:pPr>
    </w:p>
    <w:p w:rsidR="008F3876" w:rsidRDefault="00163537">
      <w:pPr>
        <w:pStyle w:val="ConsPlusTitle0"/>
        <w:jc w:val="center"/>
        <w:outlineLvl w:val="3"/>
      </w:pPr>
      <w:bookmarkStart w:id="97" w:name="P23016"/>
      <w:bookmarkEnd w:id="97"/>
      <w:r>
        <w:t>Список III</w:t>
      </w:r>
    </w:p>
    <w:p w:rsidR="008F3876" w:rsidRDefault="008F3876">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553"/>
        <w:gridCol w:w="4489"/>
        <w:gridCol w:w="1860"/>
        <w:gridCol w:w="1302"/>
      </w:tblGrid>
      <w:tr w:rsidR="008F3876">
        <w:tc>
          <w:tcPr>
            <w:tcW w:w="3553" w:type="dxa"/>
            <w:tcBorders>
              <w:top w:val="single" w:sz="4" w:space="0" w:color="auto"/>
              <w:bottom w:val="single" w:sz="4" w:space="0" w:color="auto"/>
            </w:tcBorders>
          </w:tcPr>
          <w:p w:rsidR="008F3876" w:rsidRDefault="00163537">
            <w:pPr>
              <w:pStyle w:val="ConsPlusNormal0"/>
              <w:jc w:val="center"/>
            </w:pPr>
            <w:r>
              <w:t>Международные незарегистрированные или другие ненаучные названия</w:t>
            </w:r>
          </w:p>
        </w:tc>
        <w:tc>
          <w:tcPr>
            <w:tcW w:w="4489" w:type="dxa"/>
            <w:tcBorders>
              <w:top w:val="single" w:sz="4" w:space="0" w:color="auto"/>
              <w:bottom w:val="single" w:sz="4" w:space="0" w:color="auto"/>
            </w:tcBorders>
          </w:tcPr>
          <w:p w:rsidR="008F3876" w:rsidRDefault="00163537">
            <w:pPr>
              <w:pStyle w:val="ConsPlusNormal0"/>
              <w:jc w:val="center"/>
            </w:pPr>
            <w:r>
              <w:t>Химическое название или краткое описание</w:t>
            </w:r>
          </w:p>
        </w:tc>
        <w:tc>
          <w:tcPr>
            <w:tcW w:w="1860" w:type="dxa"/>
            <w:tcBorders>
              <w:top w:val="single" w:sz="4" w:space="0" w:color="auto"/>
              <w:bottom w:val="single" w:sz="4" w:space="0" w:color="auto"/>
            </w:tcBorders>
          </w:tcPr>
          <w:p w:rsidR="008F3876" w:rsidRDefault="00163537">
            <w:pPr>
              <w:pStyle w:val="ConsPlusNormal0"/>
              <w:jc w:val="center"/>
            </w:pPr>
            <w:r>
              <w:t>Концентрация</w:t>
            </w:r>
          </w:p>
        </w:tc>
        <w:tc>
          <w:tcPr>
            <w:tcW w:w="1302" w:type="dxa"/>
            <w:tcBorders>
              <w:top w:val="single" w:sz="4" w:space="0" w:color="auto"/>
              <w:bottom w:val="single" w:sz="4" w:space="0" w:color="auto"/>
            </w:tcBorders>
          </w:tcPr>
          <w:p w:rsidR="008F3876" w:rsidRDefault="00163537">
            <w:pPr>
              <w:pStyle w:val="ConsPlusNormal0"/>
              <w:jc w:val="center"/>
            </w:pPr>
            <w:r>
              <w:t>Код ТН ВЭД ЕАЭС</w:t>
            </w:r>
          </w:p>
        </w:tc>
      </w:tr>
      <w:tr w:rsidR="008F3876">
        <w:tblPrEx>
          <w:tblBorders>
            <w:left w:val="none" w:sz="0" w:space="0" w:color="auto"/>
            <w:right w:val="none" w:sz="0" w:space="0" w:color="auto"/>
            <w:insideH w:val="none" w:sz="0" w:space="0" w:color="auto"/>
            <w:insideV w:val="none" w:sz="0" w:space="0" w:color="auto"/>
          </w:tblBorders>
        </w:tblPrEx>
        <w:tc>
          <w:tcPr>
            <w:tcW w:w="3553" w:type="dxa"/>
            <w:tcBorders>
              <w:top w:val="single" w:sz="4" w:space="0" w:color="auto"/>
              <w:left w:val="nil"/>
              <w:bottom w:val="nil"/>
              <w:right w:val="nil"/>
            </w:tcBorders>
          </w:tcPr>
          <w:p w:rsidR="008F3876" w:rsidRDefault="00163537">
            <w:pPr>
              <w:pStyle w:val="ConsPlusNormal0"/>
            </w:pPr>
            <w:r>
              <w:t>1. N-метилэфедрин</w:t>
            </w:r>
          </w:p>
        </w:tc>
        <w:tc>
          <w:tcPr>
            <w:tcW w:w="4489" w:type="dxa"/>
            <w:tcBorders>
              <w:top w:val="single" w:sz="4" w:space="0" w:color="auto"/>
              <w:left w:val="nil"/>
              <w:bottom w:val="nil"/>
              <w:right w:val="nil"/>
            </w:tcBorders>
          </w:tcPr>
          <w:p w:rsidR="008F3876" w:rsidRDefault="008F3876">
            <w:pPr>
              <w:pStyle w:val="ConsPlusNormal0"/>
            </w:pPr>
          </w:p>
        </w:tc>
        <w:tc>
          <w:tcPr>
            <w:tcW w:w="1860" w:type="dxa"/>
            <w:tcBorders>
              <w:top w:val="single" w:sz="4" w:space="0" w:color="auto"/>
              <w:left w:val="nil"/>
              <w:bottom w:val="nil"/>
              <w:right w:val="nil"/>
            </w:tcBorders>
          </w:tcPr>
          <w:p w:rsidR="008F3876" w:rsidRDefault="00163537">
            <w:pPr>
              <w:pStyle w:val="ConsPlusNormal0"/>
            </w:pPr>
            <w:r>
              <w:t>10 процентов или более</w:t>
            </w:r>
          </w:p>
        </w:tc>
        <w:tc>
          <w:tcPr>
            <w:tcW w:w="1302" w:type="dxa"/>
            <w:tcBorders>
              <w:top w:val="single" w:sz="4" w:space="0" w:color="auto"/>
              <w:left w:val="nil"/>
              <w:bottom w:val="nil"/>
              <w:right w:val="nil"/>
            </w:tcBorders>
          </w:tcPr>
          <w:p w:rsidR="008F3876" w:rsidRDefault="00163537">
            <w:pPr>
              <w:pStyle w:val="ConsPlusNormal0"/>
              <w:jc w:val="center"/>
            </w:pPr>
            <w:r>
              <w:t>2939 49 000 0</w:t>
            </w:r>
          </w:p>
        </w:tc>
      </w:tr>
      <w:tr w:rsidR="008F3876">
        <w:tblPrEx>
          <w:tblBorders>
            <w:left w:val="none" w:sz="0" w:space="0" w:color="auto"/>
            <w:right w:val="none" w:sz="0" w:space="0" w:color="auto"/>
            <w:insideH w:val="none" w:sz="0" w:space="0" w:color="auto"/>
            <w:insideV w:val="none" w:sz="0" w:space="0" w:color="auto"/>
          </w:tblBorders>
        </w:tblPrEx>
        <w:tc>
          <w:tcPr>
            <w:tcW w:w="3553" w:type="dxa"/>
            <w:tcBorders>
              <w:top w:val="nil"/>
              <w:left w:val="nil"/>
              <w:bottom w:val="nil"/>
              <w:right w:val="nil"/>
            </w:tcBorders>
          </w:tcPr>
          <w:p w:rsidR="008F3876" w:rsidRDefault="00163537">
            <w:pPr>
              <w:pStyle w:val="ConsPlusNormal0"/>
            </w:pPr>
            <w:r>
              <w:t>2. Норпсевдоэфедрин, исключая d-норпсевдоэфедрин (катин)</w:t>
            </w:r>
          </w:p>
        </w:tc>
        <w:tc>
          <w:tcPr>
            <w:tcW w:w="4489" w:type="dxa"/>
            <w:tcBorders>
              <w:top w:val="nil"/>
              <w:left w:val="nil"/>
              <w:bottom w:val="nil"/>
              <w:right w:val="nil"/>
            </w:tcBorders>
          </w:tcPr>
          <w:p w:rsidR="008F3876" w:rsidRDefault="008F3876">
            <w:pPr>
              <w:pStyle w:val="ConsPlusNormal0"/>
            </w:pPr>
          </w:p>
        </w:tc>
        <w:tc>
          <w:tcPr>
            <w:tcW w:w="1860" w:type="dxa"/>
            <w:tcBorders>
              <w:top w:val="nil"/>
              <w:left w:val="nil"/>
              <w:bottom w:val="nil"/>
              <w:right w:val="nil"/>
            </w:tcBorders>
          </w:tcPr>
          <w:p w:rsidR="008F3876" w:rsidRDefault="00163537">
            <w:pPr>
              <w:pStyle w:val="ConsPlusNormal0"/>
            </w:pPr>
            <w:r>
              <w:t>10 процентов или более</w:t>
            </w:r>
          </w:p>
        </w:tc>
        <w:tc>
          <w:tcPr>
            <w:tcW w:w="1302" w:type="dxa"/>
            <w:tcBorders>
              <w:top w:val="nil"/>
              <w:left w:val="nil"/>
              <w:bottom w:val="nil"/>
              <w:right w:val="nil"/>
            </w:tcBorders>
          </w:tcPr>
          <w:p w:rsidR="008F3876" w:rsidRDefault="00163537">
            <w:pPr>
              <w:pStyle w:val="ConsPlusNormal0"/>
              <w:jc w:val="center"/>
            </w:pPr>
            <w:r>
              <w:t>2939 43 000 0</w:t>
            </w:r>
          </w:p>
        </w:tc>
      </w:tr>
      <w:tr w:rsidR="008F3876">
        <w:tblPrEx>
          <w:tblBorders>
            <w:left w:val="none" w:sz="0" w:space="0" w:color="auto"/>
            <w:right w:val="none" w:sz="0" w:space="0" w:color="auto"/>
            <w:insideH w:val="none" w:sz="0" w:space="0" w:color="auto"/>
            <w:insideV w:val="none" w:sz="0" w:space="0" w:color="auto"/>
          </w:tblBorders>
        </w:tblPrEx>
        <w:tc>
          <w:tcPr>
            <w:tcW w:w="3553" w:type="dxa"/>
            <w:tcBorders>
              <w:top w:val="nil"/>
              <w:left w:val="nil"/>
              <w:bottom w:val="nil"/>
              <w:right w:val="nil"/>
            </w:tcBorders>
          </w:tcPr>
          <w:p w:rsidR="008F3876" w:rsidRDefault="00163537">
            <w:pPr>
              <w:pStyle w:val="ConsPlusNormal0"/>
            </w:pPr>
            <w:r>
              <w:t>3. Аллилбензол</w:t>
            </w:r>
          </w:p>
        </w:tc>
        <w:tc>
          <w:tcPr>
            <w:tcW w:w="4489" w:type="dxa"/>
            <w:tcBorders>
              <w:top w:val="nil"/>
              <w:left w:val="nil"/>
              <w:bottom w:val="nil"/>
              <w:right w:val="nil"/>
            </w:tcBorders>
          </w:tcPr>
          <w:p w:rsidR="008F3876" w:rsidRDefault="00163537">
            <w:pPr>
              <w:pStyle w:val="ConsPlusNormal0"/>
            </w:pPr>
            <w:r>
              <w:t>3-фенилпропен</w:t>
            </w:r>
          </w:p>
        </w:tc>
        <w:tc>
          <w:tcPr>
            <w:tcW w:w="1860" w:type="dxa"/>
            <w:tcBorders>
              <w:top w:val="nil"/>
              <w:left w:val="nil"/>
              <w:bottom w:val="nil"/>
              <w:right w:val="nil"/>
            </w:tcBorders>
          </w:tcPr>
          <w:p w:rsidR="008F3876" w:rsidRDefault="00163537">
            <w:pPr>
              <w:pStyle w:val="ConsPlusNormal0"/>
            </w:pPr>
            <w:r>
              <w:t>15 процентов или более</w:t>
            </w:r>
          </w:p>
        </w:tc>
        <w:tc>
          <w:tcPr>
            <w:tcW w:w="1302" w:type="dxa"/>
            <w:tcBorders>
              <w:top w:val="nil"/>
              <w:left w:val="nil"/>
              <w:bottom w:val="nil"/>
              <w:right w:val="nil"/>
            </w:tcBorders>
          </w:tcPr>
          <w:p w:rsidR="008F3876" w:rsidRDefault="00163537">
            <w:pPr>
              <w:pStyle w:val="ConsPlusNormal0"/>
              <w:jc w:val="center"/>
            </w:pPr>
            <w:r>
              <w:t>2902 90 000 0</w:t>
            </w:r>
          </w:p>
        </w:tc>
      </w:tr>
      <w:tr w:rsidR="008F3876">
        <w:tblPrEx>
          <w:tblBorders>
            <w:left w:val="none" w:sz="0" w:space="0" w:color="auto"/>
            <w:right w:val="none" w:sz="0" w:space="0" w:color="auto"/>
            <w:insideH w:val="none" w:sz="0" w:space="0" w:color="auto"/>
            <w:insideV w:val="none" w:sz="0" w:space="0" w:color="auto"/>
          </w:tblBorders>
        </w:tblPrEx>
        <w:tc>
          <w:tcPr>
            <w:tcW w:w="3553" w:type="dxa"/>
            <w:tcBorders>
              <w:top w:val="nil"/>
              <w:left w:val="nil"/>
              <w:bottom w:val="nil"/>
              <w:right w:val="nil"/>
            </w:tcBorders>
          </w:tcPr>
          <w:p w:rsidR="008F3876" w:rsidRDefault="00163537">
            <w:pPr>
              <w:pStyle w:val="ConsPlusNormal0"/>
            </w:pPr>
            <w:r>
              <w:t>4. Бензальдегид</w:t>
            </w:r>
          </w:p>
        </w:tc>
        <w:tc>
          <w:tcPr>
            <w:tcW w:w="4489" w:type="dxa"/>
            <w:tcBorders>
              <w:top w:val="nil"/>
              <w:left w:val="nil"/>
              <w:bottom w:val="nil"/>
              <w:right w:val="nil"/>
            </w:tcBorders>
          </w:tcPr>
          <w:p w:rsidR="008F3876" w:rsidRDefault="00163537">
            <w:pPr>
              <w:pStyle w:val="ConsPlusNormal0"/>
            </w:pPr>
            <w:r>
              <w:t>бензойный альдегид,</w:t>
            </w:r>
          </w:p>
          <w:p w:rsidR="008F3876" w:rsidRDefault="00163537">
            <w:pPr>
              <w:pStyle w:val="ConsPlusNormal0"/>
            </w:pPr>
            <w:r>
              <w:t>фенилметаналь</w:t>
            </w:r>
          </w:p>
        </w:tc>
        <w:tc>
          <w:tcPr>
            <w:tcW w:w="1860" w:type="dxa"/>
            <w:tcBorders>
              <w:top w:val="nil"/>
              <w:left w:val="nil"/>
              <w:bottom w:val="nil"/>
              <w:right w:val="nil"/>
            </w:tcBorders>
          </w:tcPr>
          <w:p w:rsidR="008F3876" w:rsidRDefault="00163537">
            <w:pPr>
              <w:pStyle w:val="ConsPlusNormal0"/>
            </w:pPr>
            <w:r>
              <w:t>15 процентов или более</w:t>
            </w:r>
          </w:p>
        </w:tc>
        <w:tc>
          <w:tcPr>
            <w:tcW w:w="1302" w:type="dxa"/>
            <w:tcBorders>
              <w:top w:val="nil"/>
              <w:left w:val="nil"/>
              <w:bottom w:val="nil"/>
              <w:right w:val="nil"/>
            </w:tcBorders>
          </w:tcPr>
          <w:p w:rsidR="008F3876" w:rsidRDefault="00163537">
            <w:pPr>
              <w:pStyle w:val="ConsPlusNormal0"/>
              <w:jc w:val="center"/>
            </w:pPr>
            <w:r>
              <w:t>2912 21 000 0</w:t>
            </w:r>
          </w:p>
        </w:tc>
      </w:tr>
      <w:tr w:rsidR="008F3876">
        <w:tblPrEx>
          <w:tblBorders>
            <w:left w:val="none" w:sz="0" w:space="0" w:color="auto"/>
            <w:right w:val="none" w:sz="0" w:space="0" w:color="auto"/>
            <w:insideH w:val="none" w:sz="0" w:space="0" w:color="auto"/>
            <w:insideV w:val="none" w:sz="0" w:space="0" w:color="auto"/>
          </w:tblBorders>
        </w:tblPrEx>
        <w:tc>
          <w:tcPr>
            <w:tcW w:w="3553" w:type="dxa"/>
            <w:tcBorders>
              <w:top w:val="nil"/>
              <w:left w:val="nil"/>
              <w:bottom w:val="nil"/>
              <w:right w:val="nil"/>
            </w:tcBorders>
          </w:tcPr>
          <w:p w:rsidR="008F3876" w:rsidRDefault="00163537">
            <w:pPr>
              <w:pStyle w:val="ConsPlusNormal0"/>
            </w:pPr>
            <w:r>
              <w:t>5. 1-бензил-3-метил-4-пиперидинон</w:t>
            </w:r>
          </w:p>
        </w:tc>
        <w:tc>
          <w:tcPr>
            <w:tcW w:w="4489" w:type="dxa"/>
            <w:tcBorders>
              <w:top w:val="nil"/>
              <w:left w:val="nil"/>
              <w:bottom w:val="nil"/>
              <w:right w:val="nil"/>
            </w:tcBorders>
          </w:tcPr>
          <w:p w:rsidR="008F3876" w:rsidRDefault="008F3876">
            <w:pPr>
              <w:pStyle w:val="ConsPlusNormal0"/>
            </w:pPr>
          </w:p>
        </w:tc>
        <w:tc>
          <w:tcPr>
            <w:tcW w:w="1860" w:type="dxa"/>
            <w:tcBorders>
              <w:top w:val="nil"/>
              <w:left w:val="nil"/>
              <w:bottom w:val="nil"/>
              <w:right w:val="nil"/>
            </w:tcBorders>
          </w:tcPr>
          <w:p w:rsidR="008F3876" w:rsidRDefault="00163537">
            <w:pPr>
              <w:pStyle w:val="ConsPlusNormal0"/>
            </w:pPr>
            <w:r>
              <w:t>15 процентов или более</w:t>
            </w:r>
          </w:p>
        </w:tc>
        <w:tc>
          <w:tcPr>
            <w:tcW w:w="1302" w:type="dxa"/>
            <w:tcBorders>
              <w:top w:val="nil"/>
              <w:left w:val="nil"/>
              <w:bottom w:val="nil"/>
              <w:right w:val="nil"/>
            </w:tcBorders>
          </w:tcPr>
          <w:p w:rsidR="008F3876" w:rsidRDefault="00163537">
            <w:pPr>
              <w:pStyle w:val="ConsPlusNormal0"/>
              <w:jc w:val="center"/>
            </w:pPr>
            <w:r>
              <w:t>2933 39 980 0</w:t>
            </w:r>
          </w:p>
        </w:tc>
      </w:tr>
      <w:tr w:rsidR="008F3876">
        <w:tblPrEx>
          <w:tblBorders>
            <w:left w:val="none" w:sz="0" w:space="0" w:color="auto"/>
            <w:right w:val="none" w:sz="0" w:space="0" w:color="auto"/>
            <w:insideH w:val="none" w:sz="0" w:space="0" w:color="auto"/>
            <w:insideV w:val="none" w:sz="0" w:space="0" w:color="auto"/>
          </w:tblBorders>
        </w:tblPrEx>
        <w:tc>
          <w:tcPr>
            <w:tcW w:w="11204" w:type="dxa"/>
            <w:gridSpan w:val="4"/>
            <w:tcBorders>
              <w:top w:val="nil"/>
              <w:left w:val="nil"/>
              <w:bottom w:val="nil"/>
              <w:right w:val="nil"/>
            </w:tcBorders>
          </w:tcPr>
          <w:p w:rsidR="008F3876" w:rsidRDefault="00163537">
            <w:pPr>
              <w:pStyle w:val="ConsPlusNormal0"/>
              <w:jc w:val="both"/>
            </w:pPr>
            <w:r>
              <w:t>(в ред. решения Коллегии Евразийской экономической комиссии от 11.10.2021 N 137)</w:t>
            </w:r>
          </w:p>
        </w:tc>
      </w:tr>
      <w:tr w:rsidR="008F3876">
        <w:tblPrEx>
          <w:tblBorders>
            <w:left w:val="none" w:sz="0" w:space="0" w:color="auto"/>
            <w:right w:val="none" w:sz="0" w:space="0" w:color="auto"/>
            <w:insideH w:val="none" w:sz="0" w:space="0" w:color="auto"/>
            <w:insideV w:val="none" w:sz="0" w:space="0" w:color="auto"/>
          </w:tblBorders>
        </w:tblPrEx>
        <w:tc>
          <w:tcPr>
            <w:tcW w:w="3553" w:type="dxa"/>
            <w:tcBorders>
              <w:top w:val="nil"/>
              <w:left w:val="nil"/>
              <w:bottom w:val="nil"/>
              <w:right w:val="nil"/>
            </w:tcBorders>
          </w:tcPr>
          <w:p w:rsidR="008F3876" w:rsidRDefault="00163537">
            <w:pPr>
              <w:pStyle w:val="ConsPlusNormal0"/>
            </w:pPr>
            <w:r>
              <w:t>6. Бромистый этил</w:t>
            </w:r>
          </w:p>
        </w:tc>
        <w:tc>
          <w:tcPr>
            <w:tcW w:w="4489" w:type="dxa"/>
            <w:tcBorders>
              <w:top w:val="nil"/>
              <w:left w:val="nil"/>
              <w:bottom w:val="nil"/>
              <w:right w:val="nil"/>
            </w:tcBorders>
          </w:tcPr>
          <w:p w:rsidR="008F3876" w:rsidRDefault="00163537">
            <w:pPr>
              <w:pStyle w:val="ConsPlusNormal0"/>
            </w:pPr>
            <w:r>
              <w:t>этилбромид, этил бромистый, бромэтан</w:t>
            </w:r>
          </w:p>
        </w:tc>
        <w:tc>
          <w:tcPr>
            <w:tcW w:w="1860" w:type="dxa"/>
            <w:tcBorders>
              <w:top w:val="nil"/>
              <w:left w:val="nil"/>
              <w:bottom w:val="nil"/>
              <w:right w:val="nil"/>
            </w:tcBorders>
          </w:tcPr>
          <w:p w:rsidR="008F3876" w:rsidRDefault="00163537">
            <w:pPr>
              <w:pStyle w:val="ConsPlusNormal0"/>
            </w:pPr>
            <w:r>
              <w:t>15 процентов или более</w:t>
            </w:r>
          </w:p>
        </w:tc>
        <w:tc>
          <w:tcPr>
            <w:tcW w:w="1302" w:type="dxa"/>
            <w:tcBorders>
              <w:top w:val="nil"/>
              <w:left w:val="nil"/>
              <w:bottom w:val="nil"/>
              <w:right w:val="nil"/>
            </w:tcBorders>
          </w:tcPr>
          <w:p w:rsidR="008F3876" w:rsidRDefault="00163537">
            <w:pPr>
              <w:pStyle w:val="ConsPlusNormal0"/>
              <w:jc w:val="center"/>
            </w:pPr>
            <w:r>
              <w:t>2903 69 000 0</w:t>
            </w:r>
          </w:p>
        </w:tc>
      </w:tr>
      <w:tr w:rsidR="008F3876">
        <w:tblPrEx>
          <w:tblBorders>
            <w:left w:val="none" w:sz="0" w:space="0" w:color="auto"/>
            <w:right w:val="none" w:sz="0" w:space="0" w:color="auto"/>
            <w:insideH w:val="none" w:sz="0" w:space="0" w:color="auto"/>
            <w:insideV w:val="none" w:sz="0" w:space="0" w:color="auto"/>
          </w:tblBorders>
        </w:tblPrEx>
        <w:tc>
          <w:tcPr>
            <w:tcW w:w="11204" w:type="dxa"/>
            <w:gridSpan w:val="4"/>
            <w:tcBorders>
              <w:top w:val="nil"/>
              <w:left w:val="nil"/>
              <w:bottom w:val="nil"/>
              <w:right w:val="nil"/>
            </w:tcBorders>
          </w:tcPr>
          <w:p w:rsidR="008F3876" w:rsidRDefault="00163537">
            <w:pPr>
              <w:pStyle w:val="ConsPlusNormal0"/>
              <w:jc w:val="both"/>
            </w:pPr>
            <w:r>
              <w:t>(в ред. решения</w:t>
            </w:r>
            <w:r>
              <w:t xml:space="preserve"> Коллегии Евразийской экономической комиссии от 11.10.2021 N 137)</w:t>
            </w:r>
          </w:p>
        </w:tc>
      </w:tr>
      <w:tr w:rsidR="008F3876">
        <w:tblPrEx>
          <w:tblBorders>
            <w:left w:val="none" w:sz="0" w:space="0" w:color="auto"/>
            <w:right w:val="none" w:sz="0" w:space="0" w:color="auto"/>
            <w:insideH w:val="none" w:sz="0" w:space="0" w:color="auto"/>
            <w:insideV w:val="none" w:sz="0" w:space="0" w:color="auto"/>
          </w:tblBorders>
        </w:tblPrEx>
        <w:tc>
          <w:tcPr>
            <w:tcW w:w="3553" w:type="dxa"/>
            <w:tcBorders>
              <w:top w:val="nil"/>
              <w:left w:val="nil"/>
              <w:bottom w:val="nil"/>
              <w:right w:val="nil"/>
            </w:tcBorders>
          </w:tcPr>
          <w:p w:rsidR="008F3876" w:rsidRDefault="00163537">
            <w:pPr>
              <w:pStyle w:val="ConsPlusNormal0"/>
            </w:pPr>
            <w:r>
              <w:t>7. 1-бром-2-фенилэтан</w:t>
            </w:r>
          </w:p>
        </w:tc>
        <w:tc>
          <w:tcPr>
            <w:tcW w:w="4489" w:type="dxa"/>
            <w:tcBorders>
              <w:top w:val="nil"/>
              <w:left w:val="nil"/>
              <w:bottom w:val="nil"/>
              <w:right w:val="nil"/>
            </w:tcBorders>
          </w:tcPr>
          <w:p w:rsidR="008F3876" w:rsidRDefault="008F3876">
            <w:pPr>
              <w:pStyle w:val="ConsPlusNormal0"/>
            </w:pPr>
          </w:p>
        </w:tc>
        <w:tc>
          <w:tcPr>
            <w:tcW w:w="1860" w:type="dxa"/>
            <w:tcBorders>
              <w:top w:val="nil"/>
              <w:left w:val="nil"/>
              <w:bottom w:val="nil"/>
              <w:right w:val="nil"/>
            </w:tcBorders>
          </w:tcPr>
          <w:p w:rsidR="008F3876" w:rsidRDefault="00163537">
            <w:pPr>
              <w:pStyle w:val="ConsPlusNormal0"/>
            </w:pPr>
            <w:r>
              <w:t>15 процентов или более</w:t>
            </w:r>
          </w:p>
        </w:tc>
        <w:tc>
          <w:tcPr>
            <w:tcW w:w="1302" w:type="dxa"/>
            <w:tcBorders>
              <w:top w:val="nil"/>
              <w:left w:val="nil"/>
              <w:bottom w:val="nil"/>
              <w:right w:val="nil"/>
            </w:tcBorders>
          </w:tcPr>
          <w:p w:rsidR="008F3876" w:rsidRDefault="00163537">
            <w:pPr>
              <w:pStyle w:val="ConsPlusNormal0"/>
              <w:jc w:val="center"/>
            </w:pPr>
            <w:r>
              <w:t>2902 90 000 0</w:t>
            </w:r>
          </w:p>
        </w:tc>
      </w:tr>
      <w:tr w:rsidR="008F3876">
        <w:tblPrEx>
          <w:tblBorders>
            <w:left w:val="none" w:sz="0" w:space="0" w:color="auto"/>
            <w:right w:val="none" w:sz="0" w:space="0" w:color="auto"/>
            <w:insideH w:val="none" w:sz="0" w:space="0" w:color="auto"/>
            <w:insideV w:val="none" w:sz="0" w:space="0" w:color="auto"/>
          </w:tblBorders>
        </w:tblPrEx>
        <w:tc>
          <w:tcPr>
            <w:tcW w:w="3553" w:type="dxa"/>
            <w:tcBorders>
              <w:top w:val="nil"/>
              <w:left w:val="nil"/>
              <w:bottom w:val="nil"/>
              <w:right w:val="nil"/>
            </w:tcBorders>
          </w:tcPr>
          <w:p w:rsidR="008F3876" w:rsidRDefault="00163537">
            <w:pPr>
              <w:pStyle w:val="ConsPlusNormal0"/>
            </w:pPr>
            <w:r>
              <w:t>8. Бутиролактон и его изомеры, за исключением изомеров, включенных в качестве самостоятельных позиций в настоящий раздел</w:t>
            </w:r>
          </w:p>
        </w:tc>
        <w:tc>
          <w:tcPr>
            <w:tcW w:w="4489" w:type="dxa"/>
            <w:tcBorders>
              <w:top w:val="nil"/>
              <w:left w:val="nil"/>
              <w:bottom w:val="nil"/>
              <w:right w:val="nil"/>
            </w:tcBorders>
          </w:tcPr>
          <w:p w:rsidR="008F3876" w:rsidRDefault="00163537">
            <w:pPr>
              <w:pStyle w:val="ConsPlusNormal0"/>
            </w:pPr>
            <w:r>
              <w:t>дигидрофуран-2-он, бутанолид</w:t>
            </w:r>
          </w:p>
        </w:tc>
        <w:tc>
          <w:tcPr>
            <w:tcW w:w="1860" w:type="dxa"/>
            <w:tcBorders>
              <w:top w:val="nil"/>
              <w:left w:val="nil"/>
              <w:bottom w:val="nil"/>
              <w:right w:val="nil"/>
            </w:tcBorders>
          </w:tcPr>
          <w:p w:rsidR="008F3876" w:rsidRDefault="00163537">
            <w:pPr>
              <w:pStyle w:val="ConsPlusNormal0"/>
            </w:pPr>
            <w:r>
              <w:t>15 процентов или более</w:t>
            </w:r>
          </w:p>
        </w:tc>
        <w:tc>
          <w:tcPr>
            <w:tcW w:w="1302" w:type="dxa"/>
            <w:tcBorders>
              <w:top w:val="nil"/>
              <w:left w:val="nil"/>
              <w:bottom w:val="nil"/>
              <w:right w:val="nil"/>
            </w:tcBorders>
          </w:tcPr>
          <w:p w:rsidR="008F3876" w:rsidRDefault="00163537">
            <w:pPr>
              <w:pStyle w:val="ConsPlusNormal0"/>
              <w:jc w:val="center"/>
            </w:pPr>
            <w:r>
              <w:t>2932 20 900 0</w:t>
            </w:r>
          </w:p>
        </w:tc>
      </w:tr>
      <w:tr w:rsidR="008F3876">
        <w:tblPrEx>
          <w:tblBorders>
            <w:left w:val="none" w:sz="0" w:space="0" w:color="auto"/>
            <w:right w:val="none" w:sz="0" w:space="0" w:color="auto"/>
            <w:insideH w:val="none" w:sz="0" w:space="0" w:color="auto"/>
            <w:insideV w:val="none" w:sz="0" w:space="0" w:color="auto"/>
          </w:tblBorders>
        </w:tblPrEx>
        <w:tc>
          <w:tcPr>
            <w:tcW w:w="11204" w:type="dxa"/>
            <w:gridSpan w:val="4"/>
            <w:tcBorders>
              <w:top w:val="nil"/>
              <w:left w:val="nil"/>
              <w:bottom w:val="nil"/>
              <w:right w:val="nil"/>
            </w:tcBorders>
          </w:tcPr>
          <w:p w:rsidR="008F3876" w:rsidRDefault="00163537">
            <w:pPr>
              <w:pStyle w:val="ConsPlusNormal0"/>
              <w:jc w:val="both"/>
            </w:pPr>
            <w:r>
              <w:t>(в ред. решения Коллегии Евразийской экономической комиссии от 27.09.2016 N 107)</w:t>
            </w:r>
          </w:p>
        </w:tc>
      </w:tr>
      <w:tr w:rsidR="008F3876">
        <w:tblPrEx>
          <w:tblBorders>
            <w:left w:val="none" w:sz="0" w:space="0" w:color="auto"/>
            <w:right w:val="none" w:sz="0" w:space="0" w:color="auto"/>
            <w:insideH w:val="none" w:sz="0" w:space="0" w:color="auto"/>
            <w:insideV w:val="none" w:sz="0" w:space="0" w:color="auto"/>
          </w:tblBorders>
        </w:tblPrEx>
        <w:tc>
          <w:tcPr>
            <w:tcW w:w="3553" w:type="dxa"/>
            <w:tcBorders>
              <w:top w:val="nil"/>
              <w:left w:val="nil"/>
              <w:bottom w:val="nil"/>
              <w:right w:val="nil"/>
            </w:tcBorders>
          </w:tcPr>
          <w:p w:rsidR="008F3876" w:rsidRDefault="00163537">
            <w:pPr>
              <w:pStyle w:val="ConsPlusNormal0"/>
            </w:pPr>
            <w:r>
              <w:t>9. 1,4-бутандиол</w:t>
            </w:r>
          </w:p>
        </w:tc>
        <w:tc>
          <w:tcPr>
            <w:tcW w:w="4489" w:type="dxa"/>
            <w:tcBorders>
              <w:top w:val="nil"/>
              <w:left w:val="nil"/>
              <w:bottom w:val="nil"/>
              <w:right w:val="nil"/>
            </w:tcBorders>
          </w:tcPr>
          <w:p w:rsidR="008F3876" w:rsidRDefault="00163537">
            <w:pPr>
              <w:pStyle w:val="ConsPlusNormal0"/>
            </w:pPr>
            <w:r>
              <w:t>1,4-бутиленгликоль, тетраметиленгликоль</w:t>
            </w:r>
          </w:p>
        </w:tc>
        <w:tc>
          <w:tcPr>
            <w:tcW w:w="1860" w:type="dxa"/>
            <w:tcBorders>
              <w:top w:val="nil"/>
              <w:left w:val="nil"/>
              <w:bottom w:val="nil"/>
              <w:right w:val="nil"/>
            </w:tcBorders>
          </w:tcPr>
          <w:p w:rsidR="008F3876" w:rsidRDefault="00163537">
            <w:pPr>
              <w:pStyle w:val="ConsPlusNormal0"/>
            </w:pPr>
            <w:r>
              <w:t>15 процентов или более</w:t>
            </w:r>
          </w:p>
        </w:tc>
        <w:tc>
          <w:tcPr>
            <w:tcW w:w="1302" w:type="dxa"/>
            <w:tcBorders>
              <w:top w:val="nil"/>
              <w:left w:val="nil"/>
              <w:bottom w:val="nil"/>
              <w:right w:val="nil"/>
            </w:tcBorders>
          </w:tcPr>
          <w:p w:rsidR="008F3876" w:rsidRDefault="00163537">
            <w:pPr>
              <w:pStyle w:val="ConsPlusNormal0"/>
              <w:jc w:val="center"/>
            </w:pPr>
            <w:r>
              <w:t>2905 39 250 0</w:t>
            </w:r>
          </w:p>
        </w:tc>
      </w:tr>
      <w:tr w:rsidR="008F3876">
        <w:tblPrEx>
          <w:tblBorders>
            <w:left w:val="none" w:sz="0" w:space="0" w:color="auto"/>
            <w:right w:val="none" w:sz="0" w:space="0" w:color="auto"/>
            <w:insideH w:val="none" w:sz="0" w:space="0" w:color="auto"/>
            <w:insideV w:val="none" w:sz="0" w:space="0" w:color="auto"/>
          </w:tblBorders>
        </w:tblPrEx>
        <w:tc>
          <w:tcPr>
            <w:tcW w:w="3553" w:type="dxa"/>
            <w:tcBorders>
              <w:top w:val="nil"/>
              <w:left w:val="nil"/>
              <w:bottom w:val="nil"/>
              <w:right w:val="nil"/>
            </w:tcBorders>
          </w:tcPr>
          <w:p w:rsidR="008F3876" w:rsidRDefault="00163537">
            <w:pPr>
              <w:pStyle w:val="ConsPlusNormal0"/>
            </w:pPr>
            <w:r>
              <w:t>10. 1-гидрокси-1-метил-2-фенилэтоксисульфат</w:t>
            </w:r>
          </w:p>
        </w:tc>
        <w:tc>
          <w:tcPr>
            <w:tcW w:w="4489" w:type="dxa"/>
            <w:tcBorders>
              <w:top w:val="nil"/>
              <w:left w:val="nil"/>
              <w:bottom w:val="nil"/>
              <w:right w:val="nil"/>
            </w:tcBorders>
          </w:tcPr>
          <w:p w:rsidR="008F3876" w:rsidRDefault="008F3876">
            <w:pPr>
              <w:pStyle w:val="ConsPlusNormal0"/>
            </w:pPr>
          </w:p>
        </w:tc>
        <w:tc>
          <w:tcPr>
            <w:tcW w:w="1860" w:type="dxa"/>
            <w:tcBorders>
              <w:top w:val="nil"/>
              <w:left w:val="nil"/>
              <w:bottom w:val="nil"/>
              <w:right w:val="nil"/>
            </w:tcBorders>
          </w:tcPr>
          <w:p w:rsidR="008F3876" w:rsidRDefault="00163537">
            <w:pPr>
              <w:pStyle w:val="ConsPlusNormal0"/>
            </w:pPr>
            <w:r>
              <w:t>15 процентов или более</w:t>
            </w:r>
          </w:p>
        </w:tc>
        <w:tc>
          <w:tcPr>
            <w:tcW w:w="1302" w:type="dxa"/>
            <w:tcBorders>
              <w:top w:val="nil"/>
              <w:left w:val="nil"/>
              <w:bottom w:val="nil"/>
              <w:right w:val="nil"/>
            </w:tcBorders>
          </w:tcPr>
          <w:p w:rsidR="008F3876" w:rsidRDefault="00163537">
            <w:pPr>
              <w:pStyle w:val="ConsPlusNormal0"/>
              <w:jc w:val="center"/>
            </w:pPr>
            <w:r>
              <w:t>2920 90 100 0</w:t>
            </w:r>
          </w:p>
        </w:tc>
      </w:tr>
      <w:tr w:rsidR="008F3876">
        <w:tblPrEx>
          <w:tblBorders>
            <w:left w:val="none" w:sz="0" w:space="0" w:color="auto"/>
            <w:right w:val="none" w:sz="0" w:space="0" w:color="auto"/>
            <w:insideH w:val="none" w:sz="0" w:space="0" w:color="auto"/>
            <w:insideV w:val="none" w:sz="0" w:space="0" w:color="auto"/>
          </w:tblBorders>
        </w:tblPrEx>
        <w:tc>
          <w:tcPr>
            <w:tcW w:w="3553" w:type="dxa"/>
            <w:tcBorders>
              <w:top w:val="nil"/>
              <w:left w:val="nil"/>
              <w:bottom w:val="nil"/>
              <w:right w:val="nil"/>
            </w:tcBorders>
          </w:tcPr>
          <w:p w:rsidR="008F3876" w:rsidRDefault="00163537">
            <w:pPr>
              <w:pStyle w:val="ConsPlusNormal0"/>
            </w:pPr>
            <w:r>
              <w:t>11. 1-диметиламино-2-пропанол</w:t>
            </w:r>
          </w:p>
        </w:tc>
        <w:tc>
          <w:tcPr>
            <w:tcW w:w="4489" w:type="dxa"/>
            <w:tcBorders>
              <w:top w:val="nil"/>
              <w:left w:val="nil"/>
              <w:bottom w:val="nil"/>
              <w:right w:val="nil"/>
            </w:tcBorders>
          </w:tcPr>
          <w:p w:rsidR="008F3876" w:rsidRDefault="008F3876">
            <w:pPr>
              <w:pStyle w:val="ConsPlusNormal0"/>
            </w:pPr>
          </w:p>
        </w:tc>
        <w:tc>
          <w:tcPr>
            <w:tcW w:w="1860" w:type="dxa"/>
            <w:tcBorders>
              <w:top w:val="nil"/>
              <w:left w:val="nil"/>
              <w:bottom w:val="nil"/>
              <w:right w:val="nil"/>
            </w:tcBorders>
          </w:tcPr>
          <w:p w:rsidR="008F3876" w:rsidRDefault="00163537">
            <w:pPr>
              <w:pStyle w:val="ConsPlusNormal0"/>
            </w:pPr>
            <w:r>
              <w:t>15 процентов или более</w:t>
            </w:r>
          </w:p>
        </w:tc>
        <w:tc>
          <w:tcPr>
            <w:tcW w:w="1302" w:type="dxa"/>
            <w:tcBorders>
              <w:top w:val="nil"/>
              <w:left w:val="nil"/>
              <w:bottom w:val="nil"/>
              <w:right w:val="nil"/>
            </w:tcBorders>
          </w:tcPr>
          <w:p w:rsidR="008F3876" w:rsidRDefault="00163537">
            <w:pPr>
              <w:pStyle w:val="ConsPlusNormal0"/>
              <w:jc w:val="center"/>
            </w:pPr>
            <w:r>
              <w:t>2922 19 700 0</w:t>
            </w:r>
          </w:p>
        </w:tc>
      </w:tr>
      <w:tr w:rsidR="008F3876">
        <w:tblPrEx>
          <w:tblBorders>
            <w:left w:val="none" w:sz="0" w:space="0" w:color="auto"/>
            <w:right w:val="none" w:sz="0" w:space="0" w:color="auto"/>
            <w:insideH w:val="none" w:sz="0" w:space="0" w:color="auto"/>
            <w:insideV w:val="none" w:sz="0" w:space="0" w:color="auto"/>
          </w:tblBorders>
        </w:tblPrEx>
        <w:tc>
          <w:tcPr>
            <w:tcW w:w="11204" w:type="dxa"/>
            <w:gridSpan w:val="4"/>
            <w:tcBorders>
              <w:top w:val="nil"/>
              <w:left w:val="nil"/>
              <w:bottom w:val="nil"/>
              <w:right w:val="nil"/>
            </w:tcBorders>
          </w:tcPr>
          <w:p w:rsidR="008F3876" w:rsidRDefault="00163537">
            <w:pPr>
              <w:pStyle w:val="ConsPlusNormal0"/>
              <w:jc w:val="both"/>
            </w:pPr>
            <w:r>
              <w:t>(в ред. решения Коллегии Евразийской экономической комиссии от 15.11.2016 N 145)</w:t>
            </w:r>
          </w:p>
        </w:tc>
      </w:tr>
      <w:tr w:rsidR="008F3876">
        <w:tblPrEx>
          <w:tblBorders>
            <w:left w:val="none" w:sz="0" w:space="0" w:color="auto"/>
            <w:right w:val="none" w:sz="0" w:space="0" w:color="auto"/>
            <w:insideH w:val="none" w:sz="0" w:space="0" w:color="auto"/>
            <w:insideV w:val="none" w:sz="0" w:space="0" w:color="auto"/>
          </w:tblBorders>
        </w:tblPrEx>
        <w:tc>
          <w:tcPr>
            <w:tcW w:w="3553" w:type="dxa"/>
            <w:tcBorders>
              <w:top w:val="nil"/>
              <w:left w:val="nil"/>
              <w:bottom w:val="nil"/>
              <w:right w:val="nil"/>
            </w:tcBorders>
          </w:tcPr>
          <w:p w:rsidR="008F3876" w:rsidRDefault="00163537">
            <w:pPr>
              <w:pStyle w:val="ConsPlusNormal0"/>
            </w:pPr>
            <w:r>
              <w:t>12. 1-диметиламино-2-хлорпропан</w:t>
            </w:r>
          </w:p>
        </w:tc>
        <w:tc>
          <w:tcPr>
            <w:tcW w:w="4489" w:type="dxa"/>
            <w:tcBorders>
              <w:top w:val="nil"/>
              <w:left w:val="nil"/>
              <w:bottom w:val="nil"/>
              <w:right w:val="nil"/>
            </w:tcBorders>
          </w:tcPr>
          <w:p w:rsidR="008F3876" w:rsidRDefault="008F3876">
            <w:pPr>
              <w:pStyle w:val="ConsPlusNormal0"/>
            </w:pPr>
          </w:p>
        </w:tc>
        <w:tc>
          <w:tcPr>
            <w:tcW w:w="1860" w:type="dxa"/>
            <w:tcBorders>
              <w:top w:val="nil"/>
              <w:left w:val="nil"/>
              <w:bottom w:val="nil"/>
              <w:right w:val="nil"/>
            </w:tcBorders>
          </w:tcPr>
          <w:p w:rsidR="008F3876" w:rsidRDefault="00163537">
            <w:pPr>
              <w:pStyle w:val="ConsPlusNormal0"/>
            </w:pPr>
            <w:r>
              <w:t>15 процентов или более</w:t>
            </w:r>
          </w:p>
        </w:tc>
        <w:tc>
          <w:tcPr>
            <w:tcW w:w="1302" w:type="dxa"/>
            <w:tcBorders>
              <w:top w:val="nil"/>
              <w:left w:val="nil"/>
              <w:bottom w:val="nil"/>
              <w:right w:val="nil"/>
            </w:tcBorders>
          </w:tcPr>
          <w:p w:rsidR="008F3876" w:rsidRDefault="00163537">
            <w:pPr>
              <w:pStyle w:val="ConsPlusNormal0"/>
              <w:jc w:val="center"/>
            </w:pPr>
            <w:r>
              <w:t>2921 19 990 0</w:t>
            </w:r>
          </w:p>
        </w:tc>
      </w:tr>
      <w:tr w:rsidR="008F3876">
        <w:tblPrEx>
          <w:tblBorders>
            <w:left w:val="none" w:sz="0" w:space="0" w:color="auto"/>
            <w:right w:val="none" w:sz="0" w:space="0" w:color="auto"/>
            <w:insideH w:val="none" w:sz="0" w:space="0" w:color="auto"/>
            <w:insideV w:val="none" w:sz="0" w:space="0" w:color="auto"/>
          </w:tblBorders>
        </w:tblPrEx>
        <w:tc>
          <w:tcPr>
            <w:tcW w:w="3553" w:type="dxa"/>
            <w:tcBorders>
              <w:top w:val="nil"/>
              <w:left w:val="nil"/>
              <w:bottom w:val="nil"/>
              <w:right w:val="nil"/>
            </w:tcBorders>
          </w:tcPr>
          <w:p w:rsidR="008F3876" w:rsidRDefault="00163537">
            <w:pPr>
              <w:pStyle w:val="ConsPlusNormal0"/>
            </w:pPr>
            <w:r>
              <w:t>13. 2,5-диметоксибензальдегид</w:t>
            </w:r>
          </w:p>
        </w:tc>
        <w:tc>
          <w:tcPr>
            <w:tcW w:w="4489" w:type="dxa"/>
            <w:tcBorders>
              <w:top w:val="nil"/>
              <w:left w:val="nil"/>
              <w:bottom w:val="nil"/>
              <w:right w:val="nil"/>
            </w:tcBorders>
          </w:tcPr>
          <w:p w:rsidR="008F3876" w:rsidRDefault="008F3876">
            <w:pPr>
              <w:pStyle w:val="ConsPlusNormal0"/>
            </w:pPr>
          </w:p>
        </w:tc>
        <w:tc>
          <w:tcPr>
            <w:tcW w:w="1860" w:type="dxa"/>
            <w:tcBorders>
              <w:top w:val="nil"/>
              <w:left w:val="nil"/>
              <w:bottom w:val="nil"/>
              <w:right w:val="nil"/>
            </w:tcBorders>
          </w:tcPr>
          <w:p w:rsidR="008F3876" w:rsidRDefault="00163537">
            <w:pPr>
              <w:pStyle w:val="ConsPlusNormal0"/>
            </w:pPr>
            <w:r>
              <w:t>15 процентов или более</w:t>
            </w:r>
          </w:p>
        </w:tc>
        <w:tc>
          <w:tcPr>
            <w:tcW w:w="1302" w:type="dxa"/>
            <w:tcBorders>
              <w:top w:val="nil"/>
              <w:left w:val="nil"/>
              <w:bottom w:val="nil"/>
              <w:right w:val="nil"/>
            </w:tcBorders>
          </w:tcPr>
          <w:p w:rsidR="008F3876" w:rsidRDefault="00163537">
            <w:pPr>
              <w:pStyle w:val="ConsPlusNormal0"/>
              <w:jc w:val="center"/>
            </w:pPr>
            <w:r>
              <w:t>2912 49 000 0</w:t>
            </w:r>
          </w:p>
        </w:tc>
      </w:tr>
      <w:tr w:rsidR="008F3876">
        <w:tblPrEx>
          <w:tblBorders>
            <w:left w:val="none" w:sz="0" w:space="0" w:color="auto"/>
            <w:right w:val="none" w:sz="0" w:space="0" w:color="auto"/>
            <w:insideH w:val="none" w:sz="0" w:space="0" w:color="auto"/>
            <w:insideV w:val="none" w:sz="0" w:space="0" w:color="auto"/>
          </w:tblBorders>
        </w:tblPrEx>
        <w:tc>
          <w:tcPr>
            <w:tcW w:w="3553" w:type="dxa"/>
            <w:tcBorders>
              <w:top w:val="nil"/>
              <w:left w:val="nil"/>
              <w:bottom w:val="nil"/>
              <w:right w:val="nil"/>
            </w:tcBorders>
          </w:tcPr>
          <w:p w:rsidR="008F3876" w:rsidRDefault="00163537">
            <w:pPr>
              <w:pStyle w:val="ConsPlusNormal0"/>
            </w:pPr>
            <w:r>
              <w:t>14. Метилакрилат</w:t>
            </w:r>
          </w:p>
        </w:tc>
        <w:tc>
          <w:tcPr>
            <w:tcW w:w="4489" w:type="dxa"/>
            <w:tcBorders>
              <w:top w:val="nil"/>
              <w:left w:val="nil"/>
              <w:bottom w:val="nil"/>
              <w:right w:val="nil"/>
            </w:tcBorders>
          </w:tcPr>
          <w:p w:rsidR="008F3876" w:rsidRDefault="00163537">
            <w:pPr>
              <w:pStyle w:val="ConsPlusNormal0"/>
            </w:pPr>
            <w:r>
              <w:t>метиловый эфир акриловой кислоты</w:t>
            </w:r>
          </w:p>
        </w:tc>
        <w:tc>
          <w:tcPr>
            <w:tcW w:w="1860" w:type="dxa"/>
            <w:tcBorders>
              <w:top w:val="nil"/>
              <w:left w:val="nil"/>
              <w:bottom w:val="nil"/>
              <w:right w:val="nil"/>
            </w:tcBorders>
          </w:tcPr>
          <w:p w:rsidR="008F3876" w:rsidRDefault="00163537">
            <w:pPr>
              <w:pStyle w:val="ConsPlusNormal0"/>
            </w:pPr>
            <w:r>
              <w:t>15 процентов или более</w:t>
            </w:r>
          </w:p>
        </w:tc>
        <w:tc>
          <w:tcPr>
            <w:tcW w:w="1302" w:type="dxa"/>
            <w:tcBorders>
              <w:top w:val="nil"/>
              <w:left w:val="nil"/>
              <w:bottom w:val="nil"/>
              <w:right w:val="nil"/>
            </w:tcBorders>
          </w:tcPr>
          <w:p w:rsidR="008F3876" w:rsidRDefault="00163537">
            <w:pPr>
              <w:pStyle w:val="ConsPlusNormal0"/>
              <w:jc w:val="center"/>
            </w:pPr>
            <w:r>
              <w:t>2916 12 000 0</w:t>
            </w:r>
          </w:p>
        </w:tc>
      </w:tr>
      <w:tr w:rsidR="008F3876">
        <w:tblPrEx>
          <w:tblBorders>
            <w:left w:val="none" w:sz="0" w:space="0" w:color="auto"/>
            <w:right w:val="none" w:sz="0" w:space="0" w:color="auto"/>
            <w:insideH w:val="none" w:sz="0" w:space="0" w:color="auto"/>
            <w:insideV w:val="none" w:sz="0" w:space="0" w:color="auto"/>
          </w:tblBorders>
        </w:tblPrEx>
        <w:tc>
          <w:tcPr>
            <w:tcW w:w="3553" w:type="dxa"/>
            <w:tcBorders>
              <w:top w:val="nil"/>
              <w:left w:val="nil"/>
              <w:bottom w:val="nil"/>
              <w:right w:val="nil"/>
            </w:tcBorders>
          </w:tcPr>
          <w:p w:rsidR="008F3876" w:rsidRDefault="00163537">
            <w:pPr>
              <w:pStyle w:val="ConsPlusNormal0"/>
            </w:pPr>
            <w:r>
              <w:t>15. Метилметакрилат</w:t>
            </w:r>
          </w:p>
        </w:tc>
        <w:tc>
          <w:tcPr>
            <w:tcW w:w="4489" w:type="dxa"/>
            <w:tcBorders>
              <w:top w:val="nil"/>
              <w:left w:val="nil"/>
              <w:bottom w:val="nil"/>
              <w:right w:val="nil"/>
            </w:tcBorders>
          </w:tcPr>
          <w:p w:rsidR="008F3876" w:rsidRDefault="00163537">
            <w:pPr>
              <w:pStyle w:val="ConsPlusNormal0"/>
            </w:pPr>
            <w:r>
              <w:t>метиловый эфир метакриловой кислоты</w:t>
            </w:r>
          </w:p>
        </w:tc>
        <w:tc>
          <w:tcPr>
            <w:tcW w:w="1860" w:type="dxa"/>
            <w:tcBorders>
              <w:top w:val="nil"/>
              <w:left w:val="nil"/>
              <w:bottom w:val="nil"/>
              <w:right w:val="nil"/>
            </w:tcBorders>
          </w:tcPr>
          <w:p w:rsidR="008F3876" w:rsidRDefault="00163537">
            <w:pPr>
              <w:pStyle w:val="ConsPlusNormal0"/>
            </w:pPr>
            <w:r>
              <w:t>15 процентов или более</w:t>
            </w:r>
          </w:p>
        </w:tc>
        <w:tc>
          <w:tcPr>
            <w:tcW w:w="1302" w:type="dxa"/>
            <w:tcBorders>
              <w:top w:val="nil"/>
              <w:left w:val="nil"/>
              <w:bottom w:val="nil"/>
              <w:right w:val="nil"/>
            </w:tcBorders>
          </w:tcPr>
          <w:p w:rsidR="008F3876" w:rsidRDefault="00163537">
            <w:pPr>
              <w:pStyle w:val="ConsPlusNormal0"/>
              <w:jc w:val="center"/>
            </w:pPr>
            <w:r>
              <w:t>2916 14 000 0</w:t>
            </w:r>
          </w:p>
        </w:tc>
      </w:tr>
      <w:tr w:rsidR="008F3876">
        <w:tblPrEx>
          <w:tblBorders>
            <w:left w:val="none" w:sz="0" w:space="0" w:color="auto"/>
            <w:right w:val="none" w:sz="0" w:space="0" w:color="auto"/>
            <w:insideH w:val="none" w:sz="0" w:space="0" w:color="auto"/>
            <w:insideV w:val="none" w:sz="0" w:space="0" w:color="auto"/>
          </w:tblBorders>
        </w:tblPrEx>
        <w:tc>
          <w:tcPr>
            <w:tcW w:w="3553" w:type="dxa"/>
            <w:tcBorders>
              <w:top w:val="nil"/>
              <w:left w:val="nil"/>
              <w:bottom w:val="nil"/>
              <w:right w:val="nil"/>
            </w:tcBorders>
          </w:tcPr>
          <w:p w:rsidR="008F3876" w:rsidRDefault="00163537">
            <w:pPr>
              <w:pStyle w:val="ConsPlusNormal0"/>
            </w:pPr>
            <w:r>
              <w:t>16. 3-метил-1-фенетил-4-пиперидинон</w:t>
            </w:r>
          </w:p>
        </w:tc>
        <w:tc>
          <w:tcPr>
            <w:tcW w:w="4489" w:type="dxa"/>
            <w:tcBorders>
              <w:top w:val="nil"/>
              <w:left w:val="nil"/>
              <w:bottom w:val="nil"/>
              <w:right w:val="nil"/>
            </w:tcBorders>
          </w:tcPr>
          <w:p w:rsidR="008F3876" w:rsidRDefault="008F3876">
            <w:pPr>
              <w:pStyle w:val="ConsPlusNormal0"/>
            </w:pPr>
          </w:p>
        </w:tc>
        <w:tc>
          <w:tcPr>
            <w:tcW w:w="1860" w:type="dxa"/>
            <w:tcBorders>
              <w:top w:val="nil"/>
              <w:left w:val="nil"/>
              <w:bottom w:val="nil"/>
              <w:right w:val="nil"/>
            </w:tcBorders>
          </w:tcPr>
          <w:p w:rsidR="008F3876" w:rsidRDefault="00163537">
            <w:pPr>
              <w:pStyle w:val="ConsPlusNormal0"/>
            </w:pPr>
            <w:r>
              <w:t>15 процентов или более</w:t>
            </w:r>
          </w:p>
        </w:tc>
        <w:tc>
          <w:tcPr>
            <w:tcW w:w="1302" w:type="dxa"/>
            <w:tcBorders>
              <w:top w:val="nil"/>
              <w:left w:val="nil"/>
              <w:bottom w:val="nil"/>
              <w:right w:val="nil"/>
            </w:tcBorders>
          </w:tcPr>
          <w:p w:rsidR="008F3876" w:rsidRDefault="00163537">
            <w:pPr>
              <w:pStyle w:val="ConsPlusNormal0"/>
              <w:jc w:val="center"/>
            </w:pPr>
            <w:r>
              <w:t>2933 39 980 0</w:t>
            </w:r>
          </w:p>
        </w:tc>
      </w:tr>
      <w:tr w:rsidR="008F3876">
        <w:tblPrEx>
          <w:tblBorders>
            <w:left w:val="none" w:sz="0" w:space="0" w:color="auto"/>
            <w:right w:val="none" w:sz="0" w:space="0" w:color="auto"/>
            <w:insideH w:val="none" w:sz="0" w:space="0" w:color="auto"/>
            <w:insideV w:val="none" w:sz="0" w:space="0" w:color="auto"/>
          </w:tblBorders>
        </w:tblPrEx>
        <w:tc>
          <w:tcPr>
            <w:tcW w:w="11204" w:type="dxa"/>
            <w:gridSpan w:val="4"/>
            <w:tcBorders>
              <w:top w:val="nil"/>
              <w:left w:val="nil"/>
              <w:bottom w:val="nil"/>
              <w:right w:val="nil"/>
            </w:tcBorders>
          </w:tcPr>
          <w:p w:rsidR="008F3876" w:rsidRDefault="00163537">
            <w:pPr>
              <w:pStyle w:val="ConsPlusNormal0"/>
              <w:jc w:val="both"/>
            </w:pPr>
            <w:r>
              <w:t>(в ред. решения Коллегии Евразийской экономической комиссии от 11.10.2021 N 137)</w:t>
            </w:r>
          </w:p>
        </w:tc>
      </w:tr>
      <w:tr w:rsidR="008F3876">
        <w:tblPrEx>
          <w:tblBorders>
            <w:left w:val="none" w:sz="0" w:space="0" w:color="auto"/>
            <w:right w:val="none" w:sz="0" w:space="0" w:color="auto"/>
            <w:insideH w:val="none" w:sz="0" w:space="0" w:color="auto"/>
            <w:insideV w:val="none" w:sz="0" w:space="0" w:color="auto"/>
          </w:tblBorders>
        </w:tblPrEx>
        <w:tc>
          <w:tcPr>
            <w:tcW w:w="3553" w:type="dxa"/>
            <w:tcBorders>
              <w:top w:val="nil"/>
              <w:left w:val="nil"/>
              <w:bottom w:val="nil"/>
              <w:right w:val="nil"/>
            </w:tcBorders>
          </w:tcPr>
          <w:p w:rsidR="008F3876" w:rsidRDefault="00163537">
            <w:pPr>
              <w:pStyle w:val="ConsPlusNormal0"/>
            </w:pPr>
            <w:r>
              <w:t>17. N-(3-метил-4-пиперидинил) анилин</w:t>
            </w:r>
          </w:p>
        </w:tc>
        <w:tc>
          <w:tcPr>
            <w:tcW w:w="4489" w:type="dxa"/>
            <w:tcBorders>
              <w:top w:val="nil"/>
              <w:left w:val="nil"/>
              <w:bottom w:val="nil"/>
              <w:right w:val="nil"/>
            </w:tcBorders>
          </w:tcPr>
          <w:p w:rsidR="008F3876" w:rsidRDefault="008F3876">
            <w:pPr>
              <w:pStyle w:val="ConsPlusNormal0"/>
            </w:pPr>
          </w:p>
        </w:tc>
        <w:tc>
          <w:tcPr>
            <w:tcW w:w="1860" w:type="dxa"/>
            <w:tcBorders>
              <w:top w:val="nil"/>
              <w:left w:val="nil"/>
              <w:bottom w:val="nil"/>
              <w:right w:val="nil"/>
            </w:tcBorders>
          </w:tcPr>
          <w:p w:rsidR="008F3876" w:rsidRDefault="00163537">
            <w:pPr>
              <w:pStyle w:val="ConsPlusNormal0"/>
            </w:pPr>
            <w:r>
              <w:t>15 процентов или более</w:t>
            </w:r>
          </w:p>
        </w:tc>
        <w:tc>
          <w:tcPr>
            <w:tcW w:w="1302" w:type="dxa"/>
            <w:tcBorders>
              <w:top w:val="nil"/>
              <w:left w:val="nil"/>
              <w:bottom w:val="nil"/>
              <w:right w:val="nil"/>
            </w:tcBorders>
          </w:tcPr>
          <w:p w:rsidR="008F3876" w:rsidRDefault="00163537">
            <w:pPr>
              <w:pStyle w:val="ConsPlusNormal0"/>
              <w:jc w:val="center"/>
            </w:pPr>
            <w:r>
              <w:t>2933 39 980 0</w:t>
            </w:r>
          </w:p>
        </w:tc>
      </w:tr>
      <w:tr w:rsidR="008F3876">
        <w:tblPrEx>
          <w:tblBorders>
            <w:left w:val="none" w:sz="0" w:space="0" w:color="auto"/>
            <w:right w:val="none" w:sz="0" w:space="0" w:color="auto"/>
            <w:insideH w:val="none" w:sz="0" w:space="0" w:color="auto"/>
            <w:insideV w:val="none" w:sz="0" w:space="0" w:color="auto"/>
          </w:tblBorders>
        </w:tblPrEx>
        <w:tc>
          <w:tcPr>
            <w:tcW w:w="11204" w:type="dxa"/>
            <w:gridSpan w:val="4"/>
            <w:tcBorders>
              <w:top w:val="nil"/>
              <w:left w:val="nil"/>
              <w:bottom w:val="nil"/>
              <w:right w:val="nil"/>
            </w:tcBorders>
          </w:tcPr>
          <w:p w:rsidR="008F3876" w:rsidRDefault="00163537">
            <w:pPr>
              <w:pStyle w:val="ConsPlusNormal0"/>
              <w:jc w:val="both"/>
            </w:pPr>
            <w:r>
              <w:t>(в ред. решения Коллегии Евразийской экономической комиссии от 11.10.2021 N 137)</w:t>
            </w:r>
          </w:p>
        </w:tc>
      </w:tr>
      <w:tr w:rsidR="008F3876">
        <w:tblPrEx>
          <w:tblBorders>
            <w:left w:val="none" w:sz="0" w:space="0" w:color="auto"/>
            <w:right w:val="none" w:sz="0" w:space="0" w:color="auto"/>
            <w:insideH w:val="none" w:sz="0" w:space="0" w:color="auto"/>
            <w:insideV w:val="none" w:sz="0" w:space="0" w:color="auto"/>
          </w:tblBorders>
        </w:tblPrEx>
        <w:tc>
          <w:tcPr>
            <w:tcW w:w="3553" w:type="dxa"/>
            <w:tcBorders>
              <w:top w:val="nil"/>
              <w:left w:val="nil"/>
              <w:bottom w:val="nil"/>
              <w:right w:val="nil"/>
            </w:tcBorders>
          </w:tcPr>
          <w:p w:rsidR="008F3876" w:rsidRDefault="00163537">
            <w:pPr>
              <w:pStyle w:val="ConsPlusNormal0"/>
            </w:pPr>
            <w:r>
              <w:t>18. N-(3-метил-4-пиперидинил) пропионанилид</w:t>
            </w:r>
          </w:p>
        </w:tc>
        <w:tc>
          <w:tcPr>
            <w:tcW w:w="4489" w:type="dxa"/>
            <w:tcBorders>
              <w:top w:val="nil"/>
              <w:left w:val="nil"/>
              <w:bottom w:val="nil"/>
              <w:right w:val="nil"/>
            </w:tcBorders>
          </w:tcPr>
          <w:p w:rsidR="008F3876" w:rsidRDefault="008F3876">
            <w:pPr>
              <w:pStyle w:val="ConsPlusNormal0"/>
            </w:pPr>
          </w:p>
        </w:tc>
        <w:tc>
          <w:tcPr>
            <w:tcW w:w="1860" w:type="dxa"/>
            <w:tcBorders>
              <w:top w:val="nil"/>
              <w:left w:val="nil"/>
              <w:bottom w:val="nil"/>
              <w:right w:val="nil"/>
            </w:tcBorders>
          </w:tcPr>
          <w:p w:rsidR="008F3876" w:rsidRDefault="00163537">
            <w:pPr>
              <w:pStyle w:val="ConsPlusNormal0"/>
            </w:pPr>
            <w:r>
              <w:t>15 процентов или более</w:t>
            </w:r>
          </w:p>
        </w:tc>
        <w:tc>
          <w:tcPr>
            <w:tcW w:w="1302" w:type="dxa"/>
            <w:tcBorders>
              <w:top w:val="nil"/>
              <w:left w:val="nil"/>
              <w:bottom w:val="nil"/>
              <w:right w:val="nil"/>
            </w:tcBorders>
          </w:tcPr>
          <w:p w:rsidR="008F3876" w:rsidRDefault="00163537">
            <w:pPr>
              <w:pStyle w:val="ConsPlusNormal0"/>
              <w:jc w:val="center"/>
            </w:pPr>
            <w:r>
              <w:t>2933 39 980 0</w:t>
            </w:r>
          </w:p>
        </w:tc>
      </w:tr>
      <w:tr w:rsidR="008F3876">
        <w:tblPrEx>
          <w:tblBorders>
            <w:left w:val="none" w:sz="0" w:space="0" w:color="auto"/>
            <w:right w:val="none" w:sz="0" w:space="0" w:color="auto"/>
            <w:insideH w:val="none" w:sz="0" w:space="0" w:color="auto"/>
            <w:insideV w:val="none" w:sz="0" w:space="0" w:color="auto"/>
          </w:tblBorders>
        </w:tblPrEx>
        <w:tc>
          <w:tcPr>
            <w:tcW w:w="11204" w:type="dxa"/>
            <w:gridSpan w:val="4"/>
            <w:tcBorders>
              <w:top w:val="nil"/>
              <w:left w:val="nil"/>
              <w:bottom w:val="nil"/>
              <w:right w:val="nil"/>
            </w:tcBorders>
          </w:tcPr>
          <w:p w:rsidR="008F3876" w:rsidRDefault="00163537">
            <w:pPr>
              <w:pStyle w:val="ConsPlusNormal0"/>
              <w:jc w:val="both"/>
            </w:pPr>
            <w:r>
              <w:t>(в ред. решения</w:t>
            </w:r>
            <w:r>
              <w:t xml:space="preserve"> Коллегии Евразийской экономической комиссии от 11.10.2021 N 137)</w:t>
            </w:r>
          </w:p>
        </w:tc>
      </w:tr>
      <w:tr w:rsidR="008F3876">
        <w:tblPrEx>
          <w:tblBorders>
            <w:left w:val="none" w:sz="0" w:space="0" w:color="auto"/>
            <w:right w:val="none" w:sz="0" w:space="0" w:color="auto"/>
            <w:insideH w:val="none" w:sz="0" w:space="0" w:color="auto"/>
            <w:insideV w:val="none" w:sz="0" w:space="0" w:color="auto"/>
          </w:tblBorders>
        </w:tblPrEx>
        <w:tc>
          <w:tcPr>
            <w:tcW w:w="3553" w:type="dxa"/>
            <w:tcBorders>
              <w:top w:val="nil"/>
              <w:left w:val="nil"/>
              <w:bottom w:val="nil"/>
              <w:right w:val="nil"/>
            </w:tcBorders>
          </w:tcPr>
          <w:p w:rsidR="008F3876" w:rsidRDefault="00163537">
            <w:pPr>
              <w:pStyle w:val="ConsPlusNormal0"/>
            </w:pPr>
            <w:r>
              <w:t>19. 4-метоксибензил-метилкетон</w:t>
            </w:r>
          </w:p>
        </w:tc>
        <w:tc>
          <w:tcPr>
            <w:tcW w:w="4489" w:type="dxa"/>
            <w:tcBorders>
              <w:top w:val="nil"/>
              <w:left w:val="nil"/>
              <w:bottom w:val="nil"/>
              <w:right w:val="nil"/>
            </w:tcBorders>
          </w:tcPr>
          <w:p w:rsidR="008F3876" w:rsidRDefault="008F3876">
            <w:pPr>
              <w:pStyle w:val="ConsPlusNormal0"/>
            </w:pPr>
          </w:p>
        </w:tc>
        <w:tc>
          <w:tcPr>
            <w:tcW w:w="1860" w:type="dxa"/>
            <w:tcBorders>
              <w:top w:val="nil"/>
              <w:left w:val="nil"/>
              <w:bottom w:val="nil"/>
              <w:right w:val="nil"/>
            </w:tcBorders>
          </w:tcPr>
          <w:p w:rsidR="008F3876" w:rsidRDefault="00163537">
            <w:pPr>
              <w:pStyle w:val="ConsPlusNormal0"/>
            </w:pPr>
            <w:r>
              <w:t>15 процентов или более</w:t>
            </w:r>
          </w:p>
        </w:tc>
        <w:tc>
          <w:tcPr>
            <w:tcW w:w="1302" w:type="dxa"/>
            <w:tcBorders>
              <w:top w:val="nil"/>
              <w:left w:val="nil"/>
              <w:bottom w:val="nil"/>
              <w:right w:val="nil"/>
            </w:tcBorders>
          </w:tcPr>
          <w:p w:rsidR="008F3876" w:rsidRDefault="00163537">
            <w:pPr>
              <w:pStyle w:val="ConsPlusNormal0"/>
              <w:jc w:val="center"/>
            </w:pPr>
            <w:r>
              <w:t>2914 50 000 0</w:t>
            </w:r>
          </w:p>
        </w:tc>
      </w:tr>
      <w:tr w:rsidR="008F3876">
        <w:tblPrEx>
          <w:tblBorders>
            <w:left w:val="none" w:sz="0" w:space="0" w:color="auto"/>
            <w:right w:val="none" w:sz="0" w:space="0" w:color="auto"/>
            <w:insideH w:val="none" w:sz="0" w:space="0" w:color="auto"/>
            <w:insideV w:val="none" w:sz="0" w:space="0" w:color="auto"/>
          </w:tblBorders>
        </w:tblPrEx>
        <w:tc>
          <w:tcPr>
            <w:tcW w:w="3553" w:type="dxa"/>
            <w:tcBorders>
              <w:top w:val="nil"/>
              <w:left w:val="nil"/>
              <w:bottom w:val="nil"/>
              <w:right w:val="nil"/>
            </w:tcBorders>
          </w:tcPr>
          <w:p w:rsidR="008F3876" w:rsidRDefault="00163537">
            <w:pPr>
              <w:pStyle w:val="ConsPlusNormal0"/>
            </w:pPr>
            <w:r>
              <w:t>20. 1-фенил-2-нитропропен</w:t>
            </w:r>
          </w:p>
        </w:tc>
        <w:tc>
          <w:tcPr>
            <w:tcW w:w="4489" w:type="dxa"/>
            <w:tcBorders>
              <w:top w:val="nil"/>
              <w:left w:val="nil"/>
              <w:bottom w:val="nil"/>
              <w:right w:val="nil"/>
            </w:tcBorders>
          </w:tcPr>
          <w:p w:rsidR="008F3876" w:rsidRDefault="00163537">
            <w:pPr>
              <w:pStyle w:val="ConsPlusNormal0"/>
            </w:pPr>
            <w:r>
              <w:t>фенилнитропропен</w:t>
            </w:r>
          </w:p>
        </w:tc>
        <w:tc>
          <w:tcPr>
            <w:tcW w:w="1860" w:type="dxa"/>
            <w:tcBorders>
              <w:top w:val="nil"/>
              <w:left w:val="nil"/>
              <w:bottom w:val="nil"/>
              <w:right w:val="nil"/>
            </w:tcBorders>
          </w:tcPr>
          <w:p w:rsidR="008F3876" w:rsidRDefault="00163537">
            <w:pPr>
              <w:pStyle w:val="ConsPlusNormal0"/>
            </w:pPr>
            <w:r>
              <w:t>15 процентов или более</w:t>
            </w:r>
          </w:p>
        </w:tc>
        <w:tc>
          <w:tcPr>
            <w:tcW w:w="1302" w:type="dxa"/>
            <w:tcBorders>
              <w:top w:val="nil"/>
              <w:left w:val="nil"/>
              <w:bottom w:val="nil"/>
              <w:right w:val="nil"/>
            </w:tcBorders>
          </w:tcPr>
          <w:p w:rsidR="008F3876" w:rsidRDefault="00163537">
            <w:pPr>
              <w:pStyle w:val="ConsPlusNormal0"/>
              <w:jc w:val="center"/>
            </w:pPr>
            <w:r>
              <w:t>2909 30 900 9</w:t>
            </w:r>
          </w:p>
        </w:tc>
      </w:tr>
      <w:tr w:rsidR="008F3876">
        <w:tblPrEx>
          <w:tblBorders>
            <w:left w:val="none" w:sz="0" w:space="0" w:color="auto"/>
            <w:right w:val="none" w:sz="0" w:space="0" w:color="auto"/>
            <w:insideH w:val="none" w:sz="0" w:space="0" w:color="auto"/>
            <w:insideV w:val="none" w:sz="0" w:space="0" w:color="auto"/>
          </w:tblBorders>
        </w:tblPrEx>
        <w:tc>
          <w:tcPr>
            <w:tcW w:w="11204" w:type="dxa"/>
            <w:gridSpan w:val="4"/>
            <w:tcBorders>
              <w:top w:val="nil"/>
              <w:left w:val="nil"/>
              <w:bottom w:val="nil"/>
              <w:right w:val="nil"/>
            </w:tcBorders>
          </w:tcPr>
          <w:p w:rsidR="008F3876" w:rsidRDefault="00163537">
            <w:pPr>
              <w:pStyle w:val="ConsPlusNormal0"/>
              <w:jc w:val="both"/>
            </w:pPr>
            <w:r>
              <w:t>(в ред. решения</w:t>
            </w:r>
            <w:r>
              <w:t xml:space="preserve"> Коллегии Евразийской экономической комиссии от 16.10.2018 N 163)</w:t>
            </w:r>
          </w:p>
        </w:tc>
      </w:tr>
      <w:tr w:rsidR="008F3876">
        <w:tblPrEx>
          <w:tblBorders>
            <w:left w:val="none" w:sz="0" w:space="0" w:color="auto"/>
            <w:right w:val="none" w:sz="0" w:space="0" w:color="auto"/>
            <w:insideH w:val="none" w:sz="0" w:space="0" w:color="auto"/>
            <w:insideV w:val="none" w:sz="0" w:space="0" w:color="auto"/>
          </w:tblBorders>
        </w:tblPrEx>
        <w:tc>
          <w:tcPr>
            <w:tcW w:w="3553" w:type="dxa"/>
            <w:tcBorders>
              <w:top w:val="nil"/>
              <w:left w:val="nil"/>
              <w:bottom w:val="nil"/>
              <w:right w:val="nil"/>
            </w:tcBorders>
          </w:tcPr>
          <w:p w:rsidR="008F3876" w:rsidRDefault="00163537">
            <w:pPr>
              <w:pStyle w:val="ConsPlusNormal0"/>
            </w:pPr>
            <w:r>
              <w:t>21. Фенэтиламин</w:t>
            </w:r>
          </w:p>
        </w:tc>
        <w:tc>
          <w:tcPr>
            <w:tcW w:w="4489" w:type="dxa"/>
            <w:tcBorders>
              <w:top w:val="nil"/>
              <w:left w:val="nil"/>
              <w:bottom w:val="nil"/>
              <w:right w:val="nil"/>
            </w:tcBorders>
          </w:tcPr>
          <w:p w:rsidR="008F3876" w:rsidRDefault="00163537">
            <w:pPr>
              <w:pStyle w:val="ConsPlusNormal0"/>
            </w:pPr>
            <w:r>
              <w:t>2-фенилэтиламин, бета-фенилэтиламин, 1-амино-2-фенил-этан</w:t>
            </w:r>
          </w:p>
        </w:tc>
        <w:tc>
          <w:tcPr>
            <w:tcW w:w="1860" w:type="dxa"/>
            <w:tcBorders>
              <w:top w:val="nil"/>
              <w:left w:val="nil"/>
              <w:bottom w:val="nil"/>
              <w:right w:val="nil"/>
            </w:tcBorders>
          </w:tcPr>
          <w:p w:rsidR="008F3876" w:rsidRDefault="00163537">
            <w:pPr>
              <w:pStyle w:val="ConsPlusNormal0"/>
            </w:pPr>
            <w:r>
              <w:t>15 процентов или более</w:t>
            </w:r>
          </w:p>
        </w:tc>
        <w:tc>
          <w:tcPr>
            <w:tcW w:w="1302" w:type="dxa"/>
            <w:tcBorders>
              <w:top w:val="nil"/>
              <w:left w:val="nil"/>
              <w:bottom w:val="nil"/>
              <w:right w:val="nil"/>
            </w:tcBorders>
          </w:tcPr>
          <w:p w:rsidR="008F3876" w:rsidRDefault="00163537">
            <w:pPr>
              <w:pStyle w:val="ConsPlusNormal0"/>
              <w:jc w:val="center"/>
            </w:pPr>
            <w:r>
              <w:t>2921 49 000 9</w:t>
            </w:r>
          </w:p>
        </w:tc>
      </w:tr>
      <w:tr w:rsidR="008F3876">
        <w:tblPrEx>
          <w:tblBorders>
            <w:left w:val="none" w:sz="0" w:space="0" w:color="auto"/>
            <w:right w:val="none" w:sz="0" w:space="0" w:color="auto"/>
            <w:insideH w:val="none" w:sz="0" w:space="0" w:color="auto"/>
            <w:insideV w:val="none" w:sz="0" w:space="0" w:color="auto"/>
          </w:tblBorders>
        </w:tblPrEx>
        <w:tc>
          <w:tcPr>
            <w:tcW w:w="11204" w:type="dxa"/>
            <w:gridSpan w:val="4"/>
            <w:tcBorders>
              <w:top w:val="nil"/>
              <w:left w:val="nil"/>
              <w:bottom w:val="nil"/>
              <w:right w:val="nil"/>
            </w:tcBorders>
          </w:tcPr>
          <w:p w:rsidR="008F3876" w:rsidRDefault="00163537">
            <w:pPr>
              <w:pStyle w:val="ConsPlusNormal0"/>
              <w:jc w:val="both"/>
            </w:pPr>
            <w:r>
              <w:t>(в ред. решения</w:t>
            </w:r>
            <w:r>
              <w:t xml:space="preserve"> Коллегии Евразийской экономической комиссии от 16.10.2018 N 163)</w:t>
            </w:r>
          </w:p>
        </w:tc>
      </w:tr>
      <w:tr w:rsidR="008F3876">
        <w:tblPrEx>
          <w:tblBorders>
            <w:left w:val="none" w:sz="0" w:space="0" w:color="auto"/>
            <w:right w:val="none" w:sz="0" w:space="0" w:color="auto"/>
            <w:insideH w:val="none" w:sz="0" w:space="0" w:color="auto"/>
            <w:insideV w:val="none" w:sz="0" w:space="0" w:color="auto"/>
          </w:tblBorders>
        </w:tblPrEx>
        <w:tc>
          <w:tcPr>
            <w:tcW w:w="3553" w:type="dxa"/>
            <w:tcBorders>
              <w:top w:val="nil"/>
              <w:left w:val="nil"/>
              <w:bottom w:val="nil"/>
              <w:right w:val="nil"/>
            </w:tcBorders>
          </w:tcPr>
          <w:p w:rsidR="008F3876" w:rsidRDefault="00163537">
            <w:pPr>
              <w:pStyle w:val="ConsPlusNormal0"/>
            </w:pPr>
            <w:r>
              <w:t>22. 1-(2-фенилэтил)-4-анилинопиперидин</w:t>
            </w:r>
          </w:p>
        </w:tc>
        <w:tc>
          <w:tcPr>
            <w:tcW w:w="4489" w:type="dxa"/>
            <w:tcBorders>
              <w:top w:val="nil"/>
              <w:left w:val="nil"/>
              <w:bottom w:val="nil"/>
              <w:right w:val="nil"/>
            </w:tcBorders>
          </w:tcPr>
          <w:p w:rsidR="008F3876" w:rsidRDefault="008F3876">
            <w:pPr>
              <w:pStyle w:val="ConsPlusNormal0"/>
            </w:pPr>
          </w:p>
        </w:tc>
        <w:tc>
          <w:tcPr>
            <w:tcW w:w="1860" w:type="dxa"/>
            <w:tcBorders>
              <w:top w:val="nil"/>
              <w:left w:val="nil"/>
              <w:bottom w:val="nil"/>
              <w:right w:val="nil"/>
            </w:tcBorders>
          </w:tcPr>
          <w:p w:rsidR="008F3876" w:rsidRDefault="00163537">
            <w:pPr>
              <w:pStyle w:val="ConsPlusNormal0"/>
            </w:pPr>
            <w:r>
              <w:t>15 процентов или более</w:t>
            </w:r>
          </w:p>
        </w:tc>
        <w:tc>
          <w:tcPr>
            <w:tcW w:w="1302" w:type="dxa"/>
            <w:tcBorders>
              <w:top w:val="nil"/>
              <w:left w:val="nil"/>
              <w:bottom w:val="nil"/>
              <w:right w:val="nil"/>
            </w:tcBorders>
          </w:tcPr>
          <w:p w:rsidR="008F3876" w:rsidRDefault="00163537">
            <w:pPr>
              <w:pStyle w:val="ConsPlusNormal0"/>
              <w:jc w:val="center"/>
            </w:pPr>
            <w:r>
              <w:t>2933 36 000 0</w:t>
            </w:r>
          </w:p>
        </w:tc>
      </w:tr>
      <w:tr w:rsidR="008F3876">
        <w:tblPrEx>
          <w:tblBorders>
            <w:left w:val="none" w:sz="0" w:space="0" w:color="auto"/>
            <w:right w:val="none" w:sz="0" w:space="0" w:color="auto"/>
            <w:insideH w:val="none" w:sz="0" w:space="0" w:color="auto"/>
            <w:insideV w:val="none" w:sz="0" w:space="0" w:color="auto"/>
          </w:tblBorders>
        </w:tblPrEx>
        <w:tc>
          <w:tcPr>
            <w:tcW w:w="11204" w:type="dxa"/>
            <w:gridSpan w:val="4"/>
            <w:tcBorders>
              <w:top w:val="nil"/>
              <w:left w:val="nil"/>
              <w:bottom w:val="nil"/>
              <w:right w:val="nil"/>
            </w:tcBorders>
          </w:tcPr>
          <w:p w:rsidR="008F3876" w:rsidRDefault="00163537">
            <w:pPr>
              <w:pStyle w:val="ConsPlusNormal0"/>
              <w:jc w:val="both"/>
            </w:pPr>
            <w:r>
              <w:t>(в ред. решения Коллегии Евразийской экономической комиссии от 11.10.2021 N 137)</w:t>
            </w:r>
          </w:p>
        </w:tc>
      </w:tr>
      <w:tr w:rsidR="008F3876">
        <w:tblPrEx>
          <w:tblBorders>
            <w:left w:val="none" w:sz="0" w:space="0" w:color="auto"/>
            <w:right w:val="none" w:sz="0" w:space="0" w:color="auto"/>
            <w:insideH w:val="none" w:sz="0" w:space="0" w:color="auto"/>
            <w:insideV w:val="none" w:sz="0" w:space="0" w:color="auto"/>
          </w:tblBorders>
        </w:tblPrEx>
        <w:tc>
          <w:tcPr>
            <w:tcW w:w="3553" w:type="dxa"/>
            <w:tcBorders>
              <w:top w:val="nil"/>
              <w:left w:val="nil"/>
              <w:bottom w:val="nil"/>
              <w:right w:val="nil"/>
            </w:tcBorders>
          </w:tcPr>
          <w:p w:rsidR="008F3876" w:rsidRDefault="00163537">
            <w:pPr>
              <w:pStyle w:val="ConsPlusNormal0"/>
            </w:pPr>
            <w:r>
              <w:t>23. 2-(1-фенилэтил)-3-метоксикарбонил-4-пиперидон</w:t>
            </w:r>
          </w:p>
        </w:tc>
        <w:tc>
          <w:tcPr>
            <w:tcW w:w="4489" w:type="dxa"/>
            <w:tcBorders>
              <w:top w:val="nil"/>
              <w:left w:val="nil"/>
              <w:bottom w:val="nil"/>
              <w:right w:val="nil"/>
            </w:tcBorders>
          </w:tcPr>
          <w:p w:rsidR="008F3876" w:rsidRDefault="008F3876">
            <w:pPr>
              <w:pStyle w:val="ConsPlusNormal0"/>
            </w:pPr>
          </w:p>
        </w:tc>
        <w:tc>
          <w:tcPr>
            <w:tcW w:w="1860" w:type="dxa"/>
            <w:tcBorders>
              <w:top w:val="nil"/>
              <w:left w:val="nil"/>
              <w:bottom w:val="nil"/>
              <w:right w:val="nil"/>
            </w:tcBorders>
          </w:tcPr>
          <w:p w:rsidR="008F3876" w:rsidRDefault="00163537">
            <w:pPr>
              <w:pStyle w:val="ConsPlusNormal0"/>
            </w:pPr>
            <w:r>
              <w:t>15 процентов или более</w:t>
            </w:r>
          </w:p>
        </w:tc>
        <w:tc>
          <w:tcPr>
            <w:tcW w:w="1302" w:type="dxa"/>
            <w:tcBorders>
              <w:top w:val="nil"/>
              <w:left w:val="nil"/>
              <w:bottom w:val="nil"/>
              <w:right w:val="nil"/>
            </w:tcBorders>
          </w:tcPr>
          <w:p w:rsidR="008F3876" w:rsidRDefault="00163537">
            <w:pPr>
              <w:pStyle w:val="ConsPlusNormal0"/>
              <w:jc w:val="center"/>
            </w:pPr>
            <w:r>
              <w:t>2933 39 980 0</w:t>
            </w:r>
          </w:p>
        </w:tc>
      </w:tr>
      <w:tr w:rsidR="008F3876">
        <w:tblPrEx>
          <w:tblBorders>
            <w:left w:val="none" w:sz="0" w:space="0" w:color="auto"/>
            <w:right w:val="none" w:sz="0" w:space="0" w:color="auto"/>
            <w:insideH w:val="none" w:sz="0" w:space="0" w:color="auto"/>
            <w:insideV w:val="none" w:sz="0" w:space="0" w:color="auto"/>
          </w:tblBorders>
        </w:tblPrEx>
        <w:tc>
          <w:tcPr>
            <w:tcW w:w="11204" w:type="dxa"/>
            <w:gridSpan w:val="4"/>
            <w:tcBorders>
              <w:top w:val="nil"/>
              <w:left w:val="nil"/>
              <w:bottom w:val="nil"/>
              <w:right w:val="nil"/>
            </w:tcBorders>
          </w:tcPr>
          <w:p w:rsidR="008F3876" w:rsidRDefault="00163537">
            <w:pPr>
              <w:pStyle w:val="ConsPlusNormal0"/>
              <w:jc w:val="both"/>
            </w:pPr>
            <w:r>
              <w:t>(в ред. решения Коллегии Евразийской экономической комиссии от 11.10.2021 N 137)</w:t>
            </w:r>
          </w:p>
        </w:tc>
      </w:tr>
      <w:tr w:rsidR="008F3876">
        <w:tblPrEx>
          <w:tblBorders>
            <w:left w:val="none" w:sz="0" w:space="0" w:color="auto"/>
            <w:right w:val="none" w:sz="0" w:space="0" w:color="auto"/>
            <w:insideH w:val="none" w:sz="0" w:space="0" w:color="auto"/>
            <w:insideV w:val="none" w:sz="0" w:space="0" w:color="auto"/>
          </w:tblBorders>
        </w:tblPrEx>
        <w:tc>
          <w:tcPr>
            <w:tcW w:w="3553" w:type="dxa"/>
            <w:tcBorders>
              <w:top w:val="nil"/>
              <w:left w:val="nil"/>
              <w:bottom w:val="nil"/>
              <w:right w:val="nil"/>
            </w:tcBorders>
          </w:tcPr>
          <w:p w:rsidR="008F3876" w:rsidRDefault="00163537">
            <w:pPr>
              <w:pStyle w:val="ConsPlusNormal0"/>
            </w:pPr>
            <w:r>
              <w:t>24. 1-хлор-2-фенилэтан</w:t>
            </w:r>
          </w:p>
        </w:tc>
        <w:tc>
          <w:tcPr>
            <w:tcW w:w="4489" w:type="dxa"/>
            <w:tcBorders>
              <w:top w:val="nil"/>
              <w:left w:val="nil"/>
              <w:bottom w:val="nil"/>
              <w:right w:val="nil"/>
            </w:tcBorders>
          </w:tcPr>
          <w:p w:rsidR="008F3876" w:rsidRDefault="008F3876">
            <w:pPr>
              <w:pStyle w:val="ConsPlusNormal0"/>
            </w:pPr>
          </w:p>
        </w:tc>
        <w:tc>
          <w:tcPr>
            <w:tcW w:w="1860" w:type="dxa"/>
            <w:tcBorders>
              <w:top w:val="nil"/>
              <w:left w:val="nil"/>
              <w:bottom w:val="nil"/>
              <w:right w:val="nil"/>
            </w:tcBorders>
          </w:tcPr>
          <w:p w:rsidR="008F3876" w:rsidRDefault="00163537">
            <w:pPr>
              <w:pStyle w:val="ConsPlusNormal0"/>
            </w:pPr>
            <w:r>
              <w:t>15 процентов или более</w:t>
            </w:r>
          </w:p>
        </w:tc>
        <w:tc>
          <w:tcPr>
            <w:tcW w:w="1302" w:type="dxa"/>
            <w:tcBorders>
              <w:top w:val="nil"/>
              <w:left w:val="nil"/>
              <w:bottom w:val="nil"/>
              <w:right w:val="nil"/>
            </w:tcBorders>
          </w:tcPr>
          <w:p w:rsidR="008F3876" w:rsidRDefault="00163537">
            <w:pPr>
              <w:pStyle w:val="ConsPlusNormal0"/>
              <w:jc w:val="center"/>
            </w:pPr>
            <w:r>
              <w:t>2903 99 800 0</w:t>
            </w:r>
          </w:p>
        </w:tc>
      </w:tr>
      <w:tr w:rsidR="008F3876">
        <w:tblPrEx>
          <w:tblBorders>
            <w:left w:val="none" w:sz="0" w:space="0" w:color="auto"/>
            <w:right w:val="none" w:sz="0" w:space="0" w:color="auto"/>
            <w:insideH w:val="none" w:sz="0" w:space="0" w:color="auto"/>
            <w:insideV w:val="none" w:sz="0" w:space="0" w:color="auto"/>
          </w:tblBorders>
        </w:tblPrEx>
        <w:tc>
          <w:tcPr>
            <w:tcW w:w="11204" w:type="dxa"/>
            <w:gridSpan w:val="4"/>
            <w:tcBorders>
              <w:top w:val="nil"/>
              <w:left w:val="nil"/>
              <w:bottom w:val="nil"/>
              <w:right w:val="nil"/>
            </w:tcBorders>
          </w:tcPr>
          <w:p w:rsidR="008F3876" w:rsidRDefault="00163537">
            <w:pPr>
              <w:pStyle w:val="ConsPlusNormal0"/>
              <w:jc w:val="both"/>
            </w:pPr>
            <w:r>
              <w:t>(в ред. решения</w:t>
            </w:r>
            <w:r>
              <w:t xml:space="preserve"> Коллегии Евразийской экономической комиссии от 15.11.2016 N 145)</w:t>
            </w:r>
          </w:p>
        </w:tc>
      </w:tr>
      <w:tr w:rsidR="008F3876">
        <w:tblPrEx>
          <w:tblBorders>
            <w:left w:val="none" w:sz="0" w:space="0" w:color="auto"/>
            <w:right w:val="none" w:sz="0" w:space="0" w:color="auto"/>
            <w:insideH w:val="none" w:sz="0" w:space="0" w:color="auto"/>
            <w:insideV w:val="none" w:sz="0" w:space="0" w:color="auto"/>
          </w:tblBorders>
        </w:tblPrEx>
        <w:tc>
          <w:tcPr>
            <w:tcW w:w="3553" w:type="dxa"/>
            <w:tcBorders>
              <w:top w:val="nil"/>
              <w:left w:val="nil"/>
              <w:bottom w:val="nil"/>
              <w:right w:val="nil"/>
            </w:tcBorders>
          </w:tcPr>
          <w:p w:rsidR="008F3876" w:rsidRDefault="00163537">
            <w:pPr>
              <w:pStyle w:val="ConsPlusNormal0"/>
            </w:pPr>
            <w:r>
              <w:t>25. Циклогексиламин</w:t>
            </w:r>
          </w:p>
        </w:tc>
        <w:tc>
          <w:tcPr>
            <w:tcW w:w="4489" w:type="dxa"/>
            <w:tcBorders>
              <w:top w:val="nil"/>
              <w:left w:val="nil"/>
              <w:bottom w:val="nil"/>
              <w:right w:val="nil"/>
            </w:tcBorders>
          </w:tcPr>
          <w:p w:rsidR="008F3876" w:rsidRDefault="00163537">
            <w:pPr>
              <w:pStyle w:val="ConsPlusNormal0"/>
            </w:pPr>
            <w:r>
              <w:t>аминоциклогексан</w:t>
            </w:r>
          </w:p>
        </w:tc>
        <w:tc>
          <w:tcPr>
            <w:tcW w:w="1860" w:type="dxa"/>
            <w:tcBorders>
              <w:top w:val="nil"/>
              <w:left w:val="nil"/>
              <w:bottom w:val="nil"/>
              <w:right w:val="nil"/>
            </w:tcBorders>
          </w:tcPr>
          <w:p w:rsidR="008F3876" w:rsidRDefault="00163537">
            <w:pPr>
              <w:pStyle w:val="ConsPlusNormal0"/>
            </w:pPr>
            <w:r>
              <w:t>15 процентов или более</w:t>
            </w:r>
          </w:p>
        </w:tc>
        <w:tc>
          <w:tcPr>
            <w:tcW w:w="1302" w:type="dxa"/>
            <w:tcBorders>
              <w:top w:val="nil"/>
              <w:left w:val="nil"/>
              <w:bottom w:val="nil"/>
              <w:right w:val="nil"/>
            </w:tcBorders>
          </w:tcPr>
          <w:p w:rsidR="008F3876" w:rsidRDefault="00163537">
            <w:pPr>
              <w:pStyle w:val="ConsPlusNormal0"/>
              <w:jc w:val="center"/>
            </w:pPr>
            <w:r>
              <w:t>2921 30 100 0</w:t>
            </w:r>
          </w:p>
        </w:tc>
      </w:tr>
      <w:tr w:rsidR="008F3876">
        <w:tblPrEx>
          <w:tblBorders>
            <w:left w:val="none" w:sz="0" w:space="0" w:color="auto"/>
            <w:right w:val="none" w:sz="0" w:space="0" w:color="auto"/>
            <w:insideH w:val="none" w:sz="0" w:space="0" w:color="auto"/>
            <w:insideV w:val="none" w:sz="0" w:space="0" w:color="auto"/>
          </w:tblBorders>
        </w:tblPrEx>
        <w:tc>
          <w:tcPr>
            <w:tcW w:w="3553" w:type="dxa"/>
            <w:tcBorders>
              <w:top w:val="nil"/>
              <w:left w:val="nil"/>
              <w:bottom w:val="nil"/>
              <w:right w:val="nil"/>
            </w:tcBorders>
          </w:tcPr>
          <w:p w:rsidR="008F3876" w:rsidRDefault="00163537">
            <w:pPr>
              <w:pStyle w:val="ConsPlusNormal0"/>
            </w:pPr>
            <w:bookmarkStart w:id="98" w:name="P23135"/>
            <w:bookmarkEnd w:id="98"/>
            <w:r>
              <w:t>26. Ацетилхлорид *</w:t>
            </w:r>
          </w:p>
        </w:tc>
        <w:tc>
          <w:tcPr>
            <w:tcW w:w="4489" w:type="dxa"/>
            <w:tcBorders>
              <w:top w:val="nil"/>
              <w:left w:val="nil"/>
              <w:bottom w:val="nil"/>
              <w:right w:val="nil"/>
            </w:tcBorders>
          </w:tcPr>
          <w:p w:rsidR="008F3876" w:rsidRDefault="00163537">
            <w:pPr>
              <w:pStyle w:val="ConsPlusNormal0"/>
            </w:pPr>
            <w:r>
              <w:t>хлористый ацетил,</w:t>
            </w:r>
          </w:p>
          <w:p w:rsidR="008F3876" w:rsidRDefault="00163537">
            <w:pPr>
              <w:pStyle w:val="ConsPlusNormal0"/>
            </w:pPr>
            <w:r>
              <w:t>хлорангидрид уксусной кислоты</w:t>
            </w:r>
          </w:p>
        </w:tc>
        <w:tc>
          <w:tcPr>
            <w:tcW w:w="1860" w:type="dxa"/>
            <w:tcBorders>
              <w:top w:val="nil"/>
              <w:left w:val="nil"/>
              <w:bottom w:val="nil"/>
              <w:right w:val="nil"/>
            </w:tcBorders>
          </w:tcPr>
          <w:p w:rsidR="008F3876" w:rsidRDefault="00163537">
            <w:pPr>
              <w:pStyle w:val="ConsPlusNormal0"/>
            </w:pPr>
            <w:r>
              <w:t>40 процентов или более</w:t>
            </w:r>
          </w:p>
        </w:tc>
        <w:tc>
          <w:tcPr>
            <w:tcW w:w="1302" w:type="dxa"/>
            <w:tcBorders>
              <w:top w:val="nil"/>
              <w:left w:val="nil"/>
              <w:bottom w:val="nil"/>
              <w:right w:val="nil"/>
            </w:tcBorders>
          </w:tcPr>
          <w:p w:rsidR="008F3876" w:rsidRDefault="00163537">
            <w:pPr>
              <w:pStyle w:val="ConsPlusNormal0"/>
              <w:jc w:val="center"/>
            </w:pPr>
            <w:r>
              <w:t>2915 90 700 0</w:t>
            </w:r>
          </w:p>
        </w:tc>
      </w:tr>
      <w:tr w:rsidR="008F3876">
        <w:tblPrEx>
          <w:tblBorders>
            <w:left w:val="none" w:sz="0" w:space="0" w:color="auto"/>
            <w:right w:val="none" w:sz="0" w:space="0" w:color="auto"/>
            <w:insideH w:val="none" w:sz="0" w:space="0" w:color="auto"/>
            <w:insideV w:val="none" w:sz="0" w:space="0" w:color="auto"/>
          </w:tblBorders>
        </w:tblPrEx>
        <w:tc>
          <w:tcPr>
            <w:tcW w:w="11204" w:type="dxa"/>
            <w:gridSpan w:val="4"/>
            <w:tcBorders>
              <w:top w:val="nil"/>
              <w:left w:val="nil"/>
              <w:bottom w:val="nil"/>
              <w:right w:val="nil"/>
            </w:tcBorders>
          </w:tcPr>
          <w:p w:rsidR="008F3876" w:rsidRDefault="00163537">
            <w:pPr>
              <w:pStyle w:val="ConsPlusNormal0"/>
              <w:jc w:val="both"/>
            </w:pPr>
            <w:r>
              <w:t xml:space="preserve">(в ред. </w:t>
            </w:r>
            <w:r>
              <w:t>решения Коллегии Евразийской экономической комиссии от 15.11.2016 N 145)</w:t>
            </w:r>
          </w:p>
        </w:tc>
      </w:tr>
      <w:tr w:rsidR="008F3876">
        <w:tblPrEx>
          <w:tblBorders>
            <w:left w:val="none" w:sz="0" w:space="0" w:color="auto"/>
            <w:right w:val="none" w:sz="0" w:space="0" w:color="auto"/>
            <w:insideH w:val="none" w:sz="0" w:space="0" w:color="auto"/>
            <w:insideV w:val="none" w:sz="0" w:space="0" w:color="auto"/>
          </w:tblBorders>
        </w:tblPrEx>
        <w:tc>
          <w:tcPr>
            <w:tcW w:w="3553" w:type="dxa"/>
            <w:tcBorders>
              <w:top w:val="nil"/>
              <w:left w:val="nil"/>
              <w:bottom w:val="nil"/>
              <w:right w:val="nil"/>
            </w:tcBorders>
          </w:tcPr>
          <w:p w:rsidR="008F3876" w:rsidRDefault="00163537">
            <w:pPr>
              <w:pStyle w:val="ConsPlusNormal0"/>
            </w:pPr>
            <w:r>
              <w:t>27. Ацетонитрил *</w:t>
            </w:r>
          </w:p>
        </w:tc>
        <w:tc>
          <w:tcPr>
            <w:tcW w:w="4489" w:type="dxa"/>
            <w:tcBorders>
              <w:top w:val="nil"/>
              <w:left w:val="nil"/>
              <w:bottom w:val="nil"/>
              <w:right w:val="nil"/>
            </w:tcBorders>
          </w:tcPr>
          <w:p w:rsidR="008F3876" w:rsidRDefault="00163537">
            <w:pPr>
              <w:pStyle w:val="ConsPlusNormal0"/>
            </w:pPr>
            <w:r>
              <w:t>нитрил уксусной кислоты, этаннитрил, метилцианид</w:t>
            </w:r>
          </w:p>
        </w:tc>
        <w:tc>
          <w:tcPr>
            <w:tcW w:w="1860" w:type="dxa"/>
            <w:tcBorders>
              <w:top w:val="nil"/>
              <w:left w:val="nil"/>
              <w:bottom w:val="nil"/>
              <w:right w:val="nil"/>
            </w:tcBorders>
          </w:tcPr>
          <w:p w:rsidR="008F3876" w:rsidRDefault="00163537">
            <w:pPr>
              <w:pStyle w:val="ConsPlusNormal0"/>
            </w:pPr>
            <w:r>
              <w:t>15 процентов или более</w:t>
            </w:r>
          </w:p>
        </w:tc>
        <w:tc>
          <w:tcPr>
            <w:tcW w:w="1302" w:type="dxa"/>
            <w:tcBorders>
              <w:top w:val="nil"/>
              <w:left w:val="nil"/>
              <w:bottom w:val="nil"/>
              <w:right w:val="nil"/>
            </w:tcBorders>
          </w:tcPr>
          <w:p w:rsidR="008F3876" w:rsidRDefault="00163537">
            <w:pPr>
              <w:pStyle w:val="ConsPlusNormal0"/>
              <w:jc w:val="center"/>
            </w:pPr>
            <w:r>
              <w:t>2926 90 980 0</w:t>
            </w:r>
          </w:p>
        </w:tc>
      </w:tr>
      <w:tr w:rsidR="008F3876">
        <w:tblPrEx>
          <w:tblBorders>
            <w:left w:val="none" w:sz="0" w:space="0" w:color="auto"/>
            <w:right w:val="none" w:sz="0" w:space="0" w:color="auto"/>
            <w:insideH w:val="none" w:sz="0" w:space="0" w:color="auto"/>
            <w:insideV w:val="none" w:sz="0" w:space="0" w:color="auto"/>
          </w:tblBorders>
        </w:tblPrEx>
        <w:tc>
          <w:tcPr>
            <w:tcW w:w="11204" w:type="dxa"/>
            <w:gridSpan w:val="4"/>
            <w:tcBorders>
              <w:top w:val="nil"/>
              <w:left w:val="nil"/>
              <w:bottom w:val="nil"/>
              <w:right w:val="nil"/>
            </w:tcBorders>
          </w:tcPr>
          <w:p w:rsidR="008F3876" w:rsidRDefault="00163537">
            <w:pPr>
              <w:pStyle w:val="ConsPlusNormal0"/>
              <w:jc w:val="both"/>
            </w:pPr>
            <w:r>
              <w:t>(в ред. решения</w:t>
            </w:r>
            <w:r>
              <w:t xml:space="preserve"> Коллегии Евразийской экономической комиссии от 15.11.2016 N 145)</w:t>
            </w:r>
          </w:p>
        </w:tc>
      </w:tr>
      <w:tr w:rsidR="008F3876">
        <w:tblPrEx>
          <w:tblBorders>
            <w:left w:val="none" w:sz="0" w:space="0" w:color="auto"/>
            <w:right w:val="none" w:sz="0" w:space="0" w:color="auto"/>
            <w:insideH w:val="none" w:sz="0" w:space="0" w:color="auto"/>
            <w:insideV w:val="none" w:sz="0" w:space="0" w:color="auto"/>
          </w:tblBorders>
        </w:tblPrEx>
        <w:tc>
          <w:tcPr>
            <w:tcW w:w="3553" w:type="dxa"/>
            <w:tcBorders>
              <w:top w:val="nil"/>
              <w:left w:val="nil"/>
              <w:bottom w:val="nil"/>
              <w:right w:val="nil"/>
            </w:tcBorders>
          </w:tcPr>
          <w:p w:rsidR="008F3876" w:rsidRDefault="00163537">
            <w:pPr>
              <w:pStyle w:val="ConsPlusNormal0"/>
            </w:pPr>
            <w:r>
              <w:t>28. Бензилхлорид *</w:t>
            </w:r>
          </w:p>
        </w:tc>
        <w:tc>
          <w:tcPr>
            <w:tcW w:w="4489" w:type="dxa"/>
            <w:tcBorders>
              <w:top w:val="nil"/>
              <w:left w:val="nil"/>
              <w:bottom w:val="nil"/>
              <w:right w:val="nil"/>
            </w:tcBorders>
          </w:tcPr>
          <w:p w:rsidR="008F3876" w:rsidRDefault="00163537">
            <w:pPr>
              <w:pStyle w:val="ConsPlusNormal0"/>
            </w:pPr>
            <w:r>
              <w:t>хлористый бензил, бензил хлористый, (хлорметил) бензол, (альфа-хлортолуол)</w:t>
            </w:r>
          </w:p>
        </w:tc>
        <w:tc>
          <w:tcPr>
            <w:tcW w:w="1860" w:type="dxa"/>
            <w:tcBorders>
              <w:top w:val="nil"/>
              <w:left w:val="nil"/>
              <w:bottom w:val="nil"/>
              <w:right w:val="nil"/>
            </w:tcBorders>
          </w:tcPr>
          <w:p w:rsidR="008F3876" w:rsidRDefault="00163537">
            <w:pPr>
              <w:pStyle w:val="ConsPlusNormal0"/>
            </w:pPr>
            <w:r>
              <w:t>40 процентов или более</w:t>
            </w:r>
          </w:p>
        </w:tc>
        <w:tc>
          <w:tcPr>
            <w:tcW w:w="1302" w:type="dxa"/>
            <w:tcBorders>
              <w:top w:val="nil"/>
              <w:left w:val="nil"/>
              <w:bottom w:val="nil"/>
              <w:right w:val="nil"/>
            </w:tcBorders>
          </w:tcPr>
          <w:p w:rsidR="008F3876" w:rsidRDefault="00163537">
            <w:pPr>
              <w:pStyle w:val="ConsPlusNormal0"/>
              <w:jc w:val="center"/>
            </w:pPr>
            <w:r>
              <w:t>2903 99 800 0</w:t>
            </w:r>
          </w:p>
        </w:tc>
      </w:tr>
      <w:tr w:rsidR="008F3876">
        <w:tblPrEx>
          <w:tblBorders>
            <w:left w:val="none" w:sz="0" w:space="0" w:color="auto"/>
            <w:right w:val="none" w:sz="0" w:space="0" w:color="auto"/>
            <w:insideH w:val="none" w:sz="0" w:space="0" w:color="auto"/>
            <w:insideV w:val="none" w:sz="0" w:space="0" w:color="auto"/>
          </w:tblBorders>
        </w:tblPrEx>
        <w:tc>
          <w:tcPr>
            <w:tcW w:w="11204" w:type="dxa"/>
            <w:gridSpan w:val="4"/>
            <w:tcBorders>
              <w:top w:val="nil"/>
              <w:left w:val="nil"/>
              <w:bottom w:val="nil"/>
              <w:right w:val="nil"/>
            </w:tcBorders>
          </w:tcPr>
          <w:p w:rsidR="008F3876" w:rsidRDefault="00163537">
            <w:pPr>
              <w:pStyle w:val="ConsPlusNormal0"/>
              <w:jc w:val="both"/>
            </w:pPr>
            <w:r>
              <w:t>(в ред. решения</w:t>
            </w:r>
            <w:r>
              <w:t xml:space="preserve"> Коллегии Евразийской экономической комиссии от 15.11.2016 N 145)</w:t>
            </w:r>
          </w:p>
        </w:tc>
      </w:tr>
      <w:tr w:rsidR="008F3876">
        <w:tblPrEx>
          <w:tblBorders>
            <w:left w:val="none" w:sz="0" w:space="0" w:color="auto"/>
            <w:right w:val="none" w:sz="0" w:space="0" w:color="auto"/>
            <w:insideH w:val="none" w:sz="0" w:space="0" w:color="auto"/>
            <w:insideV w:val="none" w:sz="0" w:space="0" w:color="auto"/>
          </w:tblBorders>
        </w:tblPrEx>
        <w:tc>
          <w:tcPr>
            <w:tcW w:w="3553" w:type="dxa"/>
            <w:tcBorders>
              <w:top w:val="nil"/>
              <w:left w:val="nil"/>
              <w:bottom w:val="nil"/>
              <w:right w:val="nil"/>
            </w:tcBorders>
          </w:tcPr>
          <w:p w:rsidR="008F3876" w:rsidRDefault="00163537">
            <w:pPr>
              <w:pStyle w:val="ConsPlusNormal0"/>
            </w:pPr>
            <w:r>
              <w:t>29. Бензилцианид *</w:t>
            </w:r>
          </w:p>
        </w:tc>
        <w:tc>
          <w:tcPr>
            <w:tcW w:w="4489" w:type="dxa"/>
            <w:tcBorders>
              <w:top w:val="nil"/>
              <w:left w:val="nil"/>
              <w:bottom w:val="nil"/>
              <w:right w:val="nil"/>
            </w:tcBorders>
          </w:tcPr>
          <w:p w:rsidR="008F3876" w:rsidRDefault="00163537">
            <w:pPr>
              <w:pStyle w:val="ConsPlusNormal0"/>
            </w:pPr>
            <w:r>
              <w:t>бензил цианистый,</w:t>
            </w:r>
          </w:p>
          <w:p w:rsidR="008F3876" w:rsidRDefault="00163537">
            <w:pPr>
              <w:pStyle w:val="ConsPlusNormal0"/>
            </w:pPr>
            <w:r>
              <w:t>нитрил фенилуксусной кислоты,</w:t>
            </w:r>
          </w:p>
          <w:p w:rsidR="008F3876" w:rsidRDefault="00163537">
            <w:pPr>
              <w:pStyle w:val="ConsPlusNormal0"/>
            </w:pPr>
            <w:r>
              <w:t>фенилацетонитрил, циантолуол</w:t>
            </w:r>
          </w:p>
        </w:tc>
        <w:tc>
          <w:tcPr>
            <w:tcW w:w="1860" w:type="dxa"/>
            <w:tcBorders>
              <w:top w:val="nil"/>
              <w:left w:val="nil"/>
              <w:bottom w:val="nil"/>
              <w:right w:val="nil"/>
            </w:tcBorders>
          </w:tcPr>
          <w:p w:rsidR="008F3876" w:rsidRDefault="00163537">
            <w:pPr>
              <w:pStyle w:val="ConsPlusNormal0"/>
            </w:pPr>
            <w:r>
              <w:t>40 процентов или более</w:t>
            </w:r>
          </w:p>
        </w:tc>
        <w:tc>
          <w:tcPr>
            <w:tcW w:w="1302" w:type="dxa"/>
            <w:tcBorders>
              <w:top w:val="nil"/>
              <w:left w:val="nil"/>
              <w:bottom w:val="nil"/>
              <w:right w:val="nil"/>
            </w:tcBorders>
          </w:tcPr>
          <w:p w:rsidR="008F3876" w:rsidRDefault="00163537">
            <w:pPr>
              <w:pStyle w:val="ConsPlusNormal0"/>
              <w:jc w:val="center"/>
            </w:pPr>
            <w:r>
              <w:t>2926 90 980 0</w:t>
            </w:r>
          </w:p>
        </w:tc>
      </w:tr>
      <w:tr w:rsidR="008F3876">
        <w:tblPrEx>
          <w:tblBorders>
            <w:left w:val="none" w:sz="0" w:space="0" w:color="auto"/>
            <w:right w:val="none" w:sz="0" w:space="0" w:color="auto"/>
            <w:insideH w:val="none" w:sz="0" w:space="0" w:color="auto"/>
            <w:insideV w:val="none" w:sz="0" w:space="0" w:color="auto"/>
          </w:tblBorders>
        </w:tblPrEx>
        <w:tc>
          <w:tcPr>
            <w:tcW w:w="11204" w:type="dxa"/>
            <w:gridSpan w:val="4"/>
            <w:tcBorders>
              <w:top w:val="nil"/>
              <w:left w:val="nil"/>
              <w:bottom w:val="nil"/>
              <w:right w:val="nil"/>
            </w:tcBorders>
          </w:tcPr>
          <w:p w:rsidR="008F3876" w:rsidRDefault="00163537">
            <w:pPr>
              <w:pStyle w:val="ConsPlusNormal0"/>
              <w:jc w:val="both"/>
            </w:pPr>
            <w:r>
              <w:t>(в ред. решения</w:t>
            </w:r>
            <w:r>
              <w:t xml:space="preserve"> Коллегии Евразийской экономической комиссии от 15.11.2016 N 145)</w:t>
            </w:r>
          </w:p>
        </w:tc>
      </w:tr>
      <w:tr w:rsidR="008F3876">
        <w:tblPrEx>
          <w:tblBorders>
            <w:left w:val="none" w:sz="0" w:space="0" w:color="auto"/>
            <w:right w:val="none" w:sz="0" w:space="0" w:color="auto"/>
            <w:insideH w:val="none" w:sz="0" w:space="0" w:color="auto"/>
            <w:insideV w:val="none" w:sz="0" w:space="0" w:color="auto"/>
          </w:tblBorders>
        </w:tblPrEx>
        <w:tc>
          <w:tcPr>
            <w:tcW w:w="3553" w:type="dxa"/>
            <w:tcBorders>
              <w:top w:val="nil"/>
              <w:left w:val="nil"/>
              <w:bottom w:val="nil"/>
              <w:right w:val="nil"/>
            </w:tcBorders>
          </w:tcPr>
          <w:p w:rsidR="008F3876" w:rsidRDefault="00163537">
            <w:pPr>
              <w:pStyle w:val="ConsPlusNormal0"/>
            </w:pPr>
            <w:r>
              <w:t>30. Метиламин *</w:t>
            </w:r>
          </w:p>
        </w:tc>
        <w:tc>
          <w:tcPr>
            <w:tcW w:w="4489" w:type="dxa"/>
            <w:tcBorders>
              <w:top w:val="nil"/>
              <w:left w:val="nil"/>
              <w:bottom w:val="nil"/>
              <w:right w:val="nil"/>
            </w:tcBorders>
          </w:tcPr>
          <w:p w:rsidR="008F3876" w:rsidRDefault="00163537">
            <w:pPr>
              <w:pStyle w:val="ConsPlusNormal0"/>
            </w:pPr>
            <w:r>
              <w:t>аминометан</w:t>
            </w:r>
          </w:p>
        </w:tc>
        <w:tc>
          <w:tcPr>
            <w:tcW w:w="1860" w:type="dxa"/>
            <w:tcBorders>
              <w:top w:val="nil"/>
              <w:left w:val="nil"/>
              <w:bottom w:val="nil"/>
              <w:right w:val="nil"/>
            </w:tcBorders>
          </w:tcPr>
          <w:p w:rsidR="008F3876" w:rsidRDefault="00163537">
            <w:pPr>
              <w:pStyle w:val="ConsPlusNormal0"/>
            </w:pPr>
            <w:r>
              <w:t>40 процентов или более</w:t>
            </w:r>
          </w:p>
        </w:tc>
        <w:tc>
          <w:tcPr>
            <w:tcW w:w="1302" w:type="dxa"/>
            <w:tcBorders>
              <w:top w:val="nil"/>
              <w:left w:val="nil"/>
              <w:bottom w:val="nil"/>
              <w:right w:val="nil"/>
            </w:tcBorders>
          </w:tcPr>
          <w:p w:rsidR="008F3876" w:rsidRDefault="00163537">
            <w:pPr>
              <w:pStyle w:val="ConsPlusNormal0"/>
              <w:jc w:val="center"/>
            </w:pPr>
            <w:r>
              <w:t>2921 11 000 0</w:t>
            </w:r>
          </w:p>
        </w:tc>
      </w:tr>
      <w:tr w:rsidR="008F3876">
        <w:tblPrEx>
          <w:tblBorders>
            <w:left w:val="none" w:sz="0" w:space="0" w:color="auto"/>
            <w:right w:val="none" w:sz="0" w:space="0" w:color="auto"/>
            <w:insideH w:val="none" w:sz="0" w:space="0" w:color="auto"/>
            <w:insideV w:val="none" w:sz="0" w:space="0" w:color="auto"/>
          </w:tblBorders>
        </w:tblPrEx>
        <w:tc>
          <w:tcPr>
            <w:tcW w:w="3553" w:type="dxa"/>
            <w:tcBorders>
              <w:top w:val="nil"/>
              <w:left w:val="nil"/>
              <w:bottom w:val="nil"/>
              <w:right w:val="nil"/>
            </w:tcBorders>
          </w:tcPr>
          <w:p w:rsidR="008F3876" w:rsidRDefault="00163537">
            <w:pPr>
              <w:pStyle w:val="ConsPlusNormal0"/>
            </w:pPr>
            <w:r>
              <w:t>31. Нитрометан *</w:t>
            </w:r>
          </w:p>
        </w:tc>
        <w:tc>
          <w:tcPr>
            <w:tcW w:w="4489" w:type="dxa"/>
            <w:tcBorders>
              <w:top w:val="nil"/>
              <w:left w:val="nil"/>
              <w:bottom w:val="nil"/>
              <w:right w:val="nil"/>
            </w:tcBorders>
          </w:tcPr>
          <w:p w:rsidR="008F3876" w:rsidRDefault="008F3876">
            <w:pPr>
              <w:pStyle w:val="ConsPlusNormal0"/>
            </w:pPr>
          </w:p>
        </w:tc>
        <w:tc>
          <w:tcPr>
            <w:tcW w:w="1860" w:type="dxa"/>
            <w:tcBorders>
              <w:top w:val="nil"/>
              <w:left w:val="nil"/>
              <w:bottom w:val="nil"/>
              <w:right w:val="nil"/>
            </w:tcBorders>
          </w:tcPr>
          <w:p w:rsidR="008F3876" w:rsidRDefault="00163537">
            <w:pPr>
              <w:pStyle w:val="ConsPlusNormal0"/>
            </w:pPr>
            <w:r>
              <w:t>40 процентов или более</w:t>
            </w:r>
          </w:p>
        </w:tc>
        <w:tc>
          <w:tcPr>
            <w:tcW w:w="1302" w:type="dxa"/>
            <w:tcBorders>
              <w:top w:val="nil"/>
              <w:left w:val="nil"/>
              <w:bottom w:val="nil"/>
              <w:right w:val="nil"/>
            </w:tcBorders>
          </w:tcPr>
          <w:p w:rsidR="008F3876" w:rsidRDefault="00163537">
            <w:pPr>
              <w:pStyle w:val="ConsPlusNormal0"/>
              <w:jc w:val="center"/>
            </w:pPr>
            <w:r>
              <w:t>2904 20 000 0</w:t>
            </w:r>
          </w:p>
        </w:tc>
      </w:tr>
      <w:tr w:rsidR="008F3876">
        <w:tblPrEx>
          <w:tblBorders>
            <w:left w:val="none" w:sz="0" w:space="0" w:color="auto"/>
            <w:right w:val="none" w:sz="0" w:space="0" w:color="auto"/>
            <w:insideH w:val="none" w:sz="0" w:space="0" w:color="auto"/>
            <w:insideV w:val="none" w:sz="0" w:space="0" w:color="auto"/>
          </w:tblBorders>
        </w:tblPrEx>
        <w:tc>
          <w:tcPr>
            <w:tcW w:w="3553" w:type="dxa"/>
            <w:tcBorders>
              <w:top w:val="nil"/>
              <w:left w:val="nil"/>
              <w:bottom w:val="nil"/>
              <w:right w:val="nil"/>
            </w:tcBorders>
          </w:tcPr>
          <w:p w:rsidR="008F3876" w:rsidRDefault="00163537">
            <w:pPr>
              <w:pStyle w:val="ConsPlusNormal0"/>
            </w:pPr>
            <w:r>
              <w:t>32. Нитроэтан *</w:t>
            </w:r>
          </w:p>
        </w:tc>
        <w:tc>
          <w:tcPr>
            <w:tcW w:w="4489" w:type="dxa"/>
            <w:tcBorders>
              <w:top w:val="nil"/>
              <w:left w:val="nil"/>
              <w:bottom w:val="nil"/>
              <w:right w:val="nil"/>
            </w:tcBorders>
          </w:tcPr>
          <w:p w:rsidR="008F3876" w:rsidRDefault="008F3876">
            <w:pPr>
              <w:pStyle w:val="ConsPlusNormal0"/>
            </w:pPr>
          </w:p>
        </w:tc>
        <w:tc>
          <w:tcPr>
            <w:tcW w:w="1860" w:type="dxa"/>
            <w:tcBorders>
              <w:top w:val="nil"/>
              <w:left w:val="nil"/>
              <w:bottom w:val="nil"/>
              <w:right w:val="nil"/>
            </w:tcBorders>
          </w:tcPr>
          <w:p w:rsidR="008F3876" w:rsidRDefault="00163537">
            <w:pPr>
              <w:pStyle w:val="ConsPlusNormal0"/>
            </w:pPr>
            <w:r>
              <w:t>40 процентов или более</w:t>
            </w:r>
          </w:p>
        </w:tc>
        <w:tc>
          <w:tcPr>
            <w:tcW w:w="1302" w:type="dxa"/>
            <w:tcBorders>
              <w:top w:val="nil"/>
              <w:left w:val="nil"/>
              <w:bottom w:val="nil"/>
              <w:right w:val="nil"/>
            </w:tcBorders>
          </w:tcPr>
          <w:p w:rsidR="008F3876" w:rsidRDefault="00163537">
            <w:pPr>
              <w:pStyle w:val="ConsPlusNormal0"/>
              <w:jc w:val="center"/>
            </w:pPr>
            <w:r>
              <w:t>2904 20 000 0</w:t>
            </w:r>
          </w:p>
        </w:tc>
      </w:tr>
      <w:tr w:rsidR="008F3876">
        <w:tblPrEx>
          <w:tblBorders>
            <w:left w:val="none" w:sz="0" w:space="0" w:color="auto"/>
            <w:right w:val="none" w:sz="0" w:space="0" w:color="auto"/>
            <w:insideH w:val="none" w:sz="0" w:space="0" w:color="auto"/>
            <w:insideV w:val="none" w:sz="0" w:space="0" w:color="auto"/>
          </w:tblBorders>
        </w:tblPrEx>
        <w:tc>
          <w:tcPr>
            <w:tcW w:w="3553" w:type="dxa"/>
            <w:tcBorders>
              <w:top w:val="nil"/>
              <w:left w:val="nil"/>
              <w:bottom w:val="nil"/>
              <w:right w:val="nil"/>
            </w:tcBorders>
          </w:tcPr>
          <w:p w:rsidR="008F3876" w:rsidRDefault="00163537">
            <w:pPr>
              <w:pStyle w:val="ConsPlusNormal0"/>
            </w:pPr>
            <w:r>
              <w:t>33. Тетрагидрофуран *</w:t>
            </w:r>
          </w:p>
        </w:tc>
        <w:tc>
          <w:tcPr>
            <w:tcW w:w="4489" w:type="dxa"/>
            <w:tcBorders>
              <w:top w:val="nil"/>
              <w:left w:val="nil"/>
              <w:bottom w:val="nil"/>
              <w:right w:val="nil"/>
            </w:tcBorders>
          </w:tcPr>
          <w:p w:rsidR="008F3876" w:rsidRDefault="00163537">
            <w:pPr>
              <w:pStyle w:val="ConsPlusNormal0"/>
            </w:pPr>
            <w:r>
              <w:t>тетраметиленоксид, ТГФ, фуранидин, диэтилена окись, тетраметилена окись</w:t>
            </w:r>
          </w:p>
        </w:tc>
        <w:tc>
          <w:tcPr>
            <w:tcW w:w="1860" w:type="dxa"/>
            <w:tcBorders>
              <w:top w:val="nil"/>
              <w:left w:val="nil"/>
              <w:bottom w:val="nil"/>
              <w:right w:val="nil"/>
            </w:tcBorders>
          </w:tcPr>
          <w:p w:rsidR="008F3876" w:rsidRDefault="00163537">
            <w:pPr>
              <w:pStyle w:val="ConsPlusNormal0"/>
            </w:pPr>
            <w:r>
              <w:t>45 процентов или более</w:t>
            </w:r>
          </w:p>
        </w:tc>
        <w:tc>
          <w:tcPr>
            <w:tcW w:w="1302" w:type="dxa"/>
            <w:tcBorders>
              <w:top w:val="nil"/>
              <w:left w:val="nil"/>
              <w:bottom w:val="nil"/>
              <w:right w:val="nil"/>
            </w:tcBorders>
          </w:tcPr>
          <w:p w:rsidR="008F3876" w:rsidRDefault="00163537">
            <w:pPr>
              <w:pStyle w:val="ConsPlusNormal0"/>
              <w:jc w:val="center"/>
            </w:pPr>
            <w:r>
              <w:t>2932 11 000 0</w:t>
            </w:r>
          </w:p>
        </w:tc>
      </w:tr>
      <w:tr w:rsidR="008F3876">
        <w:tblPrEx>
          <w:tblBorders>
            <w:left w:val="none" w:sz="0" w:space="0" w:color="auto"/>
            <w:right w:val="none" w:sz="0" w:space="0" w:color="auto"/>
            <w:insideH w:val="none" w:sz="0" w:space="0" w:color="auto"/>
            <w:insideV w:val="none" w:sz="0" w:space="0" w:color="auto"/>
          </w:tblBorders>
        </w:tblPrEx>
        <w:tc>
          <w:tcPr>
            <w:tcW w:w="3553" w:type="dxa"/>
            <w:tcBorders>
              <w:top w:val="nil"/>
              <w:left w:val="nil"/>
              <w:bottom w:val="nil"/>
              <w:right w:val="nil"/>
            </w:tcBorders>
          </w:tcPr>
          <w:p w:rsidR="008F3876" w:rsidRDefault="00163537">
            <w:pPr>
              <w:pStyle w:val="ConsPlusNormal0"/>
            </w:pPr>
            <w:bookmarkStart w:id="99" w:name="P23174"/>
            <w:bookmarkEnd w:id="99"/>
            <w:r>
              <w:t>34. Тионилхлорид *</w:t>
            </w:r>
          </w:p>
        </w:tc>
        <w:tc>
          <w:tcPr>
            <w:tcW w:w="4489" w:type="dxa"/>
            <w:tcBorders>
              <w:top w:val="nil"/>
              <w:left w:val="nil"/>
              <w:bottom w:val="nil"/>
              <w:right w:val="nil"/>
            </w:tcBorders>
          </w:tcPr>
          <w:p w:rsidR="008F3876" w:rsidRDefault="00163537">
            <w:pPr>
              <w:pStyle w:val="ConsPlusNormal0"/>
            </w:pPr>
            <w:r>
              <w:t>хлористый тионил</w:t>
            </w:r>
          </w:p>
        </w:tc>
        <w:tc>
          <w:tcPr>
            <w:tcW w:w="1860" w:type="dxa"/>
            <w:tcBorders>
              <w:top w:val="nil"/>
              <w:left w:val="nil"/>
              <w:bottom w:val="nil"/>
              <w:right w:val="nil"/>
            </w:tcBorders>
          </w:tcPr>
          <w:p w:rsidR="008F3876" w:rsidRDefault="00163537">
            <w:pPr>
              <w:pStyle w:val="ConsPlusNormal0"/>
            </w:pPr>
            <w:r>
              <w:t>40 процентов или более</w:t>
            </w:r>
          </w:p>
        </w:tc>
        <w:tc>
          <w:tcPr>
            <w:tcW w:w="1302" w:type="dxa"/>
            <w:tcBorders>
              <w:top w:val="nil"/>
              <w:left w:val="nil"/>
              <w:bottom w:val="nil"/>
              <w:right w:val="nil"/>
            </w:tcBorders>
          </w:tcPr>
          <w:p w:rsidR="008F3876" w:rsidRDefault="00163537">
            <w:pPr>
              <w:pStyle w:val="ConsPlusNormal0"/>
              <w:jc w:val="center"/>
            </w:pPr>
            <w:r>
              <w:t>2812 17 000 0</w:t>
            </w:r>
          </w:p>
        </w:tc>
      </w:tr>
      <w:tr w:rsidR="008F3876">
        <w:tblPrEx>
          <w:tblBorders>
            <w:left w:val="none" w:sz="0" w:space="0" w:color="auto"/>
            <w:right w:val="none" w:sz="0" w:space="0" w:color="auto"/>
            <w:insideH w:val="none" w:sz="0" w:space="0" w:color="auto"/>
            <w:insideV w:val="none" w:sz="0" w:space="0" w:color="auto"/>
          </w:tblBorders>
        </w:tblPrEx>
        <w:tc>
          <w:tcPr>
            <w:tcW w:w="11204" w:type="dxa"/>
            <w:gridSpan w:val="4"/>
            <w:tcBorders>
              <w:top w:val="nil"/>
              <w:left w:val="nil"/>
              <w:bottom w:val="nil"/>
              <w:right w:val="nil"/>
            </w:tcBorders>
          </w:tcPr>
          <w:p w:rsidR="008F3876" w:rsidRDefault="00163537">
            <w:pPr>
              <w:pStyle w:val="ConsPlusNormal0"/>
              <w:jc w:val="both"/>
            </w:pPr>
            <w:r>
              <w:t>(в ред. решения</w:t>
            </w:r>
            <w:r>
              <w:t xml:space="preserve"> Коллегии Евразийской экономической комиссии от 15.11.2016 N 145)</w:t>
            </w:r>
          </w:p>
        </w:tc>
      </w:tr>
      <w:tr w:rsidR="008F3876">
        <w:tblPrEx>
          <w:tblBorders>
            <w:left w:val="none" w:sz="0" w:space="0" w:color="auto"/>
            <w:right w:val="none" w:sz="0" w:space="0" w:color="auto"/>
            <w:insideH w:val="none" w:sz="0" w:space="0" w:color="auto"/>
            <w:insideV w:val="none" w:sz="0" w:space="0" w:color="auto"/>
          </w:tblBorders>
        </w:tblPrEx>
        <w:tc>
          <w:tcPr>
            <w:tcW w:w="3553" w:type="dxa"/>
            <w:tcBorders>
              <w:top w:val="nil"/>
              <w:left w:val="nil"/>
              <w:bottom w:val="nil"/>
              <w:right w:val="nil"/>
            </w:tcBorders>
          </w:tcPr>
          <w:p w:rsidR="008F3876" w:rsidRDefault="00163537">
            <w:pPr>
              <w:pStyle w:val="ConsPlusNormal0"/>
            </w:pPr>
            <w:r>
              <w:t>35. Уксусная кислота *</w:t>
            </w:r>
          </w:p>
        </w:tc>
        <w:tc>
          <w:tcPr>
            <w:tcW w:w="4489" w:type="dxa"/>
            <w:tcBorders>
              <w:top w:val="nil"/>
              <w:left w:val="nil"/>
              <w:bottom w:val="nil"/>
              <w:right w:val="nil"/>
            </w:tcBorders>
          </w:tcPr>
          <w:p w:rsidR="008F3876" w:rsidRDefault="00163537">
            <w:pPr>
              <w:pStyle w:val="ConsPlusNormal0"/>
            </w:pPr>
            <w:r>
              <w:t>этановая кислота,</w:t>
            </w:r>
          </w:p>
          <w:p w:rsidR="008F3876" w:rsidRDefault="00163537">
            <w:pPr>
              <w:pStyle w:val="ConsPlusNormal0"/>
            </w:pPr>
            <w:r>
              <w:t>метакарбоновая кислота</w:t>
            </w:r>
          </w:p>
        </w:tc>
        <w:tc>
          <w:tcPr>
            <w:tcW w:w="1860" w:type="dxa"/>
            <w:tcBorders>
              <w:top w:val="nil"/>
              <w:left w:val="nil"/>
              <w:bottom w:val="nil"/>
              <w:right w:val="nil"/>
            </w:tcBorders>
          </w:tcPr>
          <w:p w:rsidR="008F3876" w:rsidRDefault="00163537">
            <w:pPr>
              <w:pStyle w:val="ConsPlusNormal0"/>
            </w:pPr>
            <w:r>
              <w:t>80 процентов или более</w:t>
            </w:r>
          </w:p>
        </w:tc>
        <w:tc>
          <w:tcPr>
            <w:tcW w:w="1302" w:type="dxa"/>
            <w:tcBorders>
              <w:top w:val="nil"/>
              <w:left w:val="nil"/>
              <w:bottom w:val="nil"/>
              <w:right w:val="nil"/>
            </w:tcBorders>
          </w:tcPr>
          <w:p w:rsidR="008F3876" w:rsidRDefault="00163537">
            <w:pPr>
              <w:pStyle w:val="ConsPlusNormal0"/>
              <w:jc w:val="center"/>
            </w:pPr>
            <w:r>
              <w:t>2915 21 000 0</w:t>
            </w:r>
          </w:p>
        </w:tc>
      </w:tr>
      <w:tr w:rsidR="008F3876">
        <w:tblPrEx>
          <w:tblBorders>
            <w:left w:val="none" w:sz="0" w:space="0" w:color="auto"/>
            <w:right w:val="none" w:sz="0" w:space="0" w:color="auto"/>
            <w:insideH w:val="none" w:sz="0" w:space="0" w:color="auto"/>
            <w:insideV w:val="none" w:sz="0" w:space="0" w:color="auto"/>
          </w:tblBorders>
        </w:tblPrEx>
        <w:tc>
          <w:tcPr>
            <w:tcW w:w="3553" w:type="dxa"/>
            <w:tcBorders>
              <w:top w:val="nil"/>
              <w:left w:val="nil"/>
              <w:bottom w:val="nil"/>
              <w:right w:val="nil"/>
            </w:tcBorders>
          </w:tcPr>
          <w:p w:rsidR="008F3876" w:rsidRDefault="00163537">
            <w:pPr>
              <w:pStyle w:val="ConsPlusNormal0"/>
            </w:pPr>
            <w:bookmarkStart w:id="100" w:name="P23184"/>
            <w:bookmarkEnd w:id="100"/>
            <w:r>
              <w:t>36. Дифенилацетонитрил *</w:t>
            </w:r>
          </w:p>
        </w:tc>
        <w:tc>
          <w:tcPr>
            <w:tcW w:w="4489" w:type="dxa"/>
            <w:tcBorders>
              <w:top w:val="nil"/>
              <w:left w:val="nil"/>
              <w:bottom w:val="nil"/>
              <w:right w:val="nil"/>
            </w:tcBorders>
          </w:tcPr>
          <w:p w:rsidR="008F3876" w:rsidRDefault="008F3876">
            <w:pPr>
              <w:pStyle w:val="ConsPlusNormal0"/>
            </w:pPr>
          </w:p>
        </w:tc>
        <w:tc>
          <w:tcPr>
            <w:tcW w:w="1860" w:type="dxa"/>
            <w:tcBorders>
              <w:top w:val="nil"/>
              <w:left w:val="nil"/>
              <w:bottom w:val="nil"/>
              <w:right w:val="nil"/>
            </w:tcBorders>
          </w:tcPr>
          <w:p w:rsidR="008F3876" w:rsidRDefault="00163537">
            <w:pPr>
              <w:pStyle w:val="ConsPlusNormal0"/>
            </w:pPr>
            <w:r>
              <w:t>3 процента или более</w:t>
            </w:r>
          </w:p>
        </w:tc>
        <w:tc>
          <w:tcPr>
            <w:tcW w:w="1302" w:type="dxa"/>
            <w:tcBorders>
              <w:top w:val="nil"/>
              <w:left w:val="nil"/>
              <w:bottom w:val="nil"/>
              <w:right w:val="nil"/>
            </w:tcBorders>
          </w:tcPr>
          <w:p w:rsidR="008F3876" w:rsidRDefault="00163537">
            <w:pPr>
              <w:pStyle w:val="ConsPlusNormal0"/>
              <w:jc w:val="center"/>
            </w:pPr>
            <w:r>
              <w:t>2926 90 980 0</w:t>
            </w:r>
          </w:p>
        </w:tc>
      </w:tr>
      <w:tr w:rsidR="008F3876">
        <w:tblPrEx>
          <w:tblBorders>
            <w:left w:val="none" w:sz="0" w:space="0" w:color="auto"/>
            <w:right w:val="none" w:sz="0" w:space="0" w:color="auto"/>
            <w:insideH w:val="none" w:sz="0" w:space="0" w:color="auto"/>
            <w:insideV w:val="none" w:sz="0" w:space="0" w:color="auto"/>
          </w:tblBorders>
        </w:tblPrEx>
        <w:tc>
          <w:tcPr>
            <w:tcW w:w="11204" w:type="dxa"/>
            <w:gridSpan w:val="4"/>
            <w:tcBorders>
              <w:top w:val="nil"/>
              <w:left w:val="nil"/>
              <w:bottom w:val="nil"/>
              <w:right w:val="nil"/>
            </w:tcBorders>
          </w:tcPr>
          <w:p w:rsidR="008F3876" w:rsidRDefault="00163537">
            <w:pPr>
              <w:pStyle w:val="ConsPlusNormal0"/>
              <w:jc w:val="both"/>
            </w:pPr>
            <w:r>
              <w:t>(в ред. решения</w:t>
            </w:r>
            <w:r>
              <w:t xml:space="preserve"> Коллегии Евразийской экономической комиссии от 15.11.2016 N 145)</w:t>
            </w:r>
          </w:p>
        </w:tc>
      </w:tr>
      <w:tr w:rsidR="008F3876">
        <w:tblPrEx>
          <w:tblBorders>
            <w:left w:val="none" w:sz="0" w:space="0" w:color="auto"/>
            <w:right w:val="none" w:sz="0" w:space="0" w:color="auto"/>
            <w:insideH w:val="none" w:sz="0" w:space="0" w:color="auto"/>
            <w:insideV w:val="none" w:sz="0" w:space="0" w:color="auto"/>
          </w:tblBorders>
        </w:tblPrEx>
        <w:tc>
          <w:tcPr>
            <w:tcW w:w="3553" w:type="dxa"/>
            <w:tcBorders>
              <w:top w:val="nil"/>
              <w:left w:val="nil"/>
              <w:bottom w:val="nil"/>
              <w:right w:val="nil"/>
            </w:tcBorders>
          </w:tcPr>
          <w:p w:rsidR="008F3876" w:rsidRDefault="00163537">
            <w:pPr>
              <w:pStyle w:val="ConsPlusNormal0"/>
            </w:pPr>
            <w:r>
              <w:t>37. Дифенилуксусная кислота</w:t>
            </w:r>
          </w:p>
        </w:tc>
        <w:tc>
          <w:tcPr>
            <w:tcW w:w="4489" w:type="dxa"/>
            <w:tcBorders>
              <w:top w:val="nil"/>
              <w:left w:val="nil"/>
              <w:bottom w:val="nil"/>
              <w:right w:val="nil"/>
            </w:tcBorders>
          </w:tcPr>
          <w:p w:rsidR="008F3876" w:rsidRDefault="008F3876">
            <w:pPr>
              <w:pStyle w:val="ConsPlusNormal0"/>
            </w:pPr>
          </w:p>
        </w:tc>
        <w:tc>
          <w:tcPr>
            <w:tcW w:w="1860" w:type="dxa"/>
            <w:tcBorders>
              <w:top w:val="nil"/>
              <w:left w:val="nil"/>
              <w:bottom w:val="nil"/>
              <w:right w:val="nil"/>
            </w:tcBorders>
          </w:tcPr>
          <w:p w:rsidR="008F3876" w:rsidRDefault="00163537">
            <w:pPr>
              <w:pStyle w:val="ConsPlusNormal0"/>
            </w:pPr>
            <w:r>
              <w:t>15 процентов или более</w:t>
            </w:r>
          </w:p>
        </w:tc>
        <w:tc>
          <w:tcPr>
            <w:tcW w:w="1302" w:type="dxa"/>
            <w:tcBorders>
              <w:top w:val="nil"/>
              <w:left w:val="nil"/>
              <w:bottom w:val="nil"/>
              <w:right w:val="nil"/>
            </w:tcBorders>
          </w:tcPr>
          <w:p w:rsidR="008F3876" w:rsidRDefault="00163537">
            <w:pPr>
              <w:pStyle w:val="ConsPlusNormal0"/>
              <w:jc w:val="center"/>
            </w:pPr>
            <w:r>
              <w:t>2916 34 000 0</w:t>
            </w:r>
          </w:p>
        </w:tc>
      </w:tr>
      <w:tr w:rsidR="008F3876">
        <w:tblPrEx>
          <w:tblBorders>
            <w:left w:val="none" w:sz="0" w:space="0" w:color="auto"/>
            <w:right w:val="none" w:sz="0" w:space="0" w:color="auto"/>
            <w:insideH w:val="none" w:sz="0" w:space="0" w:color="auto"/>
            <w:insideV w:val="none" w:sz="0" w:space="0" w:color="auto"/>
          </w:tblBorders>
        </w:tblPrEx>
        <w:tc>
          <w:tcPr>
            <w:tcW w:w="3553" w:type="dxa"/>
            <w:tcBorders>
              <w:top w:val="nil"/>
              <w:left w:val="nil"/>
              <w:bottom w:val="nil"/>
              <w:right w:val="nil"/>
            </w:tcBorders>
          </w:tcPr>
          <w:p w:rsidR="008F3876" w:rsidRDefault="00163537">
            <w:pPr>
              <w:pStyle w:val="ConsPlusNormal0"/>
            </w:pPr>
            <w:r>
              <w:t>38. Метилфенилацетат</w:t>
            </w:r>
          </w:p>
        </w:tc>
        <w:tc>
          <w:tcPr>
            <w:tcW w:w="4489" w:type="dxa"/>
            <w:tcBorders>
              <w:top w:val="nil"/>
              <w:left w:val="nil"/>
              <w:bottom w:val="nil"/>
              <w:right w:val="nil"/>
            </w:tcBorders>
          </w:tcPr>
          <w:p w:rsidR="008F3876" w:rsidRDefault="00163537">
            <w:pPr>
              <w:pStyle w:val="ConsPlusNormal0"/>
            </w:pPr>
            <w:r>
              <w:t>метил-2-фенилацетат</w:t>
            </w:r>
          </w:p>
        </w:tc>
        <w:tc>
          <w:tcPr>
            <w:tcW w:w="1860" w:type="dxa"/>
            <w:tcBorders>
              <w:top w:val="nil"/>
              <w:left w:val="nil"/>
              <w:bottom w:val="nil"/>
              <w:right w:val="nil"/>
            </w:tcBorders>
          </w:tcPr>
          <w:p w:rsidR="008F3876" w:rsidRDefault="00163537">
            <w:pPr>
              <w:pStyle w:val="ConsPlusNormal0"/>
            </w:pPr>
            <w:r>
              <w:t>15 процентов или более</w:t>
            </w:r>
          </w:p>
        </w:tc>
        <w:tc>
          <w:tcPr>
            <w:tcW w:w="1302" w:type="dxa"/>
            <w:tcBorders>
              <w:top w:val="nil"/>
              <w:left w:val="nil"/>
              <w:bottom w:val="nil"/>
              <w:right w:val="nil"/>
            </w:tcBorders>
          </w:tcPr>
          <w:p w:rsidR="008F3876" w:rsidRDefault="00163537">
            <w:pPr>
              <w:pStyle w:val="ConsPlusNormal0"/>
              <w:jc w:val="center"/>
            </w:pPr>
            <w:r>
              <w:t>2916 39 100 0</w:t>
            </w:r>
          </w:p>
        </w:tc>
      </w:tr>
      <w:tr w:rsidR="008F3876">
        <w:tblPrEx>
          <w:tblBorders>
            <w:left w:val="none" w:sz="0" w:space="0" w:color="auto"/>
            <w:right w:val="none" w:sz="0" w:space="0" w:color="auto"/>
            <w:insideH w:val="none" w:sz="0" w:space="0" w:color="auto"/>
            <w:insideV w:val="none" w:sz="0" w:space="0" w:color="auto"/>
          </w:tblBorders>
        </w:tblPrEx>
        <w:tc>
          <w:tcPr>
            <w:tcW w:w="3553" w:type="dxa"/>
            <w:tcBorders>
              <w:top w:val="nil"/>
              <w:left w:val="nil"/>
              <w:bottom w:val="nil"/>
              <w:right w:val="nil"/>
            </w:tcBorders>
          </w:tcPr>
          <w:p w:rsidR="008F3876" w:rsidRDefault="00163537">
            <w:pPr>
              <w:pStyle w:val="ConsPlusNormal0"/>
            </w:pPr>
            <w:r>
              <w:t>39. 1-(4-метилфенил)-2-пропанон</w:t>
            </w:r>
          </w:p>
        </w:tc>
        <w:tc>
          <w:tcPr>
            <w:tcW w:w="4489" w:type="dxa"/>
            <w:tcBorders>
              <w:top w:val="nil"/>
              <w:left w:val="nil"/>
              <w:bottom w:val="nil"/>
              <w:right w:val="nil"/>
            </w:tcBorders>
          </w:tcPr>
          <w:p w:rsidR="008F3876" w:rsidRDefault="008F3876">
            <w:pPr>
              <w:pStyle w:val="ConsPlusNormal0"/>
            </w:pPr>
          </w:p>
        </w:tc>
        <w:tc>
          <w:tcPr>
            <w:tcW w:w="1860" w:type="dxa"/>
            <w:tcBorders>
              <w:top w:val="nil"/>
              <w:left w:val="nil"/>
              <w:bottom w:val="nil"/>
              <w:right w:val="nil"/>
            </w:tcBorders>
          </w:tcPr>
          <w:p w:rsidR="008F3876" w:rsidRDefault="00163537">
            <w:pPr>
              <w:pStyle w:val="ConsPlusNormal0"/>
            </w:pPr>
            <w:r>
              <w:t>10 процентов или более</w:t>
            </w:r>
          </w:p>
        </w:tc>
        <w:tc>
          <w:tcPr>
            <w:tcW w:w="1302" w:type="dxa"/>
            <w:tcBorders>
              <w:top w:val="nil"/>
              <w:left w:val="nil"/>
              <w:bottom w:val="nil"/>
              <w:right w:val="nil"/>
            </w:tcBorders>
          </w:tcPr>
          <w:p w:rsidR="008F3876" w:rsidRDefault="00163537">
            <w:pPr>
              <w:pStyle w:val="ConsPlusNormal0"/>
              <w:jc w:val="center"/>
            </w:pPr>
            <w:r>
              <w:t>2914 39 000 0</w:t>
            </w:r>
          </w:p>
        </w:tc>
      </w:tr>
      <w:tr w:rsidR="008F3876">
        <w:tblPrEx>
          <w:tblBorders>
            <w:left w:val="none" w:sz="0" w:space="0" w:color="auto"/>
            <w:right w:val="none" w:sz="0" w:space="0" w:color="auto"/>
            <w:insideH w:val="none" w:sz="0" w:space="0" w:color="auto"/>
            <w:insideV w:val="none" w:sz="0" w:space="0" w:color="auto"/>
          </w:tblBorders>
        </w:tblPrEx>
        <w:tc>
          <w:tcPr>
            <w:tcW w:w="3553" w:type="dxa"/>
            <w:tcBorders>
              <w:top w:val="nil"/>
              <w:left w:val="nil"/>
              <w:bottom w:val="nil"/>
              <w:right w:val="nil"/>
            </w:tcBorders>
          </w:tcPr>
          <w:p w:rsidR="008F3876" w:rsidRDefault="00163537">
            <w:pPr>
              <w:pStyle w:val="ConsPlusNormal0"/>
            </w:pPr>
            <w:r>
              <w:t>40. 1-(4-метилфенил)-2-нитропропен</w:t>
            </w:r>
          </w:p>
        </w:tc>
        <w:tc>
          <w:tcPr>
            <w:tcW w:w="4489" w:type="dxa"/>
            <w:tcBorders>
              <w:top w:val="nil"/>
              <w:left w:val="nil"/>
              <w:bottom w:val="nil"/>
              <w:right w:val="nil"/>
            </w:tcBorders>
          </w:tcPr>
          <w:p w:rsidR="008F3876" w:rsidRDefault="008F3876">
            <w:pPr>
              <w:pStyle w:val="ConsPlusNormal0"/>
            </w:pPr>
          </w:p>
        </w:tc>
        <w:tc>
          <w:tcPr>
            <w:tcW w:w="1860" w:type="dxa"/>
            <w:tcBorders>
              <w:top w:val="nil"/>
              <w:left w:val="nil"/>
              <w:bottom w:val="nil"/>
              <w:right w:val="nil"/>
            </w:tcBorders>
          </w:tcPr>
          <w:p w:rsidR="008F3876" w:rsidRDefault="00163537">
            <w:pPr>
              <w:pStyle w:val="ConsPlusNormal0"/>
            </w:pPr>
            <w:r>
              <w:t>15 процентов или более</w:t>
            </w:r>
          </w:p>
        </w:tc>
        <w:tc>
          <w:tcPr>
            <w:tcW w:w="1302" w:type="dxa"/>
            <w:tcBorders>
              <w:top w:val="nil"/>
              <w:left w:val="nil"/>
              <w:bottom w:val="nil"/>
              <w:right w:val="nil"/>
            </w:tcBorders>
          </w:tcPr>
          <w:p w:rsidR="008F3876" w:rsidRDefault="00163537">
            <w:pPr>
              <w:pStyle w:val="ConsPlusNormal0"/>
              <w:jc w:val="center"/>
            </w:pPr>
            <w:r>
              <w:t>2904 20 000 0</w:t>
            </w:r>
          </w:p>
        </w:tc>
      </w:tr>
      <w:tr w:rsidR="008F3876">
        <w:tblPrEx>
          <w:tblBorders>
            <w:left w:val="none" w:sz="0" w:space="0" w:color="auto"/>
            <w:right w:val="none" w:sz="0" w:space="0" w:color="auto"/>
            <w:insideH w:val="none" w:sz="0" w:space="0" w:color="auto"/>
            <w:insideV w:val="none" w:sz="0" w:space="0" w:color="auto"/>
          </w:tblBorders>
        </w:tblPrEx>
        <w:tc>
          <w:tcPr>
            <w:tcW w:w="3553" w:type="dxa"/>
            <w:tcBorders>
              <w:top w:val="nil"/>
              <w:left w:val="nil"/>
              <w:bottom w:val="nil"/>
              <w:right w:val="nil"/>
            </w:tcBorders>
          </w:tcPr>
          <w:p w:rsidR="008F3876" w:rsidRDefault="00163537">
            <w:pPr>
              <w:pStyle w:val="ConsPlusNormal0"/>
            </w:pPr>
            <w:r>
              <w:t>41. 1-(1-циклогексен-1-ил) пиперидин</w:t>
            </w:r>
          </w:p>
        </w:tc>
        <w:tc>
          <w:tcPr>
            <w:tcW w:w="4489" w:type="dxa"/>
            <w:tcBorders>
              <w:top w:val="nil"/>
              <w:left w:val="nil"/>
              <w:bottom w:val="nil"/>
              <w:right w:val="nil"/>
            </w:tcBorders>
          </w:tcPr>
          <w:p w:rsidR="008F3876" w:rsidRDefault="008F3876">
            <w:pPr>
              <w:pStyle w:val="ConsPlusNormal0"/>
            </w:pPr>
          </w:p>
        </w:tc>
        <w:tc>
          <w:tcPr>
            <w:tcW w:w="1860" w:type="dxa"/>
            <w:tcBorders>
              <w:top w:val="nil"/>
              <w:left w:val="nil"/>
              <w:bottom w:val="nil"/>
              <w:right w:val="nil"/>
            </w:tcBorders>
          </w:tcPr>
          <w:p w:rsidR="008F3876" w:rsidRDefault="00163537">
            <w:pPr>
              <w:pStyle w:val="ConsPlusNormal0"/>
            </w:pPr>
            <w:r>
              <w:t>15 процентов или более</w:t>
            </w:r>
          </w:p>
        </w:tc>
        <w:tc>
          <w:tcPr>
            <w:tcW w:w="1302" w:type="dxa"/>
            <w:tcBorders>
              <w:top w:val="nil"/>
              <w:left w:val="nil"/>
              <w:bottom w:val="nil"/>
              <w:right w:val="nil"/>
            </w:tcBorders>
          </w:tcPr>
          <w:p w:rsidR="008F3876" w:rsidRDefault="00163537">
            <w:pPr>
              <w:pStyle w:val="ConsPlusNormal0"/>
              <w:jc w:val="center"/>
            </w:pPr>
            <w:r>
              <w:t>2933 39 980 0</w:t>
            </w:r>
          </w:p>
        </w:tc>
      </w:tr>
      <w:tr w:rsidR="008F3876">
        <w:tblPrEx>
          <w:tblBorders>
            <w:left w:val="none" w:sz="0" w:space="0" w:color="auto"/>
            <w:right w:val="none" w:sz="0" w:space="0" w:color="auto"/>
            <w:insideH w:val="none" w:sz="0" w:space="0" w:color="auto"/>
            <w:insideV w:val="none" w:sz="0" w:space="0" w:color="auto"/>
          </w:tblBorders>
        </w:tblPrEx>
        <w:tc>
          <w:tcPr>
            <w:tcW w:w="11204" w:type="dxa"/>
            <w:gridSpan w:val="4"/>
            <w:tcBorders>
              <w:top w:val="nil"/>
              <w:left w:val="nil"/>
              <w:bottom w:val="nil"/>
              <w:right w:val="nil"/>
            </w:tcBorders>
          </w:tcPr>
          <w:p w:rsidR="008F3876" w:rsidRDefault="00163537">
            <w:pPr>
              <w:pStyle w:val="ConsPlusNormal0"/>
              <w:jc w:val="both"/>
            </w:pPr>
            <w:r>
              <w:t>(в ред. решения</w:t>
            </w:r>
            <w:r>
              <w:t xml:space="preserve"> Коллегии Евразийской экономической комиссии от 11.10.2021 N 137)</w:t>
            </w:r>
          </w:p>
        </w:tc>
      </w:tr>
      <w:tr w:rsidR="008F3876">
        <w:tblPrEx>
          <w:tblBorders>
            <w:left w:val="none" w:sz="0" w:space="0" w:color="auto"/>
            <w:right w:val="none" w:sz="0" w:space="0" w:color="auto"/>
            <w:insideH w:val="none" w:sz="0" w:space="0" w:color="auto"/>
            <w:insideV w:val="none" w:sz="0" w:space="0" w:color="auto"/>
          </w:tblBorders>
        </w:tblPrEx>
        <w:tc>
          <w:tcPr>
            <w:tcW w:w="3553" w:type="dxa"/>
            <w:tcBorders>
              <w:top w:val="nil"/>
              <w:left w:val="nil"/>
              <w:bottom w:val="nil"/>
              <w:right w:val="nil"/>
            </w:tcBorders>
          </w:tcPr>
          <w:p w:rsidR="008F3876" w:rsidRDefault="00163537">
            <w:pPr>
              <w:pStyle w:val="ConsPlusNormal0"/>
            </w:pPr>
            <w:bookmarkStart w:id="101" w:name="P23210"/>
            <w:bookmarkEnd w:id="101"/>
            <w:r>
              <w:t>42. 2-диметиламино-1-хлорпропан * (2-диэтиламиноизопропилхлорид)</w:t>
            </w:r>
          </w:p>
        </w:tc>
        <w:tc>
          <w:tcPr>
            <w:tcW w:w="4489" w:type="dxa"/>
            <w:tcBorders>
              <w:top w:val="nil"/>
              <w:left w:val="nil"/>
              <w:bottom w:val="nil"/>
              <w:right w:val="nil"/>
            </w:tcBorders>
          </w:tcPr>
          <w:p w:rsidR="008F3876" w:rsidRDefault="008F3876">
            <w:pPr>
              <w:pStyle w:val="ConsPlusNormal0"/>
            </w:pPr>
          </w:p>
        </w:tc>
        <w:tc>
          <w:tcPr>
            <w:tcW w:w="1860" w:type="dxa"/>
            <w:tcBorders>
              <w:top w:val="nil"/>
              <w:left w:val="nil"/>
              <w:bottom w:val="nil"/>
              <w:right w:val="nil"/>
            </w:tcBorders>
          </w:tcPr>
          <w:p w:rsidR="008F3876" w:rsidRDefault="00163537">
            <w:pPr>
              <w:pStyle w:val="ConsPlusNormal0"/>
            </w:pPr>
            <w:r>
              <w:t>3 процента или более</w:t>
            </w:r>
          </w:p>
        </w:tc>
        <w:tc>
          <w:tcPr>
            <w:tcW w:w="1302" w:type="dxa"/>
            <w:tcBorders>
              <w:top w:val="nil"/>
              <w:left w:val="nil"/>
              <w:bottom w:val="nil"/>
              <w:right w:val="nil"/>
            </w:tcBorders>
          </w:tcPr>
          <w:p w:rsidR="008F3876" w:rsidRDefault="00163537">
            <w:pPr>
              <w:pStyle w:val="ConsPlusNormal0"/>
              <w:jc w:val="center"/>
            </w:pPr>
            <w:r>
              <w:t>2921 19 990 0</w:t>
            </w:r>
          </w:p>
        </w:tc>
      </w:tr>
      <w:tr w:rsidR="008F3876">
        <w:tblPrEx>
          <w:tblBorders>
            <w:left w:val="none" w:sz="0" w:space="0" w:color="auto"/>
            <w:right w:val="none" w:sz="0" w:space="0" w:color="auto"/>
            <w:insideH w:val="none" w:sz="0" w:space="0" w:color="auto"/>
            <w:insideV w:val="none" w:sz="0" w:space="0" w:color="auto"/>
          </w:tblBorders>
        </w:tblPrEx>
        <w:tc>
          <w:tcPr>
            <w:tcW w:w="3553" w:type="dxa"/>
            <w:tcBorders>
              <w:top w:val="nil"/>
              <w:left w:val="nil"/>
              <w:bottom w:val="nil"/>
              <w:right w:val="nil"/>
            </w:tcBorders>
          </w:tcPr>
          <w:p w:rsidR="008F3876" w:rsidRDefault="00163537">
            <w:pPr>
              <w:pStyle w:val="ConsPlusNormal0"/>
            </w:pPr>
            <w:r>
              <w:t>43. Этилфенилацетат</w:t>
            </w:r>
          </w:p>
        </w:tc>
        <w:tc>
          <w:tcPr>
            <w:tcW w:w="4489" w:type="dxa"/>
            <w:tcBorders>
              <w:top w:val="nil"/>
              <w:left w:val="nil"/>
              <w:bottom w:val="nil"/>
              <w:right w:val="nil"/>
            </w:tcBorders>
          </w:tcPr>
          <w:p w:rsidR="008F3876" w:rsidRDefault="00163537">
            <w:pPr>
              <w:pStyle w:val="ConsPlusNormal0"/>
            </w:pPr>
            <w:r>
              <w:t>этил-2-фенилацетат</w:t>
            </w:r>
          </w:p>
        </w:tc>
        <w:tc>
          <w:tcPr>
            <w:tcW w:w="1860" w:type="dxa"/>
            <w:tcBorders>
              <w:top w:val="nil"/>
              <w:left w:val="nil"/>
              <w:bottom w:val="nil"/>
              <w:right w:val="nil"/>
            </w:tcBorders>
          </w:tcPr>
          <w:p w:rsidR="008F3876" w:rsidRDefault="00163537">
            <w:pPr>
              <w:pStyle w:val="ConsPlusNormal0"/>
            </w:pPr>
            <w:r>
              <w:t>15 процентов или более</w:t>
            </w:r>
          </w:p>
        </w:tc>
        <w:tc>
          <w:tcPr>
            <w:tcW w:w="1302" w:type="dxa"/>
            <w:tcBorders>
              <w:top w:val="nil"/>
              <w:left w:val="nil"/>
              <w:bottom w:val="nil"/>
              <w:right w:val="nil"/>
            </w:tcBorders>
          </w:tcPr>
          <w:p w:rsidR="008F3876" w:rsidRDefault="00163537">
            <w:pPr>
              <w:pStyle w:val="ConsPlusNormal0"/>
              <w:jc w:val="center"/>
            </w:pPr>
            <w:r>
              <w:t>2916 39 100 0</w:t>
            </w:r>
          </w:p>
        </w:tc>
      </w:tr>
      <w:tr w:rsidR="008F3876">
        <w:tblPrEx>
          <w:tblBorders>
            <w:left w:val="none" w:sz="0" w:space="0" w:color="auto"/>
            <w:right w:val="none" w:sz="0" w:space="0" w:color="auto"/>
            <w:insideH w:val="none" w:sz="0" w:space="0" w:color="auto"/>
            <w:insideV w:val="none" w:sz="0" w:space="0" w:color="auto"/>
          </w:tblBorders>
        </w:tblPrEx>
        <w:tc>
          <w:tcPr>
            <w:tcW w:w="11204" w:type="dxa"/>
            <w:gridSpan w:val="4"/>
            <w:tcBorders>
              <w:top w:val="nil"/>
              <w:left w:val="nil"/>
              <w:bottom w:val="nil"/>
              <w:right w:val="nil"/>
            </w:tcBorders>
          </w:tcPr>
          <w:p w:rsidR="008F3876" w:rsidRDefault="00163537">
            <w:pPr>
              <w:pStyle w:val="ConsPlusNormal0"/>
            </w:pPr>
            <w:r>
              <w:t xml:space="preserve">44. Соли указанных в </w:t>
            </w:r>
            <w:hyperlink w:anchor="P23016" w:tooltip="Список III">
              <w:r>
                <w:rPr>
                  <w:color w:val="0000FF"/>
                </w:rPr>
                <w:t>Списке III</w:t>
              </w:r>
            </w:hyperlink>
            <w:r>
              <w:t xml:space="preserve"> средств и веществ, если существование таких солей возможно (за исключением соли уксусной кислоты).</w:t>
            </w:r>
          </w:p>
        </w:tc>
      </w:tr>
      <w:tr w:rsidR="008F3876">
        <w:tblPrEx>
          <w:tblBorders>
            <w:left w:val="none" w:sz="0" w:space="0" w:color="auto"/>
            <w:right w:val="none" w:sz="0" w:space="0" w:color="auto"/>
            <w:insideH w:val="none" w:sz="0" w:space="0" w:color="auto"/>
            <w:insideV w:val="none" w:sz="0" w:space="0" w:color="auto"/>
          </w:tblBorders>
        </w:tblPrEx>
        <w:tc>
          <w:tcPr>
            <w:tcW w:w="11204" w:type="dxa"/>
            <w:gridSpan w:val="4"/>
            <w:tcBorders>
              <w:top w:val="nil"/>
              <w:left w:val="nil"/>
              <w:bottom w:val="nil"/>
              <w:right w:val="nil"/>
            </w:tcBorders>
          </w:tcPr>
          <w:p w:rsidR="008F3876" w:rsidRDefault="00163537">
            <w:pPr>
              <w:pStyle w:val="ConsPlusNormal0"/>
            </w:pPr>
            <w:r>
              <w:t xml:space="preserve">45. Смеси, содержащие в своем составе несколько веществ, указанных в </w:t>
            </w:r>
            <w:hyperlink w:anchor="P23016" w:tooltip="Список III">
              <w:r>
                <w:rPr>
                  <w:color w:val="0000FF"/>
                </w:rPr>
                <w:t>Списке III</w:t>
              </w:r>
            </w:hyperlink>
            <w:r>
              <w:t xml:space="preserve">, в концентрациях, равных или превышающих концентрации, установленные для них в </w:t>
            </w:r>
            <w:hyperlink w:anchor="P23016" w:tooltip="Список III">
              <w:r>
                <w:rPr>
                  <w:color w:val="0000FF"/>
                </w:rPr>
                <w:t>Списке III</w:t>
              </w:r>
            </w:hyperlink>
            <w:r>
              <w:t>.</w:t>
            </w:r>
          </w:p>
        </w:tc>
      </w:tr>
      <w:tr w:rsidR="008F3876">
        <w:tblPrEx>
          <w:tblBorders>
            <w:left w:val="none" w:sz="0" w:space="0" w:color="auto"/>
            <w:right w:val="none" w:sz="0" w:space="0" w:color="auto"/>
            <w:insideH w:val="none" w:sz="0" w:space="0" w:color="auto"/>
            <w:insideV w:val="none" w:sz="0" w:space="0" w:color="auto"/>
          </w:tblBorders>
        </w:tblPrEx>
        <w:tc>
          <w:tcPr>
            <w:tcW w:w="11204" w:type="dxa"/>
            <w:gridSpan w:val="4"/>
            <w:tcBorders>
              <w:top w:val="nil"/>
              <w:left w:val="nil"/>
              <w:bottom w:val="single" w:sz="4" w:space="0" w:color="auto"/>
              <w:right w:val="nil"/>
            </w:tcBorders>
          </w:tcPr>
          <w:p w:rsidR="008F3876" w:rsidRDefault="00163537">
            <w:pPr>
              <w:pStyle w:val="ConsPlusNormal0"/>
            </w:pPr>
            <w:r>
              <w:t xml:space="preserve">46. Смеси, содержащие несколько указанных в </w:t>
            </w:r>
            <w:hyperlink w:anchor="P23135" w:tooltip="26. Ацетилхлорид *">
              <w:r>
                <w:rPr>
                  <w:color w:val="0000FF"/>
                </w:rPr>
                <w:t>позициях 26</w:t>
              </w:r>
            </w:hyperlink>
            <w:r>
              <w:t xml:space="preserve"> - </w:t>
            </w:r>
            <w:hyperlink w:anchor="P23184" w:tooltip="36. Дифенилацетонитрил *">
              <w:r>
                <w:rPr>
                  <w:color w:val="0000FF"/>
                </w:rPr>
                <w:t>36</w:t>
              </w:r>
            </w:hyperlink>
            <w:r>
              <w:t xml:space="preserve"> и </w:t>
            </w:r>
            <w:hyperlink w:anchor="P23210" w:tooltip="42. 2-диметиламино-1-хлорпропан * (2-диэтиламиноизопропилхлорид)">
              <w:r>
                <w:rPr>
                  <w:color w:val="0000FF"/>
                </w:rPr>
                <w:t>42</w:t>
              </w:r>
            </w:hyperlink>
            <w:r>
              <w:t xml:space="preserve"> Списка III веществ (отмеченных знаком "*"), </w:t>
            </w:r>
            <w:r>
              <w:t xml:space="preserve">в концентрациях ниже установленных для них в </w:t>
            </w:r>
            <w:hyperlink w:anchor="P23016" w:tooltip="Список III">
              <w:r>
                <w:rPr>
                  <w:color w:val="0000FF"/>
                </w:rPr>
                <w:t>Списке III</w:t>
              </w:r>
            </w:hyperlink>
            <w:r>
              <w:t xml:space="preserve"> значений, если их суммарная концентрация равна или превышает концентрацию, которая установлена для одного из веществ и величина которой в </w:t>
            </w:r>
            <w:hyperlink w:anchor="P23016" w:tooltip="Список III">
              <w:r>
                <w:rPr>
                  <w:color w:val="0000FF"/>
                </w:rPr>
                <w:t>Списке III</w:t>
              </w:r>
            </w:hyperlink>
            <w:r>
              <w:t xml:space="preserve"> имеет наибольшее значение.</w:t>
            </w:r>
          </w:p>
        </w:tc>
      </w:tr>
    </w:tbl>
    <w:p w:rsidR="008F3876" w:rsidRDefault="008F3876">
      <w:pPr>
        <w:pStyle w:val="ConsPlusNormal0"/>
        <w:sectPr w:rsidR="008F3876">
          <w:headerReference w:type="default" r:id="rId24"/>
          <w:footerReference w:type="default" r:id="rId25"/>
          <w:headerReference w:type="first" r:id="rId26"/>
          <w:footerReference w:type="first" r:id="rId27"/>
          <w:pgSz w:w="16838" w:h="11906" w:orient="landscape"/>
          <w:pgMar w:top="1133" w:right="1440" w:bottom="566" w:left="1440" w:header="0" w:footer="0" w:gutter="0"/>
          <w:cols w:space="720"/>
          <w:titlePg/>
        </w:sectPr>
      </w:pPr>
    </w:p>
    <w:p w:rsidR="008F3876" w:rsidRDefault="008F3876">
      <w:pPr>
        <w:pStyle w:val="ConsPlusNormal0"/>
        <w:jc w:val="both"/>
      </w:pPr>
    </w:p>
    <w:p w:rsidR="008F3876" w:rsidRDefault="00163537">
      <w:pPr>
        <w:pStyle w:val="ConsPlusNormal0"/>
        <w:ind w:firstLine="540"/>
        <w:jc w:val="both"/>
      </w:pPr>
      <w:r>
        <w:t>Примечания к разделу: 1. Для целей настоящего раздела следует руководствоваться как кодом ТН ВЭД ЕАЭС, так и международным незарегистрированным или другим ненаучным названием либо химическим названием или кратким описанием наркотического средства, психотро</w:t>
      </w:r>
      <w:r>
        <w:t>пного вещества или их прекурсора.</w:t>
      </w:r>
    </w:p>
    <w:p w:rsidR="008F3876" w:rsidRDefault="00163537">
      <w:pPr>
        <w:pStyle w:val="ConsPlusNormal0"/>
        <w:spacing w:before="240"/>
        <w:ind w:firstLine="540"/>
        <w:jc w:val="both"/>
      </w:pPr>
      <w:r>
        <w:t>2. Отнесение вещества к соответствующему наркотическому средству, психотропному веществу или их прекурсору, включенному в настоящий раздел, не зависит от того, какие фирменные (торговые) наименования, синонимы или аббревиа</w:t>
      </w:r>
      <w:r>
        <w:t>туры используются в качестве его наименования.</w:t>
      </w:r>
    </w:p>
    <w:p w:rsidR="008F3876" w:rsidRDefault="00163537">
      <w:pPr>
        <w:pStyle w:val="ConsPlusNormal0"/>
        <w:spacing w:before="240"/>
        <w:ind w:firstLine="540"/>
        <w:jc w:val="both"/>
      </w:pPr>
      <w:r>
        <w:t xml:space="preserve">3. В отношении </w:t>
      </w:r>
      <w:hyperlink w:anchor="P23174" w:tooltip="34. Тионилхлорид *">
        <w:r>
          <w:rPr>
            <w:color w:val="0000FF"/>
          </w:rPr>
          <w:t>позиции 34</w:t>
        </w:r>
      </w:hyperlink>
      <w:r>
        <w:t xml:space="preserve"> Списка III лицензирование применяется в случае, если товар не контролируется системой экспортного контроля.</w:t>
      </w:r>
    </w:p>
    <w:p w:rsidR="008F3876" w:rsidRDefault="00163537">
      <w:pPr>
        <w:pStyle w:val="ConsPlusNormal0"/>
        <w:spacing w:before="240"/>
        <w:ind w:firstLine="540"/>
        <w:jc w:val="both"/>
      </w:pPr>
      <w:r>
        <w:t>4. В отношении комбини</w:t>
      </w:r>
      <w:r>
        <w:t xml:space="preserve">рованных лекарственных препаратов, содержащих, кроме включенного в </w:t>
      </w:r>
      <w:hyperlink w:anchor="P20367" w:tooltip="Список I">
        <w:r>
          <w:rPr>
            <w:color w:val="0000FF"/>
          </w:rPr>
          <w:t>Список I</w:t>
        </w:r>
      </w:hyperlink>
      <w:r>
        <w:t xml:space="preserve"> средства или вещества, другие фармакологически активные компоненты, контроль устанавливается в индивидуальном порядке путем включения дан</w:t>
      </w:r>
      <w:r>
        <w:t>ного комбинированного лекарственного препарата в соответствующий список настоящего раздела.</w:t>
      </w:r>
    </w:p>
    <w:p w:rsidR="008F3876" w:rsidRDefault="00163537">
      <w:pPr>
        <w:pStyle w:val="ConsPlusNormal0"/>
        <w:spacing w:before="240"/>
        <w:ind w:firstLine="540"/>
        <w:jc w:val="both"/>
      </w:pPr>
      <w:r>
        <w:t xml:space="preserve">5. Концентрация веществ, указанных в </w:t>
      </w:r>
      <w:hyperlink w:anchor="P22877" w:tooltip="Список II">
        <w:r>
          <w:rPr>
            <w:color w:val="0000FF"/>
          </w:rPr>
          <w:t>Списках II</w:t>
        </w:r>
      </w:hyperlink>
      <w:r>
        <w:t xml:space="preserve"> и </w:t>
      </w:r>
      <w:hyperlink w:anchor="P23016" w:tooltip="Список III">
        <w:r>
          <w:rPr>
            <w:color w:val="0000FF"/>
          </w:rPr>
          <w:t>III</w:t>
        </w:r>
      </w:hyperlink>
      <w:r>
        <w:t>, определяется исходя из массовой доли вещества в составе смеси (раствора).</w:t>
      </w:r>
    </w:p>
    <w:p w:rsidR="008F3876" w:rsidRDefault="008F3876">
      <w:pPr>
        <w:pStyle w:val="ConsPlusNormal0"/>
        <w:jc w:val="both"/>
      </w:pPr>
    </w:p>
    <w:p w:rsidR="008F3876" w:rsidRDefault="00163537">
      <w:pPr>
        <w:pStyle w:val="ConsPlusTitle0"/>
        <w:jc w:val="center"/>
        <w:outlineLvl w:val="1"/>
      </w:pPr>
      <w:bookmarkStart w:id="102" w:name="P23228"/>
      <w:bookmarkEnd w:id="102"/>
      <w:r>
        <w:t>2.13. Ядовитые вещества, не являющиеся прекурсорами</w:t>
      </w:r>
    </w:p>
    <w:p w:rsidR="008F3876" w:rsidRDefault="00163537">
      <w:pPr>
        <w:pStyle w:val="ConsPlusTitle0"/>
        <w:jc w:val="center"/>
      </w:pPr>
      <w:r>
        <w:t>наркотических средств и психотропных веществ</w:t>
      </w:r>
    </w:p>
    <w:p w:rsidR="008F3876" w:rsidRDefault="008F3876">
      <w:pPr>
        <w:pStyle w:val="ConsPlusNormal0"/>
        <w:jc w:val="center"/>
      </w:pPr>
    </w:p>
    <w:p w:rsidR="008F3876" w:rsidRDefault="00163537">
      <w:pPr>
        <w:pStyle w:val="ConsPlusNormal0"/>
        <w:jc w:val="center"/>
      </w:pPr>
      <w:r>
        <w:t>(введен решением Коллегии Евразийской экономической комиссии</w:t>
      </w:r>
    </w:p>
    <w:p w:rsidR="008F3876" w:rsidRDefault="00163537">
      <w:pPr>
        <w:pStyle w:val="ConsPlusNormal0"/>
        <w:jc w:val="center"/>
      </w:pPr>
      <w:r>
        <w:t>от 02.06.2016 N 57)</w:t>
      </w:r>
    </w:p>
    <w:p w:rsidR="008F3876" w:rsidRDefault="008F3876">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406"/>
        <w:gridCol w:w="2665"/>
      </w:tblGrid>
      <w:tr w:rsidR="008F3876">
        <w:tc>
          <w:tcPr>
            <w:tcW w:w="6406" w:type="dxa"/>
            <w:tcBorders>
              <w:top w:val="single" w:sz="4" w:space="0" w:color="auto"/>
              <w:bottom w:val="single" w:sz="4" w:space="0" w:color="auto"/>
            </w:tcBorders>
          </w:tcPr>
          <w:p w:rsidR="008F3876" w:rsidRDefault="00163537">
            <w:pPr>
              <w:pStyle w:val="ConsPlusNormal0"/>
              <w:jc w:val="center"/>
            </w:pPr>
            <w:r>
              <w:t>Наименование товара</w:t>
            </w:r>
          </w:p>
        </w:tc>
        <w:tc>
          <w:tcPr>
            <w:tcW w:w="2665" w:type="dxa"/>
            <w:tcBorders>
              <w:top w:val="single" w:sz="4" w:space="0" w:color="auto"/>
              <w:bottom w:val="single" w:sz="4" w:space="0" w:color="auto"/>
            </w:tcBorders>
          </w:tcPr>
          <w:p w:rsidR="008F3876" w:rsidRDefault="00163537">
            <w:pPr>
              <w:pStyle w:val="ConsPlusNormal0"/>
              <w:jc w:val="center"/>
            </w:pPr>
            <w:r>
              <w:t>Код ТН ВЭД ЕАЭС</w:t>
            </w:r>
          </w:p>
        </w:tc>
      </w:tr>
      <w:tr w:rsidR="008F3876">
        <w:tblPrEx>
          <w:tblBorders>
            <w:left w:val="none" w:sz="0" w:space="0" w:color="auto"/>
            <w:right w:val="none" w:sz="0" w:space="0" w:color="auto"/>
            <w:insideH w:val="none" w:sz="0" w:space="0" w:color="auto"/>
            <w:insideV w:val="none" w:sz="0" w:space="0" w:color="auto"/>
          </w:tblBorders>
        </w:tblPrEx>
        <w:tc>
          <w:tcPr>
            <w:tcW w:w="6406" w:type="dxa"/>
            <w:tcBorders>
              <w:top w:val="single" w:sz="4" w:space="0" w:color="auto"/>
              <w:left w:val="nil"/>
              <w:bottom w:val="nil"/>
              <w:right w:val="nil"/>
            </w:tcBorders>
          </w:tcPr>
          <w:p w:rsidR="008F3876" w:rsidRDefault="00163537">
            <w:pPr>
              <w:pStyle w:val="ConsPlusNormal0"/>
            </w:pPr>
            <w:r>
              <w:t>1. Аконит</w:t>
            </w:r>
          </w:p>
        </w:tc>
        <w:tc>
          <w:tcPr>
            <w:tcW w:w="2665" w:type="dxa"/>
            <w:tcBorders>
              <w:top w:val="single" w:sz="4" w:space="0" w:color="auto"/>
              <w:left w:val="nil"/>
              <w:bottom w:val="nil"/>
              <w:right w:val="nil"/>
            </w:tcBorders>
          </w:tcPr>
          <w:p w:rsidR="008F3876" w:rsidRDefault="00163537">
            <w:pPr>
              <w:pStyle w:val="ConsPlusNormal0"/>
            </w:pPr>
            <w:r>
              <w:t>из 1211 90 860 8</w:t>
            </w:r>
          </w:p>
        </w:tc>
      </w:tr>
      <w:tr w:rsidR="008F3876">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8F3876" w:rsidRDefault="00163537">
            <w:pPr>
              <w:pStyle w:val="ConsPlusNormal0"/>
              <w:jc w:val="both"/>
            </w:pPr>
            <w:r>
              <w:t>(в ред. решений Коллегии Евразийской экономической комиссии от 15.11.2016 N 145, от 11.10.2021 N 137)</w:t>
            </w:r>
          </w:p>
        </w:tc>
      </w:tr>
      <w:tr w:rsidR="008F3876">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8F3876" w:rsidRDefault="00163537">
            <w:pPr>
              <w:pStyle w:val="ConsPlusNormal0"/>
            </w:pPr>
            <w:r>
              <w:t>2. Аконитин</w:t>
            </w:r>
          </w:p>
        </w:tc>
        <w:tc>
          <w:tcPr>
            <w:tcW w:w="2665" w:type="dxa"/>
            <w:tcBorders>
              <w:top w:val="nil"/>
              <w:left w:val="nil"/>
              <w:bottom w:val="nil"/>
              <w:right w:val="nil"/>
            </w:tcBorders>
          </w:tcPr>
          <w:p w:rsidR="008F3876" w:rsidRDefault="00163537">
            <w:pPr>
              <w:pStyle w:val="ConsPlusNormal0"/>
            </w:pPr>
            <w:r>
              <w:t>из 2939 79 000 0</w:t>
            </w:r>
          </w:p>
          <w:p w:rsidR="008F3876" w:rsidRDefault="00163537">
            <w:pPr>
              <w:pStyle w:val="ConsPlusNormal0"/>
            </w:pPr>
            <w:r>
              <w:t>из 2939 80 000 0</w:t>
            </w:r>
          </w:p>
        </w:tc>
      </w:tr>
      <w:tr w:rsidR="008F3876">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8F3876" w:rsidRDefault="00163537">
            <w:pPr>
              <w:pStyle w:val="ConsPlusNormal0"/>
              <w:jc w:val="both"/>
            </w:pPr>
            <w:r>
              <w:t>(в ред. решения</w:t>
            </w:r>
            <w:r>
              <w:t xml:space="preserve"> Коллегии Евразийской экономической комиссии от 15.11.2016 N 145)</w:t>
            </w:r>
          </w:p>
        </w:tc>
      </w:tr>
      <w:tr w:rsidR="008F3876">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8F3876" w:rsidRDefault="00163537">
            <w:pPr>
              <w:pStyle w:val="ConsPlusNormal0"/>
            </w:pPr>
            <w:r>
              <w:t>3. Амизил</w:t>
            </w:r>
          </w:p>
        </w:tc>
        <w:tc>
          <w:tcPr>
            <w:tcW w:w="2665" w:type="dxa"/>
            <w:tcBorders>
              <w:top w:val="nil"/>
              <w:left w:val="nil"/>
              <w:bottom w:val="nil"/>
              <w:right w:val="nil"/>
            </w:tcBorders>
          </w:tcPr>
          <w:p w:rsidR="008F3876" w:rsidRDefault="00163537">
            <w:pPr>
              <w:pStyle w:val="ConsPlusNormal0"/>
            </w:pPr>
            <w:r>
              <w:t>из 2922 19 700 0</w:t>
            </w:r>
          </w:p>
        </w:tc>
      </w:tr>
      <w:tr w:rsidR="008F3876">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8F3876" w:rsidRDefault="00163537">
            <w:pPr>
              <w:pStyle w:val="ConsPlusNormal0"/>
              <w:jc w:val="both"/>
            </w:pPr>
            <w:r>
              <w:t>(в ред. решения Коллегии Евразийской экономической комиссии от 15.11.2016 N 145)</w:t>
            </w:r>
          </w:p>
        </w:tc>
      </w:tr>
      <w:tr w:rsidR="008F3876">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8F3876" w:rsidRDefault="00163537">
            <w:pPr>
              <w:pStyle w:val="ConsPlusNormal0"/>
            </w:pPr>
            <w:r>
              <w:t>4. Ацеклидин</w:t>
            </w:r>
          </w:p>
        </w:tc>
        <w:tc>
          <w:tcPr>
            <w:tcW w:w="2665" w:type="dxa"/>
            <w:tcBorders>
              <w:top w:val="nil"/>
              <w:left w:val="nil"/>
              <w:bottom w:val="nil"/>
              <w:right w:val="nil"/>
            </w:tcBorders>
          </w:tcPr>
          <w:p w:rsidR="008F3876" w:rsidRDefault="00163537">
            <w:pPr>
              <w:pStyle w:val="ConsPlusNormal0"/>
            </w:pPr>
            <w:r>
              <w:t>из 2933 39 980 0</w:t>
            </w:r>
          </w:p>
        </w:tc>
      </w:tr>
      <w:tr w:rsidR="008F3876">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8F3876" w:rsidRDefault="00163537">
            <w:pPr>
              <w:pStyle w:val="ConsPlusNormal0"/>
              <w:jc w:val="both"/>
            </w:pPr>
            <w:r>
              <w:t>(в ред. решения</w:t>
            </w:r>
            <w:r>
              <w:t xml:space="preserve"> Коллегии Евразийской экономической комиссии от 11.10.2021 N 137)</w:t>
            </w:r>
          </w:p>
        </w:tc>
      </w:tr>
      <w:tr w:rsidR="008F3876">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8F3876" w:rsidRDefault="00163537">
            <w:pPr>
              <w:pStyle w:val="ConsPlusNormal0"/>
            </w:pPr>
            <w:r>
              <w:t>5. Барий цианистый</w:t>
            </w:r>
          </w:p>
        </w:tc>
        <w:tc>
          <w:tcPr>
            <w:tcW w:w="2665" w:type="dxa"/>
            <w:tcBorders>
              <w:top w:val="nil"/>
              <w:left w:val="nil"/>
              <w:bottom w:val="nil"/>
              <w:right w:val="nil"/>
            </w:tcBorders>
          </w:tcPr>
          <w:p w:rsidR="008F3876" w:rsidRDefault="00163537">
            <w:pPr>
              <w:pStyle w:val="ConsPlusNormal0"/>
            </w:pPr>
            <w:r>
              <w:t>из 2837 19 000 0</w:t>
            </w:r>
          </w:p>
        </w:tc>
      </w:tr>
      <w:tr w:rsidR="008F3876">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8F3876" w:rsidRDefault="00163537">
            <w:pPr>
              <w:pStyle w:val="ConsPlusNormal0"/>
            </w:pPr>
            <w:r>
              <w:t>6. Бруцин</w:t>
            </w:r>
          </w:p>
        </w:tc>
        <w:tc>
          <w:tcPr>
            <w:tcW w:w="2665" w:type="dxa"/>
            <w:tcBorders>
              <w:top w:val="nil"/>
              <w:left w:val="nil"/>
              <w:bottom w:val="nil"/>
              <w:right w:val="nil"/>
            </w:tcBorders>
          </w:tcPr>
          <w:p w:rsidR="008F3876" w:rsidRDefault="00163537">
            <w:pPr>
              <w:pStyle w:val="ConsPlusNormal0"/>
            </w:pPr>
            <w:r>
              <w:t>из 2939 79 000 0</w:t>
            </w:r>
          </w:p>
          <w:p w:rsidR="008F3876" w:rsidRDefault="00163537">
            <w:pPr>
              <w:pStyle w:val="ConsPlusNormal0"/>
            </w:pPr>
            <w:r>
              <w:t>из 2939 80 000 0</w:t>
            </w:r>
          </w:p>
        </w:tc>
      </w:tr>
      <w:tr w:rsidR="008F3876">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8F3876" w:rsidRDefault="00163537">
            <w:pPr>
              <w:pStyle w:val="ConsPlusNormal0"/>
              <w:jc w:val="both"/>
            </w:pPr>
            <w:r>
              <w:t>(в ред. решения Коллегии Евразийской экономической комиссии от 15.11.2016 N 145)</w:t>
            </w:r>
          </w:p>
        </w:tc>
      </w:tr>
      <w:tr w:rsidR="008F3876">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8F3876" w:rsidRDefault="00163537">
            <w:pPr>
              <w:pStyle w:val="ConsPlusNormal0"/>
            </w:pPr>
            <w:r>
              <w:t>7. Гиосциамин основание</w:t>
            </w:r>
          </w:p>
        </w:tc>
        <w:tc>
          <w:tcPr>
            <w:tcW w:w="2665" w:type="dxa"/>
            <w:tcBorders>
              <w:top w:val="nil"/>
              <w:left w:val="nil"/>
              <w:bottom w:val="nil"/>
              <w:right w:val="nil"/>
            </w:tcBorders>
          </w:tcPr>
          <w:p w:rsidR="008F3876" w:rsidRDefault="00163537">
            <w:pPr>
              <w:pStyle w:val="ConsPlusNormal0"/>
            </w:pPr>
            <w:r>
              <w:t>из 2939 79 000 0</w:t>
            </w:r>
          </w:p>
          <w:p w:rsidR="008F3876" w:rsidRDefault="00163537">
            <w:pPr>
              <w:pStyle w:val="ConsPlusNormal0"/>
            </w:pPr>
            <w:r>
              <w:t>из 2939 80 000 0</w:t>
            </w:r>
          </w:p>
        </w:tc>
      </w:tr>
      <w:tr w:rsidR="008F3876">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8F3876" w:rsidRDefault="00163537">
            <w:pPr>
              <w:pStyle w:val="ConsPlusNormal0"/>
              <w:jc w:val="both"/>
            </w:pPr>
            <w:r>
              <w:t>(в ред. решения Коллегии Евразийской экономической комиссии от 15.11.2016 N 145)</w:t>
            </w:r>
          </w:p>
        </w:tc>
      </w:tr>
      <w:tr w:rsidR="008F3876">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8F3876" w:rsidRDefault="00163537">
            <w:pPr>
              <w:pStyle w:val="ConsPlusNormal0"/>
            </w:pPr>
            <w:r>
              <w:t>8. Гиосциамина камфорат</w:t>
            </w:r>
          </w:p>
        </w:tc>
        <w:tc>
          <w:tcPr>
            <w:tcW w:w="2665" w:type="dxa"/>
            <w:tcBorders>
              <w:top w:val="nil"/>
              <w:left w:val="nil"/>
              <w:bottom w:val="nil"/>
              <w:right w:val="nil"/>
            </w:tcBorders>
          </w:tcPr>
          <w:p w:rsidR="008F3876" w:rsidRDefault="00163537">
            <w:pPr>
              <w:pStyle w:val="ConsPlusNormal0"/>
            </w:pPr>
            <w:r>
              <w:t>из 2939 79 000 0</w:t>
            </w:r>
          </w:p>
          <w:p w:rsidR="008F3876" w:rsidRDefault="00163537">
            <w:pPr>
              <w:pStyle w:val="ConsPlusNormal0"/>
            </w:pPr>
            <w:r>
              <w:t>из 2939 80 000 0</w:t>
            </w:r>
          </w:p>
        </w:tc>
      </w:tr>
      <w:tr w:rsidR="008F3876">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8F3876" w:rsidRDefault="00163537">
            <w:pPr>
              <w:pStyle w:val="ConsPlusNormal0"/>
              <w:jc w:val="both"/>
            </w:pPr>
            <w:r>
              <w:t>(в ред. решения Коллегии Евразийской экономической комиссии от 15.11.2016 N 145)</w:t>
            </w:r>
          </w:p>
        </w:tc>
      </w:tr>
      <w:tr w:rsidR="008F3876">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8F3876" w:rsidRDefault="00163537">
            <w:pPr>
              <w:pStyle w:val="ConsPlusNormal0"/>
            </w:pPr>
            <w:r>
              <w:t>9. Гиосциамина сульфат</w:t>
            </w:r>
          </w:p>
        </w:tc>
        <w:tc>
          <w:tcPr>
            <w:tcW w:w="2665" w:type="dxa"/>
            <w:tcBorders>
              <w:top w:val="nil"/>
              <w:left w:val="nil"/>
              <w:bottom w:val="nil"/>
              <w:right w:val="nil"/>
            </w:tcBorders>
          </w:tcPr>
          <w:p w:rsidR="008F3876" w:rsidRDefault="00163537">
            <w:pPr>
              <w:pStyle w:val="ConsPlusNormal0"/>
            </w:pPr>
            <w:r>
              <w:t>из 2939 79 000 0</w:t>
            </w:r>
          </w:p>
          <w:p w:rsidR="008F3876" w:rsidRDefault="00163537">
            <w:pPr>
              <w:pStyle w:val="ConsPlusNormal0"/>
            </w:pPr>
            <w:r>
              <w:t>из 2939 80 000 0</w:t>
            </w:r>
          </w:p>
        </w:tc>
      </w:tr>
      <w:tr w:rsidR="008F3876">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8F3876" w:rsidRDefault="00163537">
            <w:pPr>
              <w:pStyle w:val="ConsPlusNormal0"/>
              <w:jc w:val="both"/>
            </w:pPr>
            <w:r>
              <w:t>(в ред. решения Коллегии Евразийской экономической комиссии от 15.11.2016 N 145)</w:t>
            </w:r>
          </w:p>
        </w:tc>
      </w:tr>
      <w:tr w:rsidR="008F3876">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8F3876" w:rsidRDefault="00163537">
            <w:pPr>
              <w:pStyle w:val="ConsPlusNormal0"/>
            </w:pPr>
            <w:r>
              <w:t>10. Глифтор</w:t>
            </w:r>
          </w:p>
        </w:tc>
        <w:tc>
          <w:tcPr>
            <w:tcW w:w="2665" w:type="dxa"/>
            <w:tcBorders>
              <w:top w:val="nil"/>
              <w:left w:val="nil"/>
              <w:bottom w:val="nil"/>
              <w:right w:val="nil"/>
            </w:tcBorders>
          </w:tcPr>
          <w:p w:rsidR="008F3876" w:rsidRDefault="00163537">
            <w:pPr>
              <w:pStyle w:val="ConsPlusNormal0"/>
            </w:pPr>
            <w:r>
              <w:t>из 2905 59</w:t>
            </w:r>
          </w:p>
        </w:tc>
      </w:tr>
      <w:tr w:rsidR="008F3876">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8F3876" w:rsidRDefault="00163537">
            <w:pPr>
              <w:pStyle w:val="ConsPlusNormal0"/>
            </w:pPr>
            <w:r>
              <w:t>11. Кадмий цианистый</w:t>
            </w:r>
          </w:p>
        </w:tc>
        <w:tc>
          <w:tcPr>
            <w:tcW w:w="2665" w:type="dxa"/>
            <w:tcBorders>
              <w:top w:val="nil"/>
              <w:left w:val="nil"/>
              <w:bottom w:val="nil"/>
              <w:right w:val="nil"/>
            </w:tcBorders>
          </w:tcPr>
          <w:p w:rsidR="008F3876" w:rsidRDefault="00163537">
            <w:pPr>
              <w:pStyle w:val="ConsPlusNormal0"/>
            </w:pPr>
            <w:r>
              <w:t>из 2837 19 000 0</w:t>
            </w:r>
          </w:p>
        </w:tc>
      </w:tr>
      <w:tr w:rsidR="008F3876">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8F3876" w:rsidRDefault="00163537">
            <w:pPr>
              <w:pStyle w:val="ConsPlusNormal0"/>
            </w:pPr>
            <w:r>
              <w:t>12. Кальций цианистый</w:t>
            </w:r>
          </w:p>
        </w:tc>
        <w:tc>
          <w:tcPr>
            <w:tcW w:w="2665" w:type="dxa"/>
            <w:tcBorders>
              <w:top w:val="nil"/>
              <w:left w:val="nil"/>
              <w:bottom w:val="nil"/>
              <w:right w:val="nil"/>
            </w:tcBorders>
          </w:tcPr>
          <w:p w:rsidR="008F3876" w:rsidRDefault="00163537">
            <w:pPr>
              <w:pStyle w:val="ConsPlusNormal0"/>
            </w:pPr>
            <w:r>
              <w:t>из 2837 19 000 0</w:t>
            </w:r>
          </w:p>
        </w:tc>
      </w:tr>
      <w:tr w:rsidR="008F3876">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8F3876" w:rsidRDefault="00163537">
            <w:pPr>
              <w:pStyle w:val="ConsPlusNormal0"/>
            </w:pPr>
            <w:r>
              <w:t>13. Карбахолин</w:t>
            </w:r>
          </w:p>
        </w:tc>
        <w:tc>
          <w:tcPr>
            <w:tcW w:w="2665" w:type="dxa"/>
            <w:tcBorders>
              <w:top w:val="nil"/>
              <w:left w:val="nil"/>
              <w:bottom w:val="nil"/>
              <w:right w:val="nil"/>
            </w:tcBorders>
          </w:tcPr>
          <w:p w:rsidR="008F3876" w:rsidRDefault="00163537">
            <w:pPr>
              <w:pStyle w:val="ConsPlusNormal0"/>
            </w:pPr>
            <w:r>
              <w:t>из 2924 19 000 9</w:t>
            </w:r>
          </w:p>
        </w:tc>
      </w:tr>
      <w:tr w:rsidR="008F3876">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8F3876" w:rsidRDefault="00163537">
            <w:pPr>
              <w:pStyle w:val="ConsPlusNormal0"/>
              <w:jc w:val="both"/>
            </w:pPr>
            <w:r>
              <w:t>(в ред. решения Коллегии Евразийской экономической комиссии от 16.10.2018 N 163)</w:t>
            </w:r>
          </w:p>
        </w:tc>
      </w:tr>
      <w:tr w:rsidR="008F3876">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8F3876" w:rsidRDefault="00163537">
            <w:pPr>
              <w:pStyle w:val="ConsPlusNormal0"/>
            </w:pPr>
            <w:r>
              <w:t>14. Меркаптофос</w:t>
            </w:r>
          </w:p>
        </w:tc>
        <w:tc>
          <w:tcPr>
            <w:tcW w:w="2665" w:type="dxa"/>
            <w:tcBorders>
              <w:top w:val="nil"/>
              <w:left w:val="nil"/>
              <w:bottom w:val="nil"/>
              <w:right w:val="nil"/>
            </w:tcBorders>
          </w:tcPr>
          <w:p w:rsidR="008F3876" w:rsidRDefault="00163537">
            <w:pPr>
              <w:pStyle w:val="ConsPlusNormal0"/>
            </w:pPr>
            <w:r>
              <w:t>из 2930 90 950 8</w:t>
            </w:r>
          </w:p>
        </w:tc>
      </w:tr>
      <w:tr w:rsidR="008F3876">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8F3876" w:rsidRDefault="00163537">
            <w:pPr>
              <w:pStyle w:val="ConsPlusNormal0"/>
              <w:jc w:val="both"/>
            </w:pPr>
            <w:r>
              <w:t>(в ред. решений Коллегии Евразийской экономической комиссии от 15.11.2016 N 145, от 16.10.2018 N 163</w:t>
            </w:r>
            <w:r>
              <w:t>, от 11.10.2021 N 137)</w:t>
            </w:r>
          </w:p>
        </w:tc>
      </w:tr>
      <w:tr w:rsidR="008F3876">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8F3876" w:rsidRDefault="00163537">
            <w:pPr>
              <w:pStyle w:val="ConsPlusNormal0"/>
            </w:pPr>
            <w:r>
              <w:t>15. Метиловый спирт (метанол)</w:t>
            </w:r>
          </w:p>
        </w:tc>
        <w:tc>
          <w:tcPr>
            <w:tcW w:w="2665" w:type="dxa"/>
            <w:tcBorders>
              <w:top w:val="nil"/>
              <w:left w:val="nil"/>
              <w:bottom w:val="nil"/>
              <w:right w:val="nil"/>
            </w:tcBorders>
          </w:tcPr>
          <w:p w:rsidR="008F3876" w:rsidRDefault="00163537">
            <w:pPr>
              <w:pStyle w:val="ConsPlusNormal0"/>
            </w:pPr>
            <w:r>
              <w:t>2905 11 000 0</w:t>
            </w:r>
          </w:p>
        </w:tc>
      </w:tr>
      <w:tr w:rsidR="008F3876">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8F3876" w:rsidRDefault="00163537">
            <w:pPr>
              <w:pStyle w:val="ConsPlusNormal0"/>
            </w:pPr>
            <w:r>
              <w:t>16. Мышьяк</w:t>
            </w:r>
          </w:p>
        </w:tc>
        <w:tc>
          <w:tcPr>
            <w:tcW w:w="2665" w:type="dxa"/>
            <w:tcBorders>
              <w:top w:val="nil"/>
              <w:left w:val="nil"/>
              <w:bottom w:val="nil"/>
              <w:right w:val="nil"/>
            </w:tcBorders>
          </w:tcPr>
          <w:p w:rsidR="008F3876" w:rsidRDefault="00163537">
            <w:pPr>
              <w:pStyle w:val="ConsPlusNormal0"/>
            </w:pPr>
            <w:r>
              <w:t>2804 80 000 0</w:t>
            </w:r>
          </w:p>
        </w:tc>
      </w:tr>
      <w:tr w:rsidR="008F3876">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8F3876" w:rsidRDefault="00163537">
            <w:pPr>
              <w:pStyle w:val="ConsPlusNormal0"/>
            </w:pPr>
            <w:r>
              <w:t>17. Мышьяковистый ангидрид</w:t>
            </w:r>
          </w:p>
        </w:tc>
        <w:tc>
          <w:tcPr>
            <w:tcW w:w="2665" w:type="dxa"/>
            <w:tcBorders>
              <w:top w:val="nil"/>
              <w:left w:val="nil"/>
              <w:bottom w:val="nil"/>
              <w:right w:val="nil"/>
            </w:tcBorders>
          </w:tcPr>
          <w:p w:rsidR="008F3876" w:rsidRDefault="00163537">
            <w:pPr>
              <w:pStyle w:val="ConsPlusNormal0"/>
            </w:pPr>
            <w:r>
              <w:t>из 2811 29 100 0</w:t>
            </w:r>
          </w:p>
        </w:tc>
      </w:tr>
      <w:tr w:rsidR="008F3876">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8F3876" w:rsidRDefault="00163537">
            <w:pPr>
              <w:pStyle w:val="ConsPlusNormal0"/>
            </w:pPr>
            <w:r>
              <w:t>18. Мышьяковый ангидрид</w:t>
            </w:r>
          </w:p>
        </w:tc>
        <w:tc>
          <w:tcPr>
            <w:tcW w:w="2665" w:type="dxa"/>
            <w:tcBorders>
              <w:top w:val="nil"/>
              <w:left w:val="nil"/>
              <w:bottom w:val="nil"/>
              <w:right w:val="nil"/>
            </w:tcBorders>
          </w:tcPr>
          <w:p w:rsidR="008F3876" w:rsidRDefault="00163537">
            <w:pPr>
              <w:pStyle w:val="ConsPlusNormal0"/>
            </w:pPr>
            <w:r>
              <w:t>из 2811 29 900 0</w:t>
            </w:r>
          </w:p>
        </w:tc>
      </w:tr>
      <w:tr w:rsidR="008F3876">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8F3876" w:rsidRDefault="00163537">
            <w:pPr>
              <w:pStyle w:val="ConsPlusNormal0"/>
            </w:pPr>
            <w:r>
              <w:t>19. Натрия арсенат</w:t>
            </w:r>
          </w:p>
        </w:tc>
        <w:tc>
          <w:tcPr>
            <w:tcW w:w="2665" w:type="dxa"/>
            <w:tcBorders>
              <w:top w:val="nil"/>
              <w:left w:val="nil"/>
              <w:bottom w:val="nil"/>
              <w:right w:val="nil"/>
            </w:tcBorders>
          </w:tcPr>
          <w:p w:rsidR="008F3876" w:rsidRDefault="00163537">
            <w:pPr>
              <w:pStyle w:val="ConsPlusNormal0"/>
            </w:pPr>
            <w:r>
              <w:t>из 2842 90 800 0</w:t>
            </w:r>
          </w:p>
        </w:tc>
      </w:tr>
      <w:tr w:rsidR="008F3876">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8F3876" w:rsidRDefault="00163537">
            <w:pPr>
              <w:pStyle w:val="ConsPlusNormal0"/>
            </w:pPr>
            <w:r>
              <w:t>20. Никотин</w:t>
            </w:r>
          </w:p>
        </w:tc>
        <w:tc>
          <w:tcPr>
            <w:tcW w:w="2665" w:type="dxa"/>
            <w:tcBorders>
              <w:top w:val="nil"/>
              <w:left w:val="nil"/>
              <w:bottom w:val="nil"/>
              <w:right w:val="nil"/>
            </w:tcBorders>
          </w:tcPr>
          <w:p w:rsidR="008F3876" w:rsidRDefault="00163537">
            <w:pPr>
              <w:pStyle w:val="ConsPlusNormal0"/>
            </w:pPr>
            <w:r>
              <w:t>из 2939 79 000 0</w:t>
            </w:r>
          </w:p>
          <w:p w:rsidR="008F3876" w:rsidRDefault="00163537">
            <w:pPr>
              <w:pStyle w:val="ConsPlusNormal0"/>
            </w:pPr>
            <w:r>
              <w:t>из 2939 80 000 0</w:t>
            </w:r>
          </w:p>
        </w:tc>
      </w:tr>
      <w:tr w:rsidR="008F3876">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8F3876" w:rsidRDefault="00163537">
            <w:pPr>
              <w:pStyle w:val="ConsPlusNormal0"/>
              <w:jc w:val="both"/>
            </w:pPr>
            <w:r>
              <w:t>(в ред. решения Коллегии Евразийской экономической комиссии от 15.11.2016 N 145)</w:t>
            </w:r>
          </w:p>
        </w:tc>
      </w:tr>
      <w:tr w:rsidR="008F3876">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8F3876" w:rsidRDefault="00163537">
            <w:pPr>
              <w:pStyle w:val="ConsPlusNormal0"/>
            </w:pPr>
            <w:r>
              <w:t>21. Новарсенол</w:t>
            </w:r>
          </w:p>
        </w:tc>
        <w:tc>
          <w:tcPr>
            <w:tcW w:w="2665" w:type="dxa"/>
            <w:tcBorders>
              <w:top w:val="nil"/>
              <w:left w:val="nil"/>
              <w:bottom w:val="nil"/>
              <w:right w:val="nil"/>
            </w:tcBorders>
          </w:tcPr>
          <w:p w:rsidR="008F3876" w:rsidRDefault="00163537">
            <w:pPr>
              <w:pStyle w:val="ConsPlusNormal0"/>
            </w:pPr>
            <w:r>
              <w:t>из 2931 90 000 9</w:t>
            </w:r>
          </w:p>
        </w:tc>
      </w:tr>
      <w:tr w:rsidR="008F3876">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8F3876" w:rsidRDefault="00163537">
            <w:pPr>
              <w:pStyle w:val="ConsPlusNormal0"/>
              <w:jc w:val="both"/>
            </w:pPr>
            <w:r>
              <w:t>(в ред. решений Коллегии Евразийской экономической комиссии от 15.11.2016 N 145, от 17.03.2020 N 37)</w:t>
            </w:r>
          </w:p>
        </w:tc>
      </w:tr>
      <w:tr w:rsidR="008F3876">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8F3876" w:rsidRDefault="00163537">
            <w:pPr>
              <w:pStyle w:val="ConsPlusNormal0"/>
            </w:pPr>
            <w:r>
              <w:t>22. Промеран</w:t>
            </w:r>
          </w:p>
        </w:tc>
        <w:tc>
          <w:tcPr>
            <w:tcW w:w="2665" w:type="dxa"/>
            <w:tcBorders>
              <w:top w:val="nil"/>
              <w:left w:val="nil"/>
              <w:bottom w:val="nil"/>
              <w:right w:val="nil"/>
            </w:tcBorders>
          </w:tcPr>
          <w:p w:rsidR="008F3876" w:rsidRDefault="00163537">
            <w:pPr>
              <w:pStyle w:val="ConsPlusNormal0"/>
            </w:pPr>
            <w:r>
              <w:t>из 2852 90 000 7</w:t>
            </w:r>
          </w:p>
        </w:tc>
      </w:tr>
      <w:tr w:rsidR="008F3876">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8F3876" w:rsidRDefault="00163537">
            <w:pPr>
              <w:pStyle w:val="ConsPlusNormal0"/>
            </w:pPr>
            <w:r>
              <w:t>23. Ртуть металлическая</w:t>
            </w:r>
          </w:p>
        </w:tc>
        <w:tc>
          <w:tcPr>
            <w:tcW w:w="2665" w:type="dxa"/>
            <w:tcBorders>
              <w:top w:val="nil"/>
              <w:left w:val="nil"/>
              <w:bottom w:val="nil"/>
              <w:right w:val="nil"/>
            </w:tcBorders>
          </w:tcPr>
          <w:p w:rsidR="008F3876" w:rsidRDefault="00163537">
            <w:pPr>
              <w:pStyle w:val="ConsPlusNormal0"/>
            </w:pPr>
            <w:r>
              <w:t>2805 40 100 0</w:t>
            </w:r>
          </w:p>
          <w:p w:rsidR="008F3876" w:rsidRDefault="00163537">
            <w:pPr>
              <w:pStyle w:val="ConsPlusNormal0"/>
            </w:pPr>
            <w:r>
              <w:t>2805 40 900 0</w:t>
            </w:r>
          </w:p>
        </w:tc>
      </w:tr>
      <w:tr w:rsidR="008F3876">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8F3876" w:rsidRDefault="00163537">
            <w:pPr>
              <w:pStyle w:val="ConsPlusNormal0"/>
            </w:pPr>
            <w:r>
              <w:t>24. Ртути дийодид</w:t>
            </w:r>
          </w:p>
        </w:tc>
        <w:tc>
          <w:tcPr>
            <w:tcW w:w="2665" w:type="dxa"/>
            <w:tcBorders>
              <w:top w:val="nil"/>
              <w:left w:val="nil"/>
              <w:bottom w:val="nil"/>
              <w:right w:val="nil"/>
            </w:tcBorders>
          </w:tcPr>
          <w:p w:rsidR="008F3876" w:rsidRDefault="00163537">
            <w:pPr>
              <w:pStyle w:val="ConsPlusNormal0"/>
            </w:pPr>
            <w:r>
              <w:t>из 2852 10 000 8</w:t>
            </w:r>
          </w:p>
        </w:tc>
      </w:tr>
      <w:tr w:rsidR="008F3876">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8F3876" w:rsidRDefault="00163537">
            <w:pPr>
              <w:pStyle w:val="ConsPlusNormal0"/>
            </w:pPr>
            <w:r>
              <w:t>25. Ртути дихлорид</w:t>
            </w:r>
          </w:p>
        </w:tc>
        <w:tc>
          <w:tcPr>
            <w:tcW w:w="2665" w:type="dxa"/>
            <w:tcBorders>
              <w:top w:val="nil"/>
              <w:left w:val="nil"/>
              <w:bottom w:val="nil"/>
              <w:right w:val="nil"/>
            </w:tcBorders>
          </w:tcPr>
          <w:p w:rsidR="008F3876" w:rsidRDefault="00163537">
            <w:pPr>
              <w:pStyle w:val="ConsPlusNormal0"/>
            </w:pPr>
            <w:r>
              <w:t>из 2852 10 000 8</w:t>
            </w:r>
          </w:p>
        </w:tc>
      </w:tr>
      <w:tr w:rsidR="008F3876">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8F3876" w:rsidRDefault="00163537">
            <w:pPr>
              <w:pStyle w:val="ConsPlusNormal0"/>
            </w:pPr>
            <w:r>
              <w:t>26. Ртути оксицианид</w:t>
            </w:r>
          </w:p>
        </w:tc>
        <w:tc>
          <w:tcPr>
            <w:tcW w:w="2665" w:type="dxa"/>
            <w:tcBorders>
              <w:top w:val="nil"/>
              <w:left w:val="nil"/>
              <w:bottom w:val="nil"/>
              <w:right w:val="nil"/>
            </w:tcBorders>
          </w:tcPr>
          <w:p w:rsidR="008F3876" w:rsidRDefault="00163537">
            <w:pPr>
              <w:pStyle w:val="ConsPlusNormal0"/>
            </w:pPr>
            <w:r>
              <w:t>из 2852 10 000 8</w:t>
            </w:r>
          </w:p>
        </w:tc>
      </w:tr>
      <w:tr w:rsidR="008F3876">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8F3876" w:rsidRDefault="00163537">
            <w:pPr>
              <w:pStyle w:val="ConsPlusNormal0"/>
            </w:pPr>
            <w:r>
              <w:t>27. Ртути салицилат</w:t>
            </w:r>
          </w:p>
        </w:tc>
        <w:tc>
          <w:tcPr>
            <w:tcW w:w="2665" w:type="dxa"/>
            <w:tcBorders>
              <w:top w:val="nil"/>
              <w:left w:val="nil"/>
              <w:bottom w:val="nil"/>
              <w:right w:val="nil"/>
            </w:tcBorders>
          </w:tcPr>
          <w:p w:rsidR="008F3876" w:rsidRDefault="00163537">
            <w:pPr>
              <w:pStyle w:val="ConsPlusNormal0"/>
            </w:pPr>
            <w:r>
              <w:t>из 2852 10 000 8</w:t>
            </w:r>
          </w:p>
        </w:tc>
      </w:tr>
      <w:tr w:rsidR="008F3876">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8F3876" w:rsidRDefault="00163537">
            <w:pPr>
              <w:pStyle w:val="ConsPlusNormal0"/>
            </w:pPr>
            <w:r>
              <w:t>28. Ртути цианид</w:t>
            </w:r>
          </w:p>
        </w:tc>
        <w:tc>
          <w:tcPr>
            <w:tcW w:w="2665" w:type="dxa"/>
            <w:tcBorders>
              <w:top w:val="nil"/>
              <w:left w:val="nil"/>
              <w:bottom w:val="nil"/>
              <w:right w:val="nil"/>
            </w:tcBorders>
          </w:tcPr>
          <w:p w:rsidR="008F3876" w:rsidRDefault="00163537">
            <w:pPr>
              <w:pStyle w:val="ConsPlusNormal0"/>
            </w:pPr>
            <w:r>
              <w:t>из 2852 10 000 8</w:t>
            </w:r>
          </w:p>
        </w:tc>
      </w:tr>
      <w:tr w:rsidR="008F3876">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8F3876" w:rsidRDefault="00163537">
            <w:pPr>
              <w:pStyle w:val="ConsPlusNormal0"/>
            </w:pPr>
            <w:r>
              <w:t>29. Серебро цианистое</w:t>
            </w:r>
          </w:p>
        </w:tc>
        <w:tc>
          <w:tcPr>
            <w:tcW w:w="2665" w:type="dxa"/>
            <w:tcBorders>
              <w:top w:val="nil"/>
              <w:left w:val="nil"/>
              <w:bottom w:val="nil"/>
              <w:right w:val="nil"/>
            </w:tcBorders>
          </w:tcPr>
          <w:p w:rsidR="008F3876" w:rsidRDefault="00163537">
            <w:pPr>
              <w:pStyle w:val="ConsPlusNormal0"/>
            </w:pPr>
            <w:r>
              <w:t>из 2843 29 000 0</w:t>
            </w:r>
          </w:p>
        </w:tc>
      </w:tr>
      <w:tr w:rsidR="008F3876">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8F3876" w:rsidRDefault="00163537">
            <w:pPr>
              <w:pStyle w:val="ConsPlusNormal0"/>
            </w:pPr>
            <w:r>
              <w:t>30. Скополамина гидробромид</w:t>
            </w:r>
          </w:p>
        </w:tc>
        <w:tc>
          <w:tcPr>
            <w:tcW w:w="2665" w:type="dxa"/>
            <w:tcBorders>
              <w:top w:val="nil"/>
              <w:left w:val="nil"/>
              <w:bottom w:val="nil"/>
              <w:right w:val="nil"/>
            </w:tcBorders>
          </w:tcPr>
          <w:p w:rsidR="008F3876" w:rsidRDefault="00163537">
            <w:pPr>
              <w:pStyle w:val="ConsPlusNormal0"/>
            </w:pPr>
            <w:r>
              <w:t>из 2939 79 000 0</w:t>
            </w:r>
          </w:p>
          <w:p w:rsidR="008F3876" w:rsidRDefault="00163537">
            <w:pPr>
              <w:pStyle w:val="ConsPlusNormal0"/>
            </w:pPr>
            <w:r>
              <w:t>из 2939 80 000 0</w:t>
            </w:r>
          </w:p>
        </w:tc>
      </w:tr>
      <w:tr w:rsidR="008F3876">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8F3876" w:rsidRDefault="00163537">
            <w:pPr>
              <w:pStyle w:val="ConsPlusNormal0"/>
              <w:jc w:val="both"/>
            </w:pPr>
            <w:r>
              <w:t>(в ред. решения Коллегии Евразийской экономической комиссии от 15.11.2016 N 145)</w:t>
            </w:r>
          </w:p>
        </w:tc>
      </w:tr>
      <w:tr w:rsidR="008F3876">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8F3876" w:rsidRDefault="00163537">
            <w:pPr>
              <w:pStyle w:val="ConsPlusNormal0"/>
            </w:pPr>
            <w:r>
              <w:t>31. Стрихнина нитрат</w:t>
            </w:r>
          </w:p>
        </w:tc>
        <w:tc>
          <w:tcPr>
            <w:tcW w:w="2665" w:type="dxa"/>
            <w:tcBorders>
              <w:top w:val="nil"/>
              <w:left w:val="nil"/>
              <w:bottom w:val="nil"/>
              <w:right w:val="nil"/>
            </w:tcBorders>
          </w:tcPr>
          <w:p w:rsidR="008F3876" w:rsidRDefault="00163537">
            <w:pPr>
              <w:pStyle w:val="ConsPlusNormal0"/>
            </w:pPr>
            <w:r>
              <w:t>из 2939 79 000 0</w:t>
            </w:r>
          </w:p>
          <w:p w:rsidR="008F3876" w:rsidRDefault="00163537">
            <w:pPr>
              <w:pStyle w:val="ConsPlusNormal0"/>
            </w:pPr>
            <w:r>
              <w:t>из 2939 80 000 0</w:t>
            </w:r>
          </w:p>
        </w:tc>
      </w:tr>
      <w:tr w:rsidR="008F3876">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8F3876" w:rsidRDefault="00163537">
            <w:pPr>
              <w:pStyle w:val="ConsPlusNormal0"/>
              <w:jc w:val="both"/>
            </w:pPr>
            <w:r>
              <w:t>(в ред. решения</w:t>
            </w:r>
            <w:r>
              <w:t xml:space="preserve"> Коллегии Евразийской экономической комиссии от 15.11.2016 N 145)</w:t>
            </w:r>
          </w:p>
        </w:tc>
      </w:tr>
      <w:tr w:rsidR="008F3876">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8F3876" w:rsidRDefault="00163537">
            <w:pPr>
              <w:pStyle w:val="ConsPlusNormal0"/>
            </w:pPr>
            <w:r>
              <w:t>32. Сумма алкалоидов красавки</w:t>
            </w:r>
          </w:p>
        </w:tc>
        <w:tc>
          <w:tcPr>
            <w:tcW w:w="2665" w:type="dxa"/>
            <w:tcBorders>
              <w:top w:val="nil"/>
              <w:left w:val="nil"/>
              <w:bottom w:val="nil"/>
              <w:right w:val="nil"/>
            </w:tcBorders>
          </w:tcPr>
          <w:p w:rsidR="008F3876" w:rsidRDefault="00163537">
            <w:pPr>
              <w:pStyle w:val="ConsPlusNormal0"/>
            </w:pPr>
            <w:r>
              <w:t>из 2939 79 000 0</w:t>
            </w:r>
          </w:p>
          <w:p w:rsidR="008F3876" w:rsidRDefault="00163537">
            <w:pPr>
              <w:pStyle w:val="ConsPlusNormal0"/>
            </w:pPr>
            <w:r>
              <w:t>из 2939 80 000 0</w:t>
            </w:r>
          </w:p>
        </w:tc>
      </w:tr>
      <w:tr w:rsidR="008F3876">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8F3876" w:rsidRDefault="00163537">
            <w:pPr>
              <w:pStyle w:val="ConsPlusNormal0"/>
              <w:jc w:val="both"/>
            </w:pPr>
            <w:r>
              <w:t>(в ред. решения Коллегии Евразийской экономической комиссии от 15.11.2016 N 145)</w:t>
            </w:r>
          </w:p>
        </w:tc>
      </w:tr>
      <w:tr w:rsidR="008F3876">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8F3876" w:rsidRDefault="00163537">
            <w:pPr>
              <w:pStyle w:val="ConsPlusNormal0"/>
            </w:pPr>
            <w:r>
              <w:t>33. Таллий необработанный</w:t>
            </w:r>
          </w:p>
        </w:tc>
        <w:tc>
          <w:tcPr>
            <w:tcW w:w="2665" w:type="dxa"/>
            <w:tcBorders>
              <w:top w:val="nil"/>
              <w:left w:val="nil"/>
              <w:bottom w:val="nil"/>
              <w:right w:val="nil"/>
            </w:tcBorders>
          </w:tcPr>
          <w:p w:rsidR="008F3876" w:rsidRDefault="00163537">
            <w:pPr>
              <w:pStyle w:val="ConsPlusNormal0"/>
            </w:pPr>
            <w:r>
              <w:t>из 8112 51 000 0</w:t>
            </w:r>
          </w:p>
        </w:tc>
      </w:tr>
      <w:tr w:rsidR="008F3876">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8F3876" w:rsidRDefault="00163537">
            <w:pPr>
              <w:pStyle w:val="ConsPlusNormal0"/>
            </w:pPr>
            <w:r>
              <w:t>34. Тетракарбонил никеля</w:t>
            </w:r>
          </w:p>
        </w:tc>
        <w:tc>
          <w:tcPr>
            <w:tcW w:w="2665" w:type="dxa"/>
            <w:tcBorders>
              <w:top w:val="nil"/>
              <w:left w:val="nil"/>
              <w:bottom w:val="nil"/>
              <w:right w:val="nil"/>
            </w:tcBorders>
          </w:tcPr>
          <w:p w:rsidR="008F3876" w:rsidRDefault="00163537">
            <w:pPr>
              <w:pStyle w:val="ConsPlusNormal0"/>
            </w:pPr>
            <w:r>
              <w:t>из 2931 90 000 9</w:t>
            </w:r>
          </w:p>
        </w:tc>
      </w:tr>
      <w:tr w:rsidR="008F3876">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8F3876" w:rsidRDefault="00163537">
            <w:pPr>
              <w:pStyle w:val="ConsPlusNormal0"/>
              <w:jc w:val="both"/>
            </w:pPr>
            <w:r>
              <w:t>(в ред. решений Коллегии Евразийской экономической комиссии от 15.11.2016 N 145, от 17.03.2020 N 37)</w:t>
            </w:r>
          </w:p>
        </w:tc>
      </w:tr>
      <w:tr w:rsidR="008F3876">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8F3876" w:rsidRDefault="00163537">
            <w:pPr>
              <w:pStyle w:val="ConsPlusNormal0"/>
            </w:pPr>
            <w:r>
              <w:t>35. Тетраэтилсвинец</w:t>
            </w:r>
          </w:p>
        </w:tc>
        <w:tc>
          <w:tcPr>
            <w:tcW w:w="2665" w:type="dxa"/>
            <w:tcBorders>
              <w:top w:val="nil"/>
              <w:left w:val="nil"/>
              <w:bottom w:val="nil"/>
              <w:right w:val="nil"/>
            </w:tcBorders>
          </w:tcPr>
          <w:p w:rsidR="008F3876" w:rsidRDefault="00163537">
            <w:pPr>
              <w:pStyle w:val="ConsPlusNormal0"/>
            </w:pPr>
            <w:r>
              <w:t>из 2931 10 000 0</w:t>
            </w:r>
          </w:p>
        </w:tc>
      </w:tr>
      <w:tr w:rsidR="008F3876">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8F3876" w:rsidRDefault="00163537">
            <w:pPr>
              <w:pStyle w:val="ConsPlusNormal0"/>
            </w:pPr>
            <w:r>
              <w:t>36. Тетраметилсвинец</w:t>
            </w:r>
          </w:p>
        </w:tc>
        <w:tc>
          <w:tcPr>
            <w:tcW w:w="2665" w:type="dxa"/>
            <w:tcBorders>
              <w:top w:val="nil"/>
              <w:left w:val="nil"/>
              <w:bottom w:val="nil"/>
              <w:right w:val="nil"/>
            </w:tcBorders>
          </w:tcPr>
          <w:p w:rsidR="008F3876" w:rsidRDefault="00163537">
            <w:pPr>
              <w:pStyle w:val="ConsPlusNormal0"/>
            </w:pPr>
            <w:r>
              <w:t>из 2931 10 000 0</w:t>
            </w:r>
          </w:p>
        </w:tc>
      </w:tr>
      <w:tr w:rsidR="008F3876">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8F3876" w:rsidRDefault="00163537">
            <w:pPr>
              <w:pStyle w:val="ConsPlusNormal0"/>
            </w:pPr>
            <w:r>
              <w:t>37. Трава аконита джунгарского свежая</w:t>
            </w:r>
          </w:p>
        </w:tc>
        <w:tc>
          <w:tcPr>
            <w:tcW w:w="2665" w:type="dxa"/>
            <w:tcBorders>
              <w:top w:val="nil"/>
              <w:left w:val="nil"/>
              <w:bottom w:val="nil"/>
              <w:right w:val="nil"/>
            </w:tcBorders>
          </w:tcPr>
          <w:p w:rsidR="008F3876" w:rsidRDefault="00163537">
            <w:pPr>
              <w:pStyle w:val="ConsPlusNormal0"/>
            </w:pPr>
            <w:r>
              <w:t>из 1211 90 860 8</w:t>
            </w:r>
          </w:p>
        </w:tc>
      </w:tr>
      <w:tr w:rsidR="008F3876">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8F3876" w:rsidRDefault="00163537">
            <w:pPr>
              <w:pStyle w:val="ConsPlusNormal0"/>
              <w:jc w:val="both"/>
            </w:pPr>
            <w:r>
              <w:t>(в ред. решений Коллегии Евразийской экономической комиссии от 15.11.2016 N 145, от 11.10.2021 N 137)</w:t>
            </w:r>
          </w:p>
        </w:tc>
      </w:tr>
      <w:tr w:rsidR="008F3876">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8F3876" w:rsidRDefault="00163537">
            <w:pPr>
              <w:pStyle w:val="ConsPlusNormal0"/>
            </w:pPr>
            <w:r>
              <w:t>38. Фенол</w:t>
            </w:r>
          </w:p>
        </w:tc>
        <w:tc>
          <w:tcPr>
            <w:tcW w:w="2665" w:type="dxa"/>
            <w:tcBorders>
              <w:top w:val="nil"/>
              <w:left w:val="nil"/>
              <w:bottom w:val="nil"/>
              <w:right w:val="nil"/>
            </w:tcBorders>
          </w:tcPr>
          <w:p w:rsidR="008F3876" w:rsidRDefault="00163537">
            <w:pPr>
              <w:pStyle w:val="ConsPlusNormal0"/>
            </w:pPr>
            <w:r>
              <w:t>из 2907 11 000 0</w:t>
            </w:r>
          </w:p>
        </w:tc>
      </w:tr>
      <w:tr w:rsidR="008F3876">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8F3876" w:rsidRDefault="00163537">
            <w:pPr>
              <w:pStyle w:val="ConsPlusNormal0"/>
            </w:pPr>
            <w:r>
              <w:t>39. Фосфид цинка</w:t>
            </w:r>
          </w:p>
        </w:tc>
        <w:tc>
          <w:tcPr>
            <w:tcW w:w="2665" w:type="dxa"/>
            <w:tcBorders>
              <w:top w:val="nil"/>
              <w:left w:val="nil"/>
              <w:bottom w:val="nil"/>
              <w:right w:val="nil"/>
            </w:tcBorders>
          </w:tcPr>
          <w:p w:rsidR="008F3876" w:rsidRDefault="00163537">
            <w:pPr>
              <w:pStyle w:val="ConsPlusNormal0"/>
            </w:pPr>
            <w:r>
              <w:t>из 2853 90 900 0</w:t>
            </w:r>
          </w:p>
        </w:tc>
      </w:tr>
      <w:tr w:rsidR="008F3876">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8F3876" w:rsidRDefault="00163537">
            <w:pPr>
              <w:pStyle w:val="ConsPlusNormal0"/>
              <w:jc w:val="both"/>
            </w:pPr>
            <w:r>
              <w:t>(в ред. решения</w:t>
            </w:r>
            <w:r>
              <w:t xml:space="preserve"> Коллегии Евразийской экономической комиссии от 15.11.2016 N 145)</w:t>
            </w:r>
          </w:p>
        </w:tc>
      </w:tr>
      <w:tr w:rsidR="008F3876">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8F3876" w:rsidRDefault="00163537">
            <w:pPr>
              <w:pStyle w:val="ConsPlusNormal0"/>
            </w:pPr>
            <w:r>
              <w:t>40. Фосфор желтый</w:t>
            </w:r>
          </w:p>
        </w:tc>
        <w:tc>
          <w:tcPr>
            <w:tcW w:w="2665" w:type="dxa"/>
            <w:tcBorders>
              <w:top w:val="nil"/>
              <w:left w:val="nil"/>
              <w:bottom w:val="nil"/>
              <w:right w:val="nil"/>
            </w:tcBorders>
          </w:tcPr>
          <w:p w:rsidR="008F3876" w:rsidRDefault="00163537">
            <w:pPr>
              <w:pStyle w:val="ConsPlusNormal0"/>
            </w:pPr>
            <w:r>
              <w:t>2804 70 001 0</w:t>
            </w:r>
          </w:p>
        </w:tc>
      </w:tr>
      <w:tr w:rsidR="008F3876">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8F3876" w:rsidRDefault="00163537">
            <w:pPr>
              <w:pStyle w:val="ConsPlusNormal0"/>
            </w:pPr>
            <w:r>
              <w:t>41. Фторид серебра</w:t>
            </w:r>
          </w:p>
        </w:tc>
        <w:tc>
          <w:tcPr>
            <w:tcW w:w="2665" w:type="dxa"/>
            <w:tcBorders>
              <w:top w:val="nil"/>
              <w:left w:val="nil"/>
              <w:bottom w:val="nil"/>
              <w:right w:val="nil"/>
            </w:tcBorders>
          </w:tcPr>
          <w:p w:rsidR="008F3876" w:rsidRDefault="00163537">
            <w:pPr>
              <w:pStyle w:val="ConsPlusNormal0"/>
            </w:pPr>
            <w:r>
              <w:t>из 2843 29 000 0</w:t>
            </w:r>
          </w:p>
        </w:tc>
      </w:tr>
      <w:tr w:rsidR="008F3876">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8F3876" w:rsidRDefault="00163537">
            <w:pPr>
              <w:pStyle w:val="ConsPlusNormal0"/>
            </w:pPr>
            <w:r>
              <w:t>42. О-хлорбензилиденмалонодинитрил &lt;*&gt;</w:t>
            </w:r>
          </w:p>
        </w:tc>
        <w:tc>
          <w:tcPr>
            <w:tcW w:w="2665" w:type="dxa"/>
            <w:tcBorders>
              <w:top w:val="nil"/>
              <w:left w:val="nil"/>
              <w:bottom w:val="nil"/>
              <w:right w:val="nil"/>
            </w:tcBorders>
          </w:tcPr>
          <w:p w:rsidR="008F3876" w:rsidRDefault="00163537">
            <w:pPr>
              <w:pStyle w:val="ConsPlusNormal0"/>
            </w:pPr>
            <w:r>
              <w:t>из 2926 90 980 0</w:t>
            </w:r>
          </w:p>
        </w:tc>
      </w:tr>
      <w:tr w:rsidR="008F3876">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8F3876" w:rsidRDefault="00163537">
            <w:pPr>
              <w:pStyle w:val="ConsPlusNormal0"/>
              <w:jc w:val="both"/>
            </w:pPr>
            <w:r>
              <w:t>(в ред. решения</w:t>
            </w:r>
            <w:r>
              <w:t xml:space="preserve"> Коллегии Евразийской экономической комиссии от 15.11.2016 N 145)</w:t>
            </w:r>
          </w:p>
        </w:tc>
      </w:tr>
      <w:tr w:rsidR="008F3876">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8F3876" w:rsidRDefault="00163537">
            <w:pPr>
              <w:pStyle w:val="ConsPlusNormal0"/>
            </w:pPr>
            <w:r>
              <w:t>43. Цинк цианистый</w:t>
            </w:r>
          </w:p>
        </w:tc>
        <w:tc>
          <w:tcPr>
            <w:tcW w:w="2665" w:type="dxa"/>
            <w:tcBorders>
              <w:top w:val="nil"/>
              <w:left w:val="nil"/>
              <w:bottom w:val="nil"/>
              <w:right w:val="nil"/>
            </w:tcBorders>
          </w:tcPr>
          <w:p w:rsidR="008F3876" w:rsidRDefault="00163537">
            <w:pPr>
              <w:pStyle w:val="ConsPlusNormal0"/>
            </w:pPr>
            <w:r>
              <w:t>из 2837 19 000 0</w:t>
            </w:r>
          </w:p>
        </w:tc>
      </w:tr>
      <w:tr w:rsidR="008F3876">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8F3876" w:rsidRDefault="00163537">
            <w:pPr>
              <w:pStyle w:val="ConsPlusNormal0"/>
            </w:pPr>
            <w:r>
              <w:t>44. Цинхонин</w:t>
            </w:r>
          </w:p>
        </w:tc>
        <w:tc>
          <w:tcPr>
            <w:tcW w:w="2665" w:type="dxa"/>
            <w:tcBorders>
              <w:top w:val="nil"/>
              <w:left w:val="nil"/>
              <w:bottom w:val="nil"/>
              <w:right w:val="nil"/>
            </w:tcBorders>
          </w:tcPr>
          <w:p w:rsidR="008F3876" w:rsidRDefault="00163537">
            <w:pPr>
              <w:pStyle w:val="ConsPlusNormal0"/>
            </w:pPr>
            <w:r>
              <w:t>из 2939 20 000 0</w:t>
            </w:r>
          </w:p>
        </w:tc>
      </w:tr>
      <w:tr w:rsidR="008F3876">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8F3876" w:rsidRDefault="00163537">
            <w:pPr>
              <w:pStyle w:val="ConsPlusNormal0"/>
            </w:pPr>
            <w:r>
              <w:t>45. Экстракт чилибухи</w:t>
            </w:r>
          </w:p>
        </w:tc>
        <w:tc>
          <w:tcPr>
            <w:tcW w:w="2665" w:type="dxa"/>
            <w:tcBorders>
              <w:top w:val="nil"/>
              <w:left w:val="nil"/>
              <w:bottom w:val="nil"/>
              <w:right w:val="nil"/>
            </w:tcBorders>
          </w:tcPr>
          <w:p w:rsidR="008F3876" w:rsidRDefault="00163537">
            <w:pPr>
              <w:pStyle w:val="ConsPlusNormal0"/>
            </w:pPr>
            <w:r>
              <w:t>из 1302 19 900 0</w:t>
            </w:r>
          </w:p>
        </w:tc>
      </w:tr>
      <w:tr w:rsidR="008F3876">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8F3876" w:rsidRDefault="00163537">
            <w:pPr>
              <w:pStyle w:val="ConsPlusNormal0"/>
              <w:jc w:val="both"/>
            </w:pPr>
            <w:r>
              <w:t>(в ред. решения Коллегии Евразийской экономической комиссии от 15.11.2016 N 145)</w:t>
            </w:r>
          </w:p>
        </w:tc>
      </w:tr>
      <w:tr w:rsidR="008F3876">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8F3876" w:rsidRDefault="00163537">
            <w:pPr>
              <w:pStyle w:val="ConsPlusNormal0"/>
            </w:pPr>
            <w:r>
              <w:t>46. Этилмеркурфосфат</w:t>
            </w:r>
          </w:p>
        </w:tc>
        <w:tc>
          <w:tcPr>
            <w:tcW w:w="2665" w:type="dxa"/>
            <w:tcBorders>
              <w:top w:val="nil"/>
              <w:left w:val="nil"/>
              <w:bottom w:val="nil"/>
              <w:right w:val="nil"/>
            </w:tcBorders>
          </w:tcPr>
          <w:p w:rsidR="008F3876" w:rsidRDefault="00163537">
            <w:pPr>
              <w:pStyle w:val="ConsPlusNormal0"/>
            </w:pPr>
            <w:r>
              <w:t>из 2852 10 000 8</w:t>
            </w:r>
          </w:p>
        </w:tc>
      </w:tr>
      <w:tr w:rsidR="008F3876">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8F3876" w:rsidRDefault="00163537">
            <w:pPr>
              <w:pStyle w:val="ConsPlusNormal0"/>
            </w:pPr>
            <w:r>
              <w:t>47. Этилмеркурхлорид</w:t>
            </w:r>
          </w:p>
        </w:tc>
        <w:tc>
          <w:tcPr>
            <w:tcW w:w="2665" w:type="dxa"/>
            <w:tcBorders>
              <w:top w:val="nil"/>
              <w:left w:val="nil"/>
              <w:bottom w:val="nil"/>
              <w:right w:val="nil"/>
            </w:tcBorders>
          </w:tcPr>
          <w:p w:rsidR="008F3876" w:rsidRDefault="00163537">
            <w:pPr>
              <w:pStyle w:val="ConsPlusNormal0"/>
            </w:pPr>
            <w:r>
              <w:t>из 2852 10 000 8</w:t>
            </w:r>
          </w:p>
        </w:tc>
      </w:tr>
      <w:tr w:rsidR="008F3876">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8F3876" w:rsidRDefault="00163537">
            <w:pPr>
              <w:pStyle w:val="ConsPlusNormal0"/>
            </w:pPr>
            <w:r>
              <w:t>48. Яд змеиный</w:t>
            </w:r>
          </w:p>
        </w:tc>
        <w:tc>
          <w:tcPr>
            <w:tcW w:w="2665" w:type="dxa"/>
            <w:tcBorders>
              <w:top w:val="nil"/>
              <w:left w:val="nil"/>
              <w:bottom w:val="nil"/>
              <w:right w:val="nil"/>
            </w:tcBorders>
          </w:tcPr>
          <w:p w:rsidR="008F3876" w:rsidRDefault="00163537">
            <w:pPr>
              <w:pStyle w:val="ConsPlusNormal0"/>
            </w:pPr>
            <w:r>
              <w:t>из 3001 90 980 0</w:t>
            </w:r>
          </w:p>
        </w:tc>
      </w:tr>
      <w:tr w:rsidR="008F3876">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8F3876" w:rsidRDefault="00163537">
            <w:pPr>
              <w:pStyle w:val="ConsPlusNormal0"/>
            </w:pPr>
            <w:r>
              <w:t>49. Яд пчелиный очищенный</w:t>
            </w:r>
          </w:p>
        </w:tc>
        <w:tc>
          <w:tcPr>
            <w:tcW w:w="2665" w:type="dxa"/>
            <w:tcBorders>
              <w:top w:val="nil"/>
              <w:left w:val="nil"/>
              <w:bottom w:val="nil"/>
              <w:right w:val="nil"/>
            </w:tcBorders>
          </w:tcPr>
          <w:p w:rsidR="008F3876" w:rsidRDefault="00163537">
            <w:pPr>
              <w:pStyle w:val="ConsPlusNormal0"/>
            </w:pPr>
            <w:r>
              <w:t>из 3001 90 980 0</w:t>
            </w:r>
          </w:p>
        </w:tc>
      </w:tr>
      <w:tr w:rsidR="008F3876">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8F3876" w:rsidRDefault="00163537">
            <w:pPr>
              <w:pStyle w:val="ConsPlusNormal0"/>
            </w:pPr>
            <w:r>
              <w:t>50. Цианид натрия &lt;*&gt;</w:t>
            </w:r>
          </w:p>
        </w:tc>
        <w:tc>
          <w:tcPr>
            <w:tcW w:w="2665" w:type="dxa"/>
            <w:tcBorders>
              <w:top w:val="nil"/>
              <w:left w:val="nil"/>
              <w:bottom w:val="nil"/>
              <w:right w:val="nil"/>
            </w:tcBorders>
          </w:tcPr>
          <w:p w:rsidR="008F3876" w:rsidRDefault="00163537">
            <w:pPr>
              <w:pStyle w:val="ConsPlusNormal0"/>
            </w:pPr>
            <w:r>
              <w:t>из 2837 11 000 0</w:t>
            </w:r>
          </w:p>
        </w:tc>
      </w:tr>
      <w:tr w:rsidR="008F3876">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8F3876" w:rsidRDefault="00163537">
            <w:pPr>
              <w:pStyle w:val="ConsPlusNormal0"/>
            </w:pPr>
            <w:r>
              <w:t>51. Цианид калия &lt;*&gt;</w:t>
            </w:r>
          </w:p>
        </w:tc>
        <w:tc>
          <w:tcPr>
            <w:tcW w:w="2665" w:type="dxa"/>
            <w:tcBorders>
              <w:top w:val="nil"/>
              <w:left w:val="nil"/>
              <w:bottom w:val="nil"/>
              <w:right w:val="nil"/>
            </w:tcBorders>
          </w:tcPr>
          <w:p w:rsidR="008F3876" w:rsidRDefault="00163537">
            <w:pPr>
              <w:pStyle w:val="ConsPlusNormal0"/>
            </w:pPr>
            <w:r>
              <w:t>из 2837 19 000 0</w:t>
            </w:r>
          </w:p>
        </w:tc>
      </w:tr>
      <w:tr w:rsidR="008F3876">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single" w:sz="4" w:space="0" w:color="auto"/>
              <w:right w:val="nil"/>
            </w:tcBorders>
          </w:tcPr>
          <w:p w:rsidR="008F3876" w:rsidRDefault="00163537">
            <w:pPr>
              <w:pStyle w:val="ConsPlusNormal0"/>
            </w:pPr>
            <w:r>
              <w:t>52. Цианиды меди</w:t>
            </w:r>
          </w:p>
        </w:tc>
        <w:tc>
          <w:tcPr>
            <w:tcW w:w="2665" w:type="dxa"/>
            <w:tcBorders>
              <w:top w:val="nil"/>
              <w:left w:val="nil"/>
              <w:bottom w:val="single" w:sz="4" w:space="0" w:color="auto"/>
              <w:right w:val="nil"/>
            </w:tcBorders>
          </w:tcPr>
          <w:p w:rsidR="008F3876" w:rsidRDefault="00163537">
            <w:pPr>
              <w:pStyle w:val="ConsPlusNormal0"/>
            </w:pPr>
            <w:r>
              <w:t>из 2837 19 000 0</w:t>
            </w:r>
          </w:p>
        </w:tc>
      </w:tr>
    </w:tbl>
    <w:p w:rsidR="008F3876" w:rsidRDefault="008F3876">
      <w:pPr>
        <w:pStyle w:val="ConsPlusNormal0"/>
        <w:jc w:val="both"/>
      </w:pPr>
    </w:p>
    <w:p w:rsidR="008F3876" w:rsidRDefault="00163537">
      <w:pPr>
        <w:pStyle w:val="ConsPlusNormal0"/>
        <w:ind w:firstLine="540"/>
        <w:jc w:val="both"/>
      </w:pPr>
      <w:r>
        <w:t>--------------------------------</w:t>
      </w:r>
    </w:p>
    <w:p w:rsidR="008F3876" w:rsidRDefault="00163537">
      <w:pPr>
        <w:pStyle w:val="ConsPlusNormal0"/>
        <w:spacing w:before="240"/>
        <w:ind w:firstLine="540"/>
        <w:jc w:val="both"/>
      </w:pPr>
      <w:r>
        <w:t>&lt;*&gt; За исключением ядовитых веществ, контролируемых системой экспортного контроля государства - члена Евразийского экономического союза, являющегося государством назначения указанных товаров.</w:t>
      </w:r>
    </w:p>
    <w:p w:rsidR="008F3876" w:rsidRDefault="008F3876">
      <w:pPr>
        <w:pStyle w:val="ConsPlusNormal0"/>
        <w:jc w:val="both"/>
      </w:pPr>
    </w:p>
    <w:p w:rsidR="008F3876" w:rsidRDefault="00163537">
      <w:pPr>
        <w:pStyle w:val="ConsPlusNormal0"/>
        <w:ind w:firstLine="540"/>
        <w:jc w:val="both"/>
      </w:pPr>
      <w:r>
        <w:t>Примечание к разделу. Для целей настоящего раздела необходимо руководствоваться как кодом ТН ВЭД ЕАЭС, так и наименованием (физическими и химическими характеристиками) товара.</w:t>
      </w:r>
    </w:p>
    <w:p w:rsidR="008F3876" w:rsidRDefault="008F3876">
      <w:pPr>
        <w:pStyle w:val="ConsPlusNormal0"/>
        <w:ind w:firstLine="540"/>
        <w:jc w:val="both"/>
      </w:pPr>
    </w:p>
    <w:p w:rsidR="008F3876" w:rsidRDefault="00163537">
      <w:pPr>
        <w:pStyle w:val="ConsPlusTitle0"/>
        <w:jc w:val="center"/>
        <w:outlineLvl w:val="1"/>
      </w:pPr>
      <w:bookmarkStart w:id="103" w:name="P23376"/>
      <w:bookmarkEnd w:id="103"/>
      <w:r>
        <w:t>2.14. Лекарственные средства</w:t>
      </w:r>
    </w:p>
    <w:p w:rsidR="008F3876" w:rsidRDefault="008F3876">
      <w:pPr>
        <w:pStyle w:val="ConsPlusNormal0"/>
        <w:jc w:val="center"/>
      </w:pPr>
    </w:p>
    <w:p w:rsidR="008F3876" w:rsidRDefault="00163537">
      <w:pPr>
        <w:pStyle w:val="ConsPlusNormal0"/>
        <w:jc w:val="center"/>
      </w:pPr>
      <w:r>
        <w:t>(введен решением Коллегии Евразийской экономическ</w:t>
      </w:r>
      <w:r>
        <w:t>ой комиссии</w:t>
      </w:r>
    </w:p>
    <w:p w:rsidR="008F3876" w:rsidRDefault="00163537">
      <w:pPr>
        <w:pStyle w:val="ConsPlusNormal0"/>
        <w:jc w:val="center"/>
      </w:pPr>
      <w:r>
        <w:t>от 30.08.2016 N 99)</w:t>
      </w:r>
    </w:p>
    <w:p w:rsidR="008F3876" w:rsidRDefault="008F3876">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406"/>
        <w:gridCol w:w="2665"/>
      </w:tblGrid>
      <w:tr w:rsidR="008F3876">
        <w:tc>
          <w:tcPr>
            <w:tcW w:w="6406" w:type="dxa"/>
            <w:tcBorders>
              <w:top w:val="single" w:sz="4" w:space="0" w:color="auto"/>
              <w:bottom w:val="single" w:sz="4" w:space="0" w:color="auto"/>
            </w:tcBorders>
          </w:tcPr>
          <w:p w:rsidR="008F3876" w:rsidRDefault="00163537">
            <w:pPr>
              <w:pStyle w:val="ConsPlusNormal0"/>
              <w:jc w:val="center"/>
            </w:pPr>
            <w:r>
              <w:t>Наименование товара</w:t>
            </w:r>
          </w:p>
        </w:tc>
        <w:tc>
          <w:tcPr>
            <w:tcW w:w="2665" w:type="dxa"/>
            <w:tcBorders>
              <w:top w:val="single" w:sz="4" w:space="0" w:color="auto"/>
              <w:bottom w:val="single" w:sz="4" w:space="0" w:color="auto"/>
            </w:tcBorders>
          </w:tcPr>
          <w:p w:rsidR="008F3876" w:rsidRDefault="00163537">
            <w:pPr>
              <w:pStyle w:val="ConsPlusNormal0"/>
              <w:jc w:val="center"/>
            </w:pPr>
            <w:r>
              <w:t>Код ТН ВЭД ЕАЭС</w:t>
            </w:r>
          </w:p>
        </w:tc>
      </w:tr>
      <w:tr w:rsidR="008F3876">
        <w:tblPrEx>
          <w:tblBorders>
            <w:left w:val="none" w:sz="0" w:space="0" w:color="auto"/>
            <w:right w:val="none" w:sz="0" w:space="0" w:color="auto"/>
            <w:insideH w:val="none" w:sz="0" w:space="0" w:color="auto"/>
            <w:insideV w:val="none" w:sz="0" w:space="0" w:color="auto"/>
          </w:tblBorders>
        </w:tblPrEx>
        <w:tc>
          <w:tcPr>
            <w:tcW w:w="6406" w:type="dxa"/>
            <w:tcBorders>
              <w:top w:val="single" w:sz="4" w:space="0" w:color="auto"/>
              <w:left w:val="nil"/>
              <w:bottom w:val="nil"/>
              <w:right w:val="nil"/>
            </w:tcBorders>
          </w:tcPr>
          <w:p w:rsidR="008F3876" w:rsidRDefault="00163537">
            <w:pPr>
              <w:pStyle w:val="ConsPlusNormal0"/>
            </w:pPr>
            <w:r>
              <w:t>1. Органические химические соединения, используемые в качестве фармацевтических субстанций</w:t>
            </w:r>
          </w:p>
        </w:tc>
        <w:tc>
          <w:tcPr>
            <w:tcW w:w="2665" w:type="dxa"/>
            <w:tcBorders>
              <w:top w:val="single" w:sz="4" w:space="0" w:color="auto"/>
              <w:left w:val="nil"/>
              <w:bottom w:val="nil"/>
              <w:right w:val="nil"/>
            </w:tcBorders>
          </w:tcPr>
          <w:p w:rsidR="008F3876" w:rsidRDefault="00163537">
            <w:pPr>
              <w:pStyle w:val="ConsPlusNormal0"/>
              <w:jc w:val="both"/>
            </w:pPr>
            <w:r>
              <w:t>из 2904</w:t>
            </w:r>
          </w:p>
          <w:p w:rsidR="008F3876" w:rsidRDefault="00163537">
            <w:pPr>
              <w:pStyle w:val="ConsPlusNormal0"/>
              <w:jc w:val="both"/>
            </w:pPr>
            <w:r>
              <w:t>из 2905</w:t>
            </w:r>
          </w:p>
          <w:p w:rsidR="008F3876" w:rsidRDefault="00163537">
            <w:pPr>
              <w:pStyle w:val="ConsPlusNormal0"/>
              <w:jc w:val="both"/>
            </w:pPr>
            <w:r>
              <w:t>из 2906</w:t>
            </w:r>
          </w:p>
          <w:p w:rsidR="008F3876" w:rsidRDefault="00163537">
            <w:pPr>
              <w:pStyle w:val="ConsPlusNormal0"/>
              <w:jc w:val="both"/>
            </w:pPr>
            <w:r>
              <w:t>из 2907</w:t>
            </w:r>
          </w:p>
          <w:p w:rsidR="008F3876" w:rsidRDefault="00163537">
            <w:pPr>
              <w:pStyle w:val="ConsPlusNormal0"/>
              <w:jc w:val="both"/>
            </w:pPr>
            <w:r>
              <w:t>из 2908</w:t>
            </w:r>
          </w:p>
          <w:p w:rsidR="008F3876" w:rsidRDefault="00163537">
            <w:pPr>
              <w:pStyle w:val="ConsPlusNormal0"/>
              <w:jc w:val="both"/>
            </w:pPr>
            <w:r>
              <w:t>из 2909</w:t>
            </w:r>
          </w:p>
          <w:p w:rsidR="008F3876" w:rsidRDefault="00163537">
            <w:pPr>
              <w:pStyle w:val="ConsPlusNormal0"/>
              <w:jc w:val="both"/>
            </w:pPr>
            <w:r>
              <w:t>из 2912</w:t>
            </w:r>
          </w:p>
          <w:p w:rsidR="008F3876" w:rsidRDefault="00163537">
            <w:pPr>
              <w:pStyle w:val="ConsPlusNormal0"/>
              <w:jc w:val="both"/>
            </w:pPr>
            <w:r>
              <w:t>из 2913 00 000 0</w:t>
            </w:r>
          </w:p>
          <w:p w:rsidR="008F3876" w:rsidRDefault="00163537">
            <w:pPr>
              <w:pStyle w:val="ConsPlusNormal0"/>
              <w:jc w:val="both"/>
            </w:pPr>
            <w:r>
              <w:t>из 2914</w:t>
            </w:r>
          </w:p>
          <w:p w:rsidR="008F3876" w:rsidRDefault="00163537">
            <w:pPr>
              <w:pStyle w:val="ConsPlusNormal0"/>
              <w:jc w:val="both"/>
            </w:pPr>
            <w:r>
              <w:t>из 2915</w:t>
            </w:r>
          </w:p>
          <w:p w:rsidR="008F3876" w:rsidRDefault="00163537">
            <w:pPr>
              <w:pStyle w:val="ConsPlusNormal0"/>
              <w:jc w:val="both"/>
            </w:pPr>
            <w:r>
              <w:t>из 2916</w:t>
            </w:r>
          </w:p>
          <w:p w:rsidR="008F3876" w:rsidRDefault="00163537">
            <w:pPr>
              <w:pStyle w:val="ConsPlusNormal0"/>
              <w:jc w:val="both"/>
            </w:pPr>
            <w:r>
              <w:t>из 2917</w:t>
            </w:r>
          </w:p>
          <w:p w:rsidR="008F3876" w:rsidRDefault="00163537">
            <w:pPr>
              <w:pStyle w:val="ConsPlusNormal0"/>
              <w:jc w:val="both"/>
            </w:pPr>
            <w:r>
              <w:t>из 2918</w:t>
            </w:r>
          </w:p>
          <w:p w:rsidR="008F3876" w:rsidRDefault="00163537">
            <w:pPr>
              <w:pStyle w:val="ConsPlusNormal0"/>
              <w:jc w:val="both"/>
            </w:pPr>
            <w:r>
              <w:t>из 2919</w:t>
            </w:r>
          </w:p>
          <w:p w:rsidR="008F3876" w:rsidRDefault="00163537">
            <w:pPr>
              <w:pStyle w:val="ConsPlusNormal0"/>
              <w:jc w:val="both"/>
            </w:pPr>
            <w:r>
              <w:t>из 2920</w:t>
            </w:r>
          </w:p>
          <w:p w:rsidR="008F3876" w:rsidRDefault="00163537">
            <w:pPr>
              <w:pStyle w:val="ConsPlusNormal0"/>
              <w:jc w:val="both"/>
            </w:pPr>
            <w:r>
              <w:t>из 2921</w:t>
            </w:r>
          </w:p>
          <w:p w:rsidR="008F3876" w:rsidRDefault="00163537">
            <w:pPr>
              <w:pStyle w:val="ConsPlusNormal0"/>
              <w:jc w:val="both"/>
            </w:pPr>
            <w:r>
              <w:t>из 2922</w:t>
            </w:r>
          </w:p>
          <w:p w:rsidR="008F3876" w:rsidRDefault="00163537">
            <w:pPr>
              <w:pStyle w:val="ConsPlusNormal0"/>
              <w:jc w:val="both"/>
            </w:pPr>
            <w:r>
              <w:t>из 2923</w:t>
            </w:r>
          </w:p>
          <w:p w:rsidR="008F3876" w:rsidRDefault="00163537">
            <w:pPr>
              <w:pStyle w:val="ConsPlusNormal0"/>
              <w:jc w:val="both"/>
            </w:pPr>
            <w:r>
              <w:t>из 2924</w:t>
            </w:r>
          </w:p>
          <w:p w:rsidR="008F3876" w:rsidRDefault="00163537">
            <w:pPr>
              <w:pStyle w:val="ConsPlusNormal0"/>
              <w:jc w:val="both"/>
            </w:pPr>
            <w:r>
              <w:t>из 2925</w:t>
            </w:r>
          </w:p>
          <w:p w:rsidR="008F3876" w:rsidRDefault="00163537">
            <w:pPr>
              <w:pStyle w:val="ConsPlusNormal0"/>
              <w:jc w:val="both"/>
            </w:pPr>
            <w:r>
              <w:t>из 2926</w:t>
            </w:r>
          </w:p>
          <w:p w:rsidR="008F3876" w:rsidRDefault="00163537">
            <w:pPr>
              <w:pStyle w:val="ConsPlusNormal0"/>
            </w:pPr>
            <w:r>
              <w:t>из 2927 00 000 0</w:t>
            </w:r>
          </w:p>
          <w:p w:rsidR="008F3876" w:rsidRDefault="00163537">
            <w:pPr>
              <w:pStyle w:val="ConsPlusNormal0"/>
            </w:pPr>
            <w:r>
              <w:t>из 2928 00</w:t>
            </w:r>
          </w:p>
          <w:p w:rsidR="008F3876" w:rsidRDefault="00163537">
            <w:pPr>
              <w:pStyle w:val="ConsPlusNormal0"/>
            </w:pPr>
            <w:r>
              <w:t>из 2929</w:t>
            </w:r>
          </w:p>
          <w:p w:rsidR="008F3876" w:rsidRDefault="00163537">
            <w:pPr>
              <w:pStyle w:val="ConsPlusNormal0"/>
            </w:pPr>
            <w:r>
              <w:t>из 2930</w:t>
            </w:r>
          </w:p>
          <w:p w:rsidR="008F3876" w:rsidRDefault="00163537">
            <w:pPr>
              <w:pStyle w:val="ConsPlusNormal0"/>
            </w:pPr>
            <w:r>
              <w:t>из 2931</w:t>
            </w:r>
          </w:p>
          <w:p w:rsidR="008F3876" w:rsidRDefault="00163537">
            <w:pPr>
              <w:pStyle w:val="ConsPlusNormal0"/>
            </w:pPr>
            <w:r>
              <w:t>из 2932</w:t>
            </w:r>
          </w:p>
          <w:p w:rsidR="008F3876" w:rsidRDefault="00163537">
            <w:pPr>
              <w:pStyle w:val="ConsPlusNormal0"/>
            </w:pPr>
            <w:r>
              <w:t>из 2933</w:t>
            </w:r>
          </w:p>
          <w:p w:rsidR="008F3876" w:rsidRDefault="00163537">
            <w:pPr>
              <w:pStyle w:val="ConsPlusNormal0"/>
            </w:pPr>
            <w:r>
              <w:t>из 2934</w:t>
            </w:r>
          </w:p>
          <w:p w:rsidR="008F3876" w:rsidRDefault="00163537">
            <w:pPr>
              <w:pStyle w:val="ConsPlusNormal0"/>
            </w:pPr>
            <w:r>
              <w:t>из 2935</w:t>
            </w:r>
          </w:p>
          <w:p w:rsidR="008F3876" w:rsidRDefault="00163537">
            <w:pPr>
              <w:pStyle w:val="ConsPlusNormal0"/>
            </w:pPr>
            <w:r>
              <w:t>из 2936</w:t>
            </w:r>
          </w:p>
          <w:p w:rsidR="008F3876" w:rsidRDefault="00163537">
            <w:pPr>
              <w:pStyle w:val="ConsPlusNormal0"/>
            </w:pPr>
            <w:r>
              <w:t>из 2937</w:t>
            </w:r>
          </w:p>
          <w:p w:rsidR="008F3876" w:rsidRDefault="00163537">
            <w:pPr>
              <w:pStyle w:val="ConsPlusNormal0"/>
            </w:pPr>
            <w:r>
              <w:t>из 2938</w:t>
            </w:r>
          </w:p>
          <w:p w:rsidR="008F3876" w:rsidRDefault="00163537">
            <w:pPr>
              <w:pStyle w:val="ConsPlusNormal0"/>
            </w:pPr>
            <w:r>
              <w:t>из 2939</w:t>
            </w:r>
          </w:p>
          <w:p w:rsidR="008F3876" w:rsidRDefault="00163537">
            <w:pPr>
              <w:pStyle w:val="ConsPlusNormal0"/>
            </w:pPr>
            <w:r>
              <w:t>из 2940 00 000 0</w:t>
            </w:r>
          </w:p>
          <w:p w:rsidR="008F3876" w:rsidRDefault="00163537">
            <w:pPr>
              <w:pStyle w:val="ConsPlusNormal0"/>
            </w:pPr>
            <w:r>
              <w:t>из 2941</w:t>
            </w:r>
          </w:p>
          <w:p w:rsidR="008F3876" w:rsidRDefault="00163537">
            <w:pPr>
              <w:pStyle w:val="ConsPlusNormal0"/>
            </w:pPr>
            <w:r>
              <w:t>из 2942 00 000 0</w:t>
            </w:r>
          </w:p>
        </w:tc>
      </w:tr>
      <w:tr w:rsidR="008F3876">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8F3876" w:rsidRDefault="00163537">
            <w:pPr>
              <w:pStyle w:val="ConsPlusNormal0"/>
              <w:jc w:val="both"/>
            </w:pPr>
            <w:r>
              <w:t xml:space="preserve">(в ред. </w:t>
            </w:r>
            <w:r>
              <w:t>решения Коллегии Евразийской экономической комиссии от 15.11.2016 N 145)</w:t>
            </w:r>
          </w:p>
        </w:tc>
      </w:tr>
      <w:tr w:rsidR="008F3876">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8F3876" w:rsidRDefault="00163537">
            <w:pPr>
              <w:pStyle w:val="ConsPlusNormal0"/>
            </w:pPr>
            <w:r>
              <w:t>2. Железы и прочие органы, предназначенные для органотерапии, высушенные, измельченные или не измельченные в порошок; экстракты желез или прочих органов или их секретов, предназначен</w:t>
            </w:r>
            <w:r>
              <w:t>ные для органотерапии; гепарин и его соли; прочие вещества человеческого или животного происхождения, подготовленные для использования в терапевтических или профилактических целях, в другом месте не поименованные или не включенные</w:t>
            </w:r>
          </w:p>
        </w:tc>
        <w:tc>
          <w:tcPr>
            <w:tcW w:w="2665" w:type="dxa"/>
            <w:tcBorders>
              <w:top w:val="nil"/>
              <w:left w:val="nil"/>
              <w:bottom w:val="nil"/>
              <w:right w:val="nil"/>
            </w:tcBorders>
          </w:tcPr>
          <w:p w:rsidR="008F3876" w:rsidRDefault="00163537">
            <w:pPr>
              <w:pStyle w:val="ConsPlusNormal0"/>
              <w:jc w:val="both"/>
            </w:pPr>
            <w:r>
              <w:t>3001</w:t>
            </w:r>
          </w:p>
        </w:tc>
      </w:tr>
      <w:tr w:rsidR="008F3876">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8F3876" w:rsidRDefault="00163537">
            <w:pPr>
              <w:pStyle w:val="ConsPlusNormal0"/>
            </w:pPr>
            <w:r>
              <w:t xml:space="preserve">3. Кровь человеческая; кровь животных, приготовленная для использования в терапевтических, профилактических или диагностических целях; сыворотки иммунные и фракции крови, прочие и модифицированные иммунологические продукты, в том числе полученные методами </w:t>
            </w:r>
            <w:r>
              <w:t>биотехнологии; вакцины, токсины, культуры микроорганизмов (кроме дрожжей) и аналогичные продукты, для использования вышеперечисленного в медицинских целях</w:t>
            </w:r>
          </w:p>
        </w:tc>
        <w:tc>
          <w:tcPr>
            <w:tcW w:w="2665" w:type="dxa"/>
            <w:tcBorders>
              <w:top w:val="nil"/>
              <w:left w:val="nil"/>
              <w:bottom w:val="nil"/>
              <w:right w:val="nil"/>
            </w:tcBorders>
          </w:tcPr>
          <w:p w:rsidR="008F3876" w:rsidRDefault="00163537">
            <w:pPr>
              <w:pStyle w:val="ConsPlusNormal0"/>
              <w:jc w:val="both"/>
            </w:pPr>
            <w:r>
              <w:t>из 3002</w:t>
            </w:r>
          </w:p>
        </w:tc>
      </w:tr>
      <w:tr w:rsidR="008F3876">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8F3876" w:rsidRDefault="00163537">
            <w:pPr>
              <w:pStyle w:val="ConsPlusNormal0"/>
            </w:pPr>
            <w:r>
              <w:t>4. Лекарственные средства (кроме товаров товарной позиции 3002 3005 или 3006), состоящие из смеси двух или более компонентов, для использования в терапевтических или профилактических целях, но не расфасованные в виде дозированных лекарственных форм или в ф</w:t>
            </w:r>
            <w:r>
              <w:t>ормы или упаковки для розничной продажи (кроме используемых для ветеринарии)</w:t>
            </w:r>
          </w:p>
        </w:tc>
        <w:tc>
          <w:tcPr>
            <w:tcW w:w="2665" w:type="dxa"/>
            <w:tcBorders>
              <w:top w:val="nil"/>
              <w:left w:val="nil"/>
              <w:bottom w:val="nil"/>
              <w:right w:val="nil"/>
            </w:tcBorders>
          </w:tcPr>
          <w:p w:rsidR="008F3876" w:rsidRDefault="00163537">
            <w:pPr>
              <w:pStyle w:val="ConsPlusNormal0"/>
              <w:jc w:val="both"/>
            </w:pPr>
            <w:r>
              <w:t>из 3003</w:t>
            </w:r>
          </w:p>
        </w:tc>
      </w:tr>
      <w:tr w:rsidR="008F3876">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8F3876" w:rsidRDefault="00163537">
            <w:pPr>
              <w:pStyle w:val="ConsPlusNormal0"/>
            </w:pPr>
            <w:r>
              <w:t xml:space="preserve">5. Лекарственные средства (кроме товаров товарной позиции 3002, 3005 или 3006), состоящие из смешанных или несмешанных продуктов, для использования в терапевтических или </w:t>
            </w:r>
            <w:r>
              <w:t>профилактических целях, расфасованные в виде дозированных лекарственных форм (включая лекарственные средства в форме трансдермальных систем) или в формы или упаковки для розничной продажи (кроме используемых для ветеринарии)</w:t>
            </w:r>
          </w:p>
        </w:tc>
        <w:tc>
          <w:tcPr>
            <w:tcW w:w="2665" w:type="dxa"/>
            <w:tcBorders>
              <w:top w:val="nil"/>
              <w:left w:val="nil"/>
              <w:bottom w:val="nil"/>
              <w:right w:val="nil"/>
            </w:tcBorders>
          </w:tcPr>
          <w:p w:rsidR="008F3876" w:rsidRDefault="00163537">
            <w:pPr>
              <w:pStyle w:val="ConsPlusNormal0"/>
              <w:jc w:val="both"/>
            </w:pPr>
            <w:r>
              <w:t>из 3004</w:t>
            </w:r>
          </w:p>
        </w:tc>
      </w:tr>
      <w:tr w:rsidR="008F3876">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8F3876" w:rsidRDefault="00163537">
            <w:pPr>
              <w:pStyle w:val="ConsPlusNormal0"/>
            </w:pPr>
            <w:r>
              <w:t>6. Препараты контрастн</w:t>
            </w:r>
            <w:r>
              <w:t>ые для рентгенографических обследований; реагенты диагностические, предназначенные для введения больным, для использования вышеперечисленного в медицинских целях</w:t>
            </w:r>
          </w:p>
        </w:tc>
        <w:tc>
          <w:tcPr>
            <w:tcW w:w="2665" w:type="dxa"/>
            <w:tcBorders>
              <w:top w:val="nil"/>
              <w:left w:val="nil"/>
              <w:bottom w:val="nil"/>
              <w:right w:val="nil"/>
            </w:tcBorders>
          </w:tcPr>
          <w:p w:rsidR="008F3876" w:rsidRDefault="00163537">
            <w:pPr>
              <w:pStyle w:val="ConsPlusNormal0"/>
              <w:jc w:val="both"/>
            </w:pPr>
            <w:r>
              <w:t>из 3006 30 000 0</w:t>
            </w:r>
          </w:p>
        </w:tc>
      </w:tr>
      <w:tr w:rsidR="008F3876">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8F3876" w:rsidRDefault="00163537">
            <w:pPr>
              <w:pStyle w:val="ConsPlusNormal0"/>
            </w:pPr>
            <w:r>
              <w:t>7. Средства химические контрацептивные на основе гормонов, прочих соединений</w:t>
            </w:r>
            <w:r>
              <w:t xml:space="preserve"> товарной позиции 2937 или спермицидов</w:t>
            </w:r>
          </w:p>
        </w:tc>
        <w:tc>
          <w:tcPr>
            <w:tcW w:w="2665" w:type="dxa"/>
            <w:tcBorders>
              <w:top w:val="nil"/>
              <w:left w:val="nil"/>
              <w:bottom w:val="nil"/>
              <w:right w:val="nil"/>
            </w:tcBorders>
          </w:tcPr>
          <w:p w:rsidR="008F3876" w:rsidRDefault="00163537">
            <w:pPr>
              <w:pStyle w:val="ConsPlusNormal0"/>
              <w:jc w:val="both"/>
            </w:pPr>
            <w:r>
              <w:t>3006 60 000</w:t>
            </w:r>
          </w:p>
        </w:tc>
      </w:tr>
      <w:tr w:rsidR="008F3876">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8F3876" w:rsidRDefault="00163537">
            <w:pPr>
              <w:pStyle w:val="ConsPlusNormal0"/>
              <w:jc w:val="both"/>
            </w:pPr>
            <w:r>
              <w:t>(в ред. решения Коллегии Евразийской экономической комиссии от 15.11.2016 N 145)</w:t>
            </w:r>
          </w:p>
        </w:tc>
      </w:tr>
      <w:tr w:rsidR="008F3876">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8F3876" w:rsidRDefault="00163537">
            <w:pPr>
              <w:pStyle w:val="ConsPlusNormal0"/>
            </w:pPr>
            <w:r>
              <w:t>8. Препараты, в состав которых входят витамины и (или) минеральные вещества, для использования в медицинских целях</w:t>
            </w:r>
          </w:p>
        </w:tc>
        <w:tc>
          <w:tcPr>
            <w:tcW w:w="2665" w:type="dxa"/>
            <w:tcBorders>
              <w:top w:val="nil"/>
              <w:left w:val="nil"/>
              <w:bottom w:val="nil"/>
              <w:right w:val="nil"/>
            </w:tcBorders>
          </w:tcPr>
          <w:p w:rsidR="008F3876" w:rsidRDefault="00163537">
            <w:pPr>
              <w:pStyle w:val="ConsPlusNormal0"/>
              <w:jc w:val="both"/>
            </w:pPr>
            <w:r>
              <w:t>из 2106 90 930 0</w:t>
            </w:r>
          </w:p>
          <w:p w:rsidR="008F3876" w:rsidRDefault="00163537">
            <w:pPr>
              <w:pStyle w:val="ConsPlusNormal0"/>
              <w:jc w:val="both"/>
            </w:pPr>
            <w:r>
              <w:t>из 2106 90 980 3</w:t>
            </w:r>
          </w:p>
          <w:p w:rsidR="008F3876" w:rsidRDefault="00163537">
            <w:pPr>
              <w:pStyle w:val="ConsPlusNormal0"/>
              <w:jc w:val="both"/>
            </w:pPr>
            <w:r>
              <w:t>из 2106 90 980 8</w:t>
            </w:r>
          </w:p>
        </w:tc>
      </w:tr>
      <w:tr w:rsidR="008F3876">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8F3876" w:rsidRDefault="00163537">
            <w:pPr>
              <w:pStyle w:val="ConsPlusNormal0"/>
              <w:jc w:val="both"/>
            </w:pPr>
            <w:r>
              <w:t>(в ред. решения Коллегии Евразийской экономической комиссии от 11.10.2021 N 137)</w:t>
            </w:r>
          </w:p>
        </w:tc>
      </w:tr>
      <w:tr w:rsidR="008F3876">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8F3876" w:rsidRDefault="00163537">
            <w:pPr>
              <w:pStyle w:val="ConsPlusNormal0"/>
            </w:pPr>
            <w:r>
              <w:t>9. Провитамины и витамины, природные или синтезированные (включая природные концентраты), их производные, используемые в о</w:t>
            </w:r>
            <w:r>
              <w:t>сновном в качестве витаминов, и смеси этих соединений, в том числе в любом растворителе, для использования в медицинских целях</w:t>
            </w:r>
          </w:p>
        </w:tc>
        <w:tc>
          <w:tcPr>
            <w:tcW w:w="2665" w:type="dxa"/>
            <w:tcBorders>
              <w:top w:val="nil"/>
              <w:left w:val="nil"/>
              <w:bottom w:val="nil"/>
              <w:right w:val="nil"/>
            </w:tcBorders>
          </w:tcPr>
          <w:p w:rsidR="008F3876" w:rsidRDefault="00163537">
            <w:pPr>
              <w:pStyle w:val="ConsPlusNormal0"/>
              <w:jc w:val="both"/>
            </w:pPr>
            <w:r>
              <w:t>из 2936</w:t>
            </w:r>
          </w:p>
        </w:tc>
      </w:tr>
      <w:tr w:rsidR="008F3876">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8F3876" w:rsidRDefault="00163537">
            <w:pPr>
              <w:pStyle w:val="ConsPlusNormal0"/>
            </w:pPr>
            <w:r>
              <w:t>10. Полимеры природные (например, альгиновая кислота) и полимеры природные модифицированные (например, отвержденные протеины, химические производные натурального каучука), в первичных формах, для использования в медицинских целях</w:t>
            </w:r>
          </w:p>
        </w:tc>
        <w:tc>
          <w:tcPr>
            <w:tcW w:w="2665" w:type="dxa"/>
            <w:tcBorders>
              <w:top w:val="nil"/>
              <w:left w:val="nil"/>
              <w:bottom w:val="nil"/>
              <w:right w:val="nil"/>
            </w:tcBorders>
          </w:tcPr>
          <w:p w:rsidR="008F3876" w:rsidRDefault="00163537">
            <w:pPr>
              <w:pStyle w:val="ConsPlusNormal0"/>
              <w:jc w:val="both"/>
            </w:pPr>
            <w:r>
              <w:t>из 3913</w:t>
            </w:r>
          </w:p>
        </w:tc>
      </w:tr>
      <w:tr w:rsidR="008F3876">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8F3876" w:rsidRDefault="00163537">
            <w:pPr>
              <w:pStyle w:val="ConsPlusNormal0"/>
            </w:pPr>
            <w:r>
              <w:t>11. Плацебо и наб</w:t>
            </w:r>
            <w:r>
              <w:t>оры обезличенных клинических препаратов для проведения одобренных клинических исследований простым слепым (или двойным слепым) методом, расфасованные в виде дозированных форм</w:t>
            </w:r>
          </w:p>
        </w:tc>
        <w:tc>
          <w:tcPr>
            <w:tcW w:w="2665" w:type="dxa"/>
            <w:tcBorders>
              <w:top w:val="nil"/>
              <w:left w:val="nil"/>
              <w:bottom w:val="nil"/>
              <w:right w:val="nil"/>
            </w:tcBorders>
          </w:tcPr>
          <w:p w:rsidR="008F3876" w:rsidRDefault="00163537">
            <w:pPr>
              <w:pStyle w:val="ConsPlusNormal0"/>
            </w:pPr>
            <w:r>
              <w:t>3006 93 000 0</w:t>
            </w:r>
          </w:p>
        </w:tc>
      </w:tr>
      <w:tr w:rsidR="008F3876">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single" w:sz="4" w:space="0" w:color="auto"/>
              <w:right w:val="nil"/>
            </w:tcBorders>
          </w:tcPr>
          <w:p w:rsidR="008F3876" w:rsidRDefault="00163537">
            <w:pPr>
              <w:pStyle w:val="ConsPlusNormal0"/>
              <w:jc w:val="both"/>
            </w:pPr>
            <w:r>
              <w:t>(п. 11 введен решением Коллегии Евразийской экономической комиссии</w:t>
            </w:r>
            <w:r>
              <w:t xml:space="preserve"> от 11.10.2021 N 137)</w:t>
            </w:r>
          </w:p>
        </w:tc>
      </w:tr>
    </w:tbl>
    <w:p w:rsidR="008F3876" w:rsidRDefault="008F3876">
      <w:pPr>
        <w:pStyle w:val="ConsPlusNormal0"/>
        <w:jc w:val="both"/>
      </w:pPr>
    </w:p>
    <w:p w:rsidR="008F3876" w:rsidRDefault="00163537">
      <w:pPr>
        <w:pStyle w:val="ConsPlusNormal0"/>
        <w:ind w:firstLine="540"/>
        <w:jc w:val="both"/>
      </w:pPr>
      <w:r>
        <w:t>Примечание к разделу. Для целей настоящего раздела необходимо руководствоваться как кодом ТН ВЭД ЕАЭС, так и наименованием товара.</w:t>
      </w:r>
    </w:p>
    <w:p w:rsidR="008F3876" w:rsidRDefault="008F3876">
      <w:pPr>
        <w:pStyle w:val="ConsPlusNormal0"/>
        <w:jc w:val="both"/>
      </w:pPr>
    </w:p>
    <w:p w:rsidR="008F3876" w:rsidRDefault="00163537">
      <w:pPr>
        <w:pStyle w:val="ConsPlusTitle0"/>
        <w:jc w:val="center"/>
        <w:outlineLvl w:val="1"/>
      </w:pPr>
      <w:bookmarkStart w:id="104" w:name="P23450"/>
      <w:bookmarkEnd w:id="104"/>
      <w:r>
        <w:t>2.16. Радиоэлектронные средства и (или) высокочастотные</w:t>
      </w:r>
    </w:p>
    <w:p w:rsidR="008F3876" w:rsidRDefault="00163537">
      <w:pPr>
        <w:pStyle w:val="ConsPlusTitle0"/>
        <w:jc w:val="center"/>
      </w:pPr>
      <w:r>
        <w:t>устройства гражданского назначения, в том числе встроенные</w:t>
      </w:r>
    </w:p>
    <w:p w:rsidR="008F3876" w:rsidRDefault="00163537">
      <w:pPr>
        <w:pStyle w:val="ConsPlusTitle0"/>
        <w:jc w:val="center"/>
      </w:pPr>
      <w:r>
        <w:t>либо входящие в состав других товаров</w:t>
      </w:r>
    </w:p>
    <w:p w:rsidR="008F3876" w:rsidRDefault="008F3876">
      <w:pPr>
        <w:pStyle w:val="ConsPlusNormal0"/>
        <w:jc w:val="center"/>
      </w:pPr>
    </w:p>
    <w:p w:rsidR="008F3876" w:rsidRDefault="00163537">
      <w:pPr>
        <w:pStyle w:val="ConsPlusNormal0"/>
        <w:jc w:val="center"/>
      </w:pPr>
      <w:r>
        <w:t>(введен решением Коллегии Евразийской экономической комиссии</w:t>
      </w:r>
    </w:p>
    <w:p w:rsidR="008F3876" w:rsidRDefault="00163537">
      <w:pPr>
        <w:pStyle w:val="ConsPlusNormal0"/>
        <w:jc w:val="center"/>
      </w:pPr>
      <w:r>
        <w:t>от 06.10.2015 N 131)</w:t>
      </w:r>
    </w:p>
    <w:p w:rsidR="008F3876" w:rsidRDefault="008F3876">
      <w:pPr>
        <w:pStyle w:val="ConsPlusNormal0"/>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406"/>
        <w:gridCol w:w="2665"/>
      </w:tblGrid>
      <w:tr w:rsidR="008F3876">
        <w:tc>
          <w:tcPr>
            <w:tcW w:w="6406" w:type="dxa"/>
            <w:tcBorders>
              <w:top w:val="single" w:sz="4" w:space="0" w:color="auto"/>
              <w:bottom w:val="single" w:sz="4" w:space="0" w:color="auto"/>
            </w:tcBorders>
          </w:tcPr>
          <w:p w:rsidR="008F3876" w:rsidRDefault="00163537">
            <w:pPr>
              <w:pStyle w:val="ConsPlusNormal0"/>
              <w:jc w:val="center"/>
            </w:pPr>
            <w:r>
              <w:t>Наименование товара</w:t>
            </w:r>
          </w:p>
        </w:tc>
        <w:tc>
          <w:tcPr>
            <w:tcW w:w="2665" w:type="dxa"/>
            <w:tcBorders>
              <w:top w:val="single" w:sz="4" w:space="0" w:color="auto"/>
              <w:bottom w:val="single" w:sz="4" w:space="0" w:color="auto"/>
            </w:tcBorders>
          </w:tcPr>
          <w:p w:rsidR="008F3876" w:rsidRDefault="00163537">
            <w:pPr>
              <w:pStyle w:val="ConsPlusNormal0"/>
              <w:jc w:val="center"/>
            </w:pPr>
            <w:r>
              <w:t>Код ТН ВЭД ЕАЭС</w:t>
            </w:r>
          </w:p>
        </w:tc>
      </w:tr>
      <w:tr w:rsidR="008F3876">
        <w:tblPrEx>
          <w:tblBorders>
            <w:left w:val="none" w:sz="0" w:space="0" w:color="auto"/>
            <w:right w:val="none" w:sz="0" w:space="0" w:color="auto"/>
            <w:insideH w:val="none" w:sz="0" w:space="0" w:color="auto"/>
            <w:insideV w:val="none" w:sz="0" w:space="0" w:color="auto"/>
          </w:tblBorders>
        </w:tblPrEx>
        <w:tc>
          <w:tcPr>
            <w:tcW w:w="6406" w:type="dxa"/>
            <w:tcBorders>
              <w:top w:val="single" w:sz="4" w:space="0" w:color="auto"/>
              <w:left w:val="nil"/>
              <w:bottom w:val="nil"/>
              <w:right w:val="nil"/>
            </w:tcBorders>
          </w:tcPr>
          <w:p w:rsidR="008F3876" w:rsidRDefault="00163537">
            <w:pPr>
              <w:pStyle w:val="ConsPlusNormal0"/>
            </w:pPr>
            <w:r>
              <w:t>1. Высокочастотные устройства, оборудование и аппаратура промышленного, научного и медицинского назначения, включающие в себя высокочастотные генераторы</w:t>
            </w:r>
          </w:p>
        </w:tc>
        <w:tc>
          <w:tcPr>
            <w:tcW w:w="2665" w:type="dxa"/>
            <w:tcBorders>
              <w:top w:val="single" w:sz="4" w:space="0" w:color="auto"/>
              <w:left w:val="nil"/>
              <w:bottom w:val="nil"/>
              <w:right w:val="nil"/>
            </w:tcBorders>
          </w:tcPr>
          <w:p w:rsidR="008F3876" w:rsidRDefault="00163537">
            <w:pPr>
              <w:pStyle w:val="ConsPlusNormal0"/>
            </w:pPr>
            <w:r>
              <w:t>из 8419</w:t>
            </w:r>
          </w:p>
          <w:p w:rsidR="008F3876" w:rsidRDefault="00163537">
            <w:pPr>
              <w:pStyle w:val="ConsPlusNormal0"/>
            </w:pPr>
            <w:r>
              <w:t>из 8514</w:t>
            </w:r>
          </w:p>
          <w:p w:rsidR="008F3876" w:rsidRDefault="00163537">
            <w:pPr>
              <w:pStyle w:val="ConsPlusNormal0"/>
            </w:pPr>
            <w:r>
              <w:t>из 8540</w:t>
            </w:r>
          </w:p>
          <w:p w:rsidR="008F3876" w:rsidRDefault="00163537">
            <w:pPr>
              <w:pStyle w:val="ConsPlusNormal0"/>
            </w:pPr>
            <w:r>
              <w:t>из 8543</w:t>
            </w:r>
          </w:p>
          <w:p w:rsidR="008F3876" w:rsidRDefault="00163537">
            <w:pPr>
              <w:pStyle w:val="ConsPlusNormal0"/>
            </w:pPr>
            <w:r>
              <w:t>из 9018</w:t>
            </w:r>
          </w:p>
          <w:p w:rsidR="008F3876" w:rsidRDefault="00163537">
            <w:pPr>
              <w:pStyle w:val="ConsPlusNormal0"/>
            </w:pPr>
            <w:r>
              <w:t>из 9027</w:t>
            </w:r>
          </w:p>
        </w:tc>
      </w:tr>
      <w:tr w:rsidR="008F3876">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8F3876" w:rsidRDefault="00163537">
            <w:pPr>
              <w:pStyle w:val="ConsPlusNormal0"/>
            </w:pPr>
            <w:r>
              <w:t>2. Радиоэлектронные средства различного применения для передачи или приема голоса, изображения, данных и (или) других видов информации</w:t>
            </w:r>
          </w:p>
        </w:tc>
        <w:tc>
          <w:tcPr>
            <w:tcW w:w="2665" w:type="dxa"/>
            <w:tcBorders>
              <w:top w:val="nil"/>
              <w:left w:val="nil"/>
              <w:bottom w:val="nil"/>
              <w:right w:val="nil"/>
            </w:tcBorders>
          </w:tcPr>
          <w:p w:rsidR="008F3876" w:rsidRDefault="00163537">
            <w:pPr>
              <w:pStyle w:val="ConsPlusNormal0"/>
            </w:pPr>
            <w:r>
              <w:t>из 8470</w:t>
            </w:r>
          </w:p>
          <w:p w:rsidR="008F3876" w:rsidRDefault="00163537">
            <w:pPr>
              <w:pStyle w:val="ConsPlusNormal0"/>
            </w:pPr>
            <w:r>
              <w:t>из 8471</w:t>
            </w:r>
          </w:p>
          <w:p w:rsidR="008F3876" w:rsidRDefault="00163537">
            <w:pPr>
              <w:pStyle w:val="ConsPlusNormal0"/>
            </w:pPr>
            <w:r>
              <w:t>из 8517</w:t>
            </w:r>
          </w:p>
          <w:p w:rsidR="008F3876" w:rsidRDefault="00163537">
            <w:pPr>
              <w:pStyle w:val="ConsPlusNormal0"/>
            </w:pPr>
            <w:r>
              <w:t>из 8518</w:t>
            </w:r>
          </w:p>
          <w:p w:rsidR="008F3876" w:rsidRDefault="00163537">
            <w:pPr>
              <w:pStyle w:val="ConsPlusNormal0"/>
            </w:pPr>
            <w:r>
              <w:t>из 8519</w:t>
            </w:r>
          </w:p>
          <w:p w:rsidR="008F3876" w:rsidRDefault="00163537">
            <w:pPr>
              <w:pStyle w:val="ConsPlusNormal0"/>
            </w:pPr>
            <w:r>
              <w:t>из 8521</w:t>
            </w:r>
          </w:p>
          <w:p w:rsidR="008F3876" w:rsidRDefault="00163537">
            <w:pPr>
              <w:pStyle w:val="ConsPlusNormal0"/>
            </w:pPr>
            <w:r>
              <w:t>из 8525</w:t>
            </w:r>
          </w:p>
          <w:p w:rsidR="008F3876" w:rsidRDefault="00163537">
            <w:pPr>
              <w:pStyle w:val="ConsPlusNormal0"/>
            </w:pPr>
            <w:r>
              <w:t>из 8526</w:t>
            </w:r>
          </w:p>
          <w:p w:rsidR="008F3876" w:rsidRDefault="00163537">
            <w:pPr>
              <w:pStyle w:val="ConsPlusNormal0"/>
            </w:pPr>
            <w:r>
              <w:t>из 8527</w:t>
            </w:r>
          </w:p>
          <w:p w:rsidR="008F3876" w:rsidRDefault="00163537">
            <w:pPr>
              <w:pStyle w:val="ConsPlusNormal0"/>
            </w:pPr>
            <w:r>
              <w:t>из 8528</w:t>
            </w:r>
          </w:p>
          <w:p w:rsidR="008F3876" w:rsidRDefault="00163537">
            <w:pPr>
              <w:pStyle w:val="ConsPlusNormal0"/>
            </w:pPr>
            <w:r>
              <w:t>из 8531</w:t>
            </w:r>
          </w:p>
          <w:p w:rsidR="008F3876" w:rsidRDefault="00163537">
            <w:pPr>
              <w:pStyle w:val="ConsPlusNormal0"/>
            </w:pPr>
            <w:r>
              <w:t>из 90</w:t>
            </w:r>
          </w:p>
        </w:tc>
      </w:tr>
      <w:tr w:rsidR="008F3876">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single" w:sz="4" w:space="0" w:color="auto"/>
              <w:right w:val="nil"/>
            </w:tcBorders>
          </w:tcPr>
          <w:p w:rsidR="008F3876" w:rsidRDefault="00163537">
            <w:pPr>
              <w:pStyle w:val="ConsPlusNormal0"/>
            </w:pPr>
            <w:r>
              <w:t>3. Программно-аппаратные комплексы технического радиоконтроля, аппаратура приемная, предназначенная для обнаружения радиоэлектронных средств, являющихся источником электромагнитного излучения</w:t>
            </w:r>
          </w:p>
        </w:tc>
        <w:tc>
          <w:tcPr>
            <w:tcW w:w="2665" w:type="dxa"/>
            <w:tcBorders>
              <w:top w:val="nil"/>
              <w:left w:val="nil"/>
              <w:bottom w:val="single" w:sz="4" w:space="0" w:color="auto"/>
              <w:right w:val="nil"/>
            </w:tcBorders>
          </w:tcPr>
          <w:p w:rsidR="008F3876" w:rsidRDefault="00163537">
            <w:pPr>
              <w:pStyle w:val="ConsPlusNormal0"/>
            </w:pPr>
            <w:r>
              <w:t>из 8526</w:t>
            </w:r>
          </w:p>
          <w:p w:rsidR="008F3876" w:rsidRDefault="00163537">
            <w:pPr>
              <w:pStyle w:val="ConsPlusNormal0"/>
            </w:pPr>
            <w:r>
              <w:t>из 8527</w:t>
            </w:r>
          </w:p>
        </w:tc>
      </w:tr>
    </w:tbl>
    <w:p w:rsidR="008F3876" w:rsidRDefault="008F3876">
      <w:pPr>
        <w:pStyle w:val="ConsPlusNormal0"/>
        <w:ind w:firstLine="540"/>
        <w:jc w:val="both"/>
      </w:pPr>
    </w:p>
    <w:p w:rsidR="008F3876" w:rsidRDefault="00163537">
      <w:pPr>
        <w:pStyle w:val="ConsPlusNormal0"/>
        <w:ind w:firstLine="540"/>
        <w:jc w:val="both"/>
      </w:pPr>
      <w:r>
        <w:t>Примечания к разделу: 1. Для целей настоящего раздела необходимо руководствоваться как кодом ТН ВЭД ЕАЭС, так и наименованием товара с учетом приложения N 2 к Положению о ввозе на таможенную территорию Евразийского экономического союза радиоэлектронных сре</w:t>
      </w:r>
      <w:r>
        <w:t>дств и высокочастотных устройств гражданского назначения, в том числе встроенных либо входящих в состав других товаров (</w:t>
      </w:r>
      <w:hyperlink w:anchor="P26460" w:tooltip="ПОЛОЖЕНИЕ">
        <w:r>
          <w:rPr>
            <w:color w:val="0000FF"/>
          </w:rPr>
          <w:t>приложение N 15</w:t>
        </w:r>
      </w:hyperlink>
      <w:r>
        <w:t xml:space="preserve"> к Решению Коллегии Евразийской экономической комиссии от 21 апреля 2015 г. N</w:t>
      </w:r>
      <w:r>
        <w:t xml:space="preserve"> 30), и единого реестра радиоэлектронных средств и высокочастотных устройств, в том числе встроенных либо входящих в состав других товаров, при ввозе которых на таможенную территорию Евразийского экономического союза не требуется представление лицензии или</w:t>
      </w:r>
      <w:r>
        <w:t xml:space="preserve"> заключения (разрешительного документа).</w:t>
      </w:r>
    </w:p>
    <w:p w:rsidR="008F3876" w:rsidRDefault="00163537">
      <w:pPr>
        <w:pStyle w:val="ConsPlusNormal0"/>
        <w:spacing w:before="240"/>
        <w:ind w:firstLine="540"/>
        <w:jc w:val="both"/>
      </w:pPr>
      <w:r>
        <w:t xml:space="preserve">2. Разрешительный порядок применяется в отношении указанных в настоящем разделе радиоэлектронных средств и (или) высокочастотных устройств, которые встроены либо входят в состав товаров, вне зависимости от кодов ТН </w:t>
      </w:r>
      <w:r>
        <w:t>ВЭД ЕАЭС.</w:t>
      </w:r>
    </w:p>
    <w:p w:rsidR="008F3876" w:rsidRDefault="008F3876">
      <w:pPr>
        <w:pStyle w:val="ConsPlusNormal0"/>
        <w:jc w:val="both"/>
      </w:pPr>
    </w:p>
    <w:p w:rsidR="008F3876" w:rsidRDefault="00163537">
      <w:pPr>
        <w:pStyle w:val="ConsPlusTitle0"/>
        <w:jc w:val="center"/>
        <w:outlineLvl w:val="1"/>
      </w:pPr>
      <w:bookmarkStart w:id="105" w:name="P23486"/>
      <w:bookmarkEnd w:id="105"/>
      <w:r>
        <w:t>2.17. Специальные технические средства, предназначенные</w:t>
      </w:r>
    </w:p>
    <w:p w:rsidR="008F3876" w:rsidRDefault="00163537">
      <w:pPr>
        <w:pStyle w:val="ConsPlusTitle0"/>
        <w:jc w:val="center"/>
      </w:pPr>
      <w:r>
        <w:t>для негласного получения информации</w:t>
      </w:r>
    </w:p>
    <w:p w:rsidR="008F3876" w:rsidRDefault="008F3876">
      <w:pPr>
        <w:pStyle w:val="ConsPlusNormal0"/>
        <w:jc w:val="center"/>
      </w:pPr>
    </w:p>
    <w:p w:rsidR="008F3876" w:rsidRDefault="00163537">
      <w:pPr>
        <w:pStyle w:val="ConsPlusNormal0"/>
        <w:jc w:val="center"/>
      </w:pPr>
      <w:r>
        <w:t>(введен решением Коллегии Евразийской экономической комиссии</w:t>
      </w:r>
    </w:p>
    <w:p w:rsidR="008F3876" w:rsidRDefault="00163537">
      <w:pPr>
        <w:pStyle w:val="ConsPlusNormal0"/>
        <w:jc w:val="center"/>
      </w:pPr>
      <w:r>
        <w:t>от 06.10.2015 N 131)</w:t>
      </w:r>
    </w:p>
    <w:p w:rsidR="008F3876" w:rsidRDefault="008F3876">
      <w:pPr>
        <w:pStyle w:val="ConsPlusNormal0"/>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406"/>
        <w:gridCol w:w="2665"/>
      </w:tblGrid>
      <w:tr w:rsidR="008F3876">
        <w:tc>
          <w:tcPr>
            <w:tcW w:w="6406" w:type="dxa"/>
            <w:tcBorders>
              <w:top w:val="single" w:sz="4" w:space="0" w:color="auto"/>
              <w:bottom w:val="single" w:sz="4" w:space="0" w:color="auto"/>
            </w:tcBorders>
          </w:tcPr>
          <w:p w:rsidR="008F3876" w:rsidRDefault="00163537">
            <w:pPr>
              <w:pStyle w:val="ConsPlusNormal0"/>
              <w:jc w:val="center"/>
            </w:pPr>
            <w:r>
              <w:t>Наименование товара</w:t>
            </w:r>
          </w:p>
        </w:tc>
        <w:tc>
          <w:tcPr>
            <w:tcW w:w="2665" w:type="dxa"/>
            <w:tcBorders>
              <w:top w:val="single" w:sz="4" w:space="0" w:color="auto"/>
              <w:bottom w:val="single" w:sz="4" w:space="0" w:color="auto"/>
            </w:tcBorders>
          </w:tcPr>
          <w:p w:rsidR="008F3876" w:rsidRDefault="00163537">
            <w:pPr>
              <w:pStyle w:val="ConsPlusNormal0"/>
              <w:jc w:val="center"/>
            </w:pPr>
            <w:r>
              <w:t>Код ТН ВЭД ЕАЭС</w:t>
            </w:r>
          </w:p>
        </w:tc>
      </w:tr>
      <w:tr w:rsidR="008F3876">
        <w:tblPrEx>
          <w:tblBorders>
            <w:left w:val="none" w:sz="0" w:space="0" w:color="auto"/>
            <w:right w:val="none" w:sz="0" w:space="0" w:color="auto"/>
            <w:insideH w:val="none" w:sz="0" w:space="0" w:color="auto"/>
            <w:insideV w:val="none" w:sz="0" w:space="0" w:color="auto"/>
          </w:tblBorders>
        </w:tblPrEx>
        <w:tc>
          <w:tcPr>
            <w:tcW w:w="6406" w:type="dxa"/>
            <w:tcBorders>
              <w:top w:val="single" w:sz="4" w:space="0" w:color="auto"/>
              <w:left w:val="nil"/>
              <w:bottom w:val="nil"/>
              <w:right w:val="nil"/>
            </w:tcBorders>
          </w:tcPr>
          <w:p w:rsidR="008F3876" w:rsidRDefault="00163537">
            <w:pPr>
              <w:pStyle w:val="ConsPlusNormal0"/>
            </w:pPr>
            <w:r>
              <w:t>1. Специальные технические средства для негласного получения и регистрации акустической информации:</w:t>
            </w:r>
          </w:p>
        </w:tc>
        <w:tc>
          <w:tcPr>
            <w:tcW w:w="2665" w:type="dxa"/>
            <w:tcBorders>
              <w:top w:val="single" w:sz="4" w:space="0" w:color="auto"/>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8F3876" w:rsidRDefault="00163537">
            <w:pPr>
              <w:pStyle w:val="ConsPlusNormal0"/>
            </w:pPr>
            <w:r>
              <w:t>системы проводной связи, предназначенные для негласного получения и (или) регистрации акустической информации</w:t>
            </w:r>
          </w:p>
        </w:tc>
        <w:tc>
          <w:tcPr>
            <w:tcW w:w="2665" w:type="dxa"/>
            <w:tcBorders>
              <w:top w:val="nil"/>
              <w:left w:val="nil"/>
              <w:bottom w:val="nil"/>
              <w:right w:val="nil"/>
            </w:tcBorders>
          </w:tcPr>
          <w:p w:rsidR="008F3876" w:rsidRDefault="00163537">
            <w:pPr>
              <w:pStyle w:val="ConsPlusNormal0"/>
              <w:jc w:val="both"/>
            </w:pPr>
            <w:r>
              <w:t>из 8517 61 000</w:t>
            </w:r>
          </w:p>
          <w:p w:rsidR="008F3876" w:rsidRDefault="00163537">
            <w:pPr>
              <w:pStyle w:val="ConsPlusNormal0"/>
              <w:jc w:val="both"/>
            </w:pPr>
            <w:r>
              <w:t>из 8517 62 000</w:t>
            </w:r>
          </w:p>
          <w:p w:rsidR="008F3876" w:rsidRDefault="00163537">
            <w:pPr>
              <w:pStyle w:val="ConsPlusNormal0"/>
              <w:jc w:val="both"/>
            </w:pPr>
            <w:r>
              <w:t>из 8517 69 390 0</w:t>
            </w:r>
          </w:p>
          <w:p w:rsidR="008F3876" w:rsidRDefault="00163537">
            <w:pPr>
              <w:pStyle w:val="ConsPlusNormal0"/>
              <w:jc w:val="both"/>
            </w:pPr>
            <w:r>
              <w:t>из 8517 69 900 0</w:t>
            </w:r>
          </w:p>
        </w:tc>
      </w:tr>
      <w:tr w:rsidR="008F3876">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8F3876" w:rsidRDefault="00163537">
            <w:pPr>
              <w:pStyle w:val="ConsPlusNormal0"/>
            </w:pPr>
            <w:r>
              <w:t>радиоэлектронные устройства, предназначенные для негласного получения и (или) регистрации акустической информации</w:t>
            </w:r>
          </w:p>
        </w:tc>
        <w:tc>
          <w:tcPr>
            <w:tcW w:w="2665" w:type="dxa"/>
            <w:tcBorders>
              <w:top w:val="nil"/>
              <w:left w:val="nil"/>
              <w:bottom w:val="nil"/>
              <w:right w:val="nil"/>
            </w:tcBorders>
          </w:tcPr>
          <w:p w:rsidR="008F3876" w:rsidRDefault="00163537">
            <w:pPr>
              <w:pStyle w:val="ConsPlusNormal0"/>
              <w:jc w:val="both"/>
            </w:pPr>
            <w:r>
              <w:t>из 8517 79 000 1</w:t>
            </w:r>
          </w:p>
          <w:p w:rsidR="008F3876" w:rsidRDefault="00163537">
            <w:pPr>
              <w:pStyle w:val="ConsPlusNormal0"/>
              <w:jc w:val="both"/>
            </w:pPr>
            <w:r>
              <w:t>из 8518 30 950 0</w:t>
            </w:r>
          </w:p>
          <w:p w:rsidR="008F3876" w:rsidRDefault="00163537">
            <w:pPr>
              <w:pStyle w:val="ConsPlusNormal0"/>
              <w:jc w:val="both"/>
            </w:pPr>
            <w:r>
              <w:t>из 8518 40</w:t>
            </w:r>
          </w:p>
          <w:p w:rsidR="008F3876" w:rsidRDefault="00163537">
            <w:pPr>
              <w:pStyle w:val="ConsPlusNormal0"/>
              <w:jc w:val="both"/>
            </w:pPr>
            <w:r>
              <w:t>из 8523 49 450 0</w:t>
            </w:r>
          </w:p>
          <w:p w:rsidR="008F3876" w:rsidRDefault="00163537">
            <w:pPr>
              <w:pStyle w:val="ConsPlusNormal0"/>
              <w:jc w:val="both"/>
            </w:pPr>
            <w:r>
              <w:t>из 8525 50 000 0</w:t>
            </w:r>
          </w:p>
          <w:p w:rsidR="008F3876" w:rsidRDefault="00163537">
            <w:pPr>
              <w:pStyle w:val="ConsPlusNormal0"/>
              <w:jc w:val="both"/>
            </w:pPr>
            <w:r>
              <w:t>из 8525 60 000</w:t>
            </w:r>
          </w:p>
          <w:p w:rsidR="008F3876" w:rsidRDefault="00163537">
            <w:pPr>
              <w:pStyle w:val="ConsPlusNormal0"/>
              <w:jc w:val="both"/>
            </w:pPr>
            <w:r>
              <w:t>из 8527</w:t>
            </w:r>
          </w:p>
          <w:p w:rsidR="008F3876" w:rsidRDefault="00163537">
            <w:pPr>
              <w:pStyle w:val="ConsPlusNormal0"/>
              <w:jc w:val="both"/>
            </w:pPr>
            <w:r>
              <w:t>из 85</w:t>
            </w:r>
            <w:r>
              <w:t>29 10 390 0</w:t>
            </w:r>
          </w:p>
        </w:tc>
      </w:tr>
      <w:tr w:rsidR="008F3876">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8F3876" w:rsidRDefault="00163537">
            <w:pPr>
              <w:pStyle w:val="ConsPlusNormal0"/>
            </w:pPr>
            <w:r>
              <w:t>электронные устройства, предназначенные для негласной регистрации акустической информации</w:t>
            </w:r>
          </w:p>
        </w:tc>
        <w:tc>
          <w:tcPr>
            <w:tcW w:w="2665" w:type="dxa"/>
            <w:tcBorders>
              <w:top w:val="nil"/>
              <w:left w:val="nil"/>
              <w:bottom w:val="nil"/>
              <w:right w:val="nil"/>
            </w:tcBorders>
          </w:tcPr>
          <w:p w:rsidR="008F3876" w:rsidRDefault="00163537">
            <w:pPr>
              <w:pStyle w:val="ConsPlusNormal0"/>
              <w:jc w:val="both"/>
            </w:pPr>
            <w:r>
              <w:t>из 8519 81 510 0</w:t>
            </w:r>
          </w:p>
          <w:p w:rsidR="008F3876" w:rsidRDefault="00163537">
            <w:pPr>
              <w:pStyle w:val="ConsPlusNormal0"/>
              <w:jc w:val="both"/>
            </w:pPr>
            <w:r>
              <w:t>из 8519 81 550</w:t>
            </w:r>
          </w:p>
          <w:p w:rsidR="008F3876" w:rsidRDefault="00163537">
            <w:pPr>
              <w:pStyle w:val="ConsPlusNormal0"/>
              <w:jc w:val="both"/>
            </w:pPr>
            <w:r>
              <w:t>из 8519 81 610</w:t>
            </w:r>
          </w:p>
          <w:p w:rsidR="008F3876" w:rsidRDefault="00163537">
            <w:pPr>
              <w:pStyle w:val="ConsPlusNormal0"/>
              <w:jc w:val="both"/>
            </w:pPr>
            <w:r>
              <w:t>из 8519 81 650</w:t>
            </w:r>
          </w:p>
          <w:p w:rsidR="008F3876" w:rsidRDefault="00163537">
            <w:pPr>
              <w:pStyle w:val="ConsPlusNormal0"/>
              <w:jc w:val="both"/>
            </w:pPr>
            <w:r>
              <w:t>из 8519 81 750</w:t>
            </w:r>
          </w:p>
          <w:p w:rsidR="008F3876" w:rsidRDefault="00163537">
            <w:pPr>
              <w:pStyle w:val="ConsPlusNormal0"/>
              <w:jc w:val="both"/>
            </w:pPr>
            <w:r>
              <w:t>из 8519 81 850</w:t>
            </w:r>
          </w:p>
          <w:p w:rsidR="008F3876" w:rsidRDefault="00163537">
            <w:pPr>
              <w:pStyle w:val="ConsPlusNormal0"/>
              <w:jc w:val="both"/>
            </w:pPr>
            <w:r>
              <w:t>из 8519 89 900</w:t>
            </w:r>
          </w:p>
          <w:p w:rsidR="008F3876" w:rsidRDefault="00163537">
            <w:pPr>
              <w:pStyle w:val="ConsPlusNormal0"/>
              <w:jc w:val="both"/>
            </w:pPr>
            <w:r>
              <w:t>из 8523 51</w:t>
            </w:r>
          </w:p>
        </w:tc>
      </w:tr>
      <w:tr w:rsidR="008F3876">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8F3876" w:rsidRDefault="00163537">
            <w:pPr>
              <w:pStyle w:val="ConsPlusNormal0"/>
              <w:jc w:val="both"/>
            </w:pPr>
            <w:r>
              <w:t>(в ред. решения</w:t>
            </w:r>
            <w:r>
              <w:t xml:space="preserve"> Коллегии Евразийской экономической комиссии от 11.10.2021 N 137)</w:t>
            </w:r>
          </w:p>
        </w:tc>
      </w:tr>
      <w:tr w:rsidR="008F3876">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8F3876" w:rsidRDefault="00163537">
            <w:pPr>
              <w:pStyle w:val="ConsPlusNormal0"/>
            </w:pPr>
            <w:r>
              <w:t>2. Специальные технические средства для негласного визуального наблюдения и регистрации видеоинформации:</w:t>
            </w:r>
          </w:p>
        </w:tc>
        <w:tc>
          <w:tcPr>
            <w:tcW w:w="2665"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8F3876" w:rsidRDefault="00163537">
            <w:pPr>
              <w:pStyle w:val="ConsPlusNormal0"/>
            </w:pPr>
            <w:r>
              <w:t>объективы с вынесенным зрачком входа ("pin-hole")</w:t>
            </w:r>
          </w:p>
        </w:tc>
        <w:tc>
          <w:tcPr>
            <w:tcW w:w="2665" w:type="dxa"/>
            <w:tcBorders>
              <w:top w:val="nil"/>
              <w:left w:val="nil"/>
              <w:bottom w:val="nil"/>
              <w:right w:val="nil"/>
            </w:tcBorders>
          </w:tcPr>
          <w:p w:rsidR="008F3876" w:rsidRDefault="00163537">
            <w:pPr>
              <w:pStyle w:val="ConsPlusNormal0"/>
              <w:jc w:val="both"/>
            </w:pPr>
            <w:r>
              <w:t>из 9002</w:t>
            </w:r>
          </w:p>
        </w:tc>
      </w:tr>
      <w:tr w:rsidR="008F3876">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8F3876" w:rsidRDefault="00163537">
            <w:pPr>
              <w:pStyle w:val="ConsPlusNormal0"/>
            </w:pPr>
            <w:r>
              <w:t>фотокамеры, обладающие по крайней мере одним из следующих признаков: закамуфлированные под предметы другого функционального назначения; имеющие объективы с вынесенным зрачком входа ("pin-hole")</w:t>
            </w:r>
          </w:p>
        </w:tc>
        <w:tc>
          <w:tcPr>
            <w:tcW w:w="2665" w:type="dxa"/>
            <w:tcBorders>
              <w:top w:val="nil"/>
              <w:left w:val="nil"/>
              <w:bottom w:val="nil"/>
              <w:right w:val="nil"/>
            </w:tcBorders>
          </w:tcPr>
          <w:p w:rsidR="008F3876" w:rsidRDefault="00163537">
            <w:pPr>
              <w:pStyle w:val="ConsPlusNormal0"/>
              <w:jc w:val="both"/>
            </w:pPr>
            <w:r>
              <w:t>из 9006 53 100 0</w:t>
            </w:r>
          </w:p>
          <w:p w:rsidR="008F3876" w:rsidRDefault="00163537">
            <w:pPr>
              <w:pStyle w:val="ConsPlusNormal0"/>
              <w:jc w:val="both"/>
            </w:pPr>
            <w:r>
              <w:t>из 9006 53 800 9</w:t>
            </w:r>
          </w:p>
          <w:p w:rsidR="008F3876" w:rsidRDefault="00163537">
            <w:pPr>
              <w:pStyle w:val="ConsPlusNormal0"/>
              <w:jc w:val="both"/>
            </w:pPr>
            <w:r>
              <w:t>из 9006 59 000 9</w:t>
            </w:r>
          </w:p>
        </w:tc>
      </w:tr>
      <w:tr w:rsidR="008F3876">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8F3876" w:rsidRDefault="00163537">
            <w:pPr>
              <w:pStyle w:val="ConsPlusNormal0"/>
            </w:pPr>
            <w:r>
              <w:t>телевизион</w:t>
            </w:r>
            <w:r>
              <w:t>ные и видеокамеры, обладающие по крайней мере одним из следующих признаков: закамуфлированные под предметы другого функционального назначения; имеющие объективы с вынесенным зрачком входа ("pin-hole")</w:t>
            </w:r>
          </w:p>
        </w:tc>
        <w:tc>
          <w:tcPr>
            <w:tcW w:w="2665" w:type="dxa"/>
            <w:tcBorders>
              <w:top w:val="nil"/>
              <w:left w:val="nil"/>
              <w:bottom w:val="nil"/>
              <w:right w:val="nil"/>
            </w:tcBorders>
          </w:tcPr>
          <w:p w:rsidR="008F3876" w:rsidRDefault="00163537">
            <w:pPr>
              <w:pStyle w:val="ConsPlusNormal0"/>
              <w:jc w:val="both"/>
            </w:pPr>
            <w:r>
              <w:t>из 8525 81</w:t>
            </w:r>
          </w:p>
          <w:p w:rsidR="008F3876" w:rsidRDefault="00163537">
            <w:pPr>
              <w:pStyle w:val="ConsPlusNormal0"/>
              <w:jc w:val="both"/>
            </w:pPr>
            <w:r>
              <w:t>из 8525 82</w:t>
            </w:r>
          </w:p>
          <w:p w:rsidR="008F3876" w:rsidRDefault="00163537">
            <w:pPr>
              <w:pStyle w:val="ConsPlusNormal0"/>
              <w:jc w:val="both"/>
            </w:pPr>
            <w:r>
              <w:t>из 8525 83</w:t>
            </w:r>
          </w:p>
          <w:p w:rsidR="008F3876" w:rsidRDefault="00163537">
            <w:pPr>
              <w:pStyle w:val="ConsPlusNormal0"/>
              <w:jc w:val="both"/>
            </w:pPr>
            <w:r>
              <w:t>из 8525 89</w:t>
            </w:r>
          </w:p>
        </w:tc>
      </w:tr>
      <w:tr w:rsidR="008F3876">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8F3876" w:rsidRDefault="00163537">
            <w:pPr>
              <w:pStyle w:val="ConsPlusNormal0"/>
            </w:pPr>
            <w:r>
              <w:t>системы проводной связи, предназначенные для негласного получения и (или) регистрации видеоинформации</w:t>
            </w:r>
          </w:p>
        </w:tc>
        <w:tc>
          <w:tcPr>
            <w:tcW w:w="2665" w:type="dxa"/>
            <w:tcBorders>
              <w:top w:val="nil"/>
              <w:left w:val="nil"/>
              <w:bottom w:val="nil"/>
              <w:right w:val="nil"/>
            </w:tcBorders>
          </w:tcPr>
          <w:p w:rsidR="008F3876" w:rsidRDefault="00163537">
            <w:pPr>
              <w:pStyle w:val="ConsPlusNormal0"/>
            </w:pPr>
            <w:r>
              <w:t>из 8517 61 000</w:t>
            </w:r>
          </w:p>
          <w:p w:rsidR="008F3876" w:rsidRDefault="00163537">
            <w:pPr>
              <w:pStyle w:val="ConsPlusNormal0"/>
            </w:pPr>
            <w:r>
              <w:t>из 8517 62 000</w:t>
            </w:r>
          </w:p>
        </w:tc>
      </w:tr>
      <w:tr w:rsidR="008F3876">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8F3876" w:rsidRDefault="00163537">
            <w:pPr>
              <w:pStyle w:val="ConsPlusNormal0"/>
            </w:pPr>
            <w:r>
              <w:t>радиоэлектронные устройства, предназначенные для негласного получения и (или) регистрации видеоинформации</w:t>
            </w:r>
          </w:p>
        </w:tc>
        <w:tc>
          <w:tcPr>
            <w:tcW w:w="2665" w:type="dxa"/>
            <w:tcBorders>
              <w:top w:val="nil"/>
              <w:left w:val="nil"/>
              <w:bottom w:val="nil"/>
              <w:right w:val="nil"/>
            </w:tcBorders>
          </w:tcPr>
          <w:p w:rsidR="008F3876" w:rsidRDefault="00163537">
            <w:pPr>
              <w:pStyle w:val="ConsPlusNormal0"/>
              <w:jc w:val="both"/>
            </w:pPr>
            <w:r>
              <w:t>из 8517 69 390 0</w:t>
            </w:r>
          </w:p>
          <w:p w:rsidR="008F3876" w:rsidRDefault="00163537">
            <w:pPr>
              <w:pStyle w:val="ConsPlusNormal0"/>
              <w:jc w:val="both"/>
            </w:pPr>
            <w:r>
              <w:t>из 8517 69 900 0</w:t>
            </w:r>
          </w:p>
          <w:p w:rsidR="008F3876" w:rsidRDefault="00163537">
            <w:pPr>
              <w:pStyle w:val="ConsPlusNormal0"/>
              <w:jc w:val="both"/>
            </w:pPr>
            <w:r>
              <w:t>из 8523 49 450 0</w:t>
            </w:r>
          </w:p>
          <w:p w:rsidR="008F3876" w:rsidRDefault="00163537">
            <w:pPr>
              <w:pStyle w:val="ConsPlusNormal0"/>
              <w:jc w:val="both"/>
            </w:pPr>
            <w:r>
              <w:t>из 8525 50 000 0</w:t>
            </w:r>
          </w:p>
          <w:p w:rsidR="008F3876" w:rsidRDefault="00163537">
            <w:pPr>
              <w:pStyle w:val="ConsPlusNormal0"/>
              <w:jc w:val="both"/>
            </w:pPr>
            <w:r>
              <w:t>из 8525 60 000</w:t>
            </w:r>
          </w:p>
          <w:p w:rsidR="008F3876" w:rsidRDefault="00163537">
            <w:pPr>
              <w:pStyle w:val="ConsPlusNormal0"/>
              <w:jc w:val="both"/>
            </w:pPr>
            <w:r>
              <w:t>из 8527</w:t>
            </w:r>
          </w:p>
          <w:p w:rsidR="008F3876" w:rsidRDefault="00163537">
            <w:pPr>
              <w:pStyle w:val="ConsPlusNormal0"/>
              <w:jc w:val="both"/>
            </w:pPr>
            <w:r>
              <w:t>из 8529 10 390 0</w:t>
            </w:r>
          </w:p>
        </w:tc>
      </w:tr>
      <w:tr w:rsidR="008F3876">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8F3876" w:rsidRDefault="00163537">
            <w:pPr>
              <w:pStyle w:val="ConsPlusNormal0"/>
            </w:pPr>
            <w:r>
              <w:t>электронные устройства, предназначенные для негласной регистрации видеоинформации</w:t>
            </w:r>
          </w:p>
        </w:tc>
        <w:tc>
          <w:tcPr>
            <w:tcW w:w="2665" w:type="dxa"/>
            <w:tcBorders>
              <w:top w:val="nil"/>
              <w:left w:val="nil"/>
              <w:bottom w:val="nil"/>
              <w:right w:val="nil"/>
            </w:tcBorders>
          </w:tcPr>
          <w:p w:rsidR="008F3876" w:rsidRDefault="00163537">
            <w:pPr>
              <w:pStyle w:val="ConsPlusNormal0"/>
            </w:pPr>
            <w:r>
              <w:t>из 8521</w:t>
            </w:r>
          </w:p>
          <w:p w:rsidR="008F3876" w:rsidRDefault="00163537">
            <w:pPr>
              <w:pStyle w:val="ConsPlusNormal0"/>
            </w:pPr>
            <w:r>
              <w:t>из 8523 51</w:t>
            </w:r>
          </w:p>
        </w:tc>
      </w:tr>
      <w:tr w:rsidR="008F3876">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8F3876" w:rsidRDefault="00163537">
            <w:pPr>
              <w:pStyle w:val="ConsPlusNormal0"/>
              <w:jc w:val="both"/>
            </w:pPr>
            <w:r>
              <w:t>(в ред. решения Коллегии Евразийской экономической комиссии от</w:t>
            </w:r>
            <w:r>
              <w:t xml:space="preserve"> 11.10.2021 N 137)</w:t>
            </w:r>
          </w:p>
        </w:tc>
      </w:tr>
      <w:tr w:rsidR="008F3876">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8F3876" w:rsidRDefault="00163537">
            <w:pPr>
              <w:pStyle w:val="ConsPlusNormal0"/>
            </w:pPr>
            <w:r>
              <w:t>3. Специальные технические средства для негласного прослушивания телефонных переговоров:</w:t>
            </w:r>
          </w:p>
        </w:tc>
        <w:tc>
          <w:tcPr>
            <w:tcW w:w="2665"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8F3876" w:rsidRDefault="00163537">
            <w:pPr>
              <w:pStyle w:val="ConsPlusNormal0"/>
            </w:pPr>
            <w:r>
              <w:t>системы проводной связи, предназначенные для негласного прослушивания телефонных переговоров</w:t>
            </w:r>
          </w:p>
        </w:tc>
        <w:tc>
          <w:tcPr>
            <w:tcW w:w="2665" w:type="dxa"/>
            <w:tcBorders>
              <w:top w:val="nil"/>
              <w:left w:val="nil"/>
              <w:bottom w:val="nil"/>
              <w:right w:val="nil"/>
            </w:tcBorders>
          </w:tcPr>
          <w:p w:rsidR="008F3876" w:rsidRDefault="00163537">
            <w:pPr>
              <w:pStyle w:val="ConsPlusNormal0"/>
            </w:pPr>
            <w:r>
              <w:t>из 8517 61 000</w:t>
            </w:r>
          </w:p>
          <w:p w:rsidR="008F3876" w:rsidRDefault="00163537">
            <w:pPr>
              <w:pStyle w:val="ConsPlusNormal0"/>
            </w:pPr>
            <w:r>
              <w:t>из 8517 62 000</w:t>
            </w:r>
          </w:p>
        </w:tc>
      </w:tr>
      <w:tr w:rsidR="008F3876">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8F3876" w:rsidRDefault="00163537">
            <w:pPr>
              <w:pStyle w:val="ConsPlusNormal0"/>
            </w:pPr>
            <w:r>
              <w:t>радиоэлектронные устройства, предназначенные для негласного прослушивания телефонных переговоров</w:t>
            </w:r>
          </w:p>
        </w:tc>
        <w:tc>
          <w:tcPr>
            <w:tcW w:w="2665" w:type="dxa"/>
            <w:tcBorders>
              <w:top w:val="nil"/>
              <w:left w:val="nil"/>
              <w:bottom w:val="nil"/>
              <w:right w:val="nil"/>
            </w:tcBorders>
          </w:tcPr>
          <w:p w:rsidR="008F3876" w:rsidRDefault="00163537">
            <w:pPr>
              <w:pStyle w:val="ConsPlusNormal0"/>
            </w:pPr>
            <w:r>
              <w:t>из 8517 69 390 0</w:t>
            </w:r>
          </w:p>
          <w:p w:rsidR="008F3876" w:rsidRDefault="00163537">
            <w:pPr>
              <w:pStyle w:val="ConsPlusNormal0"/>
            </w:pPr>
            <w:r>
              <w:t>из 8517 69 900 0</w:t>
            </w:r>
          </w:p>
          <w:p w:rsidR="008F3876" w:rsidRDefault="00163537">
            <w:pPr>
              <w:pStyle w:val="ConsPlusNormal0"/>
            </w:pPr>
            <w:r>
              <w:t>из 8525 50 000 0</w:t>
            </w:r>
          </w:p>
          <w:p w:rsidR="008F3876" w:rsidRDefault="00163537">
            <w:pPr>
              <w:pStyle w:val="ConsPlusNormal0"/>
            </w:pPr>
            <w:r>
              <w:t>из 8525 60 000</w:t>
            </w:r>
          </w:p>
          <w:p w:rsidR="008F3876" w:rsidRDefault="00163537">
            <w:pPr>
              <w:pStyle w:val="ConsPlusNormal0"/>
            </w:pPr>
            <w:r>
              <w:t>из 8527</w:t>
            </w:r>
          </w:p>
          <w:p w:rsidR="008F3876" w:rsidRDefault="00163537">
            <w:pPr>
              <w:pStyle w:val="ConsPlusNormal0"/>
            </w:pPr>
            <w:r>
              <w:t>из 8529 10 390 0</w:t>
            </w:r>
          </w:p>
        </w:tc>
      </w:tr>
      <w:tr w:rsidR="008F3876">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8F3876" w:rsidRDefault="00163537">
            <w:pPr>
              <w:pStyle w:val="ConsPlusNormal0"/>
            </w:pPr>
            <w:r>
              <w:t>электронные устройства, предназначенные для негласной регистрации информации о телефонных переговорах</w:t>
            </w:r>
          </w:p>
        </w:tc>
        <w:tc>
          <w:tcPr>
            <w:tcW w:w="2665" w:type="dxa"/>
            <w:tcBorders>
              <w:top w:val="nil"/>
              <w:left w:val="nil"/>
              <w:bottom w:val="nil"/>
              <w:right w:val="nil"/>
            </w:tcBorders>
          </w:tcPr>
          <w:p w:rsidR="008F3876" w:rsidRDefault="00163537">
            <w:pPr>
              <w:pStyle w:val="ConsPlusNormal0"/>
              <w:jc w:val="both"/>
            </w:pPr>
            <w:r>
              <w:t>из 8519 81 510 0</w:t>
            </w:r>
          </w:p>
          <w:p w:rsidR="008F3876" w:rsidRDefault="00163537">
            <w:pPr>
              <w:pStyle w:val="ConsPlusNormal0"/>
              <w:jc w:val="both"/>
            </w:pPr>
            <w:r>
              <w:t>из 8519 81 550</w:t>
            </w:r>
          </w:p>
          <w:p w:rsidR="008F3876" w:rsidRDefault="00163537">
            <w:pPr>
              <w:pStyle w:val="ConsPlusNormal0"/>
              <w:jc w:val="both"/>
            </w:pPr>
            <w:r>
              <w:t>из 8519 81 610</w:t>
            </w:r>
          </w:p>
          <w:p w:rsidR="008F3876" w:rsidRDefault="00163537">
            <w:pPr>
              <w:pStyle w:val="ConsPlusNormal0"/>
              <w:jc w:val="both"/>
            </w:pPr>
            <w:r>
              <w:t>из 8519 81 650</w:t>
            </w:r>
          </w:p>
          <w:p w:rsidR="008F3876" w:rsidRDefault="00163537">
            <w:pPr>
              <w:pStyle w:val="ConsPlusNormal0"/>
              <w:jc w:val="both"/>
            </w:pPr>
            <w:r>
              <w:t>из 8519 81 750</w:t>
            </w:r>
          </w:p>
          <w:p w:rsidR="008F3876" w:rsidRDefault="00163537">
            <w:pPr>
              <w:pStyle w:val="ConsPlusNormal0"/>
              <w:jc w:val="both"/>
            </w:pPr>
            <w:r>
              <w:t>из 8519 81 850</w:t>
            </w:r>
          </w:p>
          <w:p w:rsidR="008F3876" w:rsidRDefault="00163537">
            <w:pPr>
              <w:pStyle w:val="ConsPlusNormal0"/>
              <w:jc w:val="both"/>
            </w:pPr>
            <w:r>
              <w:t>из 8523 51</w:t>
            </w:r>
          </w:p>
        </w:tc>
      </w:tr>
      <w:tr w:rsidR="008F3876">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8F3876" w:rsidRDefault="00163537">
            <w:pPr>
              <w:pStyle w:val="ConsPlusNormal0"/>
            </w:pPr>
            <w:r>
              <w:t>4. Специальные технические средства для негласного</w:t>
            </w:r>
            <w:r>
              <w:t xml:space="preserve"> перехвата и регистрации информации с технических каналов связи</w:t>
            </w:r>
          </w:p>
        </w:tc>
        <w:tc>
          <w:tcPr>
            <w:tcW w:w="2665" w:type="dxa"/>
            <w:tcBorders>
              <w:top w:val="nil"/>
              <w:left w:val="nil"/>
              <w:bottom w:val="nil"/>
              <w:right w:val="nil"/>
            </w:tcBorders>
          </w:tcPr>
          <w:p w:rsidR="008F3876" w:rsidRDefault="00163537">
            <w:pPr>
              <w:pStyle w:val="ConsPlusNormal0"/>
            </w:pPr>
            <w:r>
              <w:t>из 8471</w:t>
            </w:r>
          </w:p>
          <w:p w:rsidR="008F3876" w:rsidRDefault="00163537">
            <w:pPr>
              <w:pStyle w:val="ConsPlusNormal0"/>
              <w:jc w:val="both"/>
            </w:pPr>
            <w:r>
              <w:t>из 8517 61 000</w:t>
            </w:r>
          </w:p>
          <w:p w:rsidR="008F3876" w:rsidRDefault="00163537">
            <w:pPr>
              <w:pStyle w:val="ConsPlusNormal0"/>
              <w:jc w:val="both"/>
            </w:pPr>
            <w:r>
              <w:t>из 8517 62 000</w:t>
            </w:r>
          </w:p>
          <w:p w:rsidR="008F3876" w:rsidRDefault="00163537">
            <w:pPr>
              <w:pStyle w:val="ConsPlusNormal0"/>
              <w:jc w:val="both"/>
            </w:pPr>
            <w:r>
              <w:t>из 8517 69 390 0</w:t>
            </w:r>
          </w:p>
          <w:p w:rsidR="008F3876" w:rsidRDefault="00163537">
            <w:pPr>
              <w:pStyle w:val="ConsPlusNormal0"/>
              <w:jc w:val="both"/>
            </w:pPr>
            <w:r>
              <w:t>из 8517 69 900 0</w:t>
            </w:r>
          </w:p>
          <w:p w:rsidR="008F3876" w:rsidRDefault="00163537">
            <w:pPr>
              <w:pStyle w:val="ConsPlusNormal0"/>
              <w:jc w:val="both"/>
            </w:pPr>
            <w:r>
              <w:t>из 8523 29 310 1</w:t>
            </w:r>
          </w:p>
          <w:p w:rsidR="008F3876" w:rsidRDefault="00163537">
            <w:pPr>
              <w:pStyle w:val="ConsPlusNormal0"/>
              <w:jc w:val="both"/>
            </w:pPr>
            <w:r>
              <w:t>из 8523 29 310 2</w:t>
            </w:r>
          </w:p>
          <w:p w:rsidR="008F3876" w:rsidRDefault="00163537">
            <w:pPr>
              <w:pStyle w:val="ConsPlusNormal0"/>
              <w:jc w:val="both"/>
            </w:pPr>
            <w:r>
              <w:t>из 8523 49 250 0</w:t>
            </w:r>
          </w:p>
          <w:p w:rsidR="008F3876" w:rsidRDefault="00163537">
            <w:pPr>
              <w:pStyle w:val="ConsPlusNormal0"/>
              <w:jc w:val="both"/>
            </w:pPr>
            <w:r>
              <w:t>из 8523 49 910 1</w:t>
            </w:r>
          </w:p>
          <w:p w:rsidR="008F3876" w:rsidRDefault="00163537">
            <w:pPr>
              <w:pStyle w:val="ConsPlusNormal0"/>
              <w:jc w:val="both"/>
            </w:pPr>
            <w:r>
              <w:t>из 8523 51 910 1</w:t>
            </w:r>
          </w:p>
          <w:p w:rsidR="008F3876" w:rsidRDefault="00163537">
            <w:pPr>
              <w:pStyle w:val="ConsPlusNormal0"/>
              <w:jc w:val="both"/>
            </w:pPr>
            <w:r>
              <w:t>из 8523 59 910 1</w:t>
            </w:r>
          </w:p>
          <w:p w:rsidR="008F3876" w:rsidRDefault="00163537">
            <w:pPr>
              <w:pStyle w:val="ConsPlusNormal0"/>
              <w:jc w:val="both"/>
            </w:pPr>
            <w:r>
              <w:t>из 8523 80 910 1</w:t>
            </w:r>
          </w:p>
          <w:p w:rsidR="008F3876" w:rsidRDefault="00163537">
            <w:pPr>
              <w:pStyle w:val="ConsPlusNormal0"/>
              <w:jc w:val="both"/>
            </w:pPr>
            <w:r>
              <w:t>из 8527</w:t>
            </w:r>
          </w:p>
        </w:tc>
      </w:tr>
      <w:tr w:rsidR="008F3876">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8F3876" w:rsidRDefault="00163537">
            <w:pPr>
              <w:pStyle w:val="ConsPlusNormal0"/>
            </w:pPr>
            <w:r>
              <w:t>5. Специальные технические средства для негласного контроля почтовых сообщений и отправлений</w:t>
            </w:r>
          </w:p>
        </w:tc>
        <w:tc>
          <w:tcPr>
            <w:tcW w:w="2665" w:type="dxa"/>
            <w:tcBorders>
              <w:top w:val="nil"/>
              <w:left w:val="nil"/>
              <w:bottom w:val="nil"/>
              <w:right w:val="nil"/>
            </w:tcBorders>
          </w:tcPr>
          <w:p w:rsidR="008F3876" w:rsidRDefault="00163537">
            <w:pPr>
              <w:pStyle w:val="ConsPlusNormal0"/>
            </w:pPr>
            <w:r>
              <w:t>из 9022 19 000 0</w:t>
            </w:r>
          </w:p>
        </w:tc>
      </w:tr>
      <w:tr w:rsidR="008F3876">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8F3876" w:rsidRDefault="00163537">
            <w:pPr>
              <w:pStyle w:val="ConsPlusNormal0"/>
            </w:pPr>
            <w:r>
              <w:t>6. Специальные технические средства для негласного исследования предметов и документов, в том числе переносная малогабаритная рентгеноск</w:t>
            </w:r>
            <w:r>
              <w:t>опическая, реитгенотелевизионная и рентгенографическая аппаратура</w:t>
            </w:r>
          </w:p>
        </w:tc>
        <w:tc>
          <w:tcPr>
            <w:tcW w:w="2665" w:type="dxa"/>
            <w:tcBorders>
              <w:top w:val="nil"/>
              <w:left w:val="nil"/>
              <w:bottom w:val="nil"/>
              <w:right w:val="nil"/>
            </w:tcBorders>
          </w:tcPr>
          <w:p w:rsidR="008F3876" w:rsidRDefault="00163537">
            <w:pPr>
              <w:pStyle w:val="ConsPlusNormal0"/>
            </w:pPr>
            <w:r>
              <w:t>из 9022 19 000 0</w:t>
            </w:r>
          </w:p>
        </w:tc>
      </w:tr>
      <w:tr w:rsidR="008F3876">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8F3876" w:rsidRDefault="00163537">
            <w:pPr>
              <w:pStyle w:val="ConsPlusNormal0"/>
            </w:pPr>
            <w:r>
              <w:t>7. Специальные технические средства для негласного проникновения и обследования помещений, транспортных средств и других объектов:</w:t>
            </w:r>
          </w:p>
        </w:tc>
        <w:tc>
          <w:tcPr>
            <w:tcW w:w="2665"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8F3876" w:rsidRDefault="00163537">
            <w:pPr>
              <w:pStyle w:val="ConsPlusNormal0"/>
            </w:pPr>
            <w:r>
              <w:t>средства для вскрытия запирающих устройств</w:t>
            </w:r>
          </w:p>
        </w:tc>
        <w:tc>
          <w:tcPr>
            <w:tcW w:w="2665" w:type="dxa"/>
            <w:tcBorders>
              <w:top w:val="nil"/>
              <w:left w:val="nil"/>
              <w:bottom w:val="nil"/>
              <w:right w:val="nil"/>
            </w:tcBorders>
          </w:tcPr>
          <w:p w:rsidR="008F3876" w:rsidRDefault="00163537">
            <w:pPr>
              <w:pStyle w:val="ConsPlusNormal0"/>
              <w:jc w:val="both"/>
            </w:pPr>
            <w:r>
              <w:t>из 8301 70 000 0</w:t>
            </w:r>
          </w:p>
        </w:tc>
      </w:tr>
      <w:tr w:rsidR="008F3876">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8F3876" w:rsidRDefault="00163537">
            <w:pPr>
              <w:pStyle w:val="ConsPlusNormal0"/>
            </w:pPr>
            <w:r>
              <w:t>переносная малогабаритная рентгеноскопическая, рентгенотелевизионная и рентгенографическая аппаратура</w:t>
            </w:r>
          </w:p>
        </w:tc>
        <w:tc>
          <w:tcPr>
            <w:tcW w:w="2665" w:type="dxa"/>
            <w:tcBorders>
              <w:top w:val="nil"/>
              <w:left w:val="nil"/>
              <w:bottom w:val="nil"/>
              <w:right w:val="nil"/>
            </w:tcBorders>
          </w:tcPr>
          <w:p w:rsidR="008F3876" w:rsidRDefault="00163537">
            <w:pPr>
              <w:pStyle w:val="ConsPlusNormal0"/>
              <w:jc w:val="both"/>
            </w:pPr>
            <w:r>
              <w:t>из 9022 19 000 0</w:t>
            </w:r>
          </w:p>
        </w:tc>
      </w:tr>
      <w:tr w:rsidR="008F3876">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8F3876" w:rsidRDefault="00163537">
            <w:pPr>
              <w:pStyle w:val="ConsPlusNormal0"/>
            </w:pPr>
            <w:r>
              <w:t>8. Специальные технические средства для негласного контроля за перемещением</w:t>
            </w:r>
            <w:r>
              <w:t xml:space="preserve"> транспортных средств и других объектов</w:t>
            </w:r>
          </w:p>
        </w:tc>
        <w:tc>
          <w:tcPr>
            <w:tcW w:w="2665" w:type="dxa"/>
            <w:tcBorders>
              <w:top w:val="nil"/>
              <w:left w:val="nil"/>
              <w:bottom w:val="nil"/>
              <w:right w:val="nil"/>
            </w:tcBorders>
          </w:tcPr>
          <w:p w:rsidR="008F3876" w:rsidRDefault="00163537">
            <w:pPr>
              <w:pStyle w:val="ConsPlusNormal0"/>
              <w:jc w:val="both"/>
            </w:pPr>
            <w:r>
              <w:t>из 8526 10 000 9</w:t>
            </w:r>
          </w:p>
          <w:p w:rsidR="008F3876" w:rsidRDefault="00163537">
            <w:pPr>
              <w:pStyle w:val="ConsPlusNormal0"/>
              <w:jc w:val="both"/>
            </w:pPr>
            <w:r>
              <w:t>из 8526 91</w:t>
            </w:r>
          </w:p>
        </w:tc>
      </w:tr>
      <w:tr w:rsidR="008F3876">
        <w:tblPrEx>
          <w:tblBorders>
            <w:left w:val="none" w:sz="0" w:space="0" w:color="auto"/>
            <w:right w:val="none" w:sz="0" w:space="0" w:color="auto"/>
            <w:insideH w:val="none" w:sz="0" w:space="0" w:color="auto"/>
            <w:insideV w:val="none" w:sz="0" w:space="0" w:color="auto"/>
          </w:tblBorders>
        </w:tblPrEx>
        <w:tc>
          <w:tcPr>
            <w:tcW w:w="6406" w:type="dxa"/>
            <w:vMerge w:val="restart"/>
            <w:tcBorders>
              <w:top w:val="nil"/>
              <w:left w:val="nil"/>
              <w:bottom w:val="nil"/>
              <w:right w:val="nil"/>
            </w:tcBorders>
          </w:tcPr>
          <w:p w:rsidR="008F3876" w:rsidRDefault="00163537">
            <w:pPr>
              <w:pStyle w:val="ConsPlusNormal0"/>
            </w:pPr>
            <w:r>
              <w:t>9. Специальные технические средства для негласного получения (изменения, уничтожения) информации с технических средств ее хранения, обработки и передачи</w:t>
            </w:r>
          </w:p>
        </w:tc>
        <w:tc>
          <w:tcPr>
            <w:tcW w:w="2665" w:type="dxa"/>
            <w:tcBorders>
              <w:top w:val="nil"/>
              <w:left w:val="nil"/>
              <w:bottom w:val="nil"/>
              <w:right w:val="nil"/>
            </w:tcBorders>
          </w:tcPr>
          <w:p w:rsidR="008F3876" w:rsidRDefault="00163537">
            <w:pPr>
              <w:pStyle w:val="ConsPlusNormal0"/>
              <w:jc w:val="both"/>
            </w:pPr>
            <w:r>
              <w:t>из 8471</w:t>
            </w:r>
          </w:p>
          <w:p w:rsidR="008F3876" w:rsidRDefault="00163537">
            <w:pPr>
              <w:pStyle w:val="ConsPlusNormal0"/>
              <w:jc w:val="both"/>
            </w:pPr>
            <w:r>
              <w:t>из 8505 90 200</w:t>
            </w:r>
          </w:p>
          <w:p w:rsidR="008F3876" w:rsidRDefault="00163537">
            <w:pPr>
              <w:pStyle w:val="ConsPlusNormal0"/>
              <w:jc w:val="both"/>
            </w:pPr>
            <w:r>
              <w:t>из 8517 61 000</w:t>
            </w:r>
          </w:p>
          <w:p w:rsidR="008F3876" w:rsidRDefault="00163537">
            <w:pPr>
              <w:pStyle w:val="ConsPlusNormal0"/>
              <w:jc w:val="both"/>
            </w:pPr>
            <w:r>
              <w:t>из 8517 62 000</w:t>
            </w:r>
          </w:p>
          <w:p w:rsidR="008F3876" w:rsidRDefault="00163537">
            <w:pPr>
              <w:pStyle w:val="ConsPlusNormal0"/>
              <w:jc w:val="both"/>
            </w:pPr>
            <w:r>
              <w:t>из 8517 69 390 0</w:t>
            </w:r>
          </w:p>
          <w:p w:rsidR="008F3876" w:rsidRDefault="00163537">
            <w:pPr>
              <w:pStyle w:val="ConsPlusNormal0"/>
              <w:jc w:val="both"/>
            </w:pPr>
            <w:r>
              <w:t>из 8517 69 900 0</w:t>
            </w:r>
          </w:p>
          <w:p w:rsidR="008F3876" w:rsidRDefault="00163537">
            <w:pPr>
              <w:pStyle w:val="ConsPlusNormal0"/>
              <w:jc w:val="both"/>
            </w:pPr>
            <w:r>
              <w:t>из 8523 29 310 1</w:t>
            </w:r>
          </w:p>
          <w:p w:rsidR="008F3876" w:rsidRDefault="00163537">
            <w:pPr>
              <w:pStyle w:val="ConsPlusNormal0"/>
              <w:jc w:val="both"/>
            </w:pPr>
            <w:r>
              <w:t>из 8523 29 310 2</w:t>
            </w:r>
          </w:p>
        </w:tc>
      </w:tr>
      <w:tr w:rsidR="008F3876">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8F3876" w:rsidRDefault="008F3876">
            <w:pPr>
              <w:pStyle w:val="ConsPlusNormal0"/>
            </w:pPr>
          </w:p>
        </w:tc>
        <w:tc>
          <w:tcPr>
            <w:tcW w:w="2665" w:type="dxa"/>
            <w:tcBorders>
              <w:top w:val="nil"/>
              <w:left w:val="nil"/>
              <w:bottom w:val="nil"/>
              <w:right w:val="nil"/>
            </w:tcBorders>
          </w:tcPr>
          <w:p w:rsidR="008F3876" w:rsidRDefault="00163537">
            <w:pPr>
              <w:pStyle w:val="ConsPlusNormal0"/>
              <w:jc w:val="both"/>
            </w:pPr>
            <w:r>
              <w:t>из 8523 49 250 0</w:t>
            </w:r>
          </w:p>
          <w:p w:rsidR="008F3876" w:rsidRDefault="00163537">
            <w:pPr>
              <w:pStyle w:val="ConsPlusNormal0"/>
              <w:jc w:val="both"/>
            </w:pPr>
            <w:r>
              <w:t>из 8523 49 910 1</w:t>
            </w:r>
          </w:p>
          <w:p w:rsidR="008F3876" w:rsidRDefault="00163537">
            <w:pPr>
              <w:pStyle w:val="ConsPlusNormal0"/>
              <w:jc w:val="both"/>
            </w:pPr>
            <w:r>
              <w:t>из 8523 51 910 1</w:t>
            </w:r>
          </w:p>
        </w:tc>
      </w:tr>
      <w:tr w:rsidR="008F3876">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8F3876" w:rsidRDefault="008F3876">
            <w:pPr>
              <w:pStyle w:val="ConsPlusNormal0"/>
            </w:pPr>
          </w:p>
        </w:tc>
        <w:tc>
          <w:tcPr>
            <w:tcW w:w="2665" w:type="dxa"/>
            <w:tcBorders>
              <w:top w:val="nil"/>
              <w:left w:val="nil"/>
              <w:bottom w:val="nil"/>
              <w:right w:val="nil"/>
            </w:tcBorders>
          </w:tcPr>
          <w:p w:rsidR="008F3876" w:rsidRDefault="00163537">
            <w:pPr>
              <w:pStyle w:val="ConsPlusNormal0"/>
              <w:jc w:val="both"/>
            </w:pPr>
            <w:r>
              <w:t>из 8523 59 910 1</w:t>
            </w:r>
          </w:p>
          <w:p w:rsidR="008F3876" w:rsidRDefault="00163537">
            <w:pPr>
              <w:pStyle w:val="ConsPlusNormal0"/>
              <w:jc w:val="both"/>
            </w:pPr>
            <w:r>
              <w:t>из 8523 80 910 1</w:t>
            </w:r>
          </w:p>
          <w:p w:rsidR="008F3876" w:rsidRDefault="00163537">
            <w:pPr>
              <w:pStyle w:val="ConsPlusNormal0"/>
              <w:jc w:val="both"/>
            </w:pPr>
            <w:r>
              <w:t>из 8527</w:t>
            </w:r>
          </w:p>
        </w:tc>
      </w:tr>
      <w:tr w:rsidR="008F3876">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8F3876" w:rsidRDefault="00163537">
            <w:pPr>
              <w:pStyle w:val="ConsPlusNormal0"/>
            </w:pPr>
            <w:r>
              <w:t>10. Специальные технические средства для негласной идентификации личности</w:t>
            </w:r>
          </w:p>
        </w:tc>
        <w:tc>
          <w:tcPr>
            <w:tcW w:w="2665" w:type="dxa"/>
            <w:tcBorders>
              <w:top w:val="nil"/>
              <w:left w:val="nil"/>
              <w:bottom w:val="nil"/>
              <w:right w:val="nil"/>
            </w:tcBorders>
          </w:tcPr>
          <w:p w:rsidR="008F3876" w:rsidRDefault="00163537">
            <w:pPr>
              <w:pStyle w:val="ConsPlusNormal0"/>
              <w:jc w:val="both"/>
            </w:pPr>
            <w:r>
              <w:t>из 9019 10 900 9</w:t>
            </w:r>
          </w:p>
        </w:tc>
      </w:tr>
      <w:tr w:rsidR="008F3876">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single" w:sz="4" w:space="0" w:color="auto"/>
              <w:right w:val="nil"/>
            </w:tcBorders>
          </w:tcPr>
          <w:p w:rsidR="008F3876" w:rsidRDefault="00163537">
            <w:pPr>
              <w:pStyle w:val="ConsPlusNormal0"/>
            </w:pPr>
            <w:r>
              <w:t>11. Специальные технические средства для негласной регистрации психофизиологических реакций человека</w:t>
            </w:r>
          </w:p>
        </w:tc>
        <w:tc>
          <w:tcPr>
            <w:tcW w:w="2665" w:type="dxa"/>
            <w:tcBorders>
              <w:top w:val="nil"/>
              <w:left w:val="nil"/>
              <w:bottom w:val="single" w:sz="4" w:space="0" w:color="auto"/>
              <w:right w:val="nil"/>
            </w:tcBorders>
          </w:tcPr>
          <w:p w:rsidR="008F3876" w:rsidRDefault="00163537">
            <w:pPr>
              <w:pStyle w:val="ConsPlusNormal0"/>
              <w:jc w:val="both"/>
            </w:pPr>
            <w:r>
              <w:t>из 9019 10 900 9</w:t>
            </w:r>
          </w:p>
        </w:tc>
      </w:tr>
    </w:tbl>
    <w:p w:rsidR="008F3876" w:rsidRDefault="008F3876">
      <w:pPr>
        <w:pStyle w:val="ConsPlusNormal0"/>
        <w:ind w:firstLine="540"/>
        <w:jc w:val="both"/>
      </w:pPr>
    </w:p>
    <w:p w:rsidR="008F3876" w:rsidRDefault="00163537">
      <w:pPr>
        <w:pStyle w:val="ConsPlusNormal0"/>
        <w:ind w:firstLine="540"/>
        <w:jc w:val="both"/>
      </w:pPr>
      <w:r>
        <w:t>Примечание к разделу. Для целей настоящего раздела необходимо руководствоваться как кодом ТН ВЭД ЕАЭС, так и наименованием товара.</w:t>
      </w:r>
    </w:p>
    <w:p w:rsidR="008F3876" w:rsidRDefault="008F3876">
      <w:pPr>
        <w:pStyle w:val="ConsPlusNormal0"/>
        <w:jc w:val="both"/>
      </w:pPr>
    </w:p>
    <w:p w:rsidR="008F3876" w:rsidRDefault="00163537">
      <w:pPr>
        <w:pStyle w:val="ConsPlusTitle0"/>
        <w:jc w:val="center"/>
        <w:outlineLvl w:val="1"/>
      </w:pPr>
      <w:bookmarkStart w:id="106" w:name="P23617"/>
      <w:bookmarkEnd w:id="106"/>
      <w:r>
        <w:t>2.19. Шифровальные (криптографические) средства</w:t>
      </w:r>
    </w:p>
    <w:p w:rsidR="008F3876" w:rsidRDefault="008F3876">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406"/>
        <w:gridCol w:w="2665"/>
      </w:tblGrid>
      <w:tr w:rsidR="008F3876">
        <w:tc>
          <w:tcPr>
            <w:tcW w:w="6406" w:type="dxa"/>
            <w:tcBorders>
              <w:top w:val="single" w:sz="4" w:space="0" w:color="auto"/>
              <w:bottom w:val="single" w:sz="4" w:space="0" w:color="auto"/>
            </w:tcBorders>
          </w:tcPr>
          <w:p w:rsidR="008F3876" w:rsidRDefault="00163537">
            <w:pPr>
              <w:pStyle w:val="ConsPlusNormal0"/>
              <w:jc w:val="center"/>
            </w:pPr>
            <w:r>
              <w:t>Наименование товара</w:t>
            </w:r>
          </w:p>
        </w:tc>
        <w:tc>
          <w:tcPr>
            <w:tcW w:w="2665" w:type="dxa"/>
            <w:tcBorders>
              <w:top w:val="single" w:sz="4" w:space="0" w:color="auto"/>
              <w:bottom w:val="single" w:sz="4" w:space="0" w:color="auto"/>
            </w:tcBorders>
          </w:tcPr>
          <w:p w:rsidR="008F3876" w:rsidRDefault="00163537">
            <w:pPr>
              <w:pStyle w:val="ConsPlusNormal0"/>
              <w:jc w:val="center"/>
            </w:pPr>
            <w:r>
              <w:t>Код ТН ВЭД ЕАЭС</w:t>
            </w:r>
          </w:p>
        </w:tc>
      </w:tr>
      <w:tr w:rsidR="008F3876">
        <w:tblPrEx>
          <w:tblBorders>
            <w:left w:val="none" w:sz="0" w:space="0" w:color="auto"/>
            <w:right w:val="none" w:sz="0" w:space="0" w:color="auto"/>
            <w:insideH w:val="none" w:sz="0" w:space="0" w:color="auto"/>
            <w:insideV w:val="none" w:sz="0" w:space="0" w:color="auto"/>
          </w:tblBorders>
        </w:tblPrEx>
        <w:tc>
          <w:tcPr>
            <w:tcW w:w="6406" w:type="dxa"/>
            <w:tcBorders>
              <w:top w:val="single" w:sz="4" w:space="0" w:color="auto"/>
              <w:left w:val="nil"/>
              <w:bottom w:val="nil"/>
              <w:right w:val="nil"/>
            </w:tcBorders>
          </w:tcPr>
          <w:p w:rsidR="008F3876" w:rsidRDefault="00163537">
            <w:pPr>
              <w:pStyle w:val="ConsPlusNormal0"/>
            </w:pPr>
            <w:r>
              <w:t>1. Принтеры, копировальные аппараты и факсимильные аппараты и их электронные модули, имеющие функции шифрования (криптографии)</w:t>
            </w:r>
          </w:p>
        </w:tc>
        <w:tc>
          <w:tcPr>
            <w:tcW w:w="2665" w:type="dxa"/>
            <w:tcBorders>
              <w:top w:val="single" w:sz="4" w:space="0" w:color="auto"/>
              <w:left w:val="nil"/>
              <w:bottom w:val="nil"/>
              <w:right w:val="nil"/>
            </w:tcBorders>
          </w:tcPr>
          <w:p w:rsidR="008F3876" w:rsidRDefault="00163537">
            <w:pPr>
              <w:pStyle w:val="ConsPlusNormal0"/>
            </w:pPr>
            <w:r>
              <w:t>из 8443 31</w:t>
            </w:r>
          </w:p>
          <w:p w:rsidR="008F3876" w:rsidRDefault="00163537">
            <w:pPr>
              <w:pStyle w:val="ConsPlusNormal0"/>
            </w:pPr>
            <w:r>
              <w:t>из 8443 32 100 9</w:t>
            </w:r>
          </w:p>
          <w:p w:rsidR="008F3876" w:rsidRDefault="00163537">
            <w:pPr>
              <w:pStyle w:val="ConsPlusNormal0"/>
            </w:pPr>
            <w:r>
              <w:t>из 8443 32 300 0</w:t>
            </w:r>
          </w:p>
          <w:p w:rsidR="008F3876" w:rsidRDefault="00163537">
            <w:pPr>
              <w:pStyle w:val="ConsPlusNormal0"/>
            </w:pPr>
            <w:r>
              <w:t>из 8443 99 100 0</w:t>
            </w:r>
          </w:p>
        </w:tc>
      </w:tr>
      <w:tr w:rsidR="008F3876">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8F3876" w:rsidRDefault="00163537">
            <w:pPr>
              <w:pStyle w:val="ConsPlusNormal0"/>
              <w:jc w:val="both"/>
            </w:pPr>
            <w:r>
              <w:t>(в ред. решения</w:t>
            </w:r>
            <w:r>
              <w:t xml:space="preserve"> Коллегии Евразийской экономической комиссии от 01.09.2015 N 109)</w:t>
            </w:r>
          </w:p>
        </w:tc>
      </w:tr>
      <w:tr w:rsidR="008F3876">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8F3876" w:rsidRDefault="00163537">
            <w:pPr>
              <w:pStyle w:val="ConsPlusNormal0"/>
            </w:pPr>
            <w:r>
              <w:t>2. Карманные машины для записи, воспроизведения и визуального представления данных с вычислительными функциями, имеющие функции шифрования (криптографии)</w:t>
            </w:r>
          </w:p>
        </w:tc>
        <w:tc>
          <w:tcPr>
            <w:tcW w:w="2665" w:type="dxa"/>
            <w:tcBorders>
              <w:top w:val="nil"/>
              <w:left w:val="nil"/>
              <w:bottom w:val="nil"/>
              <w:right w:val="nil"/>
            </w:tcBorders>
          </w:tcPr>
          <w:p w:rsidR="008F3876" w:rsidRDefault="00163537">
            <w:pPr>
              <w:pStyle w:val="ConsPlusNormal0"/>
            </w:pPr>
            <w:r>
              <w:t>из 8470 10 000 0</w:t>
            </w:r>
          </w:p>
        </w:tc>
      </w:tr>
      <w:tr w:rsidR="008F3876">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8F3876" w:rsidRDefault="00163537">
            <w:pPr>
              <w:pStyle w:val="ConsPlusNormal0"/>
              <w:jc w:val="both"/>
            </w:pPr>
            <w:r>
              <w:t>(в ред. решения</w:t>
            </w:r>
            <w:r>
              <w:t xml:space="preserve"> Коллегии Евразийской экономической комиссии от 01.09.2015 N 109)</w:t>
            </w:r>
          </w:p>
        </w:tc>
      </w:tr>
      <w:tr w:rsidR="008F3876">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8F3876" w:rsidRDefault="00163537">
            <w:pPr>
              <w:pStyle w:val="ConsPlusNormal0"/>
            </w:pPr>
            <w:r>
              <w:t>3. Карманные компьютеры, имеющие функции шифрования (криптографии)</w:t>
            </w:r>
          </w:p>
        </w:tc>
        <w:tc>
          <w:tcPr>
            <w:tcW w:w="2665" w:type="dxa"/>
            <w:tcBorders>
              <w:top w:val="nil"/>
              <w:left w:val="nil"/>
              <w:bottom w:val="nil"/>
              <w:right w:val="nil"/>
            </w:tcBorders>
          </w:tcPr>
          <w:p w:rsidR="008F3876" w:rsidRDefault="00163537">
            <w:pPr>
              <w:pStyle w:val="ConsPlusNormal0"/>
            </w:pPr>
            <w:r>
              <w:t>из 8471 30 000 0</w:t>
            </w:r>
          </w:p>
        </w:tc>
      </w:tr>
      <w:tr w:rsidR="008F3876">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8F3876" w:rsidRDefault="00163537">
            <w:pPr>
              <w:pStyle w:val="ConsPlusNormal0"/>
            </w:pPr>
            <w:r>
              <w:t>4. Машины вычислительные и их части, имеющие функции шифрования (криптографии)</w:t>
            </w:r>
          </w:p>
        </w:tc>
        <w:tc>
          <w:tcPr>
            <w:tcW w:w="2665" w:type="dxa"/>
            <w:tcBorders>
              <w:top w:val="nil"/>
              <w:left w:val="nil"/>
              <w:bottom w:val="nil"/>
              <w:right w:val="nil"/>
            </w:tcBorders>
          </w:tcPr>
          <w:p w:rsidR="008F3876" w:rsidRDefault="00163537">
            <w:pPr>
              <w:pStyle w:val="ConsPlusNormal0"/>
            </w:pPr>
            <w:r>
              <w:t>из 8471 30 000 0</w:t>
            </w:r>
          </w:p>
          <w:p w:rsidR="008F3876" w:rsidRDefault="00163537">
            <w:pPr>
              <w:pStyle w:val="ConsPlusNormal0"/>
            </w:pPr>
            <w:r>
              <w:t>из 8471 41 000 0</w:t>
            </w:r>
          </w:p>
          <w:p w:rsidR="008F3876" w:rsidRDefault="00163537">
            <w:pPr>
              <w:pStyle w:val="ConsPlusNormal0"/>
            </w:pPr>
            <w:r>
              <w:t>из 8471 49 000 0</w:t>
            </w:r>
          </w:p>
          <w:p w:rsidR="008F3876" w:rsidRDefault="00163537">
            <w:pPr>
              <w:pStyle w:val="ConsPlusNormal0"/>
            </w:pPr>
            <w:r>
              <w:t>из 8471 50 000 0</w:t>
            </w:r>
          </w:p>
          <w:p w:rsidR="008F3876" w:rsidRDefault="00163537">
            <w:pPr>
              <w:pStyle w:val="ConsPlusNormal0"/>
            </w:pPr>
            <w:r>
              <w:t>из 8471 90 000 0</w:t>
            </w:r>
          </w:p>
          <w:p w:rsidR="008F3876" w:rsidRDefault="00163537">
            <w:pPr>
              <w:pStyle w:val="ConsPlusNormal0"/>
            </w:pPr>
            <w:r>
              <w:t>из 8473 30 200 8</w:t>
            </w:r>
          </w:p>
        </w:tc>
      </w:tr>
      <w:tr w:rsidR="008F3876">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8F3876" w:rsidRDefault="00163537">
            <w:pPr>
              <w:pStyle w:val="ConsPlusNormal0"/>
              <w:jc w:val="both"/>
            </w:pPr>
            <w:r>
              <w:t>(в ред. решения Коллегии Евразийской экономической комиссии от 01.09.2015 N 109)</w:t>
            </w:r>
          </w:p>
        </w:tc>
      </w:tr>
      <w:tr w:rsidR="008F3876">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8F3876" w:rsidRDefault="00163537">
            <w:pPr>
              <w:pStyle w:val="ConsPlusNormal0"/>
            </w:pPr>
            <w:r>
              <w:t>5. Устройства вычислительных машин, имеющие функции шифрования (криптографии)</w:t>
            </w:r>
          </w:p>
        </w:tc>
        <w:tc>
          <w:tcPr>
            <w:tcW w:w="2665" w:type="dxa"/>
            <w:tcBorders>
              <w:top w:val="nil"/>
              <w:left w:val="nil"/>
              <w:bottom w:val="nil"/>
              <w:right w:val="nil"/>
            </w:tcBorders>
          </w:tcPr>
          <w:p w:rsidR="008F3876" w:rsidRDefault="00163537">
            <w:pPr>
              <w:pStyle w:val="ConsPlusNormal0"/>
            </w:pPr>
            <w:r>
              <w:t>из 8471 70 500 0</w:t>
            </w:r>
          </w:p>
          <w:p w:rsidR="008F3876" w:rsidRDefault="00163537">
            <w:pPr>
              <w:pStyle w:val="ConsPlusNormal0"/>
            </w:pPr>
            <w:r>
              <w:t>из 8471 70 980 0</w:t>
            </w:r>
          </w:p>
          <w:p w:rsidR="008F3876" w:rsidRDefault="00163537">
            <w:pPr>
              <w:pStyle w:val="ConsPlusNormal0"/>
            </w:pPr>
            <w:r>
              <w:t>из 8471 80 000 0</w:t>
            </w:r>
          </w:p>
        </w:tc>
      </w:tr>
      <w:tr w:rsidR="008F3876">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8F3876" w:rsidRDefault="00163537">
            <w:pPr>
              <w:pStyle w:val="ConsPlusNormal0"/>
            </w:pPr>
            <w:r>
              <w:t>6. Электронные модули и части карманных машин, имеющие функции шифрования (криптографии)</w:t>
            </w:r>
          </w:p>
        </w:tc>
        <w:tc>
          <w:tcPr>
            <w:tcW w:w="2665" w:type="dxa"/>
            <w:tcBorders>
              <w:top w:val="nil"/>
              <w:left w:val="nil"/>
              <w:bottom w:val="nil"/>
              <w:right w:val="nil"/>
            </w:tcBorders>
          </w:tcPr>
          <w:p w:rsidR="008F3876" w:rsidRDefault="00163537">
            <w:pPr>
              <w:pStyle w:val="ConsPlusNormal0"/>
            </w:pPr>
            <w:r>
              <w:t>из 8473 21 100 0</w:t>
            </w:r>
          </w:p>
          <w:p w:rsidR="008F3876" w:rsidRDefault="00163537">
            <w:pPr>
              <w:pStyle w:val="ConsPlusNormal0"/>
            </w:pPr>
            <w:r>
              <w:t>из 8473 21 900 0</w:t>
            </w:r>
          </w:p>
          <w:p w:rsidR="008F3876" w:rsidRDefault="00163537">
            <w:pPr>
              <w:pStyle w:val="ConsPlusNormal0"/>
            </w:pPr>
            <w:r>
              <w:t>из 8473 30 200 8</w:t>
            </w:r>
          </w:p>
          <w:p w:rsidR="008F3876" w:rsidRDefault="00163537">
            <w:pPr>
              <w:pStyle w:val="ConsPlusNormal0"/>
            </w:pPr>
            <w:r>
              <w:t>из 8473 30 800 0</w:t>
            </w:r>
          </w:p>
        </w:tc>
      </w:tr>
      <w:tr w:rsidR="008F3876">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8F3876" w:rsidRDefault="00163537">
            <w:pPr>
              <w:pStyle w:val="ConsPlusNormal0"/>
              <w:jc w:val="both"/>
            </w:pPr>
            <w:r>
              <w:t>(в ред. решения</w:t>
            </w:r>
            <w:r>
              <w:t xml:space="preserve"> Коллегии Евразийской экономической комиссии от 01.09.2015 N 109)</w:t>
            </w:r>
          </w:p>
        </w:tc>
      </w:tr>
      <w:tr w:rsidR="008F3876">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8F3876" w:rsidRDefault="00163537">
            <w:pPr>
              <w:pStyle w:val="ConsPlusNormal0"/>
            </w:pPr>
            <w:r>
              <w:t>7. Абонентские устройства связи, имеющие функции шифрования (криптографии)</w:t>
            </w:r>
          </w:p>
        </w:tc>
        <w:tc>
          <w:tcPr>
            <w:tcW w:w="2665" w:type="dxa"/>
            <w:tcBorders>
              <w:top w:val="nil"/>
              <w:left w:val="nil"/>
              <w:bottom w:val="nil"/>
              <w:right w:val="nil"/>
            </w:tcBorders>
          </w:tcPr>
          <w:p w:rsidR="008F3876" w:rsidRDefault="00163537">
            <w:pPr>
              <w:pStyle w:val="ConsPlusNormal0"/>
            </w:pPr>
            <w:r>
              <w:t>из 8517 11 000 0</w:t>
            </w:r>
          </w:p>
          <w:p w:rsidR="008F3876" w:rsidRDefault="00163537">
            <w:pPr>
              <w:pStyle w:val="ConsPlusNormal0"/>
            </w:pPr>
            <w:r>
              <w:t>из 8517 13 000 0</w:t>
            </w:r>
          </w:p>
          <w:p w:rsidR="008F3876" w:rsidRDefault="00163537">
            <w:pPr>
              <w:pStyle w:val="ConsPlusNormal0"/>
            </w:pPr>
            <w:r>
              <w:t>из 8517 14 000 0</w:t>
            </w:r>
          </w:p>
          <w:p w:rsidR="008F3876" w:rsidRDefault="00163537">
            <w:pPr>
              <w:pStyle w:val="ConsPlusNormal0"/>
            </w:pPr>
            <w:r>
              <w:t>из 8517 18 000 0</w:t>
            </w:r>
          </w:p>
        </w:tc>
      </w:tr>
      <w:tr w:rsidR="008F3876">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8F3876" w:rsidRDefault="00163537">
            <w:pPr>
              <w:pStyle w:val="ConsPlusNormal0"/>
              <w:jc w:val="both"/>
            </w:pPr>
            <w:r>
              <w:t>(в ред. решения</w:t>
            </w:r>
            <w:r>
              <w:t xml:space="preserve"> Коллегии Евразийской экономической комиссии от 11.10.2021 N 137)</w:t>
            </w:r>
          </w:p>
        </w:tc>
      </w:tr>
      <w:tr w:rsidR="008F3876">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8F3876" w:rsidRDefault="00163537">
            <w:pPr>
              <w:pStyle w:val="ConsPlusNormal0"/>
            </w:pPr>
            <w:r>
              <w:t>8. Базовые станции, имеющие функции шифрования (криптографии)</w:t>
            </w:r>
          </w:p>
        </w:tc>
        <w:tc>
          <w:tcPr>
            <w:tcW w:w="2665" w:type="dxa"/>
            <w:tcBorders>
              <w:top w:val="nil"/>
              <w:left w:val="nil"/>
              <w:bottom w:val="nil"/>
              <w:right w:val="nil"/>
            </w:tcBorders>
          </w:tcPr>
          <w:p w:rsidR="008F3876" w:rsidRDefault="00163537">
            <w:pPr>
              <w:pStyle w:val="ConsPlusNormal0"/>
            </w:pPr>
            <w:r>
              <w:t>из 8517 61 000 1</w:t>
            </w:r>
          </w:p>
          <w:p w:rsidR="008F3876" w:rsidRDefault="00163537">
            <w:pPr>
              <w:pStyle w:val="ConsPlusNormal0"/>
            </w:pPr>
            <w:r>
              <w:t>из 8517 61 000 2</w:t>
            </w:r>
          </w:p>
          <w:p w:rsidR="008F3876" w:rsidRDefault="00163537">
            <w:pPr>
              <w:pStyle w:val="ConsPlusNormal0"/>
            </w:pPr>
            <w:r>
              <w:t>из 8517 61 000 8</w:t>
            </w:r>
          </w:p>
        </w:tc>
      </w:tr>
      <w:tr w:rsidR="008F3876">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8F3876" w:rsidRDefault="00163537">
            <w:pPr>
              <w:pStyle w:val="ConsPlusNormal0"/>
            </w:pPr>
            <w:r>
              <w:t>9. Телекоммуникационное оборудование и его части, имеющие функции шифрования (криптографии)</w:t>
            </w:r>
          </w:p>
        </w:tc>
        <w:tc>
          <w:tcPr>
            <w:tcW w:w="2665" w:type="dxa"/>
            <w:tcBorders>
              <w:top w:val="nil"/>
              <w:left w:val="nil"/>
              <w:bottom w:val="nil"/>
              <w:right w:val="nil"/>
            </w:tcBorders>
          </w:tcPr>
          <w:p w:rsidR="008F3876" w:rsidRDefault="00163537">
            <w:pPr>
              <w:pStyle w:val="ConsPlusNormal0"/>
            </w:pPr>
            <w:r>
              <w:t>из 8517 62 000</w:t>
            </w:r>
          </w:p>
          <w:p w:rsidR="008F3876" w:rsidRDefault="00163537">
            <w:pPr>
              <w:pStyle w:val="ConsPlusNormal0"/>
            </w:pPr>
            <w:r>
              <w:t>из 8517 69 390 0</w:t>
            </w:r>
          </w:p>
          <w:p w:rsidR="008F3876" w:rsidRDefault="00163537">
            <w:pPr>
              <w:pStyle w:val="ConsPlusNormal0"/>
            </w:pPr>
            <w:r>
              <w:t>из 8517 69 900 0</w:t>
            </w:r>
          </w:p>
          <w:p w:rsidR="008F3876" w:rsidRDefault="00163537">
            <w:pPr>
              <w:pStyle w:val="ConsPlusNormal0"/>
            </w:pPr>
            <w:r>
              <w:t>из 8517 79 000</w:t>
            </w:r>
          </w:p>
        </w:tc>
      </w:tr>
      <w:tr w:rsidR="008F3876">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8F3876" w:rsidRDefault="00163537">
            <w:pPr>
              <w:pStyle w:val="ConsPlusNormal0"/>
              <w:jc w:val="both"/>
            </w:pPr>
            <w:r>
              <w:t>(в ред. решения Коллегии Евразийской экономической комиссии от 11.10.2021 N 137)</w:t>
            </w:r>
          </w:p>
        </w:tc>
      </w:tr>
      <w:tr w:rsidR="008F3876">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8F3876" w:rsidRDefault="00163537">
            <w:pPr>
              <w:pStyle w:val="ConsPlusNormal0"/>
            </w:pPr>
            <w:r>
              <w:t>10. Программные шифровальные (криптографические) средства вне зависимости от носителя информации</w:t>
            </w:r>
          </w:p>
        </w:tc>
        <w:tc>
          <w:tcPr>
            <w:tcW w:w="2665" w:type="dxa"/>
            <w:tcBorders>
              <w:top w:val="nil"/>
              <w:left w:val="nil"/>
              <w:bottom w:val="nil"/>
              <w:right w:val="nil"/>
            </w:tcBorders>
          </w:tcPr>
          <w:p w:rsidR="008F3876" w:rsidRDefault="00163537">
            <w:pPr>
              <w:pStyle w:val="ConsPlusNormal0"/>
            </w:pPr>
            <w:r>
              <w:t>из 8523 29 310 1</w:t>
            </w:r>
          </w:p>
          <w:p w:rsidR="008F3876" w:rsidRDefault="00163537">
            <w:pPr>
              <w:pStyle w:val="ConsPlusNormal0"/>
            </w:pPr>
            <w:r>
              <w:t>из 8523 29 310 2</w:t>
            </w:r>
          </w:p>
          <w:p w:rsidR="008F3876" w:rsidRDefault="00163537">
            <w:pPr>
              <w:pStyle w:val="ConsPlusNormal0"/>
            </w:pPr>
            <w:r>
              <w:t>из 8523 29 330</w:t>
            </w:r>
          </w:p>
          <w:p w:rsidR="008F3876" w:rsidRDefault="00163537">
            <w:pPr>
              <w:pStyle w:val="ConsPlusNormal0"/>
            </w:pPr>
            <w:r>
              <w:t>из 8523 29 390</w:t>
            </w:r>
          </w:p>
          <w:p w:rsidR="008F3876" w:rsidRDefault="00163537">
            <w:pPr>
              <w:pStyle w:val="ConsPlusNormal0"/>
            </w:pPr>
            <w:r>
              <w:t>из 8523 49 250 0</w:t>
            </w:r>
          </w:p>
          <w:p w:rsidR="008F3876" w:rsidRDefault="00163537">
            <w:pPr>
              <w:pStyle w:val="ConsPlusNormal0"/>
            </w:pPr>
            <w:r>
              <w:t>из 8523 49 310 0</w:t>
            </w:r>
          </w:p>
          <w:p w:rsidR="008F3876" w:rsidRDefault="00163537">
            <w:pPr>
              <w:pStyle w:val="ConsPlusNormal0"/>
            </w:pPr>
            <w:r>
              <w:t>из 8523 49 390 0</w:t>
            </w:r>
          </w:p>
          <w:p w:rsidR="008F3876" w:rsidRDefault="00163537">
            <w:pPr>
              <w:pStyle w:val="ConsPlusNormal0"/>
            </w:pPr>
            <w:r>
              <w:t>из 8523 49 450 0</w:t>
            </w:r>
          </w:p>
          <w:p w:rsidR="008F3876" w:rsidRDefault="00163537">
            <w:pPr>
              <w:pStyle w:val="ConsPlusNormal0"/>
            </w:pPr>
            <w:r>
              <w:t>из 8523 49 910 1</w:t>
            </w:r>
          </w:p>
          <w:p w:rsidR="008F3876" w:rsidRDefault="00163537">
            <w:pPr>
              <w:pStyle w:val="ConsPlusNormal0"/>
            </w:pPr>
            <w:r>
              <w:t>из 8523 49</w:t>
            </w:r>
            <w:r>
              <w:t xml:space="preserve"> 930 0</w:t>
            </w:r>
          </w:p>
          <w:p w:rsidR="008F3876" w:rsidRDefault="00163537">
            <w:pPr>
              <w:pStyle w:val="ConsPlusNormal0"/>
            </w:pPr>
            <w:r>
              <w:t>из 8523 51 910 1</w:t>
            </w:r>
          </w:p>
          <w:p w:rsidR="008F3876" w:rsidRDefault="00163537">
            <w:pPr>
              <w:pStyle w:val="ConsPlusNormal0"/>
            </w:pPr>
            <w:r>
              <w:t>из 8523 51 930 0</w:t>
            </w:r>
          </w:p>
          <w:p w:rsidR="008F3876" w:rsidRDefault="00163537">
            <w:pPr>
              <w:pStyle w:val="ConsPlusNormal0"/>
            </w:pPr>
            <w:r>
              <w:t>из 8523 52</w:t>
            </w:r>
          </w:p>
          <w:p w:rsidR="008F3876" w:rsidRDefault="00163537">
            <w:pPr>
              <w:pStyle w:val="ConsPlusNormal0"/>
            </w:pPr>
            <w:r>
              <w:t>из 8523 59 910 1</w:t>
            </w:r>
          </w:p>
          <w:p w:rsidR="008F3876" w:rsidRDefault="00163537">
            <w:pPr>
              <w:pStyle w:val="ConsPlusNormal0"/>
            </w:pPr>
            <w:r>
              <w:t>из 8523 59 930 0</w:t>
            </w:r>
          </w:p>
          <w:p w:rsidR="008F3876" w:rsidRDefault="00163537">
            <w:pPr>
              <w:pStyle w:val="ConsPlusNormal0"/>
            </w:pPr>
            <w:r>
              <w:t>из 8523 80 910 1</w:t>
            </w:r>
          </w:p>
          <w:p w:rsidR="008F3876" w:rsidRDefault="00163537">
            <w:pPr>
              <w:pStyle w:val="ConsPlusNormal0"/>
            </w:pPr>
            <w:r>
              <w:t>из 8523 80 930 0</w:t>
            </w:r>
          </w:p>
        </w:tc>
      </w:tr>
      <w:tr w:rsidR="008F3876">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8F3876" w:rsidRDefault="00163537">
            <w:pPr>
              <w:pStyle w:val="ConsPlusNormal0"/>
            </w:pPr>
            <w:r>
              <w:t>11. Ключевые документы</w:t>
            </w:r>
          </w:p>
        </w:tc>
        <w:tc>
          <w:tcPr>
            <w:tcW w:w="2665" w:type="dxa"/>
            <w:tcBorders>
              <w:top w:val="nil"/>
              <w:left w:val="nil"/>
              <w:bottom w:val="nil"/>
              <w:right w:val="nil"/>
            </w:tcBorders>
          </w:tcPr>
          <w:p w:rsidR="008F3876" w:rsidRDefault="00163537">
            <w:pPr>
              <w:pStyle w:val="ConsPlusNormal0"/>
            </w:pPr>
            <w:r>
              <w:t>из 3704 00</w:t>
            </w:r>
          </w:p>
          <w:p w:rsidR="008F3876" w:rsidRDefault="00163537">
            <w:pPr>
              <w:pStyle w:val="ConsPlusNormal0"/>
            </w:pPr>
            <w:r>
              <w:t>из 3705 00</w:t>
            </w:r>
          </w:p>
          <w:p w:rsidR="008F3876" w:rsidRDefault="00163537">
            <w:pPr>
              <w:pStyle w:val="ConsPlusNormal0"/>
            </w:pPr>
            <w:r>
              <w:t>из 3706</w:t>
            </w:r>
          </w:p>
          <w:p w:rsidR="008F3876" w:rsidRDefault="00163537">
            <w:pPr>
              <w:pStyle w:val="ConsPlusNormal0"/>
            </w:pPr>
            <w:r>
              <w:t>из 4821 10</w:t>
            </w:r>
          </w:p>
          <w:p w:rsidR="008F3876" w:rsidRDefault="00163537">
            <w:pPr>
              <w:pStyle w:val="ConsPlusNormal0"/>
            </w:pPr>
            <w:r>
              <w:t>из 4901 10 000 0</w:t>
            </w:r>
          </w:p>
          <w:p w:rsidR="008F3876" w:rsidRDefault="00163537">
            <w:pPr>
              <w:pStyle w:val="ConsPlusNormal0"/>
            </w:pPr>
            <w:r>
              <w:t>из 4901 99 000 0</w:t>
            </w:r>
          </w:p>
          <w:p w:rsidR="008F3876" w:rsidRDefault="00163537">
            <w:pPr>
              <w:pStyle w:val="ConsPlusNormal0"/>
            </w:pPr>
            <w:r>
              <w:t>из 4911 99 000 0</w:t>
            </w:r>
          </w:p>
          <w:p w:rsidR="008F3876" w:rsidRDefault="00163537">
            <w:pPr>
              <w:pStyle w:val="ConsPlusNormal0"/>
            </w:pPr>
            <w:r>
              <w:t>из 8523 21 000 0</w:t>
            </w:r>
          </w:p>
          <w:p w:rsidR="008F3876" w:rsidRDefault="00163537">
            <w:pPr>
              <w:pStyle w:val="ConsPlusNormal0"/>
            </w:pPr>
            <w:r>
              <w:t>из 8523 29 310 1</w:t>
            </w:r>
          </w:p>
          <w:p w:rsidR="008F3876" w:rsidRDefault="00163537">
            <w:pPr>
              <w:pStyle w:val="ConsPlusNormal0"/>
            </w:pPr>
            <w:r>
              <w:t>из 8523 29 310 2</w:t>
            </w:r>
          </w:p>
          <w:p w:rsidR="008F3876" w:rsidRDefault="00163537">
            <w:pPr>
              <w:pStyle w:val="ConsPlusNormal0"/>
            </w:pPr>
            <w:r>
              <w:t>из 8523 29 330</w:t>
            </w:r>
          </w:p>
          <w:p w:rsidR="008F3876" w:rsidRDefault="00163537">
            <w:pPr>
              <w:pStyle w:val="ConsPlusNormal0"/>
            </w:pPr>
            <w:r>
              <w:t>из 8523 29 390</w:t>
            </w:r>
          </w:p>
          <w:p w:rsidR="008F3876" w:rsidRDefault="00163537">
            <w:pPr>
              <w:pStyle w:val="ConsPlusNormal0"/>
            </w:pPr>
            <w:r>
              <w:t>из 8523 49 250 0</w:t>
            </w:r>
          </w:p>
          <w:p w:rsidR="008F3876" w:rsidRDefault="00163537">
            <w:pPr>
              <w:pStyle w:val="ConsPlusNormal0"/>
            </w:pPr>
            <w:r>
              <w:t>из 8523 49 310 0</w:t>
            </w:r>
          </w:p>
          <w:p w:rsidR="008F3876" w:rsidRDefault="00163537">
            <w:pPr>
              <w:pStyle w:val="ConsPlusNormal0"/>
            </w:pPr>
            <w:r>
              <w:t>из 8523 49 390 0</w:t>
            </w:r>
          </w:p>
          <w:p w:rsidR="008F3876" w:rsidRDefault="00163537">
            <w:pPr>
              <w:pStyle w:val="ConsPlusNormal0"/>
            </w:pPr>
            <w:r>
              <w:t>из 8523 49 450 0</w:t>
            </w:r>
          </w:p>
          <w:p w:rsidR="008F3876" w:rsidRDefault="00163537">
            <w:pPr>
              <w:pStyle w:val="ConsPlusNormal0"/>
            </w:pPr>
            <w:r>
              <w:t>из 8523 49 910 1</w:t>
            </w:r>
          </w:p>
          <w:p w:rsidR="008F3876" w:rsidRDefault="00163537">
            <w:pPr>
              <w:pStyle w:val="ConsPlusNormal0"/>
            </w:pPr>
            <w:r>
              <w:t>из 8523 49 930 0</w:t>
            </w:r>
          </w:p>
          <w:p w:rsidR="008F3876" w:rsidRDefault="00163537">
            <w:pPr>
              <w:pStyle w:val="ConsPlusNormal0"/>
            </w:pPr>
            <w:r>
              <w:t>из 8523 51 910 1</w:t>
            </w:r>
          </w:p>
          <w:p w:rsidR="008F3876" w:rsidRDefault="00163537">
            <w:pPr>
              <w:pStyle w:val="ConsPlusNormal0"/>
            </w:pPr>
            <w:r>
              <w:t>из 8523 51 930 0</w:t>
            </w:r>
          </w:p>
          <w:p w:rsidR="008F3876" w:rsidRDefault="00163537">
            <w:pPr>
              <w:pStyle w:val="ConsPlusNormal0"/>
            </w:pPr>
            <w:r>
              <w:t>из 8523 52</w:t>
            </w:r>
          </w:p>
          <w:p w:rsidR="008F3876" w:rsidRDefault="00163537">
            <w:pPr>
              <w:pStyle w:val="ConsPlusNormal0"/>
            </w:pPr>
            <w:r>
              <w:t>из 8523 59 910 1</w:t>
            </w:r>
          </w:p>
          <w:p w:rsidR="008F3876" w:rsidRDefault="00163537">
            <w:pPr>
              <w:pStyle w:val="ConsPlusNormal0"/>
            </w:pPr>
            <w:r>
              <w:t>из 8523 59 930 0</w:t>
            </w:r>
          </w:p>
          <w:p w:rsidR="008F3876" w:rsidRDefault="00163537">
            <w:pPr>
              <w:pStyle w:val="ConsPlusNormal0"/>
            </w:pPr>
            <w:r>
              <w:t>из 8523 80 910 1</w:t>
            </w:r>
          </w:p>
          <w:p w:rsidR="008F3876" w:rsidRDefault="00163537">
            <w:pPr>
              <w:pStyle w:val="ConsPlusNormal0"/>
            </w:pPr>
            <w:r>
              <w:t>из 8523 80 930 0</w:t>
            </w:r>
          </w:p>
        </w:tc>
      </w:tr>
      <w:tr w:rsidR="008F3876">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8F3876" w:rsidRDefault="00163537">
            <w:pPr>
              <w:pStyle w:val="ConsPlusNormal0"/>
              <w:jc w:val="both"/>
            </w:pPr>
            <w:r>
              <w:t>(в ред. решения Коллегии Евразийской экономической комиссии от 15.11.2016 N 145)</w:t>
            </w:r>
          </w:p>
        </w:tc>
      </w:tr>
      <w:tr w:rsidR="008F3876">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8F3876" w:rsidRDefault="00163537">
            <w:pPr>
              <w:pStyle w:val="ConsPlusNormal0"/>
            </w:pPr>
            <w:r>
              <w:t>12. Аппаратура для радиовещания или телевидения и ее части, имеющие функции шифрования (криптографии)</w:t>
            </w:r>
          </w:p>
        </w:tc>
        <w:tc>
          <w:tcPr>
            <w:tcW w:w="2665" w:type="dxa"/>
            <w:tcBorders>
              <w:top w:val="nil"/>
              <w:left w:val="nil"/>
              <w:bottom w:val="nil"/>
              <w:right w:val="nil"/>
            </w:tcBorders>
          </w:tcPr>
          <w:p w:rsidR="008F3876" w:rsidRDefault="00163537">
            <w:pPr>
              <w:pStyle w:val="ConsPlusNormal0"/>
            </w:pPr>
            <w:r>
              <w:t>из 8525 50 000 0</w:t>
            </w:r>
          </w:p>
          <w:p w:rsidR="008F3876" w:rsidRDefault="00163537">
            <w:pPr>
              <w:pStyle w:val="ConsPlusNormal0"/>
            </w:pPr>
            <w:r>
              <w:t>из 8525 60 000</w:t>
            </w:r>
          </w:p>
          <w:p w:rsidR="008F3876" w:rsidRDefault="00163537">
            <w:pPr>
              <w:pStyle w:val="ConsPlusNormal0"/>
            </w:pPr>
            <w:r>
              <w:t>из 8529 90 200 2</w:t>
            </w:r>
          </w:p>
          <w:p w:rsidR="008F3876" w:rsidRDefault="00163537">
            <w:pPr>
              <w:pStyle w:val="ConsPlusNormal0"/>
            </w:pPr>
            <w:r>
              <w:t>из 8529 90 650</w:t>
            </w:r>
          </w:p>
          <w:p w:rsidR="008F3876" w:rsidRDefault="00163537">
            <w:pPr>
              <w:pStyle w:val="ConsPlusNormal0"/>
            </w:pPr>
            <w:r>
              <w:t>из 8529 90 960 0</w:t>
            </w:r>
          </w:p>
        </w:tc>
      </w:tr>
      <w:tr w:rsidR="008F3876">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8F3876" w:rsidRDefault="00163537">
            <w:pPr>
              <w:pStyle w:val="ConsPlusNormal0"/>
              <w:jc w:val="both"/>
            </w:pPr>
            <w:r>
              <w:t>(в ред. решения Коллегии Евразийской экономической комиссии от 11.10.2021 N 137)</w:t>
            </w:r>
          </w:p>
        </w:tc>
      </w:tr>
      <w:tr w:rsidR="008F3876">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8F3876" w:rsidRDefault="00163537">
            <w:pPr>
              <w:pStyle w:val="ConsPlusNormal0"/>
            </w:pPr>
            <w:r>
              <w:t>13. Приемники радионавигационные, аппаратура дистанционного управления и их части, имеющие функции шифрования (криптографии)</w:t>
            </w:r>
          </w:p>
        </w:tc>
        <w:tc>
          <w:tcPr>
            <w:tcW w:w="2665" w:type="dxa"/>
            <w:tcBorders>
              <w:top w:val="nil"/>
              <w:left w:val="nil"/>
              <w:bottom w:val="nil"/>
              <w:right w:val="nil"/>
            </w:tcBorders>
          </w:tcPr>
          <w:p w:rsidR="008F3876" w:rsidRDefault="00163537">
            <w:pPr>
              <w:pStyle w:val="ConsPlusNormal0"/>
            </w:pPr>
            <w:r>
              <w:t>из 8526 91 200 0</w:t>
            </w:r>
          </w:p>
          <w:p w:rsidR="008F3876" w:rsidRDefault="00163537">
            <w:pPr>
              <w:pStyle w:val="ConsPlusNormal0"/>
            </w:pPr>
            <w:r>
              <w:t>из 8526 91 800 0</w:t>
            </w:r>
          </w:p>
          <w:p w:rsidR="008F3876" w:rsidRDefault="00163537">
            <w:pPr>
              <w:pStyle w:val="ConsPlusNormal0"/>
            </w:pPr>
            <w:r>
              <w:t>из 8526 92 000</w:t>
            </w:r>
          </w:p>
          <w:p w:rsidR="008F3876" w:rsidRDefault="00163537">
            <w:pPr>
              <w:pStyle w:val="ConsPlusNormal0"/>
            </w:pPr>
            <w:r>
              <w:t>из 8529 90 650</w:t>
            </w:r>
          </w:p>
          <w:p w:rsidR="008F3876" w:rsidRDefault="00163537">
            <w:pPr>
              <w:pStyle w:val="ConsPlusNormal0"/>
            </w:pPr>
            <w:r>
              <w:t>из 8529 90 960 0</w:t>
            </w:r>
          </w:p>
        </w:tc>
      </w:tr>
      <w:tr w:rsidR="008F3876">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8F3876" w:rsidRDefault="00163537">
            <w:pPr>
              <w:pStyle w:val="ConsPlusNormal0"/>
              <w:jc w:val="both"/>
            </w:pPr>
            <w:r>
              <w:t>(в ред. решения Коллегии Евразийской экономической комиссии от 11.10.2021 N 137)</w:t>
            </w:r>
          </w:p>
        </w:tc>
      </w:tr>
      <w:tr w:rsidR="008F3876">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8F3876" w:rsidRDefault="00163537">
            <w:pPr>
              <w:pStyle w:val="ConsPlusNormal0"/>
            </w:pPr>
            <w:r>
              <w:t>14. Аппаратура доступа в информационно-коммуникационную сеть "Интернет"</w:t>
            </w:r>
            <w:r>
              <w:t xml:space="preserve"> и телевизионные приемники с коммуникационной функцией, их части, имеющие функции шифрования (криптографии)</w:t>
            </w:r>
          </w:p>
        </w:tc>
        <w:tc>
          <w:tcPr>
            <w:tcW w:w="2665" w:type="dxa"/>
            <w:tcBorders>
              <w:top w:val="nil"/>
              <w:left w:val="nil"/>
              <w:bottom w:val="nil"/>
              <w:right w:val="nil"/>
            </w:tcBorders>
          </w:tcPr>
          <w:p w:rsidR="008F3876" w:rsidRDefault="00163537">
            <w:pPr>
              <w:pStyle w:val="ConsPlusNormal0"/>
            </w:pPr>
            <w:r>
              <w:t>из 8517 62 000</w:t>
            </w:r>
          </w:p>
          <w:p w:rsidR="008F3876" w:rsidRDefault="00163537">
            <w:pPr>
              <w:pStyle w:val="ConsPlusNormal0"/>
            </w:pPr>
            <w:r>
              <w:t>из 8528 71 150 0</w:t>
            </w:r>
          </w:p>
          <w:p w:rsidR="008F3876" w:rsidRDefault="00163537">
            <w:pPr>
              <w:pStyle w:val="ConsPlusNormal0"/>
            </w:pPr>
            <w:r>
              <w:t>из 8529 90 650</w:t>
            </w:r>
          </w:p>
          <w:p w:rsidR="008F3876" w:rsidRDefault="00163537">
            <w:pPr>
              <w:pStyle w:val="ConsPlusNormal0"/>
            </w:pPr>
            <w:r>
              <w:t>из 8529 90 960 0</w:t>
            </w:r>
          </w:p>
        </w:tc>
      </w:tr>
      <w:tr w:rsidR="008F3876">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8F3876" w:rsidRDefault="00163537">
            <w:pPr>
              <w:pStyle w:val="ConsPlusNormal0"/>
              <w:jc w:val="both"/>
            </w:pPr>
            <w:r>
              <w:t>(в ред. решений Коллегии Евразийской экономической комиссии от 15.11.2016 N 145, от</w:t>
            </w:r>
            <w:r>
              <w:t xml:space="preserve"> 11.10.2021 N 137)</w:t>
            </w:r>
          </w:p>
        </w:tc>
      </w:tr>
      <w:tr w:rsidR="008F3876">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8F3876" w:rsidRDefault="00163537">
            <w:pPr>
              <w:pStyle w:val="ConsPlusNormal0"/>
            </w:pPr>
            <w:r>
              <w:t>15. Схемы электронные интегральные, запоминающие устройства, имеющие функции шифрования (криптографии) или содержащие шифровальные (криптографические) средства</w:t>
            </w:r>
          </w:p>
        </w:tc>
        <w:tc>
          <w:tcPr>
            <w:tcW w:w="2665" w:type="dxa"/>
            <w:tcBorders>
              <w:top w:val="nil"/>
              <w:left w:val="nil"/>
              <w:bottom w:val="nil"/>
              <w:right w:val="nil"/>
            </w:tcBorders>
          </w:tcPr>
          <w:p w:rsidR="008F3876" w:rsidRDefault="00163537">
            <w:pPr>
              <w:pStyle w:val="ConsPlusNormal0"/>
              <w:jc w:val="both"/>
            </w:pPr>
            <w:r>
              <w:t>из 8542 31 901 0</w:t>
            </w:r>
          </w:p>
          <w:p w:rsidR="008F3876" w:rsidRDefault="00163537">
            <w:pPr>
              <w:pStyle w:val="ConsPlusNormal0"/>
              <w:jc w:val="both"/>
            </w:pPr>
            <w:r>
              <w:t>из 8542 31 909 0</w:t>
            </w:r>
          </w:p>
          <w:p w:rsidR="008F3876" w:rsidRDefault="00163537">
            <w:pPr>
              <w:pStyle w:val="ConsPlusNormal0"/>
            </w:pPr>
            <w:r>
              <w:t>из 8542 32 900 0</w:t>
            </w:r>
          </w:p>
        </w:tc>
      </w:tr>
      <w:tr w:rsidR="008F3876">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8F3876" w:rsidRDefault="00163537">
            <w:pPr>
              <w:pStyle w:val="ConsPlusNormal0"/>
              <w:jc w:val="both"/>
            </w:pPr>
            <w:r>
              <w:t>(в ред. решения</w:t>
            </w:r>
            <w:r>
              <w:t xml:space="preserve"> Коллегии Евразийской экономической комиссии от 01.09.2015 N 109)</w:t>
            </w:r>
          </w:p>
        </w:tc>
      </w:tr>
      <w:tr w:rsidR="008F3876">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8F3876" w:rsidRDefault="00163537">
            <w:pPr>
              <w:pStyle w:val="ConsPlusNormal0"/>
            </w:pPr>
            <w:r>
              <w:t>16. Прочие машины электрические и аппаратура, имеющие индивидуальные функции, содержащие шифровальные (криптографические) средства</w:t>
            </w:r>
          </w:p>
        </w:tc>
        <w:tc>
          <w:tcPr>
            <w:tcW w:w="2665" w:type="dxa"/>
            <w:tcBorders>
              <w:top w:val="nil"/>
              <w:left w:val="nil"/>
              <w:bottom w:val="nil"/>
              <w:right w:val="nil"/>
            </w:tcBorders>
          </w:tcPr>
          <w:p w:rsidR="008F3876" w:rsidRDefault="00163537">
            <w:pPr>
              <w:pStyle w:val="ConsPlusNormal0"/>
            </w:pPr>
            <w:r>
              <w:t>из 8543 70 800 0</w:t>
            </w:r>
          </w:p>
          <w:p w:rsidR="008F3876" w:rsidRDefault="00163537">
            <w:pPr>
              <w:pStyle w:val="ConsPlusNormal0"/>
            </w:pPr>
            <w:r>
              <w:t>из 8543 90 000 0</w:t>
            </w:r>
          </w:p>
        </w:tc>
      </w:tr>
      <w:tr w:rsidR="008F3876">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8F3876" w:rsidRDefault="00163537">
            <w:pPr>
              <w:pStyle w:val="ConsPlusNormal0"/>
              <w:jc w:val="both"/>
            </w:pPr>
            <w:r>
              <w:t>(в ред. решений Коллегии Евразийской экономической комиссии от 01.09.2015 N 109, от 11.10.2021 N 137)</w:t>
            </w:r>
          </w:p>
        </w:tc>
      </w:tr>
      <w:tr w:rsidR="008F3876">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8F3876" w:rsidRDefault="00163537">
            <w:pPr>
              <w:pStyle w:val="ConsPlusNormal0"/>
            </w:pPr>
            <w:r>
              <w:t>17. Нормативно-техническая, конструкторская и эксплуатационная документация к шифровальным (криптографическим) средствам, указанным в пунктах 1 - 16 наст</w:t>
            </w:r>
            <w:r>
              <w:t>оящего раздела (на любых носителях)</w:t>
            </w:r>
          </w:p>
        </w:tc>
        <w:tc>
          <w:tcPr>
            <w:tcW w:w="2665" w:type="dxa"/>
            <w:tcBorders>
              <w:top w:val="nil"/>
              <w:left w:val="nil"/>
              <w:bottom w:val="nil"/>
              <w:right w:val="nil"/>
            </w:tcBorders>
          </w:tcPr>
          <w:p w:rsidR="008F3876" w:rsidRDefault="00163537">
            <w:pPr>
              <w:pStyle w:val="ConsPlusNormal0"/>
            </w:pPr>
            <w:r>
              <w:t>из 3704 00</w:t>
            </w:r>
          </w:p>
          <w:p w:rsidR="008F3876" w:rsidRDefault="00163537">
            <w:pPr>
              <w:pStyle w:val="ConsPlusNormal0"/>
            </w:pPr>
            <w:r>
              <w:t>из 3705 00</w:t>
            </w:r>
          </w:p>
          <w:p w:rsidR="008F3876" w:rsidRDefault="00163537">
            <w:pPr>
              <w:pStyle w:val="ConsPlusNormal0"/>
            </w:pPr>
            <w:r>
              <w:t>из 3706</w:t>
            </w:r>
          </w:p>
          <w:p w:rsidR="008F3876" w:rsidRDefault="00163537">
            <w:pPr>
              <w:pStyle w:val="ConsPlusNormal0"/>
            </w:pPr>
            <w:r>
              <w:t>из 4821 10</w:t>
            </w:r>
          </w:p>
          <w:p w:rsidR="008F3876" w:rsidRDefault="00163537">
            <w:pPr>
              <w:pStyle w:val="ConsPlusNormal0"/>
            </w:pPr>
            <w:r>
              <w:t>из 4901 10 000 0</w:t>
            </w:r>
          </w:p>
          <w:p w:rsidR="008F3876" w:rsidRDefault="00163537">
            <w:pPr>
              <w:pStyle w:val="ConsPlusNormal0"/>
            </w:pPr>
            <w:r>
              <w:t>из 4901 99 000 0</w:t>
            </w:r>
          </w:p>
          <w:p w:rsidR="008F3876" w:rsidRDefault="00163537">
            <w:pPr>
              <w:pStyle w:val="ConsPlusNormal0"/>
            </w:pPr>
            <w:r>
              <w:t>из 4911 99 000 0</w:t>
            </w:r>
          </w:p>
          <w:p w:rsidR="008F3876" w:rsidRDefault="00163537">
            <w:pPr>
              <w:pStyle w:val="ConsPlusNormal0"/>
            </w:pPr>
            <w:r>
              <w:t>из 8523 29 310</w:t>
            </w:r>
          </w:p>
          <w:p w:rsidR="008F3876" w:rsidRDefault="00163537">
            <w:pPr>
              <w:pStyle w:val="ConsPlusNormal0"/>
            </w:pPr>
            <w:r>
              <w:t>из 8523 29 330</w:t>
            </w:r>
          </w:p>
          <w:p w:rsidR="008F3876" w:rsidRDefault="00163537">
            <w:pPr>
              <w:pStyle w:val="ConsPlusNormal0"/>
            </w:pPr>
            <w:r>
              <w:t>из 8523 29 390</w:t>
            </w:r>
          </w:p>
          <w:p w:rsidR="008F3876" w:rsidRDefault="00163537">
            <w:pPr>
              <w:pStyle w:val="ConsPlusNormal0"/>
            </w:pPr>
            <w:r>
              <w:t>из 8523 29 900 0</w:t>
            </w:r>
          </w:p>
          <w:p w:rsidR="008F3876" w:rsidRDefault="00163537">
            <w:pPr>
              <w:pStyle w:val="ConsPlusNormal0"/>
            </w:pPr>
            <w:r>
              <w:t>из 8523 49 450 0</w:t>
            </w:r>
          </w:p>
          <w:p w:rsidR="008F3876" w:rsidRDefault="00163537">
            <w:pPr>
              <w:pStyle w:val="ConsPlusNormal0"/>
            </w:pPr>
            <w:r>
              <w:t>из 8523 49 510 0</w:t>
            </w:r>
          </w:p>
          <w:p w:rsidR="008F3876" w:rsidRDefault="00163537">
            <w:pPr>
              <w:pStyle w:val="ConsPlusNormal0"/>
            </w:pPr>
            <w:r>
              <w:t>из 8523 49 590 0</w:t>
            </w:r>
          </w:p>
          <w:p w:rsidR="008F3876" w:rsidRDefault="00163537">
            <w:pPr>
              <w:pStyle w:val="ConsPlusNormal0"/>
            </w:pPr>
            <w:r>
              <w:t>из 8523 49 930 0</w:t>
            </w:r>
          </w:p>
          <w:p w:rsidR="008F3876" w:rsidRDefault="00163537">
            <w:pPr>
              <w:pStyle w:val="ConsPlusNormal0"/>
            </w:pPr>
            <w:r>
              <w:t>из 8523 49 990 0</w:t>
            </w:r>
          </w:p>
          <w:p w:rsidR="008F3876" w:rsidRDefault="00163537">
            <w:pPr>
              <w:pStyle w:val="ConsPlusNormal0"/>
            </w:pPr>
            <w:r>
              <w:t>из 8523 51 930 0</w:t>
            </w:r>
          </w:p>
          <w:p w:rsidR="008F3876" w:rsidRDefault="00163537">
            <w:pPr>
              <w:pStyle w:val="ConsPlusNormal0"/>
            </w:pPr>
            <w:r>
              <w:t>из 8523 51 990 0</w:t>
            </w:r>
          </w:p>
          <w:p w:rsidR="008F3876" w:rsidRDefault="00163537">
            <w:pPr>
              <w:pStyle w:val="ConsPlusNormal0"/>
            </w:pPr>
            <w:r>
              <w:t>из 8523 59 930 0</w:t>
            </w:r>
          </w:p>
          <w:p w:rsidR="008F3876" w:rsidRDefault="00163537">
            <w:pPr>
              <w:pStyle w:val="ConsPlusNormal0"/>
            </w:pPr>
            <w:r>
              <w:t>из 8523 59 990 0</w:t>
            </w:r>
          </w:p>
          <w:p w:rsidR="008F3876" w:rsidRDefault="00163537">
            <w:pPr>
              <w:pStyle w:val="ConsPlusNormal0"/>
            </w:pPr>
            <w:r>
              <w:t>из 8523 80 930 0</w:t>
            </w:r>
          </w:p>
          <w:p w:rsidR="008F3876" w:rsidRDefault="00163537">
            <w:pPr>
              <w:pStyle w:val="ConsPlusNormal0"/>
            </w:pPr>
            <w:r>
              <w:t>из 8523 80 990 0</w:t>
            </w:r>
          </w:p>
        </w:tc>
      </w:tr>
      <w:tr w:rsidR="008F3876">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single" w:sz="4" w:space="0" w:color="auto"/>
              <w:right w:val="nil"/>
            </w:tcBorders>
          </w:tcPr>
          <w:p w:rsidR="008F3876" w:rsidRDefault="00163537">
            <w:pPr>
              <w:pStyle w:val="ConsPlusNormal0"/>
              <w:jc w:val="both"/>
            </w:pPr>
            <w:r>
              <w:t>(в ред. решения Коллегии Евразийской экономической комиссии от 15.11.2016 N 145)</w:t>
            </w:r>
          </w:p>
        </w:tc>
      </w:tr>
    </w:tbl>
    <w:p w:rsidR="008F3876" w:rsidRDefault="008F3876">
      <w:pPr>
        <w:pStyle w:val="ConsPlusNormal0"/>
        <w:jc w:val="both"/>
      </w:pPr>
    </w:p>
    <w:p w:rsidR="008F3876" w:rsidRDefault="00163537">
      <w:pPr>
        <w:pStyle w:val="ConsPlusNormal0"/>
        <w:ind w:firstLine="540"/>
        <w:jc w:val="both"/>
      </w:pPr>
      <w:r>
        <w:t>Примечание к разделу. Для целей настоящего раздела необходимо руководствоваться как кодом ТН ВЭД ЕАЭС, так и наименованием товара.</w:t>
      </w:r>
    </w:p>
    <w:p w:rsidR="008F3876" w:rsidRDefault="008F3876">
      <w:pPr>
        <w:pStyle w:val="ConsPlusNormal0"/>
        <w:jc w:val="both"/>
      </w:pPr>
    </w:p>
    <w:p w:rsidR="008F3876" w:rsidRDefault="00163537">
      <w:pPr>
        <w:pStyle w:val="ConsPlusTitle0"/>
        <w:jc w:val="center"/>
        <w:outlineLvl w:val="1"/>
      </w:pPr>
      <w:bookmarkStart w:id="107" w:name="P23767"/>
      <w:bookmarkEnd w:id="107"/>
      <w:r>
        <w:t>2.20. Культурные ценности, документы национальных архивных</w:t>
      </w:r>
    </w:p>
    <w:p w:rsidR="008F3876" w:rsidRDefault="00163537">
      <w:pPr>
        <w:pStyle w:val="ConsPlusTitle0"/>
        <w:jc w:val="center"/>
      </w:pPr>
      <w:r>
        <w:t>фондов, оригиналы архивных документов</w:t>
      </w:r>
    </w:p>
    <w:p w:rsidR="008F3876" w:rsidRDefault="008F3876">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406"/>
        <w:gridCol w:w="2665"/>
      </w:tblGrid>
      <w:tr w:rsidR="008F3876">
        <w:tc>
          <w:tcPr>
            <w:tcW w:w="6406" w:type="dxa"/>
            <w:tcBorders>
              <w:top w:val="single" w:sz="4" w:space="0" w:color="auto"/>
              <w:bottom w:val="single" w:sz="4" w:space="0" w:color="auto"/>
            </w:tcBorders>
          </w:tcPr>
          <w:p w:rsidR="008F3876" w:rsidRDefault="00163537">
            <w:pPr>
              <w:pStyle w:val="ConsPlusNormal0"/>
              <w:jc w:val="center"/>
            </w:pPr>
            <w:r>
              <w:t>Наименования товара</w:t>
            </w:r>
          </w:p>
        </w:tc>
        <w:tc>
          <w:tcPr>
            <w:tcW w:w="2665" w:type="dxa"/>
            <w:tcBorders>
              <w:top w:val="single" w:sz="4" w:space="0" w:color="auto"/>
              <w:bottom w:val="single" w:sz="4" w:space="0" w:color="auto"/>
            </w:tcBorders>
          </w:tcPr>
          <w:p w:rsidR="008F3876" w:rsidRDefault="00163537">
            <w:pPr>
              <w:pStyle w:val="ConsPlusNormal0"/>
              <w:jc w:val="center"/>
            </w:pPr>
            <w:r>
              <w:t>Код ТН</w:t>
            </w:r>
            <w:r>
              <w:t xml:space="preserve"> ВЭД ЕАЭС</w:t>
            </w:r>
          </w:p>
        </w:tc>
      </w:tr>
      <w:tr w:rsidR="008F3876">
        <w:tblPrEx>
          <w:tblBorders>
            <w:left w:val="none" w:sz="0" w:space="0" w:color="auto"/>
            <w:right w:val="none" w:sz="0" w:space="0" w:color="auto"/>
            <w:insideH w:val="none" w:sz="0" w:space="0" w:color="auto"/>
            <w:insideV w:val="none" w:sz="0" w:space="0" w:color="auto"/>
          </w:tblBorders>
        </w:tblPrEx>
        <w:tc>
          <w:tcPr>
            <w:tcW w:w="6406" w:type="dxa"/>
            <w:tcBorders>
              <w:top w:val="single" w:sz="4" w:space="0" w:color="auto"/>
              <w:left w:val="nil"/>
              <w:bottom w:val="nil"/>
              <w:right w:val="nil"/>
            </w:tcBorders>
          </w:tcPr>
          <w:p w:rsidR="008F3876" w:rsidRDefault="00163537">
            <w:pPr>
              <w:pStyle w:val="ConsPlusNormal0"/>
            </w:pPr>
            <w:r>
              <w:t>1. Культурные ценности, включенные в состав музейного, архивного и библиотечных фондов государств - членов Евразийского экономического союза</w:t>
            </w:r>
          </w:p>
        </w:tc>
        <w:tc>
          <w:tcPr>
            <w:tcW w:w="2665" w:type="dxa"/>
            <w:tcBorders>
              <w:top w:val="single" w:sz="4" w:space="0" w:color="auto"/>
              <w:left w:val="nil"/>
              <w:bottom w:val="nil"/>
              <w:right w:val="nil"/>
            </w:tcBorders>
          </w:tcPr>
          <w:p w:rsidR="008F3876" w:rsidRDefault="00163537">
            <w:pPr>
              <w:pStyle w:val="ConsPlusNormal0"/>
            </w:pPr>
            <w:r>
              <w:t>из группы 42</w:t>
            </w:r>
          </w:p>
          <w:p w:rsidR="008F3876" w:rsidRDefault="00163537">
            <w:pPr>
              <w:pStyle w:val="ConsPlusNormal0"/>
            </w:pPr>
            <w:r>
              <w:t>из группы 44</w:t>
            </w:r>
          </w:p>
          <w:p w:rsidR="008F3876" w:rsidRDefault="00163537">
            <w:pPr>
              <w:pStyle w:val="ConsPlusNormal0"/>
            </w:pPr>
            <w:r>
              <w:t>из группы 46</w:t>
            </w:r>
          </w:p>
          <w:p w:rsidR="008F3876" w:rsidRDefault="00163537">
            <w:pPr>
              <w:pStyle w:val="ConsPlusNormal0"/>
            </w:pPr>
            <w:r>
              <w:t>из группы 49</w:t>
            </w:r>
          </w:p>
          <w:p w:rsidR="008F3876" w:rsidRDefault="00163537">
            <w:pPr>
              <w:pStyle w:val="ConsPlusNormal0"/>
            </w:pPr>
            <w:r>
              <w:t>из группы 57</w:t>
            </w:r>
          </w:p>
          <w:p w:rsidR="008F3876" w:rsidRDefault="00163537">
            <w:pPr>
              <w:pStyle w:val="ConsPlusNormal0"/>
            </w:pPr>
            <w:r>
              <w:t>из группы 58</w:t>
            </w:r>
          </w:p>
          <w:p w:rsidR="008F3876" w:rsidRDefault="00163537">
            <w:pPr>
              <w:pStyle w:val="ConsPlusNormal0"/>
            </w:pPr>
            <w:r>
              <w:t>из группы 69</w:t>
            </w:r>
          </w:p>
          <w:p w:rsidR="008F3876" w:rsidRDefault="00163537">
            <w:pPr>
              <w:pStyle w:val="ConsPlusNormal0"/>
            </w:pPr>
            <w:r>
              <w:t>из группы 70</w:t>
            </w:r>
          </w:p>
          <w:p w:rsidR="008F3876" w:rsidRDefault="00163537">
            <w:pPr>
              <w:pStyle w:val="ConsPlusNormal0"/>
            </w:pPr>
            <w:r>
              <w:t>из группы 80</w:t>
            </w:r>
          </w:p>
          <w:p w:rsidR="008F3876" w:rsidRDefault="00163537">
            <w:pPr>
              <w:pStyle w:val="ConsPlusNormal0"/>
            </w:pPr>
            <w:r>
              <w:t>из группы 81</w:t>
            </w:r>
          </w:p>
          <w:p w:rsidR="008F3876" w:rsidRDefault="00163537">
            <w:pPr>
              <w:pStyle w:val="ConsPlusNormal0"/>
            </w:pPr>
            <w:r>
              <w:t>из группы 82</w:t>
            </w:r>
          </w:p>
          <w:p w:rsidR="008F3876" w:rsidRDefault="00163537">
            <w:pPr>
              <w:pStyle w:val="ConsPlusNormal0"/>
            </w:pPr>
            <w:r>
              <w:t>из группы 83</w:t>
            </w:r>
          </w:p>
          <w:p w:rsidR="008F3876" w:rsidRDefault="00163537">
            <w:pPr>
              <w:pStyle w:val="ConsPlusNormal0"/>
            </w:pPr>
            <w:r>
              <w:t>из группы 94</w:t>
            </w:r>
          </w:p>
          <w:p w:rsidR="008F3876" w:rsidRDefault="00163537">
            <w:pPr>
              <w:pStyle w:val="ConsPlusNormal0"/>
            </w:pPr>
            <w:r>
              <w:t>из группы 95</w:t>
            </w:r>
          </w:p>
          <w:p w:rsidR="008F3876" w:rsidRDefault="00163537">
            <w:pPr>
              <w:pStyle w:val="ConsPlusNormal0"/>
            </w:pPr>
            <w:r>
              <w:t>из 9601</w:t>
            </w:r>
          </w:p>
          <w:p w:rsidR="008F3876" w:rsidRDefault="00163537">
            <w:pPr>
              <w:pStyle w:val="ConsPlusNormal0"/>
            </w:pPr>
            <w:r>
              <w:t>9602 00 000</w:t>
            </w:r>
          </w:p>
          <w:p w:rsidR="008F3876" w:rsidRDefault="00163537">
            <w:pPr>
              <w:pStyle w:val="ConsPlusNormal0"/>
            </w:pPr>
            <w:r>
              <w:t>из группы 97</w:t>
            </w:r>
          </w:p>
        </w:tc>
      </w:tr>
      <w:tr w:rsidR="008F3876">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8F3876" w:rsidRDefault="00163537">
            <w:pPr>
              <w:pStyle w:val="ConsPlusNormal0"/>
            </w:pPr>
            <w:bookmarkStart w:id="108" w:name="P23790"/>
            <w:bookmarkEnd w:id="108"/>
            <w:r>
              <w:t>2. Предметы и коллекции, имеющие историческую научную, художественную или иную культурную ценность, связанные со знаменательными событиями в жизни народов, развитием общества и государства, с историей науки и техники:</w:t>
            </w:r>
          </w:p>
        </w:tc>
        <w:tc>
          <w:tcPr>
            <w:tcW w:w="2665"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8F3876" w:rsidRDefault="00163537">
            <w:pPr>
              <w:pStyle w:val="ConsPlusNormal0"/>
              <w:ind w:left="170"/>
              <w:jc w:val="both"/>
            </w:pPr>
            <w:r>
              <w:t>2.1. Мемориальные предметы, относящи</w:t>
            </w:r>
            <w:r>
              <w:t>еся к жизни выдающихся политических, государственных деятелей, национальных героев, деятелей науки, литературы и искусства, независимо от времени их создания</w:t>
            </w:r>
          </w:p>
        </w:tc>
        <w:tc>
          <w:tcPr>
            <w:tcW w:w="2665" w:type="dxa"/>
            <w:tcBorders>
              <w:top w:val="nil"/>
              <w:left w:val="nil"/>
              <w:bottom w:val="nil"/>
              <w:right w:val="nil"/>
            </w:tcBorders>
          </w:tcPr>
          <w:p w:rsidR="008F3876" w:rsidRDefault="00163537">
            <w:pPr>
              <w:pStyle w:val="ConsPlusNormal0"/>
            </w:pPr>
            <w:r>
              <w:t>из группы 97</w:t>
            </w:r>
          </w:p>
        </w:tc>
      </w:tr>
      <w:tr w:rsidR="008F3876">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8F3876" w:rsidRDefault="00163537">
            <w:pPr>
              <w:pStyle w:val="ConsPlusNormal0"/>
              <w:ind w:left="170"/>
              <w:jc w:val="both"/>
            </w:pPr>
            <w:r>
              <w:t>2.2. Предметы и коллекции обмундирования и снаряжения, военного, производственного и иного назначения, созданные 100 лет назад и более, а также огнестрельное оружие, изготовленное в период 1900 - 1945 года, и холодное оружие, изготовленное 50 лет назад и б</w:t>
            </w:r>
            <w:r>
              <w:t>олее</w:t>
            </w:r>
          </w:p>
        </w:tc>
        <w:tc>
          <w:tcPr>
            <w:tcW w:w="2665" w:type="dxa"/>
            <w:tcBorders>
              <w:top w:val="nil"/>
              <w:left w:val="nil"/>
              <w:bottom w:val="nil"/>
              <w:right w:val="nil"/>
            </w:tcBorders>
          </w:tcPr>
          <w:p w:rsidR="008F3876" w:rsidRDefault="00163537">
            <w:pPr>
              <w:pStyle w:val="ConsPlusNormal0"/>
            </w:pPr>
            <w:r>
              <w:t>из 9301</w:t>
            </w:r>
          </w:p>
          <w:p w:rsidR="008F3876" w:rsidRDefault="00163537">
            <w:pPr>
              <w:pStyle w:val="ConsPlusNormal0"/>
            </w:pPr>
            <w:r>
              <w:t>из 9302 00 000 0 из 9303</w:t>
            </w:r>
          </w:p>
          <w:p w:rsidR="008F3876" w:rsidRDefault="00163537">
            <w:pPr>
              <w:pStyle w:val="ConsPlusNormal0"/>
            </w:pPr>
            <w:r>
              <w:t>из 9307 00 000 0 из группы 97</w:t>
            </w:r>
          </w:p>
        </w:tc>
      </w:tr>
      <w:tr w:rsidR="008F3876">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8F3876" w:rsidRDefault="00163537">
            <w:pPr>
              <w:pStyle w:val="ConsPlusNormal0"/>
              <w:ind w:left="170"/>
              <w:jc w:val="both"/>
            </w:pPr>
            <w:r>
              <w:t xml:space="preserve">2.3. Антикварное оружие (огнестрельное, метательное и пневматическое оружие, изготовленное до конца 1899 года за исключением огнестрельного оружия, изготовленного для стрельбы унитарными </w:t>
            </w:r>
            <w:r>
              <w:t>патронами центрального боя), а также холодное оружие, изготовленное до конца 1945 года)</w:t>
            </w:r>
          </w:p>
        </w:tc>
        <w:tc>
          <w:tcPr>
            <w:tcW w:w="2665" w:type="dxa"/>
            <w:tcBorders>
              <w:top w:val="nil"/>
              <w:left w:val="nil"/>
              <w:bottom w:val="nil"/>
              <w:right w:val="nil"/>
            </w:tcBorders>
          </w:tcPr>
          <w:p w:rsidR="008F3876" w:rsidRDefault="00163537">
            <w:pPr>
              <w:pStyle w:val="ConsPlusNormal0"/>
            </w:pPr>
            <w:r>
              <w:t>из группы 93</w:t>
            </w:r>
          </w:p>
          <w:p w:rsidR="008F3876" w:rsidRDefault="00163537">
            <w:pPr>
              <w:pStyle w:val="ConsPlusNormal0"/>
            </w:pPr>
            <w:r>
              <w:t>из группы 97</w:t>
            </w:r>
          </w:p>
        </w:tc>
      </w:tr>
      <w:tr w:rsidR="008F3876">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8F3876" w:rsidRDefault="00163537">
            <w:pPr>
              <w:pStyle w:val="ConsPlusNormal0"/>
              <w:ind w:left="170"/>
              <w:jc w:val="both"/>
            </w:pPr>
            <w:r>
              <w:t xml:space="preserve">2.4. Предметы техники, приборы, инструменты, аппаратура, оборудование военного, научного, производственного и бытового назначения, созданные </w:t>
            </w:r>
            <w:r>
              <w:t>100 лет назад и более</w:t>
            </w:r>
          </w:p>
        </w:tc>
        <w:tc>
          <w:tcPr>
            <w:tcW w:w="2665" w:type="dxa"/>
            <w:tcBorders>
              <w:top w:val="nil"/>
              <w:left w:val="nil"/>
              <w:bottom w:val="nil"/>
              <w:right w:val="nil"/>
            </w:tcBorders>
          </w:tcPr>
          <w:p w:rsidR="008F3876" w:rsidRDefault="00163537">
            <w:pPr>
              <w:pStyle w:val="ConsPlusNormal0"/>
            </w:pPr>
            <w:r>
              <w:t>из группы 97</w:t>
            </w:r>
          </w:p>
        </w:tc>
      </w:tr>
      <w:tr w:rsidR="008F3876">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8F3876" w:rsidRDefault="00163537">
            <w:pPr>
              <w:pStyle w:val="ConsPlusNormal0"/>
              <w:ind w:left="170"/>
              <w:jc w:val="both"/>
            </w:pPr>
            <w:r>
              <w:t>2.5. Транспортные средства, произведенные до 1 января 1951 г. включительно</w:t>
            </w:r>
          </w:p>
        </w:tc>
        <w:tc>
          <w:tcPr>
            <w:tcW w:w="2665" w:type="dxa"/>
            <w:tcBorders>
              <w:top w:val="nil"/>
              <w:left w:val="nil"/>
              <w:bottom w:val="nil"/>
              <w:right w:val="nil"/>
            </w:tcBorders>
          </w:tcPr>
          <w:p w:rsidR="008F3876" w:rsidRDefault="00163537">
            <w:pPr>
              <w:pStyle w:val="ConsPlusNormal0"/>
            </w:pPr>
            <w:r>
              <w:t>из группы 86</w:t>
            </w:r>
          </w:p>
          <w:p w:rsidR="008F3876" w:rsidRDefault="00163537">
            <w:pPr>
              <w:pStyle w:val="ConsPlusNormal0"/>
            </w:pPr>
            <w:r>
              <w:t>из группы 87</w:t>
            </w:r>
          </w:p>
          <w:p w:rsidR="008F3876" w:rsidRDefault="00163537">
            <w:pPr>
              <w:pStyle w:val="ConsPlusNormal0"/>
            </w:pPr>
            <w:r>
              <w:t>из группы 88</w:t>
            </w:r>
          </w:p>
          <w:p w:rsidR="008F3876" w:rsidRDefault="00163537">
            <w:pPr>
              <w:pStyle w:val="ConsPlusNormal0"/>
            </w:pPr>
            <w:r>
              <w:t>из группы 89</w:t>
            </w:r>
          </w:p>
          <w:p w:rsidR="008F3876" w:rsidRDefault="00163537">
            <w:pPr>
              <w:pStyle w:val="ConsPlusNormal0"/>
            </w:pPr>
            <w:r>
              <w:t>из группы 97</w:t>
            </w:r>
          </w:p>
        </w:tc>
      </w:tr>
      <w:tr w:rsidR="008F3876">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8F3876" w:rsidRDefault="00163537">
            <w:pPr>
              <w:pStyle w:val="ConsPlusNormal0"/>
              <w:jc w:val="both"/>
            </w:pPr>
            <w:r>
              <w:t>(в ред. решения Коллегии Евразийской экономической комиссии от 14.06.2016 N 74)</w:t>
            </w:r>
          </w:p>
        </w:tc>
      </w:tr>
      <w:tr w:rsidR="008F3876">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8F3876" w:rsidRDefault="00163537">
            <w:pPr>
              <w:pStyle w:val="ConsPlusNormal0"/>
              <w:ind w:firstLine="170"/>
              <w:jc w:val="both"/>
            </w:pPr>
            <w:r>
              <w:t>2.6. Исключен. - Решение Коллегии Евразийской экономической комиссии от 14.06.2016 N 74</w:t>
            </w:r>
          </w:p>
        </w:tc>
      </w:tr>
      <w:tr w:rsidR="008F3876">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8F3876" w:rsidRDefault="00163537">
            <w:pPr>
              <w:pStyle w:val="ConsPlusNormal0"/>
              <w:ind w:left="170"/>
              <w:jc w:val="both"/>
            </w:pPr>
            <w:r>
              <w:t>2.7. Предметы и их фрагменты, полученные в результате археологических раскопок (как санкционированных, так и несанкционированных) и археологических открытий независимо от времени их выявления</w:t>
            </w:r>
          </w:p>
        </w:tc>
        <w:tc>
          <w:tcPr>
            <w:tcW w:w="2665" w:type="dxa"/>
            <w:tcBorders>
              <w:top w:val="nil"/>
              <w:left w:val="nil"/>
              <w:bottom w:val="nil"/>
              <w:right w:val="nil"/>
            </w:tcBorders>
          </w:tcPr>
          <w:p w:rsidR="008F3876" w:rsidRDefault="00163537">
            <w:pPr>
              <w:pStyle w:val="ConsPlusNormal0"/>
            </w:pPr>
            <w:r>
              <w:t>из группы 97</w:t>
            </w:r>
          </w:p>
        </w:tc>
      </w:tr>
      <w:tr w:rsidR="008F3876">
        <w:tblPrEx>
          <w:tblBorders>
            <w:left w:val="none" w:sz="0" w:space="0" w:color="auto"/>
            <w:right w:val="none" w:sz="0" w:space="0" w:color="auto"/>
            <w:insideH w:val="none" w:sz="0" w:space="0" w:color="auto"/>
            <w:insideV w:val="none" w:sz="0" w:space="0" w:color="auto"/>
          </w:tblBorders>
        </w:tblPrEx>
        <w:tc>
          <w:tcPr>
            <w:tcW w:w="6406" w:type="dxa"/>
            <w:vMerge w:val="restart"/>
            <w:tcBorders>
              <w:top w:val="nil"/>
              <w:left w:val="nil"/>
              <w:bottom w:val="nil"/>
              <w:right w:val="nil"/>
            </w:tcBorders>
          </w:tcPr>
          <w:p w:rsidR="008F3876" w:rsidRDefault="00163537">
            <w:pPr>
              <w:pStyle w:val="ConsPlusNormal0"/>
            </w:pPr>
            <w:r>
              <w:t>3. Художественные ценности (за исключением созданн</w:t>
            </w:r>
            <w:r>
              <w:t>ых менее 50 лет назад живописных, скульптурных и графических работ, предметов декоративно-прикладного искусства и отправления религиозных культов различных конфессий, дизайнерских проектов, инсталляций сувенирных изделий, предметов детского творчества, а т</w:t>
            </w:r>
            <w:r>
              <w:t>акже предметов быта независимо от времени их создания):</w:t>
            </w:r>
          </w:p>
        </w:tc>
        <w:tc>
          <w:tcPr>
            <w:tcW w:w="2665"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8F3876" w:rsidRDefault="008F3876">
            <w:pPr>
              <w:pStyle w:val="ConsPlusNormal0"/>
            </w:pPr>
          </w:p>
        </w:tc>
        <w:tc>
          <w:tcPr>
            <w:tcW w:w="2665"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8F3876" w:rsidRDefault="00163537">
            <w:pPr>
              <w:pStyle w:val="ConsPlusNormal0"/>
              <w:ind w:left="170"/>
              <w:jc w:val="both"/>
            </w:pPr>
            <w:r>
              <w:t>3.1. Произведения живописи, скульптуры</w:t>
            </w:r>
          </w:p>
        </w:tc>
        <w:tc>
          <w:tcPr>
            <w:tcW w:w="2665" w:type="dxa"/>
            <w:tcBorders>
              <w:top w:val="nil"/>
              <w:left w:val="nil"/>
              <w:bottom w:val="nil"/>
              <w:right w:val="nil"/>
            </w:tcBorders>
          </w:tcPr>
          <w:p w:rsidR="008F3876" w:rsidRDefault="00163537">
            <w:pPr>
              <w:pStyle w:val="ConsPlusNormal0"/>
            </w:pPr>
            <w:r>
              <w:t>из 4420</w:t>
            </w:r>
          </w:p>
          <w:p w:rsidR="008F3876" w:rsidRDefault="00163537">
            <w:pPr>
              <w:pStyle w:val="ConsPlusNormal0"/>
            </w:pPr>
            <w:r>
              <w:t>из группы 49</w:t>
            </w:r>
          </w:p>
          <w:p w:rsidR="008F3876" w:rsidRDefault="00163537">
            <w:pPr>
              <w:pStyle w:val="ConsPlusNormal0"/>
            </w:pPr>
            <w:r>
              <w:t>из 6913</w:t>
            </w:r>
          </w:p>
          <w:p w:rsidR="008F3876" w:rsidRDefault="00163537">
            <w:pPr>
              <w:pStyle w:val="ConsPlusNormal0"/>
            </w:pPr>
            <w:r>
              <w:t>из 7018</w:t>
            </w:r>
          </w:p>
          <w:p w:rsidR="008F3876" w:rsidRDefault="00163537">
            <w:pPr>
              <w:pStyle w:val="ConsPlusNormal0"/>
            </w:pPr>
            <w:r>
              <w:t>из группы 73</w:t>
            </w:r>
          </w:p>
          <w:p w:rsidR="008F3876" w:rsidRDefault="00163537">
            <w:pPr>
              <w:pStyle w:val="ConsPlusNormal0"/>
            </w:pPr>
            <w:r>
              <w:t>из группы 74</w:t>
            </w:r>
          </w:p>
          <w:p w:rsidR="008F3876" w:rsidRDefault="00163537">
            <w:pPr>
              <w:pStyle w:val="ConsPlusNormal0"/>
            </w:pPr>
            <w:r>
              <w:t>из группы 75</w:t>
            </w:r>
          </w:p>
          <w:p w:rsidR="008F3876" w:rsidRDefault="00163537">
            <w:pPr>
              <w:pStyle w:val="ConsPlusNormal0"/>
            </w:pPr>
            <w:r>
              <w:t>из группы 76</w:t>
            </w:r>
          </w:p>
          <w:p w:rsidR="008F3876" w:rsidRDefault="00163537">
            <w:pPr>
              <w:pStyle w:val="ConsPlusNormal0"/>
            </w:pPr>
            <w:r>
              <w:t>из группы 78</w:t>
            </w:r>
          </w:p>
          <w:p w:rsidR="008F3876" w:rsidRDefault="00163537">
            <w:pPr>
              <w:pStyle w:val="ConsPlusNormal0"/>
            </w:pPr>
            <w:r>
              <w:t>из группы 79</w:t>
            </w:r>
          </w:p>
          <w:p w:rsidR="008F3876" w:rsidRDefault="00163537">
            <w:pPr>
              <w:pStyle w:val="ConsPlusNormal0"/>
            </w:pPr>
            <w:r>
              <w:t>из группы 80</w:t>
            </w:r>
          </w:p>
          <w:p w:rsidR="008F3876" w:rsidRDefault="00163537">
            <w:pPr>
              <w:pStyle w:val="ConsPlusNormal0"/>
            </w:pPr>
            <w:r>
              <w:t>из группы 81</w:t>
            </w:r>
          </w:p>
          <w:p w:rsidR="008F3876" w:rsidRDefault="00163537">
            <w:pPr>
              <w:pStyle w:val="ConsPlusNormal0"/>
            </w:pPr>
            <w:r>
              <w:t>из группы 82</w:t>
            </w:r>
          </w:p>
          <w:p w:rsidR="008F3876" w:rsidRDefault="00163537">
            <w:pPr>
              <w:pStyle w:val="ConsPlusNormal0"/>
            </w:pPr>
            <w:r>
              <w:t>из 8306</w:t>
            </w:r>
          </w:p>
          <w:p w:rsidR="008F3876" w:rsidRDefault="00163537">
            <w:pPr>
              <w:pStyle w:val="ConsPlusNormal0"/>
            </w:pPr>
            <w:r>
              <w:t>из группы 97</w:t>
            </w:r>
          </w:p>
        </w:tc>
      </w:tr>
      <w:tr w:rsidR="008F3876">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8F3876" w:rsidRDefault="00163537">
            <w:pPr>
              <w:pStyle w:val="ConsPlusNormal0"/>
              <w:ind w:left="170"/>
              <w:jc w:val="both"/>
            </w:pPr>
            <w:r>
              <w:t>3.2. Произведения графики и оригинальные графические печатные формы</w:t>
            </w:r>
          </w:p>
        </w:tc>
        <w:tc>
          <w:tcPr>
            <w:tcW w:w="2665" w:type="dxa"/>
            <w:tcBorders>
              <w:top w:val="nil"/>
              <w:left w:val="nil"/>
              <w:bottom w:val="nil"/>
              <w:right w:val="nil"/>
            </w:tcBorders>
          </w:tcPr>
          <w:p w:rsidR="008F3876" w:rsidRDefault="00163537">
            <w:pPr>
              <w:pStyle w:val="ConsPlusNormal0"/>
            </w:pPr>
            <w:r>
              <w:t>из группы 49</w:t>
            </w:r>
          </w:p>
          <w:p w:rsidR="008F3876" w:rsidRDefault="00163537">
            <w:pPr>
              <w:pStyle w:val="ConsPlusNormal0"/>
            </w:pPr>
            <w:r>
              <w:t>из группы 97</w:t>
            </w:r>
          </w:p>
        </w:tc>
      </w:tr>
      <w:tr w:rsidR="008F3876">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8F3876" w:rsidRDefault="00163537">
            <w:pPr>
              <w:pStyle w:val="ConsPlusNormal0"/>
              <w:ind w:left="170"/>
              <w:jc w:val="both"/>
            </w:pPr>
            <w:r>
              <w:t>3.3. Предметы отправления религиозных культов различных конфессий</w:t>
            </w:r>
          </w:p>
        </w:tc>
        <w:tc>
          <w:tcPr>
            <w:tcW w:w="2665" w:type="dxa"/>
            <w:tcBorders>
              <w:top w:val="nil"/>
              <w:left w:val="nil"/>
              <w:bottom w:val="nil"/>
              <w:right w:val="nil"/>
            </w:tcBorders>
          </w:tcPr>
          <w:p w:rsidR="008F3876" w:rsidRDefault="00163537">
            <w:pPr>
              <w:pStyle w:val="ConsPlusNormal0"/>
            </w:pPr>
            <w:r>
              <w:t>из группы 42</w:t>
            </w:r>
          </w:p>
          <w:p w:rsidR="008F3876" w:rsidRDefault="00163537">
            <w:pPr>
              <w:pStyle w:val="ConsPlusNormal0"/>
            </w:pPr>
            <w:r>
              <w:t>из группы 44</w:t>
            </w:r>
          </w:p>
          <w:p w:rsidR="008F3876" w:rsidRDefault="00163537">
            <w:pPr>
              <w:pStyle w:val="ConsPlusNormal0"/>
            </w:pPr>
            <w:r>
              <w:t>из группы 46</w:t>
            </w:r>
          </w:p>
          <w:p w:rsidR="008F3876" w:rsidRDefault="00163537">
            <w:pPr>
              <w:pStyle w:val="ConsPlusNormal0"/>
            </w:pPr>
            <w:r>
              <w:t>из группы 57</w:t>
            </w:r>
          </w:p>
          <w:p w:rsidR="008F3876" w:rsidRDefault="00163537">
            <w:pPr>
              <w:pStyle w:val="ConsPlusNormal0"/>
            </w:pPr>
            <w:r>
              <w:t>из группы 58</w:t>
            </w:r>
          </w:p>
          <w:p w:rsidR="008F3876" w:rsidRDefault="00163537">
            <w:pPr>
              <w:pStyle w:val="ConsPlusNormal0"/>
            </w:pPr>
            <w:r>
              <w:t>из группы 69</w:t>
            </w:r>
          </w:p>
          <w:p w:rsidR="008F3876" w:rsidRDefault="00163537">
            <w:pPr>
              <w:pStyle w:val="ConsPlusNormal0"/>
            </w:pPr>
            <w:r>
              <w:t>из 7018</w:t>
            </w:r>
          </w:p>
          <w:p w:rsidR="008F3876" w:rsidRDefault="00163537">
            <w:pPr>
              <w:pStyle w:val="ConsPlusNormal0"/>
            </w:pPr>
            <w:r>
              <w:t>из группы 94</w:t>
            </w:r>
          </w:p>
          <w:p w:rsidR="008F3876" w:rsidRDefault="00163537">
            <w:pPr>
              <w:pStyle w:val="ConsPlusNormal0"/>
            </w:pPr>
            <w:r>
              <w:t>из группы 95</w:t>
            </w:r>
          </w:p>
          <w:p w:rsidR="008F3876" w:rsidRDefault="00163537">
            <w:pPr>
              <w:pStyle w:val="ConsPlusNormal0"/>
            </w:pPr>
            <w:r>
              <w:t>из группы 96</w:t>
            </w:r>
          </w:p>
          <w:p w:rsidR="008F3876" w:rsidRDefault="00163537">
            <w:pPr>
              <w:pStyle w:val="ConsPlusNormal0"/>
            </w:pPr>
            <w:r>
              <w:t>из группы 97</w:t>
            </w:r>
          </w:p>
        </w:tc>
      </w:tr>
      <w:tr w:rsidR="008F3876">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8F3876" w:rsidRDefault="00163537">
            <w:pPr>
              <w:pStyle w:val="ConsPlusNormal0"/>
              <w:ind w:left="170"/>
              <w:jc w:val="both"/>
            </w:pPr>
            <w:r>
              <w:t>3.4. Предметы декоративно-прикладного искусства</w:t>
            </w:r>
          </w:p>
        </w:tc>
        <w:tc>
          <w:tcPr>
            <w:tcW w:w="2665" w:type="dxa"/>
            <w:tcBorders>
              <w:top w:val="nil"/>
              <w:left w:val="nil"/>
              <w:bottom w:val="nil"/>
              <w:right w:val="nil"/>
            </w:tcBorders>
          </w:tcPr>
          <w:p w:rsidR="008F3876" w:rsidRDefault="00163537">
            <w:pPr>
              <w:pStyle w:val="ConsPlusNormal0"/>
            </w:pPr>
            <w:r>
              <w:t>из 4420</w:t>
            </w:r>
          </w:p>
          <w:p w:rsidR="008F3876" w:rsidRDefault="00163537">
            <w:pPr>
              <w:pStyle w:val="ConsPlusNormal0"/>
            </w:pPr>
            <w:r>
              <w:t>из группы 97</w:t>
            </w:r>
          </w:p>
        </w:tc>
      </w:tr>
      <w:tr w:rsidR="008F3876">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8F3876" w:rsidRDefault="00163537">
            <w:pPr>
              <w:pStyle w:val="ConsPlusNormal0"/>
            </w:pPr>
            <w:r>
              <w:t>4. Печатные издания, созданные 100 лет назад и более</w:t>
            </w:r>
          </w:p>
        </w:tc>
        <w:tc>
          <w:tcPr>
            <w:tcW w:w="2665" w:type="dxa"/>
            <w:tcBorders>
              <w:top w:val="nil"/>
              <w:left w:val="nil"/>
              <w:bottom w:val="nil"/>
              <w:right w:val="nil"/>
            </w:tcBorders>
          </w:tcPr>
          <w:p w:rsidR="008F3876" w:rsidRDefault="00163537">
            <w:pPr>
              <w:pStyle w:val="ConsPlusNormal0"/>
            </w:pPr>
            <w:r>
              <w:t>из группы 97</w:t>
            </w:r>
          </w:p>
        </w:tc>
      </w:tr>
      <w:tr w:rsidR="008F3876">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8F3876" w:rsidRDefault="00163537">
            <w:pPr>
              <w:pStyle w:val="ConsPlusNormal0"/>
            </w:pPr>
            <w:r>
              <w:t>5. Монеты, боны, банкноты и ценные бумаги, созданные 100 лет назад и более</w:t>
            </w:r>
          </w:p>
        </w:tc>
        <w:tc>
          <w:tcPr>
            <w:tcW w:w="2665" w:type="dxa"/>
            <w:tcBorders>
              <w:top w:val="nil"/>
              <w:left w:val="nil"/>
              <w:bottom w:val="nil"/>
              <w:right w:val="nil"/>
            </w:tcBorders>
          </w:tcPr>
          <w:p w:rsidR="008F3876" w:rsidRDefault="00163537">
            <w:pPr>
              <w:pStyle w:val="ConsPlusNormal0"/>
            </w:pPr>
            <w:r>
              <w:t>из 4907 00</w:t>
            </w:r>
          </w:p>
          <w:p w:rsidR="008F3876" w:rsidRDefault="00163537">
            <w:pPr>
              <w:pStyle w:val="ConsPlusNormal0"/>
            </w:pPr>
            <w:r>
              <w:t>из 7118</w:t>
            </w:r>
          </w:p>
          <w:p w:rsidR="008F3876" w:rsidRDefault="00163537">
            <w:pPr>
              <w:pStyle w:val="ConsPlusNormal0"/>
            </w:pPr>
            <w:r>
              <w:t>из группы 97</w:t>
            </w:r>
          </w:p>
        </w:tc>
      </w:tr>
      <w:tr w:rsidR="008F3876">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8F3876" w:rsidRDefault="00163537">
            <w:pPr>
              <w:pStyle w:val="ConsPlusNormal0"/>
            </w:pPr>
            <w:r>
              <w:t>6. Предметы фалеристики: ордена, медали (за исключением личных наград, на ношение которых имеются орденские книжки или наградные удостоверения, выво</w:t>
            </w:r>
            <w:r>
              <w:t>зимых самим награжденным), а также памятные и наградные знаки, настольные медали и печати, значки, жетоны и др., созданные более 50 лет назад</w:t>
            </w:r>
          </w:p>
        </w:tc>
        <w:tc>
          <w:tcPr>
            <w:tcW w:w="2665" w:type="dxa"/>
            <w:tcBorders>
              <w:top w:val="nil"/>
              <w:left w:val="nil"/>
              <w:bottom w:val="nil"/>
              <w:right w:val="nil"/>
            </w:tcBorders>
          </w:tcPr>
          <w:p w:rsidR="008F3876" w:rsidRDefault="00163537">
            <w:pPr>
              <w:pStyle w:val="ConsPlusNormal0"/>
            </w:pPr>
            <w:r>
              <w:t>из 7113</w:t>
            </w:r>
          </w:p>
          <w:p w:rsidR="008F3876" w:rsidRDefault="00163537">
            <w:pPr>
              <w:pStyle w:val="ConsPlusNormal0"/>
            </w:pPr>
            <w:r>
              <w:t>из 7114</w:t>
            </w:r>
          </w:p>
          <w:p w:rsidR="008F3876" w:rsidRDefault="00163537">
            <w:pPr>
              <w:pStyle w:val="ConsPlusNormal0"/>
            </w:pPr>
            <w:r>
              <w:t>из 7117</w:t>
            </w:r>
          </w:p>
          <w:p w:rsidR="008F3876" w:rsidRDefault="00163537">
            <w:pPr>
              <w:pStyle w:val="ConsPlusNormal0"/>
            </w:pPr>
            <w:r>
              <w:t>из 8306</w:t>
            </w:r>
          </w:p>
          <w:p w:rsidR="008F3876" w:rsidRDefault="00163537">
            <w:pPr>
              <w:pStyle w:val="ConsPlusNormal0"/>
            </w:pPr>
            <w:r>
              <w:t>из группы 97</w:t>
            </w:r>
          </w:p>
        </w:tc>
      </w:tr>
      <w:tr w:rsidR="008F3876">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8F3876" w:rsidRDefault="00163537">
            <w:pPr>
              <w:pStyle w:val="ConsPlusNormal0"/>
              <w:jc w:val="both"/>
            </w:pPr>
            <w:r>
              <w:t>(в ред. решения</w:t>
            </w:r>
            <w:r>
              <w:t xml:space="preserve"> Коллегии Евразийской экономической комиссии от 14.06.2016 N 74)</w:t>
            </w:r>
          </w:p>
        </w:tc>
      </w:tr>
      <w:tr w:rsidR="008F3876">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8F3876" w:rsidRDefault="00163537">
            <w:pPr>
              <w:pStyle w:val="ConsPlusNormal0"/>
            </w:pPr>
            <w:r>
              <w:t>7. Уникальные и редкие музыкальные инструменты и смычки, независимо от времени изготовления (за исключением фабричного (мануфактурного) изготовления)</w:t>
            </w:r>
          </w:p>
        </w:tc>
        <w:tc>
          <w:tcPr>
            <w:tcW w:w="2665" w:type="dxa"/>
            <w:tcBorders>
              <w:top w:val="nil"/>
              <w:left w:val="nil"/>
              <w:bottom w:val="nil"/>
              <w:right w:val="nil"/>
            </w:tcBorders>
          </w:tcPr>
          <w:p w:rsidR="008F3876" w:rsidRDefault="00163537">
            <w:pPr>
              <w:pStyle w:val="ConsPlusNormal0"/>
            </w:pPr>
            <w:r>
              <w:t>из группы 92</w:t>
            </w:r>
          </w:p>
          <w:p w:rsidR="008F3876" w:rsidRDefault="00163537">
            <w:pPr>
              <w:pStyle w:val="ConsPlusNormal0"/>
            </w:pPr>
            <w:r>
              <w:t>из группы 97</w:t>
            </w:r>
          </w:p>
        </w:tc>
      </w:tr>
      <w:tr w:rsidR="008F3876">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8F3876" w:rsidRDefault="00163537">
            <w:pPr>
              <w:pStyle w:val="ConsPlusNormal0"/>
            </w:pPr>
            <w:r>
              <w:t>8. Знаки почтовой оплаты (почтовые марки и блоки), маркированные конверты, налоговые и аналогичные марки, созданные 100 лет назад и более (за исключением почтовых карточек и открытых писем независимо от времени их создания)</w:t>
            </w:r>
          </w:p>
        </w:tc>
        <w:tc>
          <w:tcPr>
            <w:tcW w:w="2665" w:type="dxa"/>
            <w:tcBorders>
              <w:top w:val="nil"/>
              <w:left w:val="nil"/>
              <w:bottom w:val="nil"/>
              <w:right w:val="nil"/>
            </w:tcBorders>
          </w:tcPr>
          <w:p w:rsidR="008F3876" w:rsidRDefault="00163537">
            <w:pPr>
              <w:pStyle w:val="ConsPlusNormal0"/>
            </w:pPr>
            <w:r>
              <w:t>из группы 97</w:t>
            </w:r>
          </w:p>
        </w:tc>
      </w:tr>
      <w:tr w:rsidR="008F3876">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8F3876" w:rsidRDefault="00163537">
            <w:pPr>
              <w:pStyle w:val="ConsPlusNormal0"/>
            </w:pPr>
            <w:r>
              <w:t>9. Редкие коллекци</w:t>
            </w:r>
            <w:r>
              <w:t>и и образцы - предметы, представляющие интерес для таких областей науки, как биология (анатомия, ботаника, зоология, палеонтология), минералогия, метеоритика, независимо от времени возникновения или создания</w:t>
            </w:r>
          </w:p>
        </w:tc>
        <w:tc>
          <w:tcPr>
            <w:tcW w:w="2665" w:type="dxa"/>
            <w:tcBorders>
              <w:top w:val="nil"/>
              <w:left w:val="nil"/>
              <w:bottom w:val="nil"/>
              <w:right w:val="nil"/>
            </w:tcBorders>
          </w:tcPr>
          <w:p w:rsidR="008F3876" w:rsidRDefault="00163537">
            <w:pPr>
              <w:pStyle w:val="ConsPlusNormal0"/>
            </w:pPr>
            <w:r>
              <w:t>из 9705 21 000 0</w:t>
            </w:r>
          </w:p>
          <w:p w:rsidR="008F3876" w:rsidRDefault="00163537">
            <w:pPr>
              <w:pStyle w:val="ConsPlusNormal0"/>
            </w:pPr>
            <w:r>
              <w:t>из 9705 22 000 0</w:t>
            </w:r>
          </w:p>
          <w:p w:rsidR="008F3876" w:rsidRDefault="00163537">
            <w:pPr>
              <w:pStyle w:val="ConsPlusNormal0"/>
            </w:pPr>
            <w:r>
              <w:t>из 9705 29 000</w:t>
            </w:r>
            <w:r>
              <w:t xml:space="preserve"> 0</w:t>
            </w:r>
          </w:p>
        </w:tc>
      </w:tr>
      <w:tr w:rsidR="008F3876">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8F3876" w:rsidRDefault="00163537">
            <w:pPr>
              <w:pStyle w:val="ConsPlusNormal0"/>
              <w:jc w:val="both"/>
            </w:pPr>
            <w:r>
              <w:t>(в ред. решения Коллегии Евразийской экономической комиссии от 11.10.2021 N 137)</w:t>
            </w:r>
          </w:p>
        </w:tc>
      </w:tr>
      <w:tr w:rsidR="008F3876">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8F3876" w:rsidRDefault="00163537">
            <w:pPr>
              <w:pStyle w:val="ConsPlusNormal0"/>
              <w:jc w:val="both"/>
            </w:pPr>
            <w:r>
              <w:t>10. Исключен. - Решение Коллегии Евразийской экономической комиссии от 14.06.2016 N 74</w:t>
            </w:r>
          </w:p>
        </w:tc>
      </w:tr>
      <w:tr w:rsidR="008F3876">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single" w:sz="4" w:space="0" w:color="auto"/>
              <w:right w:val="nil"/>
            </w:tcBorders>
          </w:tcPr>
          <w:p w:rsidR="008F3876" w:rsidRDefault="00163537">
            <w:pPr>
              <w:pStyle w:val="ConsPlusNormal0"/>
            </w:pPr>
            <w:r>
              <w:t>11. Рукописи, документальные памятники, архивные документы, созданные 50 лет назад и более</w:t>
            </w:r>
          </w:p>
        </w:tc>
        <w:tc>
          <w:tcPr>
            <w:tcW w:w="2665" w:type="dxa"/>
            <w:tcBorders>
              <w:top w:val="nil"/>
              <w:left w:val="nil"/>
              <w:bottom w:val="single" w:sz="4" w:space="0" w:color="auto"/>
              <w:right w:val="nil"/>
            </w:tcBorders>
          </w:tcPr>
          <w:p w:rsidR="008F3876" w:rsidRDefault="00163537">
            <w:pPr>
              <w:pStyle w:val="ConsPlusNormal0"/>
            </w:pPr>
            <w:r>
              <w:t>из группы 37</w:t>
            </w:r>
          </w:p>
          <w:p w:rsidR="008F3876" w:rsidRDefault="00163537">
            <w:pPr>
              <w:pStyle w:val="ConsPlusNormal0"/>
            </w:pPr>
            <w:r>
              <w:t>из группы 49</w:t>
            </w:r>
          </w:p>
          <w:p w:rsidR="008F3876" w:rsidRDefault="00163537">
            <w:pPr>
              <w:pStyle w:val="ConsPlusNormal0"/>
            </w:pPr>
            <w:r>
              <w:t>из группы 97</w:t>
            </w:r>
          </w:p>
        </w:tc>
      </w:tr>
    </w:tbl>
    <w:p w:rsidR="008F3876" w:rsidRDefault="008F3876">
      <w:pPr>
        <w:pStyle w:val="ConsPlusNormal0"/>
        <w:jc w:val="both"/>
      </w:pPr>
    </w:p>
    <w:p w:rsidR="008F3876" w:rsidRDefault="00163537">
      <w:pPr>
        <w:pStyle w:val="ConsPlusNormal0"/>
        <w:ind w:firstLine="540"/>
        <w:jc w:val="both"/>
      </w:pPr>
      <w:r>
        <w:t>Примечание к разделу. Для целей настоящего раздела необходимо руководствоваться как кодом ТН ВЭД ЕАЭС</w:t>
      </w:r>
      <w:r>
        <w:t>, так и наименованием товара.</w:t>
      </w:r>
    </w:p>
    <w:p w:rsidR="008F3876" w:rsidRDefault="008F3876">
      <w:pPr>
        <w:pStyle w:val="ConsPlusNormal0"/>
        <w:jc w:val="both"/>
      </w:pPr>
    </w:p>
    <w:p w:rsidR="008F3876" w:rsidRDefault="00163537">
      <w:pPr>
        <w:pStyle w:val="ConsPlusTitle0"/>
        <w:jc w:val="center"/>
        <w:outlineLvl w:val="1"/>
      </w:pPr>
      <w:bookmarkStart w:id="109" w:name="P23881"/>
      <w:bookmarkEnd w:id="109"/>
      <w:r>
        <w:t>2.21. Органы и ткани человека, кровь и ее компоненты,</w:t>
      </w:r>
    </w:p>
    <w:p w:rsidR="008F3876" w:rsidRDefault="00163537">
      <w:pPr>
        <w:pStyle w:val="ConsPlusTitle0"/>
        <w:jc w:val="center"/>
      </w:pPr>
      <w:r>
        <w:t>образцы биологических материалов человека</w:t>
      </w:r>
    </w:p>
    <w:p w:rsidR="008F3876" w:rsidRDefault="008F3876">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406"/>
        <w:gridCol w:w="2665"/>
      </w:tblGrid>
      <w:tr w:rsidR="008F3876">
        <w:tc>
          <w:tcPr>
            <w:tcW w:w="6406" w:type="dxa"/>
            <w:tcBorders>
              <w:top w:val="single" w:sz="4" w:space="0" w:color="auto"/>
              <w:bottom w:val="single" w:sz="4" w:space="0" w:color="auto"/>
            </w:tcBorders>
          </w:tcPr>
          <w:p w:rsidR="008F3876" w:rsidRDefault="00163537">
            <w:pPr>
              <w:pStyle w:val="ConsPlusNormal0"/>
              <w:jc w:val="center"/>
            </w:pPr>
            <w:r>
              <w:t>Наименование товара</w:t>
            </w:r>
          </w:p>
        </w:tc>
        <w:tc>
          <w:tcPr>
            <w:tcW w:w="2665" w:type="dxa"/>
            <w:tcBorders>
              <w:top w:val="single" w:sz="4" w:space="0" w:color="auto"/>
              <w:bottom w:val="single" w:sz="4" w:space="0" w:color="auto"/>
            </w:tcBorders>
          </w:tcPr>
          <w:p w:rsidR="008F3876" w:rsidRDefault="00163537">
            <w:pPr>
              <w:pStyle w:val="ConsPlusNormal0"/>
              <w:jc w:val="center"/>
            </w:pPr>
            <w:r>
              <w:t>Код ТН ВЭД ЕАЭС</w:t>
            </w:r>
          </w:p>
        </w:tc>
      </w:tr>
      <w:tr w:rsidR="008F3876">
        <w:tblPrEx>
          <w:tblBorders>
            <w:left w:val="none" w:sz="0" w:space="0" w:color="auto"/>
            <w:right w:val="none" w:sz="0" w:space="0" w:color="auto"/>
            <w:insideH w:val="none" w:sz="0" w:space="0" w:color="auto"/>
            <w:insideV w:val="none" w:sz="0" w:space="0" w:color="auto"/>
          </w:tblBorders>
        </w:tblPrEx>
        <w:tc>
          <w:tcPr>
            <w:tcW w:w="6406" w:type="dxa"/>
            <w:tcBorders>
              <w:top w:val="single" w:sz="4" w:space="0" w:color="auto"/>
              <w:left w:val="nil"/>
              <w:bottom w:val="nil"/>
              <w:right w:val="nil"/>
            </w:tcBorders>
          </w:tcPr>
          <w:p w:rsidR="008F3876" w:rsidRDefault="00163537">
            <w:pPr>
              <w:pStyle w:val="ConsPlusNormal0"/>
            </w:pPr>
            <w:r>
              <w:t>1. Аллогенные ткани (поджелудочная железа, щитовидная железа, паращитовидная железа, гипофи</w:t>
            </w:r>
            <w:r>
              <w:t>з и другие эндокринные ткани)</w:t>
            </w:r>
          </w:p>
        </w:tc>
        <w:tc>
          <w:tcPr>
            <w:tcW w:w="2665" w:type="dxa"/>
            <w:tcBorders>
              <w:top w:val="single" w:sz="4" w:space="0" w:color="auto"/>
              <w:left w:val="nil"/>
              <w:bottom w:val="nil"/>
              <w:right w:val="nil"/>
            </w:tcBorders>
          </w:tcPr>
          <w:p w:rsidR="008F3876" w:rsidRDefault="00163537">
            <w:pPr>
              <w:pStyle w:val="ConsPlusNormal0"/>
            </w:pPr>
            <w:r>
              <w:t>из 3001 90 200 0</w:t>
            </w:r>
          </w:p>
        </w:tc>
      </w:tr>
      <w:tr w:rsidR="008F3876">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8F3876" w:rsidRDefault="00163537">
            <w:pPr>
              <w:pStyle w:val="ConsPlusNormal0"/>
            </w:pPr>
            <w:r>
              <w:t>2. Гемопоэтические стволовые клетки</w:t>
            </w:r>
          </w:p>
        </w:tc>
        <w:tc>
          <w:tcPr>
            <w:tcW w:w="2665" w:type="dxa"/>
            <w:tcBorders>
              <w:top w:val="nil"/>
              <w:left w:val="nil"/>
              <w:bottom w:val="nil"/>
              <w:right w:val="nil"/>
            </w:tcBorders>
          </w:tcPr>
          <w:p w:rsidR="008F3876" w:rsidRDefault="00163537">
            <w:pPr>
              <w:pStyle w:val="ConsPlusNormal0"/>
            </w:pPr>
            <w:r>
              <w:t>из 3001 90 200 0</w:t>
            </w:r>
          </w:p>
        </w:tc>
      </w:tr>
      <w:tr w:rsidR="008F3876">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8F3876" w:rsidRDefault="00163537">
            <w:pPr>
              <w:pStyle w:val="ConsPlusNormal0"/>
            </w:pPr>
            <w:r>
              <w:t>3. Капсула хрусталика</w:t>
            </w:r>
          </w:p>
        </w:tc>
        <w:tc>
          <w:tcPr>
            <w:tcW w:w="2665" w:type="dxa"/>
            <w:tcBorders>
              <w:top w:val="nil"/>
              <w:left w:val="nil"/>
              <w:bottom w:val="nil"/>
              <w:right w:val="nil"/>
            </w:tcBorders>
          </w:tcPr>
          <w:p w:rsidR="008F3876" w:rsidRDefault="00163537">
            <w:pPr>
              <w:pStyle w:val="ConsPlusNormal0"/>
            </w:pPr>
            <w:r>
              <w:t>из 3001 90 200 0</w:t>
            </w:r>
          </w:p>
        </w:tc>
      </w:tr>
      <w:tr w:rsidR="008F3876">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8F3876" w:rsidRDefault="00163537">
            <w:pPr>
              <w:pStyle w:val="ConsPlusNormal0"/>
            </w:pPr>
            <w:r>
              <w:t>4. Кожа</w:t>
            </w:r>
          </w:p>
        </w:tc>
        <w:tc>
          <w:tcPr>
            <w:tcW w:w="2665" w:type="dxa"/>
            <w:tcBorders>
              <w:top w:val="nil"/>
              <w:left w:val="nil"/>
              <w:bottom w:val="nil"/>
              <w:right w:val="nil"/>
            </w:tcBorders>
          </w:tcPr>
          <w:p w:rsidR="008F3876" w:rsidRDefault="00163537">
            <w:pPr>
              <w:pStyle w:val="ConsPlusNormal0"/>
            </w:pPr>
            <w:r>
              <w:t>из 3001 90 200 0</w:t>
            </w:r>
          </w:p>
        </w:tc>
      </w:tr>
      <w:tr w:rsidR="008F3876">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8F3876" w:rsidRDefault="00163537">
            <w:pPr>
              <w:pStyle w:val="ConsPlusNormal0"/>
            </w:pPr>
            <w:r>
              <w:t>5. Комплекс сердце - легкие</w:t>
            </w:r>
          </w:p>
        </w:tc>
        <w:tc>
          <w:tcPr>
            <w:tcW w:w="2665" w:type="dxa"/>
            <w:tcBorders>
              <w:top w:val="nil"/>
              <w:left w:val="nil"/>
              <w:bottom w:val="nil"/>
              <w:right w:val="nil"/>
            </w:tcBorders>
          </w:tcPr>
          <w:p w:rsidR="008F3876" w:rsidRDefault="00163537">
            <w:pPr>
              <w:pStyle w:val="ConsPlusNormal0"/>
            </w:pPr>
            <w:r>
              <w:t>из 3001 90 200 0</w:t>
            </w:r>
          </w:p>
        </w:tc>
      </w:tr>
      <w:tr w:rsidR="008F3876">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8F3876" w:rsidRDefault="00163537">
            <w:pPr>
              <w:pStyle w:val="ConsPlusNormal0"/>
            </w:pPr>
            <w:r>
              <w:t>6. Конъюнктива</w:t>
            </w:r>
          </w:p>
        </w:tc>
        <w:tc>
          <w:tcPr>
            <w:tcW w:w="2665" w:type="dxa"/>
            <w:tcBorders>
              <w:top w:val="nil"/>
              <w:left w:val="nil"/>
              <w:bottom w:val="nil"/>
              <w:right w:val="nil"/>
            </w:tcBorders>
          </w:tcPr>
          <w:p w:rsidR="008F3876" w:rsidRDefault="00163537">
            <w:pPr>
              <w:pStyle w:val="ConsPlusNormal0"/>
            </w:pPr>
            <w:r>
              <w:t>из 3001 90 200 0</w:t>
            </w:r>
          </w:p>
        </w:tc>
      </w:tr>
      <w:tr w:rsidR="008F3876">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8F3876" w:rsidRDefault="00163537">
            <w:pPr>
              <w:pStyle w:val="ConsPlusNormal0"/>
            </w:pPr>
            <w:r>
              <w:t>7. Костный мозг</w:t>
            </w:r>
          </w:p>
        </w:tc>
        <w:tc>
          <w:tcPr>
            <w:tcW w:w="2665" w:type="dxa"/>
            <w:tcBorders>
              <w:top w:val="nil"/>
              <w:left w:val="nil"/>
              <w:bottom w:val="nil"/>
              <w:right w:val="nil"/>
            </w:tcBorders>
          </w:tcPr>
          <w:p w:rsidR="008F3876" w:rsidRDefault="00163537">
            <w:pPr>
              <w:pStyle w:val="ConsPlusNormal0"/>
            </w:pPr>
            <w:r>
              <w:t>из 3001 90 200 0</w:t>
            </w:r>
          </w:p>
        </w:tc>
      </w:tr>
      <w:tr w:rsidR="008F3876">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8F3876" w:rsidRDefault="00163537">
            <w:pPr>
              <w:pStyle w:val="ConsPlusNormal0"/>
            </w:pPr>
            <w:r>
              <w:t>8. Кровь человеческая и ее компоненты</w:t>
            </w:r>
          </w:p>
        </w:tc>
        <w:tc>
          <w:tcPr>
            <w:tcW w:w="2665" w:type="dxa"/>
            <w:tcBorders>
              <w:top w:val="nil"/>
              <w:left w:val="nil"/>
              <w:bottom w:val="nil"/>
              <w:right w:val="nil"/>
            </w:tcBorders>
          </w:tcPr>
          <w:p w:rsidR="008F3876" w:rsidRDefault="00163537">
            <w:pPr>
              <w:pStyle w:val="ConsPlusNormal0"/>
            </w:pPr>
            <w:r>
              <w:t>из 3002 12 000 3</w:t>
            </w:r>
          </w:p>
          <w:p w:rsidR="008F3876" w:rsidRDefault="00163537">
            <w:pPr>
              <w:pStyle w:val="ConsPlusNormal0"/>
            </w:pPr>
            <w:r>
              <w:t>из 3002 12 000 4</w:t>
            </w:r>
          </w:p>
          <w:p w:rsidR="008F3876" w:rsidRDefault="00163537">
            <w:pPr>
              <w:pStyle w:val="ConsPlusNormal0"/>
            </w:pPr>
            <w:r>
              <w:t>из 3002 12 000 5</w:t>
            </w:r>
          </w:p>
          <w:p w:rsidR="008F3876" w:rsidRDefault="00163537">
            <w:pPr>
              <w:pStyle w:val="ConsPlusNormal0"/>
            </w:pPr>
            <w:r>
              <w:t>из 3002 13 000 0</w:t>
            </w:r>
          </w:p>
          <w:p w:rsidR="008F3876" w:rsidRDefault="00163537">
            <w:pPr>
              <w:pStyle w:val="ConsPlusNormal0"/>
            </w:pPr>
            <w:r>
              <w:t>из 3002 14 000 0</w:t>
            </w:r>
          </w:p>
          <w:p w:rsidR="008F3876" w:rsidRDefault="00163537">
            <w:pPr>
              <w:pStyle w:val="ConsPlusNormal0"/>
            </w:pPr>
            <w:r>
              <w:t>из 3002 90 100 0</w:t>
            </w:r>
          </w:p>
        </w:tc>
      </w:tr>
      <w:tr w:rsidR="008F3876">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8F3876" w:rsidRDefault="00163537">
            <w:pPr>
              <w:pStyle w:val="ConsPlusNormal0"/>
              <w:jc w:val="both"/>
            </w:pPr>
            <w:r>
              <w:t>(в ред. решения Коллегии Евразийской экономической комиссии от 15.11.2016 N 145)</w:t>
            </w:r>
          </w:p>
        </w:tc>
      </w:tr>
      <w:tr w:rsidR="008F3876">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8F3876" w:rsidRDefault="00163537">
            <w:pPr>
              <w:pStyle w:val="ConsPlusNormal0"/>
            </w:pPr>
            <w:r>
              <w:t>9. Мультивисцеральные комплексы (печень - почка; печень - почка - надпочечники - участок желудочно-кишечного тракта; почка - поджелудочная железа)</w:t>
            </w:r>
          </w:p>
        </w:tc>
        <w:tc>
          <w:tcPr>
            <w:tcW w:w="2665" w:type="dxa"/>
            <w:tcBorders>
              <w:top w:val="nil"/>
              <w:left w:val="nil"/>
              <w:bottom w:val="nil"/>
              <w:right w:val="nil"/>
            </w:tcBorders>
          </w:tcPr>
          <w:p w:rsidR="008F3876" w:rsidRDefault="00163537">
            <w:pPr>
              <w:pStyle w:val="ConsPlusNormal0"/>
            </w:pPr>
            <w:r>
              <w:t>из 3001 90 200 0</w:t>
            </w:r>
          </w:p>
        </w:tc>
      </w:tr>
      <w:tr w:rsidR="008F3876">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8F3876" w:rsidRDefault="00163537">
            <w:pPr>
              <w:pStyle w:val="ConsPlusNormal0"/>
            </w:pPr>
            <w:r>
              <w:t>10. Печень и ее части</w:t>
            </w:r>
          </w:p>
        </w:tc>
        <w:tc>
          <w:tcPr>
            <w:tcW w:w="2665" w:type="dxa"/>
            <w:tcBorders>
              <w:top w:val="nil"/>
              <w:left w:val="nil"/>
              <w:bottom w:val="nil"/>
              <w:right w:val="nil"/>
            </w:tcBorders>
          </w:tcPr>
          <w:p w:rsidR="008F3876" w:rsidRDefault="00163537">
            <w:pPr>
              <w:pStyle w:val="ConsPlusNormal0"/>
            </w:pPr>
            <w:r>
              <w:t>из 3001 90 200 0</w:t>
            </w:r>
          </w:p>
        </w:tc>
      </w:tr>
      <w:tr w:rsidR="008F3876">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8F3876" w:rsidRDefault="00163537">
            <w:pPr>
              <w:pStyle w:val="ConsPlusNormal0"/>
            </w:pPr>
            <w:r>
              <w:t>11. Поджелудочная железа самостоятельно либо в ком</w:t>
            </w:r>
            <w:r>
              <w:t>плексе с другими органами</w:t>
            </w:r>
          </w:p>
        </w:tc>
        <w:tc>
          <w:tcPr>
            <w:tcW w:w="2665" w:type="dxa"/>
            <w:tcBorders>
              <w:top w:val="nil"/>
              <w:left w:val="nil"/>
              <w:bottom w:val="nil"/>
              <w:right w:val="nil"/>
            </w:tcBorders>
          </w:tcPr>
          <w:p w:rsidR="008F3876" w:rsidRDefault="00163537">
            <w:pPr>
              <w:pStyle w:val="ConsPlusNormal0"/>
            </w:pPr>
            <w:r>
              <w:t>из 3001 90 200 0</w:t>
            </w:r>
          </w:p>
        </w:tc>
      </w:tr>
      <w:tr w:rsidR="008F3876">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8F3876" w:rsidRDefault="00163537">
            <w:pPr>
              <w:pStyle w:val="ConsPlusNormal0"/>
            </w:pPr>
            <w:r>
              <w:t>12. Почки</w:t>
            </w:r>
          </w:p>
        </w:tc>
        <w:tc>
          <w:tcPr>
            <w:tcW w:w="2665" w:type="dxa"/>
            <w:tcBorders>
              <w:top w:val="nil"/>
              <w:left w:val="nil"/>
              <w:bottom w:val="nil"/>
              <w:right w:val="nil"/>
            </w:tcBorders>
          </w:tcPr>
          <w:p w:rsidR="008F3876" w:rsidRDefault="00163537">
            <w:pPr>
              <w:pStyle w:val="ConsPlusNormal0"/>
            </w:pPr>
            <w:r>
              <w:t>из 3001 90 200 0</w:t>
            </w:r>
          </w:p>
        </w:tc>
      </w:tr>
      <w:tr w:rsidR="008F3876">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8F3876" w:rsidRDefault="00163537">
            <w:pPr>
              <w:pStyle w:val="ConsPlusNormal0"/>
            </w:pPr>
            <w:r>
              <w:t>13. Роговица</w:t>
            </w:r>
          </w:p>
        </w:tc>
        <w:tc>
          <w:tcPr>
            <w:tcW w:w="2665" w:type="dxa"/>
            <w:tcBorders>
              <w:top w:val="nil"/>
              <w:left w:val="nil"/>
              <w:bottom w:val="nil"/>
              <w:right w:val="nil"/>
            </w:tcBorders>
          </w:tcPr>
          <w:p w:rsidR="008F3876" w:rsidRDefault="00163537">
            <w:pPr>
              <w:pStyle w:val="ConsPlusNormal0"/>
            </w:pPr>
            <w:r>
              <w:t>из 3001 90 200 0</w:t>
            </w:r>
          </w:p>
        </w:tc>
      </w:tr>
      <w:tr w:rsidR="008F3876">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8F3876" w:rsidRDefault="00163537">
            <w:pPr>
              <w:pStyle w:val="ConsPlusNormal0"/>
            </w:pPr>
            <w:r>
              <w:t>14. Сердце</w:t>
            </w:r>
          </w:p>
        </w:tc>
        <w:tc>
          <w:tcPr>
            <w:tcW w:w="2665" w:type="dxa"/>
            <w:tcBorders>
              <w:top w:val="nil"/>
              <w:left w:val="nil"/>
              <w:bottom w:val="nil"/>
              <w:right w:val="nil"/>
            </w:tcBorders>
          </w:tcPr>
          <w:p w:rsidR="008F3876" w:rsidRDefault="00163537">
            <w:pPr>
              <w:pStyle w:val="ConsPlusNormal0"/>
            </w:pPr>
            <w:r>
              <w:t>из 3001 90 200 0</w:t>
            </w:r>
          </w:p>
        </w:tc>
      </w:tr>
      <w:tr w:rsidR="008F3876">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8F3876" w:rsidRDefault="00163537">
            <w:pPr>
              <w:pStyle w:val="ConsPlusNormal0"/>
            </w:pPr>
            <w:r>
              <w:t>15. Склера</w:t>
            </w:r>
          </w:p>
        </w:tc>
        <w:tc>
          <w:tcPr>
            <w:tcW w:w="2665" w:type="dxa"/>
            <w:tcBorders>
              <w:top w:val="nil"/>
              <w:left w:val="nil"/>
              <w:bottom w:val="nil"/>
              <w:right w:val="nil"/>
            </w:tcBorders>
          </w:tcPr>
          <w:p w:rsidR="008F3876" w:rsidRDefault="00163537">
            <w:pPr>
              <w:pStyle w:val="ConsPlusNormal0"/>
            </w:pPr>
            <w:r>
              <w:t>из 3001 90 200 0</w:t>
            </w:r>
          </w:p>
        </w:tc>
      </w:tr>
      <w:tr w:rsidR="008F3876">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8F3876" w:rsidRDefault="00163537">
            <w:pPr>
              <w:pStyle w:val="ConsPlusNormal0"/>
            </w:pPr>
            <w:r>
              <w:t>16. Фрагменты кишечника</w:t>
            </w:r>
          </w:p>
        </w:tc>
        <w:tc>
          <w:tcPr>
            <w:tcW w:w="2665" w:type="dxa"/>
            <w:tcBorders>
              <w:top w:val="nil"/>
              <w:left w:val="nil"/>
              <w:bottom w:val="nil"/>
              <w:right w:val="nil"/>
            </w:tcBorders>
          </w:tcPr>
          <w:p w:rsidR="008F3876" w:rsidRDefault="00163537">
            <w:pPr>
              <w:pStyle w:val="ConsPlusNormal0"/>
            </w:pPr>
            <w:r>
              <w:t>из 3001 90 200 0</w:t>
            </w:r>
          </w:p>
        </w:tc>
      </w:tr>
      <w:tr w:rsidR="008F3876">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8F3876" w:rsidRDefault="00163537">
            <w:pPr>
              <w:pStyle w:val="ConsPlusNormal0"/>
            </w:pPr>
            <w:r>
              <w:t>17. Кости, фрагменты костей с кортикальным слоем</w:t>
            </w:r>
          </w:p>
        </w:tc>
        <w:tc>
          <w:tcPr>
            <w:tcW w:w="2665" w:type="dxa"/>
            <w:tcBorders>
              <w:top w:val="nil"/>
              <w:left w:val="nil"/>
              <w:bottom w:val="nil"/>
              <w:right w:val="nil"/>
            </w:tcBorders>
          </w:tcPr>
          <w:p w:rsidR="008F3876" w:rsidRDefault="00163537">
            <w:pPr>
              <w:pStyle w:val="ConsPlusNormal0"/>
            </w:pPr>
            <w:r>
              <w:t>из 3001 90 200 0</w:t>
            </w:r>
          </w:p>
        </w:tc>
      </w:tr>
      <w:tr w:rsidR="008F3876">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8F3876" w:rsidRDefault="00163537">
            <w:pPr>
              <w:pStyle w:val="ConsPlusNormal0"/>
            </w:pPr>
            <w:r>
              <w:t>18. Хрящевая ткань</w:t>
            </w:r>
          </w:p>
        </w:tc>
        <w:tc>
          <w:tcPr>
            <w:tcW w:w="2665" w:type="dxa"/>
            <w:tcBorders>
              <w:top w:val="nil"/>
              <w:left w:val="nil"/>
              <w:bottom w:val="nil"/>
              <w:right w:val="nil"/>
            </w:tcBorders>
          </w:tcPr>
          <w:p w:rsidR="008F3876" w:rsidRDefault="00163537">
            <w:pPr>
              <w:pStyle w:val="ConsPlusNormal0"/>
            </w:pPr>
            <w:r>
              <w:t>из 3001 90 200 0</w:t>
            </w:r>
          </w:p>
        </w:tc>
      </w:tr>
      <w:tr w:rsidR="008F3876">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8F3876" w:rsidRDefault="00163537">
            <w:pPr>
              <w:pStyle w:val="ConsPlusNormal0"/>
            </w:pPr>
            <w:r>
              <w:t>19. Верхняя конечность и ее фрагменты</w:t>
            </w:r>
          </w:p>
        </w:tc>
        <w:tc>
          <w:tcPr>
            <w:tcW w:w="2665" w:type="dxa"/>
            <w:tcBorders>
              <w:top w:val="nil"/>
              <w:left w:val="nil"/>
              <w:bottom w:val="nil"/>
              <w:right w:val="nil"/>
            </w:tcBorders>
          </w:tcPr>
          <w:p w:rsidR="008F3876" w:rsidRDefault="00163537">
            <w:pPr>
              <w:pStyle w:val="ConsPlusNormal0"/>
            </w:pPr>
            <w:r>
              <w:t>из 3001 90 200 0</w:t>
            </w:r>
          </w:p>
        </w:tc>
      </w:tr>
      <w:tr w:rsidR="008F3876">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8F3876" w:rsidRDefault="00163537">
            <w:pPr>
              <w:pStyle w:val="ConsPlusNormal0"/>
            </w:pPr>
            <w:r>
              <w:t>20. Клапаны сердца</w:t>
            </w:r>
          </w:p>
        </w:tc>
        <w:tc>
          <w:tcPr>
            <w:tcW w:w="2665" w:type="dxa"/>
            <w:tcBorders>
              <w:top w:val="nil"/>
              <w:left w:val="nil"/>
              <w:bottom w:val="nil"/>
              <w:right w:val="nil"/>
            </w:tcBorders>
          </w:tcPr>
          <w:p w:rsidR="008F3876" w:rsidRDefault="00163537">
            <w:pPr>
              <w:pStyle w:val="ConsPlusNormal0"/>
            </w:pPr>
            <w:r>
              <w:t>из 3001 90 200 0</w:t>
            </w:r>
          </w:p>
        </w:tc>
      </w:tr>
      <w:tr w:rsidR="008F3876">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8F3876" w:rsidRDefault="00163537">
            <w:pPr>
              <w:pStyle w:val="ConsPlusNormal0"/>
            </w:pPr>
            <w:r>
              <w:t>21. Кости свода черепа</w:t>
            </w:r>
          </w:p>
        </w:tc>
        <w:tc>
          <w:tcPr>
            <w:tcW w:w="2665" w:type="dxa"/>
            <w:tcBorders>
              <w:top w:val="nil"/>
              <w:left w:val="nil"/>
              <w:bottom w:val="nil"/>
              <w:right w:val="nil"/>
            </w:tcBorders>
          </w:tcPr>
          <w:p w:rsidR="008F3876" w:rsidRDefault="00163537">
            <w:pPr>
              <w:pStyle w:val="ConsPlusNormal0"/>
            </w:pPr>
            <w:r>
              <w:t>из 3001 90 200 0</w:t>
            </w:r>
          </w:p>
        </w:tc>
      </w:tr>
      <w:tr w:rsidR="008F3876">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8F3876" w:rsidRDefault="00163537">
            <w:pPr>
              <w:pStyle w:val="ConsPlusNormal0"/>
            </w:pPr>
            <w:r>
              <w:t>22. Легкое</w:t>
            </w:r>
          </w:p>
        </w:tc>
        <w:tc>
          <w:tcPr>
            <w:tcW w:w="2665" w:type="dxa"/>
            <w:tcBorders>
              <w:top w:val="nil"/>
              <w:left w:val="nil"/>
              <w:bottom w:val="nil"/>
              <w:right w:val="nil"/>
            </w:tcBorders>
          </w:tcPr>
          <w:p w:rsidR="008F3876" w:rsidRDefault="00163537">
            <w:pPr>
              <w:pStyle w:val="ConsPlusNormal0"/>
            </w:pPr>
            <w:r>
              <w:t>из 3001 90 200 0</w:t>
            </w:r>
          </w:p>
        </w:tc>
      </w:tr>
      <w:tr w:rsidR="008F3876">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8F3876" w:rsidRDefault="00163537">
            <w:pPr>
              <w:pStyle w:val="ConsPlusNormal0"/>
            </w:pPr>
            <w:r>
              <w:t>23. Нижняя конечность и ее фрагменты</w:t>
            </w:r>
          </w:p>
        </w:tc>
        <w:tc>
          <w:tcPr>
            <w:tcW w:w="2665" w:type="dxa"/>
            <w:tcBorders>
              <w:top w:val="nil"/>
              <w:left w:val="nil"/>
              <w:bottom w:val="nil"/>
              <w:right w:val="nil"/>
            </w:tcBorders>
          </w:tcPr>
          <w:p w:rsidR="008F3876" w:rsidRDefault="00163537">
            <w:pPr>
              <w:pStyle w:val="ConsPlusNormal0"/>
            </w:pPr>
            <w:r>
              <w:t>из 3001 90 200 0</w:t>
            </w:r>
          </w:p>
        </w:tc>
      </w:tr>
      <w:tr w:rsidR="008F3876">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8F3876" w:rsidRDefault="00163537">
            <w:pPr>
              <w:pStyle w:val="ConsPlusNormal0"/>
            </w:pPr>
            <w:r>
              <w:t>24. Сосуды и участки сосудистого русла</w:t>
            </w:r>
          </w:p>
        </w:tc>
        <w:tc>
          <w:tcPr>
            <w:tcW w:w="2665" w:type="dxa"/>
            <w:tcBorders>
              <w:top w:val="nil"/>
              <w:left w:val="nil"/>
              <w:bottom w:val="nil"/>
              <w:right w:val="nil"/>
            </w:tcBorders>
          </w:tcPr>
          <w:p w:rsidR="008F3876" w:rsidRDefault="00163537">
            <w:pPr>
              <w:pStyle w:val="ConsPlusNormal0"/>
            </w:pPr>
            <w:r>
              <w:t>из 3001 90 200 0</w:t>
            </w:r>
          </w:p>
        </w:tc>
      </w:tr>
      <w:tr w:rsidR="008F3876">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8F3876" w:rsidRDefault="00163537">
            <w:pPr>
              <w:pStyle w:val="ConsPlusNormal0"/>
            </w:pPr>
            <w:r>
              <w:t>25. Сухожилия</w:t>
            </w:r>
          </w:p>
        </w:tc>
        <w:tc>
          <w:tcPr>
            <w:tcW w:w="2665" w:type="dxa"/>
            <w:tcBorders>
              <w:top w:val="nil"/>
              <w:left w:val="nil"/>
              <w:bottom w:val="nil"/>
              <w:right w:val="nil"/>
            </w:tcBorders>
          </w:tcPr>
          <w:p w:rsidR="008F3876" w:rsidRDefault="00163537">
            <w:pPr>
              <w:pStyle w:val="ConsPlusNormal0"/>
            </w:pPr>
            <w:r>
              <w:t>из 3001 90 200 0</w:t>
            </w:r>
          </w:p>
        </w:tc>
      </w:tr>
      <w:tr w:rsidR="008F3876">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8F3876" w:rsidRDefault="00163537">
            <w:pPr>
              <w:pStyle w:val="ConsPlusNormal0"/>
            </w:pPr>
            <w:r>
              <w:t>26. Твердая мозговая оболочка</w:t>
            </w:r>
          </w:p>
        </w:tc>
        <w:tc>
          <w:tcPr>
            <w:tcW w:w="2665" w:type="dxa"/>
            <w:tcBorders>
              <w:top w:val="nil"/>
              <w:left w:val="nil"/>
              <w:bottom w:val="nil"/>
              <w:right w:val="nil"/>
            </w:tcBorders>
          </w:tcPr>
          <w:p w:rsidR="008F3876" w:rsidRDefault="00163537">
            <w:pPr>
              <w:pStyle w:val="ConsPlusNormal0"/>
            </w:pPr>
            <w:r>
              <w:t>из 3001 90 200 0</w:t>
            </w:r>
          </w:p>
        </w:tc>
      </w:tr>
      <w:tr w:rsidR="008F3876">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8F3876" w:rsidRDefault="00163537">
            <w:pPr>
              <w:pStyle w:val="ConsPlusNormal0"/>
            </w:pPr>
            <w:r>
              <w:t>27. Трахея</w:t>
            </w:r>
          </w:p>
        </w:tc>
        <w:tc>
          <w:tcPr>
            <w:tcW w:w="2665" w:type="dxa"/>
            <w:tcBorders>
              <w:top w:val="nil"/>
              <w:left w:val="nil"/>
              <w:bottom w:val="nil"/>
              <w:right w:val="nil"/>
            </w:tcBorders>
          </w:tcPr>
          <w:p w:rsidR="008F3876" w:rsidRDefault="00163537">
            <w:pPr>
              <w:pStyle w:val="ConsPlusNormal0"/>
            </w:pPr>
            <w:r>
              <w:t>из 3001 90 200 0</w:t>
            </w:r>
          </w:p>
        </w:tc>
      </w:tr>
      <w:tr w:rsidR="008F3876">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8F3876" w:rsidRDefault="00163537">
            <w:pPr>
              <w:pStyle w:val="ConsPlusNormal0"/>
            </w:pPr>
            <w:r>
              <w:t>28. Половые клетки и эмбрионы</w:t>
            </w:r>
          </w:p>
        </w:tc>
        <w:tc>
          <w:tcPr>
            <w:tcW w:w="2665" w:type="dxa"/>
            <w:tcBorders>
              <w:top w:val="nil"/>
              <w:left w:val="nil"/>
              <w:bottom w:val="nil"/>
              <w:right w:val="nil"/>
            </w:tcBorders>
          </w:tcPr>
          <w:p w:rsidR="008F3876" w:rsidRDefault="00163537">
            <w:pPr>
              <w:pStyle w:val="ConsPlusNormal0"/>
            </w:pPr>
            <w:r>
              <w:t>из 3001 90 200 0</w:t>
            </w:r>
          </w:p>
        </w:tc>
      </w:tr>
      <w:tr w:rsidR="008F3876">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8F3876" w:rsidRDefault="00163537">
            <w:pPr>
              <w:pStyle w:val="ConsPlusNormal0"/>
            </w:pPr>
            <w:r>
              <w:t>29. Образцы биологических материалов человека (образцы клеток, тканей, биологических жидкостей, секретов, продуктов жизнедеятельности человека, физиологических и патологических выделений, мазков, смывов, соскобов)</w:t>
            </w:r>
          </w:p>
        </w:tc>
        <w:tc>
          <w:tcPr>
            <w:tcW w:w="2665" w:type="dxa"/>
            <w:tcBorders>
              <w:top w:val="nil"/>
              <w:left w:val="nil"/>
              <w:bottom w:val="nil"/>
              <w:right w:val="nil"/>
            </w:tcBorders>
          </w:tcPr>
          <w:p w:rsidR="008F3876" w:rsidRDefault="00163537">
            <w:pPr>
              <w:pStyle w:val="ConsPlusNormal0"/>
            </w:pPr>
            <w:r>
              <w:t>из 0511 99 853 9</w:t>
            </w:r>
          </w:p>
          <w:p w:rsidR="008F3876" w:rsidRDefault="00163537">
            <w:pPr>
              <w:pStyle w:val="ConsPlusNormal0"/>
            </w:pPr>
            <w:r>
              <w:t>из 0511 99 859 9</w:t>
            </w:r>
          </w:p>
          <w:p w:rsidR="008F3876" w:rsidRDefault="00163537">
            <w:pPr>
              <w:pStyle w:val="ConsPlusNormal0"/>
            </w:pPr>
            <w:r>
              <w:t xml:space="preserve">из 3002 </w:t>
            </w:r>
            <w:r>
              <w:t>12 000 5</w:t>
            </w:r>
          </w:p>
          <w:p w:rsidR="008F3876" w:rsidRDefault="00163537">
            <w:pPr>
              <w:pStyle w:val="ConsPlusNormal0"/>
            </w:pPr>
            <w:r>
              <w:t>из 3002 13 000 0</w:t>
            </w:r>
          </w:p>
          <w:p w:rsidR="008F3876" w:rsidRDefault="00163537">
            <w:pPr>
              <w:pStyle w:val="ConsPlusNormal0"/>
            </w:pPr>
            <w:r>
              <w:t>из 3002 14 000 0</w:t>
            </w:r>
          </w:p>
          <w:p w:rsidR="008F3876" w:rsidRDefault="00163537">
            <w:pPr>
              <w:pStyle w:val="ConsPlusNormal0"/>
            </w:pPr>
            <w:r>
              <w:t>из 3002 90 100 0</w:t>
            </w:r>
          </w:p>
        </w:tc>
      </w:tr>
      <w:tr w:rsidR="008F3876">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single" w:sz="4" w:space="0" w:color="auto"/>
              <w:right w:val="nil"/>
            </w:tcBorders>
          </w:tcPr>
          <w:p w:rsidR="008F3876" w:rsidRDefault="00163537">
            <w:pPr>
              <w:pStyle w:val="ConsPlusNormal0"/>
              <w:jc w:val="both"/>
            </w:pPr>
            <w:r>
              <w:t>(в ред. решения Коллегии Евразийской экономической комиссии от 15.11.2016 N 145)</w:t>
            </w:r>
          </w:p>
        </w:tc>
      </w:tr>
    </w:tbl>
    <w:p w:rsidR="008F3876" w:rsidRDefault="008F3876">
      <w:pPr>
        <w:pStyle w:val="ConsPlusNormal0"/>
        <w:jc w:val="both"/>
      </w:pPr>
    </w:p>
    <w:p w:rsidR="008F3876" w:rsidRDefault="00163537">
      <w:pPr>
        <w:pStyle w:val="ConsPlusNormal0"/>
        <w:ind w:firstLine="540"/>
        <w:jc w:val="both"/>
      </w:pPr>
      <w:r>
        <w:t>Примечания к разделу: 1. Для целей настоящего раздела необходимо руководствоваться как кодом ТН ВЭД ЕАЭС</w:t>
      </w:r>
      <w:r>
        <w:t>, так и наименованием товара.</w:t>
      </w:r>
    </w:p>
    <w:p w:rsidR="008F3876" w:rsidRDefault="00163537">
      <w:pPr>
        <w:pStyle w:val="ConsPlusNormal0"/>
        <w:spacing w:before="240"/>
        <w:ind w:firstLine="540"/>
        <w:jc w:val="both"/>
      </w:pPr>
      <w:r>
        <w:t>2. Вывоз с таможенной территории Евразийского экономического союза образцов биологических материалов человека, не предназначенных для лечебно-диагностических целей, в том числе для гемотрансфузии или трансплантации, осуществля</w:t>
      </w:r>
      <w:r>
        <w:t>ется в соответствии с законодательством государства - члена Евразийского экономического союза в области экспортного контроля.</w:t>
      </w:r>
    </w:p>
    <w:p w:rsidR="008F3876" w:rsidRDefault="008F3876">
      <w:pPr>
        <w:pStyle w:val="ConsPlusNormal0"/>
        <w:jc w:val="both"/>
      </w:pPr>
    </w:p>
    <w:p w:rsidR="008F3876" w:rsidRDefault="00163537">
      <w:pPr>
        <w:pStyle w:val="ConsPlusTitle0"/>
        <w:jc w:val="center"/>
        <w:outlineLvl w:val="1"/>
      </w:pPr>
      <w:bookmarkStart w:id="110" w:name="P23960"/>
      <w:bookmarkEnd w:id="110"/>
      <w:r>
        <w:t>2.22. Служебное и гражданское оружие, его основные</w:t>
      </w:r>
    </w:p>
    <w:p w:rsidR="008F3876" w:rsidRDefault="00163537">
      <w:pPr>
        <w:pStyle w:val="ConsPlusTitle0"/>
        <w:jc w:val="center"/>
      </w:pPr>
      <w:r>
        <w:t>(составные) части и патроны к нему</w:t>
      </w:r>
    </w:p>
    <w:p w:rsidR="008F3876" w:rsidRDefault="008F3876">
      <w:pPr>
        <w:pStyle w:val="ConsPlusNormal0"/>
        <w:jc w:val="center"/>
      </w:pPr>
    </w:p>
    <w:p w:rsidR="008F3876" w:rsidRDefault="00163537">
      <w:pPr>
        <w:pStyle w:val="ConsPlusNormal0"/>
        <w:jc w:val="center"/>
      </w:pPr>
      <w:r>
        <w:t>(введен решением Коллегии Евразийской экон</w:t>
      </w:r>
      <w:r>
        <w:t>омической комиссии</w:t>
      </w:r>
    </w:p>
    <w:p w:rsidR="008F3876" w:rsidRDefault="00163537">
      <w:pPr>
        <w:pStyle w:val="ConsPlusNormal0"/>
        <w:jc w:val="center"/>
      </w:pPr>
      <w:r>
        <w:t>от 06.10.2015 N 131)</w:t>
      </w:r>
    </w:p>
    <w:p w:rsidR="008F3876" w:rsidRDefault="008F3876">
      <w:pPr>
        <w:pStyle w:val="ConsPlusNormal0"/>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406"/>
        <w:gridCol w:w="2665"/>
      </w:tblGrid>
      <w:tr w:rsidR="008F3876">
        <w:tc>
          <w:tcPr>
            <w:tcW w:w="6406" w:type="dxa"/>
            <w:tcBorders>
              <w:top w:val="single" w:sz="4" w:space="0" w:color="auto"/>
              <w:bottom w:val="single" w:sz="4" w:space="0" w:color="auto"/>
            </w:tcBorders>
          </w:tcPr>
          <w:p w:rsidR="008F3876" w:rsidRDefault="00163537">
            <w:pPr>
              <w:pStyle w:val="ConsPlusNormal0"/>
              <w:jc w:val="center"/>
            </w:pPr>
            <w:r>
              <w:t>Наименование товара</w:t>
            </w:r>
          </w:p>
        </w:tc>
        <w:tc>
          <w:tcPr>
            <w:tcW w:w="2665" w:type="dxa"/>
            <w:tcBorders>
              <w:top w:val="single" w:sz="4" w:space="0" w:color="auto"/>
              <w:bottom w:val="single" w:sz="4" w:space="0" w:color="auto"/>
            </w:tcBorders>
          </w:tcPr>
          <w:p w:rsidR="008F3876" w:rsidRDefault="00163537">
            <w:pPr>
              <w:pStyle w:val="ConsPlusNormal0"/>
              <w:jc w:val="center"/>
            </w:pPr>
            <w:r>
              <w:t>Код ТН ВЭД ЕАЭС</w:t>
            </w:r>
          </w:p>
        </w:tc>
      </w:tr>
      <w:tr w:rsidR="008F3876">
        <w:tblPrEx>
          <w:tblBorders>
            <w:left w:val="none" w:sz="0" w:space="0" w:color="auto"/>
            <w:right w:val="none" w:sz="0" w:space="0" w:color="auto"/>
            <w:insideH w:val="none" w:sz="0" w:space="0" w:color="auto"/>
            <w:insideV w:val="none" w:sz="0" w:space="0" w:color="auto"/>
          </w:tblBorders>
        </w:tblPrEx>
        <w:tc>
          <w:tcPr>
            <w:tcW w:w="6406" w:type="dxa"/>
            <w:tcBorders>
              <w:top w:val="single" w:sz="4" w:space="0" w:color="auto"/>
              <w:left w:val="nil"/>
              <w:bottom w:val="nil"/>
              <w:right w:val="nil"/>
            </w:tcBorders>
          </w:tcPr>
          <w:p w:rsidR="008F3876" w:rsidRDefault="00163537">
            <w:pPr>
              <w:pStyle w:val="ConsPlusNormal0"/>
            </w:pPr>
            <w:r>
              <w:t>1. Газовые пистолеты и револьверы, в том числе с возможностью стрельбы патронами с резиновой пулей</w:t>
            </w:r>
          </w:p>
        </w:tc>
        <w:tc>
          <w:tcPr>
            <w:tcW w:w="2665" w:type="dxa"/>
            <w:tcBorders>
              <w:top w:val="single" w:sz="4" w:space="0" w:color="auto"/>
              <w:left w:val="nil"/>
              <w:bottom w:val="nil"/>
              <w:right w:val="nil"/>
            </w:tcBorders>
          </w:tcPr>
          <w:p w:rsidR="008F3876" w:rsidRDefault="00163537">
            <w:pPr>
              <w:pStyle w:val="ConsPlusNormal0"/>
            </w:pPr>
            <w:r>
              <w:t>из 9302 00 000 0</w:t>
            </w:r>
          </w:p>
        </w:tc>
      </w:tr>
      <w:tr w:rsidR="008F3876">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8F3876" w:rsidRDefault="00163537">
            <w:pPr>
              <w:pStyle w:val="ConsPlusNormal0"/>
            </w:pPr>
            <w:r>
              <w:t>2. Пистолеты и револьверы спортивные с нарезным стволом</w:t>
            </w:r>
          </w:p>
        </w:tc>
        <w:tc>
          <w:tcPr>
            <w:tcW w:w="2665" w:type="dxa"/>
            <w:tcBorders>
              <w:top w:val="nil"/>
              <w:left w:val="nil"/>
              <w:bottom w:val="nil"/>
              <w:right w:val="nil"/>
            </w:tcBorders>
          </w:tcPr>
          <w:p w:rsidR="008F3876" w:rsidRDefault="00163537">
            <w:pPr>
              <w:pStyle w:val="ConsPlusNormal0"/>
            </w:pPr>
            <w:r>
              <w:t>из 9302 00 000 0</w:t>
            </w:r>
          </w:p>
        </w:tc>
      </w:tr>
      <w:tr w:rsidR="008F3876">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8F3876" w:rsidRDefault="00163537">
            <w:pPr>
              <w:pStyle w:val="ConsPlusNormal0"/>
            </w:pPr>
            <w:r>
              <w:t>3. Пистолеты и револьверы служебные с нарезным стволом</w:t>
            </w:r>
          </w:p>
        </w:tc>
        <w:tc>
          <w:tcPr>
            <w:tcW w:w="2665" w:type="dxa"/>
            <w:tcBorders>
              <w:top w:val="nil"/>
              <w:left w:val="nil"/>
              <w:bottom w:val="nil"/>
              <w:right w:val="nil"/>
            </w:tcBorders>
          </w:tcPr>
          <w:p w:rsidR="008F3876" w:rsidRDefault="00163537">
            <w:pPr>
              <w:pStyle w:val="ConsPlusNormal0"/>
            </w:pPr>
            <w:r>
              <w:t>из 9302 00 000 0</w:t>
            </w:r>
          </w:p>
        </w:tc>
      </w:tr>
      <w:tr w:rsidR="008F3876">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8F3876" w:rsidRDefault="00163537">
            <w:pPr>
              <w:pStyle w:val="ConsPlusNormal0"/>
            </w:pPr>
            <w:r>
              <w:t>4. Огнестрельное бесствольное оружие (револьверы и пистолеты, в том числе с патронами травматического действия)</w:t>
            </w:r>
          </w:p>
        </w:tc>
        <w:tc>
          <w:tcPr>
            <w:tcW w:w="2665" w:type="dxa"/>
            <w:tcBorders>
              <w:top w:val="nil"/>
              <w:left w:val="nil"/>
              <w:bottom w:val="nil"/>
              <w:right w:val="nil"/>
            </w:tcBorders>
          </w:tcPr>
          <w:p w:rsidR="008F3876" w:rsidRDefault="00163537">
            <w:pPr>
              <w:pStyle w:val="ConsPlusNormal0"/>
            </w:pPr>
            <w:r>
              <w:t>из 9302 00 000 0</w:t>
            </w:r>
          </w:p>
        </w:tc>
      </w:tr>
      <w:tr w:rsidR="008F3876">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8F3876" w:rsidRDefault="00163537">
            <w:pPr>
              <w:pStyle w:val="ConsPlusNormal0"/>
            </w:pPr>
            <w:r>
              <w:t>5. Ружья спортивные гладкоствольные</w:t>
            </w:r>
          </w:p>
        </w:tc>
        <w:tc>
          <w:tcPr>
            <w:tcW w:w="2665" w:type="dxa"/>
            <w:tcBorders>
              <w:top w:val="nil"/>
              <w:left w:val="nil"/>
              <w:bottom w:val="nil"/>
              <w:right w:val="nil"/>
            </w:tcBorders>
          </w:tcPr>
          <w:p w:rsidR="008F3876" w:rsidRDefault="00163537">
            <w:pPr>
              <w:pStyle w:val="ConsPlusNormal0"/>
            </w:pPr>
            <w:r>
              <w:t>из 9303 20</w:t>
            </w:r>
          </w:p>
        </w:tc>
      </w:tr>
      <w:tr w:rsidR="008F3876">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8F3876" w:rsidRDefault="00163537">
            <w:pPr>
              <w:pStyle w:val="ConsPlusNormal0"/>
            </w:pPr>
            <w:r>
              <w:t>6. Винтовки спортивные с нарезным стволом</w:t>
            </w:r>
          </w:p>
        </w:tc>
        <w:tc>
          <w:tcPr>
            <w:tcW w:w="2665" w:type="dxa"/>
            <w:tcBorders>
              <w:top w:val="nil"/>
              <w:left w:val="nil"/>
              <w:bottom w:val="nil"/>
              <w:right w:val="nil"/>
            </w:tcBorders>
          </w:tcPr>
          <w:p w:rsidR="008F3876" w:rsidRDefault="00163537">
            <w:pPr>
              <w:pStyle w:val="ConsPlusNormal0"/>
            </w:pPr>
            <w:r>
              <w:t>из 9303 30 000 0</w:t>
            </w:r>
          </w:p>
        </w:tc>
      </w:tr>
      <w:tr w:rsidR="008F3876">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8F3876" w:rsidRDefault="00163537">
            <w:pPr>
              <w:pStyle w:val="ConsPlusNormal0"/>
            </w:pPr>
            <w:r>
              <w:t>7. Охотничье одноствольное гладкоствольное длинноствольное оружие</w:t>
            </w:r>
          </w:p>
        </w:tc>
        <w:tc>
          <w:tcPr>
            <w:tcW w:w="2665" w:type="dxa"/>
            <w:tcBorders>
              <w:top w:val="nil"/>
              <w:left w:val="nil"/>
              <w:bottom w:val="nil"/>
              <w:right w:val="nil"/>
            </w:tcBorders>
          </w:tcPr>
          <w:p w:rsidR="008F3876" w:rsidRDefault="00163537">
            <w:pPr>
              <w:pStyle w:val="ConsPlusNormal0"/>
            </w:pPr>
            <w:r>
              <w:t>из 9303 20 100 0</w:t>
            </w:r>
          </w:p>
        </w:tc>
      </w:tr>
      <w:tr w:rsidR="008F3876">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8F3876" w:rsidRDefault="00163537">
            <w:pPr>
              <w:pStyle w:val="ConsPlusNormal0"/>
            </w:pPr>
            <w:r>
              <w:t>8. Охотничье двуствольное или комбинированное оружие</w:t>
            </w:r>
          </w:p>
        </w:tc>
        <w:tc>
          <w:tcPr>
            <w:tcW w:w="2665" w:type="dxa"/>
            <w:tcBorders>
              <w:top w:val="nil"/>
              <w:left w:val="nil"/>
              <w:bottom w:val="nil"/>
              <w:right w:val="nil"/>
            </w:tcBorders>
          </w:tcPr>
          <w:p w:rsidR="008F3876" w:rsidRDefault="00163537">
            <w:pPr>
              <w:pStyle w:val="ConsPlusNormal0"/>
            </w:pPr>
            <w:r>
              <w:t>из 9303 20 950 0</w:t>
            </w:r>
          </w:p>
          <w:p w:rsidR="008F3876" w:rsidRDefault="00163537">
            <w:pPr>
              <w:pStyle w:val="ConsPlusNormal0"/>
            </w:pPr>
            <w:r>
              <w:t>из 9303 30 000 0</w:t>
            </w:r>
          </w:p>
        </w:tc>
      </w:tr>
      <w:tr w:rsidR="008F3876">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8F3876" w:rsidRDefault="00163537">
            <w:pPr>
              <w:pStyle w:val="ConsPlusNormal0"/>
            </w:pPr>
            <w:r>
              <w:t>9. Охотничь</w:t>
            </w:r>
            <w:r>
              <w:t>е оружие двуствольное гладкоствольное, в том числе со стволами разных калибров</w:t>
            </w:r>
          </w:p>
        </w:tc>
        <w:tc>
          <w:tcPr>
            <w:tcW w:w="2665" w:type="dxa"/>
            <w:tcBorders>
              <w:top w:val="nil"/>
              <w:left w:val="nil"/>
              <w:bottom w:val="nil"/>
              <w:right w:val="nil"/>
            </w:tcBorders>
          </w:tcPr>
          <w:p w:rsidR="008F3876" w:rsidRDefault="00163537">
            <w:pPr>
              <w:pStyle w:val="ConsPlusNormal0"/>
            </w:pPr>
            <w:r>
              <w:t>из 9303 20 950 0</w:t>
            </w:r>
          </w:p>
        </w:tc>
      </w:tr>
      <w:tr w:rsidR="008F3876">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8F3876" w:rsidRDefault="00163537">
            <w:pPr>
              <w:pStyle w:val="ConsPlusNormal0"/>
            </w:pPr>
            <w:r>
              <w:t>10. Охотничье оружие с нарезным стволом</w:t>
            </w:r>
          </w:p>
        </w:tc>
        <w:tc>
          <w:tcPr>
            <w:tcW w:w="2665" w:type="dxa"/>
            <w:tcBorders>
              <w:top w:val="nil"/>
              <w:left w:val="nil"/>
              <w:bottom w:val="nil"/>
              <w:right w:val="nil"/>
            </w:tcBorders>
          </w:tcPr>
          <w:p w:rsidR="008F3876" w:rsidRDefault="00163537">
            <w:pPr>
              <w:pStyle w:val="ConsPlusNormal0"/>
            </w:pPr>
            <w:r>
              <w:t>из 9303 30 000 0</w:t>
            </w:r>
          </w:p>
          <w:p w:rsidR="008F3876" w:rsidRDefault="00163537">
            <w:pPr>
              <w:pStyle w:val="ConsPlusNormal0"/>
            </w:pPr>
            <w:r>
              <w:t>из 9303 20 950 0</w:t>
            </w:r>
          </w:p>
        </w:tc>
      </w:tr>
      <w:tr w:rsidR="008F3876">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8F3876" w:rsidRDefault="00163537">
            <w:pPr>
              <w:pStyle w:val="ConsPlusNormal0"/>
            </w:pPr>
            <w:r>
              <w:t>11. Оружие охотничье пневматическое с дульной энергией не более 25 Дж</w:t>
            </w:r>
          </w:p>
        </w:tc>
        <w:tc>
          <w:tcPr>
            <w:tcW w:w="2665" w:type="dxa"/>
            <w:tcBorders>
              <w:top w:val="nil"/>
              <w:left w:val="nil"/>
              <w:bottom w:val="nil"/>
              <w:right w:val="nil"/>
            </w:tcBorders>
          </w:tcPr>
          <w:p w:rsidR="008F3876" w:rsidRDefault="00163537">
            <w:pPr>
              <w:pStyle w:val="ConsPlusNormal0"/>
            </w:pPr>
            <w:r>
              <w:t>из 9304 00 000 0</w:t>
            </w:r>
          </w:p>
        </w:tc>
      </w:tr>
      <w:tr w:rsidR="008F3876">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8F3876" w:rsidRDefault="00163537">
            <w:pPr>
              <w:pStyle w:val="ConsPlusNormal0"/>
            </w:pPr>
            <w:r>
              <w:t>12. Винтовки и ружья спортивные пневматические с дульной энергией более 3 Дж</w:t>
            </w:r>
          </w:p>
        </w:tc>
        <w:tc>
          <w:tcPr>
            <w:tcW w:w="2665" w:type="dxa"/>
            <w:tcBorders>
              <w:top w:val="nil"/>
              <w:left w:val="nil"/>
              <w:bottom w:val="nil"/>
              <w:right w:val="nil"/>
            </w:tcBorders>
          </w:tcPr>
          <w:p w:rsidR="008F3876" w:rsidRDefault="00163537">
            <w:pPr>
              <w:pStyle w:val="ConsPlusNormal0"/>
            </w:pPr>
            <w:r>
              <w:t>из 9304 00 000 0</w:t>
            </w:r>
          </w:p>
        </w:tc>
      </w:tr>
      <w:tr w:rsidR="008F3876">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8F3876" w:rsidRDefault="00163537">
            <w:pPr>
              <w:pStyle w:val="ConsPlusNormal0"/>
            </w:pPr>
            <w:r>
              <w:t>13. Пистолеты и револьверы спортивные пневматические с дульной энергией более 3 Дж</w:t>
            </w:r>
          </w:p>
        </w:tc>
        <w:tc>
          <w:tcPr>
            <w:tcW w:w="2665" w:type="dxa"/>
            <w:tcBorders>
              <w:top w:val="nil"/>
              <w:left w:val="nil"/>
              <w:bottom w:val="nil"/>
              <w:right w:val="nil"/>
            </w:tcBorders>
          </w:tcPr>
          <w:p w:rsidR="008F3876" w:rsidRDefault="00163537">
            <w:pPr>
              <w:pStyle w:val="ConsPlusNormal0"/>
            </w:pPr>
            <w:r>
              <w:t>из 9304 00 000 0</w:t>
            </w:r>
          </w:p>
        </w:tc>
      </w:tr>
      <w:tr w:rsidR="008F3876">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8F3876" w:rsidRDefault="00163537">
            <w:pPr>
              <w:pStyle w:val="ConsPlusNormal0"/>
            </w:pPr>
            <w:r>
              <w:t xml:space="preserve">14. Основные (составные) части пистолетов </w:t>
            </w:r>
            <w:r>
              <w:t>и револьверов спортивных (ствол, затвор, барабан, рамка, ствольная коробка, ударно-спусковой механизм и части и принадлежности к нему)</w:t>
            </w:r>
          </w:p>
        </w:tc>
        <w:tc>
          <w:tcPr>
            <w:tcW w:w="2665" w:type="dxa"/>
            <w:tcBorders>
              <w:top w:val="nil"/>
              <w:left w:val="nil"/>
              <w:bottom w:val="nil"/>
              <w:right w:val="nil"/>
            </w:tcBorders>
          </w:tcPr>
          <w:p w:rsidR="008F3876" w:rsidRDefault="00163537">
            <w:pPr>
              <w:pStyle w:val="ConsPlusNormal0"/>
            </w:pPr>
            <w:r>
              <w:t>из 9305 10 000 0</w:t>
            </w:r>
          </w:p>
        </w:tc>
      </w:tr>
      <w:tr w:rsidR="008F3876">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8F3876" w:rsidRDefault="00163537">
            <w:pPr>
              <w:pStyle w:val="ConsPlusNormal0"/>
            </w:pPr>
            <w:r>
              <w:t>15. Основные (составные) части пистолетов и револьверов служебных (ствол, затвор, барабан, рамка, ствол</w:t>
            </w:r>
            <w:r>
              <w:t>ьная коробка, ударно-спусковой механизм и части и принадлежности к нему)</w:t>
            </w:r>
          </w:p>
        </w:tc>
        <w:tc>
          <w:tcPr>
            <w:tcW w:w="2665" w:type="dxa"/>
            <w:tcBorders>
              <w:top w:val="nil"/>
              <w:left w:val="nil"/>
              <w:bottom w:val="nil"/>
              <w:right w:val="nil"/>
            </w:tcBorders>
          </w:tcPr>
          <w:p w:rsidR="008F3876" w:rsidRDefault="00163537">
            <w:pPr>
              <w:pStyle w:val="ConsPlusNormal0"/>
            </w:pPr>
            <w:r>
              <w:t>из 9305 10 000 0</w:t>
            </w:r>
          </w:p>
        </w:tc>
      </w:tr>
      <w:tr w:rsidR="008F3876">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8F3876" w:rsidRDefault="00163537">
            <w:pPr>
              <w:pStyle w:val="ConsPlusNormal0"/>
            </w:pPr>
            <w:r>
              <w:t>16. Стволы охотничьих и спортивных гладкоствольных ружей и карабинов</w:t>
            </w:r>
          </w:p>
        </w:tc>
        <w:tc>
          <w:tcPr>
            <w:tcW w:w="2665" w:type="dxa"/>
            <w:tcBorders>
              <w:top w:val="nil"/>
              <w:left w:val="nil"/>
              <w:bottom w:val="nil"/>
              <w:right w:val="nil"/>
            </w:tcBorders>
          </w:tcPr>
          <w:p w:rsidR="008F3876" w:rsidRDefault="00163537">
            <w:pPr>
              <w:pStyle w:val="ConsPlusNormal0"/>
            </w:pPr>
            <w:r>
              <w:t>из 9305 20 000 1</w:t>
            </w:r>
          </w:p>
        </w:tc>
      </w:tr>
      <w:tr w:rsidR="008F3876">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8F3876" w:rsidRDefault="00163537">
            <w:pPr>
              <w:pStyle w:val="ConsPlusNormal0"/>
            </w:pPr>
            <w:r>
              <w:t>17. Стволы нарезные охотничьих и спортивных винтовок и карабинов</w:t>
            </w:r>
          </w:p>
        </w:tc>
        <w:tc>
          <w:tcPr>
            <w:tcW w:w="2665" w:type="dxa"/>
            <w:tcBorders>
              <w:top w:val="nil"/>
              <w:left w:val="nil"/>
              <w:bottom w:val="nil"/>
              <w:right w:val="nil"/>
            </w:tcBorders>
          </w:tcPr>
          <w:p w:rsidR="008F3876" w:rsidRDefault="00163537">
            <w:pPr>
              <w:pStyle w:val="ConsPlusNormal0"/>
            </w:pPr>
            <w:r>
              <w:t>из 9305 20 000 1</w:t>
            </w:r>
          </w:p>
        </w:tc>
      </w:tr>
      <w:tr w:rsidR="008F3876">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8F3876" w:rsidRDefault="00163537">
            <w:pPr>
              <w:pStyle w:val="ConsPlusNormal0"/>
            </w:pPr>
            <w:r>
              <w:t>18. Прочие основные (составные) части охотничьих и спортивных гладкоствольных ружей (затвор, барабан, рамка, ствольная коробка (колодка), цевье, ударно-спусковой механизм и части и принадлежности к нему)</w:t>
            </w:r>
          </w:p>
        </w:tc>
        <w:tc>
          <w:tcPr>
            <w:tcW w:w="2665" w:type="dxa"/>
            <w:tcBorders>
              <w:top w:val="nil"/>
              <w:left w:val="nil"/>
              <w:bottom w:val="nil"/>
              <w:right w:val="nil"/>
            </w:tcBorders>
          </w:tcPr>
          <w:p w:rsidR="008F3876" w:rsidRDefault="00163537">
            <w:pPr>
              <w:pStyle w:val="ConsPlusNormal0"/>
            </w:pPr>
            <w:r>
              <w:t>из 9305 20 000 9</w:t>
            </w:r>
          </w:p>
        </w:tc>
      </w:tr>
      <w:tr w:rsidR="008F3876">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8F3876" w:rsidRDefault="00163537">
            <w:pPr>
              <w:pStyle w:val="ConsPlusNormal0"/>
            </w:pPr>
            <w:r>
              <w:t>19. Основные (со</w:t>
            </w:r>
            <w:r>
              <w:t>ставные) части спортивных винтовок, охотничьих карабинов, ружей с нарезным стволом (ствол, затвор, барабан, рамка, ствольная коробка (колодка), цевье, ударно-спусковой механизм и части и принадлежности к нему)</w:t>
            </w:r>
          </w:p>
        </w:tc>
        <w:tc>
          <w:tcPr>
            <w:tcW w:w="2665" w:type="dxa"/>
            <w:tcBorders>
              <w:top w:val="nil"/>
              <w:left w:val="nil"/>
              <w:bottom w:val="nil"/>
              <w:right w:val="nil"/>
            </w:tcBorders>
          </w:tcPr>
          <w:p w:rsidR="008F3876" w:rsidRDefault="00163537">
            <w:pPr>
              <w:pStyle w:val="ConsPlusNormal0"/>
            </w:pPr>
            <w:r>
              <w:t>из 9305 20 000</w:t>
            </w:r>
          </w:p>
        </w:tc>
      </w:tr>
      <w:tr w:rsidR="008F3876">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8F3876" w:rsidRDefault="00163537">
            <w:pPr>
              <w:pStyle w:val="ConsPlusNormal0"/>
            </w:pPr>
            <w:r>
              <w:t>20. Патроны к спортивному и ох</w:t>
            </w:r>
            <w:r>
              <w:t>отничьему гладкоствольному оружию, в том числе испытательные</w:t>
            </w:r>
          </w:p>
        </w:tc>
        <w:tc>
          <w:tcPr>
            <w:tcW w:w="2665" w:type="dxa"/>
            <w:tcBorders>
              <w:top w:val="nil"/>
              <w:left w:val="nil"/>
              <w:bottom w:val="nil"/>
              <w:right w:val="nil"/>
            </w:tcBorders>
          </w:tcPr>
          <w:p w:rsidR="008F3876" w:rsidRDefault="00163537">
            <w:pPr>
              <w:pStyle w:val="ConsPlusNormal0"/>
            </w:pPr>
            <w:r>
              <w:t>из 9306 21 000 0</w:t>
            </w:r>
          </w:p>
        </w:tc>
      </w:tr>
      <w:tr w:rsidR="008F3876">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8F3876" w:rsidRDefault="00163537">
            <w:pPr>
              <w:pStyle w:val="ConsPlusNormal0"/>
            </w:pPr>
            <w:r>
              <w:t>21. Патроны к пистолетам и револьверам спортивным, служебным, огнестрельному бесствольному оружию</w:t>
            </w:r>
          </w:p>
        </w:tc>
        <w:tc>
          <w:tcPr>
            <w:tcW w:w="2665" w:type="dxa"/>
            <w:tcBorders>
              <w:top w:val="nil"/>
              <w:left w:val="nil"/>
              <w:bottom w:val="nil"/>
              <w:right w:val="nil"/>
            </w:tcBorders>
          </w:tcPr>
          <w:p w:rsidR="008F3876" w:rsidRDefault="00163537">
            <w:pPr>
              <w:pStyle w:val="ConsPlusNormal0"/>
            </w:pPr>
            <w:r>
              <w:t>из 9306 30 100 0</w:t>
            </w:r>
          </w:p>
        </w:tc>
      </w:tr>
      <w:tr w:rsidR="008F3876">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8F3876" w:rsidRDefault="00163537">
            <w:pPr>
              <w:pStyle w:val="ConsPlusNormal0"/>
              <w:jc w:val="both"/>
            </w:pPr>
            <w:r>
              <w:t>22. Патроны к спортивному и охотничьему оружию с нарезным стволом (кроме пистолетов и револьверов), газовому оружию самообороны, в том числе испытательные</w:t>
            </w:r>
          </w:p>
        </w:tc>
        <w:tc>
          <w:tcPr>
            <w:tcW w:w="2665" w:type="dxa"/>
            <w:tcBorders>
              <w:top w:val="nil"/>
              <w:left w:val="nil"/>
              <w:bottom w:val="nil"/>
              <w:right w:val="nil"/>
            </w:tcBorders>
          </w:tcPr>
          <w:p w:rsidR="008F3876" w:rsidRDefault="00163537">
            <w:pPr>
              <w:pStyle w:val="ConsPlusNormal0"/>
            </w:pPr>
            <w:r>
              <w:t>из 9306 30 900 0</w:t>
            </w:r>
          </w:p>
        </w:tc>
      </w:tr>
      <w:tr w:rsidR="008F3876">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8F3876" w:rsidRDefault="00163537">
            <w:pPr>
              <w:pStyle w:val="ConsPlusNormal0"/>
            </w:pPr>
            <w:r>
              <w:t>23. Гильзы капсулированные для гладкоствольного охотничьего и спортивного оружия</w:t>
            </w:r>
          </w:p>
        </w:tc>
        <w:tc>
          <w:tcPr>
            <w:tcW w:w="2665" w:type="dxa"/>
            <w:tcBorders>
              <w:top w:val="nil"/>
              <w:left w:val="nil"/>
              <w:bottom w:val="nil"/>
              <w:right w:val="nil"/>
            </w:tcBorders>
          </w:tcPr>
          <w:p w:rsidR="008F3876" w:rsidRDefault="00163537">
            <w:pPr>
              <w:pStyle w:val="ConsPlusNormal0"/>
            </w:pPr>
            <w:r>
              <w:t>из</w:t>
            </w:r>
            <w:r>
              <w:t xml:space="preserve"> 9306 29 000 0</w:t>
            </w:r>
          </w:p>
        </w:tc>
      </w:tr>
      <w:tr w:rsidR="008F3876">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8F3876" w:rsidRDefault="00163537">
            <w:pPr>
              <w:pStyle w:val="ConsPlusNormal0"/>
            </w:pPr>
            <w:r>
              <w:t>24. Гильзы капсулированные для охотничьего и спортивного оружия с нарезным стволом (кроме пистолетов и револьверов)</w:t>
            </w:r>
          </w:p>
        </w:tc>
        <w:tc>
          <w:tcPr>
            <w:tcW w:w="2665" w:type="dxa"/>
            <w:tcBorders>
              <w:top w:val="nil"/>
              <w:left w:val="nil"/>
              <w:bottom w:val="nil"/>
              <w:right w:val="nil"/>
            </w:tcBorders>
          </w:tcPr>
          <w:p w:rsidR="008F3876" w:rsidRDefault="00163537">
            <w:pPr>
              <w:pStyle w:val="ConsPlusNormal0"/>
            </w:pPr>
            <w:r>
              <w:t>из 9306 30 900 0</w:t>
            </w:r>
          </w:p>
        </w:tc>
      </w:tr>
      <w:tr w:rsidR="008F3876">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8F3876" w:rsidRDefault="00163537">
            <w:pPr>
              <w:pStyle w:val="ConsPlusNormal0"/>
            </w:pPr>
            <w:r>
              <w:t>25. Гильзы капсулированные к газовому оружию самообороны</w:t>
            </w:r>
          </w:p>
        </w:tc>
        <w:tc>
          <w:tcPr>
            <w:tcW w:w="2665" w:type="dxa"/>
            <w:tcBorders>
              <w:top w:val="nil"/>
              <w:left w:val="nil"/>
              <w:bottom w:val="nil"/>
              <w:right w:val="nil"/>
            </w:tcBorders>
          </w:tcPr>
          <w:p w:rsidR="008F3876" w:rsidRDefault="00163537">
            <w:pPr>
              <w:pStyle w:val="ConsPlusNormal0"/>
            </w:pPr>
            <w:r>
              <w:t>из 9306 30 900 0</w:t>
            </w:r>
          </w:p>
        </w:tc>
      </w:tr>
      <w:tr w:rsidR="008F3876">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8F3876" w:rsidRDefault="00163537">
            <w:pPr>
              <w:pStyle w:val="ConsPlusNormal0"/>
            </w:pPr>
            <w:r>
              <w:t>26. Гильзы капсулированные к сп</w:t>
            </w:r>
            <w:r>
              <w:t>ортивным и служебным пистолетам и револьверам</w:t>
            </w:r>
          </w:p>
        </w:tc>
        <w:tc>
          <w:tcPr>
            <w:tcW w:w="2665" w:type="dxa"/>
            <w:tcBorders>
              <w:top w:val="nil"/>
              <w:left w:val="nil"/>
              <w:bottom w:val="nil"/>
              <w:right w:val="nil"/>
            </w:tcBorders>
          </w:tcPr>
          <w:p w:rsidR="008F3876" w:rsidRDefault="00163537">
            <w:pPr>
              <w:pStyle w:val="ConsPlusNormal0"/>
            </w:pPr>
            <w:r>
              <w:t>из 9306 30 100 0</w:t>
            </w:r>
          </w:p>
        </w:tc>
      </w:tr>
      <w:tr w:rsidR="008F3876">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8F3876" w:rsidRDefault="00163537">
            <w:pPr>
              <w:pStyle w:val="ConsPlusNormal0"/>
            </w:pPr>
            <w:r>
              <w:t>27. Капсюли для патронов к служебному и гражданскому оружию</w:t>
            </w:r>
          </w:p>
        </w:tc>
        <w:tc>
          <w:tcPr>
            <w:tcW w:w="2665" w:type="dxa"/>
            <w:tcBorders>
              <w:top w:val="nil"/>
              <w:left w:val="nil"/>
              <w:bottom w:val="nil"/>
              <w:right w:val="nil"/>
            </w:tcBorders>
          </w:tcPr>
          <w:p w:rsidR="008F3876" w:rsidRDefault="00163537">
            <w:pPr>
              <w:pStyle w:val="ConsPlusNormal0"/>
            </w:pPr>
            <w:r>
              <w:t>из 3603 30 000 0</w:t>
            </w:r>
          </w:p>
        </w:tc>
      </w:tr>
      <w:tr w:rsidR="008F3876">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8F3876" w:rsidRDefault="00163537">
            <w:pPr>
              <w:pStyle w:val="ConsPlusNormal0"/>
              <w:jc w:val="both"/>
            </w:pPr>
            <w:r>
              <w:t xml:space="preserve">(в ред. решений Коллегии Евразийской экономической комиссии от 24.04.2018 N 61, от 26.02.2020 N 28, от 11.10.2021 </w:t>
            </w:r>
            <w:r>
              <w:t>N 137)</w:t>
            </w:r>
          </w:p>
        </w:tc>
      </w:tr>
      <w:tr w:rsidR="008F3876">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8F3876" w:rsidRDefault="00163537">
            <w:pPr>
              <w:pStyle w:val="ConsPlusNormal0"/>
            </w:pPr>
            <w:r>
              <w:t>28. Холодное клинковое охотничье оружие (ножи и кинжалы охотничьи)</w:t>
            </w:r>
          </w:p>
        </w:tc>
        <w:tc>
          <w:tcPr>
            <w:tcW w:w="2665" w:type="dxa"/>
            <w:tcBorders>
              <w:top w:val="nil"/>
              <w:left w:val="nil"/>
              <w:bottom w:val="nil"/>
              <w:right w:val="nil"/>
            </w:tcBorders>
          </w:tcPr>
          <w:p w:rsidR="008F3876" w:rsidRDefault="00163537">
            <w:pPr>
              <w:pStyle w:val="ConsPlusNormal0"/>
            </w:pPr>
            <w:r>
              <w:t>из 9307 00 000 0</w:t>
            </w:r>
          </w:p>
          <w:p w:rsidR="008F3876" w:rsidRDefault="00163537">
            <w:pPr>
              <w:pStyle w:val="ConsPlusNormal0"/>
            </w:pPr>
            <w:r>
              <w:t>из 8211</w:t>
            </w:r>
          </w:p>
        </w:tc>
      </w:tr>
      <w:tr w:rsidR="008F3876">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8F3876" w:rsidRDefault="00163537">
            <w:pPr>
              <w:pStyle w:val="ConsPlusNormal0"/>
            </w:pPr>
            <w:r>
              <w:t>29. Холодное клинковое спортивное оружие</w:t>
            </w:r>
          </w:p>
        </w:tc>
        <w:tc>
          <w:tcPr>
            <w:tcW w:w="2665" w:type="dxa"/>
            <w:tcBorders>
              <w:top w:val="nil"/>
              <w:left w:val="nil"/>
              <w:bottom w:val="nil"/>
              <w:right w:val="nil"/>
            </w:tcBorders>
          </w:tcPr>
          <w:p w:rsidR="008F3876" w:rsidRDefault="00163537">
            <w:pPr>
              <w:pStyle w:val="ConsPlusNormal0"/>
            </w:pPr>
            <w:r>
              <w:t>из 9307 00 000 0</w:t>
            </w:r>
          </w:p>
        </w:tc>
      </w:tr>
      <w:tr w:rsidR="008F3876">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8F3876" w:rsidRDefault="00163537">
            <w:pPr>
              <w:pStyle w:val="ConsPlusNormal0"/>
            </w:pPr>
            <w:r>
              <w:t>30. Оружие холодное клинковое прочее (холодное клинковое оружие, предназначенное для ношения с казачьей формой, а также с национальными костюмами народов государств - членов Евразийского экономического союза, предназначенное для коллекционирования)</w:t>
            </w:r>
          </w:p>
        </w:tc>
        <w:tc>
          <w:tcPr>
            <w:tcW w:w="2665" w:type="dxa"/>
            <w:tcBorders>
              <w:top w:val="nil"/>
              <w:left w:val="nil"/>
              <w:bottom w:val="nil"/>
              <w:right w:val="nil"/>
            </w:tcBorders>
          </w:tcPr>
          <w:p w:rsidR="008F3876" w:rsidRDefault="00163537">
            <w:pPr>
              <w:pStyle w:val="ConsPlusNormal0"/>
            </w:pPr>
            <w:r>
              <w:t>из 9307</w:t>
            </w:r>
            <w:r>
              <w:t xml:space="preserve"> 00 000 0</w:t>
            </w:r>
          </w:p>
        </w:tc>
      </w:tr>
      <w:tr w:rsidR="008F3876">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8F3876" w:rsidRDefault="00163537">
            <w:pPr>
              <w:pStyle w:val="ConsPlusNormal0"/>
            </w:pPr>
            <w:r>
              <w:t>31. Луки и арбалеты спортивные</w:t>
            </w:r>
          </w:p>
        </w:tc>
        <w:tc>
          <w:tcPr>
            <w:tcW w:w="2665" w:type="dxa"/>
            <w:tcBorders>
              <w:top w:val="nil"/>
              <w:left w:val="nil"/>
              <w:bottom w:val="nil"/>
              <w:right w:val="nil"/>
            </w:tcBorders>
          </w:tcPr>
          <w:p w:rsidR="008F3876" w:rsidRDefault="00163537">
            <w:pPr>
              <w:pStyle w:val="ConsPlusNormal0"/>
            </w:pPr>
            <w:r>
              <w:t>из 9506 99 900 0</w:t>
            </w:r>
          </w:p>
        </w:tc>
      </w:tr>
      <w:tr w:rsidR="008F3876">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8F3876" w:rsidRDefault="00163537">
            <w:pPr>
              <w:pStyle w:val="ConsPlusNormal0"/>
            </w:pPr>
            <w:r>
              <w:t>32. Электрическое оружие (электрошоковые устройства и искровые разрядники, имеющие выходные параметры, соответствующие нормам, установленным уполномоченным органом государства - члена Евразийского</w:t>
            </w:r>
            <w:r>
              <w:t xml:space="preserve"> экономического союза в области здравоохранения, а в случае отсутствия таких норм - нормам, установленным национальными (государственными) стандартами государств-членов)</w:t>
            </w:r>
          </w:p>
        </w:tc>
        <w:tc>
          <w:tcPr>
            <w:tcW w:w="2665" w:type="dxa"/>
            <w:tcBorders>
              <w:top w:val="nil"/>
              <w:left w:val="nil"/>
              <w:bottom w:val="nil"/>
              <w:right w:val="nil"/>
            </w:tcBorders>
          </w:tcPr>
          <w:p w:rsidR="008F3876" w:rsidRDefault="00163537">
            <w:pPr>
              <w:pStyle w:val="ConsPlusNormal0"/>
            </w:pPr>
            <w:r>
              <w:t>из 9304 00 000 0</w:t>
            </w:r>
          </w:p>
        </w:tc>
      </w:tr>
      <w:tr w:rsidR="008F3876">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8F3876" w:rsidRDefault="00163537">
            <w:pPr>
              <w:pStyle w:val="ConsPlusNormal0"/>
              <w:jc w:val="both"/>
            </w:pPr>
            <w:r>
              <w:t>(в ред. решения Коллегии Евразийской экономической комиссии от 21.11</w:t>
            </w:r>
            <w:r>
              <w:t>.2023 N 163)</w:t>
            </w:r>
          </w:p>
        </w:tc>
      </w:tr>
      <w:tr w:rsidR="008F3876">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8F3876" w:rsidRDefault="00163537">
            <w:pPr>
              <w:pStyle w:val="ConsPlusNormal0"/>
            </w:pPr>
            <w:r>
              <w:t>33. Оружие, конструктивно предназначенное только для подачи световых, дымовых и звуковых сигналов калибра более 6 мм</w:t>
            </w:r>
          </w:p>
        </w:tc>
        <w:tc>
          <w:tcPr>
            <w:tcW w:w="2665" w:type="dxa"/>
            <w:tcBorders>
              <w:top w:val="nil"/>
              <w:left w:val="nil"/>
              <w:bottom w:val="nil"/>
              <w:right w:val="nil"/>
            </w:tcBorders>
          </w:tcPr>
          <w:p w:rsidR="008F3876" w:rsidRDefault="00163537">
            <w:pPr>
              <w:pStyle w:val="ConsPlusNormal0"/>
            </w:pPr>
            <w:r>
              <w:t>из 9303</w:t>
            </w:r>
          </w:p>
        </w:tc>
      </w:tr>
      <w:tr w:rsidR="008F3876">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8F3876" w:rsidRDefault="00163537">
            <w:pPr>
              <w:pStyle w:val="ConsPlusNormal0"/>
              <w:jc w:val="both"/>
            </w:pPr>
            <w:r>
              <w:t xml:space="preserve">34. Копии и реплики антикварного оружия </w:t>
            </w:r>
            <w:hyperlink w:anchor="P24047" w:tooltip="&lt;*&gt; Отнесение товара к копиям и репликам антикварного оружия осуществляется в соответствии с законодательством государств - членов Евразийского экономического союза.">
              <w:r>
                <w:rPr>
                  <w:color w:val="0000FF"/>
                </w:rPr>
                <w:t>&lt;*&gt;</w:t>
              </w:r>
            </w:hyperlink>
          </w:p>
        </w:tc>
        <w:tc>
          <w:tcPr>
            <w:tcW w:w="2665" w:type="dxa"/>
            <w:tcBorders>
              <w:top w:val="nil"/>
              <w:left w:val="nil"/>
              <w:bottom w:val="nil"/>
              <w:right w:val="nil"/>
            </w:tcBorders>
          </w:tcPr>
          <w:p w:rsidR="008F3876" w:rsidRDefault="00163537">
            <w:pPr>
              <w:pStyle w:val="ConsPlusNormal0"/>
            </w:pPr>
            <w:r>
              <w:t>из 93</w:t>
            </w:r>
          </w:p>
          <w:p w:rsidR="008F3876" w:rsidRDefault="00163537">
            <w:pPr>
              <w:pStyle w:val="ConsPlusNormal0"/>
            </w:pPr>
            <w:r>
              <w:t>из 9705 10 000 0</w:t>
            </w:r>
          </w:p>
          <w:p w:rsidR="008F3876" w:rsidRDefault="00163537">
            <w:pPr>
              <w:pStyle w:val="ConsPlusNormal0"/>
            </w:pPr>
            <w:r>
              <w:t>из 9706 10 000 0</w:t>
            </w:r>
          </w:p>
          <w:p w:rsidR="008F3876" w:rsidRDefault="00163537">
            <w:pPr>
              <w:pStyle w:val="ConsPlusNormal0"/>
            </w:pPr>
            <w:r>
              <w:t>из 9706 90 000</w:t>
            </w:r>
            <w:r>
              <w:t xml:space="preserve"> 0</w:t>
            </w:r>
          </w:p>
        </w:tc>
      </w:tr>
      <w:tr w:rsidR="008F3876">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single" w:sz="4" w:space="0" w:color="auto"/>
              <w:right w:val="nil"/>
            </w:tcBorders>
          </w:tcPr>
          <w:p w:rsidR="008F3876" w:rsidRDefault="00163537">
            <w:pPr>
              <w:pStyle w:val="ConsPlusNormal0"/>
              <w:jc w:val="both"/>
            </w:pPr>
            <w:r>
              <w:t>(в ред. решения Коллегии Евразийской экономической комиссии от 11.10.2021 N 137)</w:t>
            </w:r>
          </w:p>
        </w:tc>
      </w:tr>
    </w:tbl>
    <w:p w:rsidR="008F3876" w:rsidRDefault="008F3876">
      <w:pPr>
        <w:pStyle w:val="ConsPlusNormal0"/>
        <w:ind w:firstLine="540"/>
        <w:jc w:val="both"/>
      </w:pPr>
    </w:p>
    <w:p w:rsidR="008F3876" w:rsidRDefault="00163537">
      <w:pPr>
        <w:pStyle w:val="ConsPlusNormal0"/>
        <w:ind w:firstLine="540"/>
        <w:jc w:val="both"/>
      </w:pPr>
      <w:r>
        <w:t>--------------------------------</w:t>
      </w:r>
    </w:p>
    <w:p w:rsidR="008F3876" w:rsidRDefault="00163537">
      <w:pPr>
        <w:pStyle w:val="ConsPlusNormal0"/>
        <w:spacing w:before="240"/>
        <w:ind w:firstLine="540"/>
        <w:jc w:val="both"/>
      </w:pPr>
      <w:bookmarkStart w:id="111" w:name="P24047"/>
      <w:bookmarkEnd w:id="111"/>
      <w:r>
        <w:t>&lt;*&gt;</w:t>
      </w:r>
      <w:r>
        <w:t xml:space="preserve"> Отнесение товара к копиям и репликам антикварного оружия осуществляется в соответствии с законодательством государств - членов Евразийского экономического союза.</w:t>
      </w:r>
    </w:p>
    <w:p w:rsidR="008F3876" w:rsidRDefault="008F3876">
      <w:pPr>
        <w:pStyle w:val="ConsPlusNormal0"/>
        <w:ind w:firstLine="540"/>
        <w:jc w:val="both"/>
      </w:pPr>
    </w:p>
    <w:p w:rsidR="008F3876" w:rsidRDefault="00163537">
      <w:pPr>
        <w:pStyle w:val="ConsPlusNormal0"/>
        <w:ind w:firstLine="540"/>
        <w:jc w:val="both"/>
      </w:pPr>
      <w:r>
        <w:t>Примечания к разделу: 1. Для целей настоящего раздела необходимо руководствоваться как кодом ТН ВЭД ЕАЭС, так и наименованием товара.</w:t>
      </w:r>
    </w:p>
    <w:p w:rsidR="008F3876" w:rsidRDefault="00163537">
      <w:pPr>
        <w:pStyle w:val="ConsPlusNormal0"/>
        <w:spacing w:before="240"/>
        <w:ind w:firstLine="540"/>
        <w:jc w:val="both"/>
      </w:pPr>
      <w:r>
        <w:t>2. В отношении патронов к служебному и гражданскому оружию может применяться термин "боеприпасы" в соответствии с законода</w:t>
      </w:r>
      <w:r>
        <w:t>тельством государств - членов Евразийского экономического союза.</w:t>
      </w:r>
    </w:p>
    <w:p w:rsidR="008F3876" w:rsidRDefault="008F3876">
      <w:pPr>
        <w:pStyle w:val="ConsPlusNormal0"/>
        <w:jc w:val="both"/>
      </w:pPr>
    </w:p>
    <w:p w:rsidR="008F3876" w:rsidRDefault="00163537">
      <w:pPr>
        <w:pStyle w:val="ConsPlusTitle0"/>
        <w:jc w:val="center"/>
        <w:outlineLvl w:val="1"/>
      </w:pPr>
      <w:bookmarkStart w:id="112" w:name="P24052"/>
      <w:bookmarkEnd w:id="112"/>
      <w:r>
        <w:t>2.23. Информация о недрах по районам и месторождениям</w:t>
      </w:r>
    </w:p>
    <w:p w:rsidR="008F3876" w:rsidRDefault="00163537">
      <w:pPr>
        <w:pStyle w:val="ConsPlusTitle0"/>
        <w:jc w:val="center"/>
      </w:pPr>
      <w:r>
        <w:t>топливно-энергетического и минерального сырья</w:t>
      </w:r>
    </w:p>
    <w:p w:rsidR="008F3876" w:rsidRDefault="008F3876">
      <w:pPr>
        <w:pStyle w:val="ConsPlusNormal0"/>
        <w:jc w:val="center"/>
      </w:pPr>
    </w:p>
    <w:p w:rsidR="008F3876" w:rsidRDefault="00163537">
      <w:pPr>
        <w:pStyle w:val="ConsPlusNormal0"/>
        <w:jc w:val="center"/>
      </w:pPr>
      <w:r>
        <w:t>(введен решением Коллегии Евразийской экономической комиссии</w:t>
      </w:r>
    </w:p>
    <w:p w:rsidR="008F3876" w:rsidRDefault="00163537">
      <w:pPr>
        <w:pStyle w:val="ConsPlusNormal0"/>
        <w:jc w:val="center"/>
      </w:pPr>
      <w:r>
        <w:t>от 06.10.2015 N 131)</w:t>
      </w:r>
    </w:p>
    <w:p w:rsidR="008F3876" w:rsidRDefault="008F3876">
      <w:pPr>
        <w:pStyle w:val="ConsPlusNormal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406"/>
        <w:gridCol w:w="2608"/>
      </w:tblGrid>
      <w:tr w:rsidR="008F3876">
        <w:tc>
          <w:tcPr>
            <w:tcW w:w="6406" w:type="dxa"/>
          </w:tcPr>
          <w:p w:rsidR="008F3876" w:rsidRDefault="00163537">
            <w:pPr>
              <w:pStyle w:val="ConsPlusNormal0"/>
              <w:jc w:val="center"/>
            </w:pPr>
            <w:r>
              <w:t>Наимен</w:t>
            </w:r>
            <w:r>
              <w:t>ование товара</w:t>
            </w:r>
          </w:p>
        </w:tc>
        <w:tc>
          <w:tcPr>
            <w:tcW w:w="2608" w:type="dxa"/>
          </w:tcPr>
          <w:p w:rsidR="008F3876" w:rsidRDefault="00163537">
            <w:pPr>
              <w:pStyle w:val="ConsPlusNormal0"/>
              <w:jc w:val="center"/>
            </w:pPr>
            <w:r>
              <w:t>Код ТН ВЭД ЕАЭС</w:t>
            </w:r>
          </w:p>
        </w:tc>
      </w:tr>
      <w:tr w:rsidR="008F3876">
        <w:tblPrEx>
          <w:tblBorders>
            <w:left w:val="none" w:sz="0" w:space="0" w:color="auto"/>
            <w:right w:val="none" w:sz="0" w:space="0" w:color="auto"/>
            <w:insideV w:val="none" w:sz="0" w:space="0" w:color="auto"/>
          </w:tblBorders>
        </w:tblPrEx>
        <w:tc>
          <w:tcPr>
            <w:tcW w:w="6406" w:type="dxa"/>
            <w:tcBorders>
              <w:left w:val="nil"/>
              <w:right w:val="nil"/>
            </w:tcBorders>
          </w:tcPr>
          <w:p w:rsidR="008F3876" w:rsidRDefault="00163537">
            <w:pPr>
              <w:pStyle w:val="ConsPlusNormal0"/>
            </w:pPr>
            <w:r>
              <w:t>Информация о недрах по районам и месторождениям топливно-энергетического и минерального сырья, расположенным на таможенной территории Евразийского экономического союза и в пределах континентального шельфа и морской зоны</w:t>
            </w:r>
          </w:p>
        </w:tc>
        <w:tc>
          <w:tcPr>
            <w:tcW w:w="2608" w:type="dxa"/>
            <w:tcBorders>
              <w:left w:val="nil"/>
              <w:right w:val="nil"/>
            </w:tcBorders>
          </w:tcPr>
          <w:p w:rsidR="008F3876" w:rsidRDefault="008F3876">
            <w:pPr>
              <w:pStyle w:val="ConsPlusNormal0"/>
            </w:pPr>
          </w:p>
        </w:tc>
      </w:tr>
    </w:tbl>
    <w:p w:rsidR="008F3876" w:rsidRDefault="008F3876">
      <w:pPr>
        <w:pStyle w:val="ConsPlusNormal0"/>
        <w:ind w:firstLine="540"/>
        <w:jc w:val="both"/>
      </w:pPr>
    </w:p>
    <w:p w:rsidR="008F3876" w:rsidRDefault="00163537">
      <w:pPr>
        <w:pStyle w:val="ConsPlusNormal0"/>
        <w:ind w:firstLine="540"/>
        <w:jc w:val="both"/>
      </w:pPr>
      <w:r>
        <w:t>Примечания к разделу: 1. Для целей настоящего раздела необходимо руководствоваться видом информации независимо от кода ТН ВЭД ЕАЭС товара, содержащего такую информацию.</w:t>
      </w:r>
    </w:p>
    <w:p w:rsidR="008F3876" w:rsidRDefault="00163537">
      <w:pPr>
        <w:pStyle w:val="ConsPlusNormal0"/>
        <w:spacing w:before="240"/>
        <w:ind w:firstLine="540"/>
        <w:jc w:val="both"/>
      </w:pPr>
      <w:r>
        <w:t>2. К информации о недрах относятся:</w:t>
      </w:r>
    </w:p>
    <w:p w:rsidR="008F3876" w:rsidRDefault="00163537">
      <w:pPr>
        <w:pStyle w:val="ConsPlusNormal0"/>
        <w:spacing w:before="240"/>
        <w:ind w:firstLine="540"/>
        <w:jc w:val="both"/>
      </w:pPr>
      <w:bookmarkStart w:id="113" w:name="P24065"/>
      <w:bookmarkEnd w:id="113"/>
      <w:r>
        <w:t>а) геологические отчеты и приложения к ним;</w:t>
      </w:r>
    </w:p>
    <w:p w:rsidR="008F3876" w:rsidRDefault="00163537">
      <w:pPr>
        <w:pStyle w:val="ConsPlusNormal0"/>
        <w:spacing w:before="240"/>
        <w:ind w:firstLine="540"/>
        <w:jc w:val="both"/>
      </w:pPr>
      <w:r>
        <w:t>б) текс</w:t>
      </w:r>
      <w:r>
        <w:t>товые, табличные и графические документы, географические карты и планы, геологические и геофизические разрезы, кино-, фото- и слайдовые изображения геологических объектов, журналы полевых наблюдений, записи приборов-самописцев;</w:t>
      </w:r>
    </w:p>
    <w:p w:rsidR="008F3876" w:rsidRDefault="00163537">
      <w:pPr>
        <w:pStyle w:val="ConsPlusNormal0"/>
        <w:spacing w:before="240"/>
        <w:ind w:firstLine="540"/>
        <w:jc w:val="both"/>
      </w:pPr>
      <w:r>
        <w:t>в) образцы горных пород, руд</w:t>
      </w:r>
      <w:r>
        <w:t>, шламов, ископаемых флоры и фауны, керна, шлифы, пробы жидкостей и газов;</w:t>
      </w:r>
    </w:p>
    <w:p w:rsidR="008F3876" w:rsidRDefault="00163537">
      <w:pPr>
        <w:pStyle w:val="ConsPlusNormal0"/>
        <w:spacing w:before="240"/>
        <w:ind w:firstLine="540"/>
        <w:jc w:val="both"/>
      </w:pPr>
      <w:bookmarkStart w:id="114" w:name="P24068"/>
      <w:bookmarkEnd w:id="114"/>
      <w:r>
        <w:t>г) геологическая проектная и технико-экономическая документация;</w:t>
      </w:r>
    </w:p>
    <w:p w:rsidR="008F3876" w:rsidRDefault="00163537">
      <w:pPr>
        <w:pStyle w:val="ConsPlusNormal0"/>
        <w:spacing w:before="240"/>
        <w:ind w:firstLine="540"/>
        <w:jc w:val="both"/>
      </w:pPr>
      <w:r>
        <w:t xml:space="preserve">д) геологическая информация, указанная в </w:t>
      </w:r>
      <w:hyperlink w:anchor="P24065" w:tooltip="а) геологические отчеты и приложения к ним;">
        <w:r>
          <w:rPr>
            <w:color w:val="0000FF"/>
          </w:rPr>
          <w:t>подпунктах "а"</w:t>
        </w:r>
      </w:hyperlink>
      <w:r>
        <w:t xml:space="preserve"> - </w:t>
      </w:r>
      <w:hyperlink w:anchor="P24068" w:tooltip="г) геологическая проектная и технико-экономическая документация;">
        <w:r>
          <w:rPr>
            <w:color w:val="0000FF"/>
          </w:rPr>
          <w:t>"г"</w:t>
        </w:r>
      </w:hyperlink>
      <w:r>
        <w:t xml:space="preserve"> настоящего примечания, на электронных и магнитных носителях.</w:t>
      </w:r>
    </w:p>
    <w:p w:rsidR="008F3876" w:rsidRDefault="008F3876">
      <w:pPr>
        <w:pStyle w:val="ConsPlusNormal0"/>
        <w:jc w:val="both"/>
      </w:pPr>
    </w:p>
    <w:p w:rsidR="008F3876" w:rsidRDefault="00163537">
      <w:pPr>
        <w:pStyle w:val="ConsPlusNormal0"/>
        <w:ind w:firstLine="540"/>
        <w:jc w:val="both"/>
      </w:pPr>
      <w:r>
        <w:t>Примечание к перечню. В настоящем перечне для удобства применения испол</w:t>
      </w:r>
      <w:r>
        <w:t>ьзуется нумерация разделов, которая соответствует нумерации разделов в едином перечне товаров, к которым применяются меры нетарифного регулирования в торговле с третьими странами, предусмотренном Протоколом о мерах нетарифного регулирования в отношении тре</w:t>
      </w:r>
      <w:r>
        <w:t>тьих стран (приложение N 7 к Договору о Евразийском экономическом союзе от 29 мая 2014 года).</w:t>
      </w:r>
    </w:p>
    <w:p w:rsidR="008F3876" w:rsidRDefault="008F3876">
      <w:pPr>
        <w:pStyle w:val="ConsPlusNormal0"/>
        <w:ind w:firstLine="540"/>
        <w:jc w:val="both"/>
      </w:pPr>
    </w:p>
    <w:p w:rsidR="008F3876" w:rsidRDefault="00163537">
      <w:pPr>
        <w:pStyle w:val="ConsPlusTitle0"/>
        <w:jc w:val="center"/>
        <w:outlineLvl w:val="1"/>
      </w:pPr>
      <w:bookmarkStart w:id="115" w:name="P24073"/>
      <w:bookmarkEnd w:id="115"/>
      <w:r>
        <w:t>2.30. Средства защиты растений и другие стойкие</w:t>
      </w:r>
    </w:p>
    <w:p w:rsidR="008F3876" w:rsidRDefault="00163537">
      <w:pPr>
        <w:pStyle w:val="ConsPlusTitle0"/>
        <w:jc w:val="center"/>
      </w:pPr>
      <w:r>
        <w:t>органические загрязнители, подлежащие использованию</w:t>
      </w:r>
    </w:p>
    <w:p w:rsidR="008F3876" w:rsidRDefault="00163537">
      <w:pPr>
        <w:pStyle w:val="ConsPlusTitle0"/>
        <w:jc w:val="center"/>
      </w:pPr>
      <w:r>
        <w:t>в исследованиях лабораторного масштаба, а также</w:t>
      </w:r>
    </w:p>
    <w:p w:rsidR="008F3876" w:rsidRDefault="00163537">
      <w:pPr>
        <w:pStyle w:val="ConsPlusTitle0"/>
        <w:jc w:val="center"/>
      </w:pPr>
      <w:r>
        <w:t>в качестве эталонного стандарта</w:t>
      </w:r>
    </w:p>
    <w:p w:rsidR="008F3876" w:rsidRDefault="008F3876">
      <w:pPr>
        <w:pStyle w:val="ConsPlusNormal0"/>
        <w:jc w:val="center"/>
      </w:pPr>
    </w:p>
    <w:p w:rsidR="008F3876" w:rsidRDefault="00163537">
      <w:pPr>
        <w:pStyle w:val="ConsPlusNormal0"/>
        <w:jc w:val="center"/>
      </w:pPr>
      <w:r>
        <w:t>(введен решением Коллегии Евразийской экономической комиссии</w:t>
      </w:r>
    </w:p>
    <w:p w:rsidR="008F3876" w:rsidRDefault="00163537">
      <w:pPr>
        <w:pStyle w:val="ConsPlusNormal0"/>
        <w:jc w:val="center"/>
      </w:pPr>
      <w:r>
        <w:t>от 13.06.2018 N 100)</w:t>
      </w:r>
    </w:p>
    <w:p w:rsidR="008F3876" w:rsidRDefault="008F3876">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69"/>
        <w:gridCol w:w="2381"/>
        <w:gridCol w:w="2723"/>
      </w:tblGrid>
      <w:tr w:rsidR="008F3876">
        <w:tc>
          <w:tcPr>
            <w:tcW w:w="3969" w:type="dxa"/>
            <w:tcBorders>
              <w:top w:val="single" w:sz="4" w:space="0" w:color="auto"/>
              <w:bottom w:val="single" w:sz="4" w:space="0" w:color="auto"/>
            </w:tcBorders>
          </w:tcPr>
          <w:p w:rsidR="008F3876" w:rsidRDefault="00163537">
            <w:pPr>
              <w:pStyle w:val="ConsPlusNormal0"/>
              <w:jc w:val="center"/>
            </w:pPr>
            <w:r>
              <w:t>Наименование товара</w:t>
            </w:r>
          </w:p>
        </w:tc>
        <w:tc>
          <w:tcPr>
            <w:tcW w:w="2381" w:type="dxa"/>
            <w:tcBorders>
              <w:top w:val="single" w:sz="4" w:space="0" w:color="auto"/>
              <w:bottom w:val="single" w:sz="4" w:space="0" w:color="auto"/>
            </w:tcBorders>
          </w:tcPr>
          <w:p w:rsidR="008F3876" w:rsidRDefault="00163537">
            <w:pPr>
              <w:pStyle w:val="ConsPlusNormal0"/>
              <w:jc w:val="center"/>
            </w:pPr>
            <w:r>
              <w:t>Код ТН ВЭД ЕАЭС</w:t>
            </w:r>
          </w:p>
        </w:tc>
        <w:tc>
          <w:tcPr>
            <w:tcW w:w="2723" w:type="dxa"/>
            <w:tcBorders>
              <w:top w:val="single" w:sz="4" w:space="0" w:color="auto"/>
              <w:bottom w:val="single" w:sz="4" w:space="0" w:color="auto"/>
            </w:tcBorders>
          </w:tcPr>
          <w:p w:rsidR="008F3876" w:rsidRDefault="00163537">
            <w:pPr>
              <w:pStyle w:val="ConsPlusNormal0"/>
              <w:jc w:val="center"/>
            </w:pPr>
            <w:r>
              <w:t>Номер в реестре Службы подготовки аналитических обзоров по химии (КАС)</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single" w:sz="4" w:space="0" w:color="auto"/>
              <w:left w:val="nil"/>
              <w:bottom w:val="nil"/>
              <w:right w:val="nil"/>
            </w:tcBorders>
          </w:tcPr>
          <w:p w:rsidR="008F3876" w:rsidRDefault="00163537">
            <w:pPr>
              <w:pStyle w:val="ConsPlusNormal0"/>
            </w:pPr>
            <w:r>
              <w:t>1. Альдрин</w:t>
            </w:r>
          </w:p>
        </w:tc>
        <w:tc>
          <w:tcPr>
            <w:tcW w:w="2381" w:type="dxa"/>
            <w:tcBorders>
              <w:top w:val="single" w:sz="4" w:space="0" w:color="auto"/>
              <w:left w:val="nil"/>
              <w:bottom w:val="nil"/>
              <w:right w:val="nil"/>
            </w:tcBorders>
          </w:tcPr>
          <w:p w:rsidR="008F3876" w:rsidRDefault="00163537">
            <w:pPr>
              <w:pStyle w:val="ConsPlusNormal0"/>
              <w:jc w:val="center"/>
            </w:pPr>
            <w:r>
              <w:t>2903 82 000 0</w:t>
            </w:r>
          </w:p>
          <w:p w:rsidR="008F3876" w:rsidRDefault="00163537">
            <w:pPr>
              <w:pStyle w:val="ConsPlusNormal0"/>
              <w:jc w:val="center"/>
            </w:pPr>
            <w:r>
              <w:t>3808 59</w:t>
            </w:r>
            <w:r>
              <w:t xml:space="preserve"> 000 9</w:t>
            </w:r>
          </w:p>
        </w:tc>
        <w:tc>
          <w:tcPr>
            <w:tcW w:w="2723" w:type="dxa"/>
            <w:tcBorders>
              <w:top w:val="single" w:sz="4" w:space="0" w:color="auto"/>
              <w:left w:val="nil"/>
              <w:bottom w:val="nil"/>
              <w:right w:val="nil"/>
            </w:tcBorders>
          </w:tcPr>
          <w:p w:rsidR="008F3876" w:rsidRDefault="00163537">
            <w:pPr>
              <w:pStyle w:val="ConsPlusNormal0"/>
              <w:jc w:val="center"/>
            </w:pPr>
            <w:r>
              <w:t>309-00-2</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2. Смеси и препараты, содержащие альдрин</w:t>
            </w:r>
          </w:p>
        </w:tc>
        <w:tc>
          <w:tcPr>
            <w:tcW w:w="2381" w:type="dxa"/>
            <w:tcBorders>
              <w:top w:val="nil"/>
              <w:left w:val="nil"/>
              <w:bottom w:val="nil"/>
              <w:right w:val="nil"/>
            </w:tcBorders>
          </w:tcPr>
          <w:p w:rsidR="008F3876" w:rsidRDefault="00163537">
            <w:pPr>
              <w:pStyle w:val="ConsPlusNormal0"/>
              <w:jc w:val="center"/>
            </w:pPr>
            <w:r>
              <w:t>3824 84 000 0</w:t>
            </w:r>
          </w:p>
        </w:tc>
        <w:tc>
          <w:tcPr>
            <w:tcW w:w="2723"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3. Альфа-гексахлорциклогексан</w:t>
            </w:r>
          </w:p>
        </w:tc>
        <w:tc>
          <w:tcPr>
            <w:tcW w:w="2381" w:type="dxa"/>
            <w:tcBorders>
              <w:top w:val="nil"/>
              <w:left w:val="nil"/>
              <w:bottom w:val="nil"/>
              <w:right w:val="nil"/>
            </w:tcBorders>
          </w:tcPr>
          <w:p w:rsidR="008F3876" w:rsidRDefault="00163537">
            <w:pPr>
              <w:pStyle w:val="ConsPlusNormal0"/>
              <w:jc w:val="center"/>
            </w:pPr>
            <w:r>
              <w:t>2903 81 000 0</w:t>
            </w:r>
          </w:p>
          <w:p w:rsidR="008F3876" w:rsidRDefault="00163537">
            <w:pPr>
              <w:pStyle w:val="ConsPlusNormal0"/>
              <w:jc w:val="center"/>
            </w:pPr>
            <w:r>
              <w:t>3808 59 000 9</w:t>
            </w:r>
          </w:p>
        </w:tc>
        <w:tc>
          <w:tcPr>
            <w:tcW w:w="2723" w:type="dxa"/>
            <w:tcBorders>
              <w:top w:val="nil"/>
              <w:left w:val="nil"/>
              <w:bottom w:val="nil"/>
              <w:right w:val="nil"/>
            </w:tcBorders>
          </w:tcPr>
          <w:p w:rsidR="008F3876" w:rsidRDefault="00163537">
            <w:pPr>
              <w:pStyle w:val="ConsPlusNormal0"/>
              <w:jc w:val="center"/>
            </w:pPr>
            <w:r>
              <w:t>319-84-6</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4. Смеси и препараты, содержащие альфа-гексахлорциклогексан</w:t>
            </w:r>
          </w:p>
        </w:tc>
        <w:tc>
          <w:tcPr>
            <w:tcW w:w="2381" w:type="dxa"/>
            <w:tcBorders>
              <w:top w:val="nil"/>
              <w:left w:val="nil"/>
              <w:bottom w:val="nil"/>
              <w:right w:val="nil"/>
            </w:tcBorders>
          </w:tcPr>
          <w:p w:rsidR="008F3876" w:rsidRDefault="00163537">
            <w:pPr>
              <w:pStyle w:val="ConsPlusNormal0"/>
              <w:jc w:val="center"/>
            </w:pPr>
            <w:r>
              <w:t>3824 85 000 0</w:t>
            </w:r>
          </w:p>
        </w:tc>
        <w:tc>
          <w:tcPr>
            <w:tcW w:w="2723"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5. Бета-гексахлорциклогексан</w:t>
            </w:r>
          </w:p>
        </w:tc>
        <w:tc>
          <w:tcPr>
            <w:tcW w:w="2381" w:type="dxa"/>
            <w:tcBorders>
              <w:top w:val="nil"/>
              <w:left w:val="nil"/>
              <w:bottom w:val="nil"/>
              <w:right w:val="nil"/>
            </w:tcBorders>
          </w:tcPr>
          <w:p w:rsidR="008F3876" w:rsidRDefault="00163537">
            <w:pPr>
              <w:pStyle w:val="ConsPlusNormal0"/>
              <w:jc w:val="center"/>
            </w:pPr>
            <w:r>
              <w:t>2903 81 000 0</w:t>
            </w:r>
          </w:p>
          <w:p w:rsidR="008F3876" w:rsidRDefault="00163537">
            <w:pPr>
              <w:pStyle w:val="ConsPlusNormal0"/>
              <w:jc w:val="center"/>
            </w:pPr>
            <w:r>
              <w:t>3808 59 000 9</w:t>
            </w:r>
          </w:p>
        </w:tc>
        <w:tc>
          <w:tcPr>
            <w:tcW w:w="2723" w:type="dxa"/>
            <w:tcBorders>
              <w:top w:val="nil"/>
              <w:left w:val="nil"/>
              <w:bottom w:val="nil"/>
              <w:right w:val="nil"/>
            </w:tcBorders>
          </w:tcPr>
          <w:p w:rsidR="008F3876" w:rsidRDefault="00163537">
            <w:pPr>
              <w:pStyle w:val="ConsPlusNormal0"/>
              <w:jc w:val="center"/>
            </w:pPr>
            <w:r>
              <w:t>319-85-7</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6. Смеси и препараты, содержащие бета-гексахлорциклогексан</w:t>
            </w:r>
          </w:p>
        </w:tc>
        <w:tc>
          <w:tcPr>
            <w:tcW w:w="2381" w:type="dxa"/>
            <w:tcBorders>
              <w:top w:val="nil"/>
              <w:left w:val="nil"/>
              <w:bottom w:val="nil"/>
              <w:right w:val="nil"/>
            </w:tcBorders>
          </w:tcPr>
          <w:p w:rsidR="008F3876" w:rsidRDefault="00163537">
            <w:pPr>
              <w:pStyle w:val="ConsPlusNormal0"/>
              <w:jc w:val="center"/>
            </w:pPr>
            <w:r>
              <w:t>3824 85 000 0</w:t>
            </w:r>
          </w:p>
        </w:tc>
        <w:tc>
          <w:tcPr>
            <w:tcW w:w="2723"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7. Хлордан</w:t>
            </w:r>
          </w:p>
        </w:tc>
        <w:tc>
          <w:tcPr>
            <w:tcW w:w="2381" w:type="dxa"/>
            <w:tcBorders>
              <w:top w:val="nil"/>
              <w:left w:val="nil"/>
              <w:bottom w:val="nil"/>
              <w:right w:val="nil"/>
            </w:tcBorders>
          </w:tcPr>
          <w:p w:rsidR="008F3876" w:rsidRDefault="00163537">
            <w:pPr>
              <w:pStyle w:val="ConsPlusNormal0"/>
              <w:jc w:val="center"/>
            </w:pPr>
            <w:r>
              <w:t>2903 82 000 0</w:t>
            </w:r>
          </w:p>
          <w:p w:rsidR="008F3876" w:rsidRDefault="00163537">
            <w:pPr>
              <w:pStyle w:val="ConsPlusNormal0"/>
              <w:jc w:val="center"/>
            </w:pPr>
            <w:r>
              <w:t>3808 59 000 9</w:t>
            </w:r>
          </w:p>
        </w:tc>
        <w:tc>
          <w:tcPr>
            <w:tcW w:w="2723" w:type="dxa"/>
            <w:tcBorders>
              <w:top w:val="nil"/>
              <w:left w:val="nil"/>
              <w:bottom w:val="nil"/>
              <w:right w:val="nil"/>
            </w:tcBorders>
          </w:tcPr>
          <w:p w:rsidR="008F3876" w:rsidRDefault="00163537">
            <w:pPr>
              <w:pStyle w:val="ConsPlusNormal0"/>
              <w:jc w:val="center"/>
            </w:pPr>
            <w:r>
              <w:t>57-74-9</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8. Смеси и препараты, содержащие хлордан</w:t>
            </w:r>
          </w:p>
        </w:tc>
        <w:tc>
          <w:tcPr>
            <w:tcW w:w="2381" w:type="dxa"/>
            <w:tcBorders>
              <w:top w:val="nil"/>
              <w:left w:val="nil"/>
              <w:bottom w:val="nil"/>
              <w:right w:val="nil"/>
            </w:tcBorders>
          </w:tcPr>
          <w:p w:rsidR="008F3876" w:rsidRDefault="00163537">
            <w:pPr>
              <w:pStyle w:val="ConsPlusNormal0"/>
              <w:jc w:val="center"/>
            </w:pPr>
            <w:r>
              <w:t>3824 84 000 0</w:t>
            </w:r>
          </w:p>
        </w:tc>
        <w:tc>
          <w:tcPr>
            <w:tcW w:w="2723"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9. Хлордекон</w:t>
            </w:r>
          </w:p>
        </w:tc>
        <w:tc>
          <w:tcPr>
            <w:tcW w:w="2381" w:type="dxa"/>
            <w:tcBorders>
              <w:top w:val="nil"/>
              <w:left w:val="nil"/>
              <w:bottom w:val="nil"/>
              <w:right w:val="nil"/>
            </w:tcBorders>
          </w:tcPr>
          <w:p w:rsidR="008F3876" w:rsidRDefault="00163537">
            <w:pPr>
              <w:pStyle w:val="ConsPlusNormal0"/>
              <w:jc w:val="center"/>
            </w:pPr>
            <w:r>
              <w:t>2914 71 000 0</w:t>
            </w:r>
          </w:p>
          <w:p w:rsidR="008F3876" w:rsidRDefault="00163537">
            <w:pPr>
              <w:pStyle w:val="ConsPlusNormal0"/>
              <w:jc w:val="center"/>
            </w:pPr>
            <w:r>
              <w:t>3808 91 200 0</w:t>
            </w:r>
          </w:p>
          <w:p w:rsidR="008F3876" w:rsidRDefault="00163537">
            <w:pPr>
              <w:pStyle w:val="ConsPlusNormal0"/>
              <w:jc w:val="center"/>
            </w:pPr>
            <w:r>
              <w:t>3808 92 800 0</w:t>
            </w:r>
          </w:p>
          <w:p w:rsidR="008F3876" w:rsidRDefault="00163537">
            <w:pPr>
              <w:pStyle w:val="ConsPlusNormal0"/>
              <w:jc w:val="center"/>
            </w:pPr>
            <w:r>
              <w:t>3808 99</w:t>
            </w:r>
          </w:p>
        </w:tc>
        <w:tc>
          <w:tcPr>
            <w:tcW w:w="2723" w:type="dxa"/>
            <w:tcBorders>
              <w:top w:val="nil"/>
              <w:left w:val="nil"/>
              <w:bottom w:val="nil"/>
              <w:right w:val="nil"/>
            </w:tcBorders>
          </w:tcPr>
          <w:p w:rsidR="008F3876" w:rsidRDefault="00163537">
            <w:pPr>
              <w:pStyle w:val="ConsPlusNormal0"/>
              <w:jc w:val="center"/>
            </w:pPr>
            <w:r>
              <w:t>143-50-0</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10. Смеси и препараты, содержащие хлордекон</w:t>
            </w:r>
          </w:p>
        </w:tc>
        <w:tc>
          <w:tcPr>
            <w:tcW w:w="2381" w:type="dxa"/>
            <w:tcBorders>
              <w:top w:val="nil"/>
              <w:left w:val="nil"/>
              <w:bottom w:val="nil"/>
              <w:right w:val="nil"/>
            </w:tcBorders>
          </w:tcPr>
          <w:p w:rsidR="008F3876" w:rsidRDefault="00163537">
            <w:pPr>
              <w:pStyle w:val="ConsPlusNormal0"/>
              <w:jc w:val="center"/>
            </w:pPr>
            <w:r>
              <w:t>3824 84 000 0</w:t>
            </w:r>
          </w:p>
        </w:tc>
        <w:tc>
          <w:tcPr>
            <w:tcW w:w="2723"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11. Дильдрин (диэлдрин)</w:t>
            </w:r>
          </w:p>
        </w:tc>
        <w:tc>
          <w:tcPr>
            <w:tcW w:w="2381" w:type="dxa"/>
            <w:tcBorders>
              <w:top w:val="nil"/>
              <w:left w:val="nil"/>
              <w:bottom w:val="nil"/>
              <w:right w:val="nil"/>
            </w:tcBorders>
          </w:tcPr>
          <w:p w:rsidR="008F3876" w:rsidRDefault="00163537">
            <w:pPr>
              <w:pStyle w:val="ConsPlusNormal0"/>
              <w:jc w:val="center"/>
            </w:pPr>
            <w:r>
              <w:t>2910 40 000 0</w:t>
            </w:r>
          </w:p>
          <w:p w:rsidR="008F3876" w:rsidRDefault="00163537">
            <w:pPr>
              <w:pStyle w:val="ConsPlusNormal0"/>
              <w:jc w:val="center"/>
            </w:pPr>
            <w:r>
              <w:t>3808 59 000 9</w:t>
            </w:r>
          </w:p>
        </w:tc>
        <w:tc>
          <w:tcPr>
            <w:tcW w:w="2723" w:type="dxa"/>
            <w:tcBorders>
              <w:top w:val="nil"/>
              <w:left w:val="nil"/>
              <w:bottom w:val="nil"/>
              <w:right w:val="nil"/>
            </w:tcBorders>
          </w:tcPr>
          <w:p w:rsidR="008F3876" w:rsidRDefault="00163537">
            <w:pPr>
              <w:pStyle w:val="ConsPlusNormal0"/>
              <w:jc w:val="center"/>
            </w:pPr>
            <w:r>
              <w:t>60-57-1</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12. Смеси и препараты, содержащие дильдрин (диэлдрин)</w:t>
            </w:r>
          </w:p>
        </w:tc>
        <w:tc>
          <w:tcPr>
            <w:tcW w:w="2381" w:type="dxa"/>
            <w:tcBorders>
              <w:top w:val="nil"/>
              <w:left w:val="nil"/>
              <w:bottom w:val="nil"/>
              <w:right w:val="nil"/>
            </w:tcBorders>
          </w:tcPr>
          <w:p w:rsidR="008F3876" w:rsidRDefault="00163537">
            <w:pPr>
              <w:pStyle w:val="ConsPlusNormal0"/>
              <w:jc w:val="center"/>
            </w:pPr>
            <w:r>
              <w:t>3824 84 000 0</w:t>
            </w:r>
          </w:p>
        </w:tc>
        <w:tc>
          <w:tcPr>
            <w:tcW w:w="2723"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13. Эндрин</w:t>
            </w:r>
          </w:p>
        </w:tc>
        <w:tc>
          <w:tcPr>
            <w:tcW w:w="2381" w:type="dxa"/>
            <w:tcBorders>
              <w:top w:val="nil"/>
              <w:left w:val="nil"/>
              <w:bottom w:val="nil"/>
              <w:right w:val="nil"/>
            </w:tcBorders>
          </w:tcPr>
          <w:p w:rsidR="008F3876" w:rsidRDefault="00163537">
            <w:pPr>
              <w:pStyle w:val="ConsPlusNormal0"/>
              <w:jc w:val="center"/>
            </w:pPr>
            <w:r>
              <w:t>2910 50 000 0</w:t>
            </w:r>
          </w:p>
          <w:p w:rsidR="008F3876" w:rsidRDefault="00163537">
            <w:pPr>
              <w:pStyle w:val="ConsPlusNormal0"/>
              <w:jc w:val="center"/>
            </w:pPr>
            <w:r>
              <w:t>3808 91 200 0</w:t>
            </w:r>
          </w:p>
          <w:p w:rsidR="008F3876" w:rsidRDefault="00163537">
            <w:pPr>
              <w:pStyle w:val="ConsPlusNormal0"/>
              <w:jc w:val="center"/>
            </w:pPr>
            <w:r>
              <w:t>3808 99</w:t>
            </w:r>
          </w:p>
        </w:tc>
        <w:tc>
          <w:tcPr>
            <w:tcW w:w="2723" w:type="dxa"/>
            <w:tcBorders>
              <w:top w:val="nil"/>
              <w:left w:val="nil"/>
              <w:bottom w:val="nil"/>
              <w:right w:val="nil"/>
            </w:tcBorders>
          </w:tcPr>
          <w:p w:rsidR="008F3876" w:rsidRDefault="00163537">
            <w:pPr>
              <w:pStyle w:val="ConsPlusNormal0"/>
              <w:jc w:val="center"/>
            </w:pPr>
            <w:r>
              <w:t>72-20-8</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14. Смеси и препараты, содержащие эндрин</w:t>
            </w:r>
          </w:p>
        </w:tc>
        <w:tc>
          <w:tcPr>
            <w:tcW w:w="2381" w:type="dxa"/>
            <w:tcBorders>
              <w:top w:val="nil"/>
              <w:left w:val="nil"/>
              <w:bottom w:val="nil"/>
              <w:right w:val="nil"/>
            </w:tcBorders>
          </w:tcPr>
          <w:p w:rsidR="008F3876" w:rsidRDefault="00163537">
            <w:pPr>
              <w:pStyle w:val="ConsPlusNormal0"/>
              <w:jc w:val="center"/>
            </w:pPr>
            <w:r>
              <w:t>3824 84 000 0</w:t>
            </w:r>
          </w:p>
        </w:tc>
        <w:tc>
          <w:tcPr>
            <w:tcW w:w="2723"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15. Гептахлор</w:t>
            </w:r>
          </w:p>
        </w:tc>
        <w:tc>
          <w:tcPr>
            <w:tcW w:w="2381" w:type="dxa"/>
            <w:tcBorders>
              <w:top w:val="nil"/>
              <w:left w:val="nil"/>
              <w:bottom w:val="nil"/>
              <w:right w:val="nil"/>
            </w:tcBorders>
          </w:tcPr>
          <w:p w:rsidR="008F3876" w:rsidRDefault="00163537">
            <w:pPr>
              <w:pStyle w:val="ConsPlusNormal0"/>
              <w:jc w:val="center"/>
            </w:pPr>
            <w:r>
              <w:t>2903 82 000 0</w:t>
            </w:r>
          </w:p>
          <w:p w:rsidR="008F3876" w:rsidRDefault="00163537">
            <w:pPr>
              <w:pStyle w:val="ConsPlusNormal0"/>
              <w:jc w:val="center"/>
            </w:pPr>
            <w:r>
              <w:t>3808 59 000 9</w:t>
            </w:r>
          </w:p>
        </w:tc>
        <w:tc>
          <w:tcPr>
            <w:tcW w:w="2723" w:type="dxa"/>
            <w:tcBorders>
              <w:top w:val="nil"/>
              <w:left w:val="nil"/>
              <w:bottom w:val="nil"/>
              <w:right w:val="nil"/>
            </w:tcBorders>
          </w:tcPr>
          <w:p w:rsidR="008F3876" w:rsidRDefault="00163537">
            <w:pPr>
              <w:pStyle w:val="ConsPlusNormal0"/>
              <w:jc w:val="center"/>
            </w:pPr>
            <w:r>
              <w:t>76-44-8</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16. Смеси и препараты, содержащие гептахлор</w:t>
            </w:r>
          </w:p>
        </w:tc>
        <w:tc>
          <w:tcPr>
            <w:tcW w:w="2381" w:type="dxa"/>
            <w:tcBorders>
              <w:top w:val="nil"/>
              <w:left w:val="nil"/>
              <w:bottom w:val="nil"/>
              <w:right w:val="nil"/>
            </w:tcBorders>
          </w:tcPr>
          <w:p w:rsidR="008F3876" w:rsidRDefault="00163537">
            <w:pPr>
              <w:pStyle w:val="ConsPlusNormal0"/>
              <w:jc w:val="center"/>
            </w:pPr>
            <w:r>
              <w:t>3824 84 000 0</w:t>
            </w:r>
          </w:p>
        </w:tc>
        <w:tc>
          <w:tcPr>
            <w:tcW w:w="2723"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17. Гексахлорбензол</w:t>
            </w:r>
          </w:p>
        </w:tc>
        <w:tc>
          <w:tcPr>
            <w:tcW w:w="2381" w:type="dxa"/>
            <w:tcBorders>
              <w:top w:val="nil"/>
              <w:left w:val="nil"/>
              <w:bottom w:val="nil"/>
              <w:right w:val="nil"/>
            </w:tcBorders>
          </w:tcPr>
          <w:p w:rsidR="008F3876" w:rsidRDefault="00163537">
            <w:pPr>
              <w:pStyle w:val="ConsPlusNormal0"/>
              <w:jc w:val="center"/>
            </w:pPr>
            <w:r>
              <w:t>2903 92 000 0</w:t>
            </w:r>
          </w:p>
          <w:p w:rsidR="008F3876" w:rsidRDefault="00163537">
            <w:pPr>
              <w:pStyle w:val="ConsPlusNormal0"/>
              <w:jc w:val="center"/>
            </w:pPr>
            <w:r>
              <w:t>3808 59 000 9</w:t>
            </w:r>
          </w:p>
        </w:tc>
        <w:tc>
          <w:tcPr>
            <w:tcW w:w="2723" w:type="dxa"/>
            <w:tcBorders>
              <w:top w:val="nil"/>
              <w:left w:val="nil"/>
              <w:bottom w:val="nil"/>
              <w:right w:val="nil"/>
            </w:tcBorders>
          </w:tcPr>
          <w:p w:rsidR="008F3876" w:rsidRDefault="00163537">
            <w:pPr>
              <w:pStyle w:val="ConsPlusNormal0"/>
              <w:jc w:val="center"/>
            </w:pPr>
            <w:r>
              <w:t>118-74-1</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18. Смеси и препараты, содержащие гексахлорбензол</w:t>
            </w:r>
          </w:p>
        </w:tc>
        <w:tc>
          <w:tcPr>
            <w:tcW w:w="2381" w:type="dxa"/>
            <w:tcBorders>
              <w:top w:val="nil"/>
              <w:left w:val="nil"/>
              <w:bottom w:val="nil"/>
              <w:right w:val="nil"/>
            </w:tcBorders>
          </w:tcPr>
          <w:p w:rsidR="008F3876" w:rsidRDefault="00163537">
            <w:pPr>
              <w:pStyle w:val="ConsPlusNormal0"/>
              <w:jc w:val="center"/>
            </w:pPr>
            <w:r>
              <w:t>3824 86 000 0</w:t>
            </w:r>
          </w:p>
        </w:tc>
        <w:tc>
          <w:tcPr>
            <w:tcW w:w="2723"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19. Линдан</w:t>
            </w:r>
          </w:p>
        </w:tc>
        <w:tc>
          <w:tcPr>
            <w:tcW w:w="2381" w:type="dxa"/>
            <w:tcBorders>
              <w:top w:val="nil"/>
              <w:left w:val="nil"/>
              <w:bottom w:val="nil"/>
              <w:right w:val="nil"/>
            </w:tcBorders>
          </w:tcPr>
          <w:p w:rsidR="008F3876" w:rsidRDefault="00163537">
            <w:pPr>
              <w:pStyle w:val="ConsPlusNormal0"/>
              <w:jc w:val="center"/>
            </w:pPr>
            <w:r>
              <w:t>2903 81 000 0</w:t>
            </w:r>
          </w:p>
          <w:p w:rsidR="008F3876" w:rsidRDefault="00163537">
            <w:pPr>
              <w:pStyle w:val="ConsPlusNormal0"/>
              <w:jc w:val="center"/>
            </w:pPr>
            <w:r>
              <w:t>3808 59 000 9</w:t>
            </w:r>
          </w:p>
        </w:tc>
        <w:tc>
          <w:tcPr>
            <w:tcW w:w="2723" w:type="dxa"/>
            <w:tcBorders>
              <w:top w:val="nil"/>
              <w:left w:val="nil"/>
              <w:bottom w:val="nil"/>
              <w:right w:val="nil"/>
            </w:tcBorders>
          </w:tcPr>
          <w:p w:rsidR="008F3876" w:rsidRDefault="00163537">
            <w:pPr>
              <w:pStyle w:val="ConsPlusNormal0"/>
              <w:jc w:val="center"/>
            </w:pPr>
            <w:r>
              <w:t>58-89-9</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20. Смеси и препараты, содержащие линдан</w:t>
            </w:r>
          </w:p>
        </w:tc>
        <w:tc>
          <w:tcPr>
            <w:tcW w:w="2381" w:type="dxa"/>
            <w:tcBorders>
              <w:top w:val="nil"/>
              <w:left w:val="nil"/>
              <w:bottom w:val="nil"/>
              <w:right w:val="nil"/>
            </w:tcBorders>
          </w:tcPr>
          <w:p w:rsidR="008F3876" w:rsidRDefault="00163537">
            <w:pPr>
              <w:pStyle w:val="ConsPlusNormal0"/>
              <w:jc w:val="center"/>
            </w:pPr>
            <w:r>
              <w:t>3824 85 000 0</w:t>
            </w:r>
          </w:p>
        </w:tc>
        <w:tc>
          <w:tcPr>
            <w:tcW w:w="2723"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21. Мирекс</w:t>
            </w:r>
          </w:p>
        </w:tc>
        <w:tc>
          <w:tcPr>
            <w:tcW w:w="2381" w:type="dxa"/>
            <w:tcBorders>
              <w:top w:val="nil"/>
              <w:left w:val="nil"/>
              <w:bottom w:val="nil"/>
              <w:right w:val="nil"/>
            </w:tcBorders>
          </w:tcPr>
          <w:p w:rsidR="008F3876" w:rsidRDefault="00163537">
            <w:pPr>
              <w:pStyle w:val="ConsPlusNormal0"/>
              <w:jc w:val="center"/>
            </w:pPr>
            <w:r>
              <w:t>2903 83 000 0</w:t>
            </w:r>
          </w:p>
          <w:p w:rsidR="008F3876" w:rsidRDefault="00163537">
            <w:pPr>
              <w:pStyle w:val="ConsPlusNormal0"/>
              <w:jc w:val="center"/>
            </w:pPr>
            <w:r>
              <w:t>3808 91 200 0</w:t>
            </w:r>
          </w:p>
        </w:tc>
        <w:tc>
          <w:tcPr>
            <w:tcW w:w="2723" w:type="dxa"/>
            <w:tcBorders>
              <w:top w:val="nil"/>
              <w:left w:val="nil"/>
              <w:bottom w:val="nil"/>
              <w:right w:val="nil"/>
            </w:tcBorders>
          </w:tcPr>
          <w:p w:rsidR="008F3876" w:rsidRDefault="00163537">
            <w:pPr>
              <w:pStyle w:val="ConsPlusNormal0"/>
              <w:jc w:val="center"/>
            </w:pPr>
            <w:r>
              <w:t>2385-85-5</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22. Смеси и препараты, содержащие мирекс</w:t>
            </w:r>
          </w:p>
        </w:tc>
        <w:tc>
          <w:tcPr>
            <w:tcW w:w="2381" w:type="dxa"/>
            <w:tcBorders>
              <w:top w:val="nil"/>
              <w:left w:val="nil"/>
              <w:bottom w:val="nil"/>
              <w:right w:val="nil"/>
            </w:tcBorders>
          </w:tcPr>
          <w:p w:rsidR="008F3876" w:rsidRDefault="00163537">
            <w:pPr>
              <w:pStyle w:val="ConsPlusNormal0"/>
              <w:jc w:val="center"/>
            </w:pPr>
            <w:r>
              <w:t>3824 84 000 0</w:t>
            </w:r>
          </w:p>
        </w:tc>
        <w:tc>
          <w:tcPr>
            <w:tcW w:w="2723"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23. Полихлорированные дифенилы (ПХД) (полихлорированные бифенилы (ПХБ))</w:t>
            </w:r>
          </w:p>
        </w:tc>
        <w:tc>
          <w:tcPr>
            <w:tcW w:w="2381" w:type="dxa"/>
            <w:tcBorders>
              <w:top w:val="nil"/>
              <w:left w:val="nil"/>
              <w:bottom w:val="nil"/>
              <w:right w:val="nil"/>
            </w:tcBorders>
          </w:tcPr>
          <w:p w:rsidR="008F3876" w:rsidRDefault="00163537">
            <w:pPr>
              <w:pStyle w:val="ConsPlusNormal0"/>
              <w:jc w:val="center"/>
            </w:pPr>
            <w:r>
              <w:t>2903 99 800 0</w:t>
            </w:r>
          </w:p>
        </w:tc>
        <w:tc>
          <w:tcPr>
            <w:tcW w:w="2723"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24. Смеси и препараты, содержащие полихлорированные дифенилы (ПХД) (полихлорированные бифенилы (ПХБ))</w:t>
            </w:r>
          </w:p>
        </w:tc>
        <w:tc>
          <w:tcPr>
            <w:tcW w:w="2381" w:type="dxa"/>
            <w:tcBorders>
              <w:top w:val="nil"/>
              <w:left w:val="nil"/>
              <w:bottom w:val="nil"/>
              <w:right w:val="nil"/>
            </w:tcBorders>
          </w:tcPr>
          <w:p w:rsidR="008F3876" w:rsidRDefault="00163537">
            <w:pPr>
              <w:pStyle w:val="ConsPlusNormal0"/>
              <w:jc w:val="center"/>
            </w:pPr>
            <w:r>
              <w:t>3824 82 000 0</w:t>
            </w:r>
          </w:p>
        </w:tc>
        <w:tc>
          <w:tcPr>
            <w:tcW w:w="2723"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25. Токсафен (камфехлор)</w:t>
            </w:r>
          </w:p>
        </w:tc>
        <w:tc>
          <w:tcPr>
            <w:tcW w:w="2381" w:type="dxa"/>
            <w:tcBorders>
              <w:top w:val="nil"/>
              <w:left w:val="nil"/>
              <w:bottom w:val="nil"/>
              <w:right w:val="nil"/>
            </w:tcBorders>
          </w:tcPr>
          <w:p w:rsidR="008F3876" w:rsidRDefault="00163537">
            <w:pPr>
              <w:pStyle w:val="ConsPlusNormal0"/>
              <w:jc w:val="center"/>
            </w:pPr>
            <w:r>
              <w:t>3808 59 000 9</w:t>
            </w:r>
          </w:p>
        </w:tc>
        <w:tc>
          <w:tcPr>
            <w:tcW w:w="2723" w:type="dxa"/>
            <w:tcBorders>
              <w:top w:val="nil"/>
              <w:left w:val="nil"/>
              <w:bottom w:val="nil"/>
              <w:right w:val="nil"/>
            </w:tcBorders>
          </w:tcPr>
          <w:p w:rsidR="008F3876" w:rsidRDefault="00163537">
            <w:pPr>
              <w:pStyle w:val="ConsPlusNormal0"/>
              <w:jc w:val="center"/>
            </w:pPr>
            <w:r>
              <w:t>8001-35-2</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26. Смеси и препараты, содержащие токсафен (камфехлор)</w:t>
            </w:r>
          </w:p>
        </w:tc>
        <w:tc>
          <w:tcPr>
            <w:tcW w:w="2381" w:type="dxa"/>
            <w:tcBorders>
              <w:top w:val="nil"/>
              <w:left w:val="nil"/>
              <w:bottom w:val="nil"/>
              <w:right w:val="nil"/>
            </w:tcBorders>
          </w:tcPr>
          <w:p w:rsidR="008F3876" w:rsidRDefault="00163537">
            <w:pPr>
              <w:pStyle w:val="ConsPlusNormal0"/>
              <w:jc w:val="center"/>
            </w:pPr>
            <w:r>
              <w:t>3824 84 000 0</w:t>
            </w:r>
          </w:p>
        </w:tc>
        <w:tc>
          <w:tcPr>
            <w:tcW w:w="2723"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27. ДДТ (1,1,1-трихлор-2,2-бис(п-хлорфенил)этан)</w:t>
            </w:r>
          </w:p>
        </w:tc>
        <w:tc>
          <w:tcPr>
            <w:tcW w:w="2381" w:type="dxa"/>
            <w:tcBorders>
              <w:top w:val="nil"/>
              <w:left w:val="nil"/>
              <w:bottom w:val="nil"/>
              <w:right w:val="nil"/>
            </w:tcBorders>
          </w:tcPr>
          <w:p w:rsidR="008F3876" w:rsidRDefault="00163537">
            <w:pPr>
              <w:pStyle w:val="ConsPlusNormal0"/>
              <w:jc w:val="center"/>
            </w:pPr>
            <w:r>
              <w:t>2903 92 000 0</w:t>
            </w:r>
          </w:p>
          <w:p w:rsidR="008F3876" w:rsidRDefault="00163537">
            <w:pPr>
              <w:pStyle w:val="ConsPlusNormal0"/>
              <w:jc w:val="center"/>
            </w:pPr>
            <w:r>
              <w:t>3808 52 000 0</w:t>
            </w:r>
          </w:p>
          <w:p w:rsidR="008F3876" w:rsidRDefault="00163537">
            <w:pPr>
              <w:pStyle w:val="ConsPlusNormal0"/>
              <w:jc w:val="center"/>
            </w:pPr>
            <w:r>
              <w:t>3808 59 000 9</w:t>
            </w:r>
          </w:p>
        </w:tc>
        <w:tc>
          <w:tcPr>
            <w:tcW w:w="2723" w:type="dxa"/>
            <w:tcBorders>
              <w:top w:val="nil"/>
              <w:left w:val="nil"/>
              <w:bottom w:val="nil"/>
              <w:right w:val="nil"/>
            </w:tcBorders>
          </w:tcPr>
          <w:p w:rsidR="008F3876" w:rsidRDefault="00163537">
            <w:pPr>
              <w:pStyle w:val="ConsPlusNormal0"/>
              <w:jc w:val="center"/>
            </w:pPr>
            <w:r>
              <w:t>50-29-3</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28. Смеси и препараты, содержащие ДДТ (1,1,1-трихлор-2,2-бис(п-хлорфенил)этан)</w:t>
            </w:r>
          </w:p>
        </w:tc>
        <w:tc>
          <w:tcPr>
            <w:tcW w:w="2381" w:type="dxa"/>
            <w:tcBorders>
              <w:top w:val="nil"/>
              <w:left w:val="nil"/>
              <w:bottom w:val="nil"/>
              <w:right w:val="nil"/>
            </w:tcBorders>
          </w:tcPr>
          <w:p w:rsidR="008F3876" w:rsidRDefault="00163537">
            <w:pPr>
              <w:pStyle w:val="ConsPlusNormal0"/>
              <w:jc w:val="center"/>
            </w:pPr>
            <w:r>
              <w:t>3824 84 000 0</w:t>
            </w:r>
          </w:p>
        </w:tc>
        <w:tc>
          <w:tcPr>
            <w:tcW w:w="2723" w:type="dxa"/>
            <w:tcBorders>
              <w:top w:val="nil"/>
              <w:left w:val="nil"/>
              <w:bottom w:val="nil"/>
              <w:right w:val="nil"/>
            </w:tcBorders>
          </w:tcPr>
          <w:p w:rsidR="008F3876" w:rsidRDefault="008F3876">
            <w:pPr>
              <w:pStyle w:val="ConsPlusNormal0"/>
            </w:pP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nil"/>
              <w:right w:val="nil"/>
            </w:tcBorders>
          </w:tcPr>
          <w:p w:rsidR="008F3876" w:rsidRDefault="00163537">
            <w:pPr>
              <w:pStyle w:val="ConsPlusNormal0"/>
            </w:pPr>
            <w:r>
              <w:t>29. Технический эндосульфан и его соответствующие изомеры</w:t>
            </w:r>
          </w:p>
        </w:tc>
        <w:tc>
          <w:tcPr>
            <w:tcW w:w="2381" w:type="dxa"/>
            <w:tcBorders>
              <w:top w:val="nil"/>
              <w:left w:val="nil"/>
              <w:bottom w:val="nil"/>
              <w:right w:val="nil"/>
            </w:tcBorders>
          </w:tcPr>
          <w:p w:rsidR="008F3876" w:rsidRDefault="00163537">
            <w:pPr>
              <w:pStyle w:val="ConsPlusNormal0"/>
              <w:jc w:val="center"/>
            </w:pPr>
            <w:r>
              <w:t>2920 30 000 0</w:t>
            </w:r>
          </w:p>
          <w:p w:rsidR="008F3876" w:rsidRDefault="00163537">
            <w:pPr>
              <w:pStyle w:val="ConsPlusNormal0"/>
              <w:jc w:val="center"/>
            </w:pPr>
            <w:r>
              <w:t>3808 59 000</w:t>
            </w:r>
          </w:p>
        </w:tc>
        <w:tc>
          <w:tcPr>
            <w:tcW w:w="2723" w:type="dxa"/>
            <w:tcBorders>
              <w:top w:val="nil"/>
              <w:left w:val="nil"/>
              <w:bottom w:val="nil"/>
              <w:right w:val="nil"/>
            </w:tcBorders>
          </w:tcPr>
          <w:p w:rsidR="008F3876" w:rsidRDefault="00163537">
            <w:pPr>
              <w:pStyle w:val="ConsPlusNormal0"/>
              <w:jc w:val="center"/>
            </w:pPr>
            <w:r>
              <w:t>115-29-7</w:t>
            </w:r>
          </w:p>
          <w:p w:rsidR="008F3876" w:rsidRDefault="00163537">
            <w:pPr>
              <w:pStyle w:val="ConsPlusNormal0"/>
              <w:jc w:val="center"/>
            </w:pPr>
            <w:r>
              <w:t>959-98-8</w:t>
            </w:r>
          </w:p>
          <w:p w:rsidR="008F3876" w:rsidRDefault="00163537">
            <w:pPr>
              <w:pStyle w:val="ConsPlusNormal0"/>
              <w:jc w:val="center"/>
            </w:pPr>
            <w:r>
              <w:t>33213-65-9</w:t>
            </w:r>
          </w:p>
        </w:tc>
      </w:tr>
      <w:tr w:rsidR="008F3876">
        <w:tblPrEx>
          <w:tblBorders>
            <w:left w:val="none" w:sz="0" w:space="0" w:color="auto"/>
            <w:right w:val="none" w:sz="0" w:space="0" w:color="auto"/>
            <w:insideH w:val="none" w:sz="0" w:space="0" w:color="auto"/>
            <w:insideV w:val="none" w:sz="0" w:space="0" w:color="auto"/>
          </w:tblBorders>
        </w:tblPrEx>
        <w:tc>
          <w:tcPr>
            <w:tcW w:w="3969" w:type="dxa"/>
            <w:tcBorders>
              <w:top w:val="nil"/>
              <w:left w:val="nil"/>
              <w:bottom w:val="single" w:sz="4" w:space="0" w:color="auto"/>
              <w:right w:val="nil"/>
            </w:tcBorders>
          </w:tcPr>
          <w:p w:rsidR="008F3876" w:rsidRDefault="00163537">
            <w:pPr>
              <w:pStyle w:val="ConsPlusNormal0"/>
            </w:pPr>
            <w:r>
              <w:t>30. Смеси и препараты, содержащие технический э</w:t>
            </w:r>
            <w:r>
              <w:t>ндосульфан и его соответствующие изомеры</w:t>
            </w:r>
          </w:p>
        </w:tc>
        <w:tc>
          <w:tcPr>
            <w:tcW w:w="2381" w:type="dxa"/>
            <w:tcBorders>
              <w:top w:val="nil"/>
              <w:left w:val="nil"/>
              <w:bottom w:val="single" w:sz="4" w:space="0" w:color="auto"/>
              <w:right w:val="nil"/>
            </w:tcBorders>
          </w:tcPr>
          <w:p w:rsidR="008F3876" w:rsidRDefault="00163537">
            <w:pPr>
              <w:pStyle w:val="ConsPlusNormal0"/>
              <w:jc w:val="center"/>
            </w:pPr>
            <w:r>
              <w:t>3824 84 000 0</w:t>
            </w:r>
          </w:p>
        </w:tc>
        <w:tc>
          <w:tcPr>
            <w:tcW w:w="2723" w:type="dxa"/>
            <w:tcBorders>
              <w:top w:val="nil"/>
              <w:left w:val="nil"/>
              <w:bottom w:val="single" w:sz="4" w:space="0" w:color="auto"/>
              <w:right w:val="nil"/>
            </w:tcBorders>
          </w:tcPr>
          <w:p w:rsidR="008F3876" w:rsidRDefault="008F3876">
            <w:pPr>
              <w:pStyle w:val="ConsPlusNormal0"/>
            </w:pPr>
          </w:p>
        </w:tc>
      </w:tr>
    </w:tbl>
    <w:p w:rsidR="008F3876" w:rsidRDefault="008F3876">
      <w:pPr>
        <w:pStyle w:val="ConsPlusNormal0"/>
        <w:jc w:val="both"/>
      </w:pPr>
    </w:p>
    <w:p w:rsidR="008F3876" w:rsidRDefault="00163537">
      <w:pPr>
        <w:pStyle w:val="ConsPlusNormal0"/>
        <w:jc w:val="both"/>
      </w:pPr>
      <w:r>
        <w:t>(таблица в ред. решения Коллегии Евразийской экономической комиссии от 11.01.2022 N 8)</w:t>
      </w:r>
    </w:p>
    <w:p w:rsidR="008F3876" w:rsidRDefault="008F3876">
      <w:pPr>
        <w:pStyle w:val="ConsPlusNormal0"/>
        <w:jc w:val="both"/>
      </w:pPr>
    </w:p>
    <w:p w:rsidR="008F3876" w:rsidRDefault="00163537">
      <w:pPr>
        <w:pStyle w:val="ConsPlusNormal0"/>
        <w:ind w:firstLine="540"/>
        <w:jc w:val="both"/>
      </w:pPr>
      <w:r>
        <w:t>Примечания к разделу: 1. Для целей настоящего раздела необходимо руководствоваться как кодом ТН</w:t>
      </w:r>
      <w:r>
        <w:t xml:space="preserve"> ВЭД ЕАЭС, так и наименованием (физическими и химическими характеристиками) товара.</w:t>
      </w:r>
    </w:p>
    <w:p w:rsidR="008F3876" w:rsidRDefault="00163537">
      <w:pPr>
        <w:pStyle w:val="ConsPlusNormal0"/>
        <w:spacing w:before="240"/>
        <w:ind w:firstLine="540"/>
        <w:jc w:val="both"/>
      </w:pPr>
      <w:r>
        <w:t>2. Указанные в настоящем разделе средства защиты растений и другие стойкие органические загрязнители, подпадающие под действие приложений A и B Стокгольмской конвенции о ст</w:t>
      </w:r>
      <w:r>
        <w:t>ойких органических загрязнителях от 22 мая 2001 года, ввозятся упакованными в герметически закрытые ампулы или склянки объемом от 1 до 10 мл (г) для использования в исследованиях лабораторного масштаба, а также в качестве эталонного стандарта.</w:t>
      </w:r>
    </w:p>
    <w:p w:rsidR="008F3876" w:rsidRDefault="008F3876">
      <w:pPr>
        <w:pStyle w:val="ConsPlusNormal0"/>
        <w:ind w:firstLine="540"/>
        <w:jc w:val="both"/>
      </w:pPr>
    </w:p>
    <w:p w:rsidR="008F3876" w:rsidRDefault="00163537">
      <w:pPr>
        <w:pStyle w:val="ConsPlusTitle0"/>
        <w:jc w:val="center"/>
        <w:outlineLvl w:val="1"/>
      </w:pPr>
      <w:r>
        <w:t>2.31. Семен</w:t>
      </w:r>
      <w:r>
        <w:t>а подсолнечника, в отношении которых</w:t>
      </w:r>
    </w:p>
    <w:p w:rsidR="008F3876" w:rsidRDefault="00163537">
      <w:pPr>
        <w:pStyle w:val="ConsPlusTitle0"/>
        <w:jc w:val="center"/>
      </w:pPr>
      <w:r>
        <w:t>применяется разрешительный порядок вывоза</w:t>
      </w:r>
    </w:p>
    <w:p w:rsidR="008F3876" w:rsidRDefault="00163537">
      <w:pPr>
        <w:pStyle w:val="ConsPlusTitle0"/>
        <w:jc w:val="center"/>
      </w:pPr>
      <w:r>
        <w:t>по 31 августа 2020 г. включительно</w:t>
      </w:r>
    </w:p>
    <w:p w:rsidR="008F3876" w:rsidRDefault="008F3876">
      <w:pPr>
        <w:pStyle w:val="ConsPlusNormal0"/>
        <w:jc w:val="center"/>
      </w:pPr>
    </w:p>
    <w:p w:rsidR="008F3876" w:rsidRDefault="00163537">
      <w:pPr>
        <w:pStyle w:val="ConsPlusNormal0"/>
        <w:jc w:val="center"/>
      </w:pPr>
      <w:r>
        <w:t>(введен решением Коллегии Евразийской экономической комиссии</w:t>
      </w:r>
    </w:p>
    <w:p w:rsidR="008F3876" w:rsidRDefault="00163537">
      <w:pPr>
        <w:pStyle w:val="ConsPlusNormal0"/>
        <w:jc w:val="center"/>
      </w:pPr>
      <w:r>
        <w:t>от 16.06.2020 N 78)</w:t>
      </w:r>
    </w:p>
    <w:p w:rsidR="008F3876" w:rsidRDefault="008F3876">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788"/>
        <w:gridCol w:w="4309"/>
      </w:tblGrid>
      <w:tr w:rsidR="008F3876">
        <w:tc>
          <w:tcPr>
            <w:tcW w:w="4788" w:type="dxa"/>
          </w:tcPr>
          <w:p w:rsidR="008F3876" w:rsidRDefault="00163537">
            <w:pPr>
              <w:pStyle w:val="ConsPlusNormal0"/>
              <w:jc w:val="center"/>
            </w:pPr>
            <w:r>
              <w:t>Наименование позиции</w:t>
            </w:r>
          </w:p>
        </w:tc>
        <w:tc>
          <w:tcPr>
            <w:tcW w:w="4309" w:type="dxa"/>
          </w:tcPr>
          <w:p w:rsidR="008F3876" w:rsidRDefault="00163537">
            <w:pPr>
              <w:pStyle w:val="ConsPlusNormal0"/>
              <w:jc w:val="center"/>
            </w:pPr>
            <w:r>
              <w:t>Код ТН ВЭД ЕАЭС</w:t>
            </w:r>
          </w:p>
        </w:tc>
      </w:tr>
      <w:tr w:rsidR="008F3876">
        <w:tblPrEx>
          <w:tblBorders>
            <w:left w:val="none" w:sz="0" w:space="0" w:color="auto"/>
            <w:right w:val="none" w:sz="0" w:space="0" w:color="auto"/>
            <w:insideV w:val="none" w:sz="0" w:space="0" w:color="auto"/>
          </w:tblBorders>
        </w:tblPrEx>
        <w:tc>
          <w:tcPr>
            <w:tcW w:w="4788" w:type="dxa"/>
            <w:tcBorders>
              <w:left w:val="nil"/>
              <w:right w:val="nil"/>
            </w:tcBorders>
          </w:tcPr>
          <w:p w:rsidR="008F3876" w:rsidRDefault="00163537">
            <w:pPr>
              <w:pStyle w:val="ConsPlusNormal0"/>
              <w:jc w:val="both"/>
            </w:pPr>
            <w:r>
              <w:t>Семена подсолнечника, дробленные или недробленные</w:t>
            </w:r>
          </w:p>
        </w:tc>
        <w:tc>
          <w:tcPr>
            <w:tcW w:w="4309" w:type="dxa"/>
            <w:tcBorders>
              <w:left w:val="nil"/>
              <w:right w:val="nil"/>
            </w:tcBorders>
          </w:tcPr>
          <w:p w:rsidR="008F3876" w:rsidRDefault="00163537">
            <w:pPr>
              <w:pStyle w:val="ConsPlusNormal0"/>
              <w:jc w:val="center"/>
            </w:pPr>
            <w:r>
              <w:t>1206 00 100 0</w:t>
            </w:r>
          </w:p>
          <w:p w:rsidR="008F3876" w:rsidRDefault="00163537">
            <w:pPr>
              <w:pStyle w:val="ConsPlusNormal0"/>
              <w:jc w:val="center"/>
            </w:pPr>
            <w:r>
              <w:t>1206 00 990 0</w:t>
            </w:r>
          </w:p>
        </w:tc>
      </w:tr>
    </w:tbl>
    <w:p w:rsidR="008F3876" w:rsidRDefault="008F3876">
      <w:pPr>
        <w:pStyle w:val="ConsPlusNormal0"/>
        <w:jc w:val="both"/>
      </w:pPr>
    </w:p>
    <w:p w:rsidR="008F3876" w:rsidRDefault="00163537">
      <w:pPr>
        <w:pStyle w:val="ConsPlusNormal0"/>
        <w:ind w:firstLine="540"/>
        <w:jc w:val="both"/>
      </w:pPr>
      <w:r>
        <w:t>Примечания к разделу: 1. Для целей настоящего раздела необходимо руководствоваться кодом ТН ВЭД ЕАЭС.</w:t>
      </w:r>
    </w:p>
    <w:p w:rsidR="008F3876" w:rsidRDefault="00163537">
      <w:pPr>
        <w:pStyle w:val="ConsPlusNormal0"/>
        <w:spacing w:before="240"/>
        <w:ind w:firstLine="540"/>
        <w:jc w:val="both"/>
      </w:pPr>
      <w:r>
        <w:t xml:space="preserve">2. Помещение семян подсолнечника под таможенную процедуру экспорта осуществляется при представлении таможенному органу государства - члена Евразийского экономического союза (далее - Союз) заключения (разрешительного документа), оформленного в соответствии </w:t>
      </w:r>
      <w:r>
        <w:t>с методическими указаниями по заполнению единой формы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w:t>
      </w:r>
      <w:r>
        <w:t>ми, утвержденными Решением Коллегии Евразийской экономической комиссии от 16 мая 2012 г. N 45.</w:t>
      </w:r>
    </w:p>
    <w:p w:rsidR="008F3876" w:rsidRDefault="00163537">
      <w:pPr>
        <w:pStyle w:val="ConsPlusNormal0"/>
        <w:spacing w:before="240"/>
        <w:ind w:firstLine="540"/>
        <w:jc w:val="both"/>
      </w:pPr>
      <w:r>
        <w:t>3. Помещение семян подсолнечника под таможенную процедуру таможенного транзита для перевозки от таможенного органа в месте прибытия на таможенную территорию Союз</w:t>
      </w:r>
      <w:r>
        <w:t>а до таможенного органа в месте убытия с таможенной территории Союза осуществляется без представления таможенному органу государства - члена Союза заключения (разрешительного документа).</w:t>
      </w:r>
    </w:p>
    <w:p w:rsidR="008F3876" w:rsidRDefault="00163537">
      <w:pPr>
        <w:pStyle w:val="ConsPlusNormal0"/>
        <w:spacing w:before="240"/>
        <w:ind w:firstLine="540"/>
        <w:jc w:val="both"/>
      </w:pPr>
      <w:r>
        <w:t>4. Помещение семян подсолнечника под иные таможенные процедуры при вы</w:t>
      </w:r>
      <w:r>
        <w:t>возе с таможенной территории Союза не допускается.</w:t>
      </w:r>
    </w:p>
    <w:p w:rsidR="008F3876" w:rsidRDefault="00163537">
      <w:pPr>
        <w:pStyle w:val="ConsPlusNormal0"/>
        <w:spacing w:before="240"/>
        <w:ind w:firstLine="540"/>
        <w:jc w:val="both"/>
      </w:pPr>
      <w:r>
        <w:t>5. Выдача заключения (разрешительного документа) на вывоз с таможенной территории Союза семян подсолнечника производителям указанных семян осуществляется уполномоченным на выдачу заключений (разрешительных</w:t>
      </w:r>
      <w:r>
        <w:t xml:space="preserve"> документов) органом государства - члена Союза в порядке, определенном законодательством этого государства.</w:t>
      </w:r>
    </w:p>
    <w:p w:rsidR="008F3876" w:rsidRDefault="008F3876">
      <w:pPr>
        <w:pStyle w:val="ConsPlusNormal0"/>
        <w:jc w:val="both"/>
      </w:pPr>
    </w:p>
    <w:p w:rsidR="008F3876" w:rsidRDefault="008F3876">
      <w:pPr>
        <w:pStyle w:val="ConsPlusNormal0"/>
        <w:jc w:val="both"/>
      </w:pPr>
    </w:p>
    <w:p w:rsidR="008F3876" w:rsidRDefault="008F3876">
      <w:pPr>
        <w:pStyle w:val="ConsPlusNormal0"/>
        <w:jc w:val="both"/>
      </w:pPr>
    </w:p>
    <w:p w:rsidR="008F3876" w:rsidRDefault="008F3876">
      <w:pPr>
        <w:pStyle w:val="ConsPlusNormal0"/>
        <w:jc w:val="both"/>
      </w:pPr>
    </w:p>
    <w:p w:rsidR="008F3876" w:rsidRDefault="008F3876">
      <w:pPr>
        <w:pStyle w:val="ConsPlusNormal0"/>
        <w:jc w:val="both"/>
      </w:pPr>
    </w:p>
    <w:p w:rsidR="008F3876" w:rsidRDefault="00163537">
      <w:pPr>
        <w:pStyle w:val="ConsPlusNormal0"/>
        <w:jc w:val="right"/>
        <w:outlineLvl w:val="0"/>
      </w:pPr>
      <w:r>
        <w:t>Приложение N 2.1</w:t>
      </w:r>
    </w:p>
    <w:p w:rsidR="008F3876" w:rsidRDefault="00163537">
      <w:pPr>
        <w:pStyle w:val="ConsPlusNormal0"/>
        <w:jc w:val="right"/>
      </w:pPr>
      <w:r>
        <w:t>к Решению Коллегии</w:t>
      </w:r>
    </w:p>
    <w:p w:rsidR="008F3876" w:rsidRDefault="00163537">
      <w:pPr>
        <w:pStyle w:val="ConsPlusNormal0"/>
        <w:jc w:val="right"/>
      </w:pPr>
      <w:r>
        <w:t>Евразийской экономической комиссии</w:t>
      </w:r>
    </w:p>
    <w:p w:rsidR="008F3876" w:rsidRDefault="00163537">
      <w:pPr>
        <w:pStyle w:val="ConsPlusNormal0"/>
        <w:jc w:val="right"/>
      </w:pPr>
      <w:r>
        <w:t>от 21 апреля 2015 г. N 30</w:t>
      </w:r>
    </w:p>
    <w:p w:rsidR="008F3876" w:rsidRDefault="008F3876">
      <w:pPr>
        <w:pStyle w:val="ConsPlusNormal0"/>
        <w:jc w:val="both"/>
      </w:pPr>
    </w:p>
    <w:p w:rsidR="008F3876" w:rsidRDefault="00163537">
      <w:pPr>
        <w:pStyle w:val="ConsPlusTitle0"/>
        <w:jc w:val="center"/>
      </w:pPr>
      <w:bookmarkStart w:id="116" w:name="P24227"/>
      <w:bookmarkEnd w:id="116"/>
      <w:r>
        <w:t>ПЕРЕЧЕНЬ</w:t>
      </w:r>
    </w:p>
    <w:p w:rsidR="008F3876" w:rsidRDefault="00163537">
      <w:pPr>
        <w:pStyle w:val="ConsPlusTitle0"/>
        <w:jc w:val="center"/>
      </w:pPr>
      <w:r>
        <w:t>ТОВАРОВ, В ОТНОШЕНИИ КОТОРЫХ УСТАНОВ</w:t>
      </w:r>
      <w:r>
        <w:t>ЛЕНЫ КОЛИЧЕСТВЕННЫЕ</w:t>
      </w:r>
    </w:p>
    <w:p w:rsidR="008F3876" w:rsidRDefault="00163537">
      <w:pPr>
        <w:pStyle w:val="ConsPlusTitle0"/>
        <w:jc w:val="center"/>
      </w:pPr>
      <w:r>
        <w:t>ОГРАНИЧЕНИЯ ЭКСПОРТА И ИМПОРТА</w:t>
      </w:r>
    </w:p>
    <w:p w:rsidR="008F3876" w:rsidRDefault="008F387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F38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3876" w:rsidRDefault="008F387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F3876" w:rsidRDefault="008F387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F3876" w:rsidRDefault="00163537">
            <w:pPr>
              <w:pStyle w:val="ConsPlusNormal0"/>
              <w:jc w:val="center"/>
            </w:pPr>
            <w:r>
              <w:rPr>
                <w:color w:val="392C69"/>
              </w:rPr>
              <w:t>Список изменяющих документов</w:t>
            </w:r>
          </w:p>
          <w:p w:rsidR="008F3876" w:rsidRDefault="00163537">
            <w:pPr>
              <w:pStyle w:val="ConsPlusNormal0"/>
              <w:jc w:val="center"/>
            </w:pPr>
            <w:r>
              <w:rPr>
                <w:color w:val="392C69"/>
              </w:rPr>
              <w:t>(введен решением Коллегии Евразийской экономической комиссии</w:t>
            </w:r>
          </w:p>
          <w:p w:rsidR="008F3876" w:rsidRDefault="00163537">
            <w:pPr>
              <w:pStyle w:val="ConsPlusNormal0"/>
              <w:jc w:val="center"/>
            </w:pPr>
            <w:r>
              <w:rPr>
                <w:color w:val="392C69"/>
              </w:rPr>
              <w:t>от 15.06.2021 N 66;</w:t>
            </w:r>
          </w:p>
          <w:p w:rsidR="008F3876" w:rsidRDefault="00163537">
            <w:pPr>
              <w:pStyle w:val="ConsPlusNormal0"/>
              <w:jc w:val="center"/>
            </w:pPr>
            <w:r>
              <w:rPr>
                <w:color w:val="392C69"/>
              </w:rPr>
              <w:t>в ред. решений Коллегии Евразийской экономической комиссии</w:t>
            </w:r>
          </w:p>
          <w:p w:rsidR="008F3876" w:rsidRDefault="00163537">
            <w:pPr>
              <w:pStyle w:val="ConsPlusNormal0"/>
              <w:jc w:val="center"/>
            </w:pPr>
            <w:r>
              <w:rPr>
                <w:color w:val="392C69"/>
              </w:rPr>
              <w:t>от 28.12.2021 N 194</w:t>
            </w:r>
            <w:r>
              <w:rPr>
                <w:color w:val="392C69"/>
              </w:rPr>
              <w:t xml:space="preserve"> (ред. 25.01.2022), от 25.01.2022 N 16)</w:t>
            </w:r>
          </w:p>
        </w:tc>
        <w:tc>
          <w:tcPr>
            <w:tcW w:w="113" w:type="dxa"/>
            <w:tcBorders>
              <w:top w:val="nil"/>
              <w:left w:val="nil"/>
              <w:bottom w:val="nil"/>
              <w:right w:val="nil"/>
            </w:tcBorders>
            <w:shd w:val="clear" w:color="auto" w:fill="F4F3F8"/>
            <w:tcMar>
              <w:top w:w="0" w:type="dxa"/>
              <w:left w:w="0" w:type="dxa"/>
              <w:bottom w:w="0" w:type="dxa"/>
              <w:right w:w="0" w:type="dxa"/>
            </w:tcMar>
          </w:tcPr>
          <w:p w:rsidR="008F3876" w:rsidRDefault="008F3876">
            <w:pPr>
              <w:pStyle w:val="ConsPlusNormal0"/>
            </w:pPr>
          </w:p>
        </w:tc>
      </w:tr>
    </w:tbl>
    <w:p w:rsidR="008F3876" w:rsidRDefault="008F3876">
      <w:pPr>
        <w:pStyle w:val="ConsPlusNormal0"/>
        <w:jc w:val="both"/>
      </w:pPr>
    </w:p>
    <w:p w:rsidR="008F3876" w:rsidRDefault="00163537">
      <w:pPr>
        <w:pStyle w:val="ConsPlusTitle0"/>
        <w:jc w:val="center"/>
        <w:outlineLvl w:val="1"/>
      </w:pPr>
      <w:r>
        <w:t>2.1.1. Товары, в отношении которых установлены временные</w:t>
      </w:r>
    </w:p>
    <w:p w:rsidR="008F3876" w:rsidRDefault="00163537">
      <w:pPr>
        <w:pStyle w:val="ConsPlusTitle0"/>
        <w:jc w:val="center"/>
      </w:pPr>
      <w:r>
        <w:t>количественные ограничения экспорта</w:t>
      </w:r>
    </w:p>
    <w:p w:rsidR="008F3876" w:rsidRDefault="008F3876">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36"/>
        <w:gridCol w:w="2835"/>
      </w:tblGrid>
      <w:tr w:rsidR="008F3876">
        <w:tc>
          <w:tcPr>
            <w:tcW w:w="6236" w:type="dxa"/>
            <w:tcBorders>
              <w:top w:val="single" w:sz="4" w:space="0" w:color="auto"/>
              <w:bottom w:val="single" w:sz="4" w:space="0" w:color="auto"/>
            </w:tcBorders>
          </w:tcPr>
          <w:p w:rsidR="008F3876" w:rsidRDefault="00163537">
            <w:pPr>
              <w:pStyle w:val="ConsPlusNormal0"/>
              <w:jc w:val="center"/>
            </w:pPr>
            <w:r>
              <w:t>Наименование товара</w:t>
            </w:r>
          </w:p>
        </w:tc>
        <w:tc>
          <w:tcPr>
            <w:tcW w:w="2835" w:type="dxa"/>
            <w:tcBorders>
              <w:top w:val="single" w:sz="4" w:space="0" w:color="auto"/>
              <w:bottom w:val="single" w:sz="4" w:space="0" w:color="auto"/>
            </w:tcBorders>
          </w:tcPr>
          <w:p w:rsidR="008F3876" w:rsidRDefault="00163537">
            <w:pPr>
              <w:pStyle w:val="ConsPlusNormal0"/>
              <w:jc w:val="center"/>
            </w:pPr>
            <w:r>
              <w:t>Код ТН ВЭД ЕАЭС</w:t>
            </w:r>
          </w:p>
        </w:tc>
      </w:tr>
      <w:tr w:rsidR="008F3876">
        <w:tblPrEx>
          <w:tblBorders>
            <w:left w:val="none" w:sz="0" w:space="0" w:color="auto"/>
            <w:right w:val="none" w:sz="0" w:space="0" w:color="auto"/>
            <w:insideH w:val="none" w:sz="0" w:space="0" w:color="auto"/>
            <w:insideV w:val="none" w:sz="0" w:space="0" w:color="auto"/>
          </w:tblBorders>
        </w:tblPrEx>
        <w:tc>
          <w:tcPr>
            <w:tcW w:w="6236" w:type="dxa"/>
            <w:tcBorders>
              <w:top w:val="single" w:sz="4" w:space="0" w:color="auto"/>
              <w:left w:val="nil"/>
              <w:bottom w:val="nil"/>
              <w:right w:val="nil"/>
            </w:tcBorders>
          </w:tcPr>
          <w:p w:rsidR="008F3876" w:rsidRDefault="00163537">
            <w:pPr>
              <w:pStyle w:val="ConsPlusNormal0"/>
            </w:pPr>
            <w:r>
              <w:t xml:space="preserve">Гречиха </w:t>
            </w:r>
            <w:hyperlink w:anchor="P24291" w:tooltip="&lt;*&gt; Мера нетарифного регулирования применяется в соответствии с Решением Коллегии Евразийской экономической комиссии от 15 июня 2021 г. N 66 &quot;О внесении изменений в Решение Коллегии Евразийской экономической комиссии от 21 апреля 2015 г. N 30 и о введении врем">
              <w:r>
                <w:rPr>
                  <w:color w:val="0000FF"/>
                </w:rPr>
                <w:t>&lt;*&gt;</w:t>
              </w:r>
            </w:hyperlink>
          </w:p>
        </w:tc>
        <w:tc>
          <w:tcPr>
            <w:tcW w:w="2835" w:type="dxa"/>
            <w:tcBorders>
              <w:top w:val="single" w:sz="4" w:space="0" w:color="auto"/>
              <w:left w:val="nil"/>
              <w:bottom w:val="nil"/>
              <w:right w:val="nil"/>
            </w:tcBorders>
          </w:tcPr>
          <w:p w:rsidR="008F3876" w:rsidRDefault="00163537">
            <w:pPr>
              <w:pStyle w:val="ConsPlusNormal0"/>
              <w:jc w:val="center"/>
            </w:pPr>
            <w:r>
              <w:t>1008 10 000</w:t>
            </w:r>
          </w:p>
        </w:tc>
      </w:tr>
      <w:tr w:rsidR="008F3876">
        <w:tblPrEx>
          <w:tblBorders>
            <w:left w:val="none" w:sz="0" w:space="0" w:color="auto"/>
            <w:right w:val="none" w:sz="0" w:space="0" w:color="auto"/>
            <w:insideH w:val="none" w:sz="0" w:space="0" w:color="auto"/>
            <w:insideV w:val="none" w:sz="0" w:space="0" w:color="auto"/>
          </w:tblBorders>
        </w:tblPrEx>
        <w:tc>
          <w:tcPr>
            <w:tcW w:w="6236" w:type="dxa"/>
            <w:tcBorders>
              <w:top w:val="nil"/>
              <w:left w:val="nil"/>
              <w:bottom w:val="nil"/>
              <w:right w:val="nil"/>
            </w:tcBorders>
          </w:tcPr>
          <w:p w:rsidR="008F3876" w:rsidRDefault="00163537">
            <w:pPr>
              <w:pStyle w:val="ConsPlusNormal0"/>
            </w:pPr>
            <w:r>
              <w:t>Древесина топливная в виде бревен, поленьев, ветвей, вязанок хвороста или в аналогичных видах, кроме пакетированных или упакованных бревен длиной менее 0,5 м и толщиной менее 16 см и пакетированных или упакованных поленьев длиной менее 0,5 м и толщиной мен</w:t>
            </w:r>
            <w:r>
              <w:t xml:space="preserve">ее 16 см, пакетированных или упакованных расколотых бревен длиной менее 0,5 м и толщиной 16 см и более и пакетированных или упакованных расколотых поленьев длиной менее 0,5 м и толщиной 16 см и более </w:t>
            </w:r>
            <w:hyperlink w:anchor="P24292" w:tooltip="&lt;**&gt; Мера нетарифного регулирования применяется в соответствии с Решением Коллегии Евразийской экономической комиссии от  г. N &quot;О внесении изменений в раздел 2.1.1 перечня товаров, в отношении которых установлены количественные ограничения экспорта и импорта, ">
              <w:r>
                <w:rPr>
                  <w:color w:val="0000FF"/>
                </w:rPr>
                <w:t>&lt;**&gt;</w:t>
              </w:r>
            </w:hyperlink>
          </w:p>
        </w:tc>
        <w:tc>
          <w:tcPr>
            <w:tcW w:w="2835" w:type="dxa"/>
            <w:tcBorders>
              <w:top w:val="nil"/>
              <w:left w:val="nil"/>
              <w:bottom w:val="nil"/>
              <w:right w:val="nil"/>
            </w:tcBorders>
          </w:tcPr>
          <w:p w:rsidR="008F3876" w:rsidRDefault="00163537">
            <w:pPr>
              <w:pStyle w:val="ConsPlusNormal0"/>
              <w:jc w:val="center"/>
            </w:pPr>
            <w:r>
              <w:t xml:space="preserve">из 4401 11 </w:t>
            </w:r>
            <w:r>
              <w:t>000 1</w:t>
            </w:r>
          </w:p>
          <w:p w:rsidR="008F3876" w:rsidRDefault="00163537">
            <w:pPr>
              <w:pStyle w:val="ConsPlusNormal0"/>
              <w:jc w:val="center"/>
            </w:pPr>
            <w:r>
              <w:t>4401 11 000 9</w:t>
            </w:r>
          </w:p>
          <w:p w:rsidR="008F3876" w:rsidRDefault="00163537">
            <w:pPr>
              <w:pStyle w:val="ConsPlusNormal0"/>
              <w:jc w:val="center"/>
            </w:pPr>
            <w:r>
              <w:t>из 4401 12 000 1</w:t>
            </w:r>
          </w:p>
          <w:p w:rsidR="008F3876" w:rsidRDefault="00163537">
            <w:pPr>
              <w:pStyle w:val="ConsPlusNormal0"/>
              <w:jc w:val="center"/>
            </w:pPr>
            <w:r>
              <w:t>4401 12 000 9</w:t>
            </w:r>
          </w:p>
        </w:tc>
      </w:tr>
      <w:tr w:rsidR="008F3876">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8F3876" w:rsidRDefault="00163537">
            <w:pPr>
              <w:pStyle w:val="ConsPlusNormal0"/>
              <w:jc w:val="both"/>
            </w:pPr>
            <w:r>
              <w:t>(введено решением Коллегии Евразийской экономической комиссии от 28.12.2021 N 194 (ред. 25.01.2022); в ред. решения Коллегии Евразийской экономической комиссии от 25.01.2022 N 16)</w:t>
            </w:r>
          </w:p>
        </w:tc>
      </w:tr>
      <w:tr w:rsidR="008F3876">
        <w:tblPrEx>
          <w:tblBorders>
            <w:left w:val="none" w:sz="0" w:space="0" w:color="auto"/>
            <w:right w:val="none" w:sz="0" w:space="0" w:color="auto"/>
            <w:insideH w:val="none" w:sz="0" w:space="0" w:color="auto"/>
            <w:insideV w:val="none" w:sz="0" w:space="0" w:color="auto"/>
          </w:tblBorders>
        </w:tblPrEx>
        <w:tc>
          <w:tcPr>
            <w:tcW w:w="6236" w:type="dxa"/>
            <w:tcBorders>
              <w:top w:val="nil"/>
              <w:left w:val="nil"/>
              <w:bottom w:val="nil"/>
              <w:right w:val="nil"/>
            </w:tcBorders>
          </w:tcPr>
          <w:p w:rsidR="008F3876" w:rsidRDefault="00163537">
            <w:pPr>
              <w:pStyle w:val="ConsPlusNormal0"/>
            </w:pPr>
            <w:r>
              <w:t xml:space="preserve">Лесоматериалы необработанные, с удаленной или неудаленной корой или заболонью или грубо окантованные или неокантованные </w:t>
            </w:r>
            <w:hyperlink w:anchor="P24292" w:tooltip="&lt;**&gt; Мера нетарифного регулирования применяется в соответствии с Решением Коллегии Евразийской экономической комиссии от  г. N &quot;О внесении изменений в раздел 2.1.1 перечня товаров, в отношении которых установлены количественные ограничения экспорта и импорта, ">
              <w:r>
                <w:rPr>
                  <w:color w:val="0000FF"/>
                </w:rPr>
                <w:t>&lt;**&gt;</w:t>
              </w:r>
            </w:hyperlink>
          </w:p>
        </w:tc>
        <w:tc>
          <w:tcPr>
            <w:tcW w:w="2835" w:type="dxa"/>
            <w:tcBorders>
              <w:top w:val="nil"/>
              <w:left w:val="nil"/>
              <w:bottom w:val="nil"/>
              <w:right w:val="nil"/>
            </w:tcBorders>
          </w:tcPr>
          <w:p w:rsidR="008F3876" w:rsidRDefault="00163537">
            <w:pPr>
              <w:pStyle w:val="ConsPlusNormal0"/>
              <w:jc w:val="center"/>
            </w:pPr>
            <w:r>
              <w:t>4403 11 000 1</w:t>
            </w:r>
          </w:p>
          <w:p w:rsidR="008F3876" w:rsidRDefault="00163537">
            <w:pPr>
              <w:pStyle w:val="ConsPlusNormal0"/>
              <w:jc w:val="center"/>
            </w:pPr>
            <w:r>
              <w:t>4403 11 000 9</w:t>
            </w:r>
          </w:p>
          <w:p w:rsidR="008F3876" w:rsidRDefault="00163537">
            <w:pPr>
              <w:pStyle w:val="ConsPlusNormal0"/>
              <w:jc w:val="center"/>
            </w:pPr>
            <w:r>
              <w:t>4403 12 000 1</w:t>
            </w:r>
          </w:p>
          <w:p w:rsidR="008F3876" w:rsidRDefault="00163537">
            <w:pPr>
              <w:pStyle w:val="ConsPlusNormal0"/>
              <w:jc w:val="center"/>
            </w:pPr>
            <w:r>
              <w:t>4403 12 000 2</w:t>
            </w:r>
          </w:p>
          <w:p w:rsidR="008F3876" w:rsidRDefault="00163537">
            <w:pPr>
              <w:pStyle w:val="ConsPlusNormal0"/>
              <w:jc w:val="center"/>
            </w:pPr>
            <w:r>
              <w:t>4403 12 000 3</w:t>
            </w:r>
          </w:p>
          <w:p w:rsidR="008F3876" w:rsidRDefault="00163537">
            <w:pPr>
              <w:pStyle w:val="ConsPlusNormal0"/>
              <w:jc w:val="center"/>
            </w:pPr>
            <w:r>
              <w:t>4403 21 120 0</w:t>
            </w:r>
          </w:p>
          <w:p w:rsidR="008F3876" w:rsidRDefault="00163537">
            <w:pPr>
              <w:pStyle w:val="ConsPlusNormal0"/>
              <w:jc w:val="center"/>
            </w:pPr>
            <w:r>
              <w:t>4403 21 180 0</w:t>
            </w:r>
          </w:p>
          <w:p w:rsidR="008F3876" w:rsidRDefault="00163537">
            <w:pPr>
              <w:pStyle w:val="ConsPlusNormal0"/>
              <w:jc w:val="center"/>
            </w:pPr>
            <w:r>
              <w:t>4403 21 920 0</w:t>
            </w:r>
          </w:p>
          <w:p w:rsidR="008F3876" w:rsidRDefault="00163537">
            <w:pPr>
              <w:pStyle w:val="ConsPlusNormal0"/>
              <w:jc w:val="center"/>
            </w:pPr>
            <w:r>
              <w:t>4403 21 980 0</w:t>
            </w:r>
          </w:p>
          <w:p w:rsidR="008F3876" w:rsidRDefault="00163537">
            <w:pPr>
              <w:pStyle w:val="ConsPlusNormal0"/>
              <w:jc w:val="center"/>
            </w:pPr>
            <w:r>
              <w:t>4403 22 200 0</w:t>
            </w:r>
          </w:p>
          <w:p w:rsidR="008F3876" w:rsidRDefault="00163537">
            <w:pPr>
              <w:pStyle w:val="ConsPlusNormal0"/>
              <w:jc w:val="center"/>
            </w:pPr>
            <w:r>
              <w:t>4403 22 800 0</w:t>
            </w:r>
          </w:p>
          <w:p w:rsidR="008F3876" w:rsidRDefault="00163537">
            <w:pPr>
              <w:pStyle w:val="ConsPlusNormal0"/>
              <w:jc w:val="center"/>
            </w:pPr>
            <w:r>
              <w:t>4403 23 120 0</w:t>
            </w:r>
          </w:p>
          <w:p w:rsidR="008F3876" w:rsidRDefault="00163537">
            <w:pPr>
              <w:pStyle w:val="ConsPlusNormal0"/>
              <w:jc w:val="center"/>
            </w:pPr>
            <w:r>
              <w:t>4403 23 180 0</w:t>
            </w:r>
          </w:p>
          <w:p w:rsidR="008F3876" w:rsidRDefault="00163537">
            <w:pPr>
              <w:pStyle w:val="ConsPlusNormal0"/>
              <w:jc w:val="center"/>
            </w:pPr>
            <w:r>
              <w:t>4403 23 920 0</w:t>
            </w:r>
          </w:p>
          <w:p w:rsidR="008F3876" w:rsidRDefault="00163537">
            <w:pPr>
              <w:pStyle w:val="ConsPlusNormal0"/>
              <w:jc w:val="center"/>
            </w:pPr>
            <w:r>
              <w:t>4403 23 980 0</w:t>
            </w:r>
          </w:p>
          <w:p w:rsidR="008F3876" w:rsidRDefault="00163537">
            <w:pPr>
              <w:pStyle w:val="ConsPlusNormal0"/>
              <w:jc w:val="center"/>
            </w:pPr>
            <w:r>
              <w:t>4403 24 200 0</w:t>
            </w:r>
          </w:p>
          <w:p w:rsidR="008F3876" w:rsidRDefault="00163537">
            <w:pPr>
              <w:pStyle w:val="ConsPlusNormal0"/>
              <w:jc w:val="center"/>
            </w:pPr>
            <w:r>
              <w:t>4403 24 800 0</w:t>
            </w:r>
          </w:p>
          <w:p w:rsidR="008F3876" w:rsidRDefault="00163537">
            <w:pPr>
              <w:pStyle w:val="ConsPlusNormal0"/>
              <w:jc w:val="center"/>
            </w:pPr>
            <w:r>
              <w:t>4403 25 100 0</w:t>
            </w:r>
          </w:p>
          <w:p w:rsidR="008F3876" w:rsidRDefault="00163537">
            <w:pPr>
              <w:pStyle w:val="ConsPlusNormal0"/>
              <w:jc w:val="center"/>
            </w:pPr>
            <w:r>
              <w:t>4403 25 900 0</w:t>
            </w:r>
          </w:p>
          <w:p w:rsidR="008F3876" w:rsidRDefault="00163537">
            <w:pPr>
              <w:pStyle w:val="ConsPlusNormal0"/>
              <w:jc w:val="center"/>
            </w:pPr>
            <w:r>
              <w:t>4403 26 000 0</w:t>
            </w:r>
          </w:p>
          <w:p w:rsidR="008F3876" w:rsidRDefault="00163537">
            <w:pPr>
              <w:pStyle w:val="ConsPlusNormal0"/>
              <w:jc w:val="center"/>
            </w:pPr>
            <w:r>
              <w:t>4403 91 100 0</w:t>
            </w:r>
          </w:p>
          <w:p w:rsidR="008F3876" w:rsidRDefault="00163537">
            <w:pPr>
              <w:pStyle w:val="ConsPlusNormal0"/>
              <w:jc w:val="center"/>
            </w:pPr>
            <w:r>
              <w:t>4403 91 900 0</w:t>
            </w:r>
          </w:p>
          <w:p w:rsidR="008F3876" w:rsidRDefault="00163537">
            <w:pPr>
              <w:pStyle w:val="ConsPlusNormal0"/>
              <w:jc w:val="center"/>
            </w:pPr>
            <w:r>
              <w:t>4403 93 200 0</w:t>
            </w:r>
          </w:p>
          <w:p w:rsidR="008F3876" w:rsidRDefault="00163537">
            <w:pPr>
              <w:pStyle w:val="ConsPlusNormal0"/>
              <w:jc w:val="center"/>
            </w:pPr>
            <w:r>
              <w:t>4403 93 800 0</w:t>
            </w:r>
          </w:p>
          <w:p w:rsidR="008F3876" w:rsidRDefault="00163537">
            <w:pPr>
              <w:pStyle w:val="ConsPlusNormal0"/>
              <w:jc w:val="center"/>
            </w:pPr>
            <w:r>
              <w:t>4403 94 000 0</w:t>
            </w:r>
          </w:p>
          <w:p w:rsidR="008F3876" w:rsidRDefault="00163537">
            <w:pPr>
              <w:pStyle w:val="ConsPlusNormal0"/>
              <w:jc w:val="center"/>
            </w:pPr>
            <w:r>
              <w:t>4403 99 000 1</w:t>
            </w:r>
          </w:p>
        </w:tc>
      </w:tr>
      <w:tr w:rsidR="008F3876">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8F3876" w:rsidRDefault="00163537">
            <w:pPr>
              <w:pStyle w:val="ConsPlusNormal0"/>
              <w:jc w:val="both"/>
            </w:pPr>
            <w:r>
              <w:t>(введено решением Коллегии Евразийской экономической комиссии от 28.12.2021 N 194)</w:t>
            </w:r>
          </w:p>
        </w:tc>
      </w:tr>
      <w:tr w:rsidR="008F3876">
        <w:tblPrEx>
          <w:tblBorders>
            <w:left w:val="none" w:sz="0" w:space="0" w:color="auto"/>
            <w:right w:val="none" w:sz="0" w:space="0" w:color="auto"/>
            <w:insideH w:val="none" w:sz="0" w:space="0" w:color="auto"/>
            <w:insideV w:val="none" w:sz="0" w:space="0" w:color="auto"/>
          </w:tblBorders>
        </w:tblPrEx>
        <w:tc>
          <w:tcPr>
            <w:tcW w:w="6236" w:type="dxa"/>
            <w:tcBorders>
              <w:top w:val="nil"/>
              <w:left w:val="nil"/>
              <w:bottom w:val="nil"/>
              <w:right w:val="nil"/>
            </w:tcBorders>
          </w:tcPr>
          <w:p w:rsidR="008F3876" w:rsidRDefault="00163537">
            <w:pPr>
              <w:pStyle w:val="ConsPlusNormal0"/>
            </w:pPr>
            <w:r>
              <w:t xml:space="preserve">Лесоматериалы, полученные распиловкой или расщеплением вдоль, строганием или лущением, необработанные или обработанные строганием, шлифованием, имеющие или не имеющие торцевые соединения, толщиной более 6 мм </w:t>
            </w:r>
            <w:hyperlink w:anchor="P24292" w:tooltip="&lt;**&gt; Мера нетарифного регулирования применяется в соответствии с Решением Коллегии Евразийской экономической комиссии от  г. N &quot;О внесении изменений в раздел 2.1.1 перечня товаров, в отношении которых установлены количественные ограничения экспорта и импорта, ">
              <w:r>
                <w:rPr>
                  <w:color w:val="0000FF"/>
                </w:rPr>
                <w:t>&lt;**&gt;</w:t>
              </w:r>
            </w:hyperlink>
          </w:p>
        </w:tc>
        <w:tc>
          <w:tcPr>
            <w:tcW w:w="2835" w:type="dxa"/>
            <w:tcBorders>
              <w:top w:val="nil"/>
              <w:left w:val="nil"/>
              <w:bottom w:val="nil"/>
              <w:right w:val="nil"/>
            </w:tcBorders>
          </w:tcPr>
          <w:p w:rsidR="008F3876" w:rsidRDefault="00163537">
            <w:pPr>
              <w:pStyle w:val="ConsPlusNormal0"/>
              <w:jc w:val="center"/>
            </w:pPr>
            <w:r>
              <w:t>440</w:t>
            </w:r>
            <w:r>
              <w:t>7 11 940 5</w:t>
            </w:r>
          </w:p>
          <w:p w:rsidR="008F3876" w:rsidRDefault="00163537">
            <w:pPr>
              <w:pStyle w:val="ConsPlusNormal0"/>
              <w:jc w:val="center"/>
            </w:pPr>
            <w:r>
              <w:t>4407 11 990 5</w:t>
            </w:r>
          </w:p>
          <w:p w:rsidR="008F3876" w:rsidRDefault="00163537">
            <w:pPr>
              <w:pStyle w:val="ConsPlusNormal0"/>
              <w:jc w:val="center"/>
            </w:pPr>
            <w:r>
              <w:t>4407 12 920 5</w:t>
            </w:r>
          </w:p>
          <w:p w:rsidR="008F3876" w:rsidRDefault="00163537">
            <w:pPr>
              <w:pStyle w:val="ConsPlusNormal0"/>
              <w:jc w:val="center"/>
            </w:pPr>
            <w:r>
              <w:t>4407 12 990 5</w:t>
            </w:r>
          </w:p>
          <w:p w:rsidR="008F3876" w:rsidRDefault="00163537">
            <w:pPr>
              <w:pStyle w:val="ConsPlusNormal0"/>
              <w:jc w:val="center"/>
            </w:pPr>
            <w:r>
              <w:t>4407 13 000 4</w:t>
            </w:r>
          </w:p>
          <w:p w:rsidR="008F3876" w:rsidRDefault="00163537">
            <w:pPr>
              <w:pStyle w:val="ConsPlusNormal0"/>
              <w:jc w:val="center"/>
            </w:pPr>
            <w:r>
              <w:t>4407 14 000 4</w:t>
            </w:r>
          </w:p>
          <w:p w:rsidR="008F3876" w:rsidRDefault="00163537">
            <w:pPr>
              <w:pStyle w:val="ConsPlusNormal0"/>
              <w:jc w:val="center"/>
            </w:pPr>
            <w:r>
              <w:t>4407 19 970 5</w:t>
            </w:r>
          </w:p>
          <w:p w:rsidR="008F3876" w:rsidRDefault="00163537">
            <w:pPr>
              <w:pStyle w:val="ConsPlusNormal0"/>
              <w:jc w:val="center"/>
            </w:pPr>
            <w:r>
              <w:t>4407 91 900 5</w:t>
            </w:r>
          </w:p>
          <w:p w:rsidR="008F3876" w:rsidRDefault="00163537">
            <w:pPr>
              <w:pStyle w:val="ConsPlusNormal0"/>
              <w:jc w:val="center"/>
            </w:pPr>
            <w:r>
              <w:t>4407 92 000 4</w:t>
            </w:r>
          </w:p>
          <w:p w:rsidR="008F3876" w:rsidRDefault="00163537">
            <w:pPr>
              <w:pStyle w:val="ConsPlusNormal0"/>
              <w:jc w:val="center"/>
            </w:pPr>
            <w:r>
              <w:t>4407 95 990 5</w:t>
            </w:r>
          </w:p>
        </w:tc>
      </w:tr>
      <w:tr w:rsidR="008F3876">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single" w:sz="4" w:space="0" w:color="auto"/>
              <w:right w:val="nil"/>
            </w:tcBorders>
          </w:tcPr>
          <w:p w:rsidR="008F3876" w:rsidRDefault="00163537">
            <w:pPr>
              <w:pStyle w:val="ConsPlusNormal0"/>
              <w:jc w:val="both"/>
            </w:pPr>
            <w:r>
              <w:t>(введено решением Коллегии Евразийской экономической комиссии от 28.12.2021 N 194)</w:t>
            </w:r>
          </w:p>
        </w:tc>
      </w:tr>
    </w:tbl>
    <w:p w:rsidR="008F3876" w:rsidRDefault="008F3876">
      <w:pPr>
        <w:pStyle w:val="ConsPlusNormal0"/>
        <w:jc w:val="both"/>
      </w:pPr>
    </w:p>
    <w:p w:rsidR="008F3876" w:rsidRDefault="00163537">
      <w:pPr>
        <w:pStyle w:val="ConsPlusNormal0"/>
        <w:ind w:firstLine="540"/>
        <w:jc w:val="both"/>
      </w:pPr>
      <w:r>
        <w:t>--------------------------------</w:t>
      </w:r>
    </w:p>
    <w:p w:rsidR="008F3876" w:rsidRDefault="00163537">
      <w:pPr>
        <w:pStyle w:val="ConsPlusNormal0"/>
        <w:spacing w:before="240"/>
        <w:ind w:firstLine="540"/>
        <w:jc w:val="both"/>
      </w:pPr>
      <w:bookmarkStart w:id="117" w:name="P24291"/>
      <w:bookmarkEnd w:id="117"/>
      <w:r>
        <w:t xml:space="preserve">&lt;*&gt; Мера нетарифного регулирования применяется в соответствии с Решением Коллегии Евразийской экономической комиссии от 15 июня 2021 г. N 66 "О внесении изменений в Решение Коллегии Евразийской экономической комиссии от 21 апреля 2015 г. N 30 и о введении </w:t>
      </w:r>
      <w:r>
        <w:t>временных количественных ограничений экспорта в отношении гречихи".</w:t>
      </w:r>
    </w:p>
    <w:p w:rsidR="008F3876" w:rsidRDefault="00163537">
      <w:pPr>
        <w:pStyle w:val="ConsPlusNormal0"/>
        <w:spacing w:before="240"/>
        <w:ind w:firstLine="540"/>
        <w:jc w:val="both"/>
      </w:pPr>
      <w:bookmarkStart w:id="118" w:name="P24292"/>
      <w:bookmarkEnd w:id="118"/>
      <w:r>
        <w:t xml:space="preserve">&lt;**&gt; Мера нетарифного регулирования применяется в соответствии с Решением Коллегии Евразийской экономической комиссии от </w:t>
      </w:r>
      <w:r>
        <w:rPr>
          <w:noProof/>
          <w:position w:val="-6"/>
        </w:rPr>
        <w:drawing>
          <wp:inline distT="0" distB="0" distL="0" distR="0">
            <wp:extent cx="1508760" cy="240030"/>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508760" cy="240030"/>
                    </a:xfrm>
                    <a:prstGeom prst="rect">
                      <a:avLst/>
                    </a:prstGeom>
                    <a:noFill/>
                    <a:ln>
                      <a:noFill/>
                    </a:ln>
                  </pic:spPr>
                </pic:pic>
              </a:graphicData>
            </a:graphic>
          </wp:inline>
        </w:drawing>
      </w:r>
      <w:r>
        <w:t xml:space="preserve"> г. N "</w:t>
      </w:r>
      <w:r>
        <w:t>О внесении изменений в раздел 2.1.1 перечня товаров, в отношении которых установлены количественные ограничения экспорта и импорта, и о введении временных количественных ограничений экспорта в отношении отдельных видов лесоматериалов".</w:t>
      </w:r>
    </w:p>
    <w:p w:rsidR="008F3876" w:rsidRDefault="00163537">
      <w:pPr>
        <w:pStyle w:val="ConsPlusNormal0"/>
        <w:jc w:val="both"/>
      </w:pPr>
      <w:r>
        <w:t>(сноска введена реше</w:t>
      </w:r>
      <w:r>
        <w:t>нием Коллегии Евразийской экономической комиссии от 28.12.2021 N 194)</w:t>
      </w:r>
    </w:p>
    <w:p w:rsidR="008F3876" w:rsidRDefault="008F3876">
      <w:pPr>
        <w:pStyle w:val="ConsPlusNormal0"/>
        <w:ind w:firstLine="540"/>
        <w:jc w:val="both"/>
      </w:pPr>
    </w:p>
    <w:p w:rsidR="008F3876" w:rsidRDefault="00163537">
      <w:pPr>
        <w:pStyle w:val="ConsPlusNormal0"/>
        <w:ind w:firstLine="540"/>
        <w:jc w:val="both"/>
      </w:pPr>
      <w:r>
        <w:t>Примечание к разделу. 1. Для целей настоящего раздела необходимо руководствоваться кодом ТН ВЭД ЕАЭС, за исключением древесины топливной подсубпозиций 4401 11 000 1 и 4401 12 000 1 ТН В</w:t>
      </w:r>
      <w:r>
        <w:t>ЭД ЕАЭС, в отношении которой следует руководствоваться как кодом ТН ВЭД ЕАЭС, так и наименованием товара.</w:t>
      </w:r>
    </w:p>
    <w:p w:rsidR="008F3876" w:rsidRDefault="00163537">
      <w:pPr>
        <w:pStyle w:val="ConsPlusNormal0"/>
        <w:spacing w:before="240"/>
        <w:ind w:firstLine="540"/>
        <w:jc w:val="both"/>
      </w:pPr>
      <w:r>
        <w:t>2. Мера нетарифного регулирования не распространяется на вывоз товаров, перемещаемых между территориями государств - членов Евразийского экономическог</w:t>
      </w:r>
      <w:r>
        <w:t>о союза через территории государств, не являющихся членами Евразийского экономического союза.</w:t>
      </w:r>
    </w:p>
    <w:p w:rsidR="008F3876" w:rsidRDefault="00163537">
      <w:pPr>
        <w:pStyle w:val="ConsPlusNormal0"/>
        <w:jc w:val="both"/>
      </w:pPr>
      <w:r>
        <w:t>(примечание в ред. решения Коллегии Евразийской экономической комиссии от 28.12.2021 N 194 (ред. 25.01.2022))</w:t>
      </w:r>
    </w:p>
    <w:p w:rsidR="008F3876" w:rsidRDefault="008F3876">
      <w:pPr>
        <w:pStyle w:val="ConsPlusNormal0"/>
        <w:jc w:val="both"/>
      </w:pPr>
    </w:p>
    <w:p w:rsidR="008F3876" w:rsidRDefault="008F3876">
      <w:pPr>
        <w:pStyle w:val="ConsPlusNormal0"/>
        <w:jc w:val="both"/>
      </w:pPr>
    </w:p>
    <w:p w:rsidR="008F3876" w:rsidRDefault="008F3876">
      <w:pPr>
        <w:pStyle w:val="ConsPlusNormal0"/>
        <w:jc w:val="both"/>
      </w:pPr>
    </w:p>
    <w:p w:rsidR="008F3876" w:rsidRDefault="008F3876">
      <w:pPr>
        <w:pStyle w:val="ConsPlusNormal0"/>
        <w:jc w:val="both"/>
      </w:pPr>
    </w:p>
    <w:p w:rsidR="008F3876" w:rsidRDefault="008F3876">
      <w:pPr>
        <w:pStyle w:val="ConsPlusNormal0"/>
        <w:jc w:val="both"/>
      </w:pPr>
    </w:p>
    <w:p w:rsidR="008F3876" w:rsidRDefault="00163537">
      <w:pPr>
        <w:pStyle w:val="ConsPlusNormal0"/>
        <w:jc w:val="right"/>
        <w:outlineLvl w:val="0"/>
      </w:pPr>
      <w:r>
        <w:t>Приложение N 3</w:t>
      </w:r>
    </w:p>
    <w:p w:rsidR="008F3876" w:rsidRDefault="00163537">
      <w:pPr>
        <w:pStyle w:val="ConsPlusNormal0"/>
        <w:jc w:val="right"/>
      </w:pPr>
      <w:r>
        <w:t>к Решению Коллегии</w:t>
      </w:r>
    </w:p>
    <w:p w:rsidR="008F3876" w:rsidRDefault="00163537">
      <w:pPr>
        <w:pStyle w:val="ConsPlusNormal0"/>
        <w:jc w:val="right"/>
      </w:pPr>
      <w:r>
        <w:t>Евразийской экономической комиссии</w:t>
      </w:r>
    </w:p>
    <w:p w:rsidR="008F3876" w:rsidRDefault="00163537">
      <w:pPr>
        <w:pStyle w:val="ConsPlusNormal0"/>
        <w:jc w:val="right"/>
      </w:pPr>
      <w:r>
        <w:t>от 21 апреля 2015 г. N 30</w:t>
      </w:r>
    </w:p>
    <w:p w:rsidR="008F3876" w:rsidRDefault="008F3876">
      <w:pPr>
        <w:pStyle w:val="ConsPlusNormal0"/>
        <w:jc w:val="both"/>
      </w:pPr>
    </w:p>
    <w:p w:rsidR="008F3876" w:rsidRDefault="00163537">
      <w:pPr>
        <w:pStyle w:val="ConsPlusTitle0"/>
        <w:jc w:val="center"/>
      </w:pPr>
      <w:bookmarkStart w:id="119" w:name="P24308"/>
      <w:bookmarkEnd w:id="119"/>
      <w:r>
        <w:t>ПОЛОЖЕНИЕ</w:t>
      </w:r>
    </w:p>
    <w:p w:rsidR="008F3876" w:rsidRDefault="00163537">
      <w:pPr>
        <w:pStyle w:val="ConsPlusTitle0"/>
        <w:jc w:val="center"/>
      </w:pPr>
      <w:r>
        <w:t>О ВВОЗЕ НА ТАМОЖЕННУЮ ТЕРРИТОРИЮ ЕВРАЗИЙСКОГО</w:t>
      </w:r>
    </w:p>
    <w:p w:rsidR="008F3876" w:rsidRDefault="00163537">
      <w:pPr>
        <w:pStyle w:val="ConsPlusTitle0"/>
        <w:jc w:val="center"/>
      </w:pPr>
      <w:r>
        <w:t>ЭКОНОМИЧЕСКОГО СОЮЗА И ВЫВОЗЕ С ТАМОЖЕННОЙ ТЕРРИТОРИИ</w:t>
      </w:r>
    </w:p>
    <w:p w:rsidR="008F3876" w:rsidRDefault="00163537">
      <w:pPr>
        <w:pStyle w:val="ConsPlusTitle0"/>
        <w:jc w:val="center"/>
      </w:pPr>
      <w:r>
        <w:t>ЕВРАЗИЙСКОГО ЭКОНОМИЧЕСКОГО СОЮЗА ОРГАНОВ И ТКАНЕЙ</w:t>
      </w:r>
    </w:p>
    <w:p w:rsidR="008F3876" w:rsidRDefault="00163537">
      <w:pPr>
        <w:pStyle w:val="ConsPlusTitle0"/>
        <w:jc w:val="center"/>
      </w:pPr>
      <w:r>
        <w:t>ЧЕЛОВЕКА, КРОВИ И ЕЕ КОМПОНЕНТОВ,</w:t>
      </w:r>
      <w:r>
        <w:t xml:space="preserve"> ОБРАЗЦОВ</w:t>
      </w:r>
    </w:p>
    <w:p w:rsidR="008F3876" w:rsidRDefault="00163537">
      <w:pPr>
        <w:pStyle w:val="ConsPlusTitle0"/>
        <w:jc w:val="center"/>
      </w:pPr>
      <w:r>
        <w:t>БИОЛОГИЧЕСКИХ МАТЕРИАЛОВ ЧЕЛОВЕКА</w:t>
      </w:r>
    </w:p>
    <w:p w:rsidR="008F3876" w:rsidRDefault="008F387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F38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3876" w:rsidRDefault="008F387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F3876" w:rsidRDefault="008F387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F3876" w:rsidRDefault="00163537">
            <w:pPr>
              <w:pStyle w:val="ConsPlusNormal0"/>
              <w:jc w:val="center"/>
            </w:pPr>
            <w:r>
              <w:rPr>
                <w:color w:val="392C69"/>
              </w:rPr>
              <w:t>Список изменяющих документов</w:t>
            </w:r>
          </w:p>
          <w:p w:rsidR="008F3876" w:rsidRDefault="00163537">
            <w:pPr>
              <w:pStyle w:val="ConsPlusNormal0"/>
              <w:jc w:val="center"/>
            </w:pPr>
            <w:r>
              <w:rPr>
                <w:color w:val="392C69"/>
              </w:rPr>
              <w:t>(в ред. решений Коллегии Евразийской экономической комиссии</w:t>
            </w:r>
          </w:p>
          <w:p w:rsidR="008F3876" w:rsidRDefault="00163537">
            <w:pPr>
              <w:pStyle w:val="ConsPlusNormal0"/>
              <w:jc w:val="center"/>
            </w:pPr>
            <w:r>
              <w:rPr>
                <w:color w:val="392C69"/>
              </w:rPr>
              <w:t>от 04.09.2017 N 114, от 14.11.2023 N 165, от 18.06.2024 N 69)</w:t>
            </w:r>
          </w:p>
        </w:tc>
        <w:tc>
          <w:tcPr>
            <w:tcW w:w="113" w:type="dxa"/>
            <w:tcBorders>
              <w:top w:val="nil"/>
              <w:left w:val="nil"/>
              <w:bottom w:val="nil"/>
              <w:right w:val="nil"/>
            </w:tcBorders>
            <w:shd w:val="clear" w:color="auto" w:fill="F4F3F8"/>
            <w:tcMar>
              <w:top w:w="0" w:type="dxa"/>
              <w:left w:w="0" w:type="dxa"/>
              <w:bottom w:w="0" w:type="dxa"/>
              <w:right w:w="0" w:type="dxa"/>
            </w:tcMar>
          </w:tcPr>
          <w:p w:rsidR="008F3876" w:rsidRDefault="008F3876">
            <w:pPr>
              <w:pStyle w:val="ConsPlusNormal0"/>
            </w:pPr>
          </w:p>
        </w:tc>
      </w:tr>
    </w:tbl>
    <w:p w:rsidR="008F3876" w:rsidRDefault="008F3876">
      <w:pPr>
        <w:pStyle w:val="ConsPlusNormal0"/>
        <w:jc w:val="both"/>
      </w:pPr>
    </w:p>
    <w:p w:rsidR="008F3876" w:rsidRDefault="00163537">
      <w:pPr>
        <w:pStyle w:val="ConsPlusTitle0"/>
        <w:jc w:val="center"/>
        <w:outlineLvl w:val="1"/>
      </w:pPr>
      <w:r>
        <w:t>I. Общие положения</w:t>
      </w:r>
    </w:p>
    <w:p w:rsidR="008F3876" w:rsidRDefault="008F3876">
      <w:pPr>
        <w:pStyle w:val="ConsPlusNormal0"/>
        <w:jc w:val="both"/>
      </w:pPr>
    </w:p>
    <w:p w:rsidR="008F3876" w:rsidRDefault="00163537">
      <w:pPr>
        <w:pStyle w:val="ConsPlusNormal0"/>
        <w:ind w:firstLine="540"/>
        <w:jc w:val="both"/>
      </w:pPr>
      <w:r>
        <w:t>1. Настоящее Положение определяет порядок ввоза на таможенную территорию Евразийского экономического союза (далее соответственно - ввоз, Союз) и вывоза с таможенной территории Союза (далее - вывоз) органов и тканей человека, крови и ее компонентов, образцо</w:t>
      </w:r>
      <w:r>
        <w:t xml:space="preserve">в биологических материалов человека, включенных в </w:t>
      </w:r>
      <w:hyperlink w:anchor="P23881" w:tooltip="2.21. Органы и ткани человека, кровь и ее компоненты,">
        <w:r>
          <w:rPr>
            <w:color w:val="0000FF"/>
          </w:rPr>
          <w:t>раздел 2.21</w:t>
        </w:r>
      </w:hyperlink>
      <w:r>
        <w:t xml:space="preserve"> единого перечня товаров, к которым применяются меры нетарифного регулирования в торговле с третьими страна</w:t>
      </w:r>
      <w:r>
        <w:t>ми, предусмотренного Протоколом о мерах нетарифного регулирования в отношении третьих стран (приложение N 7 к Договору о Евразийском экономическом союзе от 29 мая 2014 года) (далее соответственно - органы и ткани человека, кровь и ее компоненты, единый пер</w:t>
      </w:r>
      <w:r>
        <w:t>ечень).</w:t>
      </w:r>
    </w:p>
    <w:p w:rsidR="008F3876" w:rsidRDefault="00163537">
      <w:pPr>
        <w:pStyle w:val="ConsPlusNormal0"/>
        <w:spacing w:before="240"/>
        <w:ind w:firstLine="540"/>
        <w:jc w:val="both"/>
      </w:pPr>
      <w:r>
        <w:t>2. Для целей настоящего Положения используемые понятия означают следующее:</w:t>
      </w:r>
    </w:p>
    <w:p w:rsidR="008F3876" w:rsidRDefault="00163537">
      <w:pPr>
        <w:pStyle w:val="ConsPlusNormal0"/>
        <w:spacing w:before="240"/>
        <w:ind w:firstLine="540"/>
        <w:jc w:val="both"/>
      </w:pPr>
      <w:r>
        <w:t>"биологические жидкости человека" - жидкости, производимые организмом человека, к которым в том числе относятся амниотическая жидкость, гной, кровь, лимфа, мокрота, желчь, м</w:t>
      </w:r>
      <w:r>
        <w:t>олозиво, моча, секрет предстательной железы, слизь слизистых оболочек, синовиальная жидкость, сперма, спинномозговая жидкость, тканевая жидкость, плевральная жидкость, носовая слизь, пот, транссудат, ушная сера и экссудат;</w:t>
      </w:r>
    </w:p>
    <w:p w:rsidR="008F3876" w:rsidRDefault="00163537">
      <w:pPr>
        <w:pStyle w:val="ConsPlusNormal0"/>
        <w:spacing w:before="240"/>
        <w:ind w:firstLine="540"/>
        <w:jc w:val="both"/>
      </w:pPr>
      <w:r>
        <w:t>"образцы биологических материалов</w:t>
      </w:r>
      <w:r>
        <w:t xml:space="preserve"> человека" - образцы клеток, тканей, биологических жидкостей человека, секретов, продуктов жизнедеятельности человека, физиологических и патологических выделений, мазков, соскобов, смывов, используемые в диагностических и научных целях, предназначенные для</w:t>
      </w:r>
      <w:r>
        <w:t xml:space="preserve"> проведения внешнего контроля качества исследований, в том числе для проведения референс-исследований, или полученные в процессе проведения биомедицинских и (или) клинических исследований.</w:t>
      </w:r>
    </w:p>
    <w:p w:rsidR="008F3876" w:rsidRDefault="00163537">
      <w:pPr>
        <w:pStyle w:val="ConsPlusNormal0"/>
        <w:spacing w:before="240"/>
        <w:ind w:firstLine="540"/>
        <w:jc w:val="both"/>
      </w:pPr>
      <w:r>
        <w:t>Иные понятия, используемые в настоящем Положении, применяются в зна</w:t>
      </w:r>
      <w:r>
        <w:t>чениях, определенных Протоколом о мерах нетарифного регулирования в отношении третьих стран (приложение N 7 к Договору о Евразийском экономическом союзе от 29 мая 2014 года) и международными договорами, входящими в право Союза, а также Правилами выдачи лиц</w:t>
      </w:r>
      <w:r>
        <w:t>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Совета Евразийской экономической комиссии от 24 ноября 2</w:t>
      </w:r>
      <w:r>
        <w:t>023 г. N 125 (далее - Правила).</w:t>
      </w:r>
    </w:p>
    <w:p w:rsidR="008F3876" w:rsidRDefault="00163537">
      <w:pPr>
        <w:pStyle w:val="ConsPlusNormal0"/>
        <w:jc w:val="both"/>
      </w:pPr>
      <w:r>
        <w:t>(в ред. решения Коллегии Евразийской экономической комиссии от 18.06.2024 N 69)</w:t>
      </w:r>
    </w:p>
    <w:p w:rsidR="008F3876" w:rsidRDefault="00163537">
      <w:pPr>
        <w:pStyle w:val="ConsPlusNormal0"/>
        <w:spacing w:before="240"/>
        <w:ind w:firstLine="540"/>
        <w:jc w:val="both"/>
      </w:pPr>
      <w:r>
        <w:t>3. Ввоз и (или) вывоз органов и тканей человека, крови и ее компонентов осуществляются при наличии лицензии, оформленной в соответствии с Инстру</w:t>
      </w:r>
      <w:r>
        <w:t>кцией по оформлению заявлений на выдачу лицензий на экспорт или импорт отдельных видов товаров и оформлению таких лицензий (приложение N 1 к Правилам выдачи лицензий и разрешений на экспорт и (или) импорт товаров, включенных в единый перечень товаров, к ко</w:t>
      </w:r>
      <w:r>
        <w:t>торым применяются меры нетарифного регулирования в торговле с третьими странами, утвержденным Решением Совета Евразийской экономической комиссии от 24 ноября 2023 г. N 125) (далее - лицензия), или заключения (разрешительного документа), составленного по фо</w:t>
      </w:r>
      <w:r>
        <w:t xml:space="preserve">рме, утвержденной Решением Коллегии Евразийской экономической комиссии от 16 мая 2012 г. N 45 (далее - заключение (разрешительный документ)), за исключением случаев, предусмотренных </w:t>
      </w:r>
      <w:hyperlink w:anchor="P24339" w:tooltip="8. Не требуется представление таможенному органу государства-члена лицензии или заключения (разрешительного документа) в случаях помещения органов и тканей человека, крови и ее компонентов:">
        <w:r>
          <w:rPr>
            <w:color w:val="0000FF"/>
          </w:rPr>
          <w:t>пунктом 8</w:t>
        </w:r>
      </w:hyperlink>
      <w:r>
        <w:t xml:space="preserve"> настоящего Положения.</w:t>
      </w:r>
    </w:p>
    <w:p w:rsidR="008F3876" w:rsidRDefault="00163537">
      <w:pPr>
        <w:pStyle w:val="ConsPlusNormal0"/>
        <w:jc w:val="both"/>
      </w:pPr>
      <w:r>
        <w:t xml:space="preserve">(в ред. решения Коллегии Евразийской экономической комиссии от 14.11.2023 </w:t>
      </w:r>
      <w:r>
        <w:t>N 165)</w:t>
      </w:r>
    </w:p>
    <w:p w:rsidR="008F3876" w:rsidRDefault="00163537">
      <w:pPr>
        <w:pStyle w:val="ConsPlusNormal0"/>
        <w:spacing w:before="240"/>
        <w:ind w:firstLine="540"/>
        <w:jc w:val="both"/>
      </w:pPr>
      <w:r>
        <w:t>4. Ввоз и (или) вывоз физическими лицами органов и тканей человека, крови и ее компонентов, за исключением образцов биологических материалов человека, в качестве товаров для личного пользования запрещен.</w:t>
      </w:r>
    </w:p>
    <w:p w:rsidR="008F3876" w:rsidRDefault="00163537">
      <w:pPr>
        <w:pStyle w:val="ConsPlusNormal0"/>
        <w:spacing w:before="240"/>
        <w:ind w:firstLine="540"/>
        <w:jc w:val="both"/>
      </w:pPr>
      <w:r>
        <w:t>Ввоз и (или) вывоз физическими лицами образцо</w:t>
      </w:r>
      <w:r>
        <w:t>в биологических материалов человека в качестве товаров для личного пользования осуществляются при наличии заключения (разрешительного документа).</w:t>
      </w:r>
    </w:p>
    <w:p w:rsidR="008F3876" w:rsidRDefault="008F3876">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F38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3876" w:rsidRDefault="008F387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F3876" w:rsidRDefault="008F387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F3876" w:rsidRDefault="00163537">
            <w:pPr>
              <w:pStyle w:val="ConsPlusNormal0"/>
              <w:jc w:val="both"/>
            </w:pPr>
            <w:r>
              <w:rPr>
                <w:color w:val="392C69"/>
              </w:rPr>
              <w:t>КонсультантПлюс: примечание.</w:t>
            </w:r>
          </w:p>
          <w:p w:rsidR="008F3876" w:rsidRDefault="00163537">
            <w:pPr>
              <w:pStyle w:val="ConsPlusNormal0"/>
              <w:jc w:val="both"/>
            </w:pPr>
            <w:r>
              <w:rPr>
                <w:color w:val="392C69"/>
              </w:rPr>
              <w:t>С даты вступления в силу Протокола от 25.12.2023 Положение дополняется п. 4(1)</w:t>
            </w:r>
            <w:r>
              <w:rPr>
                <w:color w:val="392C69"/>
              </w:rPr>
              <w:t xml:space="preserve"> (Решение Коллегии ЕЭК от 21.01.2025 N 9).</w:t>
            </w:r>
          </w:p>
        </w:tc>
        <w:tc>
          <w:tcPr>
            <w:tcW w:w="113" w:type="dxa"/>
            <w:tcBorders>
              <w:top w:val="nil"/>
              <w:left w:val="nil"/>
              <w:bottom w:val="nil"/>
              <w:right w:val="nil"/>
            </w:tcBorders>
            <w:shd w:val="clear" w:color="auto" w:fill="F4F3F8"/>
            <w:tcMar>
              <w:top w:w="0" w:type="dxa"/>
              <w:left w:w="0" w:type="dxa"/>
              <w:bottom w:w="0" w:type="dxa"/>
              <w:right w:w="0" w:type="dxa"/>
            </w:tcMar>
          </w:tcPr>
          <w:p w:rsidR="008F3876" w:rsidRDefault="008F3876">
            <w:pPr>
              <w:pStyle w:val="ConsPlusNormal0"/>
            </w:pPr>
          </w:p>
        </w:tc>
      </w:tr>
    </w:tbl>
    <w:p w:rsidR="008F3876" w:rsidRDefault="00163537">
      <w:pPr>
        <w:pStyle w:val="ConsPlusTitle0"/>
        <w:spacing w:before="300"/>
        <w:jc w:val="center"/>
        <w:outlineLvl w:val="1"/>
      </w:pPr>
      <w:r>
        <w:t>II. Помещение под таможенные процедуры</w:t>
      </w:r>
    </w:p>
    <w:p w:rsidR="008F3876" w:rsidRDefault="008F3876">
      <w:pPr>
        <w:pStyle w:val="ConsPlusNormal0"/>
        <w:jc w:val="both"/>
      </w:pPr>
    </w:p>
    <w:p w:rsidR="008F3876" w:rsidRDefault="00163537">
      <w:pPr>
        <w:pStyle w:val="ConsPlusNormal0"/>
        <w:ind w:firstLine="540"/>
        <w:jc w:val="both"/>
      </w:pPr>
      <w:r>
        <w:t>5. Помещение органов и тканей человека, крови и ее компонентов, за исключением образцов биологических материалов человека, гемопоэтических стволовых клеток, костного мозга, донорских лимфоцитов в целях проведения неродственной трансплантации, половых клето</w:t>
      </w:r>
      <w:r>
        <w:t xml:space="preserve">к и эмбрионов, включенных в </w:t>
      </w:r>
      <w:hyperlink w:anchor="P23881" w:tooltip="2.21. Органы и ткани человека, кровь и ее компоненты,">
        <w:r>
          <w:rPr>
            <w:color w:val="0000FF"/>
          </w:rPr>
          <w:t>раздел 2.21</w:t>
        </w:r>
      </w:hyperlink>
      <w:r>
        <w:t xml:space="preserve"> единого перечня, под таможенные процедуры экспорта и выпуска для внутреннего потребления осуществляется при представлении таможе</w:t>
      </w:r>
      <w:r>
        <w:t>нному органу государства - члена Союза (далее - государство-член) лицензии.</w:t>
      </w:r>
    </w:p>
    <w:p w:rsidR="008F3876" w:rsidRDefault="00163537">
      <w:pPr>
        <w:pStyle w:val="ConsPlusNormal0"/>
        <w:spacing w:before="240"/>
        <w:ind w:firstLine="540"/>
        <w:jc w:val="both"/>
      </w:pPr>
      <w:r>
        <w:t>Помещение образцов биологических материалов человека, гемопоэтических стволовых клеток, костного мозга, донорских лимфоцитов в целях проведения неродственной трансплантации, половы</w:t>
      </w:r>
      <w:r>
        <w:t xml:space="preserve">х клеток и эмбрионов, включенных в </w:t>
      </w:r>
      <w:hyperlink w:anchor="P23881" w:tooltip="2.21. Органы и ткани человека, кровь и ее компоненты,">
        <w:r>
          <w:rPr>
            <w:color w:val="0000FF"/>
          </w:rPr>
          <w:t>раздел 2.21</w:t>
        </w:r>
      </w:hyperlink>
      <w:r>
        <w:t xml:space="preserve"> единого перечня, под таможенные процедуры экспорта и выпуска для внутреннего потребления осуществляется при представлении</w:t>
      </w:r>
      <w:r>
        <w:t xml:space="preserve"> таможенному органу государства-члена заключения (разрешительного документа).</w:t>
      </w:r>
    </w:p>
    <w:p w:rsidR="008F3876" w:rsidRDefault="00163537">
      <w:pPr>
        <w:pStyle w:val="ConsPlusNormal0"/>
        <w:spacing w:before="240"/>
        <w:ind w:firstLine="540"/>
        <w:jc w:val="both"/>
      </w:pPr>
      <w:bookmarkStart w:id="120" w:name="P24337"/>
      <w:bookmarkEnd w:id="120"/>
      <w:r>
        <w:t>6. Помещение органов и тканей человека, крови и ее компонентов под таможенные процедуры переработки на таможенной территории, переработки вне таможенной территории, переработки д</w:t>
      </w:r>
      <w:r>
        <w:t>ля внутреннего потребления осуществляется при представлении таможенному органу государства-члена заключения (разрешительного документа).</w:t>
      </w:r>
    </w:p>
    <w:p w:rsidR="008F3876" w:rsidRDefault="00163537">
      <w:pPr>
        <w:pStyle w:val="ConsPlusNormal0"/>
        <w:spacing w:before="240"/>
        <w:ind w:firstLine="540"/>
        <w:jc w:val="both"/>
      </w:pPr>
      <w:r>
        <w:t xml:space="preserve">7. Помещение органов и тканей человека, крови и ее компонентов под таможенные процедуры реэкспорта и реимпорта в целях </w:t>
      </w:r>
      <w:r>
        <w:t xml:space="preserve">завершения действия таможенных процедур, указанных в </w:t>
      </w:r>
      <w:hyperlink w:anchor="P24337" w:tooltip="6. Помещение органов и тканей человека, крови и ее компонентов под таможенные процедуры переработки на таможенной территории, переработки вне таможенной территории, переработки для внутреннего потребления осуществляется при представлении таможенному органу гос">
        <w:r>
          <w:rPr>
            <w:color w:val="0000FF"/>
          </w:rPr>
          <w:t>пункте 6</w:t>
        </w:r>
      </w:hyperlink>
      <w:r>
        <w:t xml:space="preserve"> настоящего Положения, осуществляется при наличии заключения (разрешительного документа), представленного таможенному органу государства-члена для помещения</w:t>
      </w:r>
      <w:r>
        <w:t xml:space="preserve"> органов и тканей человека, крови и ее компонентов под таможенные процедуры, указанные в </w:t>
      </w:r>
      <w:hyperlink w:anchor="P24337" w:tooltip="6. Помещение органов и тканей человека, крови и ее компонентов под таможенные процедуры переработки на таможенной территории, переработки вне таможенной территории, переработки для внутреннего потребления осуществляется при представлении таможенному органу гос">
        <w:r>
          <w:rPr>
            <w:color w:val="0000FF"/>
          </w:rPr>
          <w:t>пункте 6</w:t>
        </w:r>
      </w:hyperlink>
      <w:r>
        <w:t xml:space="preserve"> настоящего Положения.</w:t>
      </w:r>
    </w:p>
    <w:p w:rsidR="008F3876" w:rsidRDefault="00163537">
      <w:pPr>
        <w:pStyle w:val="ConsPlusNormal0"/>
        <w:spacing w:before="240"/>
        <w:ind w:firstLine="540"/>
        <w:jc w:val="both"/>
      </w:pPr>
      <w:bookmarkStart w:id="121" w:name="P24339"/>
      <w:bookmarkEnd w:id="121"/>
      <w:r>
        <w:t>8. Не требуется представление таможенному органу государства-члена лицензии или заключения (разре</w:t>
      </w:r>
      <w:r>
        <w:t>шительного документа) в случаях помещения органов и тканей человека, крови и ее компонентов:</w:t>
      </w:r>
    </w:p>
    <w:p w:rsidR="008F3876" w:rsidRDefault="00163537">
      <w:pPr>
        <w:pStyle w:val="ConsPlusNormal0"/>
        <w:spacing w:before="240"/>
        <w:ind w:firstLine="540"/>
        <w:jc w:val="both"/>
      </w:pPr>
      <w:r>
        <w:t>а) под таможенные процедуры таможенного транзита и уничтожения;</w:t>
      </w:r>
    </w:p>
    <w:p w:rsidR="008F3876" w:rsidRDefault="00163537">
      <w:pPr>
        <w:pStyle w:val="ConsPlusNormal0"/>
        <w:spacing w:before="240"/>
        <w:ind w:firstLine="540"/>
        <w:jc w:val="both"/>
      </w:pPr>
      <w:r>
        <w:t>б) под таможенные процедуры реэкспорта или реимпорта - в отношении ранее помещенных под таможенную процедуру выпуска для внутреннего потребления или ранее вывезенных в соответствии с таможенной процедурой экспорта соответственно.</w:t>
      </w:r>
    </w:p>
    <w:p w:rsidR="008F3876" w:rsidRDefault="00163537">
      <w:pPr>
        <w:pStyle w:val="ConsPlusNormal0"/>
        <w:spacing w:before="240"/>
        <w:ind w:firstLine="540"/>
        <w:jc w:val="both"/>
      </w:pPr>
      <w:r>
        <w:t xml:space="preserve">9. Помещение органов и тканей человека, крови и ее компонентов под таможенные процедуры таможенного склада, временного ввоза (допуска), временного вывоза, отказа в пользу государства, свободной таможенной зоны, свободного склада и беспошлинной торговли не </w:t>
      </w:r>
      <w:r>
        <w:t>допускается.</w:t>
      </w:r>
    </w:p>
    <w:p w:rsidR="008F3876" w:rsidRDefault="008F3876">
      <w:pPr>
        <w:pStyle w:val="ConsPlusNormal0"/>
        <w:jc w:val="both"/>
      </w:pPr>
    </w:p>
    <w:p w:rsidR="008F3876" w:rsidRDefault="00163537">
      <w:pPr>
        <w:pStyle w:val="ConsPlusTitle0"/>
        <w:jc w:val="center"/>
        <w:outlineLvl w:val="1"/>
      </w:pPr>
      <w:r>
        <w:t>III. Выдача лицензий</w:t>
      </w:r>
    </w:p>
    <w:p w:rsidR="008F3876" w:rsidRDefault="008F3876">
      <w:pPr>
        <w:pStyle w:val="ConsPlusNormal0"/>
        <w:jc w:val="both"/>
      </w:pPr>
    </w:p>
    <w:p w:rsidR="008F3876" w:rsidRDefault="00163537">
      <w:pPr>
        <w:pStyle w:val="ConsPlusNormal0"/>
        <w:ind w:firstLine="540"/>
        <w:jc w:val="both"/>
      </w:pPr>
      <w:bookmarkStart w:id="122" w:name="P24346"/>
      <w:bookmarkEnd w:id="122"/>
      <w:r>
        <w:t>10. Для оформления лицензии юридические лица и физические лица, зарегистрированные в качестве индивидуальных предпринимателей (далее - заявители), представляют в уполномоченный орган государства-члена, на территории кото</w:t>
      </w:r>
      <w:r>
        <w:t>рого зарегистрирован заявитель, документы и сведения, указанные в подпунктах "а" - "д" пункта 10 Правил.</w:t>
      </w:r>
    </w:p>
    <w:p w:rsidR="008F3876" w:rsidRDefault="00163537">
      <w:pPr>
        <w:pStyle w:val="ConsPlusNormal0"/>
        <w:jc w:val="both"/>
      </w:pPr>
      <w:r>
        <w:t>(в ред. решения Коллегии Евразийской экономической комиссии от 18.06.2024 N 69)</w:t>
      </w:r>
    </w:p>
    <w:p w:rsidR="008F3876" w:rsidRDefault="00163537">
      <w:pPr>
        <w:pStyle w:val="ConsPlusNormal0"/>
        <w:spacing w:before="240"/>
        <w:ind w:firstLine="540"/>
        <w:jc w:val="both"/>
      </w:pPr>
      <w:r>
        <w:t>11. Копии документов (сведения) представляются заявителем в соответстви</w:t>
      </w:r>
      <w:r>
        <w:t>и с пунктом 11 Правил.</w:t>
      </w:r>
    </w:p>
    <w:p w:rsidR="008F3876" w:rsidRDefault="00163537">
      <w:pPr>
        <w:pStyle w:val="ConsPlusNormal0"/>
        <w:jc w:val="both"/>
      </w:pPr>
      <w:r>
        <w:t>(п. 11 в ред. решения Коллегии Евразийской экономической комиссии от 18.06.2024 N 69)</w:t>
      </w:r>
    </w:p>
    <w:p w:rsidR="008F3876" w:rsidRDefault="00163537">
      <w:pPr>
        <w:pStyle w:val="ConsPlusNormal0"/>
        <w:spacing w:before="240"/>
        <w:ind w:firstLine="540"/>
        <w:jc w:val="both"/>
      </w:pPr>
      <w:r>
        <w:t>12. В случае если в соответствии с законодательством государства-члена решение о выдаче лицензии принимается уполномоченным органом по согласованию</w:t>
      </w:r>
      <w:r>
        <w:t xml:space="preserve"> с другим органом государственной власти этого государства-члена (далее - согласующий орган), то такое согласование осуществляется в порядке, предусмотренном законодательством этого государства-члена.</w:t>
      </w:r>
    </w:p>
    <w:p w:rsidR="008F3876" w:rsidRDefault="00163537">
      <w:pPr>
        <w:pStyle w:val="ConsPlusNormal0"/>
        <w:spacing w:before="240"/>
        <w:ind w:firstLine="540"/>
        <w:jc w:val="both"/>
      </w:pPr>
      <w:r>
        <w:t>Заявителем, если это предусмотрено законодательством го</w:t>
      </w:r>
      <w:r>
        <w:t xml:space="preserve">сударства-члена, в согласующий орган представляются документы (сведения), указанные в </w:t>
      </w:r>
      <w:hyperlink w:anchor="P24346" w:tooltip="10. Для оформления лицензии юридические лица и физические лица, зарегистрированные в качестве индивидуальных предпринимателей (далее - заявители), представляют в уполномоченный орган государства-члена, на территории которого зарегистрирован заявитель, документ">
        <w:r>
          <w:rPr>
            <w:color w:val="0000FF"/>
          </w:rPr>
          <w:t>пункте 10</w:t>
        </w:r>
      </w:hyperlink>
      <w:r>
        <w:t xml:space="preserve"> настоящего Положения.</w:t>
      </w:r>
    </w:p>
    <w:p w:rsidR="008F3876" w:rsidRDefault="00163537">
      <w:pPr>
        <w:pStyle w:val="ConsPlusNormal0"/>
        <w:jc w:val="both"/>
      </w:pPr>
      <w:r>
        <w:t>(в ред. решения Коллегии Евразийской экономической комиссии от 18.06.2024 N 69)</w:t>
      </w:r>
    </w:p>
    <w:p w:rsidR="008F3876" w:rsidRDefault="00163537">
      <w:pPr>
        <w:pStyle w:val="ConsPlusNormal0"/>
        <w:spacing w:before="240"/>
        <w:ind w:firstLine="540"/>
        <w:jc w:val="both"/>
      </w:pPr>
      <w:r>
        <w:t xml:space="preserve">Согласование может </w:t>
      </w:r>
      <w:r>
        <w:t>осуществляться посредством выдачи заключения (разрешительного документа).</w:t>
      </w:r>
    </w:p>
    <w:p w:rsidR="008F3876" w:rsidRDefault="00163537">
      <w:pPr>
        <w:pStyle w:val="ConsPlusNormal0"/>
        <w:spacing w:before="240"/>
        <w:ind w:firstLine="540"/>
        <w:jc w:val="both"/>
      </w:pPr>
      <w:r>
        <w:t>13. Лицензии на экспорт и (или) импорт органов человека выдаются уполномоченным органом в течение 1 рабочего дня с даты представления документов (сведений) заявителем, лицензии на эк</w:t>
      </w:r>
      <w:r>
        <w:t>спорт и (или) импорт тканей человека, крови и ее компонентов - в срок, не превышающий 3 рабочих дней с даты представления документов (сведений) заявителем.</w:t>
      </w:r>
    </w:p>
    <w:p w:rsidR="008F3876" w:rsidRDefault="00163537">
      <w:pPr>
        <w:pStyle w:val="ConsPlusNormal0"/>
        <w:jc w:val="both"/>
      </w:pPr>
      <w:r>
        <w:t>(в ред. решения Коллегии Евразийской экономической комиссии от 18.06.2024 N 69)</w:t>
      </w:r>
    </w:p>
    <w:p w:rsidR="008F3876" w:rsidRDefault="00163537">
      <w:pPr>
        <w:pStyle w:val="ConsPlusNormal0"/>
        <w:spacing w:before="240"/>
        <w:ind w:firstLine="540"/>
        <w:jc w:val="both"/>
      </w:pPr>
      <w:r>
        <w:t>14. В выдаче лицензи</w:t>
      </w:r>
      <w:r>
        <w:t>и отказывается при наличии оснований, предусмотренных подпунктами "а" - "г" пункта 14 Правил, а также в соответствии с подпунктом "е" пункта 14 Правил - в случае отказа согласующего органа в согласовании заявления на выдачу лицензии.</w:t>
      </w:r>
    </w:p>
    <w:p w:rsidR="008F3876" w:rsidRDefault="00163537">
      <w:pPr>
        <w:pStyle w:val="ConsPlusNormal0"/>
        <w:jc w:val="both"/>
      </w:pPr>
      <w:r>
        <w:t>(в ред. решения Коллег</w:t>
      </w:r>
      <w:r>
        <w:t>ии Евразийской экономической комиссии от 18.06.2024 N 69)</w:t>
      </w:r>
    </w:p>
    <w:p w:rsidR="008F3876" w:rsidRDefault="008F3876">
      <w:pPr>
        <w:pStyle w:val="ConsPlusNormal0"/>
        <w:jc w:val="both"/>
      </w:pPr>
    </w:p>
    <w:p w:rsidR="008F3876" w:rsidRDefault="00163537">
      <w:pPr>
        <w:pStyle w:val="ConsPlusTitle0"/>
        <w:jc w:val="center"/>
        <w:outlineLvl w:val="1"/>
      </w:pPr>
      <w:r>
        <w:t>IV. Выдача заключения (разрешительного документа)</w:t>
      </w:r>
    </w:p>
    <w:p w:rsidR="008F3876" w:rsidRDefault="008F3876">
      <w:pPr>
        <w:pStyle w:val="ConsPlusNormal0"/>
        <w:jc w:val="both"/>
      </w:pPr>
    </w:p>
    <w:p w:rsidR="008F3876" w:rsidRDefault="00163537">
      <w:pPr>
        <w:pStyle w:val="ConsPlusNormal0"/>
        <w:ind w:firstLine="540"/>
        <w:jc w:val="both"/>
      </w:pPr>
      <w:r>
        <w:t>15. Выдача заключения (разрешительного документа) осуществляется уполномоченным в соответствии с законодательством государства-члена на выдачу зак</w:t>
      </w:r>
      <w:r>
        <w:t>лючений (разрешительных документов) органом государственной власти государства-члена (далее - уполномоченный на выдачу заключения (разрешительного документа) орган государства-члена) в порядке, определенном законодательством этого государства.</w:t>
      </w:r>
    </w:p>
    <w:p w:rsidR="008F3876" w:rsidRDefault="00163537">
      <w:pPr>
        <w:pStyle w:val="ConsPlusNormal0"/>
        <w:spacing w:before="240"/>
        <w:ind w:firstLine="540"/>
        <w:jc w:val="both"/>
      </w:pPr>
      <w:bookmarkStart w:id="123" w:name="P24362"/>
      <w:bookmarkEnd w:id="123"/>
      <w:r>
        <w:t>16. Заключен</w:t>
      </w:r>
      <w:r>
        <w:t>ие (разрешительный документ) выдается при представлении в уполномоченный на выдачу заключения (разрешительного документа) орган государства-члена следующих документов и сведений:</w:t>
      </w:r>
    </w:p>
    <w:p w:rsidR="008F3876" w:rsidRDefault="00163537">
      <w:pPr>
        <w:pStyle w:val="ConsPlusNormal0"/>
        <w:spacing w:before="240"/>
        <w:ind w:firstLine="540"/>
        <w:jc w:val="both"/>
      </w:pPr>
      <w:r>
        <w:t>а) заявителем:</w:t>
      </w:r>
    </w:p>
    <w:p w:rsidR="008F3876" w:rsidRDefault="00163537">
      <w:pPr>
        <w:pStyle w:val="ConsPlusNormal0"/>
        <w:spacing w:before="240"/>
        <w:ind w:firstLine="540"/>
        <w:jc w:val="both"/>
      </w:pPr>
      <w:bookmarkStart w:id="124" w:name="P24364"/>
      <w:bookmarkEnd w:id="124"/>
      <w:r>
        <w:t>проект заключения (разрешительного документа), оформленный в с</w:t>
      </w:r>
      <w:r>
        <w:t>оответствии с методическими указаниями по заполнению единой формы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w:t>
      </w:r>
      <w:r>
        <w:t>тьими странами, утвержденными Решением Коллегии Евразийской экономической комиссии от 16 мая 2012 г. N 45;</w:t>
      </w:r>
    </w:p>
    <w:p w:rsidR="008F3876" w:rsidRDefault="00163537">
      <w:pPr>
        <w:pStyle w:val="ConsPlusNormal0"/>
        <w:jc w:val="both"/>
      </w:pPr>
      <w:r>
        <w:t>(в ред. решения Коллегии Евразийской экономической комиссии от 04.09.2017 N 114)</w:t>
      </w:r>
    </w:p>
    <w:p w:rsidR="008F3876" w:rsidRDefault="00163537">
      <w:pPr>
        <w:pStyle w:val="ConsPlusNormal0"/>
        <w:spacing w:before="240"/>
        <w:ind w:firstLine="540"/>
        <w:jc w:val="both"/>
      </w:pPr>
      <w:r>
        <w:t>документы или сведения, указанные в подпункте "д" пункта 10 Правил;</w:t>
      </w:r>
    </w:p>
    <w:p w:rsidR="008F3876" w:rsidRDefault="00163537">
      <w:pPr>
        <w:pStyle w:val="ConsPlusNormal0"/>
        <w:jc w:val="both"/>
      </w:pPr>
      <w:r>
        <w:t>(в ред. решения Коллегии Евразийской экономической комиссии от 18.06.2024 N 69)</w:t>
      </w:r>
    </w:p>
    <w:p w:rsidR="008F3876" w:rsidRDefault="00163537">
      <w:pPr>
        <w:pStyle w:val="ConsPlusNormal0"/>
        <w:spacing w:before="240"/>
        <w:ind w:firstLine="540"/>
        <w:jc w:val="both"/>
      </w:pPr>
      <w:r>
        <w:t>копия договора (контракта), а в случае отсутствия договора (контракта) - копия иного документа, подтверждающего намерения сторон;</w:t>
      </w:r>
    </w:p>
    <w:p w:rsidR="008F3876" w:rsidRDefault="00163537">
      <w:pPr>
        <w:pStyle w:val="ConsPlusNormal0"/>
        <w:spacing w:before="240"/>
        <w:ind w:firstLine="540"/>
        <w:jc w:val="both"/>
      </w:pPr>
      <w:r>
        <w:t>информированное согласие пациента или его законных представителей на перемещение образцов биологических материалов человека, за исключением случаев перемещения таких образцов для проведения внешнего контроля качества исследований, в том числе для проведени</w:t>
      </w:r>
      <w:r>
        <w:t>я референс-исследований;</w:t>
      </w:r>
    </w:p>
    <w:p w:rsidR="008F3876" w:rsidRDefault="00163537">
      <w:pPr>
        <w:pStyle w:val="ConsPlusNormal0"/>
        <w:spacing w:before="240"/>
        <w:ind w:firstLine="540"/>
        <w:jc w:val="both"/>
      </w:pPr>
      <w:r>
        <w:t>иные документы, предусмотренные законодательством государства-члена;</w:t>
      </w:r>
    </w:p>
    <w:p w:rsidR="008F3876" w:rsidRDefault="00163537">
      <w:pPr>
        <w:pStyle w:val="ConsPlusNormal0"/>
        <w:spacing w:before="240"/>
        <w:ind w:firstLine="540"/>
        <w:jc w:val="both"/>
      </w:pPr>
      <w:r>
        <w:t>б) физическим лицом при перемещении образцов биологических материалов человека в качестве товаров для личного пользования:</w:t>
      </w:r>
    </w:p>
    <w:p w:rsidR="008F3876" w:rsidRDefault="00163537">
      <w:pPr>
        <w:pStyle w:val="ConsPlusNormal0"/>
        <w:spacing w:before="240"/>
        <w:ind w:firstLine="540"/>
        <w:jc w:val="both"/>
      </w:pPr>
      <w:r>
        <w:t>проект заключения (разрешительного доку</w:t>
      </w:r>
      <w:r>
        <w:t xml:space="preserve">мента), оформленный в соответствии с методическими указаниями, указанными в </w:t>
      </w:r>
      <w:hyperlink w:anchor="P24364" w:tooltip="проект заключения (разрешительного документа), оформленный в соответствии с методическими указаниями по заполнению единой формы заключения (разрешительного документа) на ввоз, вывоз и транзит отдельных товаров, включенных в единый перечень товаров, к которым п">
        <w:r>
          <w:rPr>
            <w:color w:val="0000FF"/>
          </w:rPr>
          <w:t>абзаце втором подпункта "а"</w:t>
        </w:r>
      </w:hyperlink>
      <w:r>
        <w:t xml:space="preserve"> настоящего пункта;</w:t>
      </w:r>
    </w:p>
    <w:p w:rsidR="008F3876" w:rsidRDefault="00163537">
      <w:pPr>
        <w:pStyle w:val="ConsPlusNormal0"/>
        <w:spacing w:before="240"/>
        <w:ind w:firstLine="540"/>
        <w:jc w:val="both"/>
      </w:pPr>
      <w:r>
        <w:t>копии документов, удостоверяющих личность, или сведения из документов, удостоверяющих личность</w:t>
      </w:r>
      <w:r>
        <w:t xml:space="preserve"> (серия, номер, когда и кем выдан, личный номер (при его наличии), адрес места жительства), если это предусмотрено законодательством государства-члена;</w:t>
      </w:r>
    </w:p>
    <w:p w:rsidR="008F3876" w:rsidRDefault="00163537">
      <w:pPr>
        <w:pStyle w:val="ConsPlusNormal0"/>
        <w:spacing w:before="240"/>
        <w:ind w:firstLine="540"/>
        <w:jc w:val="both"/>
      </w:pPr>
      <w:r>
        <w:t xml:space="preserve">информированное согласие пациента или его законных представителей на перемещение образцов биологических </w:t>
      </w:r>
      <w:r>
        <w:t>материалов человека.</w:t>
      </w:r>
    </w:p>
    <w:p w:rsidR="008F3876" w:rsidRDefault="00163537">
      <w:pPr>
        <w:pStyle w:val="ConsPlusNormal0"/>
        <w:spacing w:before="240"/>
        <w:ind w:firstLine="540"/>
        <w:jc w:val="both"/>
      </w:pPr>
      <w:r>
        <w:t>17. В выдаче заключения (разрешительного документа) отказывается при наличии следующих оснований:</w:t>
      </w:r>
    </w:p>
    <w:p w:rsidR="008F3876" w:rsidRDefault="00163537">
      <w:pPr>
        <w:pStyle w:val="ConsPlusNormal0"/>
        <w:spacing w:before="240"/>
        <w:ind w:firstLine="540"/>
        <w:jc w:val="both"/>
      </w:pPr>
      <w:r>
        <w:t xml:space="preserve">а) непредставление документов, предусмотренных </w:t>
      </w:r>
      <w:hyperlink w:anchor="P24362" w:tooltip="16. Заключение (разрешительный документ) выдается при представлении в уполномоченный на выдачу заключения (разрешительного документа) орган государства-члена следующих документов и сведений:">
        <w:r>
          <w:rPr>
            <w:color w:val="0000FF"/>
          </w:rPr>
          <w:t>пунктом 16</w:t>
        </w:r>
      </w:hyperlink>
      <w:r>
        <w:t xml:space="preserve"> настоящего Положения;</w:t>
      </w:r>
    </w:p>
    <w:p w:rsidR="008F3876" w:rsidRDefault="00163537">
      <w:pPr>
        <w:pStyle w:val="ConsPlusNormal0"/>
        <w:spacing w:before="240"/>
        <w:ind w:firstLine="540"/>
        <w:jc w:val="both"/>
      </w:pPr>
      <w:r>
        <w:t>б) наличие неполных или недостоверных сведений в документах, представленных для получени</w:t>
      </w:r>
      <w:r>
        <w:t>я заключения (разрешительного документа);</w:t>
      </w:r>
    </w:p>
    <w:p w:rsidR="008F3876" w:rsidRDefault="00163537">
      <w:pPr>
        <w:pStyle w:val="ConsPlusNormal0"/>
        <w:spacing w:before="240"/>
        <w:ind w:firstLine="540"/>
        <w:jc w:val="both"/>
      </w:pPr>
      <w:r>
        <w:t>в) иные основания, предусмотренные законодательством государства-члена.</w:t>
      </w:r>
    </w:p>
    <w:p w:rsidR="008F3876" w:rsidRDefault="00163537">
      <w:pPr>
        <w:pStyle w:val="ConsPlusNormal0"/>
        <w:spacing w:before="240"/>
        <w:ind w:firstLine="540"/>
        <w:jc w:val="both"/>
      </w:pPr>
      <w:r>
        <w:t>18. Заключение (разрешительный документ) на ввоз и (или) вывоз гемопоэтических стволовых клеток, костного мозга и донорских лимфоцитов в целях</w:t>
      </w:r>
      <w:r>
        <w:t xml:space="preserve"> проведения неродственной трансплантации, половых клеток и эмбрионов, включенных в </w:t>
      </w:r>
      <w:hyperlink w:anchor="P23881" w:tooltip="2.21. Органы и ткани человека, кровь и ее компоненты,">
        <w:r>
          <w:rPr>
            <w:color w:val="0000FF"/>
          </w:rPr>
          <w:t>раздел 2.21</w:t>
        </w:r>
      </w:hyperlink>
      <w:r>
        <w:t xml:space="preserve"> единого перечня, выдается на срок, не превышающий 1 год, независимо от ко</w:t>
      </w:r>
      <w:r>
        <w:t>личества перемещений через таможенную границу Союза.</w:t>
      </w:r>
    </w:p>
    <w:p w:rsidR="008F3876" w:rsidRDefault="00163537">
      <w:pPr>
        <w:pStyle w:val="ConsPlusNormal0"/>
        <w:spacing w:before="240"/>
        <w:ind w:firstLine="540"/>
        <w:jc w:val="both"/>
      </w:pPr>
      <w:r>
        <w:t xml:space="preserve">19. Заявители обязаны в течение 3 рабочих дней со дня осуществления перемещения уведомить уполномоченный на выдачу заключения (разрешительного документа) орган государства-члена об осуществлении ввоза и </w:t>
      </w:r>
      <w:r>
        <w:t xml:space="preserve">(или) вывоза гемопоэтических стволовых клеток, костного мозга и донорских лимфоцитов в целях проведения неродственной трансплантации, половых клеток и эмбрионов, включенных в </w:t>
      </w:r>
      <w:hyperlink w:anchor="P23881" w:tooltip="2.21. Органы и ткани человека, кровь и ее компоненты,">
        <w:r>
          <w:rPr>
            <w:color w:val="0000FF"/>
          </w:rPr>
          <w:t>раздел 2.21</w:t>
        </w:r>
      </w:hyperlink>
      <w:r>
        <w:t xml:space="preserve"> единого перечня.</w:t>
      </w:r>
    </w:p>
    <w:p w:rsidR="008F3876" w:rsidRDefault="00163537">
      <w:pPr>
        <w:pStyle w:val="ConsPlusNormal0"/>
        <w:spacing w:before="240"/>
        <w:ind w:firstLine="540"/>
        <w:jc w:val="both"/>
      </w:pPr>
      <w:r>
        <w:t>20. Заключение (разрешительный документ) на перемещение образцов биологических материалов человека для диагностических и научных целей выдает</w:t>
      </w:r>
      <w:r>
        <w:t>ся на срок, не превышающий 1 год, независимо от количества перемещений через таможенную границу Союза.</w:t>
      </w:r>
    </w:p>
    <w:p w:rsidR="008F3876" w:rsidRDefault="008F3876">
      <w:pPr>
        <w:pStyle w:val="ConsPlusNormal0"/>
        <w:jc w:val="both"/>
      </w:pPr>
    </w:p>
    <w:p w:rsidR="008F3876" w:rsidRDefault="008F3876">
      <w:pPr>
        <w:pStyle w:val="ConsPlusNormal0"/>
        <w:jc w:val="both"/>
      </w:pPr>
    </w:p>
    <w:p w:rsidR="008F3876" w:rsidRDefault="008F3876">
      <w:pPr>
        <w:pStyle w:val="ConsPlusNormal0"/>
        <w:jc w:val="both"/>
      </w:pPr>
    </w:p>
    <w:p w:rsidR="008F3876" w:rsidRDefault="008F3876">
      <w:pPr>
        <w:pStyle w:val="ConsPlusNormal0"/>
        <w:jc w:val="both"/>
      </w:pPr>
    </w:p>
    <w:p w:rsidR="008F3876" w:rsidRDefault="008F3876">
      <w:pPr>
        <w:pStyle w:val="ConsPlusNormal0"/>
        <w:jc w:val="both"/>
      </w:pPr>
    </w:p>
    <w:p w:rsidR="008F3876" w:rsidRDefault="00163537">
      <w:pPr>
        <w:pStyle w:val="ConsPlusNormal0"/>
        <w:jc w:val="right"/>
        <w:outlineLvl w:val="0"/>
      </w:pPr>
      <w:r>
        <w:t>Приложение N 4</w:t>
      </w:r>
    </w:p>
    <w:p w:rsidR="008F3876" w:rsidRDefault="00163537">
      <w:pPr>
        <w:pStyle w:val="ConsPlusNormal0"/>
        <w:jc w:val="right"/>
      </w:pPr>
      <w:r>
        <w:t>к Решению Коллегии</w:t>
      </w:r>
    </w:p>
    <w:p w:rsidR="008F3876" w:rsidRDefault="00163537">
      <w:pPr>
        <w:pStyle w:val="ConsPlusNormal0"/>
        <w:jc w:val="right"/>
      </w:pPr>
      <w:r>
        <w:t>Евразийской экономической комиссии</w:t>
      </w:r>
    </w:p>
    <w:p w:rsidR="008F3876" w:rsidRDefault="00163537">
      <w:pPr>
        <w:pStyle w:val="ConsPlusNormal0"/>
        <w:jc w:val="right"/>
      </w:pPr>
      <w:r>
        <w:t>от 21 апреля 2015 г. N 30</w:t>
      </w:r>
    </w:p>
    <w:p w:rsidR="008F3876" w:rsidRDefault="008F3876">
      <w:pPr>
        <w:pStyle w:val="ConsPlusNormal0"/>
        <w:jc w:val="both"/>
      </w:pPr>
    </w:p>
    <w:p w:rsidR="008F3876" w:rsidRDefault="00163537">
      <w:pPr>
        <w:pStyle w:val="ConsPlusTitle0"/>
        <w:jc w:val="center"/>
      </w:pPr>
      <w:bookmarkStart w:id="125" w:name="P24392"/>
      <w:bookmarkEnd w:id="125"/>
      <w:r>
        <w:t>ПОЛОЖЕНИЕ</w:t>
      </w:r>
    </w:p>
    <w:p w:rsidR="008F3876" w:rsidRDefault="00163537">
      <w:pPr>
        <w:pStyle w:val="ConsPlusTitle0"/>
        <w:jc w:val="center"/>
      </w:pPr>
      <w:r>
        <w:t>О ВЫВОЗЕ С ТАМОЖЕННОЙ ТЕРРИТОРИИ ЕВРАЗИЙСК</w:t>
      </w:r>
      <w:r>
        <w:t>ОГО</w:t>
      </w:r>
    </w:p>
    <w:p w:rsidR="008F3876" w:rsidRDefault="00163537">
      <w:pPr>
        <w:pStyle w:val="ConsPlusTitle0"/>
        <w:jc w:val="center"/>
      </w:pPr>
      <w:r>
        <w:t>ЭКОНОМИЧЕСКОГО СОЮЗА МИНЕРАЛЬНОГО СЫРЬЯ</w:t>
      </w:r>
    </w:p>
    <w:p w:rsidR="008F3876" w:rsidRDefault="008F387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F38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3876" w:rsidRDefault="008F387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F3876" w:rsidRDefault="008F387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F3876" w:rsidRDefault="00163537">
            <w:pPr>
              <w:pStyle w:val="ConsPlusNormal0"/>
              <w:jc w:val="center"/>
            </w:pPr>
            <w:r>
              <w:rPr>
                <w:color w:val="392C69"/>
              </w:rPr>
              <w:t>Список изменяющих документов</w:t>
            </w:r>
          </w:p>
          <w:p w:rsidR="008F3876" w:rsidRDefault="00163537">
            <w:pPr>
              <w:pStyle w:val="ConsPlusNormal0"/>
              <w:jc w:val="center"/>
            </w:pPr>
            <w:r>
              <w:rPr>
                <w:color w:val="392C69"/>
              </w:rPr>
              <w:t>(в ред. решений Коллегии Евразийской экономической комиссии</w:t>
            </w:r>
          </w:p>
          <w:p w:rsidR="008F3876" w:rsidRDefault="00163537">
            <w:pPr>
              <w:pStyle w:val="ConsPlusNormal0"/>
              <w:jc w:val="center"/>
            </w:pPr>
            <w:r>
              <w:rPr>
                <w:color w:val="392C69"/>
              </w:rPr>
              <w:t>от 06.10.2015 N 131, от 04.09.2017 N 114, от 14.11.2023 N 165,</w:t>
            </w:r>
          </w:p>
          <w:p w:rsidR="008F3876" w:rsidRDefault="00163537">
            <w:pPr>
              <w:pStyle w:val="ConsPlusNormal0"/>
              <w:jc w:val="center"/>
            </w:pPr>
            <w:r>
              <w:rPr>
                <w:color w:val="392C69"/>
              </w:rPr>
              <w:t>от 18.06.2024 N 69)</w:t>
            </w:r>
          </w:p>
        </w:tc>
        <w:tc>
          <w:tcPr>
            <w:tcW w:w="113" w:type="dxa"/>
            <w:tcBorders>
              <w:top w:val="nil"/>
              <w:left w:val="nil"/>
              <w:bottom w:val="nil"/>
              <w:right w:val="nil"/>
            </w:tcBorders>
            <w:shd w:val="clear" w:color="auto" w:fill="F4F3F8"/>
            <w:tcMar>
              <w:top w:w="0" w:type="dxa"/>
              <w:left w:w="0" w:type="dxa"/>
              <w:bottom w:w="0" w:type="dxa"/>
              <w:right w:w="0" w:type="dxa"/>
            </w:tcMar>
          </w:tcPr>
          <w:p w:rsidR="008F3876" w:rsidRDefault="008F3876">
            <w:pPr>
              <w:pStyle w:val="ConsPlusNormal0"/>
            </w:pPr>
          </w:p>
        </w:tc>
      </w:tr>
    </w:tbl>
    <w:p w:rsidR="008F3876" w:rsidRDefault="008F3876">
      <w:pPr>
        <w:pStyle w:val="ConsPlusNormal0"/>
        <w:jc w:val="both"/>
      </w:pPr>
    </w:p>
    <w:p w:rsidR="008F3876" w:rsidRDefault="00163537">
      <w:pPr>
        <w:pStyle w:val="ConsPlusTitle0"/>
        <w:jc w:val="center"/>
        <w:outlineLvl w:val="1"/>
      </w:pPr>
      <w:r>
        <w:t>I. Общие положения</w:t>
      </w:r>
    </w:p>
    <w:p w:rsidR="008F3876" w:rsidRDefault="008F3876">
      <w:pPr>
        <w:pStyle w:val="ConsPlusNormal0"/>
        <w:jc w:val="both"/>
      </w:pPr>
    </w:p>
    <w:p w:rsidR="008F3876" w:rsidRDefault="00163537">
      <w:pPr>
        <w:pStyle w:val="ConsPlusNormal0"/>
        <w:ind w:firstLine="540"/>
        <w:jc w:val="both"/>
      </w:pPr>
      <w:r>
        <w:t xml:space="preserve">1. Настоящее Положение определяет порядок вывоза с таможенной территории Евразийского экономического союза (далее соответственно - вывоз, Союз) минерального сырья, включенного в </w:t>
      </w:r>
      <w:hyperlink w:anchor="P20245" w:tooltip="2.11. Виды минерального сырья">
        <w:r>
          <w:rPr>
            <w:color w:val="0000FF"/>
          </w:rPr>
          <w:t>раздел 2.11</w:t>
        </w:r>
      </w:hyperlink>
      <w:r>
        <w:t xml:space="preserve"> ед</w:t>
      </w:r>
      <w:r>
        <w:t>иного перечня товаров, к которым применяются меры нетарифного регулирования в торговле с третьими странами, предусмотренного Протоколом о мерах нетарифного регулирования в отношении третьих стран (приложение N 7 к Договору о Евразийском экономическом союзе</w:t>
      </w:r>
      <w:r>
        <w:t xml:space="preserve"> от 29 мая 2014 года) (далее - минеральное сырье).</w:t>
      </w:r>
    </w:p>
    <w:p w:rsidR="008F3876" w:rsidRDefault="00163537">
      <w:pPr>
        <w:pStyle w:val="ConsPlusNormal0"/>
        <w:spacing w:before="240"/>
        <w:ind w:firstLine="540"/>
        <w:jc w:val="both"/>
      </w:pPr>
      <w:r>
        <w:t xml:space="preserve">К минеральному сырью не относятся коллекции и предметы коллекционирования по минералогии, включенные в </w:t>
      </w:r>
      <w:hyperlink w:anchor="P2106" w:tooltip="2.4. Коллекции и предметы коллекционирования">
        <w:r>
          <w:rPr>
            <w:color w:val="0000FF"/>
          </w:rPr>
          <w:t>раздел 2.4</w:t>
        </w:r>
      </w:hyperlink>
      <w:r>
        <w:t xml:space="preserve"> указанного ед</w:t>
      </w:r>
      <w:r>
        <w:t>иного перечня.</w:t>
      </w:r>
    </w:p>
    <w:p w:rsidR="008F3876" w:rsidRDefault="00163537">
      <w:pPr>
        <w:pStyle w:val="ConsPlusNormal0"/>
        <w:jc w:val="both"/>
      </w:pPr>
      <w:r>
        <w:t>(в ред. решения Коллегии Евразийской экономической комиссии от 06.10.2015 N 131)</w:t>
      </w:r>
    </w:p>
    <w:p w:rsidR="008F3876" w:rsidRDefault="00163537">
      <w:pPr>
        <w:pStyle w:val="ConsPlusNormal0"/>
        <w:spacing w:before="240"/>
        <w:ind w:firstLine="540"/>
        <w:jc w:val="both"/>
      </w:pPr>
      <w:r>
        <w:t>2. Понятия, используемые в настоящем Положении, применяются в значениях, определенных Протоколом о мерах нетарифного регулирования в отношении третьих стран (пр</w:t>
      </w:r>
      <w:r>
        <w:t>иложение N 7 к Договору о Евразийском экономическом союзе от 29 мая 2014 года) и международными договорами, входящими в право Союза, а также Правилами выдачи лицензий и разрешений на экспорт и (или) импорт товаров, включенных в единый перечень товаров, к к</w:t>
      </w:r>
      <w:r>
        <w:t>оторым применяются меры нетарифного регулирования в торговле с третьими странами, утвержденными Решением Совета Евразийской экономической комиссии от 24 ноября 2023 г. N 125 (далее - Правила).</w:t>
      </w:r>
    </w:p>
    <w:p w:rsidR="008F3876" w:rsidRDefault="00163537">
      <w:pPr>
        <w:pStyle w:val="ConsPlusNormal0"/>
        <w:jc w:val="both"/>
      </w:pPr>
      <w:r>
        <w:t xml:space="preserve">(в ред. решения Коллегии Евразийской экономической комиссии от </w:t>
      </w:r>
      <w:r>
        <w:t>18.06.2024 N 69)</w:t>
      </w:r>
    </w:p>
    <w:p w:rsidR="008F3876" w:rsidRDefault="00163537">
      <w:pPr>
        <w:pStyle w:val="ConsPlusNormal0"/>
        <w:spacing w:before="240"/>
        <w:ind w:firstLine="540"/>
        <w:jc w:val="both"/>
      </w:pPr>
      <w:r>
        <w:t xml:space="preserve">3. Вывоз минерального сырья осуществляется при наличии лицензии, оформленной в соответствии с Инструкцией по оформлению заявлений на выдачу лицензий на экспорт или импорт отдельных видов товаров и оформлению таких лицензий (приложение N 1 </w:t>
      </w:r>
      <w:r>
        <w:t>к Правилам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 утвержденным Решением Совета Евразийской экономической ком</w:t>
      </w:r>
      <w:r>
        <w:t>иссии от 24 ноября 2023 г. N 125) (далее - лицензия), или заключения (разрешительного документа), составленного по форме, утвержденной Решением Коллегии Евразийской экономической комиссии от 16 мая 2012 г. N 45 (далее - заключение (разрешительный документ)</w:t>
      </w:r>
      <w:r>
        <w:t xml:space="preserve">), за исключением случаев, предусмотренных </w:t>
      </w:r>
      <w:hyperlink w:anchor="P24415" w:tooltip="7. Помещение минерального сырья под таможенные процедуры реэкспорта и таможенного транзита от внутреннего таможенного органа до таможенного органа в месте убытия с таможенной территории Союза осуществляется без представления таможенному органу государства-член">
        <w:r>
          <w:rPr>
            <w:color w:val="0000FF"/>
          </w:rPr>
          <w:t>пунктом 7</w:t>
        </w:r>
      </w:hyperlink>
      <w:r>
        <w:t xml:space="preserve"> настоящего Положения.</w:t>
      </w:r>
    </w:p>
    <w:p w:rsidR="008F3876" w:rsidRDefault="00163537">
      <w:pPr>
        <w:pStyle w:val="ConsPlusNormal0"/>
        <w:jc w:val="both"/>
      </w:pPr>
      <w:r>
        <w:t>(в ред. решения Коллегии Евразийской экономической комиссии от 14.11.2023 N 165)</w:t>
      </w:r>
    </w:p>
    <w:p w:rsidR="008F3876" w:rsidRDefault="00163537">
      <w:pPr>
        <w:pStyle w:val="ConsPlusNormal0"/>
        <w:spacing w:before="240"/>
        <w:ind w:firstLine="540"/>
        <w:jc w:val="both"/>
      </w:pPr>
      <w:r>
        <w:t>4. Вывоз физическими лицами минерального сырья в качестве товара для личного пользования запрещается.</w:t>
      </w:r>
    </w:p>
    <w:p w:rsidR="008F3876" w:rsidRDefault="008F3876">
      <w:pPr>
        <w:pStyle w:val="ConsPlusNormal0"/>
        <w:jc w:val="both"/>
      </w:pPr>
    </w:p>
    <w:p w:rsidR="008F3876" w:rsidRDefault="00163537">
      <w:pPr>
        <w:pStyle w:val="ConsPlusTitle0"/>
        <w:jc w:val="center"/>
        <w:outlineLvl w:val="1"/>
      </w:pPr>
      <w:r>
        <w:t>II. Помещение под таможенные процедуры</w:t>
      </w:r>
    </w:p>
    <w:p w:rsidR="008F3876" w:rsidRDefault="008F3876">
      <w:pPr>
        <w:pStyle w:val="ConsPlusNormal0"/>
        <w:jc w:val="both"/>
      </w:pPr>
    </w:p>
    <w:p w:rsidR="008F3876" w:rsidRDefault="00163537">
      <w:pPr>
        <w:pStyle w:val="ConsPlusNormal0"/>
        <w:ind w:firstLine="540"/>
        <w:jc w:val="both"/>
      </w:pPr>
      <w:r>
        <w:t>5. Помещение минерального сырья под таможенную процедуру экспорта осуществляется при представлении таможенному ор</w:t>
      </w:r>
      <w:r>
        <w:t>гану государства - члена Союза (далее - государство-член) лицензии.</w:t>
      </w:r>
    </w:p>
    <w:p w:rsidR="008F3876" w:rsidRDefault="00163537">
      <w:pPr>
        <w:pStyle w:val="ConsPlusNormal0"/>
        <w:spacing w:before="240"/>
        <w:ind w:firstLine="540"/>
        <w:jc w:val="both"/>
      </w:pPr>
      <w:r>
        <w:t>6. Помещение минерального сырья под таможенную процедуру переработки вне таможенной территории осуществляется при представлении таможенному органу государства-члена заключения (разрешитель</w:t>
      </w:r>
      <w:r>
        <w:t>ного документа).</w:t>
      </w:r>
    </w:p>
    <w:p w:rsidR="008F3876" w:rsidRDefault="00163537">
      <w:pPr>
        <w:pStyle w:val="ConsPlusNormal0"/>
        <w:spacing w:before="240"/>
        <w:ind w:firstLine="540"/>
        <w:jc w:val="both"/>
      </w:pPr>
      <w:bookmarkStart w:id="126" w:name="P24415"/>
      <w:bookmarkEnd w:id="126"/>
      <w:r>
        <w:t>7. Помещение минерального сырья под таможенные процедуры реэкспорта и таможенного транзита от внутреннего таможенного органа до таможенного органа в месте убытия с таможенной территории Союза осуществляется без представления таможенному ор</w:t>
      </w:r>
      <w:r>
        <w:t>гану государства-члена лицензии или заключения (разрешительного документа).</w:t>
      </w:r>
    </w:p>
    <w:p w:rsidR="008F3876" w:rsidRDefault="00163537">
      <w:pPr>
        <w:pStyle w:val="ConsPlusNormal0"/>
        <w:spacing w:before="240"/>
        <w:ind w:firstLine="540"/>
        <w:jc w:val="both"/>
      </w:pPr>
      <w:r>
        <w:t>8. Помещение минерального сырья под таможенные процедуры временного вывоза и беспошлинной торговли не допускается.</w:t>
      </w:r>
    </w:p>
    <w:p w:rsidR="008F3876" w:rsidRDefault="008F3876">
      <w:pPr>
        <w:pStyle w:val="ConsPlusNormal0"/>
        <w:jc w:val="both"/>
      </w:pPr>
    </w:p>
    <w:p w:rsidR="008F3876" w:rsidRDefault="00163537">
      <w:pPr>
        <w:pStyle w:val="ConsPlusTitle0"/>
        <w:jc w:val="center"/>
        <w:outlineLvl w:val="1"/>
      </w:pPr>
      <w:r>
        <w:t>III. Выдача лицензии</w:t>
      </w:r>
    </w:p>
    <w:p w:rsidR="008F3876" w:rsidRDefault="008F3876">
      <w:pPr>
        <w:pStyle w:val="ConsPlusNormal0"/>
        <w:jc w:val="both"/>
      </w:pPr>
    </w:p>
    <w:p w:rsidR="008F3876" w:rsidRDefault="00163537">
      <w:pPr>
        <w:pStyle w:val="ConsPlusNormal0"/>
        <w:ind w:firstLine="540"/>
        <w:jc w:val="both"/>
      </w:pPr>
      <w:bookmarkStart w:id="127" w:name="P24420"/>
      <w:bookmarkEnd w:id="127"/>
      <w:r>
        <w:t>9. Для оформления лицензии юридические лиц</w:t>
      </w:r>
      <w:r>
        <w:t>а и физические лица, зарегистрированные в качестве индивидуальных предпринимателей (далее - заявители), представляют в уполномоченный орган государства-члена, на территории которого зарегистрирован заявитель, документы и сведения, указанные в подпунктах "а</w:t>
      </w:r>
      <w:r>
        <w:t>" - "д" пункта 10 Правил, а также в соответствии с подпунктом "е" пункта 10 Правил следующие документы:</w:t>
      </w:r>
    </w:p>
    <w:p w:rsidR="008F3876" w:rsidRDefault="00163537">
      <w:pPr>
        <w:pStyle w:val="ConsPlusNormal0"/>
        <w:jc w:val="both"/>
      </w:pPr>
      <w:r>
        <w:t>(в ред. решения Коллегии Евразийской экономической комиссии от 18.06.2024 N 69)</w:t>
      </w:r>
    </w:p>
    <w:p w:rsidR="008F3876" w:rsidRDefault="00163537">
      <w:pPr>
        <w:pStyle w:val="ConsPlusNormal0"/>
        <w:spacing w:before="240"/>
        <w:ind w:firstLine="540"/>
        <w:jc w:val="both"/>
      </w:pPr>
      <w:bookmarkStart w:id="128" w:name="P24422"/>
      <w:bookmarkEnd w:id="128"/>
      <w:r>
        <w:t>копии документов, удостоверяющих законность добычи минерального сырья, п</w:t>
      </w:r>
      <w:r>
        <w:t>редусмотренных законодательством государства-члена;</w:t>
      </w:r>
    </w:p>
    <w:p w:rsidR="008F3876" w:rsidRDefault="00163537">
      <w:pPr>
        <w:pStyle w:val="ConsPlusNormal0"/>
        <w:spacing w:before="240"/>
        <w:ind w:firstLine="540"/>
        <w:jc w:val="both"/>
      </w:pPr>
      <w:bookmarkStart w:id="129" w:name="P24423"/>
      <w:bookmarkEnd w:id="129"/>
      <w:r>
        <w:t>копии документов, удостоверяющих законность владения минеральным сырьем.</w:t>
      </w:r>
    </w:p>
    <w:p w:rsidR="008F3876" w:rsidRDefault="00163537">
      <w:pPr>
        <w:pStyle w:val="ConsPlusNormal0"/>
        <w:spacing w:before="240"/>
        <w:ind w:firstLine="540"/>
        <w:jc w:val="both"/>
      </w:pPr>
      <w:bookmarkStart w:id="130" w:name="P24424"/>
      <w:bookmarkEnd w:id="130"/>
      <w:r>
        <w:t>При экспорте минерального сырья, ввезенного из третьих стран, заявитель в качестве документов, удостоверяющих законность добычи мин</w:t>
      </w:r>
      <w:r>
        <w:t xml:space="preserve">ерального сырья и владения минеральным сырьем, представляет копию декларации на товары, в соответствии с которой осуществлен выпуск в обращение минерального сырья, или решение суда государства-члена, подтверждающее законность нахождения этого минерального </w:t>
      </w:r>
      <w:r>
        <w:t>сырья на таможенной территории Союза.</w:t>
      </w:r>
    </w:p>
    <w:p w:rsidR="008F3876" w:rsidRDefault="00163537">
      <w:pPr>
        <w:pStyle w:val="ConsPlusNormal0"/>
        <w:spacing w:before="240"/>
        <w:ind w:firstLine="540"/>
        <w:jc w:val="both"/>
      </w:pPr>
      <w:bookmarkStart w:id="131" w:name="P24425"/>
      <w:bookmarkEnd w:id="131"/>
      <w:r>
        <w:t>При экспорте минерального сырья с территории государства-члена, не являющегося государством, на территории которого добыто это минеральное сырье, заявитель в качестве документов, удостоверяющих законность добычи минера</w:t>
      </w:r>
      <w:r>
        <w:t>льного сырья, представляет заключение (разрешительный документ), выданное уполномоченным в соответствии с законодательством государства-члена на выдачу заключений (разрешительных документов) органом государственной власти государства-члена (далее - уполном</w:t>
      </w:r>
      <w:r>
        <w:t>оченный на выдачу заключений (разрешительных документов) орган государства-члена), на территории которого добыто это минеральное сырье.</w:t>
      </w:r>
    </w:p>
    <w:p w:rsidR="008F3876" w:rsidRDefault="00163537">
      <w:pPr>
        <w:pStyle w:val="ConsPlusNormal0"/>
        <w:spacing w:before="240"/>
        <w:ind w:firstLine="540"/>
        <w:jc w:val="both"/>
      </w:pPr>
      <w:r>
        <w:t>10. Копии документов (сведения) представляются заявителем в соответствии с пунктом 11 Правил.</w:t>
      </w:r>
    </w:p>
    <w:p w:rsidR="008F3876" w:rsidRDefault="00163537">
      <w:pPr>
        <w:pStyle w:val="ConsPlusNormal0"/>
        <w:jc w:val="both"/>
      </w:pPr>
      <w:r>
        <w:t>(п. 10 в ред. решения Колл</w:t>
      </w:r>
      <w:r>
        <w:t>егии Евразийской экономической комиссии от 18.06.2024 N 69)</w:t>
      </w:r>
    </w:p>
    <w:p w:rsidR="008F3876" w:rsidRDefault="00163537">
      <w:pPr>
        <w:pStyle w:val="ConsPlusNormal0"/>
        <w:spacing w:before="240"/>
        <w:ind w:firstLine="540"/>
        <w:jc w:val="both"/>
      </w:pPr>
      <w:r>
        <w:t>11. В случае если в соответствии с законодательством государства-члена решение о выдаче лицензии принимается уполномоченным органом по согласованию с другим органом государственной власти этого государства-члена (далее - согласующий орган), то такое соглас</w:t>
      </w:r>
      <w:r>
        <w:t>ование осуществляется в порядке, предусмотренном законодательством этого государства-члена.</w:t>
      </w:r>
    </w:p>
    <w:p w:rsidR="008F3876" w:rsidRDefault="00163537">
      <w:pPr>
        <w:pStyle w:val="ConsPlusNormal0"/>
        <w:spacing w:before="240"/>
        <w:ind w:firstLine="540"/>
        <w:jc w:val="both"/>
      </w:pPr>
      <w:r>
        <w:t xml:space="preserve">Заявителем, если это предусмотрено законодательством государства-члена, в согласующий орган представляются документы (сведения), указанные в </w:t>
      </w:r>
      <w:hyperlink w:anchor="P24420" w:tooltip="9. Для оформления лицензии юридические лица и физические лица, зарегистрированные в качестве индивидуальных предпринимателей (далее - заявители), представляют в уполномоченный орган государства-члена, на территории которого зарегистрирован заявитель, документы">
        <w:r>
          <w:rPr>
            <w:color w:val="0000FF"/>
          </w:rPr>
          <w:t>пункте 9</w:t>
        </w:r>
      </w:hyperlink>
      <w:r>
        <w:t xml:space="preserve"> настоящего Положения. При этом в уполномоченный орган документы, указанные в </w:t>
      </w:r>
      <w:hyperlink w:anchor="P24422" w:tooltip="копии документов, удостоверяющих законность добычи минерального сырья, предусмотренных законодательством государства-члена;">
        <w:r>
          <w:rPr>
            <w:color w:val="0000FF"/>
          </w:rPr>
          <w:t>абзацах втором</w:t>
        </w:r>
      </w:hyperlink>
      <w:r>
        <w:t xml:space="preserve"> и </w:t>
      </w:r>
      <w:hyperlink w:anchor="P24423" w:tooltip="копии документов, удостоверяющих законность владения минеральным сырьем.">
        <w:r>
          <w:rPr>
            <w:color w:val="0000FF"/>
          </w:rPr>
          <w:t>третьем пункта 9</w:t>
        </w:r>
      </w:hyperlink>
      <w:r>
        <w:t xml:space="preserve"> настоящего Положения (с учетом </w:t>
      </w:r>
      <w:hyperlink w:anchor="P24424" w:tooltip="При экспорте минерального сырья, ввезенного из третьих стран, заявитель в качестве документов, удостоверяющих законность добычи минерального сырья и владения минеральным сырьем, представляет копию декларации на товары, в соответствии с которой осуществлен выпу">
        <w:r>
          <w:rPr>
            <w:color w:val="0000FF"/>
          </w:rPr>
          <w:t>абзацев четвертого</w:t>
        </w:r>
      </w:hyperlink>
      <w:r>
        <w:t xml:space="preserve"> и </w:t>
      </w:r>
      <w:hyperlink w:anchor="P24425" w:tooltip="При экспорте минерального сырья с территории государства-члена, не являющегося государством, на территории которого добыто это минеральное сырье, заявитель в качестве документов, удостоверяющих законность добычи минерального сырья, представляет заключение (раз">
        <w:r>
          <w:rPr>
            <w:color w:val="0000FF"/>
          </w:rPr>
          <w:t>пятого пункта 9</w:t>
        </w:r>
      </w:hyperlink>
      <w:r>
        <w:t xml:space="preserve"> настоящего Положения), не представляются.</w:t>
      </w:r>
    </w:p>
    <w:p w:rsidR="008F3876" w:rsidRDefault="00163537">
      <w:pPr>
        <w:pStyle w:val="ConsPlusNormal0"/>
        <w:jc w:val="both"/>
      </w:pPr>
      <w:r>
        <w:t>(в ред. решения Коллегии Евразийской экономической комиссии от 18.06.2024 N 69)</w:t>
      </w:r>
    </w:p>
    <w:p w:rsidR="008F3876" w:rsidRDefault="00163537">
      <w:pPr>
        <w:pStyle w:val="ConsPlusNormal0"/>
        <w:spacing w:before="240"/>
        <w:ind w:firstLine="540"/>
        <w:jc w:val="both"/>
      </w:pPr>
      <w:r>
        <w:t>Согласование может осуществляться посредством выдачи заключения (разрешительного документа).</w:t>
      </w:r>
    </w:p>
    <w:p w:rsidR="008F3876" w:rsidRDefault="00163537">
      <w:pPr>
        <w:pStyle w:val="ConsPlusNormal0"/>
        <w:spacing w:before="240"/>
        <w:ind w:firstLine="540"/>
        <w:jc w:val="both"/>
      </w:pPr>
      <w:r>
        <w:t xml:space="preserve">12. В </w:t>
      </w:r>
      <w:r>
        <w:t>выдаче лицензии отказывается при наличии оснований, предусмотренных подпунктами "а" - "г" пункта 14 Правил, а также в соответствии с подпунктом "е" пункта 14 Правил - в случае отказа согласующего органа в согласовании заявления на выдачу лицензии.</w:t>
      </w:r>
    </w:p>
    <w:p w:rsidR="008F3876" w:rsidRDefault="00163537">
      <w:pPr>
        <w:pStyle w:val="ConsPlusNormal0"/>
        <w:jc w:val="both"/>
      </w:pPr>
      <w:r>
        <w:t xml:space="preserve">(в ред. </w:t>
      </w:r>
      <w:r>
        <w:t>решения Коллегии Евразийской экономической комиссии от 18.06.2024 N 69)</w:t>
      </w:r>
    </w:p>
    <w:p w:rsidR="008F3876" w:rsidRDefault="008F3876">
      <w:pPr>
        <w:pStyle w:val="ConsPlusNormal0"/>
        <w:jc w:val="both"/>
      </w:pPr>
    </w:p>
    <w:p w:rsidR="008F3876" w:rsidRDefault="00163537">
      <w:pPr>
        <w:pStyle w:val="ConsPlusTitle0"/>
        <w:jc w:val="center"/>
        <w:outlineLvl w:val="1"/>
      </w:pPr>
      <w:r>
        <w:t>IV. Выдача заключения (разрешительного документа)</w:t>
      </w:r>
    </w:p>
    <w:p w:rsidR="008F3876" w:rsidRDefault="008F3876">
      <w:pPr>
        <w:pStyle w:val="ConsPlusNormal0"/>
        <w:jc w:val="both"/>
      </w:pPr>
    </w:p>
    <w:p w:rsidR="008F3876" w:rsidRDefault="00163537">
      <w:pPr>
        <w:pStyle w:val="ConsPlusNormal0"/>
        <w:ind w:firstLine="540"/>
        <w:jc w:val="both"/>
      </w:pPr>
      <w:r>
        <w:t>13. Выдача заключения (разрешительного документа) осуществляется уполномоченным на выдачу заключений (разрешительных документов) органом государства-члена в порядке, определенном законодательством этого государства.</w:t>
      </w:r>
    </w:p>
    <w:p w:rsidR="008F3876" w:rsidRDefault="00163537">
      <w:pPr>
        <w:pStyle w:val="ConsPlusNormal0"/>
        <w:spacing w:before="240"/>
        <w:ind w:firstLine="540"/>
        <w:jc w:val="both"/>
      </w:pPr>
      <w:bookmarkStart w:id="132" w:name="P24438"/>
      <w:bookmarkEnd w:id="132"/>
      <w:r>
        <w:t>14. Заключение (разрешительный документ)</w:t>
      </w:r>
      <w:r>
        <w:t xml:space="preserve"> выдается при представлении заявителем в уполномоченный на выдачу заключений (разрешительных документов) орган государства-члена следующих документов:</w:t>
      </w:r>
    </w:p>
    <w:p w:rsidR="008F3876" w:rsidRDefault="00163537">
      <w:pPr>
        <w:pStyle w:val="ConsPlusNormal0"/>
        <w:spacing w:before="240"/>
        <w:ind w:firstLine="540"/>
        <w:jc w:val="both"/>
      </w:pPr>
      <w:bookmarkStart w:id="133" w:name="P24439"/>
      <w:bookmarkEnd w:id="133"/>
      <w:r>
        <w:t>проект заключения (разрешительного документа), оформленный в соответствии с методическими указаниями по з</w:t>
      </w:r>
      <w:r>
        <w:t>аполнению единой формы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Колл</w:t>
      </w:r>
      <w:r>
        <w:t>егии Евразийской экономической комиссии от 16 мая 2012 г. N 45;</w:t>
      </w:r>
    </w:p>
    <w:p w:rsidR="008F3876" w:rsidRDefault="00163537">
      <w:pPr>
        <w:pStyle w:val="ConsPlusNormal0"/>
        <w:jc w:val="both"/>
      </w:pPr>
      <w:r>
        <w:t>(в ред. решения Коллегии Евразийской экономической комиссии от 04.09.2017 N 114)</w:t>
      </w:r>
    </w:p>
    <w:p w:rsidR="008F3876" w:rsidRDefault="00163537">
      <w:pPr>
        <w:pStyle w:val="ConsPlusNormal0"/>
        <w:spacing w:before="240"/>
        <w:ind w:firstLine="540"/>
        <w:jc w:val="both"/>
      </w:pPr>
      <w:r>
        <w:t>копия договора (контракта), а в случае отсутствия договора (контракта) - копия иного документа, подтверждающего</w:t>
      </w:r>
      <w:r>
        <w:t xml:space="preserve"> намерения сторон;</w:t>
      </w:r>
    </w:p>
    <w:p w:rsidR="008F3876" w:rsidRDefault="00163537">
      <w:pPr>
        <w:pStyle w:val="ConsPlusNormal0"/>
        <w:spacing w:before="240"/>
        <w:ind w:firstLine="540"/>
        <w:jc w:val="both"/>
      </w:pPr>
      <w:r>
        <w:t>копии документов, удостоверяющих законность добычи минерального сырья, предусмотренных законодательством государства-члена;</w:t>
      </w:r>
    </w:p>
    <w:p w:rsidR="008F3876" w:rsidRDefault="00163537">
      <w:pPr>
        <w:pStyle w:val="ConsPlusNormal0"/>
        <w:spacing w:before="240"/>
        <w:ind w:firstLine="540"/>
        <w:jc w:val="both"/>
      </w:pPr>
      <w:r>
        <w:t>копии документов, удостоверяющих законность владения минеральным сырьем.</w:t>
      </w:r>
    </w:p>
    <w:p w:rsidR="008F3876" w:rsidRDefault="00163537">
      <w:pPr>
        <w:pStyle w:val="ConsPlusNormal0"/>
        <w:spacing w:before="240"/>
        <w:ind w:firstLine="540"/>
        <w:jc w:val="both"/>
      </w:pPr>
      <w:r>
        <w:t>При вывозе минерального сырья с территор</w:t>
      </w:r>
      <w:r>
        <w:t>ии государства-члена, не являющегося государством, на территории которого добыто это минеральное сырье, заявитель в качестве документов, удостоверяющих законность добычи минерального сырья, представляет заключение (разрешительный документ), выданное уполно</w:t>
      </w:r>
      <w:r>
        <w:t>моченным на выдачу заключений (разрешительных документов) органом государства-члена, на территории которого добыто это минеральное сырье.</w:t>
      </w:r>
    </w:p>
    <w:p w:rsidR="008F3876" w:rsidRDefault="00163537">
      <w:pPr>
        <w:pStyle w:val="ConsPlusNormal0"/>
        <w:spacing w:before="240"/>
        <w:ind w:firstLine="540"/>
        <w:jc w:val="both"/>
      </w:pPr>
      <w:bookmarkStart w:id="134" w:name="P24445"/>
      <w:bookmarkEnd w:id="134"/>
      <w:r>
        <w:t xml:space="preserve">15. Для получения заключения (разрешительного документа), предусмотренного </w:t>
      </w:r>
      <w:hyperlink w:anchor="P24425" w:tooltip="При экспорте минерального сырья с территории государства-члена, не являющегося государством, на территории которого добыто это минеральное сырье, заявитель в качестве документов, удостоверяющих законность добычи минерального сырья, представляет заключение (раз">
        <w:r>
          <w:rPr>
            <w:color w:val="0000FF"/>
          </w:rPr>
          <w:t>абза</w:t>
        </w:r>
        <w:r>
          <w:rPr>
            <w:color w:val="0000FF"/>
          </w:rPr>
          <w:t>цем пятым пункта 9</w:t>
        </w:r>
      </w:hyperlink>
      <w:r>
        <w:t xml:space="preserve"> настоящего Положения, заявитель представляет в уполномоченный на выдачу заключений (разрешительных документов) орган государства-члена, на территории которого добыто минеральное сырье, следующие документы:</w:t>
      </w:r>
    </w:p>
    <w:p w:rsidR="008F3876" w:rsidRDefault="00163537">
      <w:pPr>
        <w:pStyle w:val="ConsPlusNormal0"/>
        <w:spacing w:before="240"/>
        <w:ind w:firstLine="540"/>
        <w:jc w:val="both"/>
      </w:pPr>
      <w:r>
        <w:t>а) проект заключения (разрешите</w:t>
      </w:r>
      <w:r>
        <w:t xml:space="preserve">льного документа), указанный в </w:t>
      </w:r>
      <w:hyperlink w:anchor="P24439" w:tooltip="проект заключения (разрешительного документа), оформленный в соответствии с методическими указаниями по заполнению единой формы заключения (разрешительного документа) на ввоз, вывоз и транзит отдельных товаров, включенных в единый перечень товаров, к которым п">
        <w:r>
          <w:rPr>
            <w:color w:val="0000FF"/>
          </w:rPr>
          <w:t>абзаце втором пункта 14</w:t>
        </w:r>
      </w:hyperlink>
      <w:r>
        <w:t xml:space="preserve"> настоящего Положения;</w:t>
      </w:r>
    </w:p>
    <w:p w:rsidR="008F3876" w:rsidRDefault="00163537">
      <w:pPr>
        <w:pStyle w:val="ConsPlusNormal0"/>
        <w:spacing w:before="240"/>
        <w:ind w:firstLine="540"/>
        <w:jc w:val="both"/>
      </w:pPr>
      <w:r>
        <w:t>б) копия договора (контракта) купли-продажи минерального сырья между участниками внешнеторговой деятельности, одной из сторон которого являе</w:t>
      </w:r>
      <w:r>
        <w:t>тся участник внешнеторговой деятельности того государства-члена, на территории которого добыто это минеральное сырье.</w:t>
      </w:r>
    </w:p>
    <w:p w:rsidR="008F3876" w:rsidRDefault="00163537">
      <w:pPr>
        <w:pStyle w:val="ConsPlusNormal0"/>
        <w:spacing w:before="240"/>
        <w:ind w:firstLine="540"/>
        <w:jc w:val="both"/>
      </w:pPr>
      <w:r>
        <w:t>16. В выдаче заключения (разрешительного документа) отказывается при наличии следующих оснований:</w:t>
      </w:r>
    </w:p>
    <w:p w:rsidR="008F3876" w:rsidRDefault="00163537">
      <w:pPr>
        <w:pStyle w:val="ConsPlusNormal0"/>
        <w:spacing w:before="240"/>
        <w:ind w:firstLine="540"/>
        <w:jc w:val="both"/>
      </w:pPr>
      <w:r>
        <w:t>а) непредставление заявителем документов</w:t>
      </w:r>
      <w:r>
        <w:t xml:space="preserve">, предусмотренных соответственно </w:t>
      </w:r>
      <w:hyperlink w:anchor="P24438" w:tooltip="14. Заключение (разрешительный документ) выдается при представлении заявителем в уполномоченный на выдачу заключений (разрешительных документов) орган государства-члена следующих документов:">
        <w:r>
          <w:rPr>
            <w:color w:val="0000FF"/>
          </w:rPr>
          <w:t>пунктами 14</w:t>
        </w:r>
      </w:hyperlink>
      <w:r>
        <w:t xml:space="preserve"> и </w:t>
      </w:r>
      <w:hyperlink w:anchor="P24445" w:tooltip="15. Для получения заключения (разрешительного документа), предусмотренного абзацем пятым пункта 9 настоящего Положения, заявитель представляет в уполномоченный на выдачу заключений (разрешительных документов) орган государства-члена, на территории которого доб">
        <w:r>
          <w:rPr>
            <w:color w:val="0000FF"/>
          </w:rPr>
          <w:t>15</w:t>
        </w:r>
      </w:hyperlink>
      <w:r>
        <w:t xml:space="preserve"> настоящего Положения;</w:t>
      </w:r>
    </w:p>
    <w:p w:rsidR="008F3876" w:rsidRDefault="00163537">
      <w:pPr>
        <w:pStyle w:val="ConsPlusNormal0"/>
        <w:spacing w:before="240"/>
        <w:ind w:firstLine="540"/>
        <w:jc w:val="both"/>
      </w:pPr>
      <w:r>
        <w:t>б) наличие неполных или недостоверных сведений в документах, представленных заявителем для получения заключения (разрешительного документа);</w:t>
      </w:r>
    </w:p>
    <w:p w:rsidR="008F3876" w:rsidRDefault="00163537">
      <w:pPr>
        <w:pStyle w:val="ConsPlusNormal0"/>
        <w:spacing w:before="240"/>
        <w:ind w:firstLine="540"/>
        <w:jc w:val="both"/>
      </w:pPr>
      <w:r>
        <w:t xml:space="preserve">в) иные основания, предусмотренные </w:t>
      </w:r>
      <w:r>
        <w:t>законодательством государства-члена.</w:t>
      </w:r>
    </w:p>
    <w:p w:rsidR="008F3876" w:rsidRDefault="008F3876">
      <w:pPr>
        <w:pStyle w:val="ConsPlusNormal0"/>
        <w:jc w:val="both"/>
      </w:pPr>
    </w:p>
    <w:p w:rsidR="008F3876" w:rsidRDefault="008F3876">
      <w:pPr>
        <w:pStyle w:val="ConsPlusNormal0"/>
        <w:jc w:val="both"/>
      </w:pPr>
    </w:p>
    <w:p w:rsidR="008F3876" w:rsidRDefault="008F3876">
      <w:pPr>
        <w:pStyle w:val="ConsPlusNormal0"/>
        <w:jc w:val="both"/>
      </w:pPr>
    </w:p>
    <w:p w:rsidR="008F3876" w:rsidRDefault="008F3876">
      <w:pPr>
        <w:pStyle w:val="ConsPlusNormal0"/>
        <w:jc w:val="both"/>
      </w:pPr>
    </w:p>
    <w:p w:rsidR="008F3876" w:rsidRDefault="008F3876">
      <w:pPr>
        <w:pStyle w:val="ConsPlusNormal0"/>
        <w:jc w:val="both"/>
      </w:pPr>
    </w:p>
    <w:p w:rsidR="008F3876" w:rsidRDefault="00163537">
      <w:pPr>
        <w:pStyle w:val="ConsPlusNormal0"/>
        <w:jc w:val="right"/>
        <w:outlineLvl w:val="0"/>
      </w:pPr>
      <w:r>
        <w:t>Приложение N 5</w:t>
      </w:r>
    </w:p>
    <w:p w:rsidR="008F3876" w:rsidRDefault="00163537">
      <w:pPr>
        <w:pStyle w:val="ConsPlusNormal0"/>
        <w:jc w:val="right"/>
      </w:pPr>
      <w:r>
        <w:t>к Решению Коллегии</w:t>
      </w:r>
    </w:p>
    <w:p w:rsidR="008F3876" w:rsidRDefault="00163537">
      <w:pPr>
        <w:pStyle w:val="ConsPlusNormal0"/>
        <w:jc w:val="right"/>
      </w:pPr>
      <w:r>
        <w:t>Евразийской экономической комиссии</w:t>
      </w:r>
    </w:p>
    <w:p w:rsidR="008F3876" w:rsidRDefault="00163537">
      <w:pPr>
        <w:pStyle w:val="ConsPlusNormal0"/>
        <w:jc w:val="right"/>
      </w:pPr>
      <w:r>
        <w:t>от 21 апреля 2015 г. N 30</w:t>
      </w:r>
    </w:p>
    <w:p w:rsidR="008F3876" w:rsidRDefault="008F3876">
      <w:pPr>
        <w:pStyle w:val="ConsPlusNormal0"/>
        <w:jc w:val="both"/>
      </w:pPr>
    </w:p>
    <w:p w:rsidR="008F3876" w:rsidRDefault="00163537">
      <w:pPr>
        <w:pStyle w:val="ConsPlusTitle0"/>
        <w:jc w:val="center"/>
      </w:pPr>
      <w:bookmarkStart w:id="135" w:name="P24462"/>
      <w:bookmarkEnd w:id="135"/>
      <w:r>
        <w:t>ПОЛОЖЕНИЕ</w:t>
      </w:r>
    </w:p>
    <w:p w:rsidR="008F3876" w:rsidRDefault="00163537">
      <w:pPr>
        <w:pStyle w:val="ConsPlusTitle0"/>
        <w:jc w:val="center"/>
      </w:pPr>
      <w:r>
        <w:t>О ВЫВОЗЕ С ТАМОЖЕННОЙ ТЕРРИТОРИИ ЕВРАЗИЙСКОГО</w:t>
      </w:r>
    </w:p>
    <w:p w:rsidR="008F3876" w:rsidRDefault="00163537">
      <w:pPr>
        <w:pStyle w:val="ConsPlusTitle0"/>
        <w:jc w:val="center"/>
      </w:pPr>
      <w:r>
        <w:t>ЭКОНОМИЧЕСКОГО СОЮЗА ДИКИХ ЖИВЫХ ЖИВОТНЫХ, ВОДНЫХ</w:t>
      </w:r>
    </w:p>
    <w:p w:rsidR="008F3876" w:rsidRDefault="00163537">
      <w:pPr>
        <w:pStyle w:val="ConsPlusTitle0"/>
        <w:jc w:val="center"/>
      </w:pPr>
      <w:r>
        <w:t>БИОЛОГИЧЕСКИХ РЕСУРСОВ, ОТДЕЛЬНЫХ ДИКОРАСТУЩИХ РАСТЕНИЙ</w:t>
      </w:r>
    </w:p>
    <w:p w:rsidR="008F3876" w:rsidRDefault="00163537">
      <w:pPr>
        <w:pStyle w:val="ConsPlusTitle0"/>
        <w:jc w:val="center"/>
      </w:pPr>
      <w:r>
        <w:t>И ДИКОРАСТУЩЕГО ЛЕКАРСТВЕННОГО СЫРЬЯ</w:t>
      </w:r>
    </w:p>
    <w:p w:rsidR="008F3876" w:rsidRDefault="008F387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F38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3876" w:rsidRDefault="008F387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F3876" w:rsidRDefault="008F387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F3876" w:rsidRDefault="00163537">
            <w:pPr>
              <w:pStyle w:val="ConsPlusNormal0"/>
              <w:jc w:val="center"/>
            </w:pPr>
            <w:r>
              <w:rPr>
                <w:color w:val="392C69"/>
              </w:rPr>
              <w:t>Список изменяющих документов</w:t>
            </w:r>
          </w:p>
          <w:p w:rsidR="008F3876" w:rsidRDefault="00163537">
            <w:pPr>
              <w:pStyle w:val="ConsPlusNormal0"/>
              <w:jc w:val="center"/>
            </w:pPr>
            <w:r>
              <w:rPr>
                <w:color w:val="392C69"/>
              </w:rPr>
              <w:t>(в ред. решений Коллегии Евразийской экономической комиссии</w:t>
            </w:r>
          </w:p>
          <w:p w:rsidR="008F3876" w:rsidRDefault="00163537">
            <w:pPr>
              <w:pStyle w:val="ConsPlusNormal0"/>
              <w:jc w:val="center"/>
            </w:pPr>
            <w:r>
              <w:rPr>
                <w:color w:val="392C69"/>
              </w:rPr>
              <w:t>от 04.09.2017 N 114, от 28.06.2022 N 95, от 14.11.2023 N 165,</w:t>
            </w:r>
          </w:p>
          <w:p w:rsidR="008F3876" w:rsidRDefault="00163537">
            <w:pPr>
              <w:pStyle w:val="ConsPlusNormal0"/>
              <w:jc w:val="center"/>
            </w:pPr>
            <w:r>
              <w:rPr>
                <w:color w:val="392C69"/>
              </w:rPr>
              <w:t>от 18.06.</w:t>
            </w:r>
            <w:r>
              <w:rPr>
                <w:color w:val="392C69"/>
              </w:rPr>
              <w:t>2024 N 69)</w:t>
            </w:r>
          </w:p>
        </w:tc>
        <w:tc>
          <w:tcPr>
            <w:tcW w:w="113" w:type="dxa"/>
            <w:tcBorders>
              <w:top w:val="nil"/>
              <w:left w:val="nil"/>
              <w:bottom w:val="nil"/>
              <w:right w:val="nil"/>
            </w:tcBorders>
            <w:shd w:val="clear" w:color="auto" w:fill="F4F3F8"/>
            <w:tcMar>
              <w:top w:w="0" w:type="dxa"/>
              <w:left w:w="0" w:type="dxa"/>
              <w:bottom w:w="0" w:type="dxa"/>
              <w:right w:w="0" w:type="dxa"/>
            </w:tcMar>
          </w:tcPr>
          <w:p w:rsidR="008F3876" w:rsidRDefault="008F3876">
            <w:pPr>
              <w:pStyle w:val="ConsPlusNormal0"/>
            </w:pPr>
          </w:p>
        </w:tc>
      </w:tr>
    </w:tbl>
    <w:p w:rsidR="008F3876" w:rsidRDefault="008F3876">
      <w:pPr>
        <w:pStyle w:val="ConsPlusNormal0"/>
        <w:jc w:val="both"/>
      </w:pPr>
    </w:p>
    <w:p w:rsidR="008F3876" w:rsidRDefault="00163537">
      <w:pPr>
        <w:pStyle w:val="ConsPlusTitle0"/>
        <w:jc w:val="center"/>
        <w:outlineLvl w:val="1"/>
      </w:pPr>
      <w:r>
        <w:t>I. Общие положения</w:t>
      </w:r>
    </w:p>
    <w:p w:rsidR="008F3876" w:rsidRDefault="008F3876">
      <w:pPr>
        <w:pStyle w:val="ConsPlusNormal0"/>
        <w:jc w:val="both"/>
      </w:pPr>
    </w:p>
    <w:p w:rsidR="008F3876" w:rsidRDefault="00163537">
      <w:pPr>
        <w:pStyle w:val="ConsPlusNormal0"/>
        <w:ind w:firstLine="540"/>
        <w:jc w:val="both"/>
      </w:pPr>
      <w:r>
        <w:t>1. Настоящее Положение определяет порядок вывоза с таможенной территории Евразийского экономического союза (далее соответственно - вывоз, Союз) диких живых животных, водных биологических ресурсов, отдельных дикорастущих растений и дикорастущего лекарственн</w:t>
      </w:r>
      <w:r>
        <w:t xml:space="preserve">ого сырья, виды которых включены в </w:t>
      </w:r>
      <w:hyperlink w:anchor="P2126" w:tooltip="2.6. Дикие живые животные, водные биологические">
        <w:r>
          <w:rPr>
            <w:color w:val="0000FF"/>
          </w:rPr>
          <w:t>раздел 2.6</w:t>
        </w:r>
      </w:hyperlink>
      <w:r>
        <w:t xml:space="preserve"> единого перечня товаров, к которым применяются меры нетарифного регулирования в торговле с третьими странами, предусмотренного Пр</w:t>
      </w:r>
      <w:r>
        <w:t>отоколом о мерах нетарифного регулирования в отношении третьих стран (приложение N 7 к Договору о Евразийском экономическом союзе от 29 мая 2014 года) (далее - товары из раздела 2.6 перечня).</w:t>
      </w:r>
    </w:p>
    <w:p w:rsidR="008F3876" w:rsidRDefault="00163537">
      <w:pPr>
        <w:pStyle w:val="ConsPlusNormal0"/>
        <w:jc w:val="both"/>
      </w:pPr>
      <w:r>
        <w:t>(в ред. решения Коллегии Евразийской экономической комиссии от 2</w:t>
      </w:r>
      <w:r>
        <w:t>8.06.2022 N 95)</w:t>
      </w:r>
    </w:p>
    <w:p w:rsidR="008F3876" w:rsidRDefault="00163537">
      <w:pPr>
        <w:pStyle w:val="ConsPlusNormal0"/>
        <w:spacing w:before="240"/>
        <w:ind w:firstLine="540"/>
        <w:jc w:val="both"/>
      </w:pPr>
      <w:r>
        <w:t xml:space="preserve">В случае если товар из </w:t>
      </w:r>
      <w:hyperlink w:anchor="P2126" w:tooltip="2.6. Дикие живые животные, водные биологические">
        <w:r>
          <w:rPr>
            <w:color w:val="0000FF"/>
          </w:rPr>
          <w:t>раздела 2.6</w:t>
        </w:r>
      </w:hyperlink>
      <w:r>
        <w:t xml:space="preserve"> перечня также включен в </w:t>
      </w:r>
      <w:hyperlink w:anchor="P2171" w:tooltip="2.7. Виды дикой фауны и флоры, подпадающие под действие">
        <w:r>
          <w:rPr>
            <w:color w:val="0000FF"/>
          </w:rPr>
          <w:t>раздел 2.7</w:t>
        </w:r>
      </w:hyperlink>
      <w:r>
        <w:t xml:space="preserve"> </w:t>
      </w:r>
      <w:r>
        <w:t xml:space="preserve">указанного перечня, вывоз соответствующих товаров из </w:t>
      </w:r>
      <w:hyperlink w:anchor="P2126" w:tooltip="2.6. Дикие живые животные, водные биологические">
        <w:r>
          <w:rPr>
            <w:color w:val="0000FF"/>
          </w:rPr>
          <w:t>раздела 2.6</w:t>
        </w:r>
      </w:hyperlink>
      <w:r>
        <w:t xml:space="preserve"> перечня осуществляется без оформления лицензии в соответствии с порядком, предусмотренным Конвенцией о междуна</w:t>
      </w:r>
      <w:r>
        <w:t>родной торговле видами дикой фауны и флоры, находящимися под угрозой исчезновения, от 3 марта 1973 года.</w:t>
      </w:r>
    </w:p>
    <w:p w:rsidR="008F3876" w:rsidRDefault="00163537">
      <w:pPr>
        <w:pStyle w:val="ConsPlusNormal0"/>
        <w:jc w:val="both"/>
      </w:pPr>
      <w:r>
        <w:t>(в ред. решения Коллегии Евразийской экономической комиссии от 28.06.2022 N 95)</w:t>
      </w:r>
    </w:p>
    <w:p w:rsidR="008F3876" w:rsidRDefault="00163537">
      <w:pPr>
        <w:pStyle w:val="ConsPlusNormal0"/>
        <w:spacing w:before="240"/>
        <w:ind w:firstLine="540"/>
        <w:jc w:val="both"/>
      </w:pPr>
      <w:r>
        <w:t>2. Понятия, используемые в настоящем Положении, применяются в значениях</w:t>
      </w:r>
      <w:r>
        <w:t xml:space="preserve">, определенных Протоколом о мерах нетарифного регулирования в отношении третьих стран (приложение N 7 к Договору о Евразийском экономическом союзе от 29 мая 2014 года) и международными договорами, входящими в право Союза, а также Правилами выдачи лицензий </w:t>
      </w:r>
      <w:r>
        <w:t>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Совета Евразийской экономической комиссии от 24 ноября 2023 г.</w:t>
      </w:r>
      <w:r>
        <w:t xml:space="preserve"> N 125 (далее - Правила).</w:t>
      </w:r>
    </w:p>
    <w:p w:rsidR="008F3876" w:rsidRDefault="00163537">
      <w:pPr>
        <w:pStyle w:val="ConsPlusNormal0"/>
        <w:jc w:val="both"/>
      </w:pPr>
      <w:r>
        <w:t>(в ред. решения Коллегии Евразийской экономической комиссии от 18.06.2024 N 69)</w:t>
      </w:r>
    </w:p>
    <w:p w:rsidR="008F3876" w:rsidRDefault="00163537">
      <w:pPr>
        <w:pStyle w:val="ConsPlusNormal0"/>
        <w:spacing w:before="240"/>
        <w:ind w:firstLine="540"/>
        <w:jc w:val="both"/>
      </w:pPr>
      <w:r>
        <w:t xml:space="preserve">3. Вывоз товаров из </w:t>
      </w:r>
      <w:hyperlink w:anchor="P2126" w:tooltip="2.6. Дикие живые животные, водные биологические">
        <w:r>
          <w:rPr>
            <w:color w:val="0000FF"/>
          </w:rPr>
          <w:t>раздела 2.6</w:t>
        </w:r>
      </w:hyperlink>
      <w:r>
        <w:t xml:space="preserve"> перечня осуществляется при наличии лицензии, оформленной в соответствии с Инструкцией по оформлению заявлений на выдачу лицензий на экспорт или импорт отдельных видов товаров и оформлению таких лицензий (приложение N 1 к Правилам выдачи лицензий и разреше</w:t>
      </w:r>
      <w:r>
        <w:t>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 утвержденным Решением Совета Евразийской экономической комиссии от 24 ноября 2023 г. N 125) (д</w:t>
      </w:r>
      <w:r>
        <w:t>алее - лицензия), или заключения (разрешительного документа), составленного по форме, утвержденной Решением Коллегии Евразийской экономической комиссии от 16 мая 2012 г. N 45 (далее - заключение (разрешительный документ)), за исключением случаев, предусмот</w:t>
      </w:r>
      <w:r>
        <w:t xml:space="preserve">ренных </w:t>
      </w:r>
      <w:hyperlink w:anchor="P24498" w:tooltip="7. Помещение товаров из раздела 2.6 перечня под таможенные процедуры реэкспорта и таможенного транзита осуществляется без представления таможенному органу государства-члена лицензии или заключения (разрешительного документа).">
        <w:r>
          <w:rPr>
            <w:color w:val="0000FF"/>
          </w:rPr>
          <w:t>пунктом 7</w:t>
        </w:r>
      </w:hyperlink>
      <w:r>
        <w:t xml:space="preserve"> настоящего Положения.</w:t>
      </w:r>
    </w:p>
    <w:p w:rsidR="008F3876" w:rsidRDefault="00163537">
      <w:pPr>
        <w:pStyle w:val="ConsPlusNormal0"/>
        <w:jc w:val="both"/>
      </w:pPr>
      <w:r>
        <w:t>(в ред. решений Коллегии Евразийской экономической комиссии от 28.06.2022 N 95, от 14.11.2023 N 165)</w:t>
      </w:r>
    </w:p>
    <w:p w:rsidR="008F3876" w:rsidRDefault="00163537">
      <w:pPr>
        <w:pStyle w:val="ConsPlusNormal0"/>
        <w:spacing w:before="240"/>
        <w:ind w:firstLine="540"/>
        <w:jc w:val="both"/>
      </w:pPr>
      <w:bookmarkStart w:id="136" w:name="P24482"/>
      <w:bookmarkEnd w:id="136"/>
      <w:r>
        <w:t xml:space="preserve">Вывоз научными учреждениями образцов товаров из </w:t>
      </w:r>
      <w:hyperlink w:anchor="P2126" w:tooltip="2.6. Дикие живые животные, водные биологические">
        <w:r>
          <w:rPr>
            <w:color w:val="0000FF"/>
          </w:rPr>
          <w:t>раздела 2.6</w:t>
        </w:r>
      </w:hyperlink>
      <w:r>
        <w:t xml:space="preserve"> перечня для научных исследований, а также вывоз зоопарками, питомниками и ботаническими садами товаров из </w:t>
      </w:r>
      <w:hyperlink w:anchor="P2126" w:tooltip="2.6. Дикие живые животные, водные биологические">
        <w:r>
          <w:rPr>
            <w:color w:val="0000FF"/>
          </w:rPr>
          <w:t>раздела 2.6</w:t>
        </w:r>
      </w:hyperlink>
      <w:r>
        <w:t xml:space="preserve"> перечня в целях обмена, даре</w:t>
      </w:r>
      <w:r>
        <w:t xml:space="preserve">ния и пополнения генофонда осуществляется при наличии заключения (разрешительного документа), за исключением случаев, предусмотренных </w:t>
      </w:r>
      <w:hyperlink w:anchor="P24498" w:tooltip="7. Помещение товаров из раздела 2.6 перечня под таможенные процедуры реэкспорта и таможенного транзита осуществляется без представления таможенному органу государства-члена лицензии или заключения (разрешительного документа).">
        <w:r>
          <w:rPr>
            <w:color w:val="0000FF"/>
          </w:rPr>
          <w:t>пунктом 7</w:t>
        </w:r>
      </w:hyperlink>
      <w:r>
        <w:t xml:space="preserve"> настоящего Положения.</w:t>
      </w:r>
    </w:p>
    <w:p w:rsidR="008F3876" w:rsidRDefault="00163537">
      <w:pPr>
        <w:pStyle w:val="ConsPlusNormal0"/>
        <w:jc w:val="both"/>
      </w:pPr>
      <w:r>
        <w:t>(в ред. решения Коллегии Евразийской экономической комиссии от 28.06.2022 N 95)</w:t>
      </w:r>
    </w:p>
    <w:p w:rsidR="008F3876" w:rsidRDefault="00163537">
      <w:pPr>
        <w:pStyle w:val="ConsPlusNormal0"/>
        <w:spacing w:before="240"/>
        <w:ind w:firstLine="540"/>
        <w:jc w:val="both"/>
      </w:pPr>
      <w:r>
        <w:t>4. Выв</w:t>
      </w:r>
      <w:r>
        <w:t xml:space="preserve">оз физическими лицами товаров из </w:t>
      </w:r>
      <w:hyperlink w:anchor="P2126" w:tooltip="2.6. Дикие живые животные, водные биологические">
        <w:r>
          <w:rPr>
            <w:color w:val="0000FF"/>
          </w:rPr>
          <w:t>раздела 2.6</w:t>
        </w:r>
      </w:hyperlink>
      <w:r>
        <w:t xml:space="preserve"> перечня в качестве товаров для личного пользования осуществляется при наличии заключения (разрешительного документа), за исключением случаев, предусмотренных настоящим пунктом.</w:t>
      </w:r>
    </w:p>
    <w:p w:rsidR="008F3876" w:rsidRDefault="00163537">
      <w:pPr>
        <w:pStyle w:val="ConsPlusNormal0"/>
        <w:jc w:val="both"/>
      </w:pPr>
      <w:r>
        <w:t>(в ред. решения Коллегии Евразийской экономической комиссии от 28.06.2022 N 95</w:t>
      </w:r>
      <w:r>
        <w:t>)</w:t>
      </w:r>
    </w:p>
    <w:p w:rsidR="008F3876" w:rsidRDefault="00163537">
      <w:pPr>
        <w:pStyle w:val="ConsPlusNormal0"/>
        <w:spacing w:before="240"/>
        <w:ind w:firstLine="540"/>
        <w:jc w:val="both"/>
      </w:pPr>
      <w:r>
        <w:t xml:space="preserve">Получение заключения (разрешительного документа) при вывозе физическими лицами в качестве товаров для личного пользования единичных образцов товаров из </w:t>
      </w:r>
      <w:hyperlink w:anchor="P2126" w:tooltip="2.6. Дикие живые животные, водные биологические">
        <w:r>
          <w:rPr>
            <w:color w:val="0000FF"/>
          </w:rPr>
          <w:t>раздела 2.6</w:t>
        </w:r>
      </w:hyperlink>
      <w:r>
        <w:t xml:space="preserve"> перечня (</w:t>
      </w:r>
      <w:r>
        <w:t xml:space="preserve">за исключением указанных в </w:t>
      </w:r>
      <w:hyperlink w:anchor="P2136" w:tooltip="1.1. Дикие животные (за исключением соболей живых, классифицируемых кодом 0106 19 009 3 ТН ВЭД ЕАЭС)">
        <w:r>
          <w:rPr>
            <w:color w:val="0000FF"/>
          </w:rPr>
          <w:t>пункте 1.1</w:t>
        </w:r>
      </w:hyperlink>
      <w:r>
        <w:t xml:space="preserve"> данного раздела перечня) в количестве не более 3 экземпляров одного вида, а также ке</w:t>
      </w:r>
      <w:r>
        <w:t>дровых орехов в скорлупе весом не более 1 кг, кедровых орехов без скорлупы весом не более 0,5 кг не требуется.</w:t>
      </w:r>
    </w:p>
    <w:p w:rsidR="008F3876" w:rsidRDefault="00163537">
      <w:pPr>
        <w:pStyle w:val="ConsPlusNormal0"/>
        <w:jc w:val="both"/>
      </w:pPr>
      <w:r>
        <w:t>(в ред. решения Коллегии Евразийской экономической комиссии от 28.06.2022 N 95)</w:t>
      </w:r>
    </w:p>
    <w:p w:rsidR="008F3876" w:rsidRDefault="00163537">
      <w:pPr>
        <w:pStyle w:val="ConsPlusNormal0"/>
        <w:spacing w:before="240"/>
        <w:ind w:firstLine="540"/>
        <w:jc w:val="both"/>
      </w:pPr>
      <w:r>
        <w:t xml:space="preserve">Вывоз физическими лицами товаров из </w:t>
      </w:r>
      <w:hyperlink w:anchor="P2126" w:tooltip="2.6. Дикие живые животные, водные биологические">
        <w:r>
          <w:rPr>
            <w:color w:val="0000FF"/>
          </w:rPr>
          <w:t>раздела 2.6</w:t>
        </w:r>
      </w:hyperlink>
      <w:r>
        <w:t xml:space="preserve"> перечня в качестве товаров для личного пользования, ранее ввезенных на таможенную территорию Союза, осуществляется при представлении таможенному органу государства - члена Союза (далее - госуд</w:t>
      </w:r>
      <w:r>
        <w:t xml:space="preserve">арство-член) пассажирской таможенной декларации, оформленной при ввозе на таможенную территорию Союза товаров из </w:t>
      </w:r>
      <w:hyperlink w:anchor="P2126" w:tooltip="2.6. Дикие живые животные, водные биологические">
        <w:r>
          <w:rPr>
            <w:color w:val="0000FF"/>
          </w:rPr>
          <w:t>раздела 2.6</w:t>
        </w:r>
      </w:hyperlink>
      <w:r>
        <w:t xml:space="preserve"> перечня, содержащей их идентификационные признаки </w:t>
      </w:r>
      <w:r>
        <w:t>(наименование, вид, а также пол и возраст - в отношении животных (при наличии таких сведений)).</w:t>
      </w:r>
    </w:p>
    <w:p w:rsidR="008F3876" w:rsidRDefault="00163537">
      <w:pPr>
        <w:pStyle w:val="ConsPlusNormal0"/>
        <w:jc w:val="both"/>
      </w:pPr>
      <w:r>
        <w:t>(в ред. решения Коллегии Евразийской экономической комиссии от 28.06.2022 N 95)</w:t>
      </w:r>
    </w:p>
    <w:p w:rsidR="008F3876" w:rsidRDefault="00163537">
      <w:pPr>
        <w:pStyle w:val="ConsPlusNormal0"/>
        <w:spacing w:before="240"/>
        <w:ind w:firstLine="540"/>
        <w:jc w:val="both"/>
      </w:pPr>
      <w:r>
        <w:t>Абзац утратил силу. - Решение Коллегии Евразийской экономической комиссии от 28.</w:t>
      </w:r>
      <w:r>
        <w:t>06.2022 N 95.</w:t>
      </w:r>
    </w:p>
    <w:p w:rsidR="008F3876" w:rsidRDefault="008F3876">
      <w:pPr>
        <w:pStyle w:val="ConsPlusNormal0"/>
        <w:jc w:val="both"/>
      </w:pPr>
    </w:p>
    <w:p w:rsidR="008F3876" w:rsidRDefault="00163537">
      <w:pPr>
        <w:pStyle w:val="ConsPlusTitle0"/>
        <w:jc w:val="center"/>
        <w:outlineLvl w:val="1"/>
      </w:pPr>
      <w:r>
        <w:t>II. Помещение под таможенные процедуры</w:t>
      </w:r>
    </w:p>
    <w:p w:rsidR="008F3876" w:rsidRDefault="008F3876">
      <w:pPr>
        <w:pStyle w:val="ConsPlusNormal0"/>
        <w:jc w:val="both"/>
      </w:pPr>
    </w:p>
    <w:p w:rsidR="008F3876" w:rsidRDefault="00163537">
      <w:pPr>
        <w:pStyle w:val="ConsPlusNormal0"/>
        <w:ind w:firstLine="540"/>
        <w:jc w:val="both"/>
      </w:pPr>
      <w:r>
        <w:t xml:space="preserve">5. Помещение товаров из </w:t>
      </w:r>
      <w:hyperlink w:anchor="P2126" w:tooltip="2.6. Дикие живые животные, водные биологические">
        <w:r>
          <w:rPr>
            <w:color w:val="0000FF"/>
          </w:rPr>
          <w:t>раздела 2.6</w:t>
        </w:r>
      </w:hyperlink>
      <w:r>
        <w:t xml:space="preserve"> перечня под таможенную процедуру экспорта осуществляется при представлении таможенно</w:t>
      </w:r>
      <w:r>
        <w:t xml:space="preserve">му органу государства-члена лицензии, а в случаях, предусмотренных </w:t>
      </w:r>
      <w:hyperlink w:anchor="P24482" w:tooltip="Вывоз научными учреждениями образцов товаров из раздела 2.6 перечня для научных исследований, а также вывоз зоопарками, питомниками и ботаническими садами товаров из раздела 2.6 перечня в целях обмена, дарения и пополнения генофонда осуществляется при наличии ">
        <w:r>
          <w:rPr>
            <w:color w:val="0000FF"/>
          </w:rPr>
          <w:t>абзацем вторым пункта 3</w:t>
        </w:r>
      </w:hyperlink>
      <w:r>
        <w:t xml:space="preserve"> настоящего Положения, - при представлении таможенному органу государства-члена заключения (разрешительного документа).</w:t>
      </w:r>
    </w:p>
    <w:p w:rsidR="008F3876" w:rsidRDefault="00163537">
      <w:pPr>
        <w:pStyle w:val="ConsPlusNormal0"/>
        <w:jc w:val="both"/>
      </w:pPr>
      <w:r>
        <w:t>(в ред.</w:t>
      </w:r>
      <w:r>
        <w:t xml:space="preserve"> решения Коллегии Евразийской экономической комиссии от 28.06.2022 N 95)</w:t>
      </w:r>
    </w:p>
    <w:p w:rsidR="008F3876" w:rsidRDefault="00163537">
      <w:pPr>
        <w:pStyle w:val="ConsPlusNormal0"/>
        <w:spacing w:before="240"/>
        <w:ind w:firstLine="540"/>
        <w:jc w:val="both"/>
      </w:pPr>
      <w:r>
        <w:t xml:space="preserve">6. Помещение товаров из </w:t>
      </w:r>
      <w:hyperlink w:anchor="P2126" w:tooltip="2.6. Дикие живые животные, водные биологические">
        <w:r>
          <w:rPr>
            <w:color w:val="0000FF"/>
          </w:rPr>
          <w:t>раздела 2.6</w:t>
        </w:r>
      </w:hyperlink>
      <w:r>
        <w:t xml:space="preserve"> перечня под таможенные процедуры временного вывоза и переработки в</w:t>
      </w:r>
      <w:r>
        <w:t>не таможенной территории осуществляется при представлении таможенному органу государства-члена заключения (разрешительного документа).</w:t>
      </w:r>
    </w:p>
    <w:p w:rsidR="008F3876" w:rsidRDefault="00163537">
      <w:pPr>
        <w:pStyle w:val="ConsPlusNormal0"/>
        <w:jc w:val="both"/>
      </w:pPr>
      <w:r>
        <w:t>(в ред. решения Коллегии Евразийской экономической комиссии от 28.06.2022 N 95)</w:t>
      </w:r>
    </w:p>
    <w:p w:rsidR="008F3876" w:rsidRDefault="00163537">
      <w:pPr>
        <w:pStyle w:val="ConsPlusNormal0"/>
        <w:spacing w:before="240"/>
        <w:ind w:firstLine="540"/>
        <w:jc w:val="both"/>
      </w:pPr>
      <w:bookmarkStart w:id="137" w:name="P24498"/>
      <w:bookmarkEnd w:id="137"/>
      <w:r>
        <w:t xml:space="preserve">7. Помещение товаров из </w:t>
      </w:r>
      <w:hyperlink w:anchor="P2126" w:tooltip="2.6. Дикие живые животные, водные биологические">
        <w:r>
          <w:rPr>
            <w:color w:val="0000FF"/>
          </w:rPr>
          <w:t>раздела 2.6</w:t>
        </w:r>
      </w:hyperlink>
      <w:r>
        <w:t xml:space="preserve"> перечня под таможенные процедуры реэкспорта и таможенного транзита осуществляется без представления таможенному органу государства-члена лицензии или заключения (разрешительного до</w:t>
      </w:r>
      <w:r>
        <w:t>кумента).</w:t>
      </w:r>
    </w:p>
    <w:p w:rsidR="008F3876" w:rsidRDefault="00163537">
      <w:pPr>
        <w:pStyle w:val="ConsPlusNormal0"/>
        <w:jc w:val="both"/>
      </w:pPr>
      <w:r>
        <w:t>(в ред. решения Коллегии Евразийской экономической комиссии от 28.06.2022 N 95)</w:t>
      </w:r>
    </w:p>
    <w:p w:rsidR="008F3876" w:rsidRDefault="00163537">
      <w:pPr>
        <w:pStyle w:val="ConsPlusNormal0"/>
        <w:spacing w:before="240"/>
        <w:ind w:firstLine="540"/>
        <w:jc w:val="both"/>
      </w:pPr>
      <w:r>
        <w:t xml:space="preserve">8. Помещение товаров из </w:t>
      </w:r>
      <w:hyperlink w:anchor="P2126" w:tooltip="2.6. Дикие живые животные, водные биологические">
        <w:r>
          <w:rPr>
            <w:color w:val="0000FF"/>
          </w:rPr>
          <w:t>раздела 2.6</w:t>
        </w:r>
      </w:hyperlink>
      <w:r>
        <w:t xml:space="preserve"> перечня под таможенную процедуру беспошлинной тор</w:t>
      </w:r>
      <w:r>
        <w:t>говли не допускается.</w:t>
      </w:r>
    </w:p>
    <w:p w:rsidR="008F3876" w:rsidRDefault="00163537">
      <w:pPr>
        <w:pStyle w:val="ConsPlusNormal0"/>
        <w:jc w:val="both"/>
      </w:pPr>
      <w:r>
        <w:t>(в ред. решения Коллегии Евразийской экономической комиссии от 28.06.2022 N 95)</w:t>
      </w:r>
    </w:p>
    <w:p w:rsidR="008F3876" w:rsidRDefault="008F3876">
      <w:pPr>
        <w:pStyle w:val="ConsPlusNormal0"/>
        <w:jc w:val="both"/>
      </w:pPr>
    </w:p>
    <w:p w:rsidR="008F3876" w:rsidRDefault="00163537">
      <w:pPr>
        <w:pStyle w:val="ConsPlusTitle0"/>
        <w:jc w:val="center"/>
        <w:outlineLvl w:val="1"/>
      </w:pPr>
      <w:r>
        <w:t>III. Выдача лицензии</w:t>
      </w:r>
    </w:p>
    <w:p w:rsidR="008F3876" w:rsidRDefault="008F3876">
      <w:pPr>
        <w:pStyle w:val="ConsPlusNormal0"/>
        <w:jc w:val="both"/>
      </w:pPr>
    </w:p>
    <w:p w:rsidR="008F3876" w:rsidRDefault="00163537">
      <w:pPr>
        <w:pStyle w:val="ConsPlusNormal0"/>
        <w:ind w:firstLine="540"/>
        <w:jc w:val="both"/>
      </w:pPr>
      <w:bookmarkStart w:id="138" w:name="P24505"/>
      <w:bookmarkEnd w:id="138"/>
      <w:r>
        <w:t>9. Для оформления лицензии юридические лица и физические лица, зарегистрированные в качестве индивидуальных предпринимателей (далее</w:t>
      </w:r>
      <w:r>
        <w:t xml:space="preserve"> - заявители), представляют в уполномоченный орган государства-члена, на территории которого зарегистрирован заявитель, документы и сведения, указанные в подпунктах "а" - "д" пункта 10 Правил.</w:t>
      </w:r>
    </w:p>
    <w:p w:rsidR="008F3876" w:rsidRDefault="00163537">
      <w:pPr>
        <w:pStyle w:val="ConsPlusNormal0"/>
        <w:jc w:val="both"/>
      </w:pPr>
      <w:r>
        <w:t>(в ред. решения</w:t>
      </w:r>
      <w:r>
        <w:t xml:space="preserve"> Коллегии Евразийской экономической комиссии от 18.06.2024 N 69)</w:t>
      </w:r>
    </w:p>
    <w:p w:rsidR="008F3876" w:rsidRDefault="00163537">
      <w:pPr>
        <w:pStyle w:val="ConsPlusNormal0"/>
        <w:spacing w:before="240"/>
        <w:ind w:firstLine="540"/>
        <w:jc w:val="both"/>
      </w:pPr>
      <w:bookmarkStart w:id="139" w:name="P24507"/>
      <w:bookmarkEnd w:id="139"/>
      <w:r>
        <w:t xml:space="preserve">В соответствии с подпунктом "е" пункта 10 Правил заявители представляют также документы, удостоверяющие законность заготовки, сбора, добычи или отлова и (или) владения товарами из </w:t>
      </w:r>
      <w:hyperlink w:anchor="P2126" w:tooltip="2.6. Дикие живые животные, водные биологические">
        <w:r>
          <w:rPr>
            <w:color w:val="0000FF"/>
          </w:rPr>
          <w:t>раздела 2.6</w:t>
        </w:r>
      </w:hyperlink>
      <w:r>
        <w:t xml:space="preserve"> перечня.</w:t>
      </w:r>
    </w:p>
    <w:p w:rsidR="008F3876" w:rsidRDefault="00163537">
      <w:pPr>
        <w:pStyle w:val="ConsPlusNormal0"/>
        <w:jc w:val="both"/>
      </w:pPr>
      <w:r>
        <w:t>(в ред. решений Коллегии Евразийской экономической комиссии от 28.06.2022 N 95, от 18.06.2024 N 69)</w:t>
      </w:r>
    </w:p>
    <w:p w:rsidR="008F3876" w:rsidRDefault="00163537">
      <w:pPr>
        <w:pStyle w:val="ConsPlusNormal0"/>
        <w:spacing w:before="240"/>
        <w:ind w:firstLine="540"/>
        <w:jc w:val="both"/>
      </w:pPr>
      <w:bookmarkStart w:id="140" w:name="P24509"/>
      <w:bookmarkEnd w:id="140"/>
      <w:r>
        <w:t xml:space="preserve">При вывозе товаров из </w:t>
      </w:r>
      <w:hyperlink w:anchor="P2126" w:tooltip="2.6. Дикие живые животные, водные биологические">
        <w:r>
          <w:rPr>
            <w:color w:val="0000FF"/>
          </w:rPr>
          <w:t>раздела 2.6</w:t>
        </w:r>
      </w:hyperlink>
      <w:r>
        <w:t xml:space="preserve"> перечня с территории государства-члена, не являющегося государством, на территории которого осуществлены заготовка, сбор, добыча или отлов этих товаров из </w:t>
      </w:r>
      <w:hyperlink w:anchor="P2126" w:tooltip="2.6. Дикие живые животные, водные биологические">
        <w:r>
          <w:rPr>
            <w:color w:val="0000FF"/>
          </w:rPr>
          <w:t>раздела 2.6</w:t>
        </w:r>
      </w:hyperlink>
      <w:r>
        <w:t xml:space="preserve"> перечня, заявитель в качестве документов, удостоверяющих законность заготовки, сбора, добычи или отлова и (или) владения товарами из </w:t>
      </w:r>
      <w:hyperlink w:anchor="P2126" w:tooltip="2.6. Дикие живые животные, водные биологические">
        <w:r>
          <w:rPr>
            <w:color w:val="0000FF"/>
          </w:rPr>
          <w:t>раздела 2.6</w:t>
        </w:r>
      </w:hyperlink>
      <w:r>
        <w:t xml:space="preserve"> перечня, представляет заключение (разрешительный документ), выданное уполномоченным на выдачу заключений (разрешительных документов) органом государства-члена, на территории которого осуществлены заготов</w:t>
      </w:r>
      <w:r>
        <w:t xml:space="preserve">ка, сбор, добыча или отлов этих товаров из </w:t>
      </w:r>
      <w:hyperlink w:anchor="P2126" w:tooltip="2.6. Дикие живые животные, водные биологические">
        <w:r>
          <w:rPr>
            <w:color w:val="0000FF"/>
          </w:rPr>
          <w:t>раздела 2.6</w:t>
        </w:r>
      </w:hyperlink>
      <w:r>
        <w:t xml:space="preserve"> перечня.</w:t>
      </w:r>
    </w:p>
    <w:p w:rsidR="008F3876" w:rsidRDefault="00163537">
      <w:pPr>
        <w:pStyle w:val="ConsPlusNormal0"/>
        <w:jc w:val="both"/>
      </w:pPr>
      <w:r>
        <w:t>(в ред. решения Коллегии Евразийской экономической комиссии от 28.06.2022 N 95)</w:t>
      </w:r>
    </w:p>
    <w:p w:rsidR="008F3876" w:rsidRDefault="00163537">
      <w:pPr>
        <w:pStyle w:val="ConsPlusNormal0"/>
        <w:spacing w:before="240"/>
        <w:ind w:firstLine="540"/>
        <w:jc w:val="both"/>
      </w:pPr>
      <w:bookmarkStart w:id="141" w:name="P24511"/>
      <w:bookmarkEnd w:id="141"/>
      <w:r>
        <w:t xml:space="preserve">При экспорте товаров из </w:t>
      </w:r>
      <w:hyperlink w:anchor="P2126" w:tooltip="2.6. Дикие живые животные, водные биологические">
        <w:r>
          <w:rPr>
            <w:color w:val="0000FF"/>
          </w:rPr>
          <w:t>раздела 2.6</w:t>
        </w:r>
      </w:hyperlink>
      <w:r>
        <w:t xml:space="preserve"> перечня, ввезенных из третьих стран, в качестве документов, удостоверяющих законность заготовки, сбора, добычи или отлова и (или) владения товарами из </w:t>
      </w:r>
      <w:hyperlink w:anchor="P2126" w:tooltip="2.6. Дикие живые животные, водные биологические">
        <w:r>
          <w:rPr>
            <w:color w:val="0000FF"/>
          </w:rPr>
          <w:t>раздела 2.6</w:t>
        </w:r>
      </w:hyperlink>
      <w:r>
        <w:t xml:space="preserve"> перечня, представляется копия декларации на товары, в соответствии с которой осуществлен выпуск в обращение товаров из </w:t>
      </w:r>
      <w:hyperlink w:anchor="P2126" w:tooltip="2.6. Дикие живые животные, водные биологические">
        <w:r>
          <w:rPr>
            <w:color w:val="0000FF"/>
          </w:rPr>
          <w:t>раздела 2.6</w:t>
        </w:r>
      </w:hyperlink>
      <w:r>
        <w:t xml:space="preserve"> перечня, или решение суда государства-члена, подтверждающее законность нахождения этих товаров из </w:t>
      </w:r>
      <w:hyperlink w:anchor="P2126" w:tooltip="2.6. Дикие живые животные, водные биологические">
        <w:r>
          <w:rPr>
            <w:color w:val="0000FF"/>
          </w:rPr>
          <w:t>раздела 2.6</w:t>
        </w:r>
      </w:hyperlink>
      <w:r>
        <w:t xml:space="preserve"> перечня на таможенной территории Со</w:t>
      </w:r>
      <w:r>
        <w:t>юза.</w:t>
      </w:r>
    </w:p>
    <w:p w:rsidR="008F3876" w:rsidRDefault="00163537">
      <w:pPr>
        <w:pStyle w:val="ConsPlusNormal0"/>
        <w:jc w:val="both"/>
      </w:pPr>
      <w:r>
        <w:t>(в ред. решения Коллегии Евразийской экономической комиссии от 28.06.2022 N 95)</w:t>
      </w:r>
    </w:p>
    <w:p w:rsidR="008F3876" w:rsidRDefault="00163537">
      <w:pPr>
        <w:pStyle w:val="ConsPlusNormal0"/>
        <w:spacing w:before="240"/>
        <w:ind w:firstLine="540"/>
        <w:jc w:val="both"/>
      </w:pPr>
      <w:bookmarkStart w:id="142" w:name="P24513"/>
      <w:bookmarkEnd w:id="142"/>
      <w:r>
        <w:t>10. Копии документов (сведения) представляются заявителем в соответствии с пунктом 11 Правил.</w:t>
      </w:r>
    </w:p>
    <w:p w:rsidR="008F3876" w:rsidRDefault="00163537">
      <w:pPr>
        <w:pStyle w:val="ConsPlusNormal0"/>
        <w:jc w:val="both"/>
      </w:pPr>
      <w:r>
        <w:t>(п. 10 в ред. решения Коллегии Евразийской экономической комиссии от 18.06.20</w:t>
      </w:r>
      <w:r>
        <w:t>24 N 69)</w:t>
      </w:r>
    </w:p>
    <w:p w:rsidR="008F3876" w:rsidRDefault="00163537">
      <w:pPr>
        <w:pStyle w:val="ConsPlusNormal0"/>
        <w:spacing w:before="240"/>
        <w:ind w:firstLine="540"/>
        <w:jc w:val="both"/>
      </w:pPr>
      <w:r>
        <w:t>11. В случае если в соответствии с законодательством государства-члена решение о выдаче лицензии принимается уполномоченным органом по согласованию с другим органом государственной власти (далее - согласующий орган), то такое согласование осуществ</w:t>
      </w:r>
      <w:r>
        <w:t>ляется в порядке, предусмотренном законодательством этого государства-члена.</w:t>
      </w:r>
    </w:p>
    <w:p w:rsidR="008F3876" w:rsidRDefault="00163537">
      <w:pPr>
        <w:pStyle w:val="ConsPlusNormal0"/>
        <w:spacing w:before="240"/>
        <w:ind w:firstLine="540"/>
        <w:jc w:val="both"/>
      </w:pPr>
      <w:r>
        <w:t xml:space="preserve">Заявителем, если это предусмотрено законодательством государства-члена, в согласующий орган представляются документы (сведения), указанные в </w:t>
      </w:r>
      <w:hyperlink w:anchor="P24505" w:tooltip="9. Для оформления лицензии юридические лица и физические лица, зарегистрированные в качестве индивидуальных предпринимателей (далее - заявители), представляют в уполномоченный орган государства-члена, на территории которого зарегистрирован заявитель, документы">
        <w:r>
          <w:rPr>
            <w:color w:val="0000FF"/>
          </w:rPr>
          <w:t>пункте 9</w:t>
        </w:r>
      </w:hyperlink>
      <w:r>
        <w:t xml:space="preserve"> настоящего Положения. При этом в уполномоченный орган документы, указанные в </w:t>
      </w:r>
      <w:hyperlink w:anchor="P24507" w:tooltip="В соответствии с подпунктом &quot;е&quot; пункта 10 Правил заявители представляют также документы, удостоверяющие законность заготовки, сбора, добычи или отлова и (или) владения товарами из раздела 2.6 перечня.">
        <w:r>
          <w:rPr>
            <w:color w:val="0000FF"/>
          </w:rPr>
          <w:t>абзацах втором</w:t>
        </w:r>
      </w:hyperlink>
      <w:r>
        <w:t xml:space="preserve">, </w:t>
      </w:r>
      <w:hyperlink w:anchor="P24509" w:tooltip="При вывозе товаров из раздела 2.6 перечня с территории государства-члена, не являющегося государством, на территории которого осуществлены заготовка, сбор, добыча или отлов этих товаров из раздела 2.6 перечня, заявитель в качестве документов, удостоверяющих за">
        <w:r>
          <w:rPr>
            <w:color w:val="0000FF"/>
          </w:rPr>
          <w:t>третьем</w:t>
        </w:r>
      </w:hyperlink>
      <w:r>
        <w:t xml:space="preserve"> и </w:t>
      </w:r>
      <w:hyperlink w:anchor="P24511" w:tooltip="При экспорте товаров из раздела 2.6 перечня, ввезенных из третьих стран, в качестве документов, удостоверяющих законность заготовки, сбора, добычи или отлова и (или) владения товарами из раздела 2.6 перечня, представляется копия декларации на товары, в соответ">
        <w:r>
          <w:rPr>
            <w:color w:val="0000FF"/>
          </w:rPr>
          <w:t>четвертом пункта 9</w:t>
        </w:r>
      </w:hyperlink>
      <w:r>
        <w:t xml:space="preserve"> настоящего Положения, не представляются.</w:t>
      </w:r>
    </w:p>
    <w:p w:rsidR="008F3876" w:rsidRDefault="00163537">
      <w:pPr>
        <w:pStyle w:val="ConsPlusNormal0"/>
        <w:jc w:val="both"/>
      </w:pPr>
      <w:r>
        <w:t>(в ред. решения Коллегии</w:t>
      </w:r>
      <w:r>
        <w:t xml:space="preserve"> Евразийской экономической комиссии от 18.06.2024 N 69)</w:t>
      </w:r>
    </w:p>
    <w:p w:rsidR="008F3876" w:rsidRDefault="00163537">
      <w:pPr>
        <w:pStyle w:val="ConsPlusNormal0"/>
        <w:spacing w:before="240"/>
        <w:ind w:firstLine="540"/>
        <w:jc w:val="both"/>
      </w:pPr>
      <w:r>
        <w:t>Согласование может осуществляться посредством выдачи заключения (разрешительного документа).</w:t>
      </w:r>
    </w:p>
    <w:p w:rsidR="008F3876" w:rsidRDefault="00163537">
      <w:pPr>
        <w:pStyle w:val="ConsPlusNormal0"/>
        <w:spacing w:before="240"/>
        <w:ind w:firstLine="540"/>
        <w:jc w:val="both"/>
      </w:pPr>
      <w:r>
        <w:t>12. В выдаче лицензии отказывается при наличии оснований, предусмотренных подпунктами "а" - "г" пункта 14 П</w:t>
      </w:r>
      <w:r>
        <w:t>равил, а также в соответствии с подпунктом "е" пункта 14 Правил - в случае отказа согласующего органа в согласовании заявления на выдачу лицензии.</w:t>
      </w:r>
    </w:p>
    <w:p w:rsidR="008F3876" w:rsidRDefault="00163537">
      <w:pPr>
        <w:pStyle w:val="ConsPlusNormal0"/>
        <w:jc w:val="both"/>
      </w:pPr>
      <w:r>
        <w:t>(в ред. решения Коллегии Евразийской экономической комиссии от 18.06.2024 N 69)</w:t>
      </w:r>
    </w:p>
    <w:p w:rsidR="008F3876" w:rsidRDefault="008F3876">
      <w:pPr>
        <w:pStyle w:val="ConsPlusNormal0"/>
        <w:jc w:val="both"/>
      </w:pPr>
    </w:p>
    <w:p w:rsidR="008F3876" w:rsidRDefault="00163537">
      <w:pPr>
        <w:pStyle w:val="ConsPlusTitle0"/>
        <w:jc w:val="center"/>
        <w:outlineLvl w:val="1"/>
      </w:pPr>
      <w:r>
        <w:t>IV. Выдача заключения (разре</w:t>
      </w:r>
      <w:r>
        <w:t>шительного документа)</w:t>
      </w:r>
    </w:p>
    <w:p w:rsidR="008F3876" w:rsidRDefault="008F3876">
      <w:pPr>
        <w:pStyle w:val="ConsPlusNormal0"/>
        <w:jc w:val="both"/>
      </w:pPr>
    </w:p>
    <w:p w:rsidR="008F3876" w:rsidRDefault="00163537">
      <w:pPr>
        <w:pStyle w:val="ConsPlusNormal0"/>
        <w:ind w:firstLine="540"/>
        <w:jc w:val="both"/>
      </w:pPr>
      <w:r>
        <w:t>13. Выдача заключения (разрешительного документа) осуществляется уполномоченным на выдачу заключений (разрешительных документов) органом государства-члена в порядке, определенном законодательством этого государства.</w:t>
      </w:r>
    </w:p>
    <w:p w:rsidR="008F3876" w:rsidRDefault="00163537">
      <w:pPr>
        <w:pStyle w:val="ConsPlusNormal0"/>
        <w:spacing w:before="240"/>
        <w:ind w:firstLine="540"/>
        <w:jc w:val="both"/>
      </w:pPr>
      <w:bookmarkStart w:id="143" w:name="P24525"/>
      <w:bookmarkEnd w:id="143"/>
      <w:r>
        <w:t>14. Заключение (р</w:t>
      </w:r>
      <w:r>
        <w:t>азрешительный документ) выдается при представлении в уполномоченный на выдачу заключений (разрешительных документов) орган государства-члена следующих документов и сведений:</w:t>
      </w:r>
    </w:p>
    <w:p w:rsidR="008F3876" w:rsidRDefault="00163537">
      <w:pPr>
        <w:pStyle w:val="ConsPlusNormal0"/>
        <w:spacing w:before="240"/>
        <w:ind w:firstLine="540"/>
        <w:jc w:val="both"/>
      </w:pPr>
      <w:r>
        <w:t>а) заявителем:</w:t>
      </w:r>
    </w:p>
    <w:p w:rsidR="008F3876" w:rsidRDefault="00163537">
      <w:pPr>
        <w:pStyle w:val="ConsPlusNormal0"/>
        <w:spacing w:before="240"/>
        <w:ind w:firstLine="540"/>
        <w:jc w:val="both"/>
      </w:pPr>
      <w:bookmarkStart w:id="144" w:name="P24527"/>
      <w:bookmarkEnd w:id="144"/>
      <w:r>
        <w:t>проект заключения (разрешительного документа), оформленный в соотве</w:t>
      </w:r>
      <w:r>
        <w:t>тствии с методическими указаниями по заполнению единой формы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w:t>
      </w:r>
      <w:r>
        <w:t xml:space="preserve"> странами, утвержденными Решением Коллегии Евразийской экономической комиссии от 16 мая 2012 г. N 45;</w:t>
      </w:r>
    </w:p>
    <w:p w:rsidR="008F3876" w:rsidRDefault="00163537">
      <w:pPr>
        <w:pStyle w:val="ConsPlusNormal0"/>
        <w:jc w:val="both"/>
      </w:pPr>
      <w:r>
        <w:t>(в ред. решения Коллегии Евразийской экономической комиссии от 04.09.2017 N 114)</w:t>
      </w:r>
    </w:p>
    <w:p w:rsidR="008F3876" w:rsidRDefault="00163537">
      <w:pPr>
        <w:pStyle w:val="ConsPlusNormal0"/>
        <w:spacing w:before="240"/>
        <w:ind w:firstLine="540"/>
        <w:jc w:val="both"/>
      </w:pPr>
      <w:r>
        <w:t>копия договора (контракта), а в случае отсутствия договора (контракта) - копия иного документа, подтверждающего намерения сторон;</w:t>
      </w:r>
    </w:p>
    <w:p w:rsidR="008F3876" w:rsidRDefault="00163537">
      <w:pPr>
        <w:pStyle w:val="ConsPlusNormal0"/>
        <w:spacing w:before="240"/>
        <w:ind w:firstLine="540"/>
        <w:jc w:val="both"/>
      </w:pPr>
      <w:r>
        <w:t>копия документа о постановке на учет в налоговом органе;</w:t>
      </w:r>
    </w:p>
    <w:p w:rsidR="008F3876" w:rsidRDefault="00163537">
      <w:pPr>
        <w:pStyle w:val="ConsPlusNormal0"/>
        <w:spacing w:before="240"/>
        <w:ind w:firstLine="540"/>
        <w:jc w:val="both"/>
      </w:pPr>
      <w:r>
        <w:t xml:space="preserve">копии документов, удостоверяющих законность заготовки, сбора, добычи </w:t>
      </w:r>
      <w:r>
        <w:t xml:space="preserve">или отлова и (или) владения товарами из </w:t>
      </w:r>
      <w:hyperlink w:anchor="P2126" w:tooltip="2.6. Дикие живые животные, водные биологические">
        <w:r>
          <w:rPr>
            <w:color w:val="0000FF"/>
          </w:rPr>
          <w:t>раздела 2.6</w:t>
        </w:r>
      </w:hyperlink>
      <w:r>
        <w:t xml:space="preserve"> перечня, заверенные в соответствии с </w:t>
      </w:r>
      <w:hyperlink w:anchor="P24513" w:tooltip="10. Копии документов (сведения) представляются заявителем в соответствии с пунктом 11 Правил.">
        <w:r>
          <w:rPr>
            <w:color w:val="0000FF"/>
          </w:rPr>
          <w:t>пунктом 10</w:t>
        </w:r>
      </w:hyperlink>
      <w:r>
        <w:t xml:space="preserve"> настоящего Положения. При вывозе товаров из </w:t>
      </w:r>
      <w:hyperlink w:anchor="P2126" w:tooltip="2.6. Дикие живые животные, водные биологические">
        <w:r>
          <w:rPr>
            <w:color w:val="0000FF"/>
          </w:rPr>
          <w:t>раздела 2.6</w:t>
        </w:r>
      </w:hyperlink>
      <w:r>
        <w:t xml:space="preserve"> перечня с территории государства-члена, не являющегося государство</w:t>
      </w:r>
      <w:r>
        <w:t xml:space="preserve">м, на территории которого осуществлены заготовка, сбор, добыча или отлов этих товаров из </w:t>
      </w:r>
      <w:hyperlink w:anchor="P2126" w:tooltip="2.6. Дикие живые животные, водные биологические">
        <w:r>
          <w:rPr>
            <w:color w:val="0000FF"/>
          </w:rPr>
          <w:t>раздела 2.6</w:t>
        </w:r>
      </w:hyperlink>
      <w:r>
        <w:t xml:space="preserve"> перечня, заявитель в качестве документов, удостоверяющих законность загото</w:t>
      </w:r>
      <w:r>
        <w:t xml:space="preserve">вки, сбора, добычи или отлова и (или) владения товарами из </w:t>
      </w:r>
      <w:hyperlink w:anchor="P2126" w:tooltip="2.6. Дикие живые животные, водные биологические">
        <w:r>
          <w:rPr>
            <w:color w:val="0000FF"/>
          </w:rPr>
          <w:t>раздела 2.6</w:t>
        </w:r>
      </w:hyperlink>
      <w:r>
        <w:t xml:space="preserve"> перечня, представляет заключение (разрешительный документ), выданное уполномоченным на выдачу заключений</w:t>
      </w:r>
      <w:r>
        <w:t xml:space="preserve"> (разрешительных документов) органом государства-члена, на территории которого осуществлены заготовка, сбор, добыча или отлов этих товаров из </w:t>
      </w:r>
      <w:hyperlink w:anchor="P2126" w:tooltip="2.6. Дикие живые животные, водные биологические">
        <w:r>
          <w:rPr>
            <w:color w:val="0000FF"/>
          </w:rPr>
          <w:t>раздела 2.6</w:t>
        </w:r>
      </w:hyperlink>
      <w:r>
        <w:t xml:space="preserve"> перечня.</w:t>
      </w:r>
    </w:p>
    <w:p w:rsidR="008F3876" w:rsidRDefault="00163537">
      <w:pPr>
        <w:pStyle w:val="ConsPlusNormal0"/>
        <w:jc w:val="both"/>
      </w:pPr>
      <w:r>
        <w:t xml:space="preserve">(в ред. </w:t>
      </w:r>
      <w:r>
        <w:t>решения Коллегии Евразийской экономической комиссии от 28.06.2022 N 95)</w:t>
      </w:r>
    </w:p>
    <w:p w:rsidR="008F3876" w:rsidRDefault="00163537">
      <w:pPr>
        <w:pStyle w:val="ConsPlusNormal0"/>
        <w:spacing w:before="240"/>
        <w:ind w:firstLine="540"/>
        <w:jc w:val="both"/>
      </w:pPr>
      <w:r>
        <w:t xml:space="preserve">При вывозе товаров из </w:t>
      </w:r>
      <w:hyperlink w:anchor="P2126" w:tooltip="2.6. Дикие живые животные, водные биологические">
        <w:r>
          <w:rPr>
            <w:color w:val="0000FF"/>
          </w:rPr>
          <w:t>раздела 2.6</w:t>
        </w:r>
      </w:hyperlink>
      <w:r>
        <w:t xml:space="preserve"> перечня, ввезенных из третьих стран, в качестве документов, удостовер</w:t>
      </w:r>
      <w:r>
        <w:t xml:space="preserve">яющих законность заготовки, сбора, добычи или отлова и (или) владения товарами из </w:t>
      </w:r>
      <w:hyperlink w:anchor="P2126" w:tooltip="2.6. Дикие живые животные, водные биологические">
        <w:r>
          <w:rPr>
            <w:color w:val="0000FF"/>
          </w:rPr>
          <w:t>раздела 2.6</w:t>
        </w:r>
      </w:hyperlink>
      <w:r>
        <w:t xml:space="preserve"> перечня, представляется копия декларации на товары, в соответствии с которой осущ</w:t>
      </w:r>
      <w:r>
        <w:t xml:space="preserve">ествлен выпуск в обращение товаров из </w:t>
      </w:r>
      <w:hyperlink w:anchor="P2126" w:tooltip="2.6. Дикие живые животные, водные биологические">
        <w:r>
          <w:rPr>
            <w:color w:val="0000FF"/>
          </w:rPr>
          <w:t>раздела 2.6</w:t>
        </w:r>
      </w:hyperlink>
      <w:r>
        <w:t xml:space="preserve"> перечня, или решение суда государства-члена, подтверждающее законность нахождения этих товаров из </w:t>
      </w:r>
      <w:hyperlink w:anchor="P2126" w:tooltip="2.6. Дикие живые животные, водные биологические">
        <w:r>
          <w:rPr>
            <w:color w:val="0000FF"/>
          </w:rPr>
          <w:t>раздела 2.6</w:t>
        </w:r>
      </w:hyperlink>
      <w:r>
        <w:t xml:space="preserve"> перечня на таможенной территории Союза;</w:t>
      </w:r>
    </w:p>
    <w:p w:rsidR="008F3876" w:rsidRDefault="00163537">
      <w:pPr>
        <w:pStyle w:val="ConsPlusNormal0"/>
        <w:jc w:val="both"/>
      </w:pPr>
      <w:r>
        <w:t>(в ред. решения Коллегии Евразийской экономической комиссии от 28.06.2022 N 95)</w:t>
      </w:r>
    </w:p>
    <w:p w:rsidR="008F3876" w:rsidRDefault="00163537">
      <w:pPr>
        <w:pStyle w:val="ConsPlusNormal0"/>
        <w:spacing w:before="240"/>
        <w:ind w:firstLine="540"/>
        <w:jc w:val="both"/>
      </w:pPr>
      <w:r>
        <w:t>иные документы, предусмотренные законодательством государства-члена;</w:t>
      </w:r>
    </w:p>
    <w:p w:rsidR="008F3876" w:rsidRDefault="00163537">
      <w:pPr>
        <w:pStyle w:val="ConsPlusNormal0"/>
        <w:spacing w:before="240"/>
        <w:ind w:firstLine="540"/>
        <w:jc w:val="both"/>
      </w:pPr>
      <w:r>
        <w:t>б</w:t>
      </w:r>
      <w:r>
        <w:t xml:space="preserve">) физическим лицом при вывозе товаров из </w:t>
      </w:r>
      <w:hyperlink w:anchor="P2126" w:tooltip="2.6. Дикие живые животные, водные биологические">
        <w:r>
          <w:rPr>
            <w:color w:val="0000FF"/>
          </w:rPr>
          <w:t>раздела 2.6</w:t>
        </w:r>
      </w:hyperlink>
      <w:r>
        <w:t xml:space="preserve"> перечня в качестве товаров для личного пользования:</w:t>
      </w:r>
    </w:p>
    <w:p w:rsidR="008F3876" w:rsidRDefault="00163537">
      <w:pPr>
        <w:pStyle w:val="ConsPlusNormal0"/>
        <w:jc w:val="both"/>
      </w:pPr>
      <w:r>
        <w:t>(в ред. решения Коллегии Евразийской экономической комиссии от 28.06.2</w:t>
      </w:r>
      <w:r>
        <w:t>022 N 95)</w:t>
      </w:r>
    </w:p>
    <w:p w:rsidR="008F3876" w:rsidRDefault="00163537">
      <w:pPr>
        <w:pStyle w:val="ConsPlusNormal0"/>
        <w:spacing w:before="240"/>
        <w:ind w:firstLine="540"/>
        <w:jc w:val="both"/>
      </w:pPr>
      <w:r>
        <w:t xml:space="preserve">проект заключения (разрешительного документа), оформленный в соответствии с методическими указаниями, указанными в </w:t>
      </w:r>
      <w:hyperlink w:anchor="P24527" w:tooltip="проект заключения (разрешительного документа), оформленный в соответствии с методическими указаниями по заполнению единой формы заключения (разрешительного документа) на ввоз, вывоз и транзит отдельных товаров, включенных в единый перечень товаров, к которым п">
        <w:r>
          <w:rPr>
            <w:color w:val="0000FF"/>
          </w:rPr>
          <w:t>абзаце втором подпункта "а"</w:t>
        </w:r>
      </w:hyperlink>
      <w:r>
        <w:t xml:space="preserve"> настоящего пункта;</w:t>
      </w:r>
    </w:p>
    <w:p w:rsidR="008F3876" w:rsidRDefault="00163537">
      <w:pPr>
        <w:pStyle w:val="ConsPlusNormal0"/>
        <w:spacing w:before="240"/>
        <w:ind w:firstLine="540"/>
        <w:jc w:val="both"/>
      </w:pPr>
      <w:r>
        <w:t>копии документов, удостоверяющих личность, ил</w:t>
      </w:r>
      <w:r>
        <w:t>и сведения из документов, удостоверяющих личность (серия, номер, когда и кем выдан, личный номер (при его наличии), адрес места жительства), если это предусмотрено законодательством государств-членов;</w:t>
      </w:r>
    </w:p>
    <w:p w:rsidR="008F3876" w:rsidRDefault="00163537">
      <w:pPr>
        <w:pStyle w:val="ConsPlusNormal0"/>
        <w:spacing w:before="240"/>
        <w:ind w:firstLine="540"/>
        <w:jc w:val="both"/>
      </w:pPr>
      <w:r>
        <w:t xml:space="preserve">копии документов, удостоверяющих законность заготовки, </w:t>
      </w:r>
      <w:r>
        <w:t xml:space="preserve">сбора, добычи или отлова и (или) владения товарами из </w:t>
      </w:r>
      <w:hyperlink w:anchor="P2126" w:tooltip="2.6. Дикие живые животные, водные биологические">
        <w:r>
          <w:rPr>
            <w:color w:val="0000FF"/>
          </w:rPr>
          <w:t>раздела 2.6</w:t>
        </w:r>
      </w:hyperlink>
      <w:r>
        <w:t xml:space="preserve"> перечня, заверенные в соответствии с </w:t>
      </w:r>
      <w:hyperlink w:anchor="P24513" w:tooltip="10. Копии документов (сведения) представляются заявителем в соответствии с пунктом 11 Правил.">
        <w:r>
          <w:rPr>
            <w:color w:val="0000FF"/>
          </w:rPr>
          <w:t>пунктом 10</w:t>
        </w:r>
      </w:hyperlink>
      <w:r>
        <w:t xml:space="preserve"> настоящего Положения. При вывозе товаров из </w:t>
      </w:r>
      <w:hyperlink w:anchor="P2126" w:tooltip="2.6. Дикие живые животные, водные биологические">
        <w:r>
          <w:rPr>
            <w:color w:val="0000FF"/>
          </w:rPr>
          <w:t>раздела 2.6</w:t>
        </w:r>
      </w:hyperlink>
      <w:r>
        <w:t xml:space="preserve"> перечня с территории государства-члена, не являющегося государством, на территории которого осуществлены заготовка, сбор, добыча или отлов этих товаров из </w:t>
      </w:r>
      <w:hyperlink w:anchor="P2126" w:tooltip="2.6. Дикие живые животные, водные биологические">
        <w:r>
          <w:rPr>
            <w:color w:val="0000FF"/>
          </w:rPr>
          <w:t>раздела 2.6</w:t>
        </w:r>
      </w:hyperlink>
      <w:r>
        <w:t xml:space="preserve"> перечня</w:t>
      </w:r>
      <w:r>
        <w:t xml:space="preserve">, физическое лицо в качестве документов, удостоверяющих законность заготовки, сбора, добычи или отлова и (или) владения товарами из </w:t>
      </w:r>
      <w:hyperlink w:anchor="P2126" w:tooltip="2.6. Дикие живые животные, водные биологические">
        <w:r>
          <w:rPr>
            <w:color w:val="0000FF"/>
          </w:rPr>
          <w:t>раздела 2.6</w:t>
        </w:r>
      </w:hyperlink>
      <w:r>
        <w:t xml:space="preserve"> перечня, представляет заключени</w:t>
      </w:r>
      <w:r>
        <w:t xml:space="preserve">е (разрешительный документ), выданное уполномоченным на выдачу заключений (разрешительных документов) органом государства-члена, на территории которого осуществлены заготовка, сбор, добыча или отлов этих товаров из </w:t>
      </w:r>
      <w:hyperlink w:anchor="P2126" w:tooltip="2.6. Дикие живые животные, водные биологические">
        <w:r>
          <w:rPr>
            <w:color w:val="0000FF"/>
          </w:rPr>
          <w:t>раздела 2.6</w:t>
        </w:r>
      </w:hyperlink>
      <w:r>
        <w:t xml:space="preserve"> перечня;</w:t>
      </w:r>
    </w:p>
    <w:p w:rsidR="008F3876" w:rsidRDefault="00163537">
      <w:pPr>
        <w:pStyle w:val="ConsPlusNormal0"/>
        <w:jc w:val="both"/>
      </w:pPr>
      <w:r>
        <w:t>(в ред. решения Коллегии Евразийской экономической комиссии от 28.06.2022 N 95)</w:t>
      </w:r>
    </w:p>
    <w:p w:rsidR="008F3876" w:rsidRDefault="00163537">
      <w:pPr>
        <w:pStyle w:val="ConsPlusNormal0"/>
        <w:spacing w:before="240"/>
        <w:ind w:firstLine="540"/>
        <w:jc w:val="both"/>
      </w:pPr>
      <w:r>
        <w:t>иные документы, предусмотренные законодательством государства-члена.</w:t>
      </w:r>
    </w:p>
    <w:p w:rsidR="008F3876" w:rsidRDefault="00163537">
      <w:pPr>
        <w:pStyle w:val="ConsPlusNormal0"/>
        <w:spacing w:before="240"/>
        <w:ind w:firstLine="540"/>
        <w:jc w:val="both"/>
      </w:pPr>
      <w:bookmarkStart w:id="145" w:name="P24543"/>
      <w:bookmarkEnd w:id="145"/>
      <w:r>
        <w:t xml:space="preserve">15. Для получения заключения (разрешительного </w:t>
      </w:r>
      <w:r>
        <w:t xml:space="preserve">документа), предусмотренного </w:t>
      </w:r>
      <w:hyperlink w:anchor="P24509" w:tooltip="При вывозе товаров из раздела 2.6 перечня с территории государства-члена, не являющегося государством, на территории которого осуществлены заготовка, сбор, добыча или отлов этих товаров из раздела 2.6 перечня, заявитель в качестве документов, удостоверяющих за">
        <w:r>
          <w:rPr>
            <w:color w:val="0000FF"/>
          </w:rPr>
          <w:t>абзацем третьим пункта 9</w:t>
        </w:r>
      </w:hyperlink>
      <w:r>
        <w:t xml:space="preserve"> настоящего Положения, представляются в уполномоченный на выдачу заключений (разрешительных документов) орган государства-члена, на территории которого осуществлены</w:t>
      </w:r>
      <w:r>
        <w:t xml:space="preserve"> заготовка, сбор, добыча или отлов товаров из </w:t>
      </w:r>
      <w:hyperlink w:anchor="P2126" w:tooltip="2.6. Дикие живые животные, водные биологические">
        <w:r>
          <w:rPr>
            <w:color w:val="0000FF"/>
          </w:rPr>
          <w:t>раздела 2.6</w:t>
        </w:r>
      </w:hyperlink>
      <w:r>
        <w:t xml:space="preserve"> перечня, следующие документы:</w:t>
      </w:r>
    </w:p>
    <w:p w:rsidR="008F3876" w:rsidRDefault="00163537">
      <w:pPr>
        <w:pStyle w:val="ConsPlusNormal0"/>
        <w:jc w:val="both"/>
      </w:pPr>
      <w:r>
        <w:t>(в ред. решения Коллегии Евразийской экономической комиссии от 28.06.2022 N 95)</w:t>
      </w:r>
    </w:p>
    <w:p w:rsidR="008F3876" w:rsidRDefault="00163537">
      <w:pPr>
        <w:pStyle w:val="ConsPlusNormal0"/>
        <w:spacing w:before="240"/>
        <w:ind w:firstLine="540"/>
        <w:jc w:val="both"/>
      </w:pPr>
      <w:r>
        <w:t>а) прое</w:t>
      </w:r>
      <w:r>
        <w:t xml:space="preserve">кт заключения (разрешительного документа), оформленный в соответствии с методическими указаниями, указанными в </w:t>
      </w:r>
      <w:hyperlink w:anchor="P24527" w:tooltip="проект заключения (разрешительного документа), оформленный в соответствии с методическими указаниями по заполнению единой формы заключения (разрешительного документа) на ввоз, вывоз и транзит отдельных товаров, включенных в единый перечень товаров, к которым п">
        <w:r>
          <w:rPr>
            <w:color w:val="0000FF"/>
          </w:rPr>
          <w:t>абзаце втором подпункта "а" пункта 14</w:t>
        </w:r>
      </w:hyperlink>
      <w:r>
        <w:t xml:space="preserve"> настоящего Положения;</w:t>
      </w:r>
    </w:p>
    <w:p w:rsidR="008F3876" w:rsidRDefault="00163537">
      <w:pPr>
        <w:pStyle w:val="ConsPlusNormal0"/>
        <w:spacing w:before="240"/>
        <w:ind w:firstLine="540"/>
        <w:jc w:val="both"/>
      </w:pPr>
      <w:r>
        <w:t>б) копия договора (контракта) купли-продажи то</w:t>
      </w:r>
      <w:r>
        <w:t xml:space="preserve">варов из </w:t>
      </w:r>
      <w:hyperlink w:anchor="P2126" w:tooltip="2.6. Дикие живые животные, водные биологические">
        <w:r>
          <w:rPr>
            <w:color w:val="0000FF"/>
          </w:rPr>
          <w:t>раздела 2.6</w:t>
        </w:r>
      </w:hyperlink>
      <w:r>
        <w:t xml:space="preserve"> перечня между участниками внешнеторговой деятельности, одной из сторон которого является участник внешнеторговой деятельности того государства-члена, на т</w:t>
      </w:r>
      <w:r>
        <w:t xml:space="preserve">ерритории которого были осуществлены заготовка, сбор, добыча или отлов этих товаров из </w:t>
      </w:r>
      <w:hyperlink w:anchor="P2126" w:tooltip="2.6. Дикие живые животные, водные биологические">
        <w:r>
          <w:rPr>
            <w:color w:val="0000FF"/>
          </w:rPr>
          <w:t>раздела 2.6</w:t>
        </w:r>
      </w:hyperlink>
      <w:r>
        <w:t xml:space="preserve"> перечня.</w:t>
      </w:r>
    </w:p>
    <w:p w:rsidR="008F3876" w:rsidRDefault="00163537">
      <w:pPr>
        <w:pStyle w:val="ConsPlusNormal0"/>
        <w:jc w:val="both"/>
      </w:pPr>
      <w:r>
        <w:t>(в ред. решения Коллегии Евразийской экономической комиссии от 28.0</w:t>
      </w:r>
      <w:r>
        <w:t>6.2022 N 95)</w:t>
      </w:r>
    </w:p>
    <w:p w:rsidR="008F3876" w:rsidRDefault="00163537">
      <w:pPr>
        <w:pStyle w:val="ConsPlusNormal0"/>
        <w:spacing w:before="240"/>
        <w:ind w:firstLine="540"/>
        <w:jc w:val="both"/>
      </w:pPr>
      <w:r>
        <w:t>16. В выдаче заключения (разрешительного документа) отказывается при наличии следующих оснований:</w:t>
      </w:r>
    </w:p>
    <w:p w:rsidR="008F3876" w:rsidRDefault="00163537">
      <w:pPr>
        <w:pStyle w:val="ConsPlusNormal0"/>
        <w:spacing w:before="240"/>
        <w:ind w:firstLine="540"/>
        <w:jc w:val="both"/>
      </w:pPr>
      <w:r>
        <w:t xml:space="preserve">а) непредставление документов, предусмотренных соответственно </w:t>
      </w:r>
      <w:hyperlink w:anchor="P24525" w:tooltip="14. Заключение (разрешительный документ) выдается при представлении в уполномоченный на выдачу заключений (разрешительных документов) орган государства-члена следующих документов и сведений:">
        <w:r>
          <w:rPr>
            <w:color w:val="0000FF"/>
          </w:rPr>
          <w:t>пунктами 14</w:t>
        </w:r>
      </w:hyperlink>
      <w:r>
        <w:t xml:space="preserve"> и </w:t>
      </w:r>
      <w:hyperlink w:anchor="P24543" w:tooltip="15. Для получения заключения (разрешительного документа), предусмотренного абзацем третьим пункта 9 настоящего Положения, представляются в уполномоченный на выдачу заключений (разрешительных документов) орган государства-члена, на территории которого осуществл">
        <w:r>
          <w:rPr>
            <w:color w:val="0000FF"/>
          </w:rPr>
          <w:t>15</w:t>
        </w:r>
      </w:hyperlink>
      <w:r>
        <w:t xml:space="preserve"> настоящего Положения;</w:t>
      </w:r>
    </w:p>
    <w:p w:rsidR="008F3876" w:rsidRDefault="00163537">
      <w:pPr>
        <w:pStyle w:val="ConsPlusNormal0"/>
        <w:spacing w:before="240"/>
        <w:ind w:firstLine="540"/>
        <w:jc w:val="both"/>
      </w:pPr>
      <w:r>
        <w:t>б) наличие неполных или недостоверны</w:t>
      </w:r>
      <w:r>
        <w:t>х сведений в документах, представленных для получения заключения (разрешительного документа);</w:t>
      </w:r>
    </w:p>
    <w:p w:rsidR="008F3876" w:rsidRDefault="00163537">
      <w:pPr>
        <w:pStyle w:val="ConsPlusNormal0"/>
        <w:spacing w:before="240"/>
        <w:ind w:firstLine="540"/>
        <w:jc w:val="both"/>
      </w:pPr>
      <w:r>
        <w:t>в) иные основания, предусмотренные законодательством государства-члена.</w:t>
      </w:r>
    </w:p>
    <w:p w:rsidR="008F3876" w:rsidRDefault="008F3876">
      <w:pPr>
        <w:pStyle w:val="ConsPlusNormal0"/>
        <w:jc w:val="both"/>
      </w:pPr>
    </w:p>
    <w:p w:rsidR="008F3876" w:rsidRDefault="008F3876">
      <w:pPr>
        <w:pStyle w:val="ConsPlusNormal0"/>
        <w:jc w:val="both"/>
      </w:pPr>
    </w:p>
    <w:p w:rsidR="008F3876" w:rsidRDefault="008F3876">
      <w:pPr>
        <w:pStyle w:val="ConsPlusNormal0"/>
        <w:jc w:val="both"/>
      </w:pPr>
    </w:p>
    <w:p w:rsidR="008F3876" w:rsidRDefault="008F3876">
      <w:pPr>
        <w:pStyle w:val="ConsPlusNormal0"/>
        <w:jc w:val="both"/>
      </w:pPr>
    </w:p>
    <w:p w:rsidR="008F3876" w:rsidRDefault="008F3876">
      <w:pPr>
        <w:pStyle w:val="ConsPlusNormal0"/>
        <w:jc w:val="both"/>
      </w:pPr>
    </w:p>
    <w:p w:rsidR="008F3876" w:rsidRDefault="00163537">
      <w:pPr>
        <w:pStyle w:val="ConsPlusNormal0"/>
        <w:jc w:val="right"/>
        <w:outlineLvl w:val="0"/>
      </w:pPr>
      <w:r>
        <w:t>Приложение N 6</w:t>
      </w:r>
    </w:p>
    <w:p w:rsidR="008F3876" w:rsidRDefault="00163537">
      <w:pPr>
        <w:pStyle w:val="ConsPlusNormal0"/>
        <w:jc w:val="right"/>
      </w:pPr>
      <w:r>
        <w:t>к Решению Коллегии</w:t>
      </w:r>
    </w:p>
    <w:p w:rsidR="008F3876" w:rsidRDefault="00163537">
      <w:pPr>
        <w:pStyle w:val="ConsPlusNormal0"/>
        <w:jc w:val="right"/>
      </w:pPr>
      <w:r>
        <w:t>Евразийской экономической комиссии</w:t>
      </w:r>
    </w:p>
    <w:p w:rsidR="008F3876" w:rsidRDefault="00163537">
      <w:pPr>
        <w:pStyle w:val="ConsPlusNormal0"/>
        <w:jc w:val="right"/>
      </w:pPr>
      <w:r>
        <w:t>от 21 апреля 2015 г. N 30</w:t>
      </w:r>
    </w:p>
    <w:p w:rsidR="008F3876" w:rsidRDefault="008F3876">
      <w:pPr>
        <w:pStyle w:val="ConsPlusNormal0"/>
        <w:jc w:val="both"/>
      </w:pPr>
    </w:p>
    <w:p w:rsidR="008F3876" w:rsidRDefault="00163537">
      <w:pPr>
        <w:pStyle w:val="ConsPlusTitle0"/>
        <w:jc w:val="center"/>
      </w:pPr>
      <w:bookmarkStart w:id="146" w:name="P24562"/>
      <w:bookmarkEnd w:id="146"/>
      <w:r>
        <w:t>ПОЛОЖЕНИЕ</w:t>
      </w:r>
    </w:p>
    <w:p w:rsidR="008F3876" w:rsidRDefault="00163537">
      <w:pPr>
        <w:pStyle w:val="ConsPlusTitle0"/>
        <w:jc w:val="center"/>
      </w:pPr>
      <w:r>
        <w:t>О ВЫВОЗЕ С ТАМОЖЕННОЙ ТЕРРИТОРИИ ЕВРАЗИЙСКОГО</w:t>
      </w:r>
    </w:p>
    <w:p w:rsidR="008F3876" w:rsidRDefault="00163537">
      <w:pPr>
        <w:pStyle w:val="ConsPlusTitle0"/>
        <w:jc w:val="center"/>
      </w:pPr>
      <w:r>
        <w:t>ЭКОНОМИЧЕСКОГО СОЮЗА РЕДКИХ И НАХОДЯЩИХСЯ ПОД УГРОЗОЙ</w:t>
      </w:r>
    </w:p>
    <w:p w:rsidR="008F3876" w:rsidRDefault="00163537">
      <w:pPr>
        <w:pStyle w:val="ConsPlusTitle0"/>
        <w:jc w:val="center"/>
      </w:pPr>
      <w:r>
        <w:t>ИСЧЕЗНОВЕНИЯ ВИДОВ ДИКИХ ЖИВЫХ ЖИВОТНЫХ И ДИКОРАСТУЩИХ</w:t>
      </w:r>
    </w:p>
    <w:p w:rsidR="008F3876" w:rsidRDefault="00163537">
      <w:pPr>
        <w:pStyle w:val="ConsPlusTitle0"/>
        <w:jc w:val="center"/>
      </w:pPr>
      <w:r>
        <w:t>РАСТЕНИЙ, ВКЛЮЧЕННЫХ В КРАСНЫЕ КНИГИ ГОСУДАРСТВ - ЧЛЕНОВ</w:t>
      </w:r>
    </w:p>
    <w:p w:rsidR="008F3876" w:rsidRDefault="00163537">
      <w:pPr>
        <w:pStyle w:val="ConsPlusTitle0"/>
        <w:jc w:val="center"/>
      </w:pPr>
      <w:r>
        <w:t>ЕВРАЗИЙСКОГО ЭКОНОМИЧЕСКОГО СОЮЗА</w:t>
      </w:r>
    </w:p>
    <w:p w:rsidR="008F3876" w:rsidRDefault="008F387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F38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3876" w:rsidRDefault="008F387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F3876" w:rsidRDefault="008F387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F3876" w:rsidRDefault="00163537">
            <w:pPr>
              <w:pStyle w:val="ConsPlusNormal0"/>
              <w:jc w:val="center"/>
            </w:pPr>
            <w:r>
              <w:rPr>
                <w:color w:val="392C69"/>
              </w:rPr>
              <w:t>Список изменяющих документов</w:t>
            </w:r>
          </w:p>
          <w:p w:rsidR="008F3876" w:rsidRDefault="00163537">
            <w:pPr>
              <w:pStyle w:val="ConsPlusNormal0"/>
              <w:jc w:val="center"/>
            </w:pPr>
            <w:r>
              <w:rPr>
                <w:color w:val="392C69"/>
              </w:rPr>
              <w:t>(в ред. решений Коллегии Евразийской экономической комиссии</w:t>
            </w:r>
          </w:p>
          <w:p w:rsidR="008F3876" w:rsidRDefault="00163537">
            <w:pPr>
              <w:pStyle w:val="ConsPlusNormal0"/>
              <w:jc w:val="center"/>
            </w:pPr>
            <w:r>
              <w:rPr>
                <w:color w:val="392C69"/>
              </w:rPr>
              <w:t>от 04.09.2017 N 114, от 14.11.2023 N 165, от 18.06.2024 N 69,</w:t>
            </w:r>
          </w:p>
          <w:p w:rsidR="008F3876" w:rsidRDefault="00163537">
            <w:pPr>
              <w:pStyle w:val="ConsPlusNormal0"/>
              <w:jc w:val="center"/>
            </w:pPr>
            <w:r>
              <w:rPr>
                <w:color w:val="392C69"/>
              </w:rPr>
              <w:t>от 18.02.2025 N 17)</w:t>
            </w:r>
          </w:p>
        </w:tc>
        <w:tc>
          <w:tcPr>
            <w:tcW w:w="113" w:type="dxa"/>
            <w:tcBorders>
              <w:top w:val="nil"/>
              <w:left w:val="nil"/>
              <w:bottom w:val="nil"/>
              <w:right w:val="nil"/>
            </w:tcBorders>
            <w:shd w:val="clear" w:color="auto" w:fill="F4F3F8"/>
            <w:tcMar>
              <w:top w:w="0" w:type="dxa"/>
              <w:left w:w="0" w:type="dxa"/>
              <w:bottom w:w="0" w:type="dxa"/>
              <w:right w:w="0" w:type="dxa"/>
            </w:tcMar>
          </w:tcPr>
          <w:p w:rsidR="008F3876" w:rsidRDefault="008F3876">
            <w:pPr>
              <w:pStyle w:val="ConsPlusNormal0"/>
            </w:pPr>
          </w:p>
        </w:tc>
      </w:tr>
    </w:tbl>
    <w:p w:rsidR="008F3876" w:rsidRDefault="008F3876">
      <w:pPr>
        <w:pStyle w:val="ConsPlusNormal0"/>
        <w:jc w:val="both"/>
      </w:pPr>
    </w:p>
    <w:p w:rsidR="008F3876" w:rsidRDefault="00163537">
      <w:pPr>
        <w:pStyle w:val="ConsPlusTitle0"/>
        <w:jc w:val="center"/>
        <w:outlineLvl w:val="1"/>
      </w:pPr>
      <w:r>
        <w:t>I. Общие положения</w:t>
      </w:r>
    </w:p>
    <w:p w:rsidR="008F3876" w:rsidRDefault="008F3876">
      <w:pPr>
        <w:pStyle w:val="ConsPlusNormal0"/>
        <w:jc w:val="both"/>
      </w:pPr>
    </w:p>
    <w:p w:rsidR="008F3876" w:rsidRDefault="00163537">
      <w:pPr>
        <w:pStyle w:val="ConsPlusNormal0"/>
        <w:ind w:firstLine="540"/>
        <w:jc w:val="both"/>
      </w:pPr>
      <w:r>
        <w:t>1. Настоящее Положение определяет порядок вывоза с таможенной территории Евразийского экономического союза (далее соответственно - вывоз, Союз) редких и находящихся под угрозой исчезновения видов диких живых животных и дикорастущих растений, включенных в к</w:t>
      </w:r>
      <w:r>
        <w:t xml:space="preserve">расные книги государств - членов Союза (далее - государства-члены) и в </w:t>
      </w:r>
      <w:hyperlink w:anchor="P9773" w:tooltip="2.8. Редкие и находящиеся под угрозой исчезновения виды">
        <w:r>
          <w:rPr>
            <w:color w:val="0000FF"/>
          </w:rPr>
          <w:t>раздел 2.8</w:t>
        </w:r>
      </w:hyperlink>
      <w:r>
        <w:t xml:space="preserve"> единого перечня товаров, к которым применяются меры нетарифного регулирования в торго</w:t>
      </w:r>
      <w:r>
        <w:t>вле с третьими странами, предусмотренного Протоколом о мерах нетарифного регулирования в отношении третьих стран (приложение N 7 к Договору о Евразийском экономическом союзе от 29 мая 2014 года) (далее соответственно - редкие дикие живые животные и (или) д</w:t>
      </w:r>
      <w:r>
        <w:t>икорастущие растения, единый перечень).</w:t>
      </w:r>
    </w:p>
    <w:p w:rsidR="008F3876" w:rsidRDefault="00163537">
      <w:pPr>
        <w:pStyle w:val="ConsPlusNormal0"/>
        <w:jc w:val="both"/>
      </w:pPr>
      <w:r>
        <w:t>(в ред. решения Коллегии Евразийской экономической комиссии от 18.02.2025 N 17)</w:t>
      </w:r>
    </w:p>
    <w:p w:rsidR="008F3876" w:rsidRDefault="00163537">
      <w:pPr>
        <w:pStyle w:val="ConsPlusNormal0"/>
        <w:spacing w:before="240"/>
        <w:ind w:firstLine="540"/>
        <w:jc w:val="both"/>
      </w:pPr>
      <w:r>
        <w:t xml:space="preserve">В случае если вид редких диких живых животных и (или) дикорастущих растений, включенный в </w:t>
      </w:r>
      <w:hyperlink w:anchor="P9773" w:tooltip="2.8. Редкие и находящиеся под угрозой исчезновения виды">
        <w:r>
          <w:rPr>
            <w:color w:val="0000FF"/>
          </w:rPr>
          <w:t>раздел 2.8</w:t>
        </w:r>
      </w:hyperlink>
      <w:r>
        <w:t xml:space="preserve"> единого перечня, также включен в </w:t>
      </w:r>
      <w:hyperlink w:anchor="P2171" w:tooltip="2.7. Виды дикой фауны и флоры, подпадающие под действие">
        <w:r>
          <w:rPr>
            <w:color w:val="0000FF"/>
          </w:rPr>
          <w:t>раздел 2.7</w:t>
        </w:r>
      </w:hyperlink>
      <w:r>
        <w:t xml:space="preserve"> единого перечня, вывоз соответствующих редких диких живых животных и </w:t>
      </w:r>
      <w:r>
        <w:t>(или) дикорастущих растений осуществляется без оформления лицензии в соответствии с порядком, предусмотренным Конвенцией о международной торговле видами дикой фауны и флоры, находящимися под угрозой исчезновения, от 3 марта 1973 года.</w:t>
      </w:r>
    </w:p>
    <w:p w:rsidR="008F3876" w:rsidRDefault="00163537">
      <w:pPr>
        <w:pStyle w:val="ConsPlusNormal0"/>
        <w:jc w:val="both"/>
      </w:pPr>
      <w:r>
        <w:t>(в ред. решения Колле</w:t>
      </w:r>
      <w:r>
        <w:t>гии Евразийской экономической комиссии от 18.02.2025 N 17)</w:t>
      </w:r>
    </w:p>
    <w:p w:rsidR="008F3876" w:rsidRDefault="00163537">
      <w:pPr>
        <w:pStyle w:val="ConsPlusNormal0"/>
        <w:spacing w:before="240"/>
        <w:ind w:firstLine="540"/>
        <w:jc w:val="both"/>
      </w:pPr>
      <w:r>
        <w:t>2. Понятия, используемые в настоящем Положении, применяются в значениях, определенных Протоколом о мерах нетарифного регулирования в отношении третьих стран (приложение N 7 к Договору о Евразийском</w:t>
      </w:r>
      <w:r>
        <w:t xml:space="preserve"> экономическом союзе от 29 мая 2014 года) и международными договорами, входящими в право Союза, а также Правилами выдачи лицензий и разрешений на экспорт и (или) импорт товаров, включенных в единый перечень товаров, к которым применяются меры нетарифного р</w:t>
      </w:r>
      <w:r>
        <w:t>егулирования в торговле с третьими странами, утвержденными Решением Совета Евразийской экономической комиссии от 24 ноября 2023 г. N 125 (далее - Правила).</w:t>
      </w:r>
    </w:p>
    <w:p w:rsidR="008F3876" w:rsidRDefault="00163537">
      <w:pPr>
        <w:pStyle w:val="ConsPlusNormal0"/>
        <w:jc w:val="both"/>
      </w:pPr>
      <w:r>
        <w:t>(в ред. решения Коллегии Евразийской экономической комиссии от 18.06.2024 N 69)</w:t>
      </w:r>
    </w:p>
    <w:p w:rsidR="008F3876" w:rsidRDefault="00163537">
      <w:pPr>
        <w:pStyle w:val="ConsPlusNormal0"/>
        <w:spacing w:before="240"/>
        <w:ind w:firstLine="540"/>
        <w:jc w:val="both"/>
      </w:pPr>
      <w:r>
        <w:t>3. Вывоз редких диких живых животных и (или) дикорастущих растений осуществляется при наличии лицензии, оформленной в соответствии с Инструкцией по оформлению заявлений на выдачу лицензий на экспорт или импорт отдельных видов товаров и оформлению таких лиц</w:t>
      </w:r>
      <w:r>
        <w:t>ензий (приложение N 1 к Правилам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 утвержденным Решением Совета Евразий</w:t>
      </w:r>
      <w:r>
        <w:t>ской экономической комиссии от 24 ноября 2023 г. N 125) (далее - лицензия), или заключения (разрешительного документа), составленного по форме, утвержденной Решением Коллегии Евразийской экономической комиссии от 16 мая 2012 г. N 45 (далее - заключение (ра</w:t>
      </w:r>
      <w:r>
        <w:t xml:space="preserve">зрешительный документ)), за исключением случаев, предусмотренных </w:t>
      </w:r>
      <w:hyperlink w:anchor="P24594" w:tooltip="7. Помещение редких диких живых животных и (или) дикорастущих растений под таможенные процедуры реэкспорта и таможенного транзита осуществляется без представления таможенному органу государства-члена лицензии или заключения (разрешительного документа).">
        <w:r>
          <w:rPr>
            <w:color w:val="0000FF"/>
          </w:rPr>
          <w:t>пунктом 7</w:t>
        </w:r>
      </w:hyperlink>
      <w:r>
        <w:t xml:space="preserve"> настоящего Положения.</w:t>
      </w:r>
    </w:p>
    <w:p w:rsidR="008F3876" w:rsidRDefault="00163537">
      <w:pPr>
        <w:pStyle w:val="ConsPlusNormal0"/>
        <w:jc w:val="both"/>
      </w:pPr>
      <w:r>
        <w:t>(в ред. решения Коллегии Евразийской экономической комиссии от 14.11.2023 N 165)</w:t>
      </w:r>
    </w:p>
    <w:p w:rsidR="008F3876" w:rsidRDefault="00163537">
      <w:pPr>
        <w:pStyle w:val="ConsPlusNormal0"/>
        <w:spacing w:before="240"/>
        <w:ind w:firstLine="540"/>
        <w:jc w:val="both"/>
      </w:pPr>
      <w:r>
        <w:t xml:space="preserve">4. Вывоз физическими лицами редких диких живых </w:t>
      </w:r>
      <w:r>
        <w:t xml:space="preserve">животных и (или) дикорастущих растений в качестве товаров для личного пользования осуществляется в соответствии с положениями </w:t>
      </w:r>
      <w:hyperlink w:anchor="P24585" w:tooltip="Вывоз физическими лицами редких диких живых животных и (или) дикорастущих растений в качестве товаров для личного пользования осуществляется при наличии заключения (разрешительного документа).">
        <w:r>
          <w:rPr>
            <w:color w:val="0000FF"/>
          </w:rPr>
          <w:t>абзацев второго</w:t>
        </w:r>
      </w:hyperlink>
      <w:r>
        <w:t xml:space="preserve"> - </w:t>
      </w:r>
      <w:hyperlink w:anchor="P24588" w:tooltip="В случае отсутствия указанной пассажирской таможенной декларации вывоз физическими лицами редких диких живых животных и (или) дикорастущих растений в качестве товаров для личного пользования осуществляется при наличии заключения (разрешительного документа), вы">
        <w:r>
          <w:rPr>
            <w:color w:val="0000FF"/>
          </w:rPr>
          <w:t>четвертого</w:t>
        </w:r>
      </w:hyperlink>
      <w:r>
        <w:t xml:space="preserve"> настоящего пункта с учетом </w:t>
      </w:r>
      <w:hyperlink w:anchor="P20051" w:tooltip="3. Мера нетарифного регулирования в отношении видов диких животных, указанных в таблице 1 настоящего раздела, распространяется также на их видимые части и дериваты (коды 0507 90 000 0, 0510 00 000 0 ТН ВЭД ЕАЭС), за исключением видимых частей и дериватов диких">
        <w:r>
          <w:rPr>
            <w:color w:val="0000FF"/>
          </w:rPr>
          <w:t>примечания 3 к разделу 2.</w:t>
        </w:r>
        <w:r>
          <w:rPr>
            <w:color w:val="0000FF"/>
          </w:rPr>
          <w:t>8</w:t>
        </w:r>
      </w:hyperlink>
      <w:r>
        <w:t xml:space="preserve"> единого перечня.</w:t>
      </w:r>
    </w:p>
    <w:p w:rsidR="008F3876" w:rsidRDefault="00163537">
      <w:pPr>
        <w:pStyle w:val="ConsPlusNormal0"/>
        <w:jc w:val="both"/>
      </w:pPr>
      <w:r>
        <w:t>(абзац введен решением Коллегии Евразийской экономической комиссии от 18.02.2025 N 17)</w:t>
      </w:r>
    </w:p>
    <w:p w:rsidR="008F3876" w:rsidRDefault="00163537">
      <w:pPr>
        <w:pStyle w:val="ConsPlusNormal0"/>
        <w:spacing w:before="240"/>
        <w:ind w:firstLine="540"/>
        <w:jc w:val="both"/>
      </w:pPr>
      <w:bookmarkStart w:id="147" w:name="P24585"/>
      <w:bookmarkEnd w:id="147"/>
      <w:r>
        <w:t>Вывоз физическими лицами редких диких живых животных и (или) дикорастущих растений в качестве товаров для личного пользования осуществляется при налич</w:t>
      </w:r>
      <w:r>
        <w:t>ии заключения (разрешительного документа).</w:t>
      </w:r>
    </w:p>
    <w:p w:rsidR="008F3876" w:rsidRDefault="00163537">
      <w:pPr>
        <w:pStyle w:val="ConsPlusNormal0"/>
        <w:jc w:val="both"/>
      </w:pPr>
      <w:r>
        <w:t>(в ред. решения Коллегии Евразийской экономической комиссии от 18.02.2025 N 17)</w:t>
      </w:r>
    </w:p>
    <w:p w:rsidR="008F3876" w:rsidRDefault="00163537">
      <w:pPr>
        <w:pStyle w:val="ConsPlusNormal0"/>
        <w:spacing w:before="240"/>
        <w:ind w:firstLine="540"/>
        <w:jc w:val="both"/>
      </w:pPr>
      <w:r>
        <w:t xml:space="preserve">Вывоз физическими лицами редких диких живых животных и (или) дикорастущих растений в качестве товаров для личного пользования, ранее </w:t>
      </w:r>
      <w:r>
        <w:t>ввезенных на таможенную территорию Союза, осуществляется при представлении таможенному органу государства-члена пассажирской таможенной декларации, оформленной при ввозе на таможенную территорию Союза редких диких живых животных и (или) дикорастущих растен</w:t>
      </w:r>
      <w:r>
        <w:t>ий, содержащей их идентификационные признаки (наименование, вид, а также пол и возраст - в отношении животных (при наличии таких сведений)).</w:t>
      </w:r>
    </w:p>
    <w:p w:rsidR="008F3876" w:rsidRDefault="00163537">
      <w:pPr>
        <w:pStyle w:val="ConsPlusNormal0"/>
        <w:spacing w:before="240"/>
        <w:ind w:firstLine="540"/>
        <w:jc w:val="both"/>
      </w:pPr>
      <w:bookmarkStart w:id="148" w:name="P24588"/>
      <w:bookmarkEnd w:id="148"/>
      <w:r>
        <w:t>В случае отсутствия указанной пассажирской таможенной декларации вывоз физическими лицами редких диких живых животн</w:t>
      </w:r>
      <w:r>
        <w:t>ых и (или) дикорастущих растений в качестве товаров для личного пользования осуществляется при наличии заключения (разрешительного документа), выданного уполномоченным в соответствии с законодательством государства-члена на выдачу заключений (разрешительны</w:t>
      </w:r>
      <w:r>
        <w:t>х документов) органом государственной власти государства-члена (далее - уполномоченный на выдачу заключений (разрешительных документов) орган государства-члена), либо письменного уведомления этого органа о том, что заключение (разрешительный документ) на в</w:t>
      </w:r>
      <w:r>
        <w:t>ывоз соответствующих редких диких живых животных и (или) дикорастущих растений не требуется.</w:t>
      </w:r>
    </w:p>
    <w:p w:rsidR="008F3876" w:rsidRDefault="008F3876">
      <w:pPr>
        <w:pStyle w:val="ConsPlusNormal0"/>
        <w:jc w:val="both"/>
      </w:pPr>
    </w:p>
    <w:p w:rsidR="008F3876" w:rsidRDefault="00163537">
      <w:pPr>
        <w:pStyle w:val="ConsPlusTitle0"/>
        <w:jc w:val="center"/>
        <w:outlineLvl w:val="1"/>
      </w:pPr>
      <w:r>
        <w:t>II. Помещение под таможенные процедуры</w:t>
      </w:r>
    </w:p>
    <w:p w:rsidR="008F3876" w:rsidRDefault="008F3876">
      <w:pPr>
        <w:pStyle w:val="ConsPlusNormal0"/>
        <w:jc w:val="both"/>
      </w:pPr>
    </w:p>
    <w:p w:rsidR="008F3876" w:rsidRDefault="00163537">
      <w:pPr>
        <w:pStyle w:val="ConsPlusNormal0"/>
        <w:ind w:firstLine="540"/>
        <w:jc w:val="both"/>
      </w:pPr>
      <w:r>
        <w:t>5. Помещение редких диких живых животных и (или) дикорастущих растений под таможенную процедуру экспорта осуществляется пр</w:t>
      </w:r>
      <w:r>
        <w:t>и представлении таможенному органу государства-члена лицензии.</w:t>
      </w:r>
    </w:p>
    <w:p w:rsidR="008F3876" w:rsidRDefault="00163537">
      <w:pPr>
        <w:pStyle w:val="ConsPlusNormal0"/>
        <w:spacing w:before="240"/>
        <w:ind w:firstLine="540"/>
        <w:jc w:val="both"/>
      </w:pPr>
      <w:r>
        <w:t>6. Помещение редких диких живых животных и (или) дикорастущих растений под таможенные процедуры временного вывоза и переработки вне таможенной территории осуществляется при представлении таможе</w:t>
      </w:r>
      <w:r>
        <w:t>нному органу государства-члена заключения (разрешительного документа).</w:t>
      </w:r>
    </w:p>
    <w:p w:rsidR="008F3876" w:rsidRDefault="00163537">
      <w:pPr>
        <w:pStyle w:val="ConsPlusNormal0"/>
        <w:spacing w:before="240"/>
        <w:ind w:firstLine="540"/>
        <w:jc w:val="both"/>
      </w:pPr>
      <w:bookmarkStart w:id="149" w:name="P24594"/>
      <w:bookmarkEnd w:id="149"/>
      <w:r>
        <w:t>7. Помещение редких диких живых животных и (или) дикорастущих растений под таможенные процедуры реэкспорта и таможенного транзита осуществляется без представления таможенному органу гос</w:t>
      </w:r>
      <w:r>
        <w:t>ударства-члена лицензии или заключения (разрешительного документа).</w:t>
      </w:r>
    </w:p>
    <w:p w:rsidR="008F3876" w:rsidRDefault="00163537">
      <w:pPr>
        <w:pStyle w:val="ConsPlusNormal0"/>
        <w:spacing w:before="240"/>
        <w:ind w:firstLine="540"/>
        <w:jc w:val="both"/>
      </w:pPr>
      <w:r>
        <w:t>8. Помещение редких диких живых животных и (или) дикорастущих растений под таможенную процедуру беспошлинной торговли не допускается.</w:t>
      </w:r>
    </w:p>
    <w:p w:rsidR="008F3876" w:rsidRDefault="008F3876">
      <w:pPr>
        <w:pStyle w:val="ConsPlusNormal0"/>
        <w:jc w:val="both"/>
      </w:pPr>
    </w:p>
    <w:p w:rsidR="008F3876" w:rsidRDefault="00163537">
      <w:pPr>
        <w:pStyle w:val="ConsPlusTitle0"/>
        <w:jc w:val="center"/>
        <w:outlineLvl w:val="1"/>
      </w:pPr>
      <w:r>
        <w:t>III. Выдача лицензии</w:t>
      </w:r>
    </w:p>
    <w:p w:rsidR="008F3876" w:rsidRDefault="008F3876">
      <w:pPr>
        <w:pStyle w:val="ConsPlusNormal0"/>
        <w:jc w:val="both"/>
      </w:pPr>
    </w:p>
    <w:p w:rsidR="008F3876" w:rsidRDefault="00163537">
      <w:pPr>
        <w:pStyle w:val="ConsPlusNormal0"/>
        <w:ind w:firstLine="540"/>
        <w:jc w:val="both"/>
      </w:pPr>
      <w:bookmarkStart w:id="150" w:name="P24599"/>
      <w:bookmarkEnd w:id="150"/>
      <w:r>
        <w:t>9. Для оформления лицензии юридические лица и физические лица, зарегистрированные в качестве индивидуальных предпринимателей (далее - заявители), представляют в уполномоченный орган государства-члена, на территории которого зарегистрирован заявитель, докум</w:t>
      </w:r>
      <w:r>
        <w:t>енты и сведения, указанные в подпунктах "а" - "д" пункта 10 Правил.</w:t>
      </w:r>
    </w:p>
    <w:p w:rsidR="008F3876" w:rsidRDefault="00163537">
      <w:pPr>
        <w:pStyle w:val="ConsPlusNormal0"/>
        <w:jc w:val="both"/>
      </w:pPr>
      <w:r>
        <w:t>(в ред. решения Коллегии Евразийской экономической комиссии от 18.06.2024 N 69)</w:t>
      </w:r>
    </w:p>
    <w:p w:rsidR="008F3876" w:rsidRDefault="00163537">
      <w:pPr>
        <w:pStyle w:val="ConsPlusNormal0"/>
        <w:spacing w:before="240"/>
        <w:ind w:firstLine="540"/>
        <w:jc w:val="both"/>
      </w:pPr>
      <w:bookmarkStart w:id="151" w:name="P24601"/>
      <w:bookmarkEnd w:id="151"/>
      <w:r>
        <w:t>В соответствии с подпунктом "е" пункта 10 Правил заявители представляют документы, удостоверяющие законность</w:t>
      </w:r>
      <w:r>
        <w:t xml:space="preserve"> заготовки, сбора, добычи или отлова и (или) владения редкими дикими живыми животными и (или) дикорастущими растениями.</w:t>
      </w:r>
    </w:p>
    <w:p w:rsidR="008F3876" w:rsidRDefault="00163537">
      <w:pPr>
        <w:pStyle w:val="ConsPlusNormal0"/>
        <w:jc w:val="both"/>
      </w:pPr>
      <w:r>
        <w:t>(в ред. решения Коллегии Евразийской экономической комиссии от 18.06.2024 N 69)</w:t>
      </w:r>
    </w:p>
    <w:p w:rsidR="008F3876" w:rsidRDefault="00163537">
      <w:pPr>
        <w:pStyle w:val="ConsPlusNormal0"/>
        <w:spacing w:before="240"/>
        <w:ind w:firstLine="540"/>
        <w:jc w:val="both"/>
      </w:pPr>
      <w:bookmarkStart w:id="152" w:name="P24603"/>
      <w:bookmarkEnd w:id="152"/>
      <w:r>
        <w:t>При вывозе редких диких живых животных и (или) дикорасту</w:t>
      </w:r>
      <w:r>
        <w:t xml:space="preserve">щих растений с территории государства-члена, не являющегося государством, на территории которого осуществлены заготовка, сбор, добыча или отлов этих редких диких живых животных и (или) дикорастущих растений, заявитель в качестве документов, удостоверяющих </w:t>
      </w:r>
      <w:r>
        <w:t>законность заготовки, сбора, добычи или отлова и (или) владения редкими дикими живыми животными и (или) дикорастущими растениями, представляет заключение (разрешительный документ), выданное уполномоченным на выдачу заключений (разрешительных документов) ор</w:t>
      </w:r>
      <w:r>
        <w:t>ганом государства-члена, на территории которого заготовлены, собраны, добыты или отловлены эти редкие дикие живые животные и (или) дикорастущие растения.</w:t>
      </w:r>
    </w:p>
    <w:p w:rsidR="008F3876" w:rsidRDefault="00163537">
      <w:pPr>
        <w:pStyle w:val="ConsPlusNormal0"/>
        <w:spacing w:before="240"/>
        <w:ind w:firstLine="540"/>
        <w:jc w:val="both"/>
      </w:pPr>
      <w:bookmarkStart w:id="153" w:name="P24604"/>
      <w:bookmarkEnd w:id="153"/>
      <w:r>
        <w:t xml:space="preserve">При экспорте редких диких живых животных и (или) дикорастущих растений, ввезенных из третьих стран, в </w:t>
      </w:r>
      <w:r>
        <w:t>качестве документов, удостоверяющих законность заготовки, сбора, добычи или отлова и (или) владения редкими дикими живыми животными и (или) дикорастущими растениями, представляется копия декларации на товары, в соответствии с которой осуществлен выпуск в о</w:t>
      </w:r>
      <w:r>
        <w:t>бращение редких диких живых животных и (или) дикорастущих растений, или решение суда государства-члена, подтверждающее законность нахождения этих редких диких живых животных и (или) дикорастущих растений на таможенной территории Союза.</w:t>
      </w:r>
    </w:p>
    <w:p w:rsidR="008F3876" w:rsidRDefault="00163537">
      <w:pPr>
        <w:pStyle w:val="ConsPlusNormal0"/>
        <w:spacing w:before="240"/>
        <w:ind w:firstLine="540"/>
        <w:jc w:val="both"/>
      </w:pPr>
      <w:bookmarkStart w:id="154" w:name="P24605"/>
      <w:bookmarkEnd w:id="154"/>
      <w:r>
        <w:t>10. Копии документов</w:t>
      </w:r>
      <w:r>
        <w:t xml:space="preserve"> (сведения) представляются заявителем в соответствии с пунктом 11 Правил.</w:t>
      </w:r>
    </w:p>
    <w:p w:rsidR="008F3876" w:rsidRDefault="00163537">
      <w:pPr>
        <w:pStyle w:val="ConsPlusNormal0"/>
        <w:jc w:val="both"/>
      </w:pPr>
      <w:r>
        <w:t>(п. 10 в ред. решения Коллегии Евразийской экономической комиссии от 18.06.2024 N 69)</w:t>
      </w:r>
    </w:p>
    <w:p w:rsidR="008F3876" w:rsidRDefault="00163537">
      <w:pPr>
        <w:pStyle w:val="ConsPlusNormal0"/>
        <w:spacing w:before="240"/>
        <w:ind w:firstLine="540"/>
        <w:jc w:val="both"/>
      </w:pPr>
      <w:r>
        <w:t>11. В случае если в соответствии с законодательством государства-члена решение о выдаче лицензии принимается уполномоченным органом по согласованию с другим органом государственной власти этого государства-члена (далее - согласующий орган), то такое соглас</w:t>
      </w:r>
      <w:r>
        <w:t>ование осуществляется в порядке, предусмотренном законодательством этого государства-члена.</w:t>
      </w:r>
    </w:p>
    <w:p w:rsidR="008F3876" w:rsidRDefault="00163537">
      <w:pPr>
        <w:pStyle w:val="ConsPlusNormal0"/>
        <w:spacing w:before="240"/>
        <w:ind w:firstLine="540"/>
        <w:jc w:val="both"/>
      </w:pPr>
      <w:r>
        <w:t xml:space="preserve">Заявителем, если это предусмотрено законодательством государства-члена, в согласующий орган представляются документы (сведения), указанные в </w:t>
      </w:r>
      <w:hyperlink w:anchor="P24599" w:tooltip="9. Для оформления лицензии юридические лица и физические лица, зарегистрированные в качестве индивидуальных предпринимателей (далее - заявители), представляют в уполномоченный орган государства-члена, на территории которого зарегистрирован заявитель, документы">
        <w:r>
          <w:rPr>
            <w:color w:val="0000FF"/>
          </w:rPr>
          <w:t>пункте 9</w:t>
        </w:r>
      </w:hyperlink>
      <w:r>
        <w:t xml:space="preserve"> настоящего Положения. При этом в уполномоченный орган документы, указанные в </w:t>
      </w:r>
      <w:hyperlink w:anchor="P24601" w:tooltip="В соответствии с подпунктом &quot;е&quot; пункта 10 Правил заявители представляют документы, удостоверяющие законность заготовки, сбора, добычи или отлова и (или) владения редкими дикими живыми животными и (или) дикорастущими растениями.">
        <w:r>
          <w:rPr>
            <w:color w:val="0000FF"/>
          </w:rPr>
          <w:t>абзацах втором</w:t>
        </w:r>
      </w:hyperlink>
      <w:r>
        <w:t xml:space="preserve">, </w:t>
      </w:r>
      <w:hyperlink w:anchor="P24603" w:tooltip="При вывозе редких диких живых животных и (или) дикорастущих растений с территории государства-члена, не являющегося государством, на территории которого осуществлены заготовка, сбор, добыча или отлов этих редких диких живых животных и (или) дикорастущих растен">
        <w:r>
          <w:rPr>
            <w:color w:val="0000FF"/>
          </w:rPr>
          <w:t>третьем</w:t>
        </w:r>
      </w:hyperlink>
      <w:r>
        <w:t xml:space="preserve"> и </w:t>
      </w:r>
      <w:hyperlink w:anchor="P24604" w:tooltip="При экспорте редких диких живых животных и (или) дикорастущих растений, ввезенных из третьих стран, в качестве документов, удостоверяющих законность заготовки, сбора, добычи или отлова и (или) владения редкими дикими живыми животными и (или) дикорастущими раст">
        <w:r>
          <w:rPr>
            <w:color w:val="0000FF"/>
          </w:rPr>
          <w:t>четвертом пункта 9</w:t>
        </w:r>
      </w:hyperlink>
      <w:r>
        <w:t xml:space="preserve"> настоящего Положения, н</w:t>
      </w:r>
      <w:r>
        <w:t>е представляются.</w:t>
      </w:r>
    </w:p>
    <w:p w:rsidR="008F3876" w:rsidRDefault="00163537">
      <w:pPr>
        <w:pStyle w:val="ConsPlusNormal0"/>
        <w:jc w:val="both"/>
      </w:pPr>
      <w:r>
        <w:t>(в ред. решения Коллегии Евразийской экономической комиссии от 18.06.2024 N 69)</w:t>
      </w:r>
    </w:p>
    <w:p w:rsidR="008F3876" w:rsidRDefault="00163537">
      <w:pPr>
        <w:pStyle w:val="ConsPlusNormal0"/>
        <w:spacing w:before="240"/>
        <w:ind w:firstLine="540"/>
        <w:jc w:val="both"/>
      </w:pPr>
      <w:r>
        <w:t>Согласование может осуществляться посредством выдачи заключения (разрешительного документа).</w:t>
      </w:r>
    </w:p>
    <w:p w:rsidR="008F3876" w:rsidRDefault="00163537">
      <w:pPr>
        <w:pStyle w:val="ConsPlusNormal0"/>
        <w:spacing w:before="240"/>
        <w:ind w:firstLine="540"/>
        <w:jc w:val="both"/>
      </w:pPr>
      <w:r>
        <w:t>12. В выдаче лицензии отказывается при наличии оснований, предусм</w:t>
      </w:r>
      <w:r>
        <w:t>отренных подпунктами "а" - "г" пункта 14 Правил, а также в соответствии с подпунктом "е" пункта 14 Правил - в случае отказа согласующего органа в согласовании заявления на выдачу лицензии.</w:t>
      </w:r>
    </w:p>
    <w:p w:rsidR="008F3876" w:rsidRDefault="00163537">
      <w:pPr>
        <w:pStyle w:val="ConsPlusNormal0"/>
        <w:jc w:val="both"/>
      </w:pPr>
      <w:r>
        <w:t>(в ред. решения Коллегии Евразийской экономической комиссии от 18.0</w:t>
      </w:r>
      <w:r>
        <w:t>6.2024 N 69)</w:t>
      </w:r>
    </w:p>
    <w:p w:rsidR="008F3876" w:rsidRDefault="008F3876">
      <w:pPr>
        <w:pStyle w:val="ConsPlusNormal0"/>
        <w:jc w:val="both"/>
      </w:pPr>
    </w:p>
    <w:p w:rsidR="008F3876" w:rsidRDefault="00163537">
      <w:pPr>
        <w:pStyle w:val="ConsPlusTitle0"/>
        <w:jc w:val="center"/>
        <w:outlineLvl w:val="1"/>
      </w:pPr>
      <w:r>
        <w:t>IV. Выдача заключения (разрешительного документа)</w:t>
      </w:r>
    </w:p>
    <w:p w:rsidR="008F3876" w:rsidRDefault="008F3876">
      <w:pPr>
        <w:pStyle w:val="ConsPlusNormal0"/>
        <w:jc w:val="both"/>
      </w:pPr>
    </w:p>
    <w:p w:rsidR="008F3876" w:rsidRDefault="00163537">
      <w:pPr>
        <w:pStyle w:val="ConsPlusNormal0"/>
        <w:ind w:firstLine="540"/>
        <w:jc w:val="both"/>
      </w:pPr>
      <w:r>
        <w:t>13. Выдача заключения (разрешительного документа) осуществляется уполномоченным на выдачу заключений (разрешительных документов) органом государства-члена в порядке, определенном законодатель</w:t>
      </w:r>
      <w:r>
        <w:t>ством этого государства.</w:t>
      </w:r>
    </w:p>
    <w:p w:rsidR="008F3876" w:rsidRDefault="00163537">
      <w:pPr>
        <w:pStyle w:val="ConsPlusNormal0"/>
        <w:spacing w:before="240"/>
        <w:ind w:firstLine="540"/>
        <w:jc w:val="both"/>
      </w:pPr>
      <w:bookmarkStart w:id="155" w:name="P24617"/>
      <w:bookmarkEnd w:id="155"/>
      <w:r>
        <w:t>14. Заключение (разрешительный документ) выдается при представлении в уполномоченный на выдачу заключений (разрешительных документов) орган государства-члена следующих документов и сведений:</w:t>
      </w:r>
    </w:p>
    <w:p w:rsidR="008F3876" w:rsidRDefault="00163537">
      <w:pPr>
        <w:pStyle w:val="ConsPlusNormal0"/>
        <w:spacing w:before="240"/>
        <w:ind w:firstLine="540"/>
        <w:jc w:val="both"/>
      </w:pPr>
      <w:r>
        <w:t>а) заявителем:</w:t>
      </w:r>
    </w:p>
    <w:p w:rsidR="008F3876" w:rsidRDefault="00163537">
      <w:pPr>
        <w:pStyle w:val="ConsPlusNormal0"/>
        <w:spacing w:before="240"/>
        <w:ind w:firstLine="540"/>
        <w:jc w:val="both"/>
      </w:pPr>
      <w:bookmarkStart w:id="156" w:name="P24619"/>
      <w:bookmarkEnd w:id="156"/>
      <w:r>
        <w:t>проект заключения (разреш</w:t>
      </w:r>
      <w:r>
        <w:t>ительного документа), оформленный в соответствии с методическими указаниями по заполнению единой формы заключения (разрешительного документа) на ввоз, вывоз и транзит отдельных товаров, включенных в единый перечень товаров, к которым применяются меры нетар</w:t>
      </w:r>
      <w:r>
        <w:t>ифного регулирования в торговле с третьими странами, утвержденными Решением Коллегии Евразийской экономической комиссии от 16 мая 2012 г. N 45;</w:t>
      </w:r>
    </w:p>
    <w:p w:rsidR="008F3876" w:rsidRDefault="00163537">
      <w:pPr>
        <w:pStyle w:val="ConsPlusNormal0"/>
        <w:jc w:val="both"/>
      </w:pPr>
      <w:r>
        <w:t>(в ред. решения Коллегии Евразийской экономической комиссии от 04.09.2017 N 114)</w:t>
      </w:r>
    </w:p>
    <w:p w:rsidR="008F3876" w:rsidRDefault="00163537">
      <w:pPr>
        <w:pStyle w:val="ConsPlusNormal0"/>
        <w:spacing w:before="240"/>
        <w:ind w:firstLine="540"/>
        <w:jc w:val="both"/>
      </w:pPr>
      <w:r>
        <w:t>копия договора (контракта), а в</w:t>
      </w:r>
      <w:r>
        <w:t xml:space="preserve"> случае отсутствия договора (контракта) - копия иного документа, подтверждающего намерения сторон;</w:t>
      </w:r>
    </w:p>
    <w:p w:rsidR="008F3876" w:rsidRDefault="00163537">
      <w:pPr>
        <w:pStyle w:val="ConsPlusNormal0"/>
        <w:spacing w:before="240"/>
        <w:ind w:firstLine="540"/>
        <w:jc w:val="both"/>
      </w:pPr>
      <w:r>
        <w:t>копия документа о постановке на учет в налоговом органе;</w:t>
      </w:r>
    </w:p>
    <w:p w:rsidR="008F3876" w:rsidRDefault="00163537">
      <w:pPr>
        <w:pStyle w:val="ConsPlusNormal0"/>
        <w:spacing w:before="240"/>
        <w:ind w:firstLine="540"/>
        <w:jc w:val="both"/>
      </w:pPr>
      <w:r>
        <w:t>копии документов, удостоверяющих законность заготовки, сбора, добычи или отлова и (или) владения ред</w:t>
      </w:r>
      <w:r>
        <w:t xml:space="preserve">кими дикими живыми животными и (или) дикорастущими растениями, заверенные в соответствии с </w:t>
      </w:r>
      <w:hyperlink w:anchor="P24605" w:tooltip="10. Копии документов (сведения) представляются заявителем в соответствии с пунктом 11 Правил.">
        <w:r>
          <w:rPr>
            <w:color w:val="0000FF"/>
          </w:rPr>
          <w:t>пунктом 10</w:t>
        </w:r>
      </w:hyperlink>
      <w:r>
        <w:t xml:space="preserve"> настоящего Положения. При </w:t>
      </w:r>
      <w:r>
        <w:t>вывозе редких диких живых животных и (или) дикорастущих растений с территории государства-члена, не являющегося государством, на территории которого осуществлены заготовка, сбор, добыча или отлов этих редких диких живых животных и (или) дикорастущих растен</w:t>
      </w:r>
      <w:r>
        <w:t>ий, заявитель в качестве документов, удостоверяющих законность заготовки, сбора, добычи или отлова и (или) владения редкими дикими живыми животными и (или) дикорастущими растениями, представляет заключение (разрешительный документ), выданное уполномоченным</w:t>
      </w:r>
      <w:r>
        <w:t xml:space="preserve"> на выдачу заключений (разрешительных документов) органом государства-члена, на территории которого осуществлены заготовка, сбор, добыча или отлов этих редких диких живых животных и (или) дикорастущих растений.</w:t>
      </w:r>
    </w:p>
    <w:p w:rsidR="008F3876" w:rsidRDefault="00163537">
      <w:pPr>
        <w:pStyle w:val="ConsPlusNormal0"/>
        <w:spacing w:before="240"/>
        <w:ind w:firstLine="540"/>
        <w:jc w:val="both"/>
      </w:pPr>
      <w:r>
        <w:t>При вывозе редких диких живых животных и (или</w:t>
      </w:r>
      <w:r>
        <w:t xml:space="preserve">) дикорастущих растений, ввезенных из третьих стран, в качестве документов, удостоверяющих законность заготовки, сбора, добычи или отлова и (или) владения редкими дикими живыми животными и (или) дикорастущими растениями, представляется копия декларации на </w:t>
      </w:r>
      <w:r>
        <w:t>товары, в соответствии с которой осуществлен выпуск редких диких живых животных и (или) дикорастущих растений в обращение, или решение суда государства-члена, подтверждающее законность нахождения этих редких диких живых животных и (или) дикорастущих растен</w:t>
      </w:r>
      <w:r>
        <w:t>ий на таможенной территории Союза;</w:t>
      </w:r>
    </w:p>
    <w:p w:rsidR="008F3876" w:rsidRDefault="00163537">
      <w:pPr>
        <w:pStyle w:val="ConsPlusNormal0"/>
        <w:spacing w:before="240"/>
        <w:ind w:firstLine="540"/>
        <w:jc w:val="both"/>
      </w:pPr>
      <w:r>
        <w:t>иные документы, предусмотренные законодательством государства-члена;</w:t>
      </w:r>
    </w:p>
    <w:p w:rsidR="008F3876" w:rsidRDefault="00163537">
      <w:pPr>
        <w:pStyle w:val="ConsPlusNormal0"/>
        <w:spacing w:before="240"/>
        <w:ind w:firstLine="540"/>
        <w:jc w:val="both"/>
      </w:pPr>
      <w:r>
        <w:t>б) физическим лицом при вывозе редких диких живых животных и (или) дикорастущих растений в качестве товаров для личного пользования:</w:t>
      </w:r>
    </w:p>
    <w:p w:rsidR="008F3876" w:rsidRDefault="00163537">
      <w:pPr>
        <w:pStyle w:val="ConsPlusNormal0"/>
        <w:spacing w:before="240"/>
        <w:ind w:firstLine="540"/>
        <w:jc w:val="both"/>
      </w:pPr>
      <w:r>
        <w:t>проект заключения (</w:t>
      </w:r>
      <w:r>
        <w:t xml:space="preserve">разрешительного документа), оформленный в соответствии с методическими указаниями, указанными в </w:t>
      </w:r>
      <w:hyperlink w:anchor="P24619" w:tooltip="проект заключения (разрешительного документа), оформленный в соответствии с методическими указаниями по заполнению единой формы заключения (разрешительного документа) на ввоз, вывоз и транзит отдельных товаров, включенных в единый перечень товаров, к которым п">
        <w:r>
          <w:rPr>
            <w:color w:val="0000FF"/>
          </w:rPr>
          <w:t>абзаце втором подпункта "а"</w:t>
        </w:r>
      </w:hyperlink>
      <w:r>
        <w:t xml:space="preserve"> настоящего пункта;</w:t>
      </w:r>
    </w:p>
    <w:p w:rsidR="008F3876" w:rsidRDefault="00163537">
      <w:pPr>
        <w:pStyle w:val="ConsPlusNormal0"/>
        <w:spacing w:before="240"/>
        <w:ind w:firstLine="540"/>
        <w:jc w:val="both"/>
      </w:pPr>
      <w:r>
        <w:t>копии документов, удостоверяющих личность, или сведения из документов, удо</w:t>
      </w:r>
      <w:r>
        <w:t>стоверяющих личность (серия, номер, когда и кем выдан, личный номер (при его наличии), адрес места жительства), если это предусмотрено законодательством государств-членов;</w:t>
      </w:r>
    </w:p>
    <w:p w:rsidR="008F3876" w:rsidRDefault="00163537">
      <w:pPr>
        <w:pStyle w:val="ConsPlusNormal0"/>
        <w:spacing w:before="240"/>
        <w:ind w:firstLine="540"/>
        <w:jc w:val="both"/>
      </w:pPr>
      <w:r>
        <w:t>копии документов, удостоверяющих законность заготовки, сбора, добычи или отлова и (и</w:t>
      </w:r>
      <w:r>
        <w:t xml:space="preserve">ли) владения редкими дикими живыми животными и (или) дикорастущими растениями, заверенные в соответствии с </w:t>
      </w:r>
      <w:hyperlink w:anchor="P24605" w:tooltip="10. Копии документов (сведения) представляются заявителем в соответствии с пунктом 11 Правил.">
        <w:r>
          <w:rPr>
            <w:color w:val="0000FF"/>
          </w:rPr>
          <w:t>пунктом 10</w:t>
        </w:r>
      </w:hyperlink>
      <w:r>
        <w:t xml:space="preserve"> настоящего</w:t>
      </w:r>
      <w:r>
        <w:t xml:space="preserve"> Положения. При вывозе редких диких живых животных и (или) дикорастущих растений с территории государства-члена, не являющегося государством, на территории которого осуществлены заготовка, сбор, добыча или отлов этих редких диких живых животных и (или) дик</w:t>
      </w:r>
      <w:r>
        <w:t>орастущих растений, физическое лицо в качестве документов, удостоверяющих законность заготовки, сбора, добычи или отлова и (или) владения редкими дикими живыми животными и (или) дикорастущими растениями, представляет заключение (разрешительный документ), в</w:t>
      </w:r>
      <w:r>
        <w:t>ыданное уполномоченным на выдачу заключений (разрешительных документов) органом государства-члена, на территории которого осуществлены заготовка, сбор, добыча или отлов указанных редких диких живых животных и (или) дикорастущих растений;</w:t>
      </w:r>
    </w:p>
    <w:p w:rsidR="008F3876" w:rsidRDefault="00163537">
      <w:pPr>
        <w:pStyle w:val="ConsPlusNormal0"/>
        <w:spacing w:before="240"/>
        <w:ind w:firstLine="540"/>
        <w:jc w:val="both"/>
      </w:pPr>
      <w:r>
        <w:t>иные документы, предусмотренные законодательством государства-члена.</w:t>
      </w:r>
    </w:p>
    <w:p w:rsidR="008F3876" w:rsidRDefault="00163537">
      <w:pPr>
        <w:pStyle w:val="ConsPlusNormal0"/>
        <w:spacing w:before="240"/>
        <w:ind w:firstLine="540"/>
        <w:jc w:val="both"/>
      </w:pPr>
      <w:bookmarkStart w:id="157" w:name="P24631"/>
      <w:bookmarkEnd w:id="157"/>
      <w:r>
        <w:t xml:space="preserve">15. Для получения заключения (разрешительного документа), предусмотренного </w:t>
      </w:r>
      <w:hyperlink w:anchor="P24603" w:tooltip="При вывозе редких диких живых животных и (или) дикорастущих растений с территории государства-члена, не являющегося государством, на территории которого осуществлены заготовка, сбор, добыча или отлов этих редких диких живых животных и (или) дикорастущих растен">
        <w:r>
          <w:rPr>
            <w:color w:val="0000FF"/>
          </w:rPr>
          <w:t>абзацем третьим пункта 9</w:t>
        </w:r>
      </w:hyperlink>
      <w:r>
        <w:t xml:space="preserve"> настоящего Положения, представляются в уполномоч</w:t>
      </w:r>
      <w:r>
        <w:t>енный на выдачу заключений (разрешительных документов) орган государства-члена, на территории которого осуществлены заготовка, сбор, добыча или отлов редких диких живых животных и (или) дикорастущих растений, следующие документы и сведения:</w:t>
      </w:r>
    </w:p>
    <w:p w:rsidR="008F3876" w:rsidRDefault="00163537">
      <w:pPr>
        <w:pStyle w:val="ConsPlusNormal0"/>
        <w:spacing w:before="240"/>
        <w:ind w:firstLine="540"/>
        <w:jc w:val="both"/>
      </w:pPr>
      <w:r>
        <w:t>а) проект заклю</w:t>
      </w:r>
      <w:r>
        <w:t xml:space="preserve">чения (разрешительного документа), заполненный и оформленный в соответствии с методическими указаниями, указанными в </w:t>
      </w:r>
      <w:hyperlink w:anchor="P24619" w:tooltip="проект заключения (разрешительного документа), оформленный в соответствии с методическими указаниями по заполнению единой формы заключения (разрешительного документа) на ввоз, вывоз и транзит отдельных товаров, включенных в единый перечень товаров, к которым п">
        <w:r>
          <w:rPr>
            <w:color w:val="0000FF"/>
          </w:rPr>
          <w:t>абзаце втором подпункта "а" пункта 14</w:t>
        </w:r>
      </w:hyperlink>
      <w:r>
        <w:t xml:space="preserve"> настоящего Положения;</w:t>
      </w:r>
    </w:p>
    <w:p w:rsidR="008F3876" w:rsidRDefault="00163537">
      <w:pPr>
        <w:pStyle w:val="ConsPlusNormal0"/>
        <w:spacing w:before="240"/>
        <w:ind w:firstLine="540"/>
        <w:jc w:val="both"/>
      </w:pPr>
      <w:r>
        <w:t>б) копия договора (контракта) купли-продажи редких диких живых животных и (или) дикорастущих растений между участниками внешнеторговой деятельности, одной из сторон которого является участник внешнеторговой деятельности того государства-члена, на территори</w:t>
      </w:r>
      <w:r>
        <w:t>и которого были осуществлены заготовка, сбор, добыча или отлов этих редких диких живых животных и (или) дикорастущих растений.</w:t>
      </w:r>
    </w:p>
    <w:p w:rsidR="008F3876" w:rsidRDefault="00163537">
      <w:pPr>
        <w:pStyle w:val="ConsPlusNormal0"/>
        <w:spacing w:before="240"/>
        <w:ind w:firstLine="540"/>
        <w:jc w:val="both"/>
      </w:pPr>
      <w:r>
        <w:t>16. В выдаче заключения (разрешительного документа) отказывается при наличии следующих оснований:</w:t>
      </w:r>
    </w:p>
    <w:p w:rsidR="008F3876" w:rsidRDefault="00163537">
      <w:pPr>
        <w:pStyle w:val="ConsPlusNormal0"/>
        <w:spacing w:before="240"/>
        <w:ind w:firstLine="540"/>
        <w:jc w:val="both"/>
      </w:pPr>
      <w:r>
        <w:t xml:space="preserve">а) непредставление документов, </w:t>
      </w:r>
      <w:r>
        <w:t xml:space="preserve">предусмотренных соответственно </w:t>
      </w:r>
      <w:hyperlink w:anchor="P24617" w:tooltip="14. Заключение (разрешительный документ) выдается при представлении в уполномоченный на выдачу заключений (разрешительных документов) орган государства-члена следующих документов и сведений:">
        <w:r>
          <w:rPr>
            <w:color w:val="0000FF"/>
          </w:rPr>
          <w:t>пунктами 14</w:t>
        </w:r>
      </w:hyperlink>
      <w:r>
        <w:t xml:space="preserve"> и </w:t>
      </w:r>
      <w:hyperlink w:anchor="P24631" w:tooltip="15. Для получения заключения (разрешительного документа), предусмотренного абзацем третьим пункта 9 настоящего Положения, представляются в уполномоченный на выдачу заключений (разрешительных документов) орган государства-члена, на территории которого осуществл">
        <w:r>
          <w:rPr>
            <w:color w:val="0000FF"/>
          </w:rPr>
          <w:t>15</w:t>
        </w:r>
      </w:hyperlink>
      <w:r>
        <w:t xml:space="preserve"> настоящего Положения;</w:t>
      </w:r>
    </w:p>
    <w:p w:rsidR="008F3876" w:rsidRDefault="00163537">
      <w:pPr>
        <w:pStyle w:val="ConsPlusNormal0"/>
        <w:spacing w:before="240"/>
        <w:ind w:firstLine="540"/>
        <w:jc w:val="both"/>
      </w:pPr>
      <w:r>
        <w:t>б) наличие неполных или недостоверных сведений в документах, представленных для получения заключения (разрешительного документа);</w:t>
      </w:r>
    </w:p>
    <w:p w:rsidR="008F3876" w:rsidRDefault="00163537">
      <w:pPr>
        <w:pStyle w:val="ConsPlusNormal0"/>
        <w:spacing w:before="240"/>
        <w:ind w:firstLine="540"/>
        <w:jc w:val="both"/>
      </w:pPr>
      <w:r>
        <w:t>в) иные основания, предусмотренные законодательс</w:t>
      </w:r>
      <w:r>
        <w:t>твом государства-члена.</w:t>
      </w:r>
    </w:p>
    <w:p w:rsidR="008F3876" w:rsidRDefault="008F3876">
      <w:pPr>
        <w:pStyle w:val="ConsPlusNormal0"/>
        <w:jc w:val="both"/>
      </w:pPr>
    </w:p>
    <w:p w:rsidR="008F3876" w:rsidRDefault="008F3876">
      <w:pPr>
        <w:pStyle w:val="ConsPlusNormal0"/>
        <w:jc w:val="both"/>
      </w:pPr>
    </w:p>
    <w:p w:rsidR="008F3876" w:rsidRDefault="008F3876">
      <w:pPr>
        <w:pStyle w:val="ConsPlusNormal0"/>
        <w:jc w:val="both"/>
      </w:pPr>
    </w:p>
    <w:p w:rsidR="008F3876" w:rsidRDefault="008F3876">
      <w:pPr>
        <w:pStyle w:val="ConsPlusNormal0"/>
        <w:jc w:val="both"/>
      </w:pPr>
    </w:p>
    <w:p w:rsidR="008F3876" w:rsidRDefault="008F3876">
      <w:pPr>
        <w:pStyle w:val="ConsPlusNormal0"/>
        <w:jc w:val="both"/>
      </w:pPr>
    </w:p>
    <w:p w:rsidR="008F3876" w:rsidRDefault="00163537">
      <w:pPr>
        <w:pStyle w:val="ConsPlusNormal0"/>
        <w:jc w:val="right"/>
        <w:outlineLvl w:val="0"/>
      </w:pPr>
      <w:r>
        <w:t>Приложение N 7</w:t>
      </w:r>
    </w:p>
    <w:p w:rsidR="008F3876" w:rsidRDefault="00163537">
      <w:pPr>
        <w:pStyle w:val="ConsPlusNormal0"/>
        <w:jc w:val="right"/>
      </w:pPr>
      <w:r>
        <w:t>к Решению Коллегии</w:t>
      </w:r>
    </w:p>
    <w:p w:rsidR="008F3876" w:rsidRDefault="00163537">
      <w:pPr>
        <w:pStyle w:val="ConsPlusNormal0"/>
        <w:jc w:val="right"/>
      </w:pPr>
      <w:r>
        <w:t>Евразийской экономической комиссии</w:t>
      </w:r>
    </w:p>
    <w:p w:rsidR="008F3876" w:rsidRDefault="00163537">
      <w:pPr>
        <w:pStyle w:val="ConsPlusNormal0"/>
        <w:jc w:val="right"/>
      </w:pPr>
      <w:r>
        <w:t>от 21 апреля 2015 г. N 30</w:t>
      </w:r>
    </w:p>
    <w:p w:rsidR="008F3876" w:rsidRDefault="008F3876">
      <w:pPr>
        <w:pStyle w:val="ConsPlusNormal0"/>
        <w:jc w:val="both"/>
      </w:pPr>
    </w:p>
    <w:p w:rsidR="008F3876" w:rsidRDefault="00163537">
      <w:pPr>
        <w:pStyle w:val="ConsPlusTitle0"/>
        <w:jc w:val="center"/>
      </w:pPr>
      <w:bookmarkStart w:id="158" w:name="P24648"/>
      <w:bookmarkEnd w:id="158"/>
      <w:r>
        <w:t>ПОЛОЖЕНИЕ</w:t>
      </w:r>
    </w:p>
    <w:p w:rsidR="008F3876" w:rsidRDefault="00163537">
      <w:pPr>
        <w:pStyle w:val="ConsPlusTitle0"/>
        <w:jc w:val="center"/>
      </w:pPr>
      <w:r>
        <w:t>О ВВОЗЕ НА ТАМОЖЕННУЮ ТЕРРИТОРИЮ ЕВРАЗИЙСКОГО</w:t>
      </w:r>
    </w:p>
    <w:p w:rsidR="008F3876" w:rsidRDefault="00163537">
      <w:pPr>
        <w:pStyle w:val="ConsPlusTitle0"/>
        <w:jc w:val="center"/>
      </w:pPr>
      <w:r>
        <w:t>ЭКОНОМИЧЕСКОГО СОЮЗА И ВЫВОЗЕ С ТАМОЖЕННОЙ ТЕРРИТОРИИ</w:t>
      </w:r>
    </w:p>
    <w:p w:rsidR="008F3876" w:rsidRDefault="00163537">
      <w:pPr>
        <w:pStyle w:val="ConsPlusTitle0"/>
        <w:jc w:val="center"/>
      </w:pPr>
      <w:r>
        <w:t>ЕВРАЗИЙСКОГО ЭКОНОМИЧ</w:t>
      </w:r>
      <w:r>
        <w:t>ЕСКОГО СОЮЗА ОПАСНЫХ ОТХОДОВ</w:t>
      </w:r>
    </w:p>
    <w:p w:rsidR="008F3876" w:rsidRDefault="008F387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F38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3876" w:rsidRDefault="008F387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F3876" w:rsidRDefault="008F387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F3876" w:rsidRDefault="00163537">
            <w:pPr>
              <w:pStyle w:val="ConsPlusNormal0"/>
              <w:jc w:val="center"/>
            </w:pPr>
            <w:r>
              <w:rPr>
                <w:color w:val="392C69"/>
              </w:rPr>
              <w:t>Список изменяющих документов</w:t>
            </w:r>
          </w:p>
          <w:p w:rsidR="008F3876" w:rsidRDefault="00163537">
            <w:pPr>
              <w:pStyle w:val="ConsPlusNormal0"/>
              <w:jc w:val="center"/>
            </w:pPr>
            <w:r>
              <w:rPr>
                <w:color w:val="392C69"/>
              </w:rPr>
              <w:t>(в ред. решений Коллегии Евразийской экономической комиссии</w:t>
            </w:r>
          </w:p>
          <w:p w:rsidR="008F3876" w:rsidRDefault="00163537">
            <w:pPr>
              <w:pStyle w:val="ConsPlusNormal0"/>
              <w:jc w:val="center"/>
            </w:pPr>
            <w:r>
              <w:rPr>
                <w:color w:val="392C69"/>
              </w:rPr>
              <w:t>от 04.09.2017 N 114, от 14.11.2023 N 165, от 18.06.2024 N 69)</w:t>
            </w:r>
          </w:p>
        </w:tc>
        <w:tc>
          <w:tcPr>
            <w:tcW w:w="113" w:type="dxa"/>
            <w:tcBorders>
              <w:top w:val="nil"/>
              <w:left w:val="nil"/>
              <w:bottom w:val="nil"/>
              <w:right w:val="nil"/>
            </w:tcBorders>
            <w:shd w:val="clear" w:color="auto" w:fill="F4F3F8"/>
            <w:tcMar>
              <w:top w:w="0" w:type="dxa"/>
              <w:left w:w="0" w:type="dxa"/>
              <w:bottom w:w="0" w:type="dxa"/>
              <w:right w:w="0" w:type="dxa"/>
            </w:tcMar>
          </w:tcPr>
          <w:p w:rsidR="008F3876" w:rsidRDefault="008F3876">
            <w:pPr>
              <w:pStyle w:val="ConsPlusNormal0"/>
            </w:pPr>
          </w:p>
        </w:tc>
      </w:tr>
    </w:tbl>
    <w:p w:rsidR="008F3876" w:rsidRDefault="008F3876">
      <w:pPr>
        <w:pStyle w:val="ConsPlusNormal0"/>
        <w:jc w:val="both"/>
      </w:pPr>
    </w:p>
    <w:p w:rsidR="008F3876" w:rsidRDefault="00163537">
      <w:pPr>
        <w:pStyle w:val="ConsPlusTitle0"/>
        <w:jc w:val="center"/>
        <w:outlineLvl w:val="1"/>
      </w:pPr>
      <w:r>
        <w:t>I. Общие положения</w:t>
      </w:r>
    </w:p>
    <w:p w:rsidR="008F3876" w:rsidRDefault="008F3876">
      <w:pPr>
        <w:pStyle w:val="ConsPlusNormal0"/>
        <w:jc w:val="both"/>
      </w:pPr>
    </w:p>
    <w:p w:rsidR="008F3876" w:rsidRDefault="00163537">
      <w:pPr>
        <w:pStyle w:val="ConsPlusNormal0"/>
        <w:ind w:firstLine="540"/>
        <w:jc w:val="both"/>
      </w:pPr>
      <w:r>
        <w:t xml:space="preserve">1. Настоящее Положение определяет порядок ввоза на таможенную территорию Евразийского экономического союза (далее соответственно - ввоз, Союз) опасных отходов, включенных в </w:t>
      </w:r>
      <w:hyperlink w:anchor="P1704" w:tooltip="2.3. Опасные отходы">
        <w:r>
          <w:rPr>
            <w:color w:val="0000FF"/>
          </w:rPr>
          <w:t>раздел 2.3</w:t>
        </w:r>
      </w:hyperlink>
      <w:r>
        <w:t xml:space="preserve"> единого перечня тов</w:t>
      </w:r>
      <w:r>
        <w:t>аров, к которым применяются меры нетарифного регулирования в торговле с третьими странами, предусмотренного Протоколом о мерах нетарифного регулирования в отношении третьих стран (приложение N 7 к Договору о Евразийском экономическом союзе от 29 мая 2014 г</w:t>
      </w:r>
      <w:r>
        <w:t xml:space="preserve">ода) (далее - единый перечень), и вывоза с таможенной территории Союза опасных отходов, включенных в </w:t>
      </w:r>
      <w:hyperlink w:anchor="P474" w:tooltip="1.2. Опасные отходы, запрещенные к ввозу">
        <w:r>
          <w:rPr>
            <w:color w:val="0000FF"/>
          </w:rPr>
          <w:t>разделы 1.2</w:t>
        </w:r>
      </w:hyperlink>
      <w:r>
        <w:t xml:space="preserve"> и </w:t>
      </w:r>
      <w:hyperlink w:anchor="P1704" w:tooltip="2.3. Опасные отходы">
        <w:r>
          <w:rPr>
            <w:color w:val="0000FF"/>
          </w:rPr>
          <w:t>2.3</w:t>
        </w:r>
      </w:hyperlink>
      <w:r>
        <w:t xml:space="preserve"> единого пер</w:t>
      </w:r>
      <w:r>
        <w:t>ечня (далее соответственно - вывоз, опасные отходы).</w:t>
      </w:r>
    </w:p>
    <w:p w:rsidR="008F3876" w:rsidRDefault="00163537">
      <w:pPr>
        <w:pStyle w:val="ConsPlusNormal0"/>
        <w:spacing w:before="240"/>
        <w:ind w:firstLine="540"/>
        <w:jc w:val="both"/>
      </w:pPr>
      <w:r>
        <w:t>2. Для целей настоящего Положения под компетентным органом понимается государственный орган государства - члена Союза (далее - государство-член), ответственный за направление и получение уведомления о вв</w:t>
      </w:r>
      <w:r>
        <w:t>озе, вывозе и транзите опасных отходов, а также любой информации, связанной с таким ввозом, вывозом и транзитом, в соответствии с Базельской конвенцией о контроле за трансграничной перевозкой опасных отходов и их удалением от 22 марта 1989 года (далее - Ба</w:t>
      </w:r>
      <w:r>
        <w:t>зельская конвенция).</w:t>
      </w:r>
    </w:p>
    <w:p w:rsidR="008F3876" w:rsidRDefault="00163537">
      <w:pPr>
        <w:pStyle w:val="ConsPlusNormal0"/>
        <w:spacing w:before="240"/>
        <w:ind w:firstLine="540"/>
        <w:jc w:val="both"/>
      </w:pPr>
      <w:r>
        <w:t>Иные понятия, используемые в настоящем Положении, применяются в значениях, определенных Базельской конвенцией, Протоколом о мерах нетарифного регулирования в отношении третьих стран (приложение N 7 к Договору о Евразийском экономическо</w:t>
      </w:r>
      <w:r>
        <w:t xml:space="preserve">м союзе от 29 мая 2014 года) и международными договорами, входящими в право Союза, а также Правилами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w:t>
      </w:r>
      <w:r>
        <w:t>в торговле с третьими странами, утвержденными Решением Совета Евразийской экономической комиссии от 24 ноября 2023 г. N 125 (далее - Правила).</w:t>
      </w:r>
    </w:p>
    <w:p w:rsidR="008F3876" w:rsidRDefault="00163537">
      <w:pPr>
        <w:pStyle w:val="ConsPlusNormal0"/>
        <w:jc w:val="both"/>
      </w:pPr>
      <w:r>
        <w:t>(в ред. решения Коллегии Евразийской экономической комиссии от 18.06.2024 N 69)</w:t>
      </w:r>
    </w:p>
    <w:p w:rsidR="008F3876" w:rsidRDefault="00163537">
      <w:pPr>
        <w:pStyle w:val="ConsPlusNormal0"/>
        <w:spacing w:before="240"/>
        <w:ind w:firstLine="540"/>
        <w:jc w:val="both"/>
      </w:pPr>
      <w:bookmarkStart w:id="159" w:name="P24662"/>
      <w:bookmarkEnd w:id="159"/>
      <w:r>
        <w:t>3. Запрещается осуществлять:</w:t>
      </w:r>
    </w:p>
    <w:p w:rsidR="008F3876" w:rsidRDefault="008F387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F38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3876" w:rsidRDefault="008F387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F3876" w:rsidRDefault="008F387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F3876" w:rsidRDefault="00163537">
            <w:pPr>
              <w:pStyle w:val="ConsPlusNormal0"/>
              <w:jc w:val="both"/>
            </w:pPr>
            <w:r>
              <w:rPr>
                <w:color w:val="392C69"/>
              </w:rPr>
              <w:t>К</w:t>
            </w:r>
            <w:r>
              <w:rPr>
                <w:color w:val="392C69"/>
              </w:rPr>
              <w:t>онсультантПлюс: примечание.</w:t>
            </w:r>
          </w:p>
          <w:p w:rsidR="008F3876" w:rsidRDefault="00163537">
            <w:pPr>
              <w:pStyle w:val="ConsPlusNormal0"/>
              <w:jc w:val="both"/>
            </w:pPr>
            <w:r>
              <w:rPr>
                <w:color w:val="392C69"/>
              </w:rPr>
              <w:t>С даты вступления в силу Протокола от 25.12.2023 в пп. "а" п. 3 вносятся изменения (Решение Коллегии ЕЭК от 21.01.2025 N 9).</w:t>
            </w:r>
          </w:p>
        </w:tc>
        <w:tc>
          <w:tcPr>
            <w:tcW w:w="113" w:type="dxa"/>
            <w:tcBorders>
              <w:top w:val="nil"/>
              <w:left w:val="nil"/>
              <w:bottom w:val="nil"/>
              <w:right w:val="nil"/>
            </w:tcBorders>
            <w:shd w:val="clear" w:color="auto" w:fill="F4F3F8"/>
            <w:tcMar>
              <w:top w:w="0" w:type="dxa"/>
              <w:left w:w="0" w:type="dxa"/>
              <w:bottom w:w="0" w:type="dxa"/>
              <w:right w:w="0" w:type="dxa"/>
            </w:tcMar>
          </w:tcPr>
          <w:p w:rsidR="008F3876" w:rsidRDefault="008F3876">
            <w:pPr>
              <w:pStyle w:val="ConsPlusNormal0"/>
            </w:pPr>
          </w:p>
        </w:tc>
      </w:tr>
    </w:tbl>
    <w:p w:rsidR="008F3876" w:rsidRDefault="00163537">
      <w:pPr>
        <w:pStyle w:val="ConsPlusNormal0"/>
        <w:spacing w:before="300"/>
        <w:ind w:firstLine="540"/>
        <w:jc w:val="both"/>
      </w:pPr>
      <w:r>
        <w:t>а) ввоз и (или) вывоз физическими лицами опасных отходов в качестве товаров для личного пользования;</w:t>
      </w:r>
    </w:p>
    <w:p w:rsidR="008F3876" w:rsidRDefault="00163537">
      <w:pPr>
        <w:pStyle w:val="ConsPlusNormal0"/>
        <w:spacing w:before="240"/>
        <w:ind w:firstLine="540"/>
        <w:jc w:val="both"/>
      </w:pPr>
      <w:r>
        <w:t xml:space="preserve">б) ввоз опасных отходов, включенных в </w:t>
      </w:r>
      <w:hyperlink w:anchor="P474" w:tooltip="1.2. Опасные отходы, запрещенные к ввозу">
        <w:r>
          <w:rPr>
            <w:color w:val="0000FF"/>
          </w:rPr>
          <w:t>раздел 1.2</w:t>
        </w:r>
      </w:hyperlink>
      <w:r>
        <w:t xml:space="preserve"> единого перечня;</w:t>
      </w:r>
    </w:p>
    <w:p w:rsidR="008F3876" w:rsidRDefault="00163537">
      <w:pPr>
        <w:pStyle w:val="ConsPlusNormal0"/>
        <w:spacing w:before="240"/>
        <w:ind w:firstLine="540"/>
        <w:jc w:val="both"/>
      </w:pPr>
      <w:r>
        <w:t xml:space="preserve">в) вывоз опасных отходов, включенных в </w:t>
      </w:r>
      <w:hyperlink w:anchor="P474" w:tooltip="1.2. Опасные отходы, запрещенные к ввозу">
        <w:r>
          <w:rPr>
            <w:color w:val="0000FF"/>
          </w:rPr>
          <w:t>разде</w:t>
        </w:r>
        <w:r>
          <w:rPr>
            <w:color w:val="0000FF"/>
          </w:rPr>
          <w:t>лы 1.2</w:t>
        </w:r>
      </w:hyperlink>
      <w:r>
        <w:t xml:space="preserve"> и </w:t>
      </w:r>
      <w:hyperlink w:anchor="P1704" w:tooltip="2.3. Опасные отходы">
        <w:r>
          <w:rPr>
            <w:color w:val="0000FF"/>
          </w:rPr>
          <w:t>2.3</w:t>
        </w:r>
      </w:hyperlink>
      <w:r>
        <w:t xml:space="preserve"> единого перечня, на территорию государства, не являющегося стороной Базельской конвенции, а также ввоз опасных отходов, включенных в </w:t>
      </w:r>
      <w:hyperlink w:anchor="P1704" w:tooltip="2.3. Опасные отходы">
        <w:r>
          <w:rPr>
            <w:color w:val="0000FF"/>
          </w:rPr>
          <w:t>разд</w:t>
        </w:r>
        <w:r>
          <w:rPr>
            <w:color w:val="0000FF"/>
          </w:rPr>
          <w:t>ел 2.3</w:t>
        </w:r>
      </w:hyperlink>
      <w:r>
        <w:t xml:space="preserve"> единого перечня, с территории государства, не являющегося стороной Базельской конвенции, за исключением случая, когда государство-член и государство, не являющееся стороной Базельской конвенции, заключили международный договор о трансграничном перем</w:t>
      </w:r>
      <w:r>
        <w:t xml:space="preserve">ещении опасных отходов (информация о государствах, являющихся сторонами Базельской конвенции, а также о заключенных международных договорах размещена на официальном сайте Базельской конвенции в информационно-телекоммуникационной сети "Интернет" по адресу: </w:t>
      </w:r>
      <w:r>
        <w:t>http://www.basel.int). В этом случае перемещение опасных отходов осуществляется в соответствии с настоящим Положением и Базельской конвенцией;</w:t>
      </w:r>
    </w:p>
    <w:p w:rsidR="008F3876" w:rsidRDefault="00163537">
      <w:pPr>
        <w:pStyle w:val="ConsPlusNormal0"/>
        <w:spacing w:before="240"/>
        <w:ind w:firstLine="540"/>
        <w:jc w:val="both"/>
      </w:pPr>
      <w:r>
        <w:t xml:space="preserve">г) ввоз опасных отходов, включенных в </w:t>
      </w:r>
      <w:hyperlink w:anchor="P1704" w:tooltip="2.3. Опасные отходы">
        <w:r>
          <w:rPr>
            <w:color w:val="0000FF"/>
          </w:rPr>
          <w:t>раздел 2.3</w:t>
        </w:r>
      </w:hyperlink>
      <w:r>
        <w:t xml:space="preserve"> единого пер</w:t>
      </w:r>
      <w:r>
        <w:t>ечня, в целях захоронения и обезвреживания.</w:t>
      </w:r>
    </w:p>
    <w:p w:rsidR="008F3876" w:rsidRDefault="00163537">
      <w:pPr>
        <w:pStyle w:val="ConsPlusNormal0"/>
        <w:spacing w:before="240"/>
        <w:ind w:firstLine="540"/>
        <w:jc w:val="both"/>
      </w:pPr>
      <w:r>
        <w:t>4. Ввоз и (или) вывоз опасных отходов осуществляются при наличии лицензии, оформленной в соответствии с Инструкцией по оформлению заявлений на выдачу лицензий на экспорт или импорт отдельных видов товаров и оформ</w:t>
      </w:r>
      <w:r>
        <w:t>лению таких лицензий (приложение N 1 к Правилам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 утвержденным Решением</w:t>
      </w:r>
      <w:r>
        <w:t xml:space="preserve"> Совета Евразийской экономической комиссии от 24 ноября 2023 г. N 125) (далее - лицензия), или заключения (разрешительного документа), составленного по форме, утвержденной Решением Коллегии Евразийской экономической комиссии от 16 мая 2012 г. N 45 (далее -</w:t>
      </w:r>
      <w:r>
        <w:t xml:space="preserve"> заключение (разрешительный документ)), за исключением случаев, предусмотренных </w:t>
      </w:r>
      <w:hyperlink w:anchor="P24662" w:tooltip="3. Запрещается осуществлять:">
        <w:r>
          <w:rPr>
            <w:color w:val="0000FF"/>
          </w:rPr>
          <w:t>пунктом 3</w:t>
        </w:r>
      </w:hyperlink>
      <w:r>
        <w:t xml:space="preserve"> настоящего Положения.</w:t>
      </w:r>
    </w:p>
    <w:p w:rsidR="008F3876" w:rsidRDefault="00163537">
      <w:pPr>
        <w:pStyle w:val="ConsPlusNormal0"/>
        <w:jc w:val="both"/>
      </w:pPr>
      <w:r>
        <w:t>(в ред. решения Коллегии Евразийской экономической комиссии от 14.11.2023 N 165)</w:t>
      </w:r>
    </w:p>
    <w:p w:rsidR="008F3876" w:rsidRDefault="00163537">
      <w:pPr>
        <w:pStyle w:val="ConsPlusNormal0"/>
        <w:spacing w:before="240"/>
        <w:ind w:firstLine="540"/>
        <w:jc w:val="both"/>
      </w:pPr>
      <w:r>
        <w:t>Лицензия или заключение (разрешительный документ) представляется таможенным органам государств-членов при прибытии опасных отходов на таможенную территорию Союза.</w:t>
      </w:r>
    </w:p>
    <w:p w:rsidR="008F3876" w:rsidRDefault="008F3876">
      <w:pPr>
        <w:pStyle w:val="ConsPlusNormal0"/>
        <w:jc w:val="both"/>
      </w:pPr>
    </w:p>
    <w:p w:rsidR="008F3876" w:rsidRDefault="00163537">
      <w:pPr>
        <w:pStyle w:val="ConsPlusTitle0"/>
        <w:jc w:val="center"/>
        <w:outlineLvl w:val="1"/>
      </w:pPr>
      <w:r>
        <w:t>II. Помещение под таможенные процедуры</w:t>
      </w:r>
    </w:p>
    <w:p w:rsidR="008F3876" w:rsidRDefault="008F3876">
      <w:pPr>
        <w:pStyle w:val="ConsPlusNormal0"/>
        <w:jc w:val="both"/>
      </w:pPr>
    </w:p>
    <w:p w:rsidR="008F3876" w:rsidRDefault="00163537">
      <w:pPr>
        <w:pStyle w:val="ConsPlusNormal0"/>
        <w:ind w:firstLine="540"/>
        <w:jc w:val="both"/>
      </w:pPr>
      <w:r>
        <w:t>5. Помещение опасных отходов под таможенные процедуры выпуска для внутреннего потребления и экспорта осуществляется при представлении таможенному органу государства-члена лицензии.</w:t>
      </w:r>
    </w:p>
    <w:p w:rsidR="008F3876" w:rsidRDefault="00163537">
      <w:pPr>
        <w:pStyle w:val="ConsPlusNormal0"/>
        <w:spacing w:before="240"/>
        <w:ind w:firstLine="540"/>
        <w:jc w:val="both"/>
      </w:pPr>
      <w:r>
        <w:t>6. Помещение опасных отходов под таможенные процедуры переработки для внутр</w:t>
      </w:r>
      <w:r>
        <w:t>еннего потребления, переработки на таможенной территории, переработки вне таможенной территории, реимпорта, реэкспорта осуществляется при представлении таможенному органу государства-члена заключения (разрешительного документа).</w:t>
      </w:r>
    </w:p>
    <w:p w:rsidR="008F3876" w:rsidRDefault="00163537">
      <w:pPr>
        <w:pStyle w:val="ConsPlusNormal0"/>
        <w:spacing w:before="240"/>
        <w:ind w:firstLine="540"/>
        <w:jc w:val="both"/>
      </w:pPr>
      <w:r>
        <w:t>7. Помещение опасных отходо</w:t>
      </w:r>
      <w:r>
        <w:t>в под таможенные процедуры таможенного склада, таможенного транзита для перевозки от таможенного органа в месте прибытия на таможенную территорию Союза до внутреннего таможенного органа, а также для перевозки от внутреннего таможенного органа до таможенног</w:t>
      </w:r>
      <w:r>
        <w:t>о органа в месте убытия с таможенной территории Союза осуществляется при наличии лицензии или заключения (разрешительного документа), представленных для помещения опасных отходов под иные таможенные процедуры.</w:t>
      </w:r>
    </w:p>
    <w:p w:rsidR="008F3876" w:rsidRDefault="00163537">
      <w:pPr>
        <w:pStyle w:val="ConsPlusNormal0"/>
        <w:spacing w:before="240"/>
        <w:ind w:firstLine="540"/>
        <w:jc w:val="both"/>
      </w:pPr>
      <w:r>
        <w:t>8. Помещение опасных отходов под таможенную пр</w:t>
      </w:r>
      <w:r>
        <w:t>оцедуру таможенного транзита для их перевозки от таможенного органа в месте прибытия на таможенную территорию Союза до таможенного органа в месте убытия с таможенной территории Союза осуществляется при представлении таможенному органу государства-члена зак</w:t>
      </w:r>
      <w:r>
        <w:t>лючений (разрешительных документов), выданных уполномоченными в соответствии с законодательством государств-членов на выдачу заключений (разрешительных документов) органами государственной власти всех государств-членов (далее - уполномоченные на выдачу зак</w:t>
      </w:r>
      <w:r>
        <w:t>лючений (разрешительных документов) органы государств-членов), через территории которых будет осуществляться перевозка этих опасных отходов.</w:t>
      </w:r>
    </w:p>
    <w:p w:rsidR="008F3876" w:rsidRDefault="00163537">
      <w:pPr>
        <w:pStyle w:val="ConsPlusNormal0"/>
        <w:spacing w:before="240"/>
        <w:ind w:firstLine="540"/>
        <w:jc w:val="both"/>
      </w:pPr>
      <w:r>
        <w:t>9. Помещение опасных отходов под таможенные процедуры временного ввоза (допуска), временного вывоза, беспошлинной т</w:t>
      </w:r>
      <w:r>
        <w:t>орговли, уничтожения, отказа в пользу государства, свободной таможенной зоны, свободного склада не допускается.</w:t>
      </w:r>
    </w:p>
    <w:p w:rsidR="008F3876" w:rsidRDefault="008F3876">
      <w:pPr>
        <w:pStyle w:val="ConsPlusNormal0"/>
        <w:jc w:val="both"/>
      </w:pPr>
    </w:p>
    <w:p w:rsidR="008F3876" w:rsidRDefault="00163537">
      <w:pPr>
        <w:pStyle w:val="ConsPlusTitle0"/>
        <w:jc w:val="center"/>
        <w:outlineLvl w:val="1"/>
      </w:pPr>
      <w:r>
        <w:t>III. Выдача лицензии</w:t>
      </w:r>
    </w:p>
    <w:p w:rsidR="008F3876" w:rsidRDefault="008F3876">
      <w:pPr>
        <w:pStyle w:val="ConsPlusNormal0"/>
        <w:jc w:val="both"/>
      </w:pPr>
    </w:p>
    <w:p w:rsidR="008F3876" w:rsidRDefault="00163537">
      <w:pPr>
        <w:pStyle w:val="ConsPlusNormal0"/>
        <w:ind w:firstLine="540"/>
        <w:jc w:val="both"/>
      </w:pPr>
      <w:bookmarkStart w:id="160" w:name="P24683"/>
      <w:bookmarkEnd w:id="160"/>
      <w:r>
        <w:t>10. Для оформления лицензии юридические лица и физические лица, зарегистрированные в качестве индивидуальных предпринимат</w:t>
      </w:r>
      <w:r>
        <w:t xml:space="preserve">елей (далее - заявители), представляют в уполномоченный орган государства-члена, на территории которого зарегистрирован заявитель, документы и сведения, предусмотренные подпунктами "а" - "д" пункта 10 Правил, а также в соответствии с подпунктом "е" пункта </w:t>
      </w:r>
      <w:r>
        <w:t>10 Правил следующие документы и сведения:</w:t>
      </w:r>
    </w:p>
    <w:p w:rsidR="008F3876" w:rsidRDefault="00163537">
      <w:pPr>
        <w:pStyle w:val="ConsPlusNormal0"/>
        <w:jc w:val="both"/>
      </w:pPr>
      <w:r>
        <w:t>(в ред. решения Коллегии Евразийской экономической комиссии от 18.06.2024 N 69)</w:t>
      </w:r>
    </w:p>
    <w:p w:rsidR="008F3876" w:rsidRDefault="00163537">
      <w:pPr>
        <w:pStyle w:val="ConsPlusNormal0"/>
        <w:spacing w:before="240"/>
        <w:ind w:firstLine="540"/>
        <w:jc w:val="both"/>
      </w:pPr>
      <w:bookmarkStart w:id="161" w:name="P24685"/>
      <w:bookmarkEnd w:id="161"/>
      <w:r>
        <w:t>а) согласие (в письменной форме) компетентного органа государства, на территорию которого ввозятся опасные отходы и (или) через террит</w:t>
      </w:r>
      <w:r>
        <w:t>орию которого перемещаются опасные отходы, в соответствии с Базельской конвенцией (в случае вывоза опасных отходов);</w:t>
      </w:r>
    </w:p>
    <w:p w:rsidR="008F3876" w:rsidRDefault="00163537">
      <w:pPr>
        <w:pStyle w:val="ConsPlusNormal0"/>
        <w:spacing w:before="240"/>
        <w:ind w:firstLine="540"/>
        <w:jc w:val="both"/>
      </w:pPr>
      <w:r>
        <w:t>б) копия договора (контракта) между экспортером и производителем или импортером и потребителем опасных отходов (если заявитель выступает по</w:t>
      </w:r>
      <w:r>
        <w:t>средником);</w:t>
      </w:r>
    </w:p>
    <w:p w:rsidR="008F3876" w:rsidRDefault="00163537">
      <w:pPr>
        <w:pStyle w:val="ConsPlusNormal0"/>
        <w:spacing w:before="240"/>
        <w:ind w:firstLine="540"/>
        <w:jc w:val="both"/>
      </w:pPr>
      <w:r>
        <w:t>в) копии договора (договоров) (контракта (контрактов)) на перевозку опасных отходов;</w:t>
      </w:r>
    </w:p>
    <w:p w:rsidR="008F3876" w:rsidRDefault="00163537">
      <w:pPr>
        <w:pStyle w:val="ConsPlusNormal0"/>
        <w:spacing w:before="240"/>
        <w:ind w:firstLine="540"/>
        <w:jc w:val="both"/>
      </w:pPr>
      <w:r>
        <w:t>г) копия договора (контракта) между экспортером (импортером) и лицом, отвечающим за удаление опасных отходов, в котором оговаривается экологически безопасное и</w:t>
      </w:r>
      <w:r>
        <w:t>спользование этих опасных отходов;</w:t>
      </w:r>
    </w:p>
    <w:p w:rsidR="008F3876" w:rsidRDefault="00163537">
      <w:pPr>
        <w:pStyle w:val="ConsPlusNormal0"/>
        <w:spacing w:before="240"/>
        <w:ind w:firstLine="540"/>
        <w:jc w:val="both"/>
      </w:pPr>
      <w:r>
        <w:t>д) уведомление о трансграничной перевозке опасных отходов (в 3 экземплярах) в соответствии с Базельской конвенцией;</w:t>
      </w:r>
    </w:p>
    <w:p w:rsidR="008F3876" w:rsidRDefault="00163537">
      <w:pPr>
        <w:pStyle w:val="ConsPlusNormal0"/>
        <w:spacing w:before="240"/>
        <w:ind w:firstLine="540"/>
        <w:jc w:val="both"/>
      </w:pPr>
      <w:r>
        <w:t>е) документ о перевозке отходов (в 3 экземплярах) в соответствии с Базельской конвенцией;</w:t>
      </w:r>
    </w:p>
    <w:p w:rsidR="008F3876" w:rsidRDefault="00163537">
      <w:pPr>
        <w:pStyle w:val="ConsPlusNormal0"/>
        <w:spacing w:before="240"/>
        <w:ind w:firstLine="540"/>
        <w:jc w:val="both"/>
      </w:pPr>
      <w:r>
        <w:t>ж) информация о</w:t>
      </w:r>
      <w:r>
        <w:t xml:space="preserve"> наличии технических (технологических) возможностей для использования опасных отходов (выписка из технологического регламента, подтверждающая возможность использования опасных отходов в качестве сырья, или иной документ, подтверждающий возможность вовлечен</w:t>
      </w:r>
      <w:r>
        <w:t>ия их в использование, не допускающее образование иных опасных отходов или их остатков) (в случае ввоза опасных отходов);</w:t>
      </w:r>
    </w:p>
    <w:p w:rsidR="008F3876" w:rsidRDefault="00163537">
      <w:pPr>
        <w:pStyle w:val="ConsPlusNormal0"/>
        <w:spacing w:before="240"/>
        <w:ind w:firstLine="540"/>
        <w:jc w:val="both"/>
      </w:pPr>
      <w:r>
        <w:t>з) копия документа, подтверждающего страхование, залог или иную гарантию при трансграничной перевозке опасных отходов (если это предус</w:t>
      </w:r>
      <w:r>
        <w:t>мотрено законодательством государства-члена);</w:t>
      </w:r>
    </w:p>
    <w:p w:rsidR="008F3876" w:rsidRDefault="00163537">
      <w:pPr>
        <w:pStyle w:val="ConsPlusNormal0"/>
        <w:spacing w:before="240"/>
        <w:ind w:firstLine="540"/>
        <w:jc w:val="both"/>
      </w:pPr>
      <w:bookmarkStart w:id="162" w:name="P24693"/>
      <w:bookmarkEnd w:id="162"/>
      <w:r>
        <w:t>и) копия лицензии на осуществление вида деятельности по обращению с опасными отходами на территории государства-члена в соответствии с законодательством этого государства (если лицензирование данного вида деяте</w:t>
      </w:r>
      <w:r>
        <w:t>льности предусмотрено законодательством этого государства).</w:t>
      </w:r>
    </w:p>
    <w:p w:rsidR="008F3876" w:rsidRDefault="00163537">
      <w:pPr>
        <w:pStyle w:val="ConsPlusNormal0"/>
        <w:spacing w:before="240"/>
        <w:ind w:firstLine="540"/>
        <w:jc w:val="both"/>
      </w:pPr>
      <w:r>
        <w:t>11. Копии документов (сведения) представляются заявителем в соответствии с пунктом 11 Правил.</w:t>
      </w:r>
    </w:p>
    <w:p w:rsidR="008F3876" w:rsidRDefault="00163537">
      <w:pPr>
        <w:pStyle w:val="ConsPlusNormal0"/>
        <w:jc w:val="both"/>
      </w:pPr>
      <w:r>
        <w:t>(п. 11 в ред. решения Коллегии Евразийской экономической комиссии от 18.06.2024 N 69)</w:t>
      </w:r>
    </w:p>
    <w:p w:rsidR="008F3876" w:rsidRDefault="00163537">
      <w:pPr>
        <w:pStyle w:val="ConsPlusNormal0"/>
        <w:spacing w:before="240"/>
        <w:ind w:firstLine="540"/>
        <w:jc w:val="both"/>
      </w:pPr>
      <w:r>
        <w:t>12. В случае есл</w:t>
      </w:r>
      <w:r>
        <w:t>и в соответствии с законодательством государства-члена решение о выдаче лицензии принимается уполномоченным органом по согласованию с другим органом государственной власти этого государства-члена (далее - согласующий орган), то такое согласование осуществл</w:t>
      </w:r>
      <w:r>
        <w:t>яется в порядке, предусмотренном законодательством этого государства-члена.</w:t>
      </w:r>
    </w:p>
    <w:p w:rsidR="008F3876" w:rsidRDefault="00163537">
      <w:pPr>
        <w:pStyle w:val="ConsPlusNormal0"/>
        <w:spacing w:before="240"/>
        <w:ind w:firstLine="540"/>
        <w:jc w:val="both"/>
      </w:pPr>
      <w:r>
        <w:t xml:space="preserve">Заявителем, если это предусмотрено законодательством государства-члена, в согласующий орган представляются документы (сведения), указанные в </w:t>
      </w:r>
      <w:hyperlink w:anchor="P24683" w:tooltip="10. Для оформления лицензии юридические лица и физические лица, зарегистрированные в качестве индивидуальных предпринимателей (далее - заявители), представляют в уполномоченный орган государства-члена, на территории которого зарегистрирован заявитель, документ">
        <w:r>
          <w:rPr>
            <w:color w:val="0000FF"/>
          </w:rPr>
          <w:t>пункте 10</w:t>
        </w:r>
      </w:hyperlink>
      <w:r>
        <w:t xml:space="preserve"> настоящего Положения. При этом в уполномоченный орган документы (сведения), указанные в </w:t>
      </w:r>
      <w:hyperlink w:anchor="P24685" w:tooltip="а) согласие (в письменной форме) компетентного органа государства, на территорию которого ввозятся опасные отходы и (или) через территорию которого перемещаются опасные отходы, в соответствии с Базельской конвенцией (в случае вывоза опасных отходов);">
        <w:r>
          <w:rPr>
            <w:color w:val="0000FF"/>
          </w:rPr>
          <w:t>подпунктах "а"</w:t>
        </w:r>
      </w:hyperlink>
      <w:r>
        <w:t xml:space="preserve"> - </w:t>
      </w:r>
      <w:hyperlink w:anchor="P24693" w:tooltip="и) копия лицензии на осуществление вида деятельности по обращению с опасными отходами на территории государства-члена в соответствии с законодательством этого государства (если лицензирование данного вида деятельности предусмотрено законодательством этого госу">
        <w:r>
          <w:rPr>
            <w:color w:val="0000FF"/>
          </w:rPr>
          <w:t>"и" пункта 10</w:t>
        </w:r>
      </w:hyperlink>
      <w:r>
        <w:t xml:space="preserve"> настоящего Положения, не представляются.</w:t>
      </w:r>
    </w:p>
    <w:p w:rsidR="008F3876" w:rsidRDefault="00163537">
      <w:pPr>
        <w:pStyle w:val="ConsPlusNormal0"/>
        <w:jc w:val="both"/>
      </w:pPr>
      <w:r>
        <w:t>(в ред. решения Коллегии Евразийской экономической комиссии от 18.06.2024 N 69)</w:t>
      </w:r>
    </w:p>
    <w:p w:rsidR="008F3876" w:rsidRDefault="00163537">
      <w:pPr>
        <w:pStyle w:val="ConsPlusNormal0"/>
        <w:spacing w:before="240"/>
        <w:ind w:firstLine="540"/>
        <w:jc w:val="both"/>
      </w:pPr>
      <w:r>
        <w:t>Согласование может осуществляться посредством выдачи заключения (разрешительного док</w:t>
      </w:r>
      <w:r>
        <w:t>умента).</w:t>
      </w:r>
    </w:p>
    <w:p w:rsidR="008F3876" w:rsidRDefault="00163537">
      <w:pPr>
        <w:pStyle w:val="ConsPlusNormal0"/>
        <w:spacing w:before="240"/>
        <w:ind w:firstLine="540"/>
        <w:jc w:val="both"/>
      </w:pPr>
      <w:r>
        <w:t>13. В выдаче лицензии отказывается при наличии оснований, предусмотренных подпунктами "а" - "г" пункта 14 Правил, а также в соответствии с подпунктом "е" пункта 14</w:t>
      </w:r>
      <w:r>
        <w:t xml:space="preserve"> Правил - в случае отказа согласующего органа в согласовании заявления на выдачу лицензии.</w:t>
      </w:r>
    </w:p>
    <w:p w:rsidR="008F3876" w:rsidRDefault="00163537">
      <w:pPr>
        <w:pStyle w:val="ConsPlusNormal0"/>
        <w:jc w:val="both"/>
      </w:pPr>
      <w:r>
        <w:t>(в ред. решения Коллегии Евразийской экономической комиссии от 18.06.2024 N 69)</w:t>
      </w:r>
    </w:p>
    <w:p w:rsidR="008F3876" w:rsidRDefault="008F3876">
      <w:pPr>
        <w:pStyle w:val="ConsPlusNormal0"/>
        <w:jc w:val="both"/>
      </w:pPr>
    </w:p>
    <w:p w:rsidR="008F3876" w:rsidRDefault="00163537">
      <w:pPr>
        <w:pStyle w:val="ConsPlusTitle0"/>
        <w:jc w:val="center"/>
        <w:outlineLvl w:val="1"/>
      </w:pPr>
      <w:r>
        <w:t>IV. Выдача заключения (разрешительного документа)</w:t>
      </w:r>
    </w:p>
    <w:p w:rsidR="008F3876" w:rsidRDefault="008F3876">
      <w:pPr>
        <w:pStyle w:val="ConsPlusNormal0"/>
        <w:jc w:val="both"/>
      </w:pPr>
    </w:p>
    <w:p w:rsidR="008F3876" w:rsidRDefault="00163537">
      <w:pPr>
        <w:pStyle w:val="ConsPlusNormal0"/>
        <w:ind w:firstLine="540"/>
        <w:jc w:val="both"/>
      </w:pPr>
      <w:r>
        <w:t>14. Выдача заключения (разрешител</w:t>
      </w:r>
      <w:r>
        <w:t>ьного документа) осуществляется уполномоченным на выдачу заключений (разрешительных документов) органом государства-члена в порядке, определенном законодательством этого государства.</w:t>
      </w:r>
    </w:p>
    <w:p w:rsidR="008F3876" w:rsidRDefault="00163537">
      <w:pPr>
        <w:pStyle w:val="ConsPlusNormal0"/>
        <w:spacing w:before="240"/>
        <w:ind w:firstLine="540"/>
        <w:jc w:val="both"/>
      </w:pPr>
      <w:bookmarkStart w:id="163" w:name="P24706"/>
      <w:bookmarkEnd w:id="163"/>
      <w:r>
        <w:t>15. Заключение (разрешительный документ) выдается при представлении заяви</w:t>
      </w:r>
      <w:r>
        <w:t>телем в уполномоченный на выдачу заключений (разрешительных документов) орган государства-члена следующих документов и сведений:</w:t>
      </w:r>
    </w:p>
    <w:p w:rsidR="008F3876" w:rsidRDefault="00163537">
      <w:pPr>
        <w:pStyle w:val="ConsPlusNormal0"/>
        <w:spacing w:before="240"/>
        <w:ind w:firstLine="540"/>
        <w:jc w:val="both"/>
      </w:pPr>
      <w:r>
        <w:t>а) проект заключения (разрешительного документа), оформленный в соответствии с методическими указаниями по заполнению единой фо</w:t>
      </w:r>
      <w:r>
        <w:t>рмы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Коллегии Евразийской эк</w:t>
      </w:r>
      <w:r>
        <w:t>ономической комиссии от 16 мая 2012 г. N 45;</w:t>
      </w:r>
    </w:p>
    <w:p w:rsidR="008F3876" w:rsidRDefault="00163537">
      <w:pPr>
        <w:pStyle w:val="ConsPlusNormal0"/>
        <w:jc w:val="both"/>
      </w:pPr>
      <w:r>
        <w:t>(в ред. решения Коллегии Евразийской экономической комиссии от 04.09.2017 N 114)</w:t>
      </w:r>
    </w:p>
    <w:p w:rsidR="008F3876" w:rsidRDefault="00163537">
      <w:pPr>
        <w:pStyle w:val="ConsPlusNormal0"/>
        <w:spacing w:before="240"/>
        <w:ind w:firstLine="540"/>
        <w:jc w:val="both"/>
      </w:pPr>
      <w:r>
        <w:t>б) копия договора (контракта), а в случае отсутствия договора (контракта) - копия иного документа, подтверждающего намерения сторо</w:t>
      </w:r>
      <w:r>
        <w:t>н;</w:t>
      </w:r>
    </w:p>
    <w:p w:rsidR="008F3876" w:rsidRDefault="00163537">
      <w:pPr>
        <w:pStyle w:val="ConsPlusNormal0"/>
        <w:spacing w:before="240"/>
        <w:ind w:firstLine="540"/>
        <w:jc w:val="both"/>
      </w:pPr>
      <w:r>
        <w:t>в) согласие (в письменной форме) компетентного органа государства, на территорию которого ввозятся опасные отходы и (или) через территорию которого перемещаются опасные отходы, в соответствии с Базельской конвенцией (в случае вывоза опасных отходов);</w:t>
      </w:r>
    </w:p>
    <w:p w:rsidR="008F3876" w:rsidRDefault="00163537">
      <w:pPr>
        <w:pStyle w:val="ConsPlusNormal0"/>
        <w:spacing w:before="240"/>
        <w:ind w:firstLine="540"/>
        <w:jc w:val="both"/>
      </w:pPr>
      <w:r>
        <w:t>г)</w:t>
      </w:r>
      <w:r>
        <w:t xml:space="preserve"> копия договора (контракта) между экспортером и производителем или импортером и потребителем опасных отходов (если заявитель выступает посредником);</w:t>
      </w:r>
    </w:p>
    <w:p w:rsidR="008F3876" w:rsidRDefault="00163537">
      <w:pPr>
        <w:pStyle w:val="ConsPlusNormal0"/>
        <w:spacing w:before="240"/>
        <w:ind w:firstLine="540"/>
        <w:jc w:val="both"/>
      </w:pPr>
      <w:r>
        <w:t>д) копии договора (договоров) (контракта (контрактов)) на перевозку опасных отходов;</w:t>
      </w:r>
    </w:p>
    <w:p w:rsidR="008F3876" w:rsidRDefault="00163537">
      <w:pPr>
        <w:pStyle w:val="ConsPlusNormal0"/>
        <w:spacing w:before="240"/>
        <w:ind w:firstLine="540"/>
        <w:jc w:val="both"/>
      </w:pPr>
      <w:r>
        <w:t>е) копия договора (кон</w:t>
      </w:r>
      <w:r>
        <w:t>тракта) между экспортером (импортером) и лицом, отвечающим за удаление опасных отходов, в котором оговаривается экологически безопасное использование этих опасных отходов;</w:t>
      </w:r>
    </w:p>
    <w:p w:rsidR="008F3876" w:rsidRDefault="00163537">
      <w:pPr>
        <w:pStyle w:val="ConsPlusNormal0"/>
        <w:spacing w:before="240"/>
        <w:ind w:firstLine="540"/>
        <w:jc w:val="both"/>
      </w:pPr>
      <w:r>
        <w:t>ж) уведомление о трансграничной перевозке опасных отходов (в 3 экземплярах) в соотве</w:t>
      </w:r>
      <w:r>
        <w:t>тствии с Базельской конвенцией;</w:t>
      </w:r>
    </w:p>
    <w:p w:rsidR="008F3876" w:rsidRDefault="00163537">
      <w:pPr>
        <w:pStyle w:val="ConsPlusNormal0"/>
        <w:spacing w:before="240"/>
        <w:ind w:firstLine="540"/>
        <w:jc w:val="both"/>
      </w:pPr>
      <w:r>
        <w:t>з) документ о перевозке отходов (в 3 экземплярах) в соответствии с Базельской конвенцией;</w:t>
      </w:r>
    </w:p>
    <w:p w:rsidR="008F3876" w:rsidRDefault="00163537">
      <w:pPr>
        <w:pStyle w:val="ConsPlusNormal0"/>
        <w:spacing w:before="240"/>
        <w:ind w:firstLine="540"/>
        <w:jc w:val="both"/>
      </w:pPr>
      <w:r>
        <w:t>и) информация о наличии технических (технологических) возможностей для использования опасных отходов (выписка из технологического регл</w:t>
      </w:r>
      <w:r>
        <w:t>амента, подтверждающая возможность использования опасных отходов в качестве сырья, или иной документ, подтверждающий возможность вовлечения их в использование, не допускающее образование иных опасных отходов или их остатков) (в случае ввоза опасных отходов</w:t>
      </w:r>
      <w:r>
        <w:t>);</w:t>
      </w:r>
    </w:p>
    <w:p w:rsidR="008F3876" w:rsidRDefault="00163537">
      <w:pPr>
        <w:pStyle w:val="ConsPlusNormal0"/>
        <w:spacing w:before="240"/>
        <w:ind w:firstLine="540"/>
        <w:jc w:val="both"/>
      </w:pPr>
      <w:r>
        <w:t>к) копия документа, подтверждающего страхование, залог или иную гарантию при трансграничной перевозке опасных отходов (если это предусмотрено законодательством государства-члена);</w:t>
      </w:r>
    </w:p>
    <w:p w:rsidR="008F3876" w:rsidRDefault="00163537">
      <w:pPr>
        <w:pStyle w:val="ConsPlusNormal0"/>
        <w:spacing w:before="240"/>
        <w:ind w:firstLine="540"/>
        <w:jc w:val="both"/>
      </w:pPr>
      <w:r>
        <w:t>л) копия лицензии на осуществление вида деятельности по обращению с опасн</w:t>
      </w:r>
      <w:r>
        <w:t>ыми отходами на территории государства-члена в соответствии с законодательством этого государства (если лицензирование данного вида деятельности предусмотрено законодательством этого государства);</w:t>
      </w:r>
    </w:p>
    <w:p w:rsidR="008F3876" w:rsidRDefault="00163537">
      <w:pPr>
        <w:pStyle w:val="ConsPlusNormal0"/>
        <w:spacing w:before="240"/>
        <w:ind w:firstLine="540"/>
        <w:jc w:val="both"/>
      </w:pPr>
      <w:r>
        <w:t>м) иные документы, предусмотренные законодательством госуда</w:t>
      </w:r>
      <w:r>
        <w:t>рства-члена.</w:t>
      </w:r>
    </w:p>
    <w:p w:rsidR="008F3876" w:rsidRDefault="00163537">
      <w:pPr>
        <w:pStyle w:val="ConsPlusNormal0"/>
        <w:spacing w:before="240"/>
        <w:ind w:firstLine="540"/>
        <w:jc w:val="both"/>
      </w:pPr>
      <w:r>
        <w:t>16. В выдаче заключения (разрешительного документа) отказывается при наличии следующих оснований:</w:t>
      </w:r>
    </w:p>
    <w:p w:rsidR="008F3876" w:rsidRDefault="00163537">
      <w:pPr>
        <w:pStyle w:val="ConsPlusNormal0"/>
        <w:spacing w:before="240"/>
        <w:ind w:firstLine="540"/>
        <w:jc w:val="both"/>
      </w:pPr>
      <w:r>
        <w:t xml:space="preserve">а) непредставление документов, предусмотренных </w:t>
      </w:r>
      <w:hyperlink w:anchor="P24706" w:tooltip="15. Заключение (разрешительный документ) выдается при представлении заявителем в уполномоченный на выдачу заключений (разрешительных документов) орган государства-члена следующих документов и сведений:">
        <w:r>
          <w:rPr>
            <w:color w:val="0000FF"/>
          </w:rPr>
          <w:t>пунктом 15</w:t>
        </w:r>
      </w:hyperlink>
      <w:r>
        <w:t xml:space="preserve"> настоящего Положения;</w:t>
      </w:r>
    </w:p>
    <w:p w:rsidR="008F3876" w:rsidRDefault="00163537">
      <w:pPr>
        <w:pStyle w:val="ConsPlusNormal0"/>
        <w:spacing w:before="240"/>
        <w:ind w:firstLine="540"/>
        <w:jc w:val="both"/>
      </w:pPr>
      <w:r>
        <w:t>б) наличие неполных или недостоверных сведений в документах, представленных заявителе</w:t>
      </w:r>
      <w:r>
        <w:t>м для получения заключения (разрешительного документа);</w:t>
      </w:r>
    </w:p>
    <w:p w:rsidR="008F3876" w:rsidRDefault="00163537">
      <w:pPr>
        <w:pStyle w:val="ConsPlusNormal0"/>
        <w:spacing w:before="240"/>
        <w:ind w:firstLine="540"/>
        <w:jc w:val="both"/>
      </w:pPr>
      <w:r>
        <w:t>в) иные основания, предусмотренные законодательством государства-члена и Базельской конвенцией.</w:t>
      </w:r>
    </w:p>
    <w:p w:rsidR="008F3876" w:rsidRDefault="00163537">
      <w:pPr>
        <w:pStyle w:val="ConsPlusNormal0"/>
        <w:spacing w:before="240"/>
        <w:ind w:firstLine="540"/>
        <w:jc w:val="both"/>
      </w:pPr>
      <w:r>
        <w:t>17. Отчетность о ввозе и (или) вывозе опасных отходов в соответствии со статьей 6 Базельской конвенции п</w:t>
      </w:r>
      <w:r>
        <w:t>редставляется заявителями в компетентный орган своего государства в порядке и сроки, определенные законодательством этого государства.</w:t>
      </w:r>
    </w:p>
    <w:p w:rsidR="008F3876" w:rsidRDefault="008F3876">
      <w:pPr>
        <w:pStyle w:val="ConsPlusNormal0"/>
        <w:jc w:val="both"/>
      </w:pPr>
    </w:p>
    <w:p w:rsidR="008F3876" w:rsidRDefault="008F3876">
      <w:pPr>
        <w:pStyle w:val="ConsPlusNormal0"/>
        <w:jc w:val="both"/>
      </w:pPr>
    </w:p>
    <w:p w:rsidR="008F3876" w:rsidRDefault="008F3876">
      <w:pPr>
        <w:pStyle w:val="ConsPlusNormal0"/>
        <w:jc w:val="both"/>
      </w:pPr>
    </w:p>
    <w:p w:rsidR="008F3876" w:rsidRDefault="008F3876">
      <w:pPr>
        <w:pStyle w:val="ConsPlusNormal0"/>
        <w:jc w:val="both"/>
      </w:pPr>
    </w:p>
    <w:p w:rsidR="008F3876" w:rsidRDefault="008F3876">
      <w:pPr>
        <w:pStyle w:val="ConsPlusNormal0"/>
        <w:jc w:val="both"/>
      </w:pPr>
    </w:p>
    <w:p w:rsidR="008F3876" w:rsidRDefault="00163537">
      <w:pPr>
        <w:pStyle w:val="ConsPlusNormal0"/>
        <w:jc w:val="right"/>
        <w:outlineLvl w:val="0"/>
      </w:pPr>
      <w:r>
        <w:t>Приложение N 8</w:t>
      </w:r>
    </w:p>
    <w:p w:rsidR="008F3876" w:rsidRDefault="00163537">
      <w:pPr>
        <w:pStyle w:val="ConsPlusNormal0"/>
        <w:jc w:val="right"/>
      </w:pPr>
      <w:r>
        <w:t>к Решению Коллегии</w:t>
      </w:r>
    </w:p>
    <w:p w:rsidR="008F3876" w:rsidRDefault="00163537">
      <w:pPr>
        <w:pStyle w:val="ConsPlusNormal0"/>
        <w:jc w:val="right"/>
      </w:pPr>
      <w:r>
        <w:t>Евразийской экономической комиссии</w:t>
      </w:r>
    </w:p>
    <w:p w:rsidR="008F3876" w:rsidRDefault="00163537">
      <w:pPr>
        <w:pStyle w:val="ConsPlusNormal0"/>
        <w:jc w:val="right"/>
      </w:pPr>
      <w:r>
        <w:t>от 21 апреля 2015 г. N 30</w:t>
      </w:r>
    </w:p>
    <w:p w:rsidR="008F3876" w:rsidRDefault="008F3876">
      <w:pPr>
        <w:pStyle w:val="ConsPlusNormal0"/>
        <w:jc w:val="both"/>
      </w:pPr>
    </w:p>
    <w:p w:rsidR="008F3876" w:rsidRDefault="00163537">
      <w:pPr>
        <w:pStyle w:val="ConsPlusTitle0"/>
        <w:jc w:val="center"/>
      </w:pPr>
      <w:bookmarkStart w:id="164" w:name="P24735"/>
      <w:bookmarkEnd w:id="164"/>
      <w:r>
        <w:t>ПОЛОЖЕНИЕ</w:t>
      </w:r>
    </w:p>
    <w:p w:rsidR="008F3876" w:rsidRDefault="00163537">
      <w:pPr>
        <w:pStyle w:val="ConsPlusTitle0"/>
        <w:jc w:val="center"/>
      </w:pPr>
      <w:r>
        <w:t>О ВЫВОЗЕ С ТАМОЖЕННОЙ ТЕРРИТОРИИ ЕВРАЗИЙСКОГО</w:t>
      </w:r>
    </w:p>
    <w:p w:rsidR="008F3876" w:rsidRDefault="00163537">
      <w:pPr>
        <w:pStyle w:val="ConsPlusTitle0"/>
        <w:jc w:val="center"/>
      </w:pPr>
      <w:r>
        <w:t>ЭКОНОМИЧЕСКОГО СОЮЗА КУЛЬТУРНЫХ ЦЕННОСТЕЙ, ДОКУМЕНТОВ</w:t>
      </w:r>
    </w:p>
    <w:p w:rsidR="008F3876" w:rsidRDefault="00163537">
      <w:pPr>
        <w:pStyle w:val="ConsPlusTitle0"/>
        <w:jc w:val="center"/>
      </w:pPr>
      <w:r>
        <w:t>НАЦИОНАЛЬНЫХ АРХИВНЫХ ФОНДОВ И ОРИГИНАЛОВ</w:t>
      </w:r>
    </w:p>
    <w:p w:rsidR="008F3876" w:rsidRDefault="00163537">
      <w:pPr>
        <w:pStyle w:val="ConsPlusTitle0"/>
        <w:jc w:val="center"/>
      </w:pPr>
      <w:r>
        <w:t>АРХИВНЫХ ДОКУМЕНТОВ</w:t>
      </w:r>
    </w:p>
    <w:p w:rsidR="008F3876" w:rsidRDefault="008F387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F38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3876" w:rsidRDefault="008F387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F3876" w:rsidRDefault="008F387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F3876" w:rsidRDefault="00163537">
            <w:pPr>
              <w:pStyle w:val="ConsPlusNormal0"/>
              <w:jc w:val="center"/>
            </w:pPr>
            <w:r>
              <w:rPr>
                <w:color w:val="392C69"/>
              </w:rPr>
              <w:t>Список изменяющих документов</w:t>
            </w:r>
          </w:p>
          <w:p w:rsidR="008F3876" w:rsidRDefault="00163537">
            <w:pPr>
              <w:pStyle w:val="ConsPlusNormal0"/>
              <w:jc w:val="center"/>
            </w:pPr>
            <w:r>
              <w:rPr>
                <w:color w:val="392C69"/>
              </w:rPr>
              <w:t>(в ред. решений Коллегии Евразийской экономической комиссии</w:t>
            </w:r>
          </w:p>
          <w:p w:rsidR="008F3876" w:rsidRDefault="00163537">
            <w:pPr>
              <w:pStyle w:val="ConsPlusNormal0"/>
              <w:jc w:val="center"/>
            </w:pPr>
            <w:r>
              <w:rPr>
                <w:color w:val="392C69"/>
              </w:rPr>
              <w:t>от</w:t>
            </w:r>
            <w:r>
              <w:rPr>
                <w:color w:val="392C69"/>
              </w:rPr>
              <w:t xml:space="preserve"> 06.10.2015 N 131, от 04.09.2017 N 114, от 14.11.2023 N 165,</w:t>
            </w:r>
          </w:p>
          <w:p w:rsidR="008F3876" w:rsidRDefault="00163537">
            <w:pPr>
              <w:pStyle w:val="ConsPlusNormal0"/>
              <w:jc w:val="center"/>
            </w:pPr>
            <w:r>
              <w:rPr>
                <w:color w:val="392C69"/>
              </w:rPr>
              <w:t>от 18.06.2024 N 69)</w:t>
            </w:r>
          </w:p>
        </w:tc>
        <w:tc>
          <w:tcPr>
            <w:tcW w:w="113" w:type="dxa"/>
            <w:tcBorders>
              <w:top w:val="nil"/>
              <w:left w:val="nil"/>
              <w:bottom w:val="nil"/>
              <w:right w:val="nil"/>
            </w:tcBorders>
            <w:shd w:val="clear" w:color="auto" w:fill="F4F3F8"/>
            <w:tcMar>
              <w:top w:w="0" w:type="dxa"/>
              <w:left w:w="0" w:type="dxa"/>
              <w:bottom w:w="0" w:type="dxa"/>
              <w:right w:w="0" w:type="dxa"/>
            </w:tcMar>
          </w:tcPr>
          <w:p w:rsidR="008F3876" w:rsidRDefault="008F3876">
            <w:pPr>
              <w:pStyle w:val="ConsPlusNormal0"/>
            </w:pPr>
          </w:p>
        </w:tc>
      </w:tr>
    </w:tbl>
    <w:p w:rsidR="008F3876" w:rsidRDefault="008F3876">
      <w:pPr>
        <w:pStyle w:val="ConsPlusNormal0"/>
        <w:jc w:val="both"/>
      </w:pPr>
    </w:p>
    <w:p w:rsidR="008F3876" w:rsidRDefault="00163537">
      <w:pPr>
        <w:pStyle w:val="ConsPlusTitle0"/>
        <w:jc w:val="center"/>
        <w:outlineLvl w:val="1"/>
      </w:pPr>
      <w:r>
        <w:t>I. Общие положения</w:t>
      </w:r>
    </w:p>
    <w:p w:rsidR="008F3876" w:rsidRDefault="008F3876">
      <w:pPr>
        <w:pStyle w:val="ConsPlusNormal0"/>
        <w:jc w:val="both"/>
      </w:pPr>
    </w:p>
    <w:p w:rsidR="008F3876" w:rsidRDefault="00163537">
      <w:pPr>
        <w:pStyle w:val="ConsPlusNormal0"/>
        <w:ind w:firstLine="540"/>
        <w:jc w:val="both"/>
      </w:pPr>
      <w:r>
        <w:t xml:space="preserve">1. Настоящее Положение определяет порядок вывоза с таможенной территории Евразийского экономического союза (далее соответственно - вывоз, Союз) культурных ценностей, документов национальных архивных фондов и оригиналов архивных документов, включенных в </w:t>
      </w:r>
      <w:hyperlink w:anchor="P23767" w:tooltip="2.20. Культурные ценности, документы национальных архивных">
        <w:r>
          <w:rPr>
            <w:color w:val="0000FF"/>
          </w:rPr>
          <w:t>раздел 2.20</w:t>
        </w:r>
      </w:hyperlink>
      <w:r>
        <w:t xml:space="preserve"> единого перечня товаров, к которым применяются меры нетарифного регулирования в торговле с третьими странами, предусмотренного Протоколом о мерах нетарифн</w:t>
      </w:r>
      <w:r>
        <w:t>ого регулирования в отношении третьих стран (приложение N 7 к Договору о Евразийском экономическом союзе от 29 мая 2014 года) (далее - культурные ценности).</w:t>
      </w:r>
    </w:p>
    <w:p w:rsidR="008F3876" w:rsidRDefault="00163537">
      <w:pPr>
        <w:pStyle w:val="ConsPlusNormal0"/>
        <w:spacing w:before="240"/>
        <w:ind w:firstLine="540"/>
        <w:jc w:val="both"/>
      </w:pPr>
      <w:r>
        <w:t>2. Для целей настоящего Положения используемые понятия означают следующее:</w:t>
      </w:r>
    </w:p>
    <w:p w:rsidR="008F3876" w:rsidRDefault="00163537">
      <w:pPr>
        <w:pStyle w:val="ConsPlusNormal0"/>
        <w:spacing w:before="240"/>
        <w:ind w:firstLine="540"/>
        <w:jc w:val="both"/>
      </w:pPr>
      <w:r>
        <w:t>"антикварное оружие" - о</w:t>
      </w:r>
      <w:r>
        <w:t>гнестрельное, метательное и пневматическое оружие, изготовленное до конца 1899 года (за исключением огнестрельного оружия, изготовленного для стрельбы унитарными патронами центрального боя), а также холодное оружие, изготовленное до конца 1945 года;</w:t>
      </w:r>
    </w:p>
    <w:p w:rsidR="008F3876" w:rsidRDefault="00163537">
      <w:pPr>
        <w:pStyle w:val="ConsPlusNormal0"/>
        <w:spacing w:before="240"/>
        <w:ind w:firstLine="540"/>
        <w:jc w:val="both"/>
      </w:pPr>
      <w:r>
        <w:t>"оружи</w:t>
      </w:r>
      <w:r>
        <w:t>е, имеющее культурную ценность, но не отнесенное к антикварному оружию" - огнестрельное оружие, изготовленное в 1900 - 1945 годы, и холодное оружие, изготовленное 50 лет назад и более;</w:t>
      </w:r>
    </w:p>
    <w:p w:rsidR="008F3876" w:rsidRDefault="00163537">
      <w:pPr>
        <w:pStyle w:val="ConsPlusNormal0"/>
        <w:spacing w:before="240"/>
        <w:ind w:firstLine="540"/>
        <w:jc w:val="both"/>
      </w:pPr>
      <w:r>
        <w:t xml:space="preserve">"согласующий орган" - орган государственной власти государства - члена </w:t>
      </w:r>
      <w:r>
        <w:t>Союза, осуществляющий регулирование вывоза культурных ценностей и уполномоченный в соответствии с законодательством этого государства на согласование лицензий и выдачу заключений (разрешительных документов).</w:t>
      </w:r>
    </w:p>
    <w:p w:rsidR="008F3876" w:rsidRDefault="00163537">
      <w:pPr>
        <w:pStyle w:val="ConsPlusNormal0"/>
        <w:spacing w:before="240"/>
        <w:ind w:firstLine="540"/>
        <w:jc w:val="both"/>
      </w:pPr>
      <w:r>
        <w:t>Иные понятия, используемые в настоящем Положении</w:t>
      </w:r>
      <w:r>
        <w:t>, применяются в значениях, определенных Протоколом о мерах нетарифного регулирования в отношении третьих стран (приложение N 7 к Договору о Евразийском экономическом союзе от 29 мая 2014 года) и международными договорами, входящими в право Союза, а также П</w:t>
      </w:r>
      <w:r>
        <w:t>равилами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Совета Евразийской экономической коми</w:t>
      </w:r>
      <w:r>
        <w:t>ссии от 24 ноября 2023 г. N 125 (далее - Правила).</w:t>
      </w:r>
    </w:p>
    <w:p w:rsidR="008F3876" w:rsidRDefault="00163537">
      <w:pPr>
        <w:pStyle w:val="ConsPlusNormal0"/>
        <w:jc w:val="both"/>
      </w:pPr>
      <w:r>
        <w:t>(в ред. решения Коллегии Евразийской экономической комиссии от 18.06.2024 N 69)</w:t>
      </w:r>
    </w:p>
    <w:p w:rsidR="008F3876" w:rsidRDefault="00163537">
      <w:pPr>
        <w:pStyle w:val="ConsPlusNormal0"/>
        <w:spacing w:before="240"/>
        <w:ind w:firstLine="540"/>
        <w:jc w:val="both"/>
      </w:pPr>
      <w:r>
        <w:t>3. Вывоз культурных ценностей осуществляется при наличии лицензии, оформленной в соответствии с Инструкцией</w:t>
      </w:r>
      <w:r>
        <w:t xml:space="preserve"> по оформлению заявлений на выдачу лицензий на экспорт или импорт отдельных видов товаров и оформлению таких лицензий (приложение N 1 к Правилам выдачи лицензий и разрешений на экспорт и (или) импорт товаров, включенных в единый перечень товаров, к которым</w:t>
      </w:r>
      <w:r>
        <w:t xml:space="preserve"> применяются меры нетарифного регулирования в торговле с третьими странами, утвержденным Решением Совета Евразийской экономической комиссии от 24 ноября 2023 г. N 125) (далее - лицензия), или заключения (разрешительного документа), составленного по форме, </w:t>
      </w:r>
      <w:r>
        <w:t xml:space="preserve">утвержденной Решением Коллегии Евразийской экономической комиссии от 16 мая 2012 г. N 45 (далее - заключение (разрешительный документ)), за исключением случаев вывоза культурных ценностей в соответствии с </w:t>
      </w:r>
      <w:hyperlink w:anchor="P24767" w:tooltip="10. При помещении культурных ценностей под таможенные процедуры реэкспорта и таможенного транзита представление таможенному органу государства-члена лицензии или заключения (разрешительного документа) не требуется.">
        <w:r>
          <w:rPr>
            <w:color w:val="0000FF"/>
          </w:rPr>
          <w:t>пунктом 10</w:t>
        </w:r>
      </w:hyperlink>
      <w:r>
        <w:t xml:space="preserve"> настоящего Положения.</w:t>
      </w:r>
    </w:p>
    <w:p w:rsidR="008F3876" w:rsidRDefault="00163537">
      <w:pPr>
        <w:pStyle w:val="ConsPlusNormal0"/>
        <w:jc w:val="both"/>
      </w:pPr>
      <w:r>
        <w:t xml:space="preserve">(в ред. решения Коллегии </w:t>
      </w:r>
      <w:r>
        <w:t>Евразийской экономической комиссии от 14.11.2023 N 165)</w:t>
      </w:r>
    </w:p>
    <w:p w:rsidR="008F3876" w:rsidRDefault="00163537">
      <w:pPr>
        <w:pStyle w:val="ConsPlusNormal0"/>
        <w:spacing w:before="240"/>
        <w:ind w:firstLine="540"/>
        <w:jc w:val="both"/>
      </w:pPr>
      <w:r>
        <w:t>4. Вывоз физическими лицами культурных ценностей в качестве товаров для личного пользования осуществляется при наличии заключения (разрешительного документа).</w:t>
      </w:r>
    </w:p>
    <w:p w:rsidR="008F3876" w:rsidRDefault="00163537">
      <w:pPr>
        <w:pStyle w:val="ConsPlusNormal0"/>
        <w:spacing w:before="240"/>
        <w:ind w:firstLine="540"/>
        <w:jc w:val="both"/>
      </w:pPr>
      <w:r>
        <w:t>5. В случае вывоза физическими лицами ору</w:t>
      </w:r>
      <w:r>
        <w:t>жия, имеющего культурную ценность, но не отнесенного к антикварному оружию, в качестве товаров для личного пользования дополнительно к заключению (разрешительному документу), выданному согласующим органом, таможенному органу государства - члена Союза (дале</w:t>
      </w:r>
      <w:r>
        <w:t xml:space="preserve">е - государство-член) представляется заключение (разрешительный документ), выданное в соответствии с </w:t>
      </w:r>
      <w:hyperlink w:anchor="P27188" w:tooltip="ПОЛОЖЕНИЕ">
        <w:r>
          <w:rPr>
            <w:color w:val="0000FF"/>
          </w:rPr>
          <w:t>Положением</w:t>
        </w:r>
      </w:hyperlink>
      <w:r>
        <w:t xml:space="preserve"> о ввозе на таможенную территорию Евразийского экономического союза и вывозе с таможенной территории </w:t>
      </w:r>
      <w:r>
        <w:t>Евразийского экономического союза гражданского и служебного оружия, его основных (составных) частей и патронов к нему (приложение N 17 к Решению Коллегии Евразийской экономической комиссии от 21 апреля 2015 г. N 30) (далее - Положение о ввозе и вывозе граж</w:t>
      </w:r>
      <w:r>
        <w:t>данского и служебного оружия), органом государственной власти государства-члена, осуществляющим контроль в сфере оборота оружия (далее - орган, осуществляющий контроль в сфере оборота оружия).</w:t>
      </w:r>
    </w:p>
    <w:p w:rsidR="008F3876" w:rsidRDefault="00163537">
      <w:pPr>
        <w:pStyle w:val="ConsPlusNormal0"/>
        <w:jc w:val="both"/>
      </w:pPr>
      <w:r>
        <w:t xml:space="preserve">(в ред. решения Коллегии Евразийской экономической комиссии от </w:t>
      </w:r>
      <w:r>
        <w:t>06.10.2015 N 131)</w:t>
      </w:r>
    </w:p>
    <w:p w:rsidR="008F3876" w:rsidRDefault="00163537">
      <w:pPr>
        <w:pStyle w:val="ConsPlusNormal0"/>
        <w:spacing w:before="240"/>
        <w:ind w:firstLine="540"/>
        <w:jc w:val="both"/>
      </w:pPr>
      <w:r>
        <w:t>6. Вывоз физическими лицами культурных ценностей в качестве товаров для личного пользования, ранее временно ввезенных на таможенную территорию Союза, осуществляется при представлении таможенному органу государства-члена пассажирской тамож</w:t>
      </w:r>
      <w:r>
        <w:t>енной декларации, оформленной при ввозе культурных ценностей, содержащей идентификационные признаки указанных культурных ценностей (наименование, автор, год создания, материал и техника создания, размеры, для струнных смычковых музыкальных инструментов - п</w:t>
      </w:r>
      <w:r>
        <w:t>аспорт на музыкальный инструмент (при наличии)).</w:t>
      </w:r>
    </w:p>
    <w:p w:rsidR="008F3876" w:rsidRDefault="00163537">
      <w:pPr>
        <w:pStyle w:val="ConsPlusNormal0"/>
        <w:spacing w:before="240"/>
        <w:ind w:firstLine="540"/>
        <w:jc w:val="both"/>
      </w:pPr>
      <w:r>
        <w:t>В случае отсутствия пассажирской таможенной декларации, оформленной при ввозе культурных ценностей в качестве товаров для личного пользования, вывоз физическими лицами культурных ценностей в качестве товаров</w:t>
      </w:r>
      <w:r>
        <w:t xml:space="preserve"> для личного пользования осуществляется при наличии заключения (разрешительного документа), выданного согласующим органом, либо письменного уведомления согласующего органа о том, что заключение (разрешительный документ) на вывоз соответствующих культурных </w:t>
      </w:r>
      <w:r>
        <w:t>ценностей не требуется.</w:t>
      </w:r>
    </w:p>
    <w:p w:rsidR="008F3876" w:rsidRDefault="008F3876">
      <w:pPr>
        <w:pStyle w:val="ConsPlusNormal0"/>
        <w:jc w:val="both"/>
      </w:pPr>
    </w:p>
    <w:p w:rsidR="008F3876" w:rsidRDefault="00163537">
      <w:pPr>
        <w:pStyle w:val="ConsPlusTitle0"/>
        <w:jc w:val="center"/>
        <w:outlineLvl w:val="1"/>
      </w:pPr>
      <w:r>
        <w:t>II. Помещение под таможенные процедуры</w:t>
      </w:r>
    </w:p>
    <w:p w:rsidR="008F3876" w:rsidRDefault="008F3876">
      <w:pPr>
        <w:pStyle w:val="ConsPlusNormal0"/>
        <w:jc w:val="both"/>
      </w:pPr>
    </w:p>
    <w:p w:rsidR="008F3876" w:rsidRDefault="00163537">
      <w:pPr>
        <w:pStyle w:val="ConsPlusNormal0"/>
        <w:ind w:firstLine="540"/>
        <w:jc w:val="both"/>
      </w:pPr>
      <w:r>
        <w:t>7. Помещение культурных ценностей под таможенную процедуру экспорта осуществляется при представлении таможенному органу государства-члена лицензии.</w:t>
      </w:r>
    </w:p>
    <w:p w:rsidR="008F3876" w:rsidRDefault="00163537">
      <w:pPr>
        <w:pStyle w:val="ConsPlusNormal0"/>
        <w:spacing w:before="240"/>
        <w:ind w:firstLine="540"/>
        <w:jc w:val="both"/>
      </w:pPr>
      <w:r>
        <w:t>8. Помещение культурных ценностей под тамож</w:t>
      </w:r>
      <w:r>
        <w:t>енные процедуры временного вывоза, а также переработки вне таможенной территории в целях их ремонта (реставрации) осуществляется при представлении таможенному органу государства-члена заключения (разрешительного документа).</w:t>
      </w:r>
    </w:p>
    <w:p w:rsidR="008F3876" w:rsidRDefault="00163537">
      <w:pPr>
        <w:pStyle w:val="ConsPlusNormal0"/>
        <w:spacing w:before="240"/>
        <w:ind w:firstLine="540"/>
        <w:jc w:val="both"/>
      </w:pPr>
      <w:r>
        <w:t>9. Помещение оружия, имеющего ку</w:t>
      </w:r>
      <w:r>
        <w:t>льтурную ценность, но не отнесенного к антикварному оружию, под таможенные процедуры временного вывоза и переработки вне таможенной территории осуществляется при представлении таможенному органу государства-члена заключения (разрешительного документа), выд</w:t>
      </w:r>
      <w:r>
        <w:t xml:space="preserve">анного согласующим органом, и заключения (разрешительного документа), выданного в соответствии с </w:t>
      </w:r>
      <w:hyperlink w:anchor="P27188" w:tooltip="ПОЛОЖЕНИЕ">
        <w:r>
          <w:rPr>
            <w:color w:val="0000FF"/>
          </w:rPr>
          <w:t>Положением</w:t>
        </w:r>
      </w:hyperlink>
      <w:r>
        <w:t xml:space="preserve"> о ввозе и вывозе гражданского и служебного оружия органом, осуществляющим контроль в сфере оборота оружи</w:t>
      </w:r>
      <w:r>
        <w:t>я.</w:t>
      </w:r>
    </w:p>
    <w:p w:rsidR="008F3876" w:rsidRDefault="00163537">
      <w:pPr>
        <w:pStyle w:val="ConsPlusNormal0"/>
        <w:spacing w:before="240"/>
        <w:ind w:firstLine="540"/>
        <w:jc w:val="both"/>
      </w:pPr>
      <w:bookmarkStart w:id="165" w:name="P24767"/>
      <w:bookmarkEnd w:id="165"/>
      <w:r>
        <w:t>10. При помещении культурных ценностей под таможенные процедуры реэкспорта и таможенного транзита представление таможенному органу государства-члена лицензии или заключения (разрешительного документа) не требуется.</w:t>
      </w:r>
    </w:p>
    <w:p w:rsidR="008F3876" w:rsidRDefault="00163537">
      <w:pPr>
        <w:pStyle w:val="ConsPlusNormal0"/>
        <w:spacing w:before="240"/>
        <w:ind w:firstLine="540"/>
        <w:jc w:val="both"/>
      </w:pPr>
      <w:r>
        <w:t>11. Помещение культурных ценностей под</w:t>
      </w:r>
      <w:r>
        <w:t xml:space="preserve"> таможенные процедуры свободной таможенной зоны, свободного склада и беспошлинной торговли не допускается.</w:t>
      </w:r>
    </w:p>
    <w:p w:rsidR="008F3876" w:rsidRDefault="008F3876">
      <w:pPr>
        <w:pStyle w:val="ConsPlusNormal0"/>
        <w:jc w:val="both"/>
      </w:pPr>
    </w:p>
    <w:p w:rsidR="008F3876" w:rsidRDefault="00163537">
      <w:pPr>
        <w:pStyle w:val="ConsPlusTitle0"/>
        <w:jc w:val="center"/>
        <w:outlineLvl w:val="1"/>
      </w:pPr>
      <w:r>
        <w:t>III. Выдача лицензии</w:t>
      </w:r>
    </w:p>
    <w:p w:rsidR="008F3876" w:rsidRDefault="008F3876">
      <w:pPr>
        <w:pStyle w:val="ConsPlusNormal0"/>
        <w:jc w:val="both"/>
      </w:pPr>
    </w:p>
    <w:p w:rsidR="008F3876" w:rsidRDefault="00163537">
      <w:pPr>
        <w:pStyle w:val="ConsPlusNormal0"/>
        <w:ind w:firstLine="540"/>
        <w:jc w:val="both"/>
      </w:pPr>
      <w:bookmarkStart w:id="166" w:name="P24772"/>
      <w:bookmarkEnd w:id="166"/>
      <w:r>
        <w:t xml:space="preserve">12. Для оформления лицензии юридические лица и физические лица, зарегистрированные в качестве индивидуальных предпринимателей </w:t>
      </w:r>
      <w:r>
        <w:t>(далее - заявители), представляют в уполномоченный орган государства-члена, на территории которого зарегистрирован заявитель, документы и сведения, предусмотренные подпунктами "а" - "д" пункта 10 Правил, а также в соответствии с подпунктом "е" пункта 10 Пр</w:t>
      </w:r>
      <w:r>
        <w:t>авил следующие документы и сведения:</w:t>
      </w:r>
    </w:p>
    <w:p w:rsidR="008F3876" w:rsidRDefault="00163537">
      <w:pPr>
        <w:pStyle w:val="ConsPlusNormal0"/>
        <w:jc w:val="both"/>
      </w:pPr>
      <w:r>
        <w:t>(в ред. решения Коллегии Евразийской экономической комиссии от 18.06.2024 N 69)</w:t>
      </w:r>
    </w:p>
    <w:p w:rsidR="008F3876" w:rsidRDefault="00163537">
      <w:pPr>
        <w:pStyle w:val="ConsPlusNormal0"/>
        <w:spacing w:before="240"/>
        <w:ind w:firstLine="540"/>
        <w:jc w:val="both"/>
      </w:pPr>
      <w:bookmarkStart w:id="167" w:name="P24774"/>
      <w:bookmarkEnd w:id="167"/>
      <w:r>
        <w:t>а) список (опись) вывозимых культурных ценностей в 2 экземплярах;</w:t>
      </w:r>
    </w:p>
    <w:p w:rsidR="008F3876" w:rsidRDefault="00163537">
      <w:pPr>
        <w:pStyle w:val="ConsPlusNormal0"/>
        <w:spacing w:before="240"/>
        <w:ind w:firstLine="540"/>
        <w:jc w:val="both"/>
      </w:pPr>
      <w:r>
        <w:t xml:space="preserve">б) заключение (разрешительный документ), выданное в соответствии с </w:t>
      </w:r>
      <w:hyperlink w:anchor="P27188" w:tooltip="ПОЛОЖЕНИЕ">
        <w:r>
          <w:rPr>
            <w:color w:val="0000FF"/>
          </w:rPr>
          <w:t>Положением</w:t>
        </w:r>
      </w:hyperlink>
      <w:r>
        <w:t xml:space="preserve"> о ввозе и вывозе гражданского и служебного оружия органом, осуществляющим контроль в сфере оборота оружия, - в случае вывоза оружия, имеющего культурную ценность, но не отнесенного к антикварному оружию;</w:t>
      </w:r>
    </w:p>
    <w:p w:rsidR="008F3876" w:rsidRDefault="00163537">
      <w:pPr>
        <w:pStyle w:val="ConsPlusNormal0"/>
        <w:spacing w:before="240"/>
        <w:ind w:firstLine="540"/>
        <w:jc w:val="both"/>
      </w:pPr>
      <w:bookmarkStart w:id="168" w:name="P24776"/>
      <w:bookmarkEnd w:id="168"/>
      <w:r>
        <w:t xml:space="preserve">в) </w:t>
      </w:r>
      <w:r>
        <w:t>иные документы и сведения, предусмотренные законодательством государства-члена.</w:t>
      </w:r>
    </w:p>
    <w:p w:rsidR="008F3876" w:rsidRDefault="00163537">
      <w:pPr>
        <w:pStyle w:val="ConsPlusNormal0"/>
        <w:jc w:val="both"/>
      </w:pPr>
      <w:r>
        <w:t>(в ред. решения Коллегии Евразийской экономической комиссии от 18.06.2024 N 69)</w:t>
      </w:r>
    </w:p>
    <w:p w:rsidR="008F3876" w:rsidRDefault="00163537">
      <w:pPr>
        <w:pStyle w:val="ConsPlusNormal0"/>
        <w:spacing w:before="240"/>
        <w:ind w:firstLine="540"/>
        <w:jc w:val="both"/>
      </w:pPr>
      <w:r>
        <w:t>13. Копии документов (сведения) представляются заявителем в соответствии с пунктом 11 Правил.</w:t>
      </w:r>
    </w:p>
    <w:p w:rsidR="008F3876" w:rsidRDefault="00163537">
      <w:pPr>
        <w:pStyle w:val="ConsPlusNormal0"/>
        <w:jc w:val="both"/>
      </w:pPr>
      <w:r>
        <w:t>(п. 13 в ред. решения Коллегии Евразийской экономической комиссии от 18.06.2024 N 69)</w:t>
      </w:r>
    </w:p>
    <w:p w:rsidR="008F3876" w:rsidRDefault="00163537">
      <w:pPr>
        <w:pStyle w:val="ConsPlusNormal0"/>
        <w:spacing w:before="240"/>
        <w:ind w:firstLine="540"/>
        <w:jc w:val="both"/>
      </w:pPr>
      <w:r>
        <w:t>14. В случае если в соответствии с законодательством государства-члена решение о выдаче лицензии принимается уполномоченным органом государства-члена по согласованию с со</w:t>
      </w:r>
      <w:r>
        <w:t>гласующим органом, то такое согласование осуществляется в порядке, предусмотренном законодательством этого государства-члена.</w:t>
      </w:r>
    </w:p>
    <w:p w:rsidR="008F3876" w:rsidRDefault="00163537">
      <w:pPr>
        <w:pStyle w:val="ConsPlusNormal0"/>
        <w:spacing w:before="240"/>
        <w:ind w:firstLine="540"/>
        <w:jc w:val="both"/>
      </w:pPr>
      <w:r>
        <w:t>Заявителем, если это предусмотрено законодательством государства-члена, в согласующий орган представляются документы (сведения), у</w:t>
      </w:r>
      <w:r>
        <w:t xml:space="preserve">казанные в </w:t>
      </w:r>
      <w:hyperlink w:anchor="P24772" w:tooltip="12. Для оформления лицензии юридические лица и физические лица, зарегистрированные в качестве индивидуальных предпринимателей (далее - заявители), представляют в уполномоченный орган государства-члена, на территории которого зарегистрирован заявитель, документ">
        <w:r>
          <w:rPr>
            <w:color w:val="0000FF"/>
          </w:rPr>
          <w:t>пункте 12</w:t>
        </w:r>
      </w:hyperlink>
      <w:r>
        <w:t xml:space="preserve"> настоящего Положения. При этом документы (сведения), указанные в </w:t>
      </w:r>
      <w:hyperlink w:anchor="P24774" w:tooltip="а) список (опись) вывозимых культурных ценностей в 2 экземплярах;">
        <w:r>
          <w:rPr>
            <w:color w:val="0000FF"/>
          </w:rPr>
          <w:t>подпунктах "а"</w:t>
        </w:r>
      </w:hyperlink>
      <w:r>
        <w:t xml:space="preserve"> и </w:t>
      </w:r>
      <w:hyperlink w:anchor="P24776" w:tooltip="в) иные документы и сведения, предусмотренные законодательством государства-члена.">
        <w:r>
          <w:rPr>
            <w:color w:val="0000FF"/>
          </w:rPr>
          <w:t>"в" пункта 12</w:t>
        </w:r>
      </w:hyperlink>
      <w:r>
        <w:t xml:space="preserve"> настоящего Положения, в уполномоченный орган государства-члена не представляются.</w:t>
      </w:r>
    </w:p>
    <w:p w:rsidR="008F3876" w:rsidRDefault="00163537">
      <w:pPr>
        <w:pStyle w:val="ConsPlusNormal0"/>
        <w:jc w:val="both"/>
      </w:pPr>
      <w:r>
        <w:t>(в ред. решения Коллегии Евразийской экономич</w:t>
      </w:r>
      <w:r>
        <w:t>еской комиссии от 18.06.2024 N 69)</w:t>
      </w:r>
    </w:p>
    <w:p w:rsidR="008F3876" w:rsidRDefault="00163537">
      <w:pPr>
        <w:pStyle w:val="ConsPlusNormal0"/>
        <w:spacing w:before="240"/>
        <w:ind w:firstLine="540"/>
        <w:jc w:val="both"/>
      </w:pPr>
      <w:r>
        <w:t>Согласование может осуществляться посредством выдачи заключения (разрешительного документа).</w:t>
      </w:r>
    </w:p>
    <w:p w:rsidR="008F3876" w:rsidRDefault="00163537">
      <w:pPr>
        <w:pStyle w:val="ConsPlusNormal0"/>
        <w:spacing w:before="240"/>
        <w:ind w:firstLine="540"/>
        <w:jc w:val="both"/>
      </w:pPr>
      <w:r>
        <w:t>15. В выдаче лицензии отказывается при наличии оснований, предусмотренных подпунктами "а" - "г" пункта 14 Правил, а также в соот</w:t>
      </w:r>
      <w:r>
        <w:t>ветствии с подпунктом "е" пункта 14 Правил - в случае отказа согласующего органа в согласовании заявления на выдачу лицензии.</w:t>
      </w:r>
    </w:p>
    <w:p w:rsidR="008F3876" w:rsidRDefault="00163537">
      <w:pPr>
        <w:pStyle w:val="ConsPlusNormal0"/>
        <w:jc w:val="both"/>
      </w:pPr>
      <w:r>
        <w:t>(в ред. решения Коллегии Евразийской экономической комиссии от 18.06.2024 N 69)</w:t>
      </w:r>
    </w:p>
    <w:p w:rsidR="008F3876" w:rsidRDefault="008F3876">
      <w:pPr>
        <w:pStyle w:val="ConsPlusNormal0"/>
        <w:jc w:val="both"/>
      </w:pPr>
    </w:p>
    <w:p w:rsidR="008F3876" w:rsidRDefault="00163537">
      <w:pPr>
        <w:pStyle w:val="ConsPlusTitle0"/>
        <w:jc w:val="center"/>
        <w:outlineLvl w:val="1"/>
      </w:pPr>
      <w:r>
        <w:t>IV. Выдача заключения (разрешительного документа)</w:t>
      </w:r>
    </w:p>
    <w:p w:rsidR="008F3876" w:rsidRDefault="008F3876">
      <w:pPr>
        <w:pStyle w:val="ConsPlusNormal0"/>
        <w:jc w:val="both"/>
      </w:pPr>
    </w:p>
    <w:p w:rsidR="008F3876" w:rsidRDefault="00163537">
      <w:pPr>
        <w:pStyle w:val="ConsPlusNormal0"/>
        <w:ind w:firstLine="540"/>
        <w:jc w:val="both"/>
      </w:pPr>
      <w:r>
        <w:t>16. Выдача заключения (разрешительного документа) осуществляется согласующим органом.</w:t>
      </w:r>
    </w:p>
    <w:p w:rsidR="008F3876" w:rsidRDefault="00163537">
      <w:pPr>
        <w:pStyle w:val="ConsPlusNormal0"/>
        <w:spacing w:before="240"/>
        <w:ind w:firstLine="540"/>
        <w:jc w:val="both"/>
      </w:pPr>
      <w:r>
        <w:t xml:space="preserve">17. Заключение (разрешительный документ) выдается заявителю согласующим органом того государства, на территории которого зарегистрирован заявитель, а также физическому </w:t>
      </w:r>
      <w:r>
        <w:t>лицу, осуществляющему вывоз культурных ценностей в качестве товаров для личного пользования.</w:t>
      </w:r>
    </w:p>
    <w:p w:rsidR="008F3876" w:rsidRDefault="00163537">
      <w:pPr>
        <w:pStyle w:val="ConsPlusNormal0"/>
        <w:spacing w:before="240"/>
        <w:ind w:firstLine="540"/>
        <w:jc w:val="both"/>
      </w:pPr>
      <w:r>
        <w:t>18. Срок временного вывоза культурных ценностей определяет согласующий орган.</w:t>
      </w:r>
    </w:p>
    <w:p w:rsidR="008F3876" w:rsidRDefault="00163537">
      <w:pPr>
        <w:pStyle w:val="ConsPlusNormal0"/>
        <w:spacing w:before="240"/>
        <w:ind w:firstLine="540"/>
        <w:jc w:val="both"/>
      </w:pPr>
      <w:bookmarkStart w:id="169" w:name="P24792"/>
      <w:bookmarkEnd w:id="169"/>
      <w:r>
        <w:t>19. Заключение (разрешительный документ) выдается при представлении в согласующий орг</w:t>
      </w:r>
      <w:r>
        <w:t>ан либо в предусмотренную законодательством государства-члена организацию следующих документов и сведений:</w:t>
      </w:r>
    </w:p>
    <w:p w:rsidR="008F3876" w:rsidRDefault="00163537">
      <w:pPr>
        <w:pStyle w:val="ConsPlusNormal0"/>
        <w:spacing w:before="240"/>
        <w:ind w:firstLine="540"/>
        <w:jc w:val="both"/>
      </w:pPr>
      <w:r>
        <w:t>а) заявителем:</w:t>
      </w:r>
    </w:p>
    <w:p w:rsidR="008F3876" w:rsidRDefault="00163537">
      <w:pPr>
        <w:pStyle w:val="ConsPlusNormal0"/>
        <w:spacing w:before="240"/>
        <w:ind w:firstLine="540"/>
        <w:jc w:val="both"/>
      </w:pPr>
      <w:bookmarkStart w:id="170" w:name="P24794"/>
      <w:bookmarkEnd w:id="170"/>
      <w:r>
        <w:t>заявление (в случае если оно предусмотрено законодательством государства-члена) или проект заключения (разрешительного документа), офо</w:t>
      </w:r>
      <w:r>
        <w:t>рмленный в соответствии с методическими указаниями по заполнению единой формы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w:t>
      </w:r>
      <w:r>
        <w:t>рговле с третьими странами, утвержденными Решением Коллегии Евразийской экономической комиссии от 16 мая 2012 г. N 45;</w:t>
      </w:r>
    </w:p>
    <w:p w:rsidR="008F3876" w:rsidRDefault="00163537">
      <w:pPr>
        <w:pStyle w:val="ConsPlusNormal0"/>
        <w:jc w:val="both"/>
      </w:pPr>
      <w:r>
        <w:t>(в ред. решения Коллегии Евразийской экономической комиссии от 04.09.2017 N 114)</w:t>
      </w:r>
    </w:p>
    <w:p w:rsidR="008F3876" w:rsidRDefault="00163537">
      <w:pPr>
        <w:pStyle w:val="ConsPlusNormal0"/>
        <w:spacing w:before="240"/>
        <w:ind w:firstLine="540"/>
        <w:jc w:val="both"/>
      </w:pPr>
      <w:r>
        <w:t>иные документы, предусмотренные законодательством госуда</w:t>
      </w:r>
      <w:r>
        <w:t>рства-члена;</w:t>
      </w:r>
    </w:p>
    <w:p w:rsidR="008F3876" w:rsidRDefault="00163537">
      <w:pPr>
        <w:pStyle w:val="ConsPlusNormal0"/>
        <w:spacing w:before="240"/>
        <w:ind w:firstLine="540"/>
        <w:jc w:val="both"/>
      </w:pPr>
      <w:r>
        <w:t>б) физическим лицом при вывозе культурных ценностей в качестве товаров для личного пользования:</w:t>
      </w:r>
    </w:p>
    <w:p w:rsidR="008F3876" w:rsidRDefault="00163537">
      <w:pPr>
        <w:pStyle w:val="ConsPlusNormal0"/>
        <w:spacing w:before="240"/>
        <w:ind w:firstLine="540"/>
        <w:jc w:val="both"/>
      </w:pPr>
      <w:r>
        <w:t>заявление (в случае если оно предусмотрено законодательством государства-члена) или проект заключения (разрешительного документа), заполненный и оф</w:t>
      </w:r>
      <w:r>
        <w:t xml:space="preserve">ормленный в соответствии с методическими указаниями, указанными в </w:t>
      </w:r>
      <w:hyperlink w:anchor="P24794" w:tooltip="заявление (в случае если оно предусмотрено законодательством государства-члена) или проект заключения (разрешительного документа), оформленный в соответствии с методическими указаниями по заполнению единой формы заключения (разрешительного документа) на ввоз, ">
        <w:r>
          <w:rPr>
            <w:color w:val="0000FF"/>
          </w:rPr>
          <w:t>абзаце втором подпункта "а"</w:t>
        </w:r>
      </w:hyperlink>
      <w:r>
        <w:t xml:space="preserve"> настоящего пункта;</w:t>
      </w:r>
    </w:p>
    <w:p w:rsidR="008F3876" w:rsidRDefault="00163537">
      <w:pPr>
        <w:pStyle w:val="ConsPlusNormal0"/>
        <w:spacing w:before="240"/>
        <w:ind w:firstLine="540"/>
        <w:jc w:val="both"/>
      </w:pPr>
      <w:r>
        <w:t>копии документов, удостоверяющих личность, или сведения из документов, удостоверяющих личность (серия, н</w:t>
      </w:r>
      <w:r>
        <w:t>омер, когда и кем выдан, личный номер (при его наличии), адрес места жительства), если это предусмотрено законодательством государства-члена;</w:t>
      </w:r>
    </w:p>
    <w:p w:rsidR="008F3876" w:rsidRDefault="00163537">
      <w:pPr>
        <w:pStyle w:val="ConsPlusNormal0"/>
        <w:spacing w:before="240"/>
        <w:ind w:firstLine="540"/>
        <w:jc w:val="both"/>
      </w:pPr>
      <w:r>
        <w:t>иные документы, предусмотренные законодательством государства-члена.</w:t>
      </w:r>
    </w:p>
    <w:p w:rsidR="008F3876" w:rsidRDefault="00163537">
      <w:pPr>
        <w:pStyle w:val="ConsPlusNormal0"/>
        <w:spacing w:before="240"/>
        <w:ind w:firstLine="540"/>
        <w:jc w:val="both"/>
      </w:pPr>
      <w:r>
        <w:t>20. В выдаче заключения (разрешительного доку</w:t>
      </w:r>
      <w:r>
        <w:t>мента) отказывается при наличии следующих оснований:</w:t>
      </w:r>
    </w:p>
    <w:p w:rsidR="008F3876" w:rsidRDefault="00163537">
      <w:pPr>
        <w:pStyle w:val="ConsPlusNormal0"/>
        <w:spacing w:before="240"/>
        <w:ind w:firstLine="540"/>
        <w:jc w:val="both"/>
      </w:pPr>
      <w:r>
        <w:t xml:space="preserve">а) непредставление документов, предусмотренных </w:t>
      </w:r>
      <w:hyperlink w:anchor="P24792" w:tooltip="19. Заключение (разрешительный документ) выдается при представлении в согласующий орган либо в предусмотренную законодательством государства-члена организацию следующих документов и сведений:">
        <w:r>
          <w:rPr>
            <w:color w:val="0000FF"/>
          </w:rPr>
          <w:t>пунктом 19</w:t>
        </w:r>
      </w:hyperlink>
      <w:r>
        <w:t xml:space="preserve"> настоящего Положения;</w:t>
      </w:r>
    </w:p>
    <w:p w:rsidR="008F3876" w:rsidRDefault="00163537">
      <w:pPr>
        <w:pStyle w:val="ConsPlusNormal0"/>
        <w:spacing w:before="240"/>
        <w:ind w:firstLine="540"/>
        <w:jc w:val="both"/>
      </w:pPr>
      <w:r>
        <w:t>б) наличие неполных или недостоверных сведений в документах, представленных для получения заключения (разрешительного документа);</w:t>
      </w:r>
    </w:p>
    <w:p w:rsidR="008F3876" w:rsidRDefault="00163537">
      <w:pPr>
        <w:pStyle w:val="ConsPlusNormal0"/>
        <w:spacing w:before="240"/>
        <w:ind w:firstLine="540"/>
        <w:jc w:val="both"/>
      </w:pPr>
      <w:r>
        <w:t>в) иные основания, пред</w:t>
      </w:r>
      <w:r>
        <w:t>усмотренные законодательством государства-члена.</w:t>
      </w:r>
    </w:p>
    <w:p w:rsidR="008F3876" w:rsidRDefault="008F3876">
      <w:pPr>
        <w:pStyle w:val="ConsPlusNormal0"/>
        <w:jc w:val="both"/>
      </w:pPr>
    </w:p>
    <w:p w:rsidR="008F3876" w:rsidRDefault="008F3876">
      <w:pPr>
        <w:pStyle w:val="ConsPlusNormal0"/>
        <w:jc w:val="both"/>
      </w:pPr>
    </w:p>
    <w:p w:rsidR="008F3876" w:rsidRDefault="008F3876">
      <w:pPr>
        <w:pStyle w:val="ConsPlusNormal0"/>
        <w:jc w:val="both"/>
      </w:pPr>
    </w:p>
    <w:p w:rsidR="008F3876" w:rsidRDefault="008F3876">
      <w:pPr>
        <w:pStyle w:val="ConsPlusNormal0"/>
        <w:jc w:val="both"/>
      </w:pPr>
    </w:p>
    <w:p w:rsidR="008F3876" w:rsidRDefault="008F3876">
      <w:pPr>
        <w:pStyle w:val="ConsPlusNormal0"/>
        <w:jc w:val="both"/>
      </w:pPr>
    </w:p>
    <w:p w:rsidR="008F3876" w:rsidRDefault="00163537">
      <w:pPr>
        <w:pStyle w:val="ConsPlusNormal0"/>
        <w:jc w:val="right"/>
        <w:outlineLvl w:val="0"/>
      </w:pPr>
      <w:r>
        <w:t>Приложение N 9</w:t>
      </w:r>
    </w:p>
    <w:p w:rsidR="008F3876" w:rsidRDefault="00163537">
      <w:pPr>
        <w:pStyle w:val="ConsPlusNormal0"/>
        <w:jc w:val="right"/>
      </w:pPr>
      <w:r>
        <w:t>к Решению Коллегии</w:t>
      </w:r>
    </w:p>
    <w:p w:rsidR="008F3876" w:rsidRDefault="00163537">
      <w:pPr>
        <w:pStyle w:val="ConsPlusNormal0"/>
        <w:jc w:val="right"/>
      </w:pPr>
      <w:r>
        <w:t>Евразийской экономической комиссии</w:t>
      </w:r>
    </w:p>
    <w:p w:rsidR="008F3876" w:rsidRDefault="00163537">
      <w:pPr>
        <w:pStyle w:val="ConsPlusNormal0"/>
        <w:jc w:val="right"/>
      </w:pPr>
      <w:r>
        <w:t>от 21 апреля 2015 г. N 30</w:t>
      </w:r>
    </w:p>
    <w:p w:rsidR="008F3876" w:rsidRDefault="008F3876">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F38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3876" w:rsidRDefault="008F387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F3876" w:rsidRDefault="008F387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F3876" w:rsidRDefault="00163537">
            <w:pPr>
              <w:pStyle w:val="ConsPlusNormal0"/>
              <w:jc w:val="both"/>
            </w:pPr>
            <w:r>
              <w:rPr>
                <w:color w:val="392C69"/>
              </w:rPr>
              <w:t>КонсультантПлюс: примечание.</w:t>
            </w:r>
          </w:p>
          <w:p w:rsidR="008F3876" w:rsidRDefault="00163537">
            <w:pPr>
              <w:pStyle w:val="ConsPlusNormal0"/>
              <w:jc w:val="both"/>
            </w:pPr>
            <w:r>
              <w:rPr>
                <w:color w:val="392C69"/>
              </w:rPr>
              <w:t>Об особенностях ввоза в 2025 году в Российскую Федерацию шифровальных (криптографических) средств и товаров, их содержащих, см. Постановление Правительства РФ от 09.05.2022 N 834.</w:t>
            </w:r>
          </w:p>
        </w:tc>
        <w:tc>
          <w:tcPr>
            <w:tcW w:w="113" w:type="dxa"/>
            <w:tcBorders>
              <w:top w:val="nil"/>
              <w:left w:val="nil"/>
              <w:bottom w:val="nil"/>
              <w:right w:val="nil"/>
            </w:tcBorders>
            <w:shd w:val="clear" w:color="auto" w:fill="F4F3F8"/>
            <w:tcMar>
              <w:top w:w="0" w:type="dxa"/>
              <w:left w:w="0" w:type="dxa"/>
              <w:bottom w:w="0" w:type="dxa"/>
              <w:right w:w="0" w:type="dxa"/>
            </w:tcMar>
          </w:tcPr>
          <w:p w:rsidR="008F3876" w:rsidRDefault="008F3876">
            <w:pPr>
              <w:pStyle w:val="ConsPlusNormal0"/>
            </w:pPr>
          </w:p>
        </w:tc>
      </w:tr>
    </w:tbl>
    <w:p w:rsidR="008F3876" w:rsidRDefault="00163537">
      <w:pPr>
        <w:pStyle w:val="ConsPlusTitle0"/>
        <w:spacing w:before="300"/>
        <w:jc w:val="center"/>
      </w:pPr>
      <w:bookmarkStart w:id="171" w:name="P24817"/>
      <w:bookmarkEnd w:id="171"/>
      <w:r>
        <w:t>ПОЛОЖЕНИЕ</w:t>
      </w:r>
    </w:p>
    <w:p w:rsidR="008F3876" w:rsidRDefault="00163537">
      <w:pPr>
        <w:pStyle w:val="ConsPlusTitle0"/>
        <w:jc w:val="center"/>
      </w:pPr>
      <w:r>
        <w:t>О ВВОЗЕ НА ТАМОЖЕННУЮ ТЕРРИТОРИЮ ЕВРАЗИЙСКОГО</w:t>
      </w:r>
    </w:p>
    <w:p w:rsidR="008F3876" w:rsidRDefault="00163537">
      <w:pPr>
        <w:pStyle w:val="ConsPlusTitle0"/>
        <w:jc w:val="center"/>
      </w:pPr>
      <w:r>
        <w:t>ЭКОНОМИЧЕСКОГО СОЮЗА И ВЫВОЗЕ С ТАМОЖЕННОЙ ТЕРРИТОРИИ</w:t>
      </w:r>
    </w:p>
    <w:p w:rsidR="008F3876" w:rsidRDefault="00163537">
      <w:pPr>
        <w:pStyle w:val="ConsPlusTitle0"/>
        <w:jc w:val="center"/>
      </w:pPr>
      <w:r>
        <w:t>ЕВРАЗИЙСКОГО ЭКОНОМИЧЕСКОГО СОЮЗА ШИФРОВАЛЬНЫХ</w:t>
      </w:r>
    </w:p>
    <w:p w:rsidR="008F3876" w:rsidRDefault="00163537">
      <w:pPr>
        <w:pStyle w:val="ConsPlusTitle0"/>
        <w:jc w:val="center"/>
      </w:pPr>
      <w:r>
        <w:t>(КРИПТОГРАФИЧЕСКИХ) СРЕДСТВ</w:t>
      </w:r>
    </w:p>
    <w:p w:rsidR="008F3876" w:rsidRDefault="008F387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F38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3876" w:rsidRDefault="008F387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F3876" w:rsidRDefault="008F387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F3876" w:rsidRDefault="00163537">
            <w:pPr>
              <w:pStyle w:val="ConsPlusNormal0"/>
              <w:jc w:val="center"/>
            </w:pPr>
            <w:r>
              <w:rPr>
                <w:color w:val="392C69"/>
              </w:rPr>
              <w:t>Список изменяющих документов</w:t>
            </w:r>
          </w:p>
          <w:p w:rsidR="008F3876" w:rsidRDefault="00163537">
            <w:pPr>
              <w:pStyle w:val="ConsPlusNormal0"/>
              <w:jc w:val="center"/>
            </w:pPr>
            <w:r>
              <w:rPr>
                <w:color w:val="392C69"/>
              </w:rPr>
              <w:t>(в ред. решений Коллегии Евразийской экономической комиссии</w:t>
            </w:r>
          </w:p>
          <w:p w:rsidR="008F3876" w:rsidRDefault="00163537">
            <w:pPr>
              <w:pStyle w:val="ConsPlusNormal0"/>
              <w:jc w:val="center"/>
            </w:pPr>
            <w:r>
              <w:rPr>
                <w:color w:val="392C69"/>
              </w:rPr>
              <w:t xml:space="preserve">от 06.10.2015 N 131, от 04.09.2017 </w:t>
            </w:r>
            <w:r>
              <w:rPr>
                <w:color w:val="392C69"/>
              </w:rPr>
              <w:t>N 114, от 13.12.2017 N 172,</w:t>
            </w:r>
          </w:p>
          <w:p w:rsidR="008F3876" w:rsidRDefault="00163537">
            <w:pPr>
              <w:pStyle w:val="ConsPlusNormal0"/>
              <w:jc w:val="center"/>
            </w:pPr>
            <w:r>
              <w:rPr>
                <w:color w:val="392C69"/>
              </w:rPr>
              <w:t>от 14.11.2023 N 165, от 18.06.2024 N 69)</w:t>
            </w:r>
          </w:p>
        </w:tc>
        <w:tc>
          <w:tcPr>
            <w:tcW w:w="113" w:type="dxa"/>
            <w:tcBorders>
              <w:top w:val="nil"/>
              <w:left w:val="nil"/>
              <w:bottom w:val="nil"/>
              <w:right w:val="nil"/>
            </w:tcBorders>
            <w:shd w:val="clear" w:color="auto" w:fill="F4F3F8"/>
            <w:tcMar>
              <w:top w:w="0" w:type="dxa"/>
              <w:left w:w="0" w:type="dxa"/>
              <w:bottom w:w="0" w:type="dxa"/>
              <w:right w:w="0" w:type="dxa"/>
            </w:tcMar>
          </w:tcPr>
          <w:p w:rsidR="008F3876" w:rsidRDefault="008F3876">
            <w:pPr>
              <w:pStyle w:val="ConsPlusNormal0"/>
            </w:pPr>
          </w:p>
        </w:tc>
      </w:tr>
    </w:tbl>
    <w:p w:rsidR="008F3876" w:rsidRDefault="008F3876">
      <w:pPr>
        <w:pStyle w:val="ConsPlusNormal0"/>
        <w:jc w:val="both"/>
      </w:pPr>
    </w:p>
    <w:p w:rsidR="008F3876" w:rsidRDefault="00163537">
      <w:pPr>
        <w:pStyle w:val="ConsPlusTitle0"/>
        <w:jc w:val="center"/>
        <w:outlineLvl w:val="1"/>
      </w:pPr>
      <w:r>
        <w:t>I. Общие положения</w:t>
      </w:r>
    </w:p>
    <w:p w:rsidR="008F3876" w:rsidRDefault="008F3876">
      <w:pPr>
        <w:pStyle w:val="ConsPlusNormal0"/>
        <w:jc w:val="both"/>
      </w:pPr>
    </w:p>
    <w:p w:rsidR="008F3876" w:rsidRDefault="00163537">
      <w:pPr>
        <w:pStyle w:val="ConsPlusNormal0"/>
        <w:ind w:firstLine="540"/>
        <w:jc w:val="both"/>
      </w:pPr>
      <w:r>
        <w:t>1. Настоящее Положение определяет порядок ввоза на таможенную территорию Евразийского экономического союза (далее соответственно - ввоз, Союз) и вывоза с таможенной территории Союза (далее - вывоз) шифровальных (криптографических) средств и товаров, содерж</w:t>
      </w:r>
      <w:r>
        <w:t xml:space="preserve">ащих такие средства, включенных в </w:t>
      </w:r>
      <w:hyperlink w:anchor="P23617" w:tooltip="2.19. Шифровальные (криптографические) средства">
        <w:r>
          <w:rPr>
            <w:color w:val="0000FF"/>
          </w:rPr>
          <w:t>раздел 2.19</w:t>
        </w:r>
      </w:hyperlink>
      <w:r>
        <w:t xml:space="preserve"> единого перечня товаров, к которым применяются меры нетарифного регулирования в торговле с третьими странами, предусмотренного П</w:t>
      </w:r>
      <w:r>
        <w:t>ротоколом о мерах нетарифного регулирования в отношении третьих стран (приложение N 7 к Договору о Евразийском экономическом союзе от 29 мая 2014 года) (далее соответственно - шифровальные (криптографические) средства, единый перечень).</w:t>
      </w:r>
    </w:p>
    <w:p w:rsidR="008F3876" w:rsidRDefault="00163537">
      <w:pPr>
        <w:pStyle w:val="ConsPlusNormal0"/>
        <w:jc w:val="both"/>
      </w:pPr>
      <w:r>
        <w:t>(в ред. решения Кол</w:t>
      </w:r>
      <w:r>
        <w:t>легии Евразийской экономической комиссии от 06.10.2015 N 131)</w:t>
      </w:r>
    </w:p>
    <w:p w:rsidR="008F3876" w:rsidRDefault="00163537">
      <w:pPr>
        <w:pStyle w:val="ConsPlusNormal0"/>
        <w:spacing w:before="240"/>
        <w:ind w:firstLine="540"/>
        <w:jc w:val="both"/>
      </w:pPr>
      <w:r>
        <w:t>2. Для целей настоящего Положения используемые понятия означают следующее:</w:t>
      </w:r>
    </w:p>
    <w:p w:rsidR="008F3876" w:rsidRDefault="00163537">
      <w:pPr>
        <w:pStyle w:val="ConsPlusNormal0"/>
        <w:spacing w:before="240"/>
        <w:ind w:firstLine="540"/>
        <w:jc w:val="both"/>
      </w:pPr>
      <w:r>
        <w:t>"единый реестр нотификаций" - перечень сведений о зарегистрированных согласующими органами государств - членов Союза но</w:t>
      </w:r>
      <w:r>
        <w:t xml:space="preserve">тификациях, составляемый по форме согласно </w:t>
      </w:r>
      <w:hyperlink w:anchor="P24914" w:tooltip="ЕДИНЫЙ РЕЕСТР">
        <w:r>
          <w:rPr>
            <w:color w:val="0000FF"/>
          </w:rPr>
          <w:t>приложению N 1</w:t>
        </w:r>
      </w:hyperlink>
      <w:r>
        <w:t xml:space="preserve"> и публикуемый на официальном сайте Союза в информационно-телекоммуникационной сети "Интернет";</w:t>
      </w:r>
    </w:p>
    <w:p w:rsidR="008F3876" w:rsidRDefault="00163537">
      <w:pPr>
        <w:pStyle w:val="ConsPlusNormal0"/>
        <w:spacing w:before="240"/>
        <w:ind w:firstLine="540"/>
        <w:jc w:val="both"/>
      </w:pPr>
      <w:r>
        <w:t xml:space="preserve">"нотификация" - зарегистрированное согласующим органом </w:t>
      </w:r>
      <w:r>
        <w:t xml:space="preserve">государства - члена Союза в порядке, установленном Положением о нотификации о характеристиках шифровальных (криптографических) средств и товаров, их содержащих, согласно </w:t>
      </w:r>
      <w:hyperlink w:anchor="P24950" w:tooltip="ПОЛОЖЕНИЕ">
        <w:r>
          <w:rPr>
            <w:color w:val="0000FF"/>
          </w:rPr>
          <w:t>приложению N 2</w:t>
        </w:r>
      </w:hyperlink>
      <w:r>
        <w:t>, уведомление изготовителя т</w:t>
      </w:r>
      <w:r>
        <w:t xml:space="preserve">оваров (уполномоченного изготовителем представителя) по форме согласно </w:t>
      </w:r>
      <w:hyperlink w:anchor="P25164" w:tooltip="ФОРМА НОТИФИКАЦИИ">
        <w:r>
          <w:rPr>
            <w:color w:val="0000FF"/>
          </w:rPr>
          <w:t>приложению N 3</w:t>
        </w:r>
      </w:hyperlink>
      <w:r>
        <w:t>, содержащее информацию о технических и криптографических характеристиках товаров, являющихся шифровальными (криптограф</w:t>
      </w:r>
      <w:r>
        <w:t xml:space="preserve">ическими) средствами, и товаров, их содержащих, в соответствии с перечнем согласно </w:t>
      </w:r>
      <w:hyperlink w:anchor="P25227" w:tooltip="ПЕРЕЧЕНЬ">
        <w:r>
          <w:rPr>
            <w:color w:val="0000FF"/>
          </w:rPr>
          <w:t>приложению N 4</w:t>
        </w:r>
      </w:hyperlink>
      <w:r>
        <w:t>;</w:t>
      </w:r>
    </w:p>
    <w:p w:rsidR="008F3876" w:rsidRDefault="00163537">
      <w:pPr>
        <w:pStyle w:val="ConsPlusNormal0"/>
        <w:spacing w:before="240"/>
        <w:ind w:firstLine="540"/>
        <w:jc w:val="both"/>
      </w:pPr>
      <w:r>
        <w:t>"согласующий орган" - орган государственной власти государства - члена Союза в области обеспечения государственной</w:t>
      </w:r>
      <w:r>
        <w:t xml:space="preserve"> (национальной) безопасности, уполномоченный в соответствии с законодательством этого государства на согласование лицензий, выдачу заключений (разрешительных документов) и регистрацию нотификаций.</w:t>
      </w:r>
    </w:p>
    <w:p w:rsidR="008F3876" w:rsidRDefault="00163537">
      <w:pPr>
        <w:pStyle w:val="ConsPlusNormal0"/>
        <w:spacing w:before="240"/>
        <w:ind w:firstLine="540"/>
        <w:jc w:val="both"/>
      </w:pPr>
      <w:r>
        <w:t>Иные понятия, используемые в настоящем Положении, применяют</w:t>
      </w:r>
      <w:r>
        <w:t>ся в значениях, определенных Протоколом о мерах нетарифного регулирования в отношении третьих стран (приложение N 7 к Договору о Евразийском экономическом союзе от 29 мая 2014 года) и международными договорами, входящими в право Союза, а также Правилами вы</w:t>
      </w:r>
      <w:r>
        <w:t xml:space="preserve">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Совета Евразийской экономической комиссии от 24 </w:t>
      </w:r>
      <w:r>
        <w:t>ноября 2023 г. N 125 (далее - Правила).</w:t>
      </w:r>
    </w:p>
    <w:p w:rsidR="008F3876" w:rsidRDefault="00163537">
      <w:pPr>
        <w:pStyle w:val="ConsPlusNormal0"/>
        <w:jc w:val="both"/>
      </w:pPr>
      <w:r>
        <w:t>(в ред. решения Коллегии Евразийской экономической комиссии от 18.06.2024 N 69)</w:t>
      </w:r>
    </w:p>
    <w:p w:rsidR="008F3876" w:rsidRDefault="00163537">
      <w:pPr>
        <w:pStyle w:val="ConsPlusNormal0"/>
        <w:spacing w:before="240"/>
        <w:ind w:firstLine="540"/>
        <w:jc w:val="both"/>
      </w:pPr>
      <w:r>
        <w:t xml:space="preserve">3. Товары, включенные в </w:t>
      </w:r>
      <w:hyperlink w:anchor="P23617" w:tooltip="2.19. Шифровальные (криптографические) средства">
        <w:r>
          <w:rPr>
            <w:color w:val="0000FF"/>
          </w:rPr>
          <w:t>раздел 2.19</w:t>
        </w:r>
      </w:hyperlink>
      <w:r>
        <w:t xml:space="preserve"> единого перечня, и</w:t>
      </w:r>
      <w:r>
        <w:t>меют функции шифрования (криптографии), если они реализуют или содержат в своем составе следующие средства (системы и комплексы):</w:t>
      </w:r>
    </w:p>
    <w:p w:rsidR="008F3876" w:rsidRDefault="00163537">
      <w:pPr>
        <w:pStyle w:val="ConsPlusNormal0"/>
        <w:jc w:val="both"/>
      </w:pPr>
      <w:r>
        <w:t>(в ред. решения Коллегии Евразийской экономической комиссии от 06.10.2015 N 131)</w:t>
      </w:r>
    </w:p>
    <w:p w:rsidR="008F3876" w:rsidRDefault="00163537">
      <w:pPr>
        <w:pStyle w:val="ConsPlusNormal0"/>
        <w:spacing w:before="240"/>
        <w:ind w:firstLine="540"/>
        <w:jc w:val="both"/>
      </w:pPr>
      <w:r>
        <w:t>а) средства шифрования (аппаратные, программн</w:t>
      </w:r>
      <w:r>
        <w:t>ые и аппаратно-программные средства, системы и комплексы, реализующие алгоритмы криптографического преобразования информации и предназначенные для защиты информации от несанкционированного доступа при ее передаче по каналам связи и (или) при ее обработке и</w:t>
      </w:r>
      <w:r>
        <w:t xml:space="preserve"> хранении);</w:t>
      </w:r>
    </w:p>
    <w:p w:rsidR="008F3876" w:rsidRDefault="00163537">
      <w:pPr>
        <w:pStyle w:val="ConsPlusNormal0"/>
        <w:spacing w:before="240"/>
        <w:ind w:firstLine="540"/>
        <w:jc w:val="both"/>
      </w:pPr>
      <w:r>
        <w:t>б) средства имитозащиты (аппаратные, программные и аппаратно-программные средства, системы и комплексы, реализующие алгоритмы криптографического преобразования информации и предназначенные для защиты от навязывания ложной информации);</w:t>
      </w:r>
    </w:p>
    <w:p w:rsidR="008F3876" w:rsidRDefault="00163537">
      <w:pPr>
        <w:pStyle w:val="ConsPlusNormal0"/>
        <w:spacing w:before="240"/>
        <w:ind w:firstLine="540"/>
        <w:jc w:val="both"/>
      </w:pPr>
      <w:r>
        <w:t>в) средст</w:t>
      </w:r>
      <w:r>
        <w:t>ва электронной цифровой подписи (электронной подписи), определяемые в соответствии с законодательством государств - членов Союза (далее - государства-члены);</w:t>
      </w:r>
    </w:p>
    <w:p w:rsidR="008F3876" w:rsidRDefault="00163537">
      <w:pPr>
        <w:pStyle w:val="ConsPlusNormal0"/>
        <w:spacing w:before="240"/>
        <w:ind w:firstLine="540"/>
        <w:jc w:val="both"/>
      </w:pPr>
      <w:r>
        <w:t>г) аппаратные, программные и аппаратно-программные средства, системы и комплексы, реализующие алго</w:t>
      </w:r>
      <w:r>
        <w:t>ритмы криптографического преобразования информации с выполнением части такого преобразования путем ручных операций или с использованием автоматизированных средств на основе таких операций;</w:t>
      </w:r>
    </w:p>
    <w:p w:rsidR="008F3876" w:rsidRDefault="00163537">
      <w:pPr>
        <w:pStyle w:val="ConsPlusNormal0"/>
        <w:spacing w:before="240"/>
        <w:ind w:firstLine="540"/>
        <w:jc w:val="both"/>
      </w:pPr>
      <w:r>
        <w:t>д) аппаратные, программные и аппаратно-программные средства, систем</w:t>
      </w:r>
      <w:r>
        <w:t>ы и комплексы, реализующие алгоритмы криптографического преобразования информации и предназначенные для изготовления ключевых документов (независимо от вида носителя ключевой информации);</w:t>
      </w:r>
    </w:p>
    <w:p w:rsidR="008F3876" w:rsidRDefault="00163537">
      <w:pPr>
        <w:pStyle w:val="ConsPlusNormal0"/>
        <w:spacing w:before="240"/>
        <w:ind w:firstLine="540"/>
        <w:jc w:val="both"/>
      </w:pPr>
      <w:r>
        <w:t>е) аппаратные, программные и аппаратно-программные средства, системы</w:t>
      </w:r>
      <w:r>
        <w:t xml:space="preserve"> и комплексы, разработанные или модифицированные для выполнения криптоаналитических функций;</w:t>
      </w:r>
    </w:p>
    <w:p w:rsidR="008F3876" w:rsidRDefault="00163537">
      <w:pPr>
        <w:pStyle w:val="ConsPlusNormal0"/>
        <w:spacing w:before="240"/>
        <w:ind w:firstLine="540"/>
        <w:jc w:val="both"/>
      </w:pPr>
      <w:r>
        <w:t>ж) аппаратные, программные и аппаратно-программные средства, системы и комплексы, реализующие алгоритмы криптографического преобразования информации, разработанные</w:t>
      </w:r>
      <w:r>
        <w:t xml:space="preserve"> или модифицированные для применения криптографических методов генерации расширяющегося кода для систем с расширяющимся спектром, включая скачкообразную перестройку кодов для систем со скачкообразной перестройкой частоты;</w:t>
      </w:r>
    </w:p>
    <w:p w:rsidR="008F3876" w:rsidRDefault="00163537">
      <w:pPr>
        <w:pStyle w:val="ConsPlusNormal0"/>
        <w:spacing w:before="240"/>
        <w:ind w:firstLine="540"/>
        <w:jc w:val="both"/>
      </w:pPr>
      <w:r>
        <w:t>з) аппаратные, программные и аппар</w:t>
      </w:r>
      <w:r>
        <w:t>атно-программные средства, системы и комплексы, реализующие алгоритмы криптографического преобразования информации, разработанные или модифицированные для применения криптографических методов формирования каналов или засекречивающих кодов для модулированны</w:t>
      </w:r>
      <w:r>
        <w:t>х по времени сверхширокополосных систем.</w:t>
      </w:r>
    </w:p>
    <w:p w:rsidR="008F3876" w:rsidRDefault="00163537">
      <w:pPr>
        <w:pStyle w:val="ConsPlusNormal0"/>
        <w:spacing w:before="240"/>
        <w:ind w:firstLine="540"/>
        <w:jc w:val="both"/>
      </w:pPr>
      <w:r>
        <w:t xml:space="preserve">4. Если шифровальные (криптографические) средства содержат в своем составе радиоэлектронные средства и (или) высокочастотные устройства гражданского назначения, включенные в </w:t>
      </w:r>
      <w:hyperlink w:anchor="P23450" w:tooltip="2.16. Радиоэлектронные средства и (или) высокочастотные">
        <w:r>
          <w:rPr>
            <w:color w:val="0000FF"/>
          </w:rPr>
          <w:t>раздел 2.16</w:t>
        </w:r>
      </w:hyperlink>
      <w:r>
        <w:t xml:space="preserve"> единого перечня, или если шифровальные (криптографические) средства входят в состав таких радиоэлектронных средств и (или) высокочастотных устройств, то ввоз таких товаров осуществляется в соотве</w:t>
      </w:r>
      <w:r>
        <w:t xml:space="preserve">тствии с </w:t>
      </w:r>
      <w:hyperlink w:anchor="P26460" w:tooltip="ПОЛОЖЕНИЕ">
        <w:r>
          <w:rPr>
            <w:color w:val="0000FF"/>
          </w:rPr>
          <w:t>Положением</w:t>
        </w:r>
      </w:hyperlink>
      <w:r>
        <w:t xml:space="preserve"> о ввозе на таможенную территорию Евразийского экономического союза радиоэлектронных средств и высокочастотных устройств гражданского назначения, в том числе встроенных либо входящих в состав д</w:t>
      </w:r>
      <w:r>
        <w:t>ругих товаров (приложение N 15 к Решению Коллегии Евразийской экономической комиссии от 21 апреля 2015 г. N 30).</w:t>
      </w:r>
    </w:p>
    <w:p w:rsidR="008F3876" w:rsidRDefault="00163537">
      <w:pPr>
        <w:pStyle w:val="ConsPlusNormal0"/>
        <w:jc w:val="both"/>
      </w:pPr>
      <w:r>
        <w:t>(в ред. решения Коллегии Евразийской экономической комиссии от 06.10.2015 N 131)</w:t>
      </w:r>
    </w:p>
    <w:p w:rsidR="008F3876" w:rsidRDefault="00163537">
      <w:pPr>
        <w:pStyle w:val="ConsPlusNormal0"/>
        <w:spacing w:before="240"/>
        <w:ind w:firstLine="540"/>
        <w:jc w:val="both"/>
      </w:pPr>
      <w:r>
        <w:t>Если шифровальные (криптографические) средства содержат в свое</w:t>
      </w:r>
      <w:r>
        <w:t xml:space="preserve">м составе специальные технические средства, предназначенные для негласного получения информации, включенные в </w:t>
      </w:r>
      <w:hyperlink w:anchor="P23486" w:tooltip="2.17. Специальные технические средства, предназначенные">
        <w:r>
          <w:rPr>
            <w:color w:val="0000FF"/>
          </w:rPr>
          <w:t>раздел 2.17</w:t>
        </w:r>
      </w:hyperlink>
      <w:r>
        <w:t xml:space="preserve"> единого перечня, категория товара определяет</w:t>
      </w:r>
      <w:r>
        <w:t>ся согласующим органом.</w:t>
      </w:r>
    </w:p>
    <w:p w:rsidR="008F3876" w:rsidRDefault="00163537">
      <w:pPr>
        <w:pStyle w:val="ConsPlusNormal0"/>
        <w:jc w:val="both"/>
      </w:pPr>
      <w:r>
        <w:t>(в ред. решения Коллегии Евразийской экономической комиссии от 06.10.2015 N 131)</w:t>
      </w:r>
    </w:p>
    <w:p w:rsidR="008F3876" w:rsidRDefault="00163537">
      <w:pPr>
        <w:pStyle w:val="ConsPlusNormal0"/>
        <w:spacing w:before="240"/>
        <w:ind w:firstLine="540"/>
        <w:jc w:val="both"/>
      </w:pPr>
      <w:r>
        <w:t>5. Ввоз и (или) вывоз шифровальных (криптографических) средств осуществляются при наличии сведений о включении соответствующей нотификации в единый рее</w:t>
      </w:r>
      <w:r>
        <w:t>стр нотификаций (далее - сведения о нотификации) либо при наличии лицензии, оформленной в соответствии с Инструкцией по оформлению заявлений на выдачу лицензий на экспорт или импорт отдельных видов товаров и оформлению таких лицензий (приложение N 1 к Прав</w:t>
      </w:r>
      <w:r>
        <w:t xml:space="preserve">илам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 утвержденным Решением Совета Евразийской экономической комиссии </w:t>
      </w:r>
      <w:r>
        <w:t>от 24 ноября 2023 г. N 125) (далее - лицензия), или заключения (разрешительного документа) по форме, утвержденной Решением Коллегии Евразийской экономической комиссии от 16 мая 2012 г. N 45 (далее - заключение (разрешительный документ)).</w:t>
      </w:r>
    </w:p>
    <w:p w:rsidR="008F3876" w:rsidRDefault="00163537">
      <w:pPr>
        <w:pStyle w:val="ConsPlusNormal0"/>
        <w:jc w:val="both"/>
      </w:pPr>
      <w:r>
        <w:t>(в ред. решения Ко</w:t>
      </w:r>
      <w:r>
        <w:t>ллегии Евразийской экономической комиссии от 14.11.2023 N 165)</w:t>
      </w:r>
    </w:p>
    <w:p w:rsidR="008F3876" w:rsidRDefault="008F387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F38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3876" w:rsidRDefault="008F387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F3876" w:rsidRDefault="008F387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F3876" w:rsidRDefault="00163537">
            <w:pPr>
              <w:pStyle w:val="ConsPlusNormal0"/>
              <w:jc w:val="both"/>
            </w:pPr>
            <w:r>
              <w:rPr>
                <w:color w:val="392C69"/>
              </w:rPr>
              <w:t>КонсультантПлюс: примечание.</w:t>
            </w:r>
          </w:p>
          <w:p w:rsidR="008F3876" w:rsidRDefault="00163537">
            <w:pPr>
              <w:pStyle w:val="ConsPlusNormal0"/>
              <w:jc w:val="both"/>
            </w:pPr>
            <w:r>
              <w:rPr>
                <w:color w:val="392C69"/>
              </w:rPr>
              <w:t>С даты вступления в силу Протокола от 25.12.2023 абз. 2 п. 5 излагается в новой редакции (Решение Коллегии ЕЭК от 21.01.2025 N 9).</w:t>
            </w:r>
          </w:p>
        </w:tc>
        <w:tc>
          <w:tcPr>
            <w:tcW w:w="113" w:type="dxa"/>
            <w:tcBorders>
              <w:top w:val="nil"/>
              <w:left w:val="nil"/>
              <w:bottom w:val="nil"/>
              <w:right w:val="nil"/>
            </w:tcBorders>
            <w:shd w:val="clear" w:color="auto" w:fill="F4F3F8"/>
            <w:tcMar>
              <w:top w:w="0" w:type="dxa"/>
              <w:left w:w="0" w:type="dxa"/>
              <w:bottom w:w="0" w:type="dxa"/>
              <w:right w:w="0" w:type="dxa"/>
            </w:tcMar>
          </w:tcPr>
          <w:p w:rsidR="008F3876" w:rsidRDefault="008F3876">
            <w:pPr>
              <w:pStyle w:val="ConsPlusNormal0"/>
            </w:pPr>
          </w:p>
        </w:tc>
      </w:tr>
    </w:tbl>
    <w:p w:rsidR="008F3876" w:rsidRDefault="00163537">
      <w:pPr>
        <w:pStyle w:val="ConsPlusNormal0"/>
        <w:spacing w:before="300"/>
        <w:ind w:firstLine="540"/>
        <w:jc w:val="both"/>
      </w:pPr>
      <w:r>
        <w:t xml:space="preserve">Ввоз или вывоз физическими лицами в качестве товаров для личного пользования шифровальных (криптографических) средств, включенных в перечень согласно </w:t>
      </w:r>
      <w:hyperlink w:anchor="P25292" w:tooltip="ПЕРЕЧЕНЬ">
        <w:r>
          <w:rPr>
            <w:color w:val="0000FF"/>
          </w:rPr>
          <w:t>приложению N 5</w:t>
        </w:r>
      </w:hyperlink>
      <w:r>
        <w:t>, осуществляется без представления таможенному ор</w:t>
      </w:r>
      <w:r>
        <w:t xml:space="preserve">гану государства-члена заключения (разрешительного документа) либо сведений о нотификации. В случае если шифровальные (криптографические) средства не включены в перечень, предусмотренный </w:t>
      </w:r>
      <w:hyperlink w:anchor="P25292" w:tooltip="ПЕРЕЧЕНЬ">
        <w:r>
          <w:rPr>
            <w:color w:val="0000FF"/>
          </w:rPr>
          <w:t>приложением N 5</w:t>
        </w:r>
      </w:hyperlink>
      <w:r>
        <w:t xml:space="preserve"> к настояще</w:t>
      </w:r>
      <w:r>
        <w:t>му Положению, их ввоз или вывоз осуществляется физическими лицами только при наличии в отношении таких товаров сведений о нотификации. Ввоз или вывоз физическими лицами в качестве товаров для личного пользования шифровальных (криптографических) средств, ко</w:t>
      </w:r>
      <w:r>
        <w:t xml:space="preserve">торые не включены в перечень, предусмотренный </w:t>
      </w:r>
      <w:hyperlink w:anchor="P25292" w:tooltip="ПЕРЕЧЕНЬ">
        <w:r>
          <w:rPr>
            <w:color w:val="0000FF"/>
          </w:rPr>
          <w:t>приложением N 5</w:t>
        </w:r>
      </w:hyperlink>
      <w:r>
        <w:t xml:space="preserve"> к настоящему Положению и в отношении которых отсутствуют сведения о нотификации, запрещен.</w:t>
      </w:r>
    </w:p>
    <w:p w:rsidR="008F3876" w:rsidRDefault="00163537">
      <w:pPr>
        <w:pStyle w:val="ConsPlusNormal0"/>
        <w:jc w:val="both"/>
      </w:pPr>
      <w:r>
        <w:t>(абзац введен решением Коллегии Евразийской экономической ко</w:t>
      </w:r>
      <w:r>
        <w:t>миссии от 13.12.2017 N 172)</w:t>
      </w:r>
    </w:p>
    <w:p w:rsidR="008F3876" w:rsidRDefault="00163537">
      <w:pPr>
        <w:pStyle w:val="ConsPlusNormal0"/>
        <w:spacing w:before="240"/>
        <w:ind w:firstLine="540"/>
        <w:jc w:val="both"/>
      </w:pPr>
      <w:r>
        <w:t>Таможенный контроль осуществляется в случае наличия у таможенного органа государства-члена сведений о возможных нарушениях установленного настоящим Положением порядка перемещения физическими лицами в качестве товаров для личного пользования шифровальных (к</w:t>
      </w:r>
      <w:r>
        <w:t>риптографических) средств.</w:t>
      </w:r>
    </w:p>
    <w:p w:rsidR="008F3876" w:rsidRDefault="00163537">
      <w:pPr>
        <w:pStyle w:val="ConsPlusNormal0"/>
        <w:jc w:val="both"/>
      </w:pPr>
      <w:r>
        <w:t>(абзац введен решением Коллегии Евразийской экономической комиссии от 13.12.2017 N 172)</w:t>
      </w:r>
    </w:p>
    <w:p w:rsidR="008F3876" w:rsidRDefault="008F3876">
      <w:pPr>
        <w:pStyle w:val="ConsPlusNormal0"/>
        <w:jc w:val="both"/>
      </w:pPr>
    </w:p>
    <w:p w:rsidR="008F3876" w:rsidRDefault="00163537">
      <w:pPr>
        <w:pStyle w:val="ConsPlusTitle0"/>
        <w:jc w:val="center"/>
        <w:outlineLvl w:val="1"/>
      </w:pPr>
      <w:r>
        <w:t>II. Помещение под таможенные процедуры</w:t>
      </w:r>
    </w:p>
    <w:p w:rsidR="008F3876" w:rsidRDefault="008F3876">
      <w:pPr>
        <w:pStyle w:val="ConsPlusNormal0"/>
        <w:jc w:val="both"/>
      </w:pPr>
    </w:p>
    <w:p w:rsidR="008F3876" w:rsidRDefault="00163537">
      <w:pPr>
        <w:pStyle w:val="ConsPlusNormal0"/>
        <w:ind w:firstLine="540"/>
        <w:jc w:val="both"/>
      </w:pPr>
      <w:bookmarkStart w:id="172" w:name="P24862"/>
      <w:bookmarkEnd w:id="172"/>
      <w:r>
        <w:t>6. Помещение шифровальных (криптографических) средств под таможенные процедуры выпуска для внутренне</w:t>
      </w:r>
      <w:r>
        <w:t>го потребления и экспорта осуществляется при представлении таможенному органу государства-члена лицензии или сведений о нотификации.</w:t>
      </w:r>
    </w:p>
    <w:p w:rsidR="008F3876" w:rsidRDefault="00163537">
      <w:pPr>
        <w:pStyle w:val="ConsPlusNormal0"/>
        <w:spacing w:before="240"/>
        <w:ind w:firstLine="540"/>
        <w:jc w:val="both"/>
      </w:pPr>
      <w:r>
        <w:t xml:space="preserve">Помещение шифровальных (криптографических) средств под таможенные процедуры выпуска для внутреннего потребления и экспорта </w:t>
      </w:r>
      <w:r>
        <w:t>в целях обеспечения собственных нужд без права их распространения и оказания третьим лицам услуг в области шифрования (криптографии) осуществляется при представлении таможенному органу государства-члена заключения (разрешительного документа) или сведений о</w:t>
      </w:r>
      <w:r>
        <w:t xml:space="preserve"> нотификации.</w:t>
      </w:r>
    </w:p>
    <w:p w:rsidR="008F3876" w:rsidRDefault="00163537">
      <w:pPr>
        <w:pStyle w:val="ConsPlusNormal0"/>
        <w:spacing w:before="240"/>
        <w:ind w:firstLine="540"/>
        <w:jc w:val="both"/>
      </w:pPr>
      <w:r>
        <w:t>Не требуется представление лицензии, заключения (разрешительного документа) или сведений о нотификации при помещении под таможенные процедуры выпуска для внутреннего потребления или экспорта операторами сотовой связи образцов тестовых сим-кар</w:t>
      </w:r>
      <w:r>
        <w:t>т в целях международного обмена в количестве не более 20 штук.</w:t>
      </w:r>
    </w:p>
    <w:p w:rsidR="008F3876" w:rsidRDefault="00163537">
      <w:pPr>
        <w:pStyle w:val="ConsPlusNormal0"/>
        <w:spacing w:before="240"/>
        <w:ind w:firstLine="540"/>
        <w:jc w:val="both"/>
      </w:pPr>
      <w:bookmarkStart w:id="173" w:name="P24865"/>
      <w:bookmarkEnd w:id="173"/>
      <w:r>
        <w:t>7. Помещение шифровальных (криптографических) средств под таможенные процедуры переработки на таможенной территории, переработки вне таможенной территории, переработки для внутреннего потреблен</w:t>
      </w:r>
      <w:r>
        <w:t>ия, временного ввоза (допуска), временного вывоза, свободной таможенной зоны и свободного склада осуществляется при представлении таможенному органу государства-члена заключения (разрешительного документа) или сведений о нотификации.</w:t>
      </w:r>
    </w:p>
    <w:p w:rsidR="008F3876" w:rsidRDefault="00163537">
      <w:pPr>
        <w:pStyle w:val="ConsPlusNormal0"/>
        <w:spacing w:before="240"/>
        <w:ind w:firstLine="540"/>
        <w:jc w:val="both"/>
      </w:pPr>
      <w:r>
        <w:t>Помещение шифровальных</w:t>
      </w:r>
      <w:r>
        <w:t xml:space="preserve"> (криптографических) средств под таможенные процедуры реэкспорта или реимпорта при завершении действия таможенных процедур временного ввоза (допуска) или временного вывоза соответственно осуществляется при наличии заключения (разрешительного документа), на</w:t>
      </w:r>
      <w:r>
        <w:t xml:space="preserve"> основании которого такие товары были помещены под таможенные процедуры временного ввоза (допуска) или временного вывоза, или сведений о нотификации. В иных случаях помещение шифровальных (криптографических) средств под таможенные процедуры реимпорта или р</w:t>
      </w:r>
      <w:r>
        <w:t>еэкспорта осуществляется при представлении таможенному органу государства-члена заключения (разрешительного документа) или сведений о нотификации.</w:t>
      </w:r>
    </w:p>
    <w:p w:rsidR="008F3876" w:rsidRDefault="00163537">
      <w:pPr>
        <w:pStyle w:val="ConsPlusNormal0"/>
        <w:spacing w:before="240"/>
        <w:ind w:firstLine="540"/>
        <w:jc w:val="both"/>
      </w:pPr>
      <w:r>
        <w:t>8. Помещение шифровальных (криптографических) средств под таможенную процедуру таможенного транзита для перев</w:t>
      </w:r>
      <w:r>
        <w:t>озки от таможенного органа в месте прибытия на таможенную территорию Союза до внутреннего таможенного органа, а также для перевозки от внутреннего таможенного органа до таможенного органа в месте убытия с таможенной территории Союза, а также под таможенные</w:t>
      </w:r>
      <w:r>
        <w:t xml:space="preserve"> процедуры таможенного склада и отказа в пользу государства осуществляется при наличии лицензии или заключения (разрешительного документа), представленных для помещения под иные таможенные процедуры, или сведений о нотификации.</w:t>
      </w:r>
    </w:p>
    <w:p w:rsidR="008F3876" w:rsidRDefault="00163537">
      <w:pPr>
        <w:pStyle w:val="ConsPlusNormal0"/>
        <w:spacing w:before="240"/>
        <w:ind w:firstLine="540"/>
        <w:jc w:val="both"/>
      </w:pPr>
      <w:r>
        <w:t>Помещение шифровальных (крип</w:t>
      </w:r>
      <w:r>
        <w:t>тографических) средств под таможенную процедуру таможенного транзита для перевозки от таможенного органа в месте прибытия на таможенную территорию Союза до таможенного органа в месте убытия с таможенной территории Союза, а также под таможенную процедуру ун</w:t>
      </w:r>
      <w:r>
        <w:t>ичтожения осуществляется без представления таможенному органу государства-члена лицензии, заключения (разрешительного документа) или сведений о нотификации.</w:t>
      </w:r>
    </w:p>
    <w:p w:rsidR="008F3876" w:rsidRDefault="00163537">
      <w:pPr>
        <w:pStyle w:val="ConsPlusNormal0"/>
        <w:spacing w:before="240"/>
        <w:ind w:firstLine="540"/>
        <w:jc w:val="both"/>
      </w:pPr>
      <w:r>
        <w:t>9. Помещение шифровальных (криптографических) средств под таможенную процедуру беспошлинной торговл</w:t>
      </w:r>
      <w:r>
        <w:t>и осуществляется при представлении таможенному органу государства-члена сведений о нотификации.</w:t>
      </w:r>
    </w:p>
    <w:p w:rsidR="008F3876" w:rsidRDefault="008F3876">
      <w:pPr>
        <w:pStyle w:val="ConsPlusNormal0"/>
        <w:jc w:val="both"/>
      </w:pPr>
    </w:p>
    <w:p w:rsidR="008F3876" w:rsidRDefault="00163537">
      <w:pPr>
        <w:pStyle w:val="ConsPlusTitle0"/>
        <w:jc w:val="center"/>
        <w:outlineLvl w:val="1"/>
      </w:pPr>
      <w:r>
        <w:t>III. Выдача лицензии</w:t>
      </w:r>
    </w:p>
    <w:p w:rsidR="008F3876" w:rsidRDefault="008F3876">
      <w:pPr>
        <w:pStyle w:val="ConsPlusNormal0"/>
        <w:jc w:val="both"/>
      </w:pPr>
    </w:p>
    <w:p w:rsidR="008F3876" w:rsidRDefault="00163537">
      <w:pPr>
        <w:pStyle w:val="ConsPlusNormal0"/>
        <w:ind w:firstLine="540"/>
        <w:jc w:val="both"/>
      </w:pPr>
      <w:bookmarkStart w:id="174" w:name="P24873"/>
      <w:bookmarkEnd w:id="174"/>
      <w:r>
        <w:t>10. Для оформления лицензии юридические лица и физические лица, зарегистрированные в качестве индивидуальных предпринимателей (далее - за</w:t>
      </w:r>
      <w:r>
        <w:t>явители), представляют в уполномоченный орган государства-члена, на территории которого зарегистрирован заявитель, документы и сведения, предусмотренные подпунктами "а" - "д" пункта 10 Правил, а также в соответствии с подпунктом "е" пункта 10 Правил следую</w:t>
      </w:r>
      <w:r>
        <w:t>щие документы и сведения:</w:t>
      </w:r>
    </w:p>
    <w:p w:rsidR="008F3876" w:rsidRDefault="00163537">
      <w:pPr>
        <w:pStyle w:val="ConsPlusNormal0"/>
        <w:jc w:val="both"/>
      </w:pPr>
      <w:r>
        <w:t>(в ред. решения Коллегии Евразийской экономической комиссии от 18.06.2024 N 69)</w:t>
      </w:r>
    </w:p>
    <w:p w:rsidR="008F3876" w:rsidRDefault="00163537">
      <w:pPr>
        <w:pStyle w:val="ConsPlusNormal0"/>
        <w:spacing w:before="240"/>
        <w:ind w:firstLine="540"/>
        <w:jc w:val="both"/>
      </w:pPr>
      <w:r>
        <w:t>а) уведомление заявителя или иной документ, предусмотренный законодательством государства-члена, об отсутствии в составе ввозимых шифровальных (крипто</w:t>
      </w:r>
      <w:r>
        <w:t xml:space="preserve">графических) средств радиоэлектронных средств и (или) высокочастотных устройств гражданского назначения, включенных в </w:t>
      </w:r>
      <w:hyperlink w:anchor="P23450" w:tooltip="2.16. Радиоэлектронные средства и (или) высокочастотные">
        <w:r>
          <w:rPr>
            <w:color w:val="0000FF"/>
          </w:rPr>
          <w:t>раздел 2.16</w:t>
        </w:r>
      </w:hyperlink>
      <w:r>
        <w:t xml:space="preserve"> единого перечня;</w:t>
      </w:r>
    </w:p>
    <w:p w:rsidR="008F3876" w:rsidRDefault="00163537">
      <w:pPr>
        <w:pStyle w:val="ConsPlusNormal0"/>
        <w:jc w:val="both"/>
      </w:pPr>
      <w:r>
        <w:t>(в ред. решения Кол</w:t>
      </w:r>
      <w:r>
        <w:t>легии Евразийской экономической комиссии от 06.10.2015 N 131)</w:t>
      </w:r>
    </w:p>
    <w:p w:rsidR="008F3876" w:rsidRDefault="00163537">
      <w:pPr>
        <w:pStyle w:val="ConsPlusNormal0"/>
        <w:spacing w:before="240"/>
        <w:ind w:firstLine="540"/>
        <w:jc w:val="both"/>
      </w:pPr>
      <w:bookmarkStart w:id="175" w:name="P24877"/>
      <w:bookmarkEnd w:id="175"/>
      <w:r>
        <w:t>б) иные документы и сведения, предусмотренные законодательством государства-члена.</w:t>
      </w:r>
    </w:p>
    <w:p w:rsidR="008F3876" w:rsidRDefault="00163537">
      <w:pPr>
        <w:pStyle w:val="ConsPlusNormal0"/>
        <w:jc w:val="both"/>
      </w:pPr>
      <w:r>
        <w:t>(в ред. решения Коллегии Евразийской экономической комиссии от 18.06.2024 N 69)</w:t>
      </w:r>
    </w:p>
    <w:p w:rsidR="008F3876" w:rsidRDefault="00163537">
      <w:pPr>
        <w:pStyle w:val="ConsPlusNormal0"/>
        <w:spacing w:before="240"/>
        <w:ind w:firstLine="540"/>
        <w:jc w:val="both"/>
      </w:pPr>
      <w:r>
        <w:t>11. Копии документов (сведения)</w:t>
      </w:r>
      <w:r>
        <w:t xml:space="preserve"> представляются заявителем в соответствии с пунктом 11 Правил.</w:t>
      </w:r>
    </w:p>
    <w:p w:rsidR="008F3876" w:rsidRDefault="00163537">
      <w:pPr>
        <w:pStyle w:val="ConsPlusNormal0"/>
        <w:jc w:val="both"/>
      </w:pPr>
      <w:r>
        <w:t>(п. 11 в ред. решения Коллегии Евразийской экономической комиссии от 18.06.2024 N 69)</w:t>
      </w:r>
    </w:p>
    <w:p w:rsidR="008F3876" w:rsidRDefault="00163537">
      <w:pPr>
        <w:pStyle w:val="ConsPlusNormal0"/>
        <w:spacing w:before="240"/>
        <w:ind w:firstLine="540"/>
        <w:jc w:val="both"/>
      </w:pPr>
      <w:r>
        <w:t>12. Решение о выдаче лицензии принимается уполномоченным органом государства-члена по согласованию с соглас</w:t>
      </w:r>
      <w:r>
        <w:t>ующим органом в порядке, предусмотренном законодательством этого государства-члена.</w:t>
      </w:r>
    </w:p>
    <w:p w:rsidR="008F3876" w:rsidRDefault="00163537">
      <w:pPr>
        <w:pStyle w:val="ConsPlusNormal0"/>
        <w:spacing w:before="240"/>
        <w:ind w:firstLine="540"/>
        <w:jc w:val="both"/>
      </w:pPr>
      <w:r>
        <w:t xml:space="preserve">Заявителем, если это предусмотрено законодательством государства-члена, в согласующий орган представляются документы (сведения), указанные в </w:t>
      </w:r>
      <w:hyperlink w:anchor="P24873" w:tooltip="10. Для оформления лицензии юридические лица и физические лица, зарегистрированные в качестве индивидуальных предпринимателей (далее - заявители), представляют в уполномоченный орган государства-члена, на территории которого зарегистрирован заявитель, документ">
        <w:r>
          <w:rPr>
            <w:color w:val="0000FF"/>
          </w:rPr>
          <w:t>пункте 10</w:t>
        </w:r>
      </w:hyperlink>
      <w:r>
        <w:t xml:space="preserve"> настоящего Положения. При этом документы (сведения), указанные в </w:t>
      </w:r>
      <w:hyperlink w:anchor="P24877" w:tooltip="б) иные документы и сведения, предусмотренные законодательством государства-члена.">
        <w:r>
          <w:rPr>
            <w:color w:val="0000FF"/>
          </w:rPr>
          <w:t>подпункте "б" пункта 10</w:t>
        </w:r>
      </w:hyperlink>
      <w:r>
        <w:t xml:space="preserve"> настоящего Положения, в уполномо</w:t>
      </w:r>
      <w:r>
        <w:t>ченный орган государства-члена не представляются.</w:t>
      </w:r>
    </w:p>
    <w:p w:rsidR="008F3876" w:rsidRDefault="00163537">
      <w:pPr>
        <w:pStyle w:val="ConsPlusNormal0"/>
        <w:jc w:val="both"/>
      </w:pPr>
      <w:r>
        <w:t>(в ред. решения Коллегии Евразийской экономической комиссии от 18.06.2024 N 69)</w:t>
      </w:r>
    </w:p>
    <w:p w:rsidR="008F3876" w:rsidRDefault="00163537">
      <w:pPr>
        <w:pStyle w:val="ConsPlusNormal0"/>
        <w:spacing w:before="240"/>
        <w:ind w:firstLine="540"/>
        <w:jc w:val="both"/>
      </w:pPr>
      <w:r>
        <w:t>Согласование может осуществляться посредством выдачи заключения (разрешительного документа).</w:t>
      </w:r>
    </w:p>
    <w:p w:rsidR="008F3876" w:rsidRDefault="00163537">
      <w:pPr>
        <w:pStyle w:val="ConsPlusNormal0"/>
        <w:spacing w:before="240"/>
        <w:ind w:firstLine="540"/>
        <w:jc w:val="both"/>
      </w:pPr>
      <w:r>
        <w:t>13. В выдаче лицензии отказывается при наличии оснований, предусмотренных подпунктами "а" - "г" пункта 14 Правил, а также в соответствии с подпунктом "е" пункта 14 Правил - в случае отказа согласующего органа в согласовании заявления на выдачу лицензии.</w:t>
      </w:r>
    </w:p>
    <w:p w:rsidR="008F3876" w:rsidRDefault="00163537">
      <w:pPr>
        <w:pStyle w:val="ConsPlusNormal0"/>
        <w:jc w:val="both"/>
      </w:pPr>
      <w:r>
        <w:t>(в</w:t>
      </w:r>
      <w:r>
        <w:t xml:space="preserve"> ред. решения Коллегии Евразийской экономической комиссии от 18.06.2024 N 69)</w:t>
      </w:r>
    </w:p>
    <w:p w:rsidR="008F3876" w:rsidRDefault="008F3876">
      <w:pPr>
        <w:pStyle w:val="ConsPlusNormal0"/>
        <w:jc w:val="both"/>
      </w:pPr>
    </w:p>
    <w:p w:rsidR="008F3876" w:rsidRDefault="00163537">
      <w:pPr>
        <w:pStyle w:val="ConsPlusTitle0"/>
        <w:jc w:val="center"/>
        <w:outlineLvl w:val="1"/>
      </w:pPr>
      <w:r>
        <w:t>IV. Выдача заключения (разрешительного документа)</w:t>
      </w:r>
    </w:p>
    <w:p w:rsidR="008F3876" w:rsidRDefault="008F3876">
      <w:pPr>
        <w:pStyle w:val="ConsPlusNormal0"/>
        <w:jc w:val="both"/>
      </w:pPr>
    </w:p>
    <w:p w:rsidR="008F3876" w:rsidRDefault="00163537">
      <w:pPr>
        <w:pStyle w:val="ConsPlusNormal0"/>
        <w:ind w:firstLine="540"/>
        <w:jc w:val="both"/>
      </w:pPr>
      <w:bookmarkStart w:id="176" w:name="P24890"/>
      <w:bookmarkEnd w:id="176"/>
      <w:r>
        <w:t xml:space="preserve">14. Заключение (разрешительный документ) в целях помещения шифровальных (криптографических) средств под таможенные процедуры, предусмотренные </w:t>
      </w:r>
      <w:hyperlink w:anchor="P24862" w:tooltip="6. Помещение шифровальных (криптографических) средств под таможенные процедуры выпуска для внутреннего потребления и экспорта осуществляется при представлении таможенному органу государства-члена лицензии или сведений о нотификации.">
        <w:r>
          <w:rPr>
            <w:color w:val="0000FF"/>
          </w:rPr>
          <w:t>пунктами 6</w:t>
        </w:r>
      </w:hyperlink>
      <w:r>
        <w:t xml:space="preserve"> и </w:t>
      </w:r>
      <w:hyperlink w:anchor="P24865" w:tooltip="7. Помещение шифровальных (криптографических) средств под таможенные процедуры переработки на таможенной территории, переработки вне таможенной территории, переработки для внутреннего потребления, временного ввоза (допуска), временного вывоза, свободной таможе">
        <w:r>
          <w:rPr>
            <w:color w:val="0000FF"/>
          </w:rPr>
          <w:t>7</w:t>
        </w:r>
      </w:hyperlink>
      <w:r>
        <w:t xml:space="preserve"> настоящего Положения, выдается при представлении </w:t>
      </w:r>
      <w:r>
        <w:t>в согласующий орган следующих документов:</w:t>
      </w:r>
    </w:p>
    <w:p w:rsidR="008F3876" w:rsidRDefault="00163537">
      <w:pPr>
        <w:pStyle w:val="ConsPlusNormal0"/>
        <w:spacing w:before="240"/>
        <w:ind w:firstLine="540"/>
        <w:jc w:val="both"/>
      </w:pPr>
      <w:r>
        <w:t xml:space="preserve">а) проект заключения (разрешительного документа), оформленный в соответствии с методическими указаниями по заполнению единой формы заключения (разрешительного документа) на ввоз, вывоз и транзит отдельных товаров, </w:t>
      </w:r>
      <w:r>
        <w:t>включенных в единый перечень товаров, к которым применяются меры нетарифного регулирования в торговле с третьими странами, утвержденными Решением Коллегии Евразийской экономической комиссии от 16 мая 2012 г. N 45;</w:t>
      </w:r>
    </w:p>
    <w:p w:rsidR="008F3876" w:rsidRDefault="00163537">
      <w:pPr>
        <w:pStyle w:val="ConsPlusNormal0"/>
        <w:jc w:val="both"/>
      </w:pPr>
      <w:r>
        <w:t>(в ред. решения Коллегии Евразийской эконо</w:t>
      </w:r>
      <w:r>
        <w:t>мической комиссии от 04.09.2017 N 114)</w:t>
      </w:r>
    </w:p>
    <w:p w:rsidR="008F3876" w:rsidRDefault="00163537">
      <w:pPr>
        <w:pStyle w:val="ConsPlusNormal0"/>
        <w:spacing w:before="240"/>
        <w:ind w:firstLine="540"/>
        <w:jc w:val="both"/>
      </w:pPr>
      <w:r>
        <w:t>б) техническая документация на шифровальное (криптографическое) средство (представление исходных кодов не является обязательным, отказ заявителя в представлении исходных кодов не является основанием для отказа в выдач</w:t>
      </w:r>
      <w:r>
        <w:t>е заключения (разрешительного документа));</w:t>
      </w:r>
    </w:p>
    <w:p w:rsidR="008F3876" w:rsidRDefault="00163537">
      <w:pPr>
        <w:pStyle w:val="ConsPlusNormal0"/>
        <w:spacing w:before="240"/>
        <w:ind w:firstLine="540"/>
        <w:jc w:val="both"/>
      </w:pPr>
      <w:r>
        <w:t>в) иные документы, предусмотренные законодательством государства-члена.</w:t>
      </w:r>
    </w:p>
    <w:p w:rsidR="008F3876" w:rsidRDefault="00163537">
      <w:pPr>
        <w:pStyle w:val="ConsPlusNormal0"/>
        <w:spacing w:before="240"/>
        <w:ind w:firstLine="540"/>
        <w:jc w:val="both"/>
      </w:pPr>
      <w:r>
        <w:t>15. В выдаче заключения (разрешительного документа) отказывается при наличии следующих оснований:</w:t>
      </w:r>
    </w:p>
    <w:p w:rsidR="008F3876" w:rsidRDefault="00163537">
      <w:pPr>
        <w:pStyle w:val="ConsPlusNormal0"/>
        <w:spacing w:before="240"/>
        <w:ind w:firstLine="540"/>
        <w:jc w:val="both"/>
      </w:pPr>
      <w:r>
        <w:t>а) непредставление заявителем документов, п</w:t>
      </w:r>
      <w:r>
        <w:t xml:space="preserve">редусмотренных </w:t>
      </w:r>
      <w:hyperlink w:anchor="P24890" w:tooltip="14. Заключение (разрешительный документ) в целях помещения шифровальных (криптографических) средств под таможенные процедуры, предусмотренные пунктами 6 и 7 настоящего Положения, выдается при представлении в согласующий орган следующих документов:">
        <w:r>
          <w:rPr>
            <w:color w:val="0000FF"/>
          </w:rPr>
          <w:t>пунктом 14</w:t>
        </w:r>
      </w:hyperlink>
      <w:r>
        <w:t xml:space="preserve"> настоящего Положения;</w:t>
      </w:r>
    </w:p>
    <w:p w:rsidR="008F3876" w:rsidRDefault="00163537">
      <w:pPr>
        <w:pStyle w:val="ConsPlusNormal0"/>
        <w:spacing w:before="240"/>
        <w:ind w:firstLine="540"/>
        <w:jc w:val="both"/>
      </w:pPr>
      <w:r>
        <w:t>б) наличие неполных или недостоверных сведений в документах, представленных заявителем для получения заключения (разрешительного документа);</w:t>
      </w:r>
    </w:p>
    <w:p w:rsidR="008F3876" w:rsidRDefault="00163537">
      <w:pPr>
        <w:pStyle w:val="ConsPlusNormal0"/>
        <w:spacing w:before="240"/>
        <w:ind w:firstLine="540"/>
        <w:jc w:val="both"/>
      </w:pPr>
      <w:r>
        <w:t>в) иные основания, предусмотренные законо</w:t>
      </w:r>
      <w:r>
        <w:t>дательством государства-члена.</w:t>
      </w:r>
    </w:p>
    <w:p w:rsidR="008F3876" w:rsidRDefault="008F3876">
      <w:pPr>
        <w:pStyle w:val="ConsPlusNormal0"/>
        <w:jc w:val="both"/>
      </w:pPr>
    </w:p>
    <w:p w:rsidR="008F3876" w:rsidRDefault="008F3876">
      <w:pPr>
        <w:pStyle w:val="ConsPlusNormal0"/>
        <w:jc w:val="both"/>
      </w:pPr>
    </w:p>
    <w:p w:rsidR="008F3876" w:rsidRDefault="008F3876">
      <w:pPr>
        <w:pStyle w:val="ConsPlusNormal0"/>
        <w:jc w:val="both"/>
      </w:pPr>
    </w:p>
    <w:p w:rsidR="008F3876" w:rsidRDefault="008F3876">
      <w:pPr>
        <w:pStyle w:val="ConsPlusNormal0"/>
        <w:jc w:val="both"/>
      </w:pPr>
    </w:p>
    <w:p w:rsidR="008F3876" w:rsidRDefault="008F3876">
      <w:pPr>
        <w:pStyle w:val="ConsPlusNormal0"/>
        <w:jc w:val="both"/>
      </w:pPr>
    </w:p>
    <w:p w:rsidR="008F3876" w:rsidRDefault="00163537">
      <w:pPr>
        <w:pStyle w:val="ConsPlusNormal0"/>
        <w:jc w:val="right"/>
        <w:outlineLvl w:val="1"/>
      </w:pPr>
      <w:r>
        <w:t>Приложение N 1</w:t>
      </w:r>
    </w:p>
    <w:p w:rsidR="008F3876" w:rsidRDefault="00163537">
      <w:pPr>
        <w:pStyle w:val="ConsPlusNormal0"/>
        <w:jc w:val="right"/>
      </w:pPr>
      <w:r>
        <w:t>к Положению о ввозе</w:t>
      </w:r>
    </w:p>
    <w:p w:rsidR="008F3876" w:rsidRDefault="00163537">
      <w:pPr>
        <w:pStyle w:val="ConsPlusNormal0"/>
        <w:jc w:val="right"/>
      </w:pPr>
      <w:r>
        <w:t>на таможенную территорию Евразийского</w:t>
      </w:r>
    </w:p>
    <w:p w:rsidR="008F3876" w:rsidRDefault="00163537">
      <w:pPr>
        <w:pStyle w:val="ConsPlusNormal0"/>
        <w:jc w:val="right"/>
      </w:pPr>
      <w:r>
        <w:t>экономического союза и вывозе</w:t>
      </w:r>
    </w:p>
    <w:p w:rsidR="008F3876" w:rsidRDefault="00163537">
      <w:pPr>
        <w:pStyle w:val="ConsPlusNormal0"/>
        <w:jc w:val="right"/>
      </w:pPr>
      <w:r>
        <w:t>с таможенной территории Евразийского</w:t>
      </w:r>
    </w:p>
    <w:p w:rsidR="008F3876" w:rsidRDefault="00163537">
      <w:pPr>
        <w:pStyle w:val="ConsPlusNormal0"/>
        <w:jc w:val="right"/>
      </w:pPr>
      <w:r>
        <w:t>экономического союза шифровальных</w:t>
      </w:r>
    </w:p>
    <w:p w:rsidR="008F3876" w:rsidRDefault="00163537">
      <w:pPr>
        <w:pStyle w:val="ConsPlusNormal0"/>
        <w:jc w:val="right"/>
      </w:pPr>
      <w:r>
        <w:t>(криптографических) средств</w:t>
      </w:r>
    </w:p>
    <w:p w:rsidR="008F3876" w:rsidRDefault="008F3876">
      <w:pPr>
        <w:pStyle w:val="ConsPlusNormal0"/>
        <w:jc w:val="both"/>
      </w:pPr>
    </w:p>
    <w:p w:rsidR="008F3876" w:rsidRDefault="00163537">
      <w:pPr>
        <w:pStyle w:val="ConsPlusNormal0"/>
        <w:jc w:val="right"/>
      </w:pPr>
      <w:r>
        <w:t>(форма)</w:t>
      </w:r>
    </w:p>
    <w:p w:rsidR="008F3876" w:rsidRDefault="008F3876">
      <w:pPr>
        <w:pStyle w:val="ConsPlusNormal0"/>
        <w:jc w:val="both"/>
      </w:pPr>
    </w:p>
    <w:p w:rsidR="008F3876" w:rsidRDefault="00163537">
      <w:pPr>
        <w:pStyle w:val="ConsPlusNormal0"/>
        <w:jc w:val="center"/>
      </w:pPr>
      <w:bookmarkStart w:id="177" w:name="P24914"/>
      <w:bookmarkEnd w:id="177"/>
      <w:r>
        <w:t>ЕДИНЫЙ РЕЕСТР</w:t>
      </w:r>
    </w:p>
    <w:p w:rsidR="008F3876" w:rsidRDefault="00163537">
      <w:pPr>
        <w:pStyle w:val="ConsPlusNormal0"/>
        <w:jc w:val="center"/>
      </w:pPr>
      <w:r>
        <w:t>нотификаций о характеристиках шифровальных</w:t>
      </w:r>
    </w:p>
    <w:p w:rsidR="008F3876" w:rsidRDefault="00163537">
      <w:pPr>
        <w:pStyle w:val="ConsPlusNormal0"/>
        <w:jc w:val="center"/>
      </w:pPr>
      <w:r>
        <w:t>(криптографических) средств и товаров, их содержащих</w:t>
      </w:r>
    </w:p>
    <w:p w:rsidR="008F3876" w:rsidRDefault="008F3876">
      <w:pPr>
        <w:pStyle w:val="ConsPlusNormal0"/>
        <w:jc w:val="both"/>
      </w:pPr>
    </w:p>
    <w:p w:rsidR="008F3876" w:rsidRDefault="008F3876">
      <w:pPr>
        <w:pStyle w:val="ConsPlusNormal0"/>
        <w:sectPr w:rsidR="008F3876">
          <w:headerReference w:type="default" r:id="rId29"/>
          <w:footerReference w:type="default" r:id="rId30"/>
          <w:headerReference w:type="first" r:id="rId31"/>
          <w:footerReference w:type="first" r:id="rId32"/>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34"/>
        <w:gridCol w:w="1654"/>
        <w:gridCol w:w="1534"/>
        <w:gridCol w:w="1534"/>
        <w:gridCol w:w="1054"/>
        <w:gridCol w:w="1759"/>
        <w:gridCol w:w="829"/>
        <w:gridCol w:w="1714"/>
      </w:tblGrid>
      <w:tr w:rsidR="008F3876">
        <w:tc>
          <w:tcPr>
            <w:tcW w:w="1534" w:type="dxa"/>
          </w:tcPr>
          <w:p w:rsidR="008F3876" w:rsidRDefault="00163537">
            <w:pPr>
              <w:pStyle w:val="ConsPlusNormal0"/>
              <w:jc w:val="center"/>
            </w:pPr>
            <w:r>
              <w:t>Номер нотификации</w:t>
            </w:r>
          </w:p>
        </w:tc>
        <w:tc>
          <w:tcPr>
            <w:tcW w:w="1654" w:type="dxa"/>
          </w:tcPr>
          <w:p w:rsidR="008F3876" w:rsidRDefault="00163537">
            <w:pPr>
              <w:pStyle w:val="ConsPlusNormal0"/>
              <w:jc w:val="center"/>
            </w:pPr>
            <w:r>
              <w:t>Наименование товара</w:t>
            </w:r>
          </w:p>
        </w:tc>
        <w:tc>
          <w:tcPr>
            <w:tcW w:w="1534" w:type="dxa"/>
          </w:tcPr>
          <w:p w:rsidR="008F3876" w:rsidRDefault="00163537">
            <w:pPr>
              <w:pStyle w:val="ConsPlusNormal0"/>
              <w:jc w:val="center"/>
            </w:pPr>
            <w:r>
              <w:t>Изготовитель товара</w:t>
            </w:r>
          </w:p>
        </w:tc>
        <w:tc>
          <w:tcPr>
            <w:tcW w:w="1534" w:type="dxa"/>
          </w:tcPr>
          <w:p w:rsidR="008F3876" w:rsidRDefault="00163537">
            <w:pPr>
              <w:pStyle w:val="ConsPlusNormal0"/>
              <w:jc w:val="center"/>
            </w:pPr>
            <w:r>
              <w:t>Дата публикации нотификации</w:t>
            </w:r>
          </w:p>
        </w:tc>
        <w:tc>
          <w:tcPr>
            <w:tcW w:w="1054" w:type="dxa"/>
          </w:tcPr>
          <w:p w:rsidR="008F3876" w:rsidRDefault="00163537">
            <w:pPr>
              <w:pStyle w:val="ConsPlusNormal0"/>
              <w:jc w:val="center"/>
            </w:pPr>
            <w:r>
              <w:t>Срок действия</w:t>
            </w:r>
          </w:p>
        </w:tc>
        <w:tc>
          <w:tcPr>
            <w:tcW w:w="1759" w:type="dxa"/>
          </w:tcPr>
          <w:p w:rsidR="008F3876" w:rsidRDefault="00163537">
            <w:pPr>
              <w:pStyle w:val="ConsPlusNormal0"/>
              <w:jc w:val="center"/>
            </w:pPr>
            <w:r>
              <w:t>Идентификатор</w:t>
            </w:r>
          </w:p>
        </w:tc>
        <w:tc>
          <w:tcPr>
            <w:tcW w:w="829" w:type="dxa"/>
          </w:tcPr>
          <w:p w:rsidR="008F3876" w:rsidRDefault="00163537">
            <w:pPr>
              <w:pStyle w:val="ConsPlusNormal0"/>
              <w:jc w:val="center"/>
            </w:pPr>
            <w:r>
              <w:t xml:space="preserve">Статус </w:t>
            </w:r>
            <w:hyperlink w:anchor="P24936" w:tooltip="&lt;*&gt; В графе делается запись: &quot;действует&quot; или &quot;аннулирована&quot;. В случае внесения в графу 7 записи &quot;аннулирована&quot; в графе 8 указывается дата внесения этой записи в настоящий реестр. При этом позиция выделяется цветом (оттенком серого).">
              <w:r>
                <w:rPr>
                  <w:color w:val="0000FF"/>
                </w:rPr>
                <w:t>&lt;*&gt;</w:t>
              </w:r>
            </w:hyperlink>
          </w:p>
        </w:tc>
        <w:tc>
          <w:tcPr>
            <w:tcW w:w="1714" w:type="dxa"/>
          </w:tcPr>
          <w:p w:rsidR="008F3876" w:rsidRDefault="00163537">
            <w:pPr>
              <w:pStyle w:val="ConsPlusNormal0"/>
              <w:jc w:val="center"/>
            </w:pPr>
            <w:r>
              <w:t>Дата аннулирования</w:t>
            </w:r>
          </w:p>
        </w:tc>
      </w:tr>
      <w:tr w:rsidR="008F3876">
        <w:tc>
          <w:tcPr>
            <w:tcW w:w="1534" w:type="dxa"/>
          </w:tcPr>
          <w:p w:rsidR="008F3876" w:rsidRDefault="00163537">
            <w:pPr>
              <w:pStyle w:val="ConsPlusNormal0"/>
              <w:jc w:val="center"/>
            </w:pPr>
            <w:r>
              <w:t>1</w:t>
            </w:r>
          </w:p>
        </w:tc>
        <w:tc>
          <w:tcPr>
            <w:tcW w:w="1654" w:type="dxa"/>
          </w:tcPr>
          <w:p w:rsidR="008F3876" w:rsidRDefault="00163537">
            <w:pPr>
              <w:pStyle w:val="ConsPlusNormal0"/>
              <w:jc w:val="center"/>
            </w:pPr>
            <w:r>
              <w:t>2</w:t>
            </w:r>
          </w:p>
        </w:tc>
        <w:tc>
          <w:tcPr>
            <w:tcW w:w="1534" w:type="dxa"/>
          </w:tcPr>
          <w:p w:rsidR="008F3876" w:rsidRDefault="00163537">
            <w:pPr>
              <w:pStyle w:val="ConsPlusNormal0"/>
              <w:jc w:val="center"/>
            </w:pPr>
            <w:r>
              <w:t>3</w:t>
            </w:r>
          </w:p>
        </w:tc>
        <w:tc>
          <w:tcPr>
            <w:tcW w:w="1534" w:type="dxa"/>
          </w:tcPr>
          <w:p w:rsidR="008F3876" w:rsidRDefault="00163537">
            <w:pPr>
              <w:pStyle w:val="ConsPlusNormal0"/>
              <w:jc w:val="center"/>
            </w:pPr>
            <w:r>
              <w:t>4</w:t>
            </w:r>
          </w:p>
        </w:tc>
        <w:tc>
          <w:tcPr>
            <w:tcW w:w="1054" w:type="dxa"/>
          </w:tcPr>
          <w:p w:rsidR="008F3876" w:rsidRDefault="00163537">
            <w:pPr>
              <w:pStyle w:val="ConsPlusNormal0"/>
              <w:jc w:val="center"/>
            </w:pPr>
            <w:r>
              <w:t>5</w:t>
            </w:r>
          </w:p>
        </w:tc>
        <w:tc>
          <w:tcPr>
            <w:tcW w:w="1759" w:type="dxa"/>
          </w:tcPr>
          <w:p w:rsidR="008F3876" w:rsidRDefault="00163537">
            <w:pPr>
              <w:pStyle w:val="ConsPlusNormal0"/>
              <w:jc w:val="center"/>
            </w:pPr>
            <w:r>
              <w:t>6</w:t>
            </w:r>
          </w:p>
        </w:tc>
        <w:tc>
          <w:tcPr>
            <w:tcW w:w="829" w:type="dxa"/>
          </w:tcPr>
          <w:p w:rsidR="008F3876" w:rsidRDefault="00163537">
            <w:pPr>
              <w:pStyle w:val="ConsPlusNormal0"/>
              <w:jc w:val="center"/>
            </w:pPr>
            <w:bookmarkStart w:id="178" w:name="P24932"/>
            <w:bookmarkEnd w:id="178"/>
            <w:r>
              <w:t>7</w:t>
            </w:r>
          </w:p>
        </w:tc>
        <w:tc>
          <w:tcPr>
            <w:tcW w:w="1714" w:type="dxa"/>
          </w:tcPr>
          <w:p w:rsidR="008F3876" w:rsidRDefault="00163537">
            <w:pPr>
              <w:pStyle w:val="ConsPlusNormal0"/>
              <w:jc w:val="center"/>
            </w:pPr>
            <w:bookmarkStart w:id="179" w:name="P24933"/>
            <w:bookmarkEnd w:id="179"/>
            <w:r>
              <w:t>8</w:t>
            </w:r>
          </w:p>
        </w:tc>
      </w:tr>
    </w:tbl>
    <w:p w:rsidR="008F3876" w:rsidRDefault="008F3876">
      <w:pPr>
        <w:pStyle w:val="ConsPlusNormal0"/>
        <w:sectPr w:rsidR="008F3876">
          <w:headerReference w:type="default" r:id="rId33"/>
          <w:footerReference w:type="default" r:id="rId34"/>
          <w:headerReference w:type="first" r:id="rId35"/>
          <w:footerReference w:type="first" r:id="rId36"/>
          <w:pgSz w:w="16838" w:h="11906" w:orient="landscape"/>
          <w:pgMar w:top="1133" w:right="1440" w:bottom="566" w:left="1440" w:header="0" w:footer="0" w:gutter="0"/>
          <w:cols w:space="720"/>
          <w:titlePg/>
        </w:sectPr>
      </w:pPr>
    </w:p>
    <w:p w:rsidR="008F3876" w:rsidRDefault="008F3876">
      <w:pPr>
        <w:pStyle w:val="ConsPlusNormal0"/>
        <w:jc w:val="both"/>
      </w:pPr>
    </w:p>
    <w:p w:rsidR="008F3876" w:rsidRDefault="00163537">
      <w:pPr>
        <w:pStyle w:val="ConsPlusNormal0"/>
        <w:ind w:firstLine="540"/>
        <w:jc w:val="both"/>
      </w:pPr>
      <w:r>
        <w:t>--------------------------------</w:t>
      </w:r>
    </w:p>
    <w:p w:rsidR="008F3876" w:rsidRDefault="00163537">
      <w:pPr>
        <w:pStyle w:val="ConsPlusNormal0"/>
        <w:spacing w:before="240"/>
        <w:ind w:firstLine="540"/>
        <w:jc w:val="both"/>
      </w:pPr>
      <w:bookmarkStart w:id="180" w:name="P24936"/>
      <w:bookmarkEnd w:id="180"/>
      <w:r>
        <w:t xml:space="preserve">&lt;*&gt; В графе делается запись: "действует" или "аннулирована". В случае внесения в </w:t>
      </w:r>
      <w:hyperlink w:anchor="P24932" w:tooltip="7">
        <w:r>
          <w:rPr>
            <w:color w:val="0000FF"/>
          </w:rPr>
          <w:t>графу 7</w:t>
        </w:r>
      </w:hyperlink>
      <w:r>
        <w:t xml:space="preserve"> записи "аннулирована"</w:t>
      </w:r>
      <w:r>
        <w:t xml:space="preserve"> в </w:t>
      </w:r>
      <w:hyperlink w:anchor="P24933" w:tooltip="8">
        <w:r>
          <w:rPr>
            <w:color w:val="0000FF"/>
          </w:rPr>
          <w:t>графе 8</w:t>
        </w:r>
      </w:hyperlink>
      <w:r>
        <w:t xml:space="preserve"> указывается дата внесения этой записи в настоящий реестр. При этом позиция выделяется цветом (оттенком серого).</w:t>
      </w:r>
    </w:p>
    <w:p w:rsidR="008F3876" w:rsidRDefault="008F3876">
      <w:pPr>
        <w:pStyle w:val="ConsPlusNormal0"/>
        <w:jc w:val="both"/>
      </w:pPr>
    </w:p>
    <w:p w:rsidR="008F3876" w:rsidRDefault="008F3876">
      <w:pPr>
        <w:pStyle w:val="ConsPlusNormal0"/>
        <w:jc w:val="both"/>
      </w:pPr>
    </w:p>
    <w:p w:rsidR="008F3876" w:rsidRDefault="008F3876">
      <w:pPr>
        <w:pStyle w:val="ConsPlusNormal0"/>
        <w:jc w:val="both"/>
      </w:pPr>
    </w:p>
    <w:p w:rsidR="008F3876" w:rsidRDefault="008F3876">
      <w:pPr>
        <w:pStyle w:val="ConsPlusNormal0"/>
        <w:jc w:val="both"/>
      </w:pPr>
    </w:p>
    <w:p w:rsidR="008F3876" w:rsidRDefault="008F3876">
      <w:pPr>
        <w:pStyle w:val="ConsPlusNormal0"/>
        <w:jc w:val="both"/>
      </w:pPr>
    </w:p>
    <w:p w:rsidR="008F3876" w:rsidRDefault="00163537">
      <w:pPr>
        <w:pStyle w:val="ConsPlusNormal0"/>
        <w:jc w:val="right"/>
        <w:outlineLvl w:val="1"/>
      </w:pPr>
      <w:r>
        <w:t>Приложение N 2</w:t>
      </w:r>
    </w:p>
    <w:p w:rsidR="008F3876" w:rsidRDefault="00163537">
      <w:pPr>
        <w:pStyle w:val="ConsPlusNormal0"/>
        <w:jc w:val="right"/>
      </w:pPr>
      <w:r>
        <w:t>к Положению о ввозе</w:t>
      </w:r>
    </w:p>
    <w:p w:rsidR="008F3876" w:rsidRDefault="00163537">
      <w:pPr>
        <w:pStyle w:val="ConsPlusNormal0"/>
        <w:jc w:val="right"/>
      </w:pPr>
      <w:r>
        <w:t>на таможенную территорию Евразийского</w:t>
      </w:r>
    </w:p>
    <w:p w:rsidR="008F3876" w:rsidRDefault="00163537">
      <w:pPr>
        <w:pStyle w:val="ConsPlusNormal0"/>
        <w:jc w:val="right"/>
      </w:pPr>
      <w:r>
        <w:t>экономического союза и вывозе</w:t>
      </w:r>
    </w:p>
    <w:p w:rsidR="008F3876" w:rsidRDefault="00163537">
      <w:pPr>
        <w:pStyle w:val="ConsPlusNormal0"/>
        <w:jc w:val="right"/>
      </w:pPr>
      <w:r>
        <w:t>с таможенной территории Евразийского</w:t>
      </w:r>
    </w:p>
    <w:p w:rsidR="008F3876" w:rsidRDefault="00163537">
      <w:pPr>
        <w:pStyle w:val="ConsPlusNormal0"/>
        <w:jc w:val="right"/>
      </w:pPr>
      <w:r>
        <w:t>экономического союза шифровальных</w:t>
      </w:r>
    </w:p>
    <w:p w:rsidR="008F3876" w:rsidRDefault="00163537">
      <w:pPr>
        <w:pStyle w:val="ConsPlusNormal0"/>
        <w:jc w:val="right"/>
      </w:pPr>
      <w:r>
        <w:t>(криптографических) средств</w:t>
      </w:r>
    </w:p>
    <w:p w:rsidR="008F3876" w:rsidRDefault="008F3876">
      <w:pPr>
        <w:pStyle w:val="ConsPlusNormal0"/>
        <w:jc w:val="both"/>
      </w:pPr>
    </w:p>
    <w:p w:rsidR="008F3876" w:rsidRDefault="00163537">
      <w:pPr>
        <w:pStyle w:val="ConsPlusTitle0"/>
        <w:jc w:val="center"/>
      </w:pPr>
      <w:bookmarkStart w:id="181" w:name="P24950"/>
      <w:bookmarkEnd w:id="181"/>
      <w:r>
        <w:t>ПОЛОЖЕНИЕ</w:t>
      </w:r>
    </w:p>
    <w:p w:rsidR="008F3876" w:rsidRDefault="00163537">
      <w:pPr>
        <w:pStyle w:val="ConsPlusTitle0"/>
        <w:jc w:val="center"/>
      </w:pPr>
      <w:r>
        <w:t>О НОТИФИКАЦИИ О ХАРАКТЕРИСТИКАХ ШИФРОВАЛЬНЫХ</w:t>
      </w:r>
    </w:p>
    <w:p w:rsidR="008F3876" w:rsidRDefault="00163537">
      <w:pPr>
        <w:pStyle w:val="ConsPlusTitle0"/>
        <w:jc w:val="center"/>
      </w:pPr>
      <w:r>
        <w:t>(КРИПТОГРАФИЧЕСКИХ) СРЕДСТВ И ТОВАРОВ, ИХ СОДЕРЖАЩИХ</w:t>
      </w:r>
    </w:p>
    <w:p w:rsidR="008F3876" w:rsidRDefault="008F387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F38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3876" w:rsidRDefault="008F387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F3876" w:rsidRDefault="008F387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F3876" w:rsidRDefault="00163537">
            <w:pPr>
              <w:pStyle w:val="ConsPlusNormal0"/>
              <w:jc w:val="center"/>
            </w:pPr>
            <w:r>
              <w:rPr>
                <w:color w:val="392C69"/>
              </w:rPr>
              <w:t>Список изменяющ</w:t>
            </w:r>
            <w:r>
              <w:rPr>
                <w:color w:val="392C69"/>
              </w:rPr>
              <w:t>их документов</w:t>
            </w:r>
          </w:p>
          <w:p w:rsidR="008F3876" w:rsidRDefault="00163537">
            <w:pPr>
              <w:pStyle w:val="ConsPlusNormal0"/>
              <w:jc w:val="center"/>
            </w:pPr>
            <w:r>
              <w:rPr>
                <w:color w:val="392C69"/>
              </w:rPr>
              <w:t>(в ред. решения Коллегии Евразийской экономической комиссии</w:t>
            </w:r>
          </w:p>
          <w:p w:rsidR="008F3876" w:rsidRDefault="00163537">
            <w:pPr>
              <w:pStyle w:val="ConsPlusNormal0"/>
              <w:jc w:val="center"/>
            </w:pPr>
            <w:r>
              <w:rPr>
                <w:color w:val="392C69"/>
              </w:rPr>
              <w:t>от 06.10.2015 N 131)</w:t>
            </w:r>
          </w:p>
        </w:tc>
        <w:tc>
          <w:tcPr>
            <w:tcW w:w="113" w:type="dxa"/>
            <w:tcBorders>
              <w:top w:val="nil"/>
              <w:left w:val="nil"/>
              <w:bottom w:val="nil"/>
              <w:right w:val="nil"/>
            </w:tcBorders>
            <w:shd w:val="clear" w:color="auto" w:fill="F4F3F8"/>
            <w:tcMar>
              <w:top w:w="0" w:type="dxa"/>
              <w:left w:w="0" w:type="dxa"/>
              <w:bottom w:w="0" w:type="dxa"/>
              <w:right w:w="0" w:type="dxa"/>
            </w:tcMar>
          </w:tcPr>
          <w:p w:rsidR="008F3876" w:rsidRDefault="008F3876">
            <w:pPr>
              <w:pStyle w:val="ConsPlusNormal0"/>
            </w:pPr>
          </w:p>
        </w:tc>
      </w:tr>
    </w:tbl>
    <w:p w:rsidR="008F3876" w:rsidRDefault="008F3876">
      <w:pPr>
        <w:pStyle w:val="ConsPlusNormal0"/>
        <w:jc w:val="both"/>
      </w:pPr>
    </w:p>
    <w:p w:rsidR="008F3876" w:rsidRDefault="00163537">
      <w:pPr>
        <w:pStyle w:val="ConsPlusNormal0"/>
        <w:ind w:firstLine="540"/>
        <w:jc w:val="both"/>
      </w:pPr>
      <w:r>
        <w:t>1. Настоящее Положение устанавливает порядок:</w:t>
      </w:r>
    </w:p>
    <w:p w:rsidR="008F3876" w:rsidRDefault="00163537">
      <w:pPr>
        <w:pStyle w:val="ConsPlusNormal0"/>
        <w:spacing w:before="240"/>
        <w:ind w:firstLine="540"/>
        <w:jc w:val="both"/>
      </w:pPr>
      <w:r>
        <w:t>а) заполнения и оформления нотификации о технических и криптографических характеристиках шифровальных (криптографических) средств и товаров, их содержащих (далее - нотификация);</w:t>
      </w:r>
    </w:p>
    <w:p w:rsidR="008F3876" w:rsidRDefault="00163537">
      <w:pPr>
        <w:pStyle w:val="ConsPlusNormal0"/>
        <w:spacing w:before="240"/>
        <w:ind w:firstLine="540"/>
        <w:jc w:val="both"/>
      </w:pPr>
      <w:r>
        <w:t>б) представления нотификации в орган государственной власти государства - член</w:t>
      </w:r>
      <w:r>
        <w:t>а Евразийского экономического союза в области обеспечения государственной (национальной) безопасности, уполномоченный в соответствии с законодательством этого государства на согласование лицензий, выдачу заключений (разрешительных документов) и регистрацию</w:t>
      </w:r>
      <w:r>
        <w:t xml:space="preserve"> нотификаций (далее соответственно - согласующий орган, государство-член, Союз);</w:t>
      </w:r>
    </w:p>
    <w:p w:rsidR="008F3876" w:rsidRDefault="00163537">
      <w:pPr>
        <w:pStyle w:val="ConsPlusNormal0"/>
        <w:spacing w:before="240"/>
        <w:ind w:firstLine="540"/>
        <w:jc w:val="both"/>
      </w:pPr>
      <w:r>
        <w:t>в) формирования и представления согласующими органами в Евразийскую экономическую комиссию (далее - Комиссия) информации о зарегистрированных нотификациях;</w:t>
      </w:r>
    </w:p>
    <w:p w:rsidR="008F3876" w:rsidRDefault="00163537">
      <w:pPr>
        <w:pStyle w:val="ConsPlusNormal0"/>
        <w:spacing w:before="240"/>
        <w:ind w:firstLine="540"/>
        <w:jc w:val="both"/>
      </w:pPr>
      <w:r>
        <w:t>г) опубликования на</w:t>
      </w:r>
      <w:r>
        <w:t xml:space="preserve"> официальном сайте Союза в информационно-телекоммуникационной сети "Интернет" (далее соответственно - официальный сайт Союза, сеть Интернет) единого реестра нотификаций о характеристиках шифровальных (криптографических) средств и товаров, их содержащих (да</w:t>
      </w:r>
      <w:r>
        <w:t>лее - единый реестр нотификаций);</w:t>
      </w:r>
    </w:p>
    <w:p w:rsidR="008F3876" w:rsidRDefault="00163537">
      <w:pPr>
        <w:pStyle w:val="ConsPlusNormal0"/>
        <w:spacing w:before="240"/>
        <w:ind w:firstLine="540"/>
        <w:jc w:val="both"/>
      </w:pPr>
      <w:r>
        <w:t>д) аннулирования нотификации.</w:t>
      </w:r>
    </w:p>
    <w:p w:rsidR="008F3876" w:rsidRDefault="00163537">
      <w:pPr>
        <w:pStyle w:val="ConsPlusNormal0"/>
        <w:spacing w:before="240"/>
        <w:ind w:firstLine="540"/>
        <w:jc w:val="both"/>
      </w:pPr>
      <w:r>
        <w:t xml:space="preserve">2. Нотификация заполняется по </w:t>
      </w:r>
      <w:hyperlink w:anchor="P25164" w:tooltip="ФОРМА НОТИФИКАЦИИ">
        <w:r>
          <w:rPr>
            <w:color w:val="0000FF"/>
          </w:rPr>
          <w:t>форме</w:t>
        </w:r>
      </w:hyperlink>
      <w:r>
        <w:t>, предусмотренной приложением N 3 к Положению о ввозе на таможенную территорию Евразийского экономическог</w:t>
      </w:r>
      <w:r>
        <w:t>о союза и вывозе с таможенной территории Евразийского экономического союза шифровальных (криптографических) средств (приложение N 9 к Решению Коллегии Евразийской экономической комиссии от 21 апреля 2015 г. N 30).</w:t>
      </w:r>
    </w:p>
    <w:p w:rsidR="008F3876" w:rsidRDefault="00163537">
      <w:pPr>
        <w:pStyle w:val="ConsPlusNormal0"/>
        <w:spacing w:before="240"/>
        <w:ind w:firstLine="540"/>
        <w:jc w:val="both"/>
      </w:pPr>
      <w:hyperlink w:anchor="P25164" w:tooltip="ФОРМА НОТИФИКАЦИИ">
        <w:r>
          <w:rPr>
            <w:color w:val="0000FF"/>
          </w:rPr>
          <w:t>Нотификация</w:t>
        </w:r>
      </w:hyperlink>
      <w:r>
        <w:t xml:space="preserve"> заполняется на русском языке. Допускается написание латинскими буквами наименований технологий, протоколов, криптографических алгоритмов и их общепризнанных аббревиатур, реквизитов изготовителя товара.</w:t>
      </w:r>
    </w:p>
    <w:p w:rsidR="008F3876" w:rsidRDefault="00163537">
      <w:pPr>
        <w:pStyle w:val="ConsPlusNormal0"/>
        <w:spacing w:before="240"/>
        <w:ind w:firstLine="540"/>
        <w:jc w:val="both"/>
      </w:pPr>
      <w:r>
        <w:t xml:space="preserve">3. </w:t>
      </w:r>
      <w:hyperlink w:anchor="P25164" w:tooltip="ФОРМА НОТИФИКАЦИИ">
        <w:r>
          <w:rPr>
            <w:color w:val="0000FF"/>
          </w:rPr>
          <w:t>Нотификация</w:t>
        </w:r>
      </w:hyperlink>
      <w:r>
        <w:t xml:space="preserve"> оформляется изготовителем товара или уполномоченным изготовителем товара лицом (далее - заявители) на основании собственных доказательств изготовителя однократно.</w:t>
      </w:r>
    </w:p>
    <w:p w:rsidR="008F3876" w:rsidRDefault="00163537">
      <w:pPr>
        <w:pStyle w:val="ConsPlusNormal0"/>
        <w:spacing w:before="240"/>
        <w:ind w:firstLine="540"/>
        <w:jc w:val="both"/>
      </w:pPr>
      <w:r>
        <w:t xml:space="preserve">Заявителем заполняются </w:t>
      </w:r>
      <w:hyperlink w:anchor="P25180" w:tooltip="1. Наименование товара ____________________________________________________">
        <w:r>
          <w:rPr>
            <w:color w:val="0000FF"/>
          </w:rPr>
          <w:t>пункты 1</w:t>
        </w:r>
      </w:hyperlink>
      <w:r>
        <w:t xml:space="preserve"> - </w:t>
      </w:r>
      <w:hyperlink w:anchor="P25208" w:tooltip="9. Дата заполнения нотификации __/__/____">
        <w:r>
          <w:rPr>
            <w:color w:val="0000FF"/>
          </w:rPr>
          <w:t>9</w:t>
        </w:r>
      </w:hyperlink>
      <w:r>
        <w:t xml:space="preserve"> нотификации.</w:t>
      </w:r>
    </w:p>
    <w:p w:rsidR="008F3876" w:rsidRDefault="00163537">
      <w:pPr>
        <w:pStyle w:val="ConsPlusNormal0"/>
        <w:spacing w:before="240"/>
        <w:ind w:firstLine="540"/>
        <w:jc w:val="both"/>
      </w:pPr>
      <w:r>
        <w:t xml:space="preserve">4. В </w:t>
      </w:r>
      <w:hyperlink w:anchor="P25164" w:tooltip="ФОРМА НОТИФИКАЦИИ">
        <w:r>
          <w:rPr>
            <w:color w:val="0000FF"/>
          </w:rPr>
          <w:t>нотификации</w:t>
        </w:r>
      </w:hyperlink>
      <w:r>
        <w:t xml:space="preserve"> может быть заявлена информация об одном типе товара либо о группе однотипных товаров, содержащих в своем составе идентичные шифровальные (криптографические) средства (функционально завершенные т</w:t>
      </w:r>
      <w:r>
        <w:t>овары), реализующие один и тот же криптографический алгоритм, обладающие одинаковой максимально допустимой длиной рабочего криптографического ключа, одинаковым набором функциональных возможностей, которые при введении одного и того же криптографического кл</w:t>
      </w:r>
      <w:r>
        <w:t>юча и одной и той же входной последовательности обеспечивают одну и ту же выходную последовательность).</w:t>
      </w:r>
    </w:p>
    <w:p w:rsidR="008F3876" w:rsidRDefault="00163537">
      <w:pPr>
        <w:pStyle w:val="ConsPlusNormal0"/>
        <w:spacing w:before="240"/>
        <w:ind w:firstLine="540"/>
        <w:jc w:val="both"/>
      </w:pPr>
      <w:r>
        <w:t xml:space="preserve">5. В </w:t>
      </w:r>
      <w:hyperlink w:anchor="P25180" w:tooltip="1. Наименование товара ____________________________________________________">
        <w:r>
          <w:rPr>
            <w:color w:val="0000FF"/>
          </w:rPr>
          <w:t>пункте 1</w:t>
        </w:r>
      </w:hyperlink>
      <w:r>
        <w:t xml:space="preserve"> нотификации указываются торг</w:t>
      </w:r>
      <w:r>
        <w:t>овое, коммерческое или иное традиционное наименование товара либо группы однотипных товаров, содержащих в своем составе идентичные шифровальные (криптографические) средства (с перечислением конкретных наименований), а также сведения о товарных знаках, марк</w:t>
      </w:r>
      <w:r>
        <w:t>ах, моделях, артикулах, стандартах и иных технических и коммерческих характеристиках.</w:t>
      </w:r>
    </w:p>
    <w:p w:rsidR="008F3876" w:rsidRDefault="00163537">
      <w:pPr>
        <w:pStyle w:val="ConsPlusNormal0"/>
        <w:spacing w:before="240"/>
        <w:ind w:firstLine="540"/>
        <w:jc w:val="both"/>
      </w:pPr>
      <w:r>
        <w:t>Для программного обеспечения указывается версия.</w:t>
      </w:r>
    </w:p>
    <w:p w:rsidR="008F3876" w:rsidRDefault="00163537">
      <w:pPr>
        <w:pStyle w:val="ConsPlusNormal0"/>
        <w:spacing w:before="240"/>
        <w:ind w:firstLine="540"/>
        <w:jc w:val="both"/>
      </w:pPr>
      <w:r>
        <w:t>Допускается также добавление к наименованию товара слов "и запасные части к нему".</w:t>
      </w:r>
    </w:p>
    <w:p w:rsidR="008F3876" w:rsidRDefault="00163537">
      <w:pPr>
        <w:pStyle w:val="ConsPlusNormal0"/>
        <w:spacing w:before="240"/>
        <w:ind w:firstLine="540"/>
        <w:jc w:val="both"/>
      </w:pPr>
      <w:r>
        <w:t>Каждое наименование товара из группы о</w:t>
      </w:r>
      <w:r>
        <w:t>днотипных товаров указывается с новой строки. После наименования товара допускается указывать с новой строки примечания (для приводимых обозначений).</w:t>
      </w:r>
    </w:p>
    <w:p w:rsidR="008F3876" w:rsidRDefault="00163537">
      <w:pPr>
        <w:pStyle w:val="ConsPlusNormal0"/>
        <w:spacing w:before="240"/>
        <w:ind w:firstLine="540"/>
        <w:jc w:val="both"/>
      </w:pPr>
      <w:r>
        <w:t xml:space="preserve">6. В </w:t>
      </w:r>
      <w:hyperlink w:anchor="P25182" w:tooltip="2. Назначение товара ______________________________________________________">
        <w:r>
          <w:rPr>
            <w:color w:val="0000FF"/>
          </w:rPr>
          <w:t>пункте 2</w:t>
        </w:r>
      </w:hyperlink>
      <w:r>
        <w:t xml:space="preserve"> нотификации указываются описание и назначение товара, а также назначение используемых в таком товаре шифровальных (криптографических) функций.</w:t>
      </w:r>
    </w:p>
    <w:p w:rsidR="008F3876" w:rsidRDefault="00163537">
      <w:pPr>
        <w:pStyle w:val="ConsPlusNormal0"/>
        <w:spacing w:before="240"/>
        <w:ind w:firstLine="540"/>
        <w:jc w:val="both"/>
      </w:pPr>
      <w:r>
        <w:t xml:space="preserve">7. В </w:t>
      </w:r>
      <w:hyperlink w:anchor="P25184" w:tooltip="3. Сведения об изготовителе товара ________________________________________">
        <w:r>
          <w:rPr>
            <w:color w:val="0000FF"/>
          </w:rPr>
          <w:t>пункте 3</w:t>
        </w:r>
      </w:hyperlink>
      <w:r>
        <w:t xml:space="preserve"> нотификации указываются наименование и адрес юридического лица - изготовителя товара, место нахождения его головного офиса, номера телефона и факса, а также адреса электронной почты и официального сайта в сети Интернет (при нал</w:t>
      </w:r>
      <w:r>
        <w:t>ичии).</w:t>
      </w:r>
    </w:p>
    <w:p w:rsidR="008F3876" w:rsidRDefault="00163537">
      <w:pPr>
        <w:pStyle w:val="ConsPlusNormal0"/>
        <w:spacing w:before="240"/>
        <w:ind w:firstLine="540"/>
        <w:jc w:val="both"/>
      </w:pPr>
      <w:r>
        <w:t xml:space="preserve">8. В </w:t>
      </w:r>
      <w:hyperlink w:anchor="P25186" w:tooltip="4. Используемые криптографические алгоритмы (функции)        N категории из">
        <w:r>
          <w:rPr>
            <w:color w:val="0000FF"/>
          </w:rPr>
          <w:t>пункте 4</w:t>
        </w:r>
      </w:hyperlink>
      <w:r>
        <w:t xml:space="preserve"> нотификации указываются следующие сведения:</w:t>
      </w:r>
    </w:p>
    <w:p w:rsidR="008F3876" w:rsidRDefault="00163537">
      <w:pPr>
        <w:pStyle w:val="ConsPlusNormal0"/>
        <w:spacing w:before="240"/>
        <w:ind w:firstLine="540"/>
        <w:jc w:val="both"/>
      </w:pPr>
      <w:r>
        <w:t>наименования используемых шифровальных (криптографических) протоколов;</w:t>
      </w:r>
    </w:p>
    <w:p w:rsidR="008F3876" w:rsidRDefault="00163537">
      <w:pPr>
        <w:pStyle w:val="ConsPlusNormal0"/>
        <w:spacing w:before="240"/>
        <w:ind w:firstLine="540"/>
        <w:jc w:val="both"/>
      </w:pPr>
      <w:r>
        <w:t>наименован</w:t>
      </w:r>
      <w:r>
        <w:t>ия и назначения используемых в товаре криптографических алгоритмов (функций), максимальные длины всех используемых криптографических ключей;</w:t>
      </w:r>
    </w:p>
    <w:p w:rsidR="008F3876" w:rsidRDefault="00163537">
      <w:pPr>
        <w:pStyle w:val="ConsPlusNormal0"/>
        <w:spacing w:before="240"/>
        <w:ind w:firstLine="540"/>
        <w:jc w:val="both"/>
      </w:pPr>
      <w:r>
        <w:t>наименование и версия программного обеспечения;</w:t>
      </w:r>
    </w:p>
    <w:p w:rsidR="008F3876" w:rsidRDefault="00163537">
      <w:pPr>
        <w:pStyle w:val="ConsPlusNormal0"/>
        <w:spacing w:before="240"/>
        <w:ind w:firstLine="540"/>
        <w:jc w:val="both"/>
      </w:pPr>
      <w:r>
        <w:t>максимальная дальность беспроводного действия без усиления и ретран</w:t>
      </w:r>
      <w:r>
        <w:t>сляции в соответствии с техническими условиями изготовителя (в случае использования криптографического алгоритма (функции) в беспроводном радиоэлектронном оборудовании);</w:t>
      </w:r>
    </w:p>
    <w:p w:rsidR="008F3876" w:rsidRDefault="00163537">
      <w:pPr>
        <w:pStyle w:val="ConsPlusNormal0"/>
        <w:spacing w:before="240"/>
        <w:ind w:firstLine="540"/>
        <w:jc w:val="both"/>
      </w:pPr>
      <w:r>
        <w:t>шифровальная (криптографическая) функция, заблокированная изготовителем (при наличии).</w:t>
      </w:r>
    </w:p>
    <w:p w:rsidR="008F3876" w:rsidRDefault="00163537">
      <w:pPr>
        <w:pStyle w:val="ConsPlusNormal0"/>
        <w:spacing w:before="240"/>
        <w:ind w:firstLine="540"/>
        <w:jc w:val="both"/>
      </w:pPr>
      <w:r>
        <w:t>Наименования используемых в товаре шифровальных (криптографических) протоколов и алгоритмов указываются отдельно для выполнения каждой конкретной функции.</w:t>
      </w:r>
    </w:p>
    <w:p w:rsidR="008F3876" w:rsidRDefault="00163537">
      <w:pPr>
        <w:pStyle w:val="ConsPlusNormal0"/>
        <w:spacing w:before="240"/>
        <w:ind w:firstLine="540"/>
        <w:jc w:val="both"/>
      </w:pPr>
      <w:r>
        <w:t>При описании криптографических алгоритмов (функций) справа в специально отведенной ячейке указываетс</w:t>
      </w:r>
      <w:r>
        <w:t xml:space="preserve">я номер соответствующего пункта (номер категории) </w:t>
      </w:r>
      <w:hyperlink w:anchor="P25227" w:tooltip="ПЕРЕЧЕНЬ">
        <w:r>
          <w:rPr>
            <w:color w:val="0000FF"/>
          </w:rPr>
          <w:t>приложения N 4</w:t>
        </w:r>
      </w:hyperlink>
      <w:r>
        <w:t xml:space="preserve"> к Положению о ввозе на таможенную территорию Евразийского экономического союза и вывозе с таможенной территории Евразийского экономического союза ши</w:t>
      </w:r>
      <w:r>
        <w:t>фровальных (криптографических) средств (приложение N 9 к Решению Коллегии Евразийской экономической комиссии от 21 апреля 2015 г. N 30).</w:t>
      </w:r>
    </w:p>
    <w:p w:rsidR="008F3876" w:rsidRDefault="00163537">
      <w:pPr>
        <w:pStyle w:val="ConsPlusNormal0"/>
        <w:spacing w:before="240"/>
        <w:ind w:firstLine="540"/>
        <w:jc w:val="both"/>
      </w:pPr>
      <w:r>
        <w:t xml:space="preserve">9. В </w:t>
      </w:r>
      <w:hyperlink w:anchor="P25199" w:tooltip="5.   Наличие   в   товаре   функциональных  возможностей,  не  описанных  в">
        <w:r>
          <w:rPr>
            <w:color w:val="0000FF"/>
          </w:rPr>
          <w:t>пунк</w:t>
        </w:r>
        <w:r>
          <w:rPr>
            <w:color w:val="0000FF"/>
          </w:rPr>
          <w:t>те 5</w:t>
        </w:r>
      </w:hyperlink>
      <w:r>
        <w:t xml:space="preserve"> нотификации указываются:</w:t>
      </w:r>
    </w:p>
    <w:p w:rsidR="008F3876" w:rsidRDefault="00163537">
      <w:pPr>
        <w:pStyle w:val="ConsPlusNormal0"/>
        <w:spacing w:before="240"/>
        <w:ind w:firstLine="540"/>
        <w:jc w:val="both"/>
      </w:pPr>
      <w:r>
        <w:t>а) недекларированные функциональные возможности товара (при наличии), при использовании которых может произойти:</w:t>
      </w:r>
    </w:p>
    <w:p w:rsidR="008F3876" w:rsidRDefault="00163537">
      <w:pPr>
        <w:pStyle w:val="ConsPlusNormal0"/>
        <w:spacing w:before="240"/>
        <w:ind w:firstLine="540"/>
        <w:jc w:val="both"/>
      </w:pPr>
      <w:r>
        <w:t>нарушение конфиденциальности, доступности или целостности обрабатываемой информации;</w:t>
      </w:r>
    </w:p>
    <w:p w:rsidR="008F3876" w:rsidRDefault="00163537">
      <w:pPr>
        <w:pStyle w:val="ConsPlusNormal0"/>
        <w:spacing w:before="240"/>
        <w:ind w:firstLine="540"/>
        <w:jc w:val="both"/>
      </w:pPr>
      <w:r>
        <w:t>нарушение процессов аутентиф</w:t>
      </w:r>
      <w:r>
        <w:t>икации;</w:t>
      </w:r>
    </w:p>
    <w:p w:rsidR="008F3876" w:rsidRDefault="00163537">
      <w:pPr>
        <w:pStyle w:val="ConsPlusNormal0"/>
        <w:spacing w:before="240"/>
        <w:ind w:firstLine="540"/>
        <w:jc w:val="both"/>
      </w:pPr>
      <w:r>
        <w:t>вмешательство в механизм использования электронной цифровой подписи (электронной подписи);</w:t>
      </w:r>
    </w:p>
    <w:p w:rsidR="008F3876" w:rsidRDefault="00163537">
      <w:pPr>
        <w:pStyle w:val="ConsPlusNormal0"/>
        <w:spacing w:before="240"/>
        <w:ind w:firstLine="540"/>
        <w:jc w:val="both"/>
      </w:pPr>
      <w:r>
        <w:t>б) наличие или отсутствие возможности для проведения оперативно-разыскных мероприятий ("полицейский" режим).</w:t>
      </w:r>
    </w:p>
    <w:p w:rsidR="008F3876" w:rsidRDefault="00163537">
      <w:pPr>
        <w:pStyle w:val="ConsPlusNormal0"/>
        <w:spacing w:before="240"/>
        <w:ind w:firstLine="540"/>
        <w:jc w:val="both"/>
      </w:pPr>
      <w:r>
        <w:t xml:space="preserve">10. В </w:t>
      </w:r>
      <w:hyperlink w:anchor="P25202" w:tooltip="6. Срок действия нотификации                     __/__/____">
        <w:r>
          <w:rPr>
            <w:color w:val="0000FF"/>
          </w:rPr>
          <w:t>пункте 6</w:t>
        </w:r>
      </w:hyperlink>
      <w:r>
        <w:t xml:space="preserve"> нотификации указывается дата окончания действия нотификации, до наступления которой изготовитель гарантирует неизменность шифровальных (криптографических) функций, в формате ДД.ММ.ГГГГ.</w:t>
      </w:r>
    </w:p>
    <w:p w:rsidR="008F3876" w:rsidRDefault="00163537">
      <w:pPr>
        <w:pStyle w:val="ConsPlusNormal0"/>
        <w:spacing w:before="240"/>
        <w:ind w:firstLine="540"/>
        <w:jc w:val="both"/>
      </w:pPr>
      <w:r>
        <w:t xml:space="preserve">11. В </w:t>
      </w:r>
      <w:hyperlink w:anchor="P25203" w:tooltip="7. Сведения о заявителе ___________________________________________________">
        <w:r>
          <w:rPr>
            <w:color w:val="0000FF"/>
          </w:rPr>
          <w:t>пункте 7</w:t>
        </w:r>
      </w:hyperlink>
      <w:r>
        <w:t xml:space="preserve"> нотификации указываются:</w:t>
      </w:r>
    </w:p>
    <w:p w:rsidR="008F3876" w:rsidRDefault="00163537">
      <w:pPr>
        <w:pStyle w:val="ConsPlusNormal0"/>
        <w:spacing w:before="240"/>
        <w:ind w:firstLine="540"/>
        <w:jc w:val="both"/>
      </w:pPr>
      <w:r>
        <w:t>для юридических лиц - наименование, место нахождения его головного офиса, номера телефона и факса, адреса электронной почты и официального сайта в сети Интернет (при наличии), а также должность, фамилия, имя и отчество лица, уполномоченного на оформление н</w:t>
      </w:r>
      <w:r>
        <w:t>отификации;</w:t>
      </w:r>
    </w:p>
    <w:p w:rsidR="008F3876" w:rsidRDefault="00163537">
      <w:pPr>
        <w:pStyle w:val="ConsPlusNormal0"/>
        <w:spacing w:before="240"/>
        <w:ind w:firstLine="540"/>
        <w:jc w:val="both"/>
      </w:pPr>
      <w:r>
        <w:t>для физических лиц - фамилия, имя и отчество лица, данные документа, удостоверяющего личность в соответствии с законодательством государства-члена.</w:t>
      </w:r>
    </w:p>
    <w:p w:rsidR="008F3876" w:rsidRDefault="00163537">
      <w:pPr>
        <w:pStyle w:val="ConsPlusNormal0"/>
        <w:spacing w:before="240"/>
        <w:ind w:firstLine="540"/>
        <w:jc w:val="both"/>
      </w:pPr>
      <w:r>
        <w:t>Заявителем государства-члена также указываются сведения о его регистрации (наименование регистри</w:t>
      </w:r>
      <w:r>
        <w:t>рующего органа, дата регистрации, регистрационный номер, идентификационный номер) в соответствии с законодательством государства-члена.</w:t>
      </w:r>
    </w:p>
    <w:p w:rsidR="008F3876" w:rsidRDefault="00163537">
      <w:pPr>
        <w:pStyle w:val="ConsPlusNormal0"/>
        <w:spacing w:before="240"/>
        <w:ind w:firstLine="540"/>
        <w:jc w:val="both"/>
      </w:pPr>
      <w:r>
        <w:t xml:space="preserve">12. В </w:t>
      </w:r>
      <w:hyperlink w:anchor="P25205" w:tooltip="8.  Сведения  о  документе изготовителя, удостоверившего полномочия лица на">
        <w:r>
          <w:rPr>
            <w:color w:val="0000FF"/>
          </w:rPr>
          <w:t>пункте 8</w:t>
        </w:r>
      </w:hyperlink>
      <w:r>
        <w:t xml:space="preserve"> нотификации указываются реквизиты (дата и номер) документа, удостоверяющего полномочия на оформление нотификации (доверенность, договор (контракт) и т.п.) (заполняется в случае, если нотификация оформляется уполномоченным лицом).</w:t>
      </w:r>
    </w:p>
    <w:p w:rsidR="008F3876" w:rsidRDefault="00163537">
      <w:pPr>
        <w:pStyle w:val="ConsPlusNormal0"/>
        <w:spacing w:before="240"/>
        <w:ind w:firstLine="540"/>
        <w:jc w:val="both"/>
      </w:pPr>
      <w:r>
        <w:t xml:space="preserve">13. В </w:t>
      </w:r>
      <w:hyperlink w:anchor="P25208" w:tooltip="9. Дата заполнения нотификации __/__/____">
        <w:r>
          <w:rPr>
            <w:color w:val="0000FF"/>
          </w:rPr>
          <w:t>пункте 9</w:t>
        </w:r>
      </w:hyperlink>
      <w:r>
        <w:t xml:space="preserve"> нотификации указывается дата заполнения нотификации в формате ДД.ММ.ГГГГ.</w:t>
      </w:r>
    </w:p>
    <w:p w:rsidR="008F3876" w:rsidRDefault="00163537">
      <w:pPr>
        <w:pStyle w:val="ConsPlusNormal0"/>
        <w:spacing w:before="240"/>
        <w:ind w:firstLine="540"/>
        <w:jc w:val="both"/>
      </w:pPr>
      <w:r>
        <w:t>14. Нотификация подписывается уполномоченным на оформление нотификации лицом с указанием расшифровки подписи</w:t>
      </w:r>
      <w:r>
        <w:t xml:space="preserve"> и заверяется оттиском печати (при наличии).</w:t>
      </w:r>
    </w:p>
    <w:p w:rsidR="008F3876" w:rsidRDefault="00163537">
      <w:pPr>
        <w:pStyle w:val="ConsPlusNormal0"/>
        <w:spacing w:before="240"/>
        <w:ind w:firstLine="540"/>
        <w:jc w:val="both"/>
      </w:pPr>
      <w:r>
        <w:t>15. Заявитель несет ответственность за достоверность представленных сведений и документов.</w:t>
      </w:r>
    </w:p>
    <w:p w:rsidR="008F3876" w:rsidRDefault="00163537">
      <w:pPr>
        <w:pStyle w:val="ConsPlusNormal0"/>
        <w:spacing w:before="240"/>
        <w:ind w:firstLine="540"/>
        <w:jc w:val="both"/>
      </w:pPr>
      <w:r>
        <w:t>16. В случае если вся информация не помещается на бланке нотификации, часть такой информации указывается на оборотной ст</w:t>
      </w:r>
      <w:r>
        <w:t>ороне бланка и каждого добавочного листа, при этом каждый лист нотификации подписывается заявителем и заверяется оттиском печати (при наличии).</w:t>
      </w:r>
    </w:p>
    <w:p w:rsidR="008F3876" w:rsidRDefault="00163537">
      <w:pPr>
        <w:pStyle w:val="ConsPlusNormal0"/>
        <w:spacing w:before="240"/>
        <w:ind w:firstLine="540"/>
        <w:jc w:val="both"/>
      </w:pPr>
      <w:r>
        <w:t xml:space="preserve">17. Программное обеспечение для заполнения </w:t>
      </w:r>
      <w:hyperlink w:anchor="P25180" w:tooltip="1. Наименование товара ____________________________________________________">
        <w:r>
          <w:rPr>
            <w:color w:val="0000FF"/>
          </w:rPr>
          <w:t>пунктов 1</w:t>
        </w:r>
      </w:hyperlink>
      <w:r>
        <w:t xml:space="preserve"> - </w:t>
      </w:r>
      <w:hyperlink w:anchor="P25205" w:tooltip="8.  Сведения  о  документе изготовителя, удостоверившего полномочия лица на">
        <w:r>
          <w:rPr>
            <w:color w:val="0000FF"/>
          </w:rPr>
          <w:t>8</w:t>
        </w:r>
      </w:hyperlink>
      <w:r>
        <w:t xml:space="preserve"> нотификации и формирования ее в электронном виде размещается на официальном сайте Союза и д</w:t>
      </w:r>
      <w:r>
        <w:t>олжно позволять заявителю:</w:t>
      </w:r>
    </w:p>
    <w:p w:rsidR="008F3876" w:rsidRDefault="00163537">
      <w:pPr>
        <w:pStyle w:val="ConsPlusNormal0"/>
        <w:spacing w:before="240"/>
        <w:ind w:firstLine="540"/>
        <w:jc w:val="both"/>
      </w:pPr>
      <w:r>
        <w:t>а) заполнить форму нотификации в соответствии с настоящим Положением;</w:t>
      </w:r>
    </w:p>
    <w:p w:rsidR="008F3876" w:rsidRDefault="00163537">
      <w:pPr>
        <w:pStyle w:val="ConsPlusNormal0"/>
        <w:spacing w:before="240"/>
        <w:ind w:firstLine="540"/>
        <w:jc w:val="both"/>
      </w:pPr>
      <w:r>
        <w:t>б) сформировать печатную форму нотификации и распечатать ее;</w:t>
      </w:r>
    </w:p>
    <w:p w:rsidR="008F3876" w:rsidRDefault="00163537">
      <w:pPr>
        <w:pStyle w:val="ConsPlusNormal0"/>
        <w:spacing w:before="240"/>
        <w:ind w:firstLine="540"/>
        <w:jc w:val="both"/>
      </w:pPr>
      <w:r>
        <w:t xml:space="preserve">в) сформировать электронную копию нотификации в соответствии со структурой файла данных согласно </w:t>
      </w:r>
      <w:hyperlink w:anchor="P25036" w:tooltip="СТРУКТУРА">
        <w:r>
          <w:rPr>
            <w:color w:val="0000FF"/>
          </w:rPr>
          <w:t>приложению N 1</w:t>
        </w:r>
      </w:hyperlink>
      <w:r>
        <w:t>;</w:t>
      </w:r>
    </w:p>
    <w:p w:rsidR="008F3876" w:rsidRDefault="00163537">
      <w:pPr>
        <w:pStyle w:val="ConsPlusNormal0"/>
        <w:spacing w:before="240"/>
        <w:ind w:firstLine="540"/>
        <w:jc w:val="both"/>
      </w:pPr>
      <w:r>
        <w:t>г) сохранить сформированную печатную форму и электронную копию нотификации в файле.</w:t>
      </w:r>
    </w:p>
    <w:p w:rsidR="008F3876" w:rsidRDefault="00163537">
      <w:pPr>
        <w:pStyle w:val="ConsPlusNormal0"/>
        <w:spacing w:before="240"/>
        <w:ind w:firstLine="540"/>
        <w:jc w:val="both"/>
      </w:pPr>
      <w:r>
        <w:t>18. Для регистрации нотификации заявителем в согласующий орган представляются в комплекте с сопроводительным пись</w:t>
      </w:r>
      <w:r>
        <w:t>мом следующие документы:</w:t>
      </w:r>
    </w:p>
    <w:p w:rsidR="008F3876" w:rsidRDefault="00163537">
      <w:pPr>
        <w:pStyle w:val="ConsPlusNormal0"/>
        <w:spacing w:before="240"/>
        <w:ind w:firstLine="540"/>
        <w:jc w:val="both"/>
      </w:pPr>
      <w:r>
        <w:t>а) 2 экземпляра нотификации, оформленной в соответствии с настоящим Положением;</w:t>
      </w:r>
    </w:p>
    <w:p w:rsidR="008F3876" w:rsidRDefault="00163537">
      <w:pPr>
        <w:pStyle w:val="ConsPlusNormal0"/>
        <w:spacing w:before="240"/>
        <w:ind w:firstLine="540"/>
        <w:jc w:val="both"/>
      </w:pPr>
      <w:r>
        <w:t>б) электронная копия нотификации на электронном носителе информации (компакт-диск, флеш-память) в соответствии со структурой файла данных, предусмотрен</w:t>
      </w:r>
      <w:r>
        <w:t xml:space="preserve">ной </w:t>
      </w:r>
      <w:hyperlink w:anchor="P25036" w:tooltip="СТРУКТУРА">
        <w:r>
          <w:rPr>
            <w:color w:val="0000FF"/>
          </w:rPr>
          <w:t>приложением N 1</w:t>
        </w:r>
      </w:hyperlink>
      <w:r>
        <w:t xml:space="preserve"> к настоящему Положению;</w:t>
      </w:r>
    </w:p>
    <w:p w:rsidR="008F3876" w:rsidRDefault="00163537">
      <w:pPr>
        <w:pStyle w:val="ConsPlusNormal0"/>
        <w:spacing w:before="240"/>
        <w:ind w:firstLine="540"/>
        <w:jc w:val="both"/>
      </w:pPr>
      <w:r>
        <w:t>в) документ, подтверждающий полномочия лица на оформление нотификации, удостоверенный (легализованный) в порядке, установленном законодательством государства изготовите</w:t>
      </w:r>
      <w:r>
        <w:t xml:space="preserve">ля. В случае составления указанного документа на иностранном языке к оригиналу (нотариально заверенной копии) документа прилагается заверенный в порядке, установленном законодательством государства-члена, перевод на государственный язык государства-члена, </w:t>
      </w:r>
      <w:r>
        <w:t>согласующий орган которого осуществляет регистрацию нотификации.</w:t>
      </w:r>
    </w:p>
    <w:p w:rsidR="008F3876" w:rsidRDefault="00163537">
      <w:pPr>
        <w:pStyle w:val="ConsPlusNormal0"/>
        <w:spacing w:before="240"/>
        <w:ind w:firstLine="540"/>
        <w:jc w:val="both"/>
      </w:pPr>
      <w:r>
        <w:t>19. В случае оформления нотификации заявителем, являющимся организацией-изготовителем третьей страны, нотификация должна быть легализована.</w:t>
      </w:r>
    </w:p>
    <w:p w:rsidR="008F3876" w:rsidRDefault="00163537">
      <w:pPr>
        <w:pStyle w:val="ConsPlusNormal0"/>
        <w:spacing w:before="240"/>
        <w:ind w:firstLine="540"/>
        <w:jc w:val="both"/>
      </w:pPr>
      <w:r>
        <w:t xml:space="preserve">20. Нотификация и документы могут представляться в </w:t>
      </w:r>
      <w:r>
        <w:t>форме электронного документа в порядке, предусмотренном законодательством государства-члена.</w:t>
      </w:r>
    </w:p>
    <w:p w:rsidR="008F3876" w:rsidRDefault="00163537">
      <w:pPr>
        <w:pStyle w:val="ConsPlusNormal0"/>
        <w:spacing w:before="240"/>
        <w:ind w:firstLine="540"/>
        <w:jc w:val="both"/>
      </w:pPr>
      <w:r>
        <w:t>Допускается представление документов в виде сканированных документов, подписанных электронной цифровой подписью (электронной подписью) заявителя, если это предусмо</w:t>
      </w:r>
      <w:r>
        <w:t>трено законодательством государства-члена.</w:t>
      </w:r>
    </w:p>
    <w:p w:rsidR="008F3876" w:rsidRDefault="00163537">
      <w:pPr>
        <w:pStyle w:val="ConsPlusNormal0"/>
        <w:spacing w:before="240"/>
        <w:ind w:firstLine="540"/>
        <w:jc w:val="both"/>
      </w:pPr>
      <w:r>
        <w:t>21. Согласующий орган не позднее 7 рабочих дней с даты подачи документов на регистрацию нотификации осуществляет регистрацию (отказывает в регистрации) нотификации и представляет в Комиссию сведения о зарегистриро</w:t>
      </w:r>
      <w:r>
        <w:t xml:space="preserve">ванных нотификациях в соответствии со структурой файла данных согласно </w:t>
      </w:r>
      <w:hyperlink w:anchor="P25090" w:tooltip="СТРУКТУРА">
        <w:r>
          <w:rPr>
            <w:color w:val="0000FF"/>
          </w:rPr>
          <w:t>приложению N 2</w:t>
        </w:r>
      </w:hyperlink>
      <w:r>
        <w:t>.</w:t>
      </w:r>
    </w:p>
    <w:p w:rsidR="008F3876" w:rsidRDefault="00163537">
      <w:pPr>
        <w:pStyle w:val="ConsPlusNormal0"/>
        <w:spacing w:before="240"/>
        <w:ind w:firstLine="540"/>
        <w:jc w:val="both"/>
      </w:pPr>
      <w:r>
        <w:t>Согласующие органы несут ответственность за полноту и достоверность сведений о зарегистрированных и аннулированных нотификаци</w:t>
      </w:r>
      <w:r>
        <w:t>ях.</w:t>
      </w:r>
    </w:p>
    <w:p w:rsidR="008F3876" w:rsidRDefault="00163537">
      <w:pPr>
        <w:pStyle w:val="ConsPlusNormal0"/>
        <w:spacing w:before="240"/>
        <w:ind w:firstLine="540"/>
        <w:jc w:val="both"/>
      </w:pPr>
      <w:r>
        <w:t>22. Комиссия не позднее 3 рабочих дней с даты получения сведений о зарегистрированных нотификациях вносит их в единый реестр нотификаций, публикуемый на официальном сайте Союза.</w:t>
      </w:r>
    </w:p>
    <w:p w:rsidR="008F3876" w:rsidRDefault="00163537">
      <w:pPr>
        <w:pStyle w:val="ConsPlusNormal0"/>
        <w:spacing w:before="240"/>
        <w:ind w:firstLine="540"/>
        <w:jc w:val="both"/>
      </w:pPr>
      <w:r>
        <w:t>Нотификация действует с даты внесения сведений о ее регистрации в единый р</w:t>
      </w:r>
      <w:r>
        <w:t>еестр нотификаций.</w:t>
      </w:r>
    </w:p>
    <w:p w:rsidR="008F3876" w:rsidRDefault="00163537">
      <w:pPr>
        <w:pStyle w:val="ConsPlusNormal0"/>
        <w:spacing w:before="240"/>
        <w:ind w:firstLine="540"/>
        <w:jc w:val="both"/>
      </w:pPr>
      <w:r>
        <w:t>23. Срок регистрации нотификации (отказа в регистрации нотификации) и внесения сведений о зарегистрированных в согласующем органе нотификациях в единый реестр нотификаций не должен превышать 10 рабочих дней с даты подачи документов на ре</w:t>
      </w:r>
      <w:r>
        <w:t>гистрацию нотификации в согласующий орган.</w:t>
      </w:r>
    </w:p>
    <w:p w:rsidR="008F3876" w:rsidRDefault="00163537">
      <w:pPr>
        <w:pStyle w:val="ConsPlusNormal0"/>
        <w:spacing w:before="240"/>
        <w:ind w:firstLine="540"/>
        <w:jc w:val="both"/>
      </w:pPr>
      <w:r>
        <w:t>24. Комиссия несет ответственность за полноту и достоверность размещенных на официальном сайте Союза данных о зарегистрированных и аннулированных нотификациях.</w:t>
      </w:r>
    </w:p>
    <w:p w:rsidR="008F3876" w:rsidRDefault="00163537">
      <w:pPr>
        <w:pStyle w:val="ConsPlusNormal0"/>
        <w:spacing w:before="240"/>
        <w:ind w:firstLine="540"/>
        <w:jc w:val="both"/>
      </w:pPr>
      <w:r>
        <w:t>25. На официальном сайте Союза пользователям предоста</w:t>
      </w:r>
      <w:r>
        <w:t>вляется возможность просмотра и поиска сведений о зарегистрированных нотификациях.</w:t>
      </w:r>
    </w:p>
    <w:p w:rsidR="008F3876" w:rsidRDefault="00163537">
      <w:pPr>
        <w:pStyle w:val="ConsPlusNormal0"/>
        <w:spacing w:before="240"/>
        <w:ind w:firstLine="540"/>
        <w:jc w:val="both"/>
      </w:pPr>
      <w:r>
        <w:t xml:space="preserve">26. В период с даты подачи документов на регистрацию нотификации до регистрации нотификации заявителем могут вноситься изменения в нотификацию с визированием этих изменений </w:t>
      </w:r>
      <w:r>
        <w:t>уполномоченным на оформление нотификации лицом, при этом течение срока, установленного для регистрации нотификации, начинается заново с даты внесения изменений в нотификацию.</w:t>
      </w:r>
    </w:p>
    <w:p w:rsidR="008F3876" w:rsidRDefault="00163537">
      <w:pPr>
        <w:pStyle w:val="ConsPlusNormal0"/>
        <w:spacing w:before="240"/>
        <w:ind w:firstLine="540"/>
        <w:jc w:val="both"/>
      </w:pPr>
      <w:r>
        <w:t>27. В случае несоответствия представленных для регистрации нотификации документов</w:t>
      </w:r>
      <w:r>
        <w:t xml:space="preserve"> требованиям настоящего Положения согласующий орган отказывает в регистрации нотификации.</w:t>
      </w:r>
    </w:p>
    <w:p w:rsidR="008F3876" w:rsidRDefault="00163537">
      <w:pPr>
        <w:pStyle w:val="ConsPlusNormal0"/>
        <w:spacing w:before="240"/>
        <w:ind w:firstLine="540"/>
        <w:jc w:val="both"/>
      </w:pPr>
      <w:r>
        <w:t>28. Согласующий орган вправе принять решение об аннулировании нотификации в следующих случаях:</w:t>
      </w:r>
    </w:p>
    <w:p w:rsidR="008F3876" w:rsidRDefault="00163537">
      <w:pPr>
        <w:pStyle w:val="ConsPlusNormal0"/>
        <w:spacing w:before="240"/>
        <w:ind w:firstLine="540"/>
        <w:jc w:val="both"/>
      </w:pPr>
      <w:r>
        <w:t>а) подача заявителем в согласующий орган заявления о прекращении действия нотификации с указанием причины;</w:t>
      </w:r>
    </w:p>
    <w:p w:rsidR="008F3876" w:rsidRDefault="00163537">
      <w:pPr>
        <w:pStyle w:val="ConsPlusNormal0"/>
        <w:spacing w:before="240"/>
        <w:ind w:firstLine="540"/>
        <w:jc w:val="both"/>
      </w:pPr>
      <w:r>
        <w:t>б) выявление согласующим органом недостоверной или неполной информации, указанной в нотификации;</w:t>
      </w:r>
    </w:p>
    <w:p w:rsidR="008F3876" w:rsidRDefault="00163537">
      <w:pPr>
        <w:pStyle w:val="ConsPlusNormal0"/>
        <w:spacing w:before="240"/>
        <w:ind w:firstLine="540"/>
        <w:jc w:val="both"/>
      </w:pPr>
      <w:r>
        <w:t>в) выявление шифровальных (криптографических) функций, не указанных в нотификации, либо отличие параметров шифровальных (криптографических) функций от указанных в нотификации.</w:t>
      </w:r>
    </w:p>
    <w:p w:rsidR="008F3876" w:rsidRDefault="00163537">
      <w:pPr>
        <w:pStyle w:val="ConsPlusNormal0"/>
        <w:spacing w:before="240"/>
        <w:ind w:firstLine="540"/>
        <w:jc w:val="both"/>
      </w:pPr>
      <w:r>
        <w:t>29. В случае аннулирования нотификации согласующий орган в течение 3 рабочих дне</w:t>
      </w:r>
      <w:r>
        <w:t>й информирует об этом Комиссию.</w:t>
      </w:r>
    </w:p>
    <w:p w:rsidR="008F3876" w:rsidRDefault="00163537">
      <w:pPr>
        <w:pStyle w:val="ConsPlusNormal0"/>
        <w:spacing w:before="240"/>
        <w:ind w:firstLine="540"/>
        <w:jc w:val="both"/>
      </w:pPr>
      <w:r>
        <w:t>30. Действие нотификации прекращается с даты внесения сведений о ее аннулировании в единый реестр нотификаций или с даты истечения срока ее действия.</w:t>
      </w:r>
    </w:p>
    <w:p w:rsidR="008F3876" w:rsidRDefault="008F3876">
      <w:pPr>
        <w:pStyle w:val="ConsPlusNormal0"/>
        <w:jc w:val="both"/>
      </w:pPr>
    </w:p>
    <w:p w:rsidR="008F3876" w:rsidRDefault="008F3876">
      <w:pPr>
        <w:pStyle w:val="ConsPlusNormal0"/>
        <w:jc w:val="both"/>
      </w:pPr>
    </w:p>
    <w:p w:rsidR="008F3876" w:rsidRDefault="008F3876">
      <w:pPr>
        <w:pStyle w:val="ConsPlusNormal0"/>
        <w:jc w:val="both"/>
      </w:pPr>
    </w:p>
    <w:p w:rsidR="008F3876" w:rsidRDefault="008F3876">
      <w:pPr>
        <w:pStyle w:val="ConsPlusNormal0"/>
        <w:jc w:val="both"/>
      </w:pPr>
    </w:p>
    <w:p w:rsidR="008F3876" w:rsidRDefault="008F3876">
      <w:pPr>
        <w:pStyle w:val="ConsPlusNormal0"/>
        <w:jc w:val="both"/>
      </w:pPr>
    </w:p>
    <w:p w:rsidR="008F3876" w:rsidRDefault="00163537">
      <w:pPr>
        <w:pStyle w:val="ConsPlusNormal0"/>
        <w:jc w:val="right"/>
        <w:outlineLvl w:val="2"/>
      </w:pPr>
      <w:r>
        <w:t>Приложение N 1</w:t>
      </w:r>
    </w:p>
    <w:p w:rsidR="008F3876" w:rsidRDefault="00163537">
      <w:pPr>
        <w:pStyle w:val="ConsPlusNormal0"/>
        <w:jc w:val="right"/>
      </w:pPr>
      <w:r>
        <w:t>к Положению о нотификации</w:t>
      </w:r>
    </w:p>
    <w:p w:rsidR="008F3876" w:rsidRDefault="00163537">
      <w:pPr>
        <w:pStyle w:val="ConsPlusNormal0"/>
        <w:jc w:val="right"/>
      </w:pPr>
      <w:r>
        <w:t>о характеристиках шифровальн</w:t>
      </w:r>
      <w:r>
        <w:t>ых</w:t>
      </w:r>
    </w:p>
    <w:p w:rsidR="008F3876" w:rsidRDefault="00163537">
      <w:pPr>
        <w:pStyle w:val="ConsPlusNormal0"/>
        <w:jc w:val="right"/>
      </w:pPr>
      <w:r>
        <w:t>(криптографических) средств</w:t>
      </w:r>
    </w:p>
    <w:p w:rsidR="008F3876" w:rsidRDefault="00163537">
      <w:pPr>
        <w:pStyle w:val="ConsPlusNormal0"/>
        <w:jc w:val="right"/>
      </w:pPr>
      <w:r>
        <w:t>и товаров, их содержащих</w:t>
      </w:r>
    </w:p>
    <w:p w:rsidR="008F3876" w:rsidRDefault="008F3876">
      <w:pPr>
        <w:pStyle w:val="ConsPlusNormal0"/>
        <w:jc w:val="both"/>
      </w:pPr>
    </w:p>
    <w:p w:rsidR="008F3876" w:rsidRDefault="00163537">
      <w:pPr>
        <w:pStyle w:val="ConsPlusTitle0"/>
        <w:jc w:val="center"/>
      </w:pPr>
      <w:bookmarkStart w:id="182" w:name="P25036"/>
      <w:bookmarkEnd w:id="182"/>
      <w:r>
        <w:t>СТРУКТУРА</w:t>
      </w:r>
    </w:p>
    <w:p w:rsidR="008F3876" w:rsidRDefault="00163537">
      <w:pPr>
        <w:pStyle w:val="ConsPlusTitle0"/>
        <w:jc w:val="center"/>
      </w:pPr>
      <w:r>
        <w:t>ФАЙЛА ДАННЫХ О НОТИФИКАЦИЯХ, ПРЕДСТАВЛЯЕМОГО В СОГЛАСУЮЩИЙ</w:t>
      </w:r>
    </w:p>
    <w:p w:rsidR="008F3876" w:rsidRDefault="00163537">
      <w:pPr>
        <w:pStyle w:val="ConsPlusTitle0"/>
        <w:jc w:val="center"/>
      </w:pPr>
      <w:r>
        <w:t>ОРГАН ГОСУДАРСТВА - ЧЛЕНА ЕВРАЗИЙСКОГО ЭКОНОМИЧЕСКОГО СОЮЗА</w:t>
      </w:r>
    </w:p>
    <w:p w:rsidR="008F3876" w:rsidRDefault="008F3876">
      <w:pPr>
        <w:pStyle w:val="ConsPlusNormal0"/>
        <w:jc w:val="both"/>
      </w:pPr>
    </w:p>
    <w:p w:rsidR="008F3876" w:rsidRDefault="00163537">
      <w:pPr>
        <w:pStyle w:val="ConsPlusNormal0"/>
        <w:ind w:firstLine="540"/>
        <w:jc w:val="both"/>
      </w:pPr>
      <w:r>
        <w:t xml:space="preserve">Файл данных о нотификациях должен представляться в согласующий орган </w:t>
      </w:r>
      <w:r>
        <w:t>государства - члена Евразийского экономического союза в формате *.xls. Описание структуры указанного файла приведено в таблице.</w:t>
      </w:r>
    </w:p>
    <w:p w:rsidR="008F3876" w:rsidRDefault="008F3876">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34"/>
        <w:gridCol w:w="1968"/>
        <w:gridCol w:w="2962"/>
        <w:gridCol w:w="1587"/>
      </w:tblGrid>
      <w:tr w:rsidR="008F3876">
        <w:tc>
          <w:tcPr>
            <w:tcW w:w="2534" w:type="dxa"/>
            <w:tcBorders>
              <w:top w:val="single" w:sz="4" w:space="0" w:color="auto"/>
              <w:bottom w:val="single" w:sz="4" w:space="0" w:color="auto"/>
            </w:tcBorders>
          </w:tcPr>
          <w:p w:rsidR="008F3876" w:rsidRDefault="00163537">
            <w:pPr>
              <w:pStyle w:val="ConsPlusNormal0"/>
              <w:jc w:val="center"/>
            </w:pPr>
            <w:r>
              <w:t>Наименование элемента структуры</w:t>
            </w:r>
          </w:p>
        </w:tc>
        <w:tc>
          <w:tcPr>
            <w:tcW w:w="1968" w:type="dxa"/>
            <w:tcBorders>
              <w:top w:val="single" w:sz="4" w:space="0" w:color="auto"/>
              <w:bottom w:val="single" w:sz="4" w:space="0" w:color="auto"/>
            </w:tcBorders>
          </w:tcPr>
          <w:p w:rsidR="008F3876" w:rsidRDefault="00163537">
            <w:pPr>
              <w:pStyle w:val="ConsPlusNormal0"/>
              <w:jc w:val="center"/>
            </w:pPr>
            <w:r>
              <w:t>Тип поля</w:t>
            </w:r>
          </w:p>
        </w:tc>
        <w:tc>
          <w:tcPr>
            <w:tcW w:w="2962" w:type="dxa"/>
            <w:tcBorders>
              <w:top w:val="single" w:sz="4" w:space="0" w:color="auto"/>
              <w:bottom w:val="single" w:sz="4" w:space="0" w:color="auto"/>
            </w:tcBorders>
          </w:tcPr>
          <w:p w:rsidR="008F3876" w:rsidRDefault="00163537">
            <w:pPr>
              <w:pStyle w:val="ConsPlusNormal0"/>
              <w:jc w:val="center"/>
            </w:pPr>
            <w:r>
              <w:t>Смысловое содержание</w:t>
            </w:r>
          </w:p>
        </w:tc>
        <w:tc>
          <w:tcPr>
            <w:tcW w:w="1587" w:type="dxa"/>
            <w:tcBorders>
              <w:top w:val="single" w:sz="4" w:space="0" w:color="auto"/>
              <w:bottom w:val="single" w:sz="4" w:space="0" w:color="auto"/>
            </w:tcBorders>
          </w:tcPr>
          <w:p w:rsidR="008F3876" w:rsidRDefault="00163537">
            <w:pPr>
              <w:pStyle w:val="ConsPlusNormal0"/>
              <w:jc w:val="center"/>
            </w:pPr>
            <w:r>
              <w:t>Обязательность</w:t>
            </w:r>
          </w:p>
        </w:tc>
      </w:tr>
      <w:tr w:rsidR="008F3876">
        <w:tblPrEx>
          <w:tblBorders>
            <w:left w:val="none" w:sz="0" w:space="0" w:color="auto"/>
            <w:right w:val="none" w:sz="0" w:space="0" w:color="auto"/>
            <w:insideH w:val="none" w:sz="0" w:space="0" w:color="auto"/>
            <w:insideV w:val="none" w:sz="0" w:space="0" w:color="auto"/>
          </w:tblBorders>
        </w:tblPrEx>
        <w:tc>
          <w:tcPr>
            <w:tcW w:w="2534" w:type="dxa"/>
            <w:tcBorders>
              <w:top w:val="single" w:sz="4" w:space="0" w:color="auto"/>
              <w:left w:val="nil"/>
              <w:bottom w:val="nil"/>
              <w:right w:val="nil"/>
            </w:tcBorders>
          </w:tcPr>
          <w:p w:rsidR="008F3876" w:rsidRDefault="00163537">
            <w:pPr>
              <w:pStyle w:val="ConsPlusNormal0"/>
            </w:pPr>
            <w:r>
              <w:t xml:space="preserve">1. Номер </w:t>
            </w:r>
            <w:hyperlink w:anchor="P25076" w:tooltip="&lt;1&gt; Заполняется согласующим органом государства - члена Евразийского экономического союза.">
              <w:r>
                <w:rPr>
                  <w:color w:val="0000FF"/>
                </w:rPr>
                <w:t>&lt;1&gt;</w:t>
              </w:r>
            </w:hyperlink>
          </w:p>
        </w:tc>
        <w:tc>
          <w:tcPr>
            <w:tcW w:w="1968" w:type="dxa"/>
            <w:tcBorders>
              <w:top w:val="single" w:sz="4" w:space="0" w:color="auto"/>
              <w:left w:val="nil"/>
              <w:bottom w:val="nil"/>
              <w:right w:val="nil"/>
            </w:tcBorders>
          </w:tcPr>
          <w:p w:rsidR="008F3876" w:rsidRDefault="00163537">
            <w:pPr>
              <w:pStyle w:val="ConsPlusNormal0"/>
            </w:pPr>
            <w:r>
              <w:t>символьный</w:t>
            </w:r>
          </w:p>
        </w:tc>
        <w:tc>
          <w:tcPr>
            <w:tcW w:w="2962" w:type="dxa"/>
            <w:tcBorders>
              <w:top w:val="single" w:sz="4" w:space="0" w:color="auto"/>
              <w:left w:val="nil"/>
              <w:bottom w:val="nil"/>
              <w:right w:val="nil"/>
            </w:tcBorders>
          </w:tcPr>
          <w:p w:rsidR="008F3876" w:rsidRDefault="00163537">
            <w:pPr>
              <w:pStyle w:val="ConsPlusNormal0"/>
            </w:pPr>
            <w:r>
              <w:t>регистрационный номер</w:t>
            </w:r>
          </w:p>
        </w:tc>
        <w:tc>
          <w:tcPr>
            <w:tcW w:w="1587" w:type="dxa"/>
            <w:tcBorders>
              <w:top w:val="single" w:sz="4" w:space="0" w:color="auto"/>
              <w:left w:val="nil"/>
              <w:bottom w:val="nil"/>
              <w:right w:val="nil"/>
            </w:tcBorders>
          </w:tcPr>
          <w:p w:rsidR="008F3876" w:rsidRDefault="00163537">
            <w:pPr>
              <w:pStyle w:val="ConsPlusNormal0"/>
              <w:jc w:val="center"/>
            </w:pPr>
            <w:r>
              <w:t>нет</w:t>
            </w:r>
          </w:p>
        </w:tc>
      </w:tr>
      <w:tr w:rsidR="008F3876">
        <w:tblPrEx>
          <w:tblBorders>
            <w:left w:val="none" w:sz="0" w:space="0" w:color="auto"/>
            <w:right w:val="none" w:sz="0" w:space="0" w:color="auto"/>
            <w:insideH w:val="none" w:sz="0" w:space="0" w:color="auto"/>
            <w:insideV w:val="none" w:sz="0" w:space="0" w:color="auto"/>
          </w:tblBorders>
        </w:tblPrEx>
        <w:tc>
          <w:tcPr>
            <w:tcW w:w="2534" w:type="dxa"/>
            <w:tcBorders>
              <w:top w:val="nil"/>
              <w:left w:val="nil"/>
              <w:bottom w:val="nil"/>
              <w:right w:val="nil"/>
            </w:tcBorders>
          </w:tcPr>
          <w:p w:rsidR="008F3876" w:rsidRDefault="00163537">
            <w:pPr>
              <w:pStyle w:val="ConsPlusNormal0"/>
            </w:pPr>
            <w:r>
              <w:t>2. Наименование товара</w:t>
            </w:r>
          </w:p>
        </w:tc>
        <w:tc>
          <w:tcPr>
            <w:tcW w:w="1968" w:type="dxa"/>
            <w:tcBorders>
              <w:top w:val="nil"/>
              <w:left w:val="nil"/>
              <w:bottom w:val="nil"/>
              <w:right w:val="nil"/>
            </w:tcBorders>
          </w:tcPr>
          <w:p w:rsidR="008F3876" w:rsidRDefault="00163537">
            <w:pPr>
              <w:pStyle w:val="ConsPlusNormal0"/>
            </w:pPr>
            <w:r>
              <w:t>символьный</w:t>
            </w:r>
          </w:p>
        </w:tc>
        <w:tc>
          <w:tcPr>
            <w:tcW w:w="2962" w:type="dxa"/>
            <w:tcBorders>
              <w:top w:val="nil"/>
              <w:left w:val="nil"/>
              <w:bottom w:val="nil"/>
              <w:right w:val="nil"/>
            </w:tcBorders>
          </w:tcPr>
          <w:p w:rsidR="008F3876" w:rsidRDefault="00163537">
            <w:pPr>
              <w:pStyle w:val="ConsPlusNormal0"/>
            </w:pPr>
            <w:r>
              <w:t>наименование товара</w:t>
            </w:r>
          </w:p>
        </w:tc>
        <w:tc>
          <w:tcPr>
            <w:tcW w:w="1587" w:type="dxa"/>
            <w:tcBorders>
              <w:top w:val="nil"/>
              <w:left w:val="nil"/>
              <w:bottom w:val="nil"/>
              <w:right w:val="nil"/>
            </w:tcBorders>
          </w:tcPr>
          <w:p w:rsidR="008F3876" w:rsidRDefault="00163537">
            <w:pPr>
              <w:pStyle w:val="ConsPlusNormal0"/>
              <w:jc w:val="center"/>
            </w:pPr>
            <w:r>
              <w:t>да</w:t>
            </w:r>
          </w:p>
        </w:tc>
      </w:tr>
      <w:tr w:rsidR="008F3876">
        <w:tblPrEx>
          <w:tblBorders>
            <w:left w:val="none" w:sz="0" w:space="0" w:color="auto"/>
            <w:right w:val="none" w:sz="0" w:space="0" w:color="auto"/>
            <w:insideH w:val="none" w:sz="0" w:space="0" w:color="auto"/>
            <w:insideV w:val="none" w:sz="0" w:space="0" w:color="auto"/>
          </w:tblBorders>
        </w:tblPrEx>
        <w:tc>
          <w:tcPr>
            <w:tcW w:w="2534" w:type="dxa"/>
            <w:tcBorders>
              <w:top w:val="nil"/>
              <w:left w:val="nil"/>
              <w:bottom w:val="nil"/>
              <w:right w:val="nil"/>
            </w:tcBorders>
          </w:tcPr>
          <w:p w:rsidR="008F3876" w:rsidRDefault="00163537">
            <w:pPr>
              <w:pStyle w:val="ConsPlusNormal0"/>
            </w:pPr>
            <w:r>
              <w:t>3. Изготовитель товара</w:t>
            </w:r>
          </w:p>
        </w:tc>
        <w:tc>
          <w:tcPr>
            <w:tcW w:w="1968" w:type="dxa"/>
            <w:tcBorders>
              <w:top w:val="nil"/>
              <w:left w:val="nil"/>
              <w:bottom w:val="nil"/>
              <w:right w:val="nil"/>
            </w:tcBorders>
          </w:tcPr>
          <w:p w:rsidR="008F3876" w:rsidRDefault="00163537">
            <w:pPr>
              <w:pStyle w:val="ConsPlusNormal0"/>
            </w:pPr>
            <w:r>
              <w:t>символьный</w:t>
            </w:r>
          </w:p>
        </w:tc>
        <w:tc>
          <w:tcPr>
            <w:tcW w:w="2962" w:type="dxa"/>
            <w:tcBorders>
              <w:top w:val="nil"/>
              <w:left w:val="nil"/>
              <w:bottom w:val="nil"/>
              <w:right w:val="nil"/>
            </w:tcBorders>
          </w:tcPr>
          <w:p w:rsidR="008F3876" w:rsidRDefault="00163537">
            <w:pPr>
              <w:pStyle w:val="ConsPlusNormal0"/>
            </w:pPr>
            <w:r>
              <w:t>изготовитель товара</w:t>
            </w:r>
          </w:p>
        </w:tc>
        <w:tc>
          <w:tcPr>
            <w:tcW w:w="1587" w:type="dxa"/>
            <w:tcBorders>
              <w:top w:val="nil"/>
              <w:left w:val="nil"/>
              <w:bottom w:val="nil"/>
              <w:right w:val="nil"/>
            </w:tcBorders>
          </w:tcPr>
          <w:p w:rsidR="008F3876" w:rsidRDefault="00163537">
            <w:pPr>
              <w:pStyle w:val="ConsPlusNormal0"/>
              <w:jc w:val="center"/>
            </w:pPr>
            <w:r>
              <w:t>да</w:t>
            </w:r>
          </w:p>
        </w:tc>
      </w:tr>
      <w:tr w:rsidR="008F3876">
        <w:tblPrEx>
          <w:tblBorders>
            <w:left w:val="none" w:sz="0" w:space="0" w:color="auto"/>
            <w:right w:val="none" w:sz="0" w:space="0" w:color="auto"/>
            <w:insideH w:val="none" w:sz="0" w:space="0" w:color="auto"/>
            <w:insideV w:val="none" w:sz="0" w:space="0" w:color="auto"/>
          </w:tblBorders>
        </w:tblPrEx>
        <w:tc>
          <w:tcPr>
            <w:tcW w:w="2534" w:type="dxa"/>
            <w:tcBorders>
              <w:top w:val="nil"/>
              <w:left w:val="nil"/>
              <w:bottom w:val="nil"/>
              <w:right w:val="nil"/>
            </w:tcBorders>
          </w:tcPr>
          <w:p w:rsidR="008F3876" w:rsidRDefault="00163537">
            <w:pPr>
              <w:pStyle w:val="ConsPlusNormal0"/>
            </w:pPr>
            <w:r>
              <w:t xml:space="preserve">4. Дата регистрации нотификации </w:t>
            </w:r>
            <w:hyperlink w:anchor="P25076" w:tooltip="&lt;1&gt; Заполняется согласующим органом государства - члена Евразийского экономического союза.">
              <w:r>
                <w:rPr>
                  <w:color w:val="0000FF"/>
                </w:rPr>
                <w:t>&lt;1&gt;</w:t>
              </w:r>
            </w:hyperlink>
          </w:p>
        </w:tc>
        <w:tc>
          <w:tcPr>
            <w:tcW w:w="1968" w:type="dxa"/>
            <w:tcBorders>
              <w:top w:val="nil"/>
              <w:left w:val="nil"/>
              <w:bottom w:val="nil"/>
              <w:right w:val="nil"/>
            </w:tcBorders>
          </w:tcPr>
          <w:p w:rsidR="008F3876" w:rsidRDefault="00163537">
            <w:pPr>
              <w:pStyle w:val="ConsPlusNormal0"/>
            </w:pPr>
            <w:r>
              <w:t>дата в формате ДД.ММ.ГГГГ</w:t>
            </w:r>
          </w:p>
        </w:tc>
        <w:tc>
          <w:tcPr>
            <w:tcW w:w="2962" w:type="dxa"/>
            <w:tcBorders>
              <w:top w:val="nil"/>
              <w:left w:val="nil"/>
              <w:bottom w:val="nil"/>
              <w:right w:val="nil"/>
            </w:tcBorders>
          </w:tcPr>
          <w:p w:rsidR="008F3876" w:rsidRDefault="00163537">
            <w:pPr>
              <w:pStyle w:val="ConsPlusNormal0"/>
            </w:pPr>
            <w:r>
              <w:t>дата регистрации нотификации</w:t>
            </w:r>
          </w:p>
        </w:tc>
        <w:tc>
          <w:tcPr>
            <w:tcW w:w="1587" w:type="dxa"/>
            <w:tcBorders>
              <w:top w:val="nil"/>
              <w:left w:val="nil"/>
              <w:bottom w:val="nil"/>
              <w:right w:val="nil"/>
            </w:tcBorders>
          </w:tcPr>
          <w:p w:rsidR="008F3876" w:rsidRDefault="00163537">
            <w:pPr>
              <w:pStyle w:val="ConsPlusNormal0"/>
              <w:jc w:val="center"/>
            </w:pPr>
            <w:r>
              <w:t>нет</w:t>
            </w:r>
          </w:p>
        </w:tc>
      </w:tr>
      <w:tr w:rsidR="008F3876">
        <w:tblPrEx>
          <w:tblBorders>
            <w:left w:val="none" w:sz="0" w:space="0" w:color="auto"/>
            <w:right w:val="none" w:sz="0" w:space="0" w:color="auto"/>
            <w:insideH w:val="none" w:sz="0" w:space="0" w:color="auto"/>
            <w:insideV w:val="none" w:sz="0" w:space="0" w:color="auto"/>
          </w:tblBorders>
        </w:tblPrEx>
        <w:tc>
          <w:tcPr>
            <w:tcW w:w="2534" w:type="dxa"/>
            <w:tcBorders>
              <w:top w:val="nil"/>
              <w:left w:val="nil"/>
              <w:bottom w:val="nil"/>
              <w:right w:val="nil"/>
            </w:tcBorders>
          </w:tcPr>
          <w:p w:rsidR="008F3876" w:rsidRDefault="00163537">
            <w:pPr>
              <w:pStyle w:val="ConsPlusNormal0"/>
            </w:pPr>
            <w:r>
              <w:t>5. Срок де</w:t>
            </w:r>
            <w:r>
              <w:t>йствия</w:t>
            </w:r>
          </w:p>
        </w:tc>
        <w:tc>
          <w:tcPr>
            <w:tcW w:w="1968" w:type="dxa"/>
            <w:tcBorders>
              <w:top w:val="nil"/>
              <w:left w:val="nil"/>
              <w:bottom w:val="nil"/>
              <w:right w:val="nil"/>
            </w:tcBorders>
          </w:tcPr>
          <w:p w:rsidR="008F3876" w:rsidRDefault="00163537">
            <w:pPr>
              <w:pStyle w:val="ConsPlusNormal0"/>
            </w:pPr>
            <w:r>
              <w:t>дата в формате ДД.ММ.ГГГГ</w:t>
            </w:r>
          </w:p>
        </w:tc>
        <w:tc>
          <w:tcPr>
            <w:tcW w:w="2962" w:type="dxa"/>
            <w:tcBorders>
              <w:top w:val="nil"/>
              <w:left w:val="nil"/>
              <w:bottom w:val="nil"/>
              <w:right w:val="nil"/>
            </w:tcBorders>
          </w:tcPr>
          <w:p w:rsidR="008F3876" w:rsidRDefault="00163537">
            <w:pPr>
              <w:pStyle w:val="ConsPlusNormal0"/>
            </w:pPr>
            <w:r>
              <w:t>срок действия нотификации</w:t>
            </w:r>
          </w:p>
        </w:tc>
        <w:tc>
          <w:tcPr>
            <w:tcW w:w="1587" w:type="dxa"/>
            <w:tcBorders>
              <w:top w:val="nil"/>
              <w:left w:val="nil"/>
              <w:bottom w:val="nil"/>
              <w:right w:val="nil"/>
            </w:tcBorders>
          </w:tcPr>
          <w:p w:rsidR="008F3876" w:rsidRDefault="00163537">
            <w:pPr>
              <w:pStyle w:val="ConsPlusNormal0"/>
              <w:jc w:val="center"/>
            </w:pPr>
            <w:r>
              <w:t>да</w:t>
            </w:r>
          </w:p>
        </w:tc>
      </w:tr>
      <w:tr w:rsidR="008F3876">
        <w:tblPrEx>
          <w:tblBorders>
            <w:left w:val="none" w:sz="0" w:space="0" w:color="auto"/>
            <w:right w:val="none" w:sz="0" w:space="0" w:color="auto"/>
            <w:insideH w:val="none" w:sz="0" w:space="0" w:color="auto"/>
            <w:insideV w:val="none" w:sz="0" w:space="0" w:color="auto"/>
          </w:tblBorders>
        </w:tblPrEx>
        <w:tc>
          <w:tcPr>
            <w:tcW w:w="2534" w:type="dxa"/>
            <w:tcBorders>
              <w:top w:val="nil"/>
              <w:left w:val="nil"/>
              <w:bottom w:val="nil"/>
              <w:right w:val="nil"/>
            </w:tcBorders>
          </w:tcPr>
          <w:p w:rsidR="008F3876" w:rsidRDefault="00163537">
            <w:pPr>
              <w:pStyle w:val="ConsPlusNormal0"/>
            </w:pPr>
            <w:r>
              <w:t xml:space="preserve">6. Статус </w:t>
            </w:r>
            <w:hyperlink w:anchor="P25076" w:tooltip="&lt;1&gt; Заполняется согласующим органом государства - члена Евразийского экономического союза.">
              <w:r>
                <w:rPr>
                  <w:color w:val="0000FF"/>
                </w:rPr>
                <w:t>&lt;1&gt;</w:t>
              </w:r>
            </w:hyperlink>
          </w:p>
        </w:tc>
        <w:tc>
          <w:tcPr>
            <w:tcW w:w="1968" w:type="dxa"/>
            <w:tcBorders>
              <w:top w:val="nil"/>
              <w:left w:val="nil"/>
              <w:bottom w:val="nil"/>
              <w:right w:val="nil"/>
            </w:tcBorders>
          </w:tcPr>
          <w:p w:rsidR="008F3876" w:rsidRDefault="00163537">
            <w:pPr>
              <w:pStyle w:val="ConsPlusNormal0"/>
            </w:pPr>
            <w:r>
              <w:t>логический</w:t>
            </w:r>
          </w:p>
        </w:tc>
        <w:tc>
          <w:tcPr>
            <w:tcW w:w="2962" w:type="dxa"/>
            <w:tcBorders>
              <w:top w:val="nil"/>
              <w:left w:val="nil"/>
              <w:bottom w:val="nil"/>
              <w:right w:val="nil"/>
            </w:tcBorders>
          </w:tcPr>
          <w:p w:rsidR="008F3876" w:rsidRDefault="00163537">
            <w:pPr>
              <w:pStyle w:val="ConsPlusNormal0"/>
            </w:pPr>
            <w:r>
              <w:t>статус нотификации имеет значение: действует/аннулирована</w:t>
            </w:r>
          </w:p>
        </w:tc>
        <w:tc>
          <w:tcPr>
            <w:tcW w:w="1587" w:type="dxa"/>
            <w:tcBorders>
              <w:top w:val="nil"/>
              <w:left w:val="nil"/>
              <w:bottom w:val="nil"/>
              <w:right w:val="nil"/>
            </w:tcBorders>
          </w:tcPr>
          <w:p w:rsidR="008F3876" w:rsidRDefault="00163537">
            <w:pPr>
              <w:pStyle w:val="ConsPlusNormal0"/>
              <w:jc w:val="center"/>
            </w:pPr>
            <w:r>
              <w:t>нет</w:t>
            </w:r>
          </w:p>
        </w:tc>
      </w:tr>
      <w:tr w:rsidR="008F3876">
        <w:tblPrEx>
          <w:tblBorders>
            <w:left w:val="none" w:sz="0" w:space="0" w:color="auto"/>
            <w:right w:val="none" w:sz="0" w:space="0" w:color="auto"/>
            <w:insideH w:val="none" w:sz="0" w:space="0" w:color="auto"/>
            <w:insideV w:val="none" w:sz="0" w:space="0" w:color="auto"/>
          </w:tblBorders>
        </w:tblPrEx>
        <w:tc>
          <w:tcPr>
            <w:tcW w:w="2534" w:type="dxa"/>
            <w:tcBorders>
              <w:top w:val="nil"/>
              <w:left w:val="nil"/>
              <w:bottom w:val="single" w:sz="4" w:space="0" w:color="auto"/>
              <w:right w:val="nil"/>
            </w:tcBorders>
          </w:tcPr>
          <w:p w:rsidR="008F3876" w:rsidRDefault="00163537">
            <w:pPr>
              <w:pStyle w:val="ConsPlusNormal0"/>
            </w:pPr>
            <w:r>
              <w:t xml:space="preserve">7. Идентификатор </w:t>
            </w:r>
            <w:hyperlink w:anchor="P25077" w:tooltip="&lt;2&gt; Заполняется на основании сведений, внесенных в пункт 4 нотификации по форме, предусмотренной приложением N 3 к Положению о ввозе на таможенную территорию Евразийского экономического союза и вывозе с таможенной территории Евразийского экономического союза ш">
              <w:r>
                <w:rPr>
                  <w:color w:val="0000FF"/>
                </w:rPr>
                <w:t>&lt;2&gt;</w:t>
              </w:r>
            </w:hyperlink>
          </w:p>
        </w:tc>
        <w:tc>
          <w:tcPr>
            <w:tcW w:w="1968" w:type="dxa"/>
            <w:tcBorders>
              <w:top w:val="nil"/>
              <w:left w:val="nil"/>
              <w:bottom w:val="single" w:sz="4" w:space="0" w:color="auto"/>
              <w:right w:val="nil"/>
            </w:tcBorders>
          </w:tcPr>
          <w:p w:rsidR="008F3876" w:rsidRDefault="00163537">
            <w:pPr>
              <w:pStyle w:val="ConsPlusNormal0"/>
            </w:pPr>
            <w:r>
              <w:t>символьный</w:t>
            </w:r>
          </w:p>
        </w:tc>
        <w:tc>
          <w:tcPr>
            <w:tcW w:w="2962" w:type="dxa"/>
            <w:tcBorders>
              <w:top w:val="nil"/>
              <w:left w:val="nil"/>
              <w:bottom w:val="single" w:sz="4" w:space="0" w:color="auto"/>
              <w:right w:val="nil"/>
            </w:tcBorders>
          </w:tcPr>
          <w:p w:rsidR="008F3876" w:rsidRDefault="00163537">
            <w:pPr>
              <w:pStyle w:val="ConsPlusNormal0"/>
            </w:pPr>
            <w:r>
              <w:t>идентификатор товара (12-значный код)</w:t>
            </w:r>
          </w:p>
        </w:tc>
        <w:tc>
          <w:tcPr>
            <w:tcW w:w="1587" w:type="dxa"/>
            <w:tcBorders>
              <w:top w:val="nil"/>
              <w:left w:val="nil"/>
              <w:bottom w:val="single" w:sz="4" w:space="0" w:color="auto"/>
              <w:right w:val="nil"/>
            </w:tcBorders>
          </w:tcPr>
          <w:p w:rsidR="008F3876" w:rsidRDefault="00163537">
            <w:pPr>
              <w:pStyle w:val="ConsPlusNormal0"/>
              <w:jc w:val="center"/>
            </w:pPr>
            <w:r>
              <w:t>да</w:t>
            </w:r>
          </w:p>
        </w:tc>
      </w:tr>
    </w:tbl>
    <w:p w:rsidR="008F3876" w:rsidRDefault="008F3876">
      <w:pPr>
        <w:pStyle w:val="ConsPlusNormal0"/>
        <w:jc w:val="both"/>
      </w:pPr>
    </w:p>
    <w:p w:rsidR="008F3876" w:rsidRDefault="00163537">
      <w:pPr>
        <w:pStyle w:val="ConsPlusNormal0"/>
        <w:ind w:firstLine="540"/>
        <w:jc w:val="both"/>
      </w:pPr>
      <w:r>
        <w:t>--------------------------------</w:t>
      </w:r>
    </w:p>
    <w:p w:rsidR="008F3876" w:rsidRDefault="00163537">
      <w:pPr>
        <w:pStyle w:val="ConsPlusNormal0"/>
        <w:spacing w:before="240"/>
        <w:ind w:firstLine="540"/>
        <w:jc w:val="both"/>
      </w:pPr>
      <w:bookmarkStart w:id="183" w:name="P25076"/>
      <w:bookmarkEnd w:id="183"/>
      <w:r>
        <w:t>&lt;1&gt;</w:t>
      </w:r>
      <w:r>
        <w:t xml:space="preserve"> Заполняется согласующим органом государства - члена Евразийского экономического союза.</w:t>
      </w:r>
    </w:p>
    <w:p w:rsidR="008F3876" w:rsidRDefault="00163537">
      <w:pPr>
        <w:pStyle w:val="ConsPlusNormal0"/>
        <w:spacing w:before="240"/>
        <w:ind w:firstLine="540"/>
        <w:jc w:val="both"/>
      </w:pPr>
      <w:bookmarkStart w:id="184" w:name="P25077"/>
      <w:bookmarkEnd w:id="184"/>
      <w:r>
        <w:t xml:space="preserve">&lt;2&gt; Заполняется на основании сведений, внесенных в </w:t>
      </w:r>
      <w:hyperlink w:anchor="P25186" w:tooltip="4. Используемые криптографические алгоритмы (функции)        N категории из">
        <w:r>
          <w:rPr>
            <w:color w:val="0000FF"/>
          </w:rPr>
          <w:t>пункт 4</w:t>
        </w:r>
      </w:hyperlink>
      <w:r>
        <w:t xml:space="preserve"> нотификации по форме, предусмотренной приложением N 3 к Положению о ввозе на таможенную территорию Евразийского экономического союза и вывозе с таможенной территории Евразийского экономического союза шифровальных (криптографических) средств (приложение N </w:t>
      </w:r>
      <w:r>
        <w:t>9 к Решению Коллегии Евразийской экономической комиссии от 21 апреля 2015 г. N 30).</w:t>
      </w:r>
    </w:p>
    <w:p w:rsidR="008F3876" w:rsidRDefault="00163537">
      <w:pPr>
        <w:pStyle w:val="ConsPlusNormal0"/>
        <w:spacing w:before="240"/>
        <w:ind w:firstLine="540"/>
        <w:jc w:val="both"/>
      </w:pPr>
      <w:r>
        <w:t>Значение показателя формируется из 12 знаков, каждый из которых соответствует порядковому номеру перечня категорий товаров, являющихся шифровальными (криптографическими) ср</w:t>
      </w:r>
      <w:r>
        <w:t xml:space="preserve">едствами или содержащих в своем составе шифровальные (криптографические) средства, технические и криптографические характеристики которых подлежат нотификации, предусмотренного </w:t>
      </w:r>
      <w:hyperlink w:anchor="P25227" w:tooltip="ПЕРЕЧЕНЬ">
        <w:r>
          <w:rPr>
            <w:color w:val="0000FF"/>
          </w:rPr>
          <w:t>приложением N 4</w:t>
        </w:r>
      </w:hyperlink>
      <w:r>
        <w:t xml:space="preserve"> к Положению о ввозе </w:t>
      </w:r>
      <w:r>
        <w:t>на таможенную территорию Евразийского экономического союза и вывозе с таможенной территории Евразийского экономического союза шифровальных (криптографических) средств (приложение N 9 к Решению Коллегии Евразийской экономической комиссии от 21 апреля 2015 г</w:t>
      </w:r>
      <w:r>
        <w:t>. N 30). Если значение порядкового номера символа идентификатора равно значению номера пункта указанного перечня, то символу присваивается значение единицы, в ином случае - значение ноля.</w:t>
      </w:r>
    </w:p>
    <w:p w:rsidR="008F3876" w:rsidRDefault="008F3876">
      <w:pPr>
        <w:pStyle w:val="ConsPlusNormal0"/>
        <w:jc w:val="both"/>
      </w:pPr>
    </w:p>
    <w:p w:rsidR="008F3876" w:rsidRDefault="008F3876">
      <w:pPr>
        <w:pStyle w:val="ConsPlusNormal0"/>
        <w:jc w:val="both"/>
      </w:pPr>
    </w:p>
    <w:p w:rsidR="008F3876" w:rsidRDefault="008F3876">
      <w:pPr>
        <w:pStyle w:val="ConsPlusNormal0"/>
        <w:jc w:val="both"/>
      </w:pPr>
    </w:p>
    <w:p w:rsidR="008F3876" w:rsidRDefault="008F3876">
      <w:pPr>
        <w:pStyle w:val="ConsPlusNormal0"/>
        <w:jc w:val="both"/>
      </w:pPr>
    </w:p>
    <w:p w:rsidR="008F3876" w:rsidRDefault="008F3876">
      <w:pPr>
        <w:pStyle w:val="ConsPlusNormal0"/>
        <w:jc w:val="both"/>
      </w:pPr>
    </w:p>
    <w:p w:rsidR="008F3876" w:rsidRDefault="00163537">
      <w:pPr>
        <w:pStyle w:val="ConsPlusNormal0"/>
        <w:jc w:val="right"/>
        <w:outlineLvl w:val="2"/>
      </w:pPr>
      <w:r>
        <w:t>Приложение N 2</w:t>
      </w:r>
    </w:p>
    <w:p w:rsidR="008F3876" w:rsidRDefault="00163537">
      <w:pPr>
        <w:pStyle w:val="ConsPlusNormal0"/>
        <w:jc w:val="right"/>
      </w:pPr>
      <w:r>
        <w:t>к Положению о нотификации</w:t>
      </w:r>
    </w:p>
    <w:p w:rsidR="008F3876" w:rsidRDefault="00163537">
      <w:pPr>
        <w:pStyle w:val="ConsPlusNormal0"/>
        <w:jc w:val="right"/>
      </w:pPr>
      <w:r>
        <w:t>о характеристиках шифровальных</w:t>
      </w:r>
    </w:p>
    <w:p w:rsidR="008F3876" w:rsidRDefault="00163537">
      <w:pPr>
        <w:pStyle w:val="ConsPlusNormal0"/>
        <w:jc w:val="right"/>
      </w:pPr>
      <w:r>
        <w:t>(криптографических) средств</w:t>
      </w:r>
    </w:p>
    <w:p w:rsidR="008F3876" w:rsidRDefault="00163537">
      <w:pPr>
        <w:pStyle w:val="ConsPlusNormal0"/>
        <w:jc w:val="right"/>
      </w:pPr>
      <w:r>
        <w:t>и товаров, их содержащих</w:t>
      </w:r>
    </w:p>
    <w:p w:rsidR="008F3876" w:rsidRDefault="008F3876">
      <w:pPr>
        <w:pStyle w:val="ConsPlusNormal0"/>
        <w:jc w:val="both"/>
      </w:pPr>
    </w:p>
    <w:p w:rsidR="008F3876" w:rsidRDefault="00163537">
      <w:pPr>
        <w:pStyle w:val="ConsPlusTitle0"/>
        <w:jc w:val="center"/>
      </w:pPr>
      <w:bookmarkStart w:id="185" w:name="P25090"/>
      <w:bookmarkEnd w:id="185"/>
      <w:r>
        <w:t>СТРУКТУРА</w:t>
      </w:r>
    </w:p>
    <w:p w:rsidR="008F3876" w:rsidRDefault="00163537">
      <w:pPr>
        <w:pStyle w:val="ConsPlusTitle0"/>
        <w:jc w:val="center"/>
      </w:pPr>
      <w:r>
        <w:t>ФАЙЛА ДАННЫХ О ЗАРЕГИСТРИРОВАННЫХ НОТИФИКАЦИЯХ,</w:t>
      </w:r>
    </w:p>
    <w:p w:rsidR="008F3876" w:rsidRDefault="00163537">
      <w:pPr>
        <w:pStyle w:val="ConsPlusTitle0"/>
        <w:jc w:val="center"/>
      </w:pPr>
      <w:r>
        <w:t>ПРЕДСТАВЛЯЕМОГО СОГЛАСУЮЩИМ ОРГАНОМ ГОСУДАРСТВА - ЧЛЕНА</w:t>
      </w:r>
    </w:p>
    <w:p w:rsidR="008F3876" w:rsidRDefault="00163537">
      <w:pPr>
        <w:pStyle w:val="ConsPlusTitle0"/>
        <w:jc w:val="center"/>
      </w:pPr>
      <w:r>
        <w:t>ЕВРАЗИЙСКОГО ЭКОНОМИЧЕСКОГО СОЮЗА В ЕВРАЗИЙСКУЮ</w:t>
      </w:r>
    </w:p>
    <w:p w:rsidR="008F3876" w:rsidRDefault="00163537">
      <w:pPr>
        <w:pStyle w:val="ConsPlusTitle0"/>
        <w:jc w:val="center"/>
      </w:pPr>
      <w:r>
        <w:t>ЭКОНОМИЧЕ</w:t>
      </w:r>
      <w:r>
        <w:t>СКУЮ КОМИССИЮ</w:t>
      </w:r>
    </w:p>
    <w:p w:rsidR="008F3876" w:rsidRDefault="008F387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F38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3876" w:rsidRDefault="008F387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F3876" w:rsidRDefault="008F387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F3876" w:rsidRDefault="00163537">
            <w:pPr>
              <w:pStyle w:val="ConsPlusNormal0"/>
              <w:jc w:val="center"/>
            </w:pPr>
            <w:r>
              <w:rPr>
                <w:color w:val="392C69"/>
              </w:rPr>
              <w:t>Список изменяющих документов</w:t>
            </w:r>
          </w:p>
          <w:p w:rsidR="008F3876" w:rsidRDefault="00163537">
            <w:pPr>
              <w:pStyle w:val="ConsPlusNormal0"/>
              <w:jc w:val="center"/>
            </w:pPr>
            <w:r>
              <w:rPr>
                <w:color w:val="392C69"/>
              </w:rPr>
              <w:t>(в ред. решения Коллегии Евразийской экономической комиссии</w:t>
            </w:r>
          </w:p>
          <w:p w:rsidR="008F3876" w:rsidRDefault="00163537">
            <w:pPr>
              <w:pStyle w:val="ConsPlusNormal0"/>
              <w:jc w:val="center"/>
            </w:pPr>
            <w:r>
              <w:rPr>
                <w:color w:val="392C69"/>
              </w:rPr>
              <w:t>от 06.10.2015 N 131)</w:t>
            </w:r>
          </w:p>
        </w:tc>
        <w:tc>
          <w:tcPr>
            <w:tcW w:w="113" w:type="dxa"/>
            <w:tcBorders>
              <w:top w:val="nil"/>
              <w:left w:val="nil"/>
              <w:bottom w:val="nil"/>
              <w:right w:val="nil"/>
            </w:tcBorders>
            <w:shd w:val="clear" w:color="auto" w:fill="F4F3F8"/>
            <w:tcMar>
              <w:top w:w="0" w:type="dxa"/>
              <w:left w:w="0" w:type="dxa"/>
              <w:bottom w:w="0" w:type="dxa"/>
              <w:right w:w="0" w:type="dxa"/>
            </w:tcMar>
          </w:tcPr>
          <w:p w:rsidR="008F3876" w:rsidRDefault="008F3876">
            <w:pPr>
              <w:pStyle w:val="ConsPlusNormal0"/>
            </w:pPr>
          </w:p>
        </w:tc>
      </w:tr>
    </w:tbl>
    <w:p w:rsidR="008F3876" w:rsidRDefault="008F3876">
      <w:pPr>
        <w:pStyle w:val="ConsPlusNormal0"/>
        <w:jc w:val="both"/>
      </w:pPr>
    </w:p>
    <w:p w:rsidR="008F3876" w:rsidRDefault="00163537">
      <w:pPr>
        <w:pStyle w:val="ConsPlusNormal0"/>
        <w:ind w:firstLine="540"/>
        <w:jc w:val="both"/>
      </w:pPr>
      <w:r>
        <w:t>Файл данных о зарегистрированных нотификациях представляется согласующим органом государства - члена Евразийского экономического союза в Евразийскую экономическую комиссию в формате *.xls. Описание структуры указанного файла приведено в таблице.</w:t>
      </w:r>
    </w:p>
    <w:p w:rsidR="008F3876" w:rsidRDefault="00163537">
      <w:pPr>
        <w:pStyle w:val="ConsPlusNormal0"/>
        <w:spacing w:before="240"/>
        <w:ind w:firstLine="540"/>
        <w:jc w:val="both"/>
      </w:pPr>
      <w:r>
        <w:t>Файл данны</w:t>
      </w:r>
      <w:r>
        <w:t>х о зарегистрированных нотификациях содержит сведения о зарегистрированных и аннулированных нотификациях с даты последнего представления данных в Евразийскую экономическую комиссию и должен иметь следующее наименование:</w:t>
      </w:r>
    </w:p>
    <w:p w:rsidR="008F3876" w:rsidRDefault="008F3876">
      <w:pPr>
        <w:pStyle w:val="ConsPlusNormal0"/>
        <w:jc w:val="both"/>
      </w:pPr>
    </w:p>
    <w:p w:rsidR="008F3876" w:rsidRDefault="00163537">
      <w:pPr>
        <w:pStyle w:val="ConsPlusNormal0"/>
        <w:jc w:val="center"/>
      </w:pPr>
      <w:r>
        <w:t>nXX_DD_MM_YYYY.xls,</w:t>
      </w:r>
    </w:p>
    <w:p w:rsidR="008F3876" w:rsidRDefault="008F3876">
      <w:pPr>
        <w:pStyle w:val="ConsPlusNormal0"/>
        <w:jc w:val="both"/>
      </w:pPr>
    </w:p>
    <w:p w:rsidR="008F3876" w:rsidRDefault="00163537">
      <w:pPr>
        <w:pStyle w:val="ConsPlusNormal0"/>
        <w:ind w:firstLine="540"/>
        <w:jc w:val="both"/>
      </w:pPr>
      <w:r>
        <w:t>где:</w:t>
      </w:r>
    </w:p>
    <w:p w:rsidR="008F3876" w:rsidRDefault="00163537">
      <w:pPr>
        <w:pStyle w:val="ConsPlusNormal0"/>
        <w:spacing w:before="240"/>
        <w:ind w:firstLine="540"/>
        <w:jc w:val="both"/>
      </w:pPr>
      <w:r>
        <w:t>n - элеме</w:t>
      </w:r>
      <w:r>
        <w:t>нт, указывающий на то, что данный файл является файлом данных о зарегистрированных нотификациях;</w:t>
      </w:r>
    </w:p>
    <w:p w:rsidR="008F3876" w:rsidRDefault="00163537">
      <w:pPr>
        <w:pStyle w:val="ConsPlusNormal0"/>
        <w:spacing w:before="240"/>
        <w:ind w:firstLine="540"/>
        <w:jc w:val="both"/>
      </w:pPr>
      <w:r>
        <w:t>XX - код страны в соответствии с классификатором стран мира (AM - Республика Армения, BY - Республика Беларусь, KZ - Республика Казахстан, KG - Кыргызская Респ</w:t>
      </w:r>
      <w:r>
        <w:t>ублика, RU - Российская Федерация);</w:t>
      </w:r>
    </w:p>
    <w:p w:rsidR="008F3876" w:rsidRDefault="00163537">
      <w:pPr>
        <w:pStyle w:val="ConsPlusNormal0"/>
        <w:jc w:val="both"/>
      </w:pPr>
      <w:r>
        <w:t>(в ред. решения Коллегии Евразийской экономической комиссии от 06.10.2015 N 131)</w:t>
      </w:r>
    </w:p>
    <w:p w:rsidR="008F3876" w:rsidRDefault="00163537">
      <w:pPr>
        <w:pStyle w:val="ConsPlusNormal0"/>
        <w:spacing w:before="240"/>
        <w:ind w:firstLine="540"/>
        <w:jc w:val="both"/>
      </w:pPr>
      <w:r>
        <w:t>DE_MM_YYYY - дата отправки файла в Евразийскую экономическую комиссию. Например, файл данных о зарегистрированных 15 марта 2015 г. нотификациях, направляемый согласующим органом Российской Федерации, должен иметь следующее наименование: nRU_15_03_2015.xls.</w:t>
      </w:r>
    </w:p>
    <w:p w:rsidR="008F3876" w:rsidRDefault="008F3876">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136"/>
        <w:gridCol w:w="3061"/>
        <w:gridCol w:w="2324"/>
        <w:gridCol w:w="1531"/>
      </w:tblGrid>
      <w:tr w:rsidR="008F3876">
        <w:tc>
          <w:tcPr>
            <w:tcW w:w="2136" w:type="dxa"/>
            <w:tcBorders>
              <w:top w:val="single" w:sz="4" w:space="0" w:color="auto"/>
              <w:bottom w:val="single" w:sz="4" w:space="0" w:color="auto"/>
            </w:tcBorders>
          </w:tcPr>
          <w:p w:rsidR="008F3876" w:rsidRDefault="00163537">
            <w:pPr>
              <w:pStyle w:val="ConsPlusNormal0"/>
              <w:jc w:val="center"/>
            </w:pPr>
            <w:r>
              <w:t>Наименование элемента структуры</w:t>
            </w:r>
          </w:p>
        </w:tc>
        <w:tc>
          <w:tcPr>
            <w:tcW w:w="3061" w:type="dxa"/>
            <w:tcBorders>
              <w:top w:val="single" w:sz="4" w:space="0" w:color="auto"/>
              <w:bottom w:val="single" w:sz="4" w:space="0" w:color="auto"/>
            </w:tcBorders>
          </w:tcPr>
          <w:p w:rsidR="008F3876" w:rsidRDefault="00163537">
            <w:pPr>
              <w:pStyle w:val="ConsPlusNormal0"/>
              <w:jc w:val="center"/>
            </w:pPr>
            <w:r>
              <w:t>Тип поля</w:t>
            </w:r>
          </w:p>
        </w:tc>
        <w:tc>
          <w:tcPr>
            <w:tcW w:w="2324" w:type="dxa"/>
            <w:tcBorders>
              <w:top w:val="single" w:sz="4" w:space="0" w:color="auto"/>
              <w:bottom w:val="single" w:sz="4" w:space="0" w:color="auto"/>
            </w:tcBorders>
          </w:tcPr>
          <w:p w:rsidR="008F3876" w:rsidRDefault="00163537">
            <w:pPr>
              <w:pStyle w:val="ConsPlusNormal0"/>
              <w:jc w:val="center"/>
            </w:pPr>
            <w:r>
              <w:t>Смысловое содержание</w:t>
            </w:r>
          </w:p>
        </w:tc>
        <w:tc>
          <w:tcPr>
            <w:tcW w:w="1531" w:type="dxa"/>
            <w:tcBorders>
              <w:top w:val="single" w:sz="4" w:space="0" w:color="auto"/>
              <w:bottom w:val="single" w:sz="4" w:space="0" w:color="auto"/>
            </w:tcBorders>
          </w:tcPr>
          <w:p w:rsidR="008F3876" w:rsidRDefault="00163537">
            <w:pPr>
              <w:pStyle w:val="ConsPlusNormal0"/>
              <w:jc w:val="center"/>
            </w:pPr>
            <w:r>
              <w:t>Обязательность</w:t>
            </w:r>
          </w:p>
        </w:tc>
      </w:tr>
      <w:tr w:rsidR="008F3876">
        <w:tblPrEx>
          <w:tblBorders>
            <w:left w:val="none" w:sz="0" w:space="0" w:color="auto"/>
            <w:right w:val="none" w:sz="0" w:space="0" w:color="auto"/>
            <w:insideH w:val="none" w:sz="0" w:space="0" w:color="auto"/>
            <w:insideV w:val="none" w:sz="0" w:space="0" w:color="auto"/>
          </w:tblBorders>
        </w:tblPrEx>
        <w:tc>
          <w:tcPr>
            <w:tcW w:w="2136" w:type="dxa"/>
            <w:tcBorders>
              <w:top w:val="single" w:sz="4" w:space="0" w:color="auto"/>
              <w:left w:val="nil"/>
              <w:bottom w:val="nil"/>
              <w:right w:val="nil"/>
            </w:tcBorders>
          </w:tcPr>
          <w:p w:rsidR="008F3876" w:rsidRDefault="00163537">
            <w:pPr>
              <w:pStyle w:val="ConsPlusNormal0"/>
            </w:pPr>
            <w:r>
              <w:t>1. Номер</w:t>
            </w:r>
          </w:p>
        </w:tc>
        <w:tc>
          <w:tcPr>
            <w:tcW w:w="3061" w:type="dxa"/>
            <w:tcBorders>
              <w:top w:val="single" w:sz="4" w:space="0" w:color="auto"/>
              <w:left w:val="nil"/>
              <w:bottom w:val="nil"/>
              <w:right w:val="nil"/>
            </w:tcBorders>
          </w:tcPr>
          <w:p w:rsidR="008F3876" w:rsidRDefault="00163537">
            <w:pPr>
              <w:pStyle w:val="ConsPlusNormal0"/>
            </w:pPr>
            <w:r>
              <w:t>символьный, в формате:</w:t>
            </w:r>
          </w:p>
          <w:p w:rsidR="008F3876" w:rsidRDefault="00163537">
            <w:pPr>
              <w:pStyle w:val="ConsPlusNormal0"/>
            </w:pPr>
            <w:r>
              <w:t>XXNNNNNNNNNN,</w:t>
            </w:r>
          </w:p>
          <w:p w:rsidR="008F3876" w:rsidRDefault="00163537">
            <w:pPr>
              <w:pStyle w:val="ConsPlusNormal0"/>
            </w:pPr>
            <w:r>
              <w:t>где:</w:t>
            </w:r>
          </w:p>
          <w:p w:rsidR="008F3876" w:rsidRDefault="00163537">
            <w:pPr>
              <w:pStyle w:val="ConsPlusNormal0"/>
            </w:pPr>
            <w:r>
              <w:t>XX - код страны в соответствии с классификатором стран мира;</w:t>
            </w:r>
          </w:p>
          <w:p w:rsidR="008F3876" w:rsidRDefault="00163537">
            <w:pPr>
              <w:pStyle w:val="ConsPlusNormal0"/>
            </w:pPr>
            <w:r>
              <w:t>NNNNNNNNNN - порядковый номер</w:t>
            </w:r>
          </w:p>
        </w:tc>
        <w:tc>
          <w:tcPr>
            <w:tcW w:w="2324" w:type="dxa"/>
            <w:tcBorders>
              <w:top w:val="single" w:sz="4" w:space="0" w:color="auto"/>
              <w:left w:val="nil"/>
              <w:bottom w:val="nil"/>
              <w:right w:val="nil"/>
            </w:tcBorders>
          </w:tcPr>
          <w:p w:rsidR="008F3876" w:rsidRDefault="00163537">
            <w:pPr>
              <w:pStyle w:val="ConsPlusNormal0"/>
            </w:pPr>
            <w:r>
              <w:t>регистрационный номер. Значение поля должно быть уникальным</w:t>
            </w:r>
          </w:p>
        </w:tc>
        <w:tc>
          <w:tcPr>
            <w:tcW w:w="1531" w:type="dxa"/>
            <w:tcBorders>
              <w:top w:val="single" w:sz="4" w:space="0" w:color="auto"/>
              <w:left w:val="nil"/>
              <w:bottom w:val="nil"/>
              <w:right w:val="nil"/>
            </w:tcBorders>
          </w:tcPr>
          <w:p w:rsidR="008F3876" w:rsidRDefault="00163537">
            <w:pPr>
              <w:pStyle w:val="ConsPlusNormal0"/>
              <w:jc w:val="center"/>
            </w:pPr>
            <w:r>
              <w:t>да</w:t>
            </w:r>
          </w:p>
        </w:tc>
      </w:tr>
      <w:tr w:rsidR="008F3876">
        <w:tblPrEx>
          <w:tblBorders>
            <w:left w:val="none" w:sz="0" w:space="0" w:color="auto"/>
            <w:right w:val="none" w:sz="0" w:space="0" w:color="auto"/>
            <w:insideH w:val="none" w:sz="0" w:space="0" w:color="auto"/>
            <w:insideV w:val="none" w:sz="0" w:space="0" w:color="auto"/>
          </w:tblBorders>
        </w:tblPrEx>
        <w:tc>
          <w:tcPr>
            <w:tcW w:w="2136" w:type="dxa"/>
            <w:tcBorders>
              <w:top w:val="nil"/>
              <w:left w:val="nil"/>
              <w:bottom w:val="nil"/>
              <w:right w:val="nil"/>
            </w:tcBorders>
          </w:tcPr>
          <w:p w:rsidR="008F3876" w:rsidRDefault="00163537">
            <w:pPr>
              <w:pStyle w:val="ConsPlusNormal0"/>
            </w:pPr>
            <w:r>
              <w:t>2. Наименование товара</w:t>
            </w:r>
          </w:p>
        </w:tc>
        <w:tc>
          <w:tcPr>
            <w:tcW w:w="3061" w:type="dxa"/>
            <w:tcBorders>
              <w:top w:val="nil"/>
              <w:left w:val="nil"/>
              <w:bottom w:val="nil"/>
              <w:right w:val="nil"/>
            </w:tcBorders>
          </w:tcPr>
          <w:p w:rsidR="008F3876" w:rsidRDefault="00163537">
            <w:pPr>
              <w:pStyle w:val="ConsPlusNormal0"/>
            </w:pPr>
            <w:r>
              <w:t>символьный</w:t>
            </w:r>
          </w:p>
        </w:tc>
        <w:tc>
          <w:tcPr>
            <w:tcW w:w="2324" w:type="dxa"/>
            <w:tcBorders>
              <w:top w:val="nil"/>
              <w:left w:val="nil"/>
              <w:bottom w:val="nil"/>
              <w:right w:val="nil"/>
            </w:tcBorders>
          </w:tcPr>
          <w:p w:rsidR="008F3876" w:rsidRDefault="00163537">
            <w:pPr>
              <w:pStyle w:val="ConsPlusNormal0"/>
            </w:pPr>
            <w:r>
              <w:t>наименование товара</w:t>
            </w:r>
          </w:p>
        </w:tc>
        <w:tc>
          <w:tcPr>
            <w:tcW w:w="1531" w:type="dxa"/>
            <w:tcBorders>
              <w:top w:val="nil"/>
              <w:left w:val="nil"/>
              <w:bottom w:val="nil"/>
              <w:right w:val="nil"/>
            </w:tcBorders>
          </w:tcPr>
          <w:p w:rsidR="008F3876" w:rsidRDefault="00163537">
            <w:pPr>
              <w:pStyle w:val="ConsPlusNormal0"/>
              <w:jc w:val="center"/>
            </w:pPr>
            <w:r>
              <w:t>да</w:t>
            </w:r>
          </w:p>
        </w:tc>
      </w:tr>
      <w:tr w:rsidR="008F3876">
        <w:tblPrEx>
          <w:tblBorders>
            <w:left w:val="none" w:sz="0" w:space="0" w:color="auto"/>
            <w:right w:val="none" w:sz="0" w:space="0" w:color="auto"/>
            <w:insideH w:val="none" w:sz="0" w:space="0" w:color="auto"/>
            <w:insideV w:val="none" w:sz="0" w:space="0" w:color="auto"/>
          </w:tblBorders>
        </w:tblPrEx>
        <w:tc>
          <w:tcPr>
            <w:tcW w:w="2136" w:type="dxa"/>
            <w:tcBorders>
              <w:top w:val="nil"/>
              <w:left w:val="nil"/>
              <w:bottom w:val="nil"/>
              <w:right w:val="nil"/>
            </w:tcBorders>
          </w:tcPr>
          <w:p w:rsidR="008F3876" w:rsidRDefault="00163537">
            <w:pPr>
              <w:pStyle w:val="ConsPlusNormal0"/>
            </w:pPr>
            <w:r>
              <w:t>3. Головной изготовитель товара</w:t>
            </w:r>
          </w:p>
        </w:tc>
        <w:tc>
          <w:tcPr>
            <w:tcW w:w="3061" w:type="dxa"/>
            <w:tcBorders>
              <w:top w:val="nil"/>
              <w:left w:val="nil"/>
              <w:bottom w:val="nil"/>
              <w:right w:val="nil"/>
            </w:tcBorders>
          </w:tcPr>
          <w:p w:rsidR="008F3876" w:rsidRDefault="00163537">
            <w:pPr>
              <w:pStyle w:val="ConsPlusNormal0"/>
            </w:pPr>
            <w:r>
              <w:t>символьный</w:t>
            </w:r>
          </w:p>
        </w:tc>
        <w:tc>
          <w:tcPr>
            <w:tcW w:w="2324" w:type="dxa"/>
            <w:tcBorders>
              <w:top w:val="nil"/>
              <w:left w:val="nil"/>
              <w:bottom w:val="nil"/>
              <w:right w:val="nil"/>
            </w:tcBorders>
          </w:tcPr>
          <w:p w:rsidR="008F3876" w:rsidRDefault="00163537">
            <w:pPr>
              <w:pStyle w:val="ConsPlusNormal0"/>
            </w:pPr>
            <w:r>
              <w:t>изготовитель товара</w:t>
            </w:r>
          </w:p>
        </w:tc>
        <w:tc>
          <w:tcPr>
            <w:tcW w:w="1531" w:type="dxa"/>
            <w:tcBorders>
              <w:top w:val="nil"/>
              <w:left w:val="nil"/>
              <w:bottom w:val="nil"/>
              <w:right w:val="nil"/>
            </w:tcBorders>
          </w:tcPr>
          <w:p w:rsidR="008F3876" w:rsidRDefault="00163537">
            <w:pPr>
              <w:pStyle w:val="ConsPlusNormal0"/>
              <w:jc w:val="center"/>
            </w:pPr>
            <w:r>
              <w:t>да</w:t>
            </w:r>
          </w:p>
        </w:tc>
      </w:tr>
      <w:tr w:rsidR="008F3876">
        <w:tblPrEx>
          <w:tblBorders>
            <w:left w:val="none" w:sz="0" w:space="0" w:color="auto"/>
            <w:right w:val="none" w:sz="0" w:space="0" w:color="auto"/>
            <w:insideH w:val="none" w:sz="0" w:space="0" w:color="auto"/>
            <w:insideV w:val="none" w:sz="0" w:space="0" w:color="auto"/>
          </w:tblBorders>
        </w:tblPrEx>
        <w:tc>
          <w:tcPr>
            <w:tcW w:w="2136" w:type="dxa"/>
            <w:tcBorders>
              <w:top w:val="nil"/>
              <w:left w:val="nil"/>
              <w:bottom w:val="nil"/>
              <w:right w:val="nil"/>
            </w:tcBorders>
          </w:tcPr>
          <w:p w:rsidR="008F3876" w:rsidRDefault="00163537">
            <w:pPr>
              <w:pStyle w:val="ConsPlusNormal0"/>
            </w:pPr>
            <w:r>
              <w:t>4. Дата регистрации нотификации</w:t>
            </w:r>
          </w:p>
        </w:tc>
        <w:tc>
          <w:tcPr>
            <w:tcW w:w="3061" w:type="dxa"/>
            <w:tcBorders>
              <w:top w:val="nil"/>
              <w:left w:val="nil"/>
              <w:bottom w:val="nil"/>
              <w:right w:val="nil"/>
            </w:tcBorders>
          </w:tcPr>
          <w:p w:rsidR="008F3876" w:rsidRDefault="00163537">
            <w:pPr>
              <w:pStyle w:val="ConsPlusNormal0"/>
            </w:pPr>
            <w:r>
              <w:t>дата в формате ДД.ММ.ГГГГ</w:t>
            </w:r>
          </w:p>
        </w:tc>
        <w:tc>
          <w:tcPr>
            <w:tcW w:w="2324" w:type="dxa"/>
            <w:tcBorders>
              <w:top w:val="nil"/>
              <w:left w:val="nil"/>
              <w:bottom w:val="nil"/>
              <w:right w:val="nil"/>
            </w:tcBorders>
          </w:tcPr>
          <w:p w:rsidR="008F3876" w:rsidRDefault="00163537">
            <w:pPr>
              <w:pStyle w:val="ConsPlusNormal0"/>
            </w:pPr>
            <w:r>
              <w:t>дата регистрации нотификации</w:t>
            </w:r>
          </w:p>
        </w:tc>
        <w:tc>
          <w:tcPr>
            <w:tcW w:w="1531" w:type="dxa"/>
            <w:tcBorders>
              <w:top w:val="nil"/>
              <w:left w:val="nil"/>
              <w:bottom w:val="nil"/>
              <w:right w:val="nil"/>
            </w:tcBorders>
          </w:tcPr>
          <w:p w:rsidR="008F3876" w:rsidRDefault="00163537">
            <w:pPr>
              <w:pStyle w:val="ConsPlusNormal0"/>
              <w:jc w:val="center"/>
            </w:pPr>
            <w:r>
              <w:t>да</w:t>
            </w:r>
          </w:p>
        </w:tc>
      </w:tr>
      <w:tr w:rsidR="008F3876">
        <w:tblPrEx>
          <w:tblBorders>
            <w:left w:val="none" w:sz="0" w:space="0" w:color="auto"/>
            <w:right w:val="none" w:sz="0" w:space="0" w:color="auto"/>
            <w:insideH w:val="none" w:sz="0" w:space="0" w:color="auto"/>
            <w:insideV w:val="none" w:sz="0" w:space="0" w:color="auto"/>
          </w:tblBorders>
        </w:tblPrEx>
        <w:tc>
          <w:tcPr>
            <w:tcW w:w="2136" w:type="dxa"/>
            <w:tcBorders>
              <w:top w:val="nil"/>
              <w:left w:val="nil"/>
              <w:bottom w:val="nil"/>
              <w:right w:val="nil"/>
            </w:tcBorders>
          </w:tcPr>
          <w:p w:rsidR="008F3876" w:rsidRDefault="00163537">
            <w:pPr>
              <w:pStyle w:val="ConsPlusNormal0"/>
            </w:pPr>
            <w:r>
              <w:t>5. Срок действия</w:t>
            </w:r>
          </w:p>
        </w:tc>
        <w:tc>
          <w:tcPr>
            <w:tcW w:w="3061" w:type="dxa"/>
            <w:tcBorders>
              <w:top w:val="nil"/>
              <w:left w:val="nil"/>
              <w:bottom w:val="nil"/>
              <w:right w:val="nil"/>
            </w:tcBorders>
          </w:tcPr>
          <w:p w:rsidR="008F3876" w:rsidRDefault="00163537">
            <w:pPr>
              <w:pStyle w:val="ConsPlusNormal0"/>
            </w:pPr>
            <w:r>
              <w:t>дата в формате ДД.ММ.ГГГГ</w:t>
            </w:r>
          </w:p>
        </w:tc>
        <w:tc>
          <w:tcPr>
            <w:tcW w:w="2324" w:type="dxa"/>
            <w:tcBorders>
              <w:top w:val="nil"/>
              <w:left w:val="nil"/>
              <w:bottom w:val="nil"/>
              <w:right w:val="nil"/>
            </w:tcBorders>
          </w:tcPr>
          <w:p w:rsidR="008F3876" w:rsidRDefault="00163537">
            <w:pPr>
              <w:pStyle w:val="ConsPlusNormal0"/>
            </w:pPr>
            <w:r>
              <w:t>срок действия нотификации</w:t>
            </w:r>
          </w:p>
        </w:tc>
        <w:tc>
          <w:tcPr>
            <w:tcW w:w="1531" w:type="dxa"/>
            <w:tcBorders>
              <w:top w:val="nil"/>
              <w:left w:val="nil"/>
              <w:bottom w:val="nil"/>
              <w:right w:val="nil"/>
            </w:tcBorders>
          </w:tcPr>
          <w:p w:rsidR="008F3876" w:rsidRDefault="00163537">
            <w:pPr>
              <w:pStyle w:val="ConsPlusNormal0"/>
              <w:jc w:val="center"/>
            </w:pPr>
            <w:r>
              <w:t>да</w:t>
            </w:r>
          </w:p>
        </w:tc>
      </w:tr>
      <w:tr w:rsidR="008F3876">
        <w:tblPrEx>
          <w:tblBorders>
            <w:left w:val="none" w:sz="0" w:space="0" w:color="auto"/>
            <w:right w:val="none" w:sz="0" w:space="0" w:color="auto"/>
            <w:insideH w:val="none" w:sz="0" w:space="0" w:color="auto"/>
            <w:insideV w:val="none" w:sz="0" w:space="0" w:color="auto"/>
          </w:tblBorders>
        </w:tblPrEx>
        <w:tc>
          <w:tcPr>
            <w:tcW w:w="2136" w:type="dxa"/>
            <w:tcBorders>
              <w:top w:val="nil"/>
              <w:left w:val="nil"/>
              <w:bottom w:val="nil"/>
              <w:right w:val="nil"/>
            </w:tcBorders>
          </w:tcPr>
          <w:p w:rsidR="008F3876" w:rsidRDefault="00163537">
            <w:pPr>
              <w:pStyle w:val="ConsPlusNormal0"/>
            </w:pPr>
            <w:r>
              <w:t>6. Идентификатор</w:t>
            </w:r>
          </w:p>
        </w:tc>
        <w:tc>
          <w:tcPr>
            <w:tcW w:w="3061" w:type="dxa"/>
            <w:tcBorders>
              <w:top w:val="nil"/>
              <w:left w:val="nil"/>
              <w:bottom w:val="nil"/>
              <w:right w:val="nil"/>
            </w:tcBorders>
          </w:tcPr>
          <w:p w:rsidR="008F3876" w:rsidRDefault="00163537">
            <w:pPr>
              <w:pStyle w:val="ConsPlusNormal0"/>
            </w:pPr>
            <w:r>
              <w:t>символьный</w:t>
            </w:r>
          </w:p>
        </w:tc>
        <w:tc>
          <w:tcPr>
            <w:tcW w:w="2324" w:type="dxa"/>
            <w:tcBorders>
              <w:top w:val="nil"/>
              <w:left w:val="nil"/>
              <w:bottom w:val="nil"/>
              <w:right w:val="nil"/>
            </w:tcBorders>
          </w:tcPr>
          <w:p w:rsidR="008F3876" w:rsidRDefault="00163537">
            <w:pPr>
              <w:pStyle w:val="ConsPlusNormal0"/>
            </w:pPr>
            <w:r>
              <w:t>идентификатор товара (12-значный код)</w:t>
            </w:r>
          </w:p>
        </w:tc>
        <w:tc>
          <w:tcPr>
            <w:tcW w:w="1531" w:type="dxa"/>
            <w:tcBorders>
              <w:top w:val="nil"/>
              <w:left w:val="nil"/>
              <w:bottom w:val="nil"/>
              <w:right w:val="nil"/>
            </w:tcBorders>
          </w:tcPr>
          <w:p w:rsidR="008F3876" w:rsidRDefault="00163537">
            <w:pPr>
              <w:pStyle w:val="ConsPlusNormal0"/>
              <w:jc w:val="center"/>
            </w:pPr>
            <w:r>
              <w:t>да</w:t>
            </w:r>
          </w:p>
        </w:tc>
      </w:tr>
      <w:tr w:rsidR="008F3876">
        <w:tblPrEx>
          <w:tblBorders>
            <w:left w:val="none" w:sz="0" w:space="0" w:color="auto"/>
            <w:right w:val="none" w:sz="0" w:space="0" w:color="auto"/>
            <w:insideH w:val="none" w:sz="0" w:space="0" w:color="auto"/>
            <w:insideV w:val="none" w:sz="0" w:space="0" w:color="auto"/>
          </w:tblBorders>
        </w:tblPrEx>
        <w:tc>
          <w:tcPr>
            <w:tcW w:w="2136" w:type="dxa"/>
            <w:tcBorders>
              <w:top w:val="nil"/>
              <w:left w:val="nil"/>
              <w:bottom w:val="nil"/>
              <w:right w:val="nil"/>
            </w:tcBorders>
          </w:tcPr>
          <w:p w:rsidR="008F3876" w:rsidRDefault="00163537">
            <w:pPr>
              <w:pStyle w:val="ConsPlusNormal0"/>
            </w:pPr>
            <w:r>
              <w:t>7. Статус</w:t>
            </w:r>
          </w:p>
        </w:tc>
        <w:tc>
          <w:tcPr>
            <w:tcW w:w="3061" w:type="dxa"/>
            <w:tcBorders>
              <w:top w:val="nil"/>
              <w:left w:val="nil"/>
              <w:bottom w:val="nil"/>
              <w:right w:val="nil"/>
            </w:tcBorders>
          </w:tcPr>
          <w:p w:rsidR="008F3876" w:rsidRDefault="00163537">
            <w:pPr>
              <w:pStyle w:val="ConsPlusNormal0"/>
            </w:pPr>
            <w:r>
              <w:t>логический</w:t>
            </w:r>
          </w:p>
        </w:tc>
        <w:tc>
          <w:tcPr>
            <w:tcW w:w="2324" w:type="dxa"/>
            <w:tcBorders>
              <w:top w:val="nil"/>
              <w:left w:val="nil"/>
              <w:bottom w:val="nil"/>
              <w:right w:val="nil"/>
            </w:tcBorders>
          </w:tcPr>
          <w:p w:rsidR="008F3876" w:rsidRDefault="00163537">
            <w:pPr>
              <w:pStyle w:val="ConsPlusNormal0"/>
            </w:pPr>
            <w:r>
              <w:t>статус нотификации имеет значение:</w:t>
            </w:r>
          </w:p>
          <w:p w:rsidR="008F3876" w:rsidRDefault="00163537">
            <w:pPr>
              <w:pStyle w:val="ConsPlusNormal0"/>
            </w:pPr>
            <w:r>
              <w:t>действует/аннулирована</w:t>
            </w:r>
          </w:p>
        </w:tc>
        <w:tc>
          <w:tcPr>
            <w:tcW w:w="1531" w:type="dxa"/>
            <w:tcBorders>
              <w:top w:val="nil"/>
              <w:left w:val="nil"/>
              <w:bottom w:val="nil"/>
              <w:right w:val="nil"/>
            </w:tcBorders>
          </w:tcPr>
          <w:p w:rsidR="008F3876" w:rsidRDefault="00163537">
            <w:pPr>
              <w:pStyle w:val="ConsPlusNormal0"/>
              <w:jc w:val="center"/>
            </w:pPr>
            <w:r>
              <w:t>да</w:t>
            </w:r>
          </w:p>
        </w:tc>
      </w:tr>
      <w:tr w:rsidR="008F3876">
        <w:tblPrEx>
          <w:tblBorders>
            <w:left w:val="none" w:sz="0" w:space="0" w:color="auto"/>
            <w:right w:val="none" w:sz="0" w:space="0" w:color="auto"/>
            <w:insideH w:val="none" w:sz="0" w:space="0" w:color="auto"/>
            <w:insideV w:val="none" w:sz="0" w:space="0" w:color="auto"/>
          </w:tblBorders>
        </w:tblPrEx>
        <w:tc>
          <w:tcPr>
            <w:tcW w:w="2136" w:type="dxa"/>
            <w:tcBorders>
              <w:top w:val="nil"/>
              <w:left w:val="nil"/>
              <w:bottom w:val="single" w:sz="4" w:space="0" w:color="auto"/>
              <w:right w:val="nil"/>
            </w:tcBorders>
          </w:tcPr>
          <w:p w:rsidR="008F3876" w:rsidRDefault="00163537">
            <w:pPr>
              <w:pStyle w:val="ConsPlusNormal0"/>
            </w:pPr>
            <w:r>
              <w:t>8. Дата аннулирования</w:t>
            </w:r>
          </w:p>
        </w:tc>
        <w:tc>
          <w:tcPr>
            <w:tcW w:w="3061" w:type="dxa"/>
            <w:tcBorders>
              <w:top w:val="nil"/>
              <w:left w:val="nil"/>
              <w:bottom w:val="single" w:sz="4" w:space="0" w:color="auto"/>
              <w:right w:val="nil"/>
            </w:tcBorders>
          </w:tcPr>
          <w:p w:rsidR="008F3876" w:rsidRDefault="00163537">
            <w:pPr>
              <w:pStyle w:val="ConsPlusNormal0"/>
            </w:pPr>
            <w:r>
              <w:t>дата в формате ДД.ММ.ГГГГ</w:t>
            </w:r>
          </w:p>
        </w:tc>
        <w:tc>
          <w:tcPr>
            <w:tcW w:w="2324" w:type="dxa"/>
            <w:tcBorders>
              <w:top w:val="nil"/>
              <w:left w:val="nil"/>
              <w:bottom w:val="single" w:sz="4" w:space="0" w:color="auto"/>
              <w:right w:val="nil"/>
            </w:tcBorders>
          </w:tcPr>
          <w:p w:rsidR="008F3876" w:rsidRDefault="00163537">
            <w:pPr>
              <w:pStyle w:val="ConsPlusNormal0"/>
            </w:pPr>
            <w:r>
              <w:t>дата аннулирования нотификации</w:t>
            </w:r>
          </w:p>
        </w:tc>
        <w:tc>
          <w:tcPr>
            <w:tcW w:w="1531" w:type="dxa"/>
            <w:tcBorders>
              <w:top w:val="nil"/>
              <w:left w:val="nil"/>
              <w:bottom w:val="single" w:sz="4" w:space="0" w:color="auto"/>
              <w:right w:val="nil"/>
            </w:tcBorders>
          </w:tcPr>
          <w:p w:rsidR="008F3876" w:rsidRDefault="00163537">
            <w:pPr>
              <w:pStyle w:val="ConsPlusNormal0"/>
              <w:jc w:val="center"/>
            </w:pPr>
            <w:r>
              <w:t>да (в случае аннулирования)</w:t>
            </w:r>
          </w:p>
        </w:tc>
      </w:tr>
    </w:tbl>
    <w:p w:rsidR="008F3876" w:rsidRDefault="008F3876">
      <w:pPr>
        <w:pStyle w:val="ConsPlusNormal0"/>
        <w:jc w:val="both"/>
      </w:pPr>
    </w:p>
    <w:p w:rsidR="008F3876" w:rsidRDefault="008F3876">
      <w:pPr>
        <w:pStyle w:val="ConsPlusNormal0"/>
        <w:jc w:val="both"/>
      </w:pPr>
    </w:p>
    <w:p w:rsidR="008F3876" w:rsidRDefault="008F3876">
      <w:pPr>
        <w:pStyle w:val="ConsPlusNormal0"/>
        <w:jc w:val="both"/>
      </w:pPr>
    </w:p>
    <w:p w:rsidR="008F3876" w:rsidRDefault="008F3876">
      <w:pPr>
        <w:pStyle w:val="ConsPlusNormal0"/>
        <w:jc w:val="both"/>
      </w:pPr>
    </w:p>
    <w:p w:rsidR="008F3876" w:rsidRDefault="008F3876">
      <w:pPr>
        <w:pStyle w:val="ConsPlusNormal0"/>
        <w:jc w:val="both"/>
      </w:pPr>
    </w:p>
    <w:p w:rsidR="008F3876" w:rsidRDefault="00163537">
      <w:pPr>
        <w:pStyle w:val="ConsPlusNormal0"/>
        <w:jc w:val="right"/>
        <w:outlineLvl w:val="1"/>
      </w:pPr>
      <w:r>
        <w:t>Приложение N 3</w:t>
      </w:r>
    </w:p>
    <w:p w:rsidR="008F3876" w:rsidRDefault="00163537">
      <w:pPr>
        <w:pStyle w:val="ConsPlusNormal0"/>
        <w:jc w:val="right"/>
      </w:pPr>
      <w:r>
        <w:t>к Положению о ввозе</w:t>
      </w:r>
    </w:p>
    <w:p w:rsidR="008F3876" w:rsidRDefault="00163537">
      <w:pPr>
        <w:pStyle w:val="ConsPlusNormal0"/>
        <w:jc w:val="right"/>
      </w:pPr>
      <w:r>
        <w:t>на таможенную территорию Евразийского</w:t>
      </w:r>
    </w:p>
    <w:p w:rsidR="008F3876" w:rsidRDefault="00163537">
      <w:pPr>
        <w:pStyle w:val="ConsPlusNormal0"/>
        <w:jc w:val="right"/>
      </w:pPr>
      <w:r>
        <w:t>экономического союза и вывозе</w:t>
      </w:r>
    </w:p>
    <w:p w:rsidR="008F3876" w:rsidRDefault="00163537">
      <w:pPr>
        <w:pStyle w:val="ConsPlusNormal0"/>
        <w:jc w:val="right"/>
      </w:pPr>
      <w:r>
        <w:t>с таможенной территории Евразийского</w:t>
      </w:r>
    </w:p>
    <w:p w:rsidR="008F3876" w:rsidRDefault="00163537">
      <w:pPr>
        <w:pStyle w:val="ConsPlusNormal0"/>
        <w:jc w:val="right"/>
      </w:pPr>
      <w:r>
        <w:t>экономического союза шифровальных</w:t>
      </w:r>
    </w:p>
    <w:p w:rsidR="008F3876" w:rsidRDefault="00163537">
      <w:pPr>
        <w:pStyle w:val="ConsPlusNormal0"/>
        <w:jc w:val="right"/>
      </w:pPr>
      <w:r>
        <w:t>(криптографических) средств</w:t>
      </w:r>
    </w:p>
    <w:p w:rsidR="008F3876" w:rsidRDefault="008F3876">
      <w:pPr>
        <w:pStyle w:val="ConsPlusNormal0"/>
        <w:jc w:val="both"/>
      </w:pPr>
    </w:p>
    <w:p w:rsidR="008F3876" w:rsidRDefault="00163537">
      <w:pPr>
        <w:pStyle w:val="ConsPlusNormal0"/>
        <w:jc w:val="center"/>
      </w:pPr>
      <w:bookmarkStart w:id="186" w:name="P25164"/>
      <w:bookmarkEnd w:id="186"/>
      <w:r>
        <w:t>ФОРМА НОТИФИКАЦИИ</w:t>
      </w:r>
    </w:p>
    <w:p w:rsidR="008F3876" w:rsidRDefault="00163537">
      <w:pPr>
        <w:pStyle w:val="ConsPlusNormal0"/>
        <w:jc w:val="center"/>
      </w:pPr>
      <w:r>
        <w:t>О ХАРАКТЕРИСТИКАХ ШИФРОВАЛЬНЫХ (КРИПТОГРАФИЧЕСКИХ) СРЕДСТВ</w:t>
      </w:r>
    </w:p>
    <w:p w:rsidR="008F3876" w:rsidRDefault="00163537">
      <w:pPr>
        <w:pStyle w:val="ConsPlusNormal0"/>
        <w:jc w:val="center"/>
      </w:pPr>
      <w:r>
        <w:t>И ТОВАРОВ, ИХ СОДЕРЖАЩИХ</w:t>
      </w:r>
    </w:p>
    <w:p w:rsidR="008F3876" w:rsidRDefault="008F3876">
      <w:pPr>
        <w:pStyle w:val="ConsPlusNormal0"/>
        <w:jc w:val="both"/>
      </w:pPr>
    </w:p>
    <w:p w:rsidR="008F3876" w:rsidRDefault="00163537">
      <w:pPr>
        <w:pStyle w:val="ConsPlusNonformat0"/>
        <w:jc w:val="both"/>
      </w:pPr>
      <w:r>
        <w:t>Зарегистрирована в реестре "__" _____________ 20__ г. N ___________________</w:t>
      </w:r>
    </w:p>
    <w:p w:rsidR="008F3876" w:rsidRDefault="008F3876">
      <w:pPr>
        <w:pStyle w:val="ConsPlusNonformat0"/>
        <w:jc w:val="both"/>
      </w:pPr>
    </w:p>
    <w:p w:rsidR="008F3876" w:rsidRDefault="00163537">
      <w:pPr>
        <w:pStyle w:val="ConsPlusNonformat0"/>
        <w:jc w:val="both"/>
      </w:pPr>
      <w:r>
        <w:t xml:space="preserve">    М.П. _________________________________________________ ________________</w:t>
      </w:r>
    </w:p>
    <w:p w:rsidR="008F3876" w:rsidRDefault="00163537">
      <w:pPr>
        <w:pStyle w:val="ConsPlusNonformat0"/>
        <w:jc w:val="both"/>
      </w:pPr>
      <w:r>
        <w:t xml:space="preserve">          (подпись должностного лица согласующего органа)      (Ф.И.О.)</w:t>
      </w:r>
    </w:p>
    <w:p w:rsidR="008F3876" w:rsidRDefault="008F3876">
      <w:pPr>
        <w:pStyle w:val="ConsPlusNonformat0"/>
        <w:jc w:val="both"/>
      </w:pPr>
    </w:p>
    <w:p w:rsidR="008F3876" w:rsidRDefault="00163537">
      <w:pPr>
        <w:pStyle w:val="ConsPlusNonformat0"/>
        <w:jc w:val="both"/>
      </w:pPr>
      <w:r>
        <w:t>---------------------------------------------------------------------------</w:t>
      </w:r>
    </w:p>
    <w:p w:rsidR="008F3876" w:rsidRDefault="008F3876">
      <w:pPr>
        <w:pStyle w:val="ConsPlusNonformat0"/>
        <w:jc w:val="both"/>
      </w:pPr>
    </w:p>
    <w:p w:rsidR="008F3876" w:rsidRDefault="00163537">
      <w:pPr>
        <w:pStyle w:val="ConsPlusNonformat0"/>
        <w:jc w:val="both"/>
      </w:pPr>
      <w:r>
        <w:t xml:space="preserve">                              </w:t>
      </w:r>
      <w:r>
        <w:t xml:space="preserve">  НОТИФИКАЦИЯ</w:t>
      </w:r>
    </w:p>
    <w:p w:rsidR="008F3876" w:rsidRDefault="00163537">
      <w:pPr>
        <w:pStyle w:val="ConsPlusNonformat0"/>
        <w:jc w:val="both"/>
      </w:pPr>
      <w:r>
        <w:t>о характеристиках _________________________________________________________</w:t>
      </w:r>
    </w:p>
    <w:p w:rsidR="008F3876" w:rsidRDefault="00163537">
      <w:pPr>
        <w:pStyle w:val="ConsPlusNonformat0"/>
        <w:jc w:val="both"/>
      </w:pPr>
      <w:r>
        <w:t xml:space="preserve">                      (шифровальных (криптографических) средств и (или)</w:t>
      </w:r>
    </w:p>
    <w:p w:rsidR="008F3876" w:rsidRDefault="00163537">
      <w:pPr>
        <w:pStyle w:val="ConsPlusNonformat0"/>
        <w:jc w:val="both"/>
      </w:pPr>
      <w:r>
        <w:t xml:space="preserve">                          товаров, их содержащих, - указать нужное)</w:t>
      </w:r>
    </w:p>
    <w:p w:rsidR="008F3876" w:rsidRDefault="008F3876">
      <w:pPr>
        <w:pStyle w:val="ConsPlusNonformat0"/>
        <w:jc w:val="both"/>
      </w:pPr>
    </w:p>
    <w:p w:rsidR="008F3876" w:rsidRDefault="00163537">
      <w:pPr>
        <w:pStyle w:val="ConsPlusNonformat0"/>
        <w:jc w:val="both"/>
      </w:pPr>
      <w:bookmarkStart w:id="187" w:name="P25180"/>
      <w:bookmarkEnd w:id="187"/>
      <w:r>
        <w:t>1. Наименование товара ____________________________________________________</w:t>
      </w:r>
    </w:p>
    <w:p w:rsidR="008F3876" w:rsidRDefault="00163537">
      <w:pPr>
        <w:pStyle w:val="ConsPlusNonformat0"/>
        <w:jc w:val="both"/>
      </w:pPr>
      <w:r>
        <w:t>___________________________________________________________________________</w:t>
      </w:r>
    </w:p>
    <w:p w:rsidR="008F3876" w:rsidRDefault="00163537">
      <w:pPr>
        <w:pStyle w:val="ConsPlusNonformat0"/>
        <w:jc w:val="both"/>
      </w:pPr>
      <w:bookmarkStart w:id="188" w:name="P25182"/>
      <w:bookmarkEnd w:id="188"/>
      <w:r>
        <w:t>2. Назначение товара ______________________________________________________</w:t>
      </w:r>
    </w:p>
    <w:p w:rsidR="008F3876" w:rsidRDefault="00163537">
      <w:pPr>
        <w:pStyle w:val="ConsPlusNonformat0"/>
        <w:jc w:val="both"/>
      </w:pPr>
      <w:r>
        <w:t>____________________________</w:t>
      </w:r>
      <w:r>
        <w:t>_______________________________________________</w:t>
      </w:r>
    </w:p>
    <w:p w:rsidR="008F3876" w:rsidRDefault="00163537">
      <w:pPr>
        <w:pStyle w:val="ConsPlusNonformat0"/>
        <w:jc w:val="both"/>
      </w:pPr>
      <w:bookmarkStart w:id="189" w:name="P25184"/>
      <w:bookmarkEnd w:id="189"/>
      <w:r>
        <w:t>3. Сведения об изготовителе товара ________________________________________</w:t>
      </w:r>
    </w:p>
    <w:p w:rsidR="008F3876" w:rsidRDefault="00163537">
      <w:pPr>
        <w:pStyle w:val="ConsPlusNonformat0"/>
        <w:jc w:val="both"/>
      </w:pPr>
      <w:r>
        <w:t>___________________________________________________________________________</w:t>
      </w:r>
    </w:p>
    <w:p w:rsidR="008F3876" w:rsidRDefault="00163537">
      <w:pPr>
        <w:pStyle w:val="ConsPlusNonformat0"/>
        <w:jc w:val="both"/>
      </w:pPr>
      <w:bookmarkStart w:id="190" w:name="P25186"/>
      <w:bookmarkEnd w:id="190"/>
      <w:r>
        <w:t xml:space="preserve">4. Используемые криптографические алгоритмы (функции)   </w:t>
      </w:r>
      <w:r>
        <w:t xml:space="preserve">     N категории из</w:t>
      </w:r>
    </w:p>
    <w:p w:rsidR="008F3876" w:rsidRDefault="00163537">
      <w:pPr>
        <w:pStyle w:val="ConsPlusNonformat0"/>
        <w:jc w:val="both"/>
      </w:pPr>
      <w:r>
        <w:t>и их назначение:                                             приложения N 4</w:t>
      </w:r>
    </w:p>
    <w:p w:rsidR="008F3876" w:rsidRDefault="008F3876">
      <w:pPr>
        <w:pStyle w:val="ConsPlusNonformat0"/>
        <w:jc w:val="both"/>
      </w:pPr>
    </w:p>
    <w:p w:rsidR="008F3876" w:rsidRDefault="00163537">
      <w:pPr>
        <w:pStyle w:val="ConsPlusNonformat0"/>
        <w:jc w:val="both"/>
      </w:pPr>
      <w:r>
        <w:t xml:space="preserve">                                                                   ┌──────┐</w:t>
      </w:r>
    </w:p>
    <w:p w:rsidR="008F3876" w:rsidRDefault="00163537">
      <w:pPr>
        <w:pStyle w:val="ConsPlusNonformat0"/>
        <w:jc w:val="both"/>
      </w:pPr>
      <w:r>
        <w:t>а) _______________________________________________________________ │      │</w:t>
      </w:r>
    </w:p>
    <w:p w:rsidR="008F3876" w:rsidRDefault="00163537">
      <w:pPr>
        <w:pStyle w:val="ConsPlusNonformat0"/>
        <w:jc w:val="both"/>
      </w:pPr>
      <w:r>
        <w:t xml:space="preserve">   ____</w:t>
      </w:r>
      <w:r>
        <w:t>___________________________________________________________ └──────┘</w:t>
      </w:r>
    </w:p>
    <w:p w:rsidR="008F3876" w:rsidRDefault="00163537">
      <w:pPr>
        <w:pStyle w:val="ConsPlusNonformat0"/>
        <w:jc w:val="both"/>
      </w:pPr>
      <w:r>
        <w:t xml:space="preserve">                                                                   ┌──────┐</w:t>
      </w:r>
    </w:p>
    <w:p w:rsidR="008F3876" w:rsidRDefault="00163537">
      <w:pPr>
        <w:pStyle w:val="ConsPlusNonformat0"/>
        <w:jc w:val="both"/>
      </w:pPr>
      <w:r>
        <w:t>б) _______________________________________________________________ │      │</w:t>
      </w:r>
    </w:p>
    <w:p w:rsidR="008F3876" w:rsidRDefault="00163537">
      <w:pPr>
        <w:pStyle w:val="ConsPlusNonformat0"/>
        <w:jc w:val="both"/>
      </w:pPr>
      <w:r>
        <w:t xml:space="preserve">   _______________________________________________________________ └──────┘</w:t>
      </w:r>
    </w:p>
    <w:p w:rsidR="008F3876" w:rsidRDefault="00163537">
      <w:pPr>
        <w:pStyle w:val="ConsPlusNonformat0"/>
        <w:jc w:val="both"/>
      </w:pPr>
      <w:r>
        <w:t xml:space="preserve">                                                                   ┌──────┐</w:t>
      </w:r>
    </w:p>
    <w:p w:rsidR="008F3876" w:rsidRDefault="00163537">
      <w:pPr>
        <w:pStyle w:val="ConsPlusNonformat0"/>
        <w:jc w:val="both"/>
      </w:pPr>
      <w:r>
        <w:t>в) _______________________________________________________________ │      │</w:t>
      </w:r>
    </w:p>
    <w:p w:rsidR="008F3876" w:rsidRDefault="00163537">
      <w:pPr>
        <w:pStyle w:val="ConsPlusNonformat0"/>
        <w:jc w:val="both"/>
      </w:pPr>
      <w:r>
        <w:t xml:space="preserve">   _________________________</w:t>
      </w:r>
      <w:r>
        <w:t>______________________________________ └──────┘</w:t>
      </w:r>
    </w:p>
    <w:p w:rsidR="008F3876" w:rsidRDefault="008F3876">
      <w:pPr>
        <w:pStyle w:val="ConsPlusNonformat0"/>
        <w:jc w:val="both"/>
      </w:pPr>
    </w:p>
    <w:p w:rsidR="008F3876" w:rsidRDefault="00163537">
      <w:pPr>
        <w:pStyle w:val="ConsPlusNonformat0"/>
        <w:jc w:val="both"/>
      </w:pPr>
      <w:bookmarkStart w:id="191" w:name="P25199"/>
      <w:bookmarkEnd w:id="191"/>
      <w:r>
        <w:t>5.   Наличие   в   товаре   функциональных  возможностей,  не  описанных  в</w:t>
      </w:r>
    </w:p>
    <w:p w:rsidR="008F3876" w:rsidRDefault="00163537">
      <w:pPr>
        <w:pStyle w:val="ConsPlusNonformat0"/>
        <w:jc w:val="both"/>
      </w:pPr>
      <w:r>
        <w:t>предоставляемой пользователю эксплуатационной документации ________________</w:t>
      </w:r>
    </w:p>
    <w:p w:rsidR="008F3876" w:rsidRDefault="00163537">
      <w:pPr>
        <w:pStyle w:val="ConsPlusNonformat0"/>
        <w:jc w:val="both"/>
      </w:pPr>
      <w:r>
        <w:t>_______________________________________________________</w:t>
      </w:r>
      <w:r>
        <w:t>____________________</w:t>
      </w:r>
    </w:p>
    <w:p w:rsidR="008F3876" w:rsidRDefault="00163537">
      <w:pPr>
        <w:pStyle w:val="ConsPlusNonformat0"/>
        <w:jc w:val="both"/>
      </w:pPr>
      <w:bookmarkStart w:id="192" w:name="P25202"/>
      <w:bookmarkEnd w:id="192"/>
      <w:r>
        <w:t>6. Срок действия нотификации                     __/__/____</w:t>
      </w:r>
    </w:p>
    <w:p w:rsidR="008F3876" w:rsidRDefault="00163537">
      <w:pPr>
        <w:pStyle w:val="ConsPlusNonformat0"/>
        <w:jc w:val="both"/>
      </w:pPr>
      <w:bookmarkStart w:id="193" w:name="P25203"/>
      <w:bookmarkEnd w:id="193"/>
      <w:r>
        <w:t>7. Сведения о заявителе ___________________________________________________</w:t>
      </w:r>
    </w:p>
    <w:p w:rsidR="008F3876" w:rsidRDefault="00163537">
      <w:pPr>
        <w:pStyle w:val="ConsPlusNonformat0"/>
        <w:jc w:val="both"/>
      </w:pPr>
      <w:r>
        <w:t>___________________________________________________________________________</w:t>
      </w:r>
    </w:p>
    <w:p w:rsidR="008F3876" w:rsidRDefault="00163537">
      <w:pPr>
        <w:pStyle w:val="ConsPlusNonformat0"/>
        <w:jc w:val="both"/>
      </w:pPr>
      <w:bookmarkStart w:id="194" w:name="P25205"/>
      <w:bookmarkEnd w:id="194"/>
      <w:r>
        <w:t>8.  Сведения  о  докуме</w:t>
      </w:r>
      <w:r>
        <w:t>нте изготовителя, удостоверившего полномочия лица на</w:t>
      </w:r>
    </w:p>
    <w:p w:rsidR="008F3876" w:rsidRDefault="00163537">
      <w:pPr>
        <w:pStyle w:val="ConsPlusNonformat0"/>
        <w:jc w:val="both"/>
      </w:pPr>
      <w:r>
        <w:t>оформление нотификации (при необходимости) ________________________________</w:t>
      </w:r>
    </w:p>
    <w:p w:rsidR="008F3876" w:rsidRDefault="00163537">
      <w:pPr>
        <w:pStyle w:val="ConsPlusNonformat0"/>
        <w:jc w:val="both"/>
      </w:pPr>
      <w:r>
        <w:t>___________________________________________________________________________</w:t>
      </w:r>
    </w:p>
    <w:p w:rsidR="008F3876" w:rsidRDefault="00163537">
      <w:pPr>
        <w:pStyle w:val="ConsPlusNonformat0"/>
        <w:jc w:val="both"/>
      </w:pPr>
      <w:bookmarkStart w:id="195" w:name="P25208"/>
      <w:bookmarkEnd w:id="195"/>
      <w:r>
        <w:t>9. Дата заполнения нотификации __/__/____</w:t>
      </w:r>
    </w:p>
    <w:p w:rsidR="008F3876" w:rsidRDefault="008F3876">
      <w:pPr>
        <w:pStyle w:val="ConsPlusNonformat0"/>
        <w:jc w:val="both"/>
      </w:pPr>
    </w:p>
    <w:p w:rsidR="008F3876" w:rsidRDefault="00163537">
      <w:pPr>
        <w:pStyle w:val="ConsPlusNonformat0"/>
        <w:jc w:val="both"/>
      </w:pPr>
      <w:r>
        <w:t>Достовер</w:t>
      </w:r>
      <w:r>
        <w:t>ность и полноту сведений, включенных в нотификацию, подтверждаю:</w:t>
      </w:r>
    </w:p>
    <w:p w:rsidR="008F3876" w:rsidRDefault="008F3876">
      <w:pPr>
        <w:pStyle w:val="ConsPlusNonformat0"/>
        <w:jc w:val="both"/>
      </w:pPr>
    </w:p>
    <w:p w:rsidR="008F3876" w:rsidRDefault="00163537">
      <w:pPr>
        <w:pStyle w:val="ConsPlusNonformat0"/>
        <w:jc w:val="both"/>
      </w:pPr>
      <w:r>
        <w:t xml:space="preserve">    М.П.        ________________________________    _______________________</w:t>
      </w:r>
    </w:p>
    <w:p w:rsidR="008F3876" w:rsidRDefault="00163537">
      <w:pPr>
        <w:pStyle w:val="ConsPlusNonformat0"/>
        <w:jc w:val="both"/>
      </w:pPr>
      <w:r>
        <w:t xml:space="preserve">                      (подпись заявителя)                   (Ф.И.О.)</w:t>
      </w:r>
    </w:p>
    <w:p w:rsidR="008F3876" w:rsidRDefault="008F3876">
      <w:pPr>
        <w:pStyle w:val="ConsPlusNormal0"/>
        <w:jc w:val="both"/>
      </w:pPr>
    </w:p>
    <w:p w:rsidR="008F3876" w:rsidRDefault="008F3876">
      <w:pPr>
        <w:pStyle w:val="ConsPlusNormal0"/>
        <w:jc w:val="both"/>
      </w:pPr>
    </w:p>
    <w:p w:rsidR="008F3876" w:rsidRDefault="008F3876">
      <w:pPr>
        <w:pStyle w:val="ConsPlusNormal0"/>
        <w:jc w:val="both"/>
      </w:pPr>
    </w:p>
    <w:p w:rsidR="008F3876" w:rsidRDefault="008F3876">
      <w:pPr>
        <w:pStyle w:val="ConsPlusNormal0"/>
        <w:jc w:val="both"/>
      </w:pPr>
    </w:p>
    <w:p w:rsidR="008F3876" w:rsidRDefault="008F3876">
      <w:pPr>
        <w:pStyle w:val="ConsPlusNormal0"/>
        <w:jc w:val="both"/>
      </w:pPr>
    </w:p>
    <w:p w:rsidR="008F3876" w:rsidRDefault="00163537">
      <w:pPr>
        <w:pStyle w:val="ConsPlusNormal0"/>
        <w:jc w:val="right"/>
        <w:outlineLvl w:val="1"/>
      </w:pPr>
      <w:r>
        <w:t>Приложение N 4</w:t>
      </w:r>
    </w:p>
    <w:p w:rsidR="008F3876" w:rsidRDefault="00163537">
      <w:pPr>
        <w:pStyle w:val="ConsPlusNormal0"/>
        <w:jc w:val="right"/>
      </w:pPr>
      <w:r>
        <w:t>к Положению о ввозе</w:t>
      </w:r>
    </w:p>
    <w:p w:rsidR="008F3876" w:rsidRDefault="00163537">
      <w:pPr>
        <w:pStyle w:val="ConsPlusNormal0"/>
        <w:jc w:val="right"/>
      </w:pPr>
      <w:r>
        <w:t>на таможенную территорию Евразийского</w:t>
      </w:r>
    </w:p>
    <w:p w:rsidR="008F3876" w:rsidRDefault="00163537">
      <w:pPr>
        <w:pStyle w:val="ConsPlusNormal0"/>
        <w:jc w:val="right"/>
      </w:pPr>
      <w:r>
        <w:t>экономического союза и вывозе</w:t>
      </w:r>
    </w:p>
    <w:p w:rsidR="008F3876" w:rsidRDefault="00163537">
      <w:pPr>
        <w:pStyle w:val="ConsPlusNormal0"/>
        <w:jc w:val="right"/>
      </w:pPr>
      <w:r>
        <w:t>с таможенной территории Евразийского</w:t>
      </w:r>
    </w:p>
    <w:p w:rsidR="008F3876" w:rsidRDefault="00163537">
      <w:pPr>
        <w:pStyle w:val="ConsPlusNormal0"/>
        <w:jc w:val="right"/>
      </w:pPr>
      <w:r>
        <w:t>экономического союза шифровальных</w:t>
      </w:r>
    </w:p>
    <w:p w:rsidR="008F3876" w:rsidRDefault="00163537">
      <w:pPr>
        <w:pStyle w:val="ConsPlusNormal0"/>
        <w:jc w:val="right"/>
      </w:pPr>
      <w:r>
        <w:t>(криптографических) средств</w:t>
      </w:r>
    </w:p>
    <w:p w:rsidR="008F3876" w:rsidRDefault="008F3876">
      <w:pPr>
        <w:pStyle w:val="ConsPlusNormal0"/>
        <w:jc w:val="both"/>
      </w:pPr>
    </w:p>
    <w:p w:rsidR="008F3876" w:rsidRDefault="00163537">
      <w:pPr>
        <w:pStyle w:val="ConsPlusTitle0"/>
        <w:jc w:val="center"/>
      </w:pPr>
      <w:bookmarkStart w:id="196" w:name="P25227"/>
      <w:bookmarkEnd w:id="196"/>
      <w:r>
        <w:t>ПЕРЕЧЕНЬ</w:t>
      </w:r>
    </w:p>
    <w:p w:rsidR="008F3876" w:rsidRDefault="00163537">
      <w:pPr>
        <w:pStyle w:val="ConsPlusTitle0"/>
        <w:jc w:val="center"/>
      </w:pPr>
      <w:r>
        <w:t>КАТЕГОРИЙ ТОВАРОВ, ЯВЛЯЮЩИХСЯ ШИФРОВАЛЬНЫМИ</w:t>
      </w:r>
    </w:p>
    <w:p w:rsidR="008F3876" w:rsidRDefault="00163537">
      <w:pPr>
        <w:pStyle w:val="ConsPlusTitle0"/>
        <w:jc w:val="center"/>
      </w:pPr>
      <w:r>
        <w:t>(КРИПТОГРАФИЧЕСКИМИ) СРЕДСТВАМИ ИЛИ</w:t>
      </w:r>
      <w:r>
        <w:t xml:space="preserve"> СОДЕРЖАЩИХ В СВОЕМ</w:t>
      </w:r>
    </w:p>
    <w:p w:rsidR="008F3876" w:rsidRDefault="00163537">
      <w:pPr>
        <w:pStyle w:val="ConsPlusTitle0"/>
        <w:jc w:val="center"/>
      </w:pPr>
      <w:r>
        <w:t>СОСТАВЕ ШИФРОВАЛЬНЫЕ (КРИПТОГРАФИЧЕСКИЕ) СРЕДСТВА,</w:t>
      </w:r>
    </w:p>
    <w:p w:rsidR="008F3876" w:rsidRDefault="00163537">
      <w:pPr>
        <w:pStyle w:val="ConsPlusTitle0"/>
        <w:jc w:val="center"/>
      </w:pPr>
      <w:r>
        <w:t>ТЕХНИЧЕСКИЕ И КРИПТОГРАФИЧЕСКИЕ ХАРАКТЕРИСТИКИ</w:t>
      </w:r>
    </w:p>
    <w:p w:rsidR="008F3876" w:rsidRDefault="00163537">
      <w:pPr>
        <w:pStyle w:val="ConsPlusTitle0"/>
        <w:jc w:val="center"/>
      </w:pPr>
      <w:r>
        <w:t>КОТОРЫХ ПОДЛЕЖАТ НОТИФИКАЦИИ</w:t>
      </w:r>
    </w:p>
    <w:p w:rsidR="008F3876" w:rsidRDefault="008F3876">
      <w:pPr>
        <w:pStyle w:val="ConsPlusNormal0"/>
        <w:jc w:val="both"/>
      </w:pPr>
    </w:p>
    <w:p w:rsidR="008F3876" w:rsidRDefault="00163537">
      <w:pPr>
        <w:pStyle w:val="ConsPlusNormal0"/>
        <w:ind w:firstLine="540"/>
        <w:jc w:val="both"/>
      </w:pPr>
      <w:bookmarkStart w:id="197" w:name="P25234"/>
      <w:bookmarkEnd w:id="197"/>
      <w:r>
        <w:t xml:space="preserve">1. Товары, содержащие в своем составе шифровальные (криптографические) средства, имеющие любую из следующих </w:t>
      </w:r>
      <w:r>
        <w:t>составляющих:</w:t>
      </w:r>
    </w:p>
    <w:p w:rsidR="008F3876" w:rsidRDefault="00163537">
      <w:pPr>
        <w:pStyle w:val="ConsPlusNormal0"/>
        <w:spacing w:before="240"/>
        <w:ind w:firstLine="540"/>
        <w:jc w:val="both"/>
      </w:pPr>
      <w:r>
        <w:t>1) симметричный криптографический алгоритм, использующий криптографический ключ длиной, не превышающей 56 бит;</w:t>
      </w:r>
    </w:p>
    <w:p w:rsidR="008F3876" w:rsidRDefault="00163537">
      <w:pPr>
        <w:pStyle w:val="ConsPlusNormal0"/>
        <w:spacing w:before="240"/>
        <w:ind w:firstLine="540"/>
        <w:jc w:val="both"/>
      </w:pPr>
      <w:r>
        <w:t>2) асимметричный криптографический алгоритм, основанный на любом из следующих методов:</w:t>
      </w:r>
    </w:p>
    <w:p w:rsidR="008F3876" w:rsidRDefault="00163537">
      <w:pPr>
        <w:pStyle w:val="ConsPlusNormal0"/>
        <w:spacing w:before="240"/>
        <w:ind w:firstLine="540"/>
        <w:jc w:val="both"/>
      </w:pPr>
      <w:r>
        <w:t>разложение на множители целых чисел, размер которых не превышает 512 бит;</w:t>
      </w:r>
    </w:p>
    <w:p w:rsidR="008F3876" w:rsidRDefault="00163537">
      <w:pPr>
        <w:pStyle w:val="ConsPlusNormal0"/>
        <w:spacing w:before="240"/>
        <w:ind w:firstLine="540"/>
        <w:jc w:val="both"/>
      </w:pPr>
      <w:r>
        <w:t>вычисление дискретных логарифмов в мультипликативной группе конечного поля, размер которого не превышает 512 бит;</w:t>
      </w:r>
    </w:p>
    <w:p w:rsidR="008F3876" w:rsidRDefault="00163537">
      <w:pPr>
        <w:pStyle w:val="ConsPlusNormal0"/>
        <w:spacing w:before="240"/>
        <w:ind w:firstLine="540"/>
        <w:jc w:val="both"/>
      </w:pPr>
      <w:r>
        <w:t>дискретный логарифм в группе конечного поля, отличного от поля, указ</w:t>
      </w:r>
      <w:r>
        <w:t>анного в абзаце третьем настоящего подпункта, размер которого не превышает 112 бит.</w:t>
      </w:r>
    </w:p>
    <w:p w:rsidR="008F3876" w:rsidRDefault="00163537">
      <w:pPr>
        <w:pStyle w:val="ConsPlusNormal0"/>
        <w:spacing w:before="240"/>
        <w:ind w:firstLine="540"/>
        <w:jc w:val="both"/>
      </w:pPr>
      <w:r>
        <w:t>Примечания: 1. Биты четности не включаются в длину ключа.</w:t>
      </w:r>
    </w:p>
    <w:p w:rsidR="008F3876" w:rsidRDefault="00163537">
      <w:pPr>
        <w:pStyle w:val="ConsPlusNormal0"/>
        <w:spacing w:before="240"/>
        <w:ind w:firstLine="540"/>
        <w:jc w:val="both"/>
      </w:pPr>
      <w:r>
        <w:t>2. Термин "криптография" не относится к фиксированным методам сжатия или кодирования данных.</w:t>
      </w:r>
    </w:p>
    <w:p w:rsidR="008F3876" w:rsidRDefault="008F3876">
      <w:pPr>
        <w:pStyle w:val="ConsPlusNormal0"/>
        <w:jc w:val="both"/>
      </w:pPr>
    </w:p>
    <w:p w:rsidR="008F3876" w:rsidRDefault="00163537">
      <w:pPr>
        <w:pStyle w:val="ConsPlusNormal0"/>
        <w:ind w:firstLine="540"/>
        <w:jc w:val="both"/>
      </w:pPr>
      <w:r>
        <w:t>2. Товары, содержащи</w:t>
      </w:r>
      <w:r>
        <w:t>е шифровальные (криптографические) средства, обладающие следующими ограниченными функциями:</w:t>
      </w:r>
    </w:p>
    <w:p w:rsidR="008F3876" w:rsidRDefault="00163537">
      <w:pPr>
        <w:pStyle w:val="ConsPlusNormal0"/>
        <w:spacing w:before="240"/>
        <w:ind w:firstLine="540"/>
        <w:jc w:val="both"/>
      </w:pPr>
      <w:r>
        <w:t>1) аутентификация, включающая в себя все аспекты контроля доступа, где нет шифрования файлов или текстов, за исключением шифрования, которое непосредственно связано</w:t>
      </w:r>
      <w:r>
        <w:t xml:space="preserve"> с защитой паролей, персональных идентификационных номеров или подобных данных для защиты от несанкционированного доступа;</w:t>
      </w:r>
    </w:p>
    <w:p w:rsidR="008F3876" w:rsidRDefault="00163537">
      <w:pPr>
        <w:pStyle w:val="ConsPlusNormal0"/>
        <w:spacing w:before="240"/>
        <w:ind w:firstLine="540"/>
        <w:jc w:val="both"/>
      </w:pPr>
      <w:r>
        <w:t>2) электронная цифровая подпись (электронная подпись).</w:t>
      </w:r>
    </w:p>
    <w:p w:rsidR="008F3876" w:rsidRDefault="00163537">
      <w:pPr>
        <w:pStyle w:val="ConsPlusNormal0"/>
        <w:spacing w:before="240"/>
        <w:ind w:firstLine="540"/>
        <w:jc w:val="both"/>
      </w:pPr>
      <w:r>
        <w:t>Примечание. Функции аутентификации и электронной цифровой подписи (электронной подписи) включают в себя связанную с ними функцию распределения ключей.</w:t>
      </w:r>
    </w:p>
    <w:p w:rsidR="008F3876" w:rsidRDefault="008F3876">
      <w:pPr>
        <w:pStyle w:val="ConsPlusNormal0"/>
        <w:jc w:val="both"/>
      </w:pPr>
    </w:p>
    <w:p w:rsidR="008F3876" w:rsidRDefault="00163537">
      <w:pPr>
        <w:pStyle w:val="ConsPlusNormal0"/>
        <w:ind w:firstLine="540"/>
        <w:jc w:val="both"/>
      </w:pPr>
      <w:r>
        <w:t>3. Шифровальные (криптографические) средства, являющиеся компонентами программных операционных систем, к</w:t>
      </w:r>
      <w:r>
        <w:t>риптографические возможности которых не могут быть изменены пользователями, которые разработаны для установки пользователем самостоятельно без дальнейшей существенной поддержки поставщиком и техническая документация (описание алгоритмов криптографических п</w:t>
      </w:r>
      <w:r>
        <w:t>реобразований, протоколы взаимодействия, описание интерфейсов и т.д.) на которые является доступной пользователю.</w:t>
      </w:r>
    </w:p>
    <w:p w:rsidR="008F3876" w:rsidRDefault="00163537">
      <w:pPr>
        <w:pStyle w:val="ConsPlusNormal0"/>
        <w:spacing w:before="240"/>
        <w:ind w:firstLine="540"/>
        <w:jc w:val="both"/>
      </w:pPr>
      <w:r>
        <w:t>4. Персональные смарт-карты (интеллектуальные карты):</w:t>
      </w:r>
    </w:p>
    <w:p w:rsidR="008F3876" w:rsidRDefault="00163537">
      <w:pPr>
        <w:pStyle w:val="ConsPlusNormal0"/>
        <w:spacing w:before="240"/>
        <w:ind w:firstLine="540"/>
        <w:jc w:val="both"/>
      </w:pPr>
      <w:r>
        <w:t>1) криптографические возможности которых ограничены их использованием в категориях товар</w:t>
      </w:r>
      <w:r>
        <w:t xml:space="preserve">ов (продукции), указанных в </w:t>
      </w:r>
      <w:hyperlink w:anchor="P25254" w:tooltip="5. Приемная аппаратура для радиовещания, коммерческого телевидения или аналогичная коммерческая аппаратура для вещания на ограниченную аудиторию без шифрования цифрового сигнала, кроме случаев использования шифрования исключительно для управления видео- или ау">
        <w:r>
          <w:rPr>
            <w:color w:val="0000FF"/>
          </w:rPr>
          <w:t>пунктах 5</w:t>
        </w:r>
      </w:hyperlink>
      <w:r>
        <w:t xml:space="preserve"> - </w:t>
      </w:r>
      <w:hyperlink w:anchor="P25264" w:tooltip="8. Портативные или мобильные радиоэлектронные средства гражданского назначения (например, для использования в коммерческих гражданских системах сотовой радиосвязи), которые не способны к сквозному шифрованию (от абонента до абонента).">
        <w:r>
          <w:rPr>
            <w:color w:val="0000FF"/>
          </w:rPr>
          <w:t>8</w:t>
        </w:r>
      </w:hyperlink>
      <w:r>
        <w:t xml:space="preserve"> настоящего перечня;</w:t>
      </w:r>
    </w:p>
    <w:p w:rsidR="008F3876" w:rsidRDefault="00163537">
      <w:pPr>
        <w:pStyle w:val="ConsPlusNormal0"/>
        <w:spacing w:before="240"/>
        <w:ind w:firstLine="540"/>
        <w:jc w:val="both"/>
      </w:pPr>
      <w:r>
        <w:t>2) для широкого общедоступного применения, криптографические возможности которых недоступны пользователю и которые в результате специальной ра</w:t>
      </w:r>
      <w:r>
        <w:t>зработки имеют ограниченные возможности защиты хранящейся на них персональной информации.</w:t>
      </w:r>
    </w:p>
    <w:p w:rsidR="008F3876" w:rsidRDefault="00163537">
      <w:pPr>
        <w:pStyle w:val="ConsPlusNormal0"/>
        <w:spacing w:before="240"/>
        <w:ind w:firstLine="540"/>
        <w:jc w:val="both"/>
      </w:pPr>
      <w:r>
        <w:t>Примечание. Если персональная смарт-карта (интеллектуальная карта) может осуществлять несколько функций, контрольный статус каждой из функций определяется отдельно.</w:t>
      </w:r>
    </w:p>
    <w:p w:rsidR="008F3876" w:rsidRDefault="008F3876">
      <w:pPr>
        <w:pStyle w:val="ConsPlusNormal0"/>
        <w:jc w:val="both"/>
      </w:pPr>
    </w:p>
    <w:p w:rsidR="008F3876" w:rsidRDefault="00163537">
      <w:pPr>
        <w:pStyle w:val="ConsPlusNormal0"/>
        <w:ind w:firstLine="540"/>
        <w:jc w:val="both"/>
      </w:pPr>
      <w:bookmarkStart w:id="198" w:name="P25254"/>
      <w:bookmarkEnd w:id="198"/>
      <w:r>
        <w:t>5. Приемная аппаратура для радиовещания, коммерческого телевидения или аналогичная коммерческая аппаратура для вещания на ограниченную аудиторию без шифрования цифрового сигнала, кроме случаев использования шифрования исключительно для управления видео- ил</w:t>
      </w:r>
      <w:r>
        <w:t>и аудиоканалами, отправки счетов или возврата связанной с программой информации провайдерам вещания.</w:t>
      </w:r>
    </w:p>
    <w:p w:rsidR="008F3876" w:rsidRDefault="00163537">
      <w:pPr>
        <w:pStyle w:val="ConsPlusNormal0"/>
        <w:spacing w:before="240"/>
        <w:ind w:firstLine="540"/>
        <w:jc w:val="both"/>
      </w:pPr>
      <w:r>
        <w:t xml:space="preserve">6. Оборудование, криптографические возможности которого недоступны пользователю, специально разработанное и ограниченное для применения любым из следующих </w:t>
      </w:r>
      <w:r>
        <w:t>способов:</w:t>
      </w:r>
    </w:p>
    <w:p w:rsidR="008F3876" w:rsidRDefault="00163537">
      <w:pPr>
        <w:pStyle w:val="ConsPlusNormal0"/>
        <w:spacing w:before="240"/>
        <w:ind w:firstLine="540"/>
        <w:jc w:val="both"/>
      </w:pPr>
      <w:r>
        <w:t>1) программное обеспечение исполнено в защищенном от копирования виде;</w:t>
      </w:r>
    </w:p>
    <w:p w:rsidR="008F3876" w:rsidRDefault="00163537">
      <w:pPr>
        <w:pStyle w:val="ConsPlusNormal0"/>
        <w:spacing w:before="240"/>
        <w:ind w:firstLine="540"/>
        <w:jc w:val="both"/>
      </w:pPr>
      <w:r>
        <w:t>2) доступом к любому из следующего:</w:t>
      </w:r>
    </w:p>
    <w:p w:rsidR="008F3876" w:rsidRDefault="00163537">
      <w:pPr>
        <w:pStyle w:val="ConsPlusNormal0"/>
        <w:spacing w:before="240"/>
        <w:ind w:firstLine="540"/>
        <w:jc w:val="both"/>
      </w:pPr>
      <w:r>
        <w:t>защищенному от копирования содержимому, хранящемуся только на доступном для чтения электронном носителе информации;</w:t>
      </w:r>
    </w:p>
    <w:p w:rsidR="008F3876" w:rsidRDefault="00163537">
      <w:pPr>
        <w:pStyle w:val="ConsPlusNormal0"/>
        <w:spacing w:before="240"/>
        <w:ind w:firstLine="540"/>
        <w:jc w:val="both"/>
      </w:pPr>
      <w:r>
        <w:t xml:space="preserve">информации, хранящейся </w:t>
      </w:r>
      <w:r>
        <w:t>в зашифрованной форме на электронных носителях информации, которые предлагаются на продажу населению в идентичных наборах;</w:t>
      </w:r>
    </w:p>
    <w:p w:rsidR="008F3876" w:rsidRDefault="00163537">
      <w:pPr>
        <w:pStyle w:val="ConsPlusNormal0"/>
        <w:spacing w:before="240"/>
        <w:ind w:firstLine="540"/>
        <w:jc w:val="both"/>
      </w:pPr>
      <w:r>
        <w:t>3) контроль копирования аудио- и видеоинформации, защищенной авторскими правами.</w:t>
      </w:r>
    </w:p>
    <w:p w:rsidR="008F3876" w:rsidRDefault="00163537">
      <w:pPr>
        <w:pStyle w:val="ConsPlusNormal0"/>
        <w:spacing w:before="240"/>
        <w:ind w:firstLine="540"/>
        <w:jc w:val="both"/>
      </w:pPr>
      <w:r>
        <w:t>7. Шифровальное (криптографическое) оборудование, сп</w:t>
      </w:r>
      <w:r>
        <w:t>ециально разработанное и ограниченное применением для банковских или финансовых операций.</w:t>
      </w:r>
    </w:p>
    <w:p w:rsidR="008F3876" w:rsidRDefault="00163537">
      <w:pPr>
        <w:pStyle w:val="ConsPlusNormal0"/>
        <w:spacing w:before="240"/>
        <w:ind w:firstLine="540"/>
        <w:jc w:val="both"/>
      </w:pPr>
      <w:r>
        <w:t>Примечание. Финансовые операции включают в себя в том числе сборы и оплату за транспортные услуги и кредитование.</w:t>
      </w:r>
    </w:p>
    <w:p w:rsidR="008F3876" w:rsidRDefault="008F3876">
      <w:pPr>
        <w:pStyle w:val="ConsPlusNormal0"/>
        <w:jc w:val="both"/>
      </w:pPr>
    </w:p>
    <w:p w:rsidR="008F3876" w:rsidRDefault="00163537">
      <w:pPr>
        <w:pStyle w:val="ConsPlusNormal0"/>
        <w:ind w:firstLine="540"/>
        <w:jc w:val="both"/>
      </w:pPr>
      <w:bookmarkStart w:id="199" w:name="P25264"/>
      <w:bookmarkEnd w:id="199"/>
      <w:r>
        <w:t>8. Портативные или мобильные радиоэлектронные средс</w:t>
      </w:r>
      <w:r>
        <w:t>тва гражданского назначения (например, для использования в коммерческих гражданских системах сотовой радиосвязи), которые не способны к сквозному шифрованию (от абонента до абонента).</w:t>
      </w:r>
    </w:p>
    <w:p w:rsidR="008F3876" w:rsidRDefault="00163537">
      <w:pPr>
        <w:pStyle w:val="ConsPlusNormal0"/>
        <w:spacing w:before="240"/>
        <w:ind w:firstLine="540"/>
        <w:jc w:val="both"/>
      </w:pPr>
      <w:r>
        <w:t>9. Беспроводное радиоэлектронное оборудование, осуществляющее шифрование</w:t>
      </w:r>
      <w:r>
        <w:t xml:space="preserve"> информации только в радиоканале с максимальной дальностью беспроводного действия без усиления и ретрансляции менее 400 м в соответствии с техническими условиями производителя.</w:t>
      </w:r>
    </w:p>
    <w:p w:rsidR="008F3876" w:rsidRDefault="00163537">
      <w:pPr>
        <w:pStyle w:val="ConsPlusNormal0"/>
        <w:spacing w:before="240"/>
        <w:ind w:firstLine="540"/>
        <w:jc w:val="both"/>
      </w:pPr>
      <w:r>
        <w:t>10. Шифровальные (криптографические) средства, используемые для защиты технолог</w:t>
      </w:r>
      <w:r>
        <w:t>ических каналов информационно-телекоммуникационных систем и сетей связи.</w:t>
      </w:r>
    </w:p>
    <w:p w:rsidR="008F3876" w:rsidRDefault="00163537">
      <w:pPr>
        <w:pStyle w:val="ConsPlusNormal0"/>
        <w:spacing w:before="240"/>
        <w:ind w:firstLine="540"/>
        <w:jc w:val="both"/>
      </w:pPr>
      <w:bookmarkStart w:id="200" w:name="P25267"/>
      <w:bookmarkEnd w:id="200"/>
      <w:r>
        <w:t>11. Товары, криптографическая функция которых заблокирована производителем.</w:t>
      </w:r>
    </w:p>
    <w:p w:rsidR="008F3876" w:rsidRDefault="00163537">
      <w:pPr>
        <w:pStyle w:val="ConsPlusNormal0"/>
        <w:spacing w:before="240"/>
        <w:ind w:firstLine="540"/>
        <w:jc w:val="both"/>
      </w:pPr>
      <w:r>
        <w:t xml:space="preserve">12. Иные товары, которые содержат шифровальные (криптографические) средства, отличные от указанных в </w:t>
      </w:r>
      <w:hyperlink w:anchor="P25234" w:tooltip="1. Товары, содержащие в своем составе шифровальные (криптографические) средства, имеющие любую из следующих составляющих:">
        <w:r>
          <w:rPr>
            <w:color w:val="0000FF"/>
          </w:rPr>
          <w:t>пунктах 1</w:t>
        </w:r>
      </w:hyperlink>
      <w:r>
        <w:t xml:space="preserve"> - </w:t>
      </w:r>
      <w:hyperlink w:anchor="P25267" w:tooltip="11. Товары, криптографическая функция которых заблокирована производителем.">
        <w:r>
          <w:rPr>
            <w:color w:val="0000FF"/>
          </w:rPr>
          <w:t>11</w:t>
        </w:r>
      </w:hyperlink>
      <w:r>
        <w:t xml:space="preserve"> настоящего перечня, и соответствуют следующим критериям:</w:t>
      </w:r>
    </w:p>
    <w:p w:rsidR="008F3876" w:rsidRDefault="00163537">
      <w:pPr>
        <w:pStyle w:val="ConsPlusNormal0"/>
        <w:spacing w:before="240"/>
        <w:ind w:firstLine="540"/>
        <w:jc w:val="both"/>
      </w:pPr>
      <w:bookmarkStart w:id="201" w:name="P25269"/>
      <w:bookmarkEnd w:id="201"/>
      <w:r>
        <w:t xml:space="preserve">1) общедоступны для продажи населению в соответствии с законодательством государства - члена Евразийского экономического союза без ограничений из имеющегося в наличии ассортимента </w:t>
      </w:r>
      <w:r>
        <w:t>в местах розничной продажи посредством любого из следующего:</w:t>
      </w:r>
    </w:p>
    <w:p w:rsidR="008F3876" w:rsidRDefault="00163537">
      <w:pPr>
        <w:pStyle w:val="ConsPlusNormal0"/>
        <w:spacing w:before="240"/>
        <w:ind w:firstLine="540"/>
        <w:jc w:val="both"/>
      </w:pPr>
      <w:r>
        <w:t>продажи за наличные;</w:t>
      </w:r>
    </w:p>
    <w:p w:rsidR="008F3876" w:rsidRDefault="00163537">
      <w:pPr>
        <w:pStyle w:val="ConsPlusNormal0"/>
        <w:spacing w:before="240"/>
        <w:ind w:firstLine="540"/>
        <w:jc w:val="both"/>
      </w:pPr>
      <w:r>
        <w:t>продажи путем заказа товаров по почте;</w:t>
      </w:r>
    </w:p>
    <w:p w:rsidR="008F3876" w:rsidRDefault="00163537">
      <w:pPr>
        <w:pStyle w:val="ConsPlusNormal0"/>
        <w:spacing w:before="240"/>
        <w:ind w:firstLine="540"/>
        <w:jc w:val="both"/>
      </w:pPr>
      <w:r>
        <w:t>электронных сделок;</w:t>
      </w:r>
    </w:p>
    <w:p w:rsidR="008F3876" w:rsidRDefault="00163537">
      <w:pPr>
        <w:pStyle w:val="ConsPlusNormal0"/>
        <w:spacing w:before="240"/>
        <w:ind w:firstLine="540"/>
        <w:jc w:val="both"/>
      </w:pPr>
      <w:r>
        <w:t>продажи по телефонным заказам;</w:t>
      </w:r>
    </w:p>
    <w:p w:rsidR="008F3876" w:rsidRDefault="00163537">
      <w:pPr>
        <w:pStyle w:val="ConsPlusNormal0"/>
        <w:spacing w:before="240"/>
        <w:ind w:firstLine="540"/>
        <w:jc w:val="both"/>
      </w:pPr>
      <w:r>
        <w:t>2) шифровальные (криптографические) функциональные возможности которых не могут быть изменены пользователем простым способом;</w:t>
      </w:r>
    </w:p>
    <w:p w:rsidR="008F3876" w:rsidRDefault="00163537">
      <w:pPr>
        <w:pStyle w:val="ConsPlusNormal0"/>
        <w:spacing w:before="240"/>
        <w:ind w:firstLine="540"/>
        <w:jc w:val="both"/>
      </w:pPr>
      <w:bookmarkStart w:id="202" w:name="P25275"/>
      <w:bookmarkEnd w:id="202"/>
      <w:r>
        <w:t>3) разработаны для установки пользователем без дальнейшей существенной поддержки поставщиком;</w:t>
      </w:r>
    </w:p>
    <w:p w:rsidR="008F3876" w:rsidRDefault="00163537">
      <w:pPr>
        <w:pStyle w:val="ConsPlusNormal0"/>
        <w:spacing w:before="240"/>
        <w:ind w:firstLine="540"/>
        <w:jc w:val="both"/>
      </w:pPr>
      <w:r>
        <w:t>4) техническая документация, подтвер</w:t>
      </w:r>
      <w:r>
        <w:t xml:space="preserve">ждающая, что товары соответствуют требованиям </w:t>
      </w:r>
      <w:hyperlink w:anchor="P25269" w:tooltip="1) общедоступны для продажи населению в соответствии с законодательством государства - члена Евразийского экономического союза без ограничений из имеющегося в наличии ассортимента в местах розничной продажи посредством любого из следующего:">
        <w:r>
          <w:rPr>
            <w:color w:val="0000FF"/>
          </w:rPr>
          <w:t>подпунктов 1</w:t>
        </w:r>
      </w:hyperlink>
      <w:r>
        <w:t xml:space="preserve"> - </w:t>
      </w:r>
      <w:hyperlink w:anchor="P25275" w:tooltip="3) разработаны для установки пользователем без дальнейшей существенной поддержки поставщиком;">
        <w:r>
          <w:rPr>
            <w:color w:val="0000FF"/>
          </w:rPr>
          <w:t>3</w:t>
        </w:r>
      </w:hyperlink>
      <w:r>
        <w:t xml:space="preserve"> настоящего пункта, размещена изготовителем в свободном доступе и представляется при необходимости изготовителем (лицом, им уполномоченным) согласующему органу по его запросу.</w:t>
      </w:r>
    </w:p>
    <w:p w:rsidR="008F3876" w:rsidRDefault="008F3876">
      <w:pPr>
        <w:pStyle w:val="ConsPlusNormal0"/>
        <w:jc w:val="both"/>
      </w:pPr>
    </w:p>
    <w:p w:rsidR="008F3876" w:rsidRDefault="008F3876">
      <w:pPr>
        <w:pStyle w:val="ConsPlusNormal0"/>
        <w:jc w:val="both"/>
      </w:pPr>
    </w:p>
    <w:p w:rsidR="008F3876" w:rsidRDefault="008F3876">
      <w:pPr>
        <w:pStyle w:val="ConsPlusNormal0"/>
        <w:jc w:val="both"/>
      </w:pPr>
    </w:p>
    <w:p w:rsidR="008F3876" w:rsidRDefault="008F3876">
      <w:pPr>
        <w:pStyle w:val="ConsPlusNormal0"/>
        <w:jc w:val="both"/>
      </w:pPr>
    </w:p>
    <w:p w:rsidR="008F3876" w:rsidRDefault="008F3876">
      <w:pPr>
        <w:pStyle w:val="ConsPlusNormal0"/>
        <w:jc w:val="both"/>
      </w:pPr>
    </w:p>
    <w:p w:rsidR="008F3876" w:rsidRDefault="00163537">
      <w:pPr>
        <w:pStyle w:val="ConsPlusNormal0"/>
        <w:jc w:val="right"/>
        <w:outlineLvl w:val="1"/>
      </w:pPr>
      <w:r>
        <w:t>Приложение N 5</w:t>
      </w:r>
    </w:p>
    <w:p w:rsidR="008F3876" w:rsidRDefault="00163537">
      <w:pPr>
        <w:pStyle w:val="ConsPlusNormal0"/>
        <w:jc w:val="right"/>
      </w:pPr>
      <w:r>
        <w:t>к Положению о ввозе</w:t>
      </w:r>
    </w:p>
    <w:p w:rsidR="008F3876" w:rsidRDefault="00163537">
      <w:pPr>
        <w:pStyle w:val="ConsPlusNormal0"/>
        <w:jc w:val="right"/>
      </w:pPr>
      <w:r>
        <w:t>на таможенную территорию Евразийского</w:t>
      </w:r>
    </w:p>
    <w:p w:rsidR="008F3876" w:rsidRDefault="00163537">
      <w:pPr>
        <w:pStyle w:val="ConsPlusNormal0"/>
        <w:jc w:val="right"/>
      </w:pPr>
      <w:r>
        <w:t>эк</w:t>
      </w:r>
      <w:r>
        <w:t>ономического союза и вывозе</w:t>
      </w:r>
    </w:p>
    <w:p w:rsidR="008F3876" w:rsidRDefault="00163537">
      <w:pPr>
        <w:pStyle w:val="ConsPlusNormal0"/>
        <w:jc w:val="right"/>
      </w:pPr>
      <w:r>
        <w:t>с таможенной территории Евразийского</w:t>
      </w:r>
    </w:p>
    <w:p w:rsidR="008F3876" w:rsidRDefault="00163537">
      <w:pPr>
        <w:pStyle w:val="ConsPlusNormal0"/>
        <w:jc w:val="right"/>
      </w:pPr>
      <w:r>
        <w:t>экономического союза шифровальных</w:t>
      </w:r>
    </w:p>
    <w:p w:rsidR="008F3876" w:rsidRDefault="00163537">
      <w:pPr>
        <w:pStyle w:val="ConsPlusNormal0"/>
        <w:jc w:val="right"/>
      </w:pPr>
      <w:r>
        <w:t>(криптографических) средств</w:t>
      </w:r>
    </w:p>
    <w:p w:rsidR="008F3876" w:rsidRDefault="008F3876">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F38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3876" w:rsidRDefault="008F387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F3876" w:rsidRDefault="008F387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F3876" w:rsidRDefault="00163537">
            <w:pPr>
              <w:pStyle w:val="ConsPlusNormal0"/>
              <w:jc w:val="both"/>
            </w:pPr>
            <w:r>
              <w:rPr>
                <w:color w:val="392C69"/>
              </w:rPr>
              <w:t>КонсультантПлюс: примечание.</w:t>
            </w:r>
          </w:p>
          <w:p w:rsidR="008F3876" w:rsidRDefault="00163537">
            <w:pPr>
              <w:pStyle w:val="ConsPlusNormal0"/>
              <w:jc w:val="both"/>
            </w:pPr>
            <w:r>
              <w:rPr>
                <w:color w:val="392C69"/>
              </w:rPr>
              <w:t>С даты вступления в силу Протокола от 25.12.2023 в наименование приложения N 5 вносятся изменения</w:t>
            </w:r>
            <w:r>
              <w:rPr>
                <w:color w:val="392C69"/>
              </w:rPr>
              <w:t xml:space="preserve"> (Решение Коллегии ЕЭК от 21.01.2025 N 9).</w:t>
            </w:r>
          </w:p>
        </w:tc>
        <w:tc>
          <w:tcPr>
            <w:tcW w:w="113" w:type="dxa"/>
            <w:tcBorders>
              <w:top w:val="nil"/>
              <w:left w:val="nil"/>
              <w:bottom w:val="nil"/>
              <w:right w:val="nil"/>
            </w:tcBorders>
            <w:shd w:val="clear" w:color="auto" w:fill="F4F3F8"/>
            <w:tcMar>
              <w:top w:w="0" w:type="dxa"/>
              <w:left w:w="0" w:type="dxa"/>
              <w:bottom w:w="0" w:type="dxa"/>
              <w:right w:w="0" w:type="dxa"/>
            </w:tcMar>
          </w:tcPr>
          <w:p w:rsidR="008F3876" w:rsidRDefault="008F3876">
            <w:pPr>
              <w:pStyle w:val="ConsPlusNormal0"/>
            </w:pPr>
          </w:p>
        </w:tc>
      </w:tr>
    </w:tbl>
    <w:p w:rsidR="008F3876" w:rsidRDefault="00163537">
      <w:pPr>
        <w:pStyle w:val="ConsPlusTitle0"/>
        <w:spacing w:before="300"/>
        <w:jc w:val="center"/>
      </w:pPr>
      <w:bookmarkStart w:id="203" w:name="P25292"/>
      <w:bookmarkEnd w:id="203"/>
      <w:r>
        <w:t>ПЕРЕЧЕНЬ</w:t>
      </w:r>
    </w:p>
    <w:p w:rsidR="008F3876" w:rsidRDefault="00163537">
      <w:pPr>
        <w:pStyle w:val="ConsPlusTitle0"/>
        <w:jc w:val="center"/>
      </w:pPr>
      <w:r>
        <w:t>ШИФРОВАЛЬНЫХ (КРИПТОГРАФИЧЕСКИХ) СРЕДСТВ, ПРИ ВВОЗЕ КОТОРЫХ</w:t>
      </w:r>
    </w:p>
    <w:p w:rsidR="008F3876" w:rsidRDefault="00163537">
      <w:pPr>
        <w:pStyle w:val="ConsPlusTitle0"/>
        <w:jc w:val="center"/>
      </w:pPr>
      <w:r>
        <w:t>НА ТАМОЖЕННУЮ ТЕРРИТОРИЮ ЕВРАЗИЙСКОГО ЭКОНОМИЧЕСКОГО СОЮЗА</w:t>
      </w:r>
    </w:p>
    <w:p w:rsidR="008F3876" w:rsidRDefault="00163537">
      <w:pPr>
        <w:pStyle w:val="ConsPlusTitle0"/>
        <w:jc w:val="center"/>
      </w:pPr>
      <w:r>
        <w:t>ИЛИ ВЫВОЗЕ КОТОРЫХ С ТАМОЖЕННОЙ ТЕРРИТОРИИ ЕВРАЗИЙСКОГО</w:t>
      </w:r>
    </w:p>
    <w:p w:rsidR="008F3876" w:rsidRDefault="00163537">
      <w:pPr>
        <w:pStyle w:val="ConsPlusTitle0"/>
        <w:jc w:val="center"/>
      </w:pPr>
      <w:r>
        <w:t>ЭКОНОМИЧЕСКОГО СОЮЗА ФИЗИЧЕСКИМИ ЛИЦАМИ В КАЧЕСТВЕ ТОВАРОВ</w:t>
      </w:r>
    </w:p>
    <w:p w:rsidR="008F3876" w:rsidRDefault="00163537">
      <w:pPr>
        <w:pStyle w:val="ConsPlusTitle0"/>
        <w:jc w:val="center"/>
      </w:pPr>
      <w:r>
        <w:t>ДЛЯ ЛИЧНОГО ПОЛЬЗОВАНИЯ НЕ ТРЕБУЕТСЯ ПРЕДСТАВЛЕНИЕ</w:t>
      </w:r>
    </w:p>
    <w:p w:rsidR="008F3876" w:rsidRDefault="00163537">
      <w:pPr>
        <w:pStyle w:val="ConsPlusTitle0"/>
        <w:jc w:val="center"/>
      </w:pPr>
      <w:r>
        <w:t>ЗАКЛЮЧЕНИЯ (РАЗРЕШИТЕЛЬНОГО ДОКУМЕНТА) ЛИБО СВЕДЕНИЙ</w:t>
      </w:r>
    </w:p>
    <w:p w:rsidR="008F3876" w:rsidRDefault="00163537">
      <w:pPr>
        <w:pStyle w:val="ConsPlusTitle0"/>
        <w:jc w:val="center"/>
      </w:pPr>
      <w:r>
        <w:t>О НОТИФИКАЦИИ</w:t>
      </w:r>
    </w:p>
    <w:p w:rsidR="008F3876" w:rsidRDefault="008F387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F38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3876" w:rsidRDefault="008F387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F3876" w:rsidRDefault="008F387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F3876" w:rsidRDefault="00163537">
            <w:pPr>
              <w:pStyle w:val="ConsPlusNormal0"/>
              <w:jc w:val="center"/>
            </w:pPr>
            <w:r>
              <w:rPr>
                <w:color w:val="392C69"/>
              </w:rPr>
              <w:t>Список изменяющих документов</w:t>
            </w:r>
          </w:p>
          <w:p w:rsidR="008F3876" w:rsidRDefault="00163537">
            <w:pPr>
              <w:pStyle w:val="ConsPlusNormal0"/>
              <w:jc w:val="center"/>
            </w:pPr>
            <w:r>
              <w:rPr>
                <w:color w:val="392C69"/>
              </w:rPr>
              <w:t>(введен решением</w:t>
            </w:r>
            <w:r>
              <w:rPr>
                <w:color w:val="392C69"/>
              </w:rPr>
              <w:t xml:space="preserve"> Коллегии Евразийской экономической комиссии</w:t>
            </w:r>
          </w:p>
          <w:p w:rsidR="008F3876" w:rsidRDefault="00163537">
            <w:pPr>
              <w:pStyle w:val="ConsPlusNormal0"/>
              <w:jc w:val="center"/>
            </w:pPr>
            <w:r>
              <w:rPr>
                <w:color w:val="392C69"/>
              </w:rPr>
              <w:t>от 13.12.2017 N 172)</w:t>
            </w:r>
          </w:p>
        </w:tc>
        <w:tc>
          <w:tcPr>
            <w:tcW w:w="113" w:type="dxa"/>
            <w:tcBorders>
              <w:top w:val="nil"/>
              <w:left w:val="nil"/>
              <w:bottom w:val="nil"/>
              <w:right w:val="nil"/>
            </w:tcBorders>
            <w:shd w:val="clear" w:color="auto" w:fill="F4F3F8"/>
            <w:tcMar>
              <w:top w:w="0" w:type="dxa"/>
              <w:left w:w="0" w:type="dxa"/>
              <w:bottom w:w="0" w:type="dxa"/>
              <w:right w:w="0" w:type="dxa"/>
            </w:tcMar>
          </w:tcPr>
          <w:p w:rsidR="008F3876" w:rsidRDefault="008F3876">
            <w:pPr>
              <w:pStyle w:val="ConsPlusNormal0"/>
            </w:pPr>
          </w:p>
        </w:tc>
      </w:tr>
    </w:tbl>
    <w:p w:rsidR="008F3876" w:rsidRDefault="008F3876">
      <w:pPr>
        <w:pStyle w:val="ConsPlusNormal0"/>
        <w:jc w:val="both"/>
      </w:pPr>
    </w:p>
    <w:p w:rsidR="008F3876" w:rsidRDefault="00163537">
      <w:pPr>
        <w:pStyle w:val="ConsPlusNormal0"/>
        <w:ind w:firstLine="540"/>
        <w:jc w:val="both"/>
      </w:pPr>
      <w:bookmarkStart w:id="204" w:name="P25304"/>
      <w:bookmarkEnd w:id="204"/>
      <w:r>
        <w:t>1. Общедоступное программное обеспечение на любом носителе, предназначенное для массового применения, широко представленное и свободно продающееся на рынке, представляющее собой одну из следующих программ (совокупность программ):</w:t>
      </w:r>
    </w:p>
    <w:p w:rsidR="008F3876" w:rsidRDefault="00163537">
      <w:pPr>
        <w:pStyle w:val="ConsPlusNormal0"/>
        <w:spacing w:before="240"/>
        <w:ind w:firstLine="540"/>
        <w:jc w:val="both"/>
      </w:pPr>
      <w:r>
        <w:t>а) операционная система (н</w:t>
      </w:r>
      <w:r>
        <w:t>апример, Linux, Microsoft Windows, Mac OS X, Android, iOS и др.);</w:t>
      </w:r>
    </w:p>
    <w:p w:rsidR="008F3876" w:rsidRDefault="00163537">
      <w:pPr>
        <w:pStyle w:val="ConsPlusNormal0"/>
        <w:spacing w:before="240"/>
        <w:ind w:firstLine="540"/>
        <w:jc w:val="both"/>
      </w:pPr>
      <w:r>
        <w:t>б) интернет-браузер (например, Google Chrome, Internet Explorer, Opera, Apple Safari, Mozilla Firefox и др.);</w:t>
      </w:r>
    </w:p>
    <w:p w:rsidR="008F3876" w:rsidRDefault="00163537">
      <w:pPr>
        <w:pStyle w:val="ConsPlusNormal0"/>
        <w:spacing w:before="240"/>
        <w:ind w:firstLine="540"/>
        <w:jc w:val="both"/>
      </w:pPr>
      <w:r>
        <w:t xml:space="preserve">в) средства обмена электронной почтой (например, Mozilla Thunderbird, The Bat!, </w:t>
      </w:r>
      <w:r>
        <w:t>Opera Mail и др.);</w:t>
      </w:r>
    </w:p>
    <w:p w:rsidR="008F3876" w:rsidRDefault="00163537">
      <w:pPr>
        <w:pStyle w:val="ConsPlusNormal0"/>
        <w:spacing w:before="240"/>
        <w:ind w:firstLine="540"/>
        <w:jc w:val="both"/>
      </w:pPr>
      <w:r>
        <w:t>г) программное обеспечение для онлайн-общения по информационно-телекоммуникационной сети "Интернет" (например, WhatsApp, Viber, WeChat, Skype и др.);</w:t>
      </w:r>
    </w:p>
    <w:p w:rsidR="008F3876" w:rsidRDefault="00163537">
      <w:pPr>
        <w:pStyle w:val="ConsPlusNormal0"/>
        <w:spacing w:before="240"/>
        <w:ind w:firstLine="540"/>
        <w:jc w:val="both"/>
      </w:pPr>
      <w:r>
        <w:t>д) программы, предназначенные для обработки электронной документации на персональном ко</w:t>
      </w:r>
      <w:r>
        <w:t>мпьютере: текстовые и графические редакторы, электронные таблицы, программы подготовки презентаций, системы управления базами данных, бухгалтерские программы и др. (например, OpenOffice, Microsoft Office, Kingsoft Office, 1С, Галактика-Парус и др.);</w:t>
      </w:r>
    </w:p>
    <w:p w:rsidR="008F3876" w:rsidRDefault="00163537">
      <w:pPr>
        <w:pStyle w:val="ConsPlusNormal0"/>
        <w:spacing w:before="240"/>
        <w:ind w:firstLine="540"/>
        <w:jc w:val="both"/>
      </w:pPr>
      <w:r>
        <w:t>е) ант</w:t>
      </w:r>
      <w:r>
        <w:t>ивирусные средства (например, Kaspersky, Dr. Web, NOD32, Norton Antivirus и др.);</w:t>
      </w:r>
    </w:p>
    <w:p w:rsidR="008F3876" w:rsidRDefault="00163537">
      <w:pPr>
        <w:pStyle w:val="ConsPlusNormal0"/>
        <w:spacing w:before="240"/>
        <w:ind w:firstLine="540"/>
        <w:jc w:val="both"/>
      </w:pPr>
      <w:r>
        <w:t>ж) программы-переводчики (например, ABBYY Lingvo, PROMT и др.);</w:t>
      </w:r>
    </w:p>
    <w:p w:rsidR="008F3876" w:rsidRDefault="00163537">
      <w:pPr>
        <w:pStyle w:val="ConsPlusNormal0"/>
        <w:spacing w:before="240"/>
        <w:ind w:firstLine="540"/>
        <w:jc w:val="both"/>
      </w:pPr>
      <w:r>
        <w:t>з) архиваторы (например, WinRAR, 7z, WinZip, Arj и др.);</w:t>
      </w:r>
    </w:p>
    <w:p w:rsidR="008F3876" w:rsidRDefault="00163537">
      <w:pPr>
        <w:pStyle w:val="ConsPlusNormal0"/>
        <w:spacing w:before="240"/>
        <w:ind w:firstLine="540"/>
        <w:jc w:val="both"/>
      </w:pPr>
      <w:r>
        <w:t>и) программы для прослушивания и обработки музыки, пр</w:t>
      </w:r>
      <w:r>
        <w:t>осмотра и обработки видео и изображений;</w:t>
      </w:r>
    </w:p>
    <w:p w:rsidR="008F3876" w:rsidRDefault="00163537">
      <w:pPr>
        <w:pStyle w:val="ConsPlusNormal0"/>
        <w:spacing w:before="240"/>
        <w:ind w:firstLine="540"/>
        <w:jc w:val="both"/>
      </w:pPr>
      <w:r>
        <w:t>к) средства передачи файлов;</w:t>
      </w:r>
    </w:p>
    <w:p w:rsidR="008F3876" w:rsidRDefault="00163537">
      <w:pPr>
        <w:pStyle w:val="ConsPlusNormal0"/>
        <w:spacing w:before="240"/>
        <w:ind w:firstLine="540"/>
        <w:jc w:val="both"/>
      </w:pPr>
      <w:r>
        <w:t>л) игровые программы;</w:t>
      </w:r>
    </w:p>
    <w:p w:rsidR="008F3876" w:rsidRDefault="00163537">
      <w:pPr>
        <w:pStyle w:val="ConsPlusNormal0"/>
        <w:spacing w:before="240"/>
        <w:ind w:firstLine="540"/>
        <w:jc w:val="both"/>
      </w:pPr>
      <w:r>
        <w:t>м) платежные системы интернет-банкинга;</w:t>
      </w:r>
    </w:p>
    <w:p w:rsidR="008F3876" w:rsidRDefault="00163537">
      <w:pPr>
        <w:pStyle w:val="ConsPlusNormal0"/>
        <w:spacing w:before="240"/>
        <w:ind w:firstLine="540"/>
        <w:jc w:val="both"/>
      </w:pPr>
      <w:r>
        <w:t>н) программное обеспечение для использования в социальных сетях и их сервисах.</w:t>
      </w:r>
    </w:p>
    <w:p w:rsidR="008F3876" w:rsidRDefault="00163537">
      <w:pPr>
        <w:pStyle w:val="ConsPlusNormal0"/>
        <w:spacing w:before="240"/>
        <w:ind w:firstLine="540"/>
        <w:jc w:val="both"/>
      </w:pPr>
      <w:bookmarkStart w:id="205" w:name="P25318"/>
      <w:bookmarkEnd w:id="205"/>
      <w:r>
        <w:t>2. Средства электронной цифровой подписи (эле</w:t>
      </w:r>
      <w:r>
        <w:t>ктронной подписи) на любом носителе.</w:t>
      </w:r>
    </w:p>
    <w:p w:rsidR="008F3876" w:rsidRDefault="00163537">
      <w:pPr>
        <w:pStyle w:val="ConsPlusNormal0"/>
        <w:spacing w:before="240"/>
        <w:ind w:firstLine="540"/>
        <w:jc w:val="both"/>
      </w:pPr>
      <w:r>
        <w:t>3. Компьютеры (персональные компьютеры, моноблоки, карманные компьютеры, нетбуки, ноутбуки, планшетные компьютеры, карманные игровые приставки, смартфоны, электронные устройства "умные часы", велосипедные компьютеры и д</w:t>
      </w:r>
      <w:r>
        <w:t>р.), их электронные модули и части:</w:t>
      </w:r>
    </w:p>
    <w:p w:rsidR="008F3876" w:rsidRDefault="00163537">
      <w:pPr>
        <w:pStyle w:val="ConsPlusNormal0"/>
        <w:spacing w:before="240"/>
        <w:ind w:firstLine="540"/>
        <w:jc w:val="both"/>
      </w:pPr>
      <w:r>
        <w:t xml:space="preserve">а) без программного обеспечения или с установленным (предустановленным) программным обеспечением, указанным в </w:t>
      </w:r>
      <w:hyperlink w:anchor="P25304" w:tooltip="1. Общедоступное программное обеспечение на любом носителе, предназначенное для массового применения, широко представленное и свободно продающееся на рынке, представляющее собой одну из следующих программ (совокупность программ):">
        <w:r>
          <w:rPr>
            <w:color w:val="0000FF"/>
          </w:rPr>
          <w:t>пунктах 1</w:t>
        </w:r>
      </w:hyperlink>
      <w:r>
        <w:t xml:space="preserve"> и </w:t>
      </w:r>
      <w:hyperlink w:anchor="P25318" w:tooltip="2. Средства электронной цифровой подписи (электронной подписи) на любом носителе.">
        <w:r>
          <w:rPr>
            <w:color w:val="0000FF"/>
          </w:rPr>
          <w:t>2</w:t>
        </w:r>
      </w:hyperlink>
      <w:r>
        <w:t xml:space="preserve"> настоящего перечня;</w:t>
      </w:r>
    </w:p>
    <w:p w:rsidR="008F3876" w:rsidRDefault="00163537">
      <w:pPr>
        <w:pStyle w:val="ConsPlusNormal0"/>
        <w:spacing w:before="240"/>
        <w:ind w:firstLine="540"/>
        <w:jc w:val="both"/>
      </w:pPr>
      <w:r>
        <w:t xml:space="preserve">б) с установленным (предустановленным) программным обеспечением общедоступного применения, отличным от программного обеспечения, указанного в </w:t>
      </w:r>
      <w:hyperlink w:anchor="P25304" w:tooltip="1. Общедоступное программное обеспечение на любом носителе, предназначенное для массового применения, широко представленное и свободно продающееся на рынке, представляющее собой одну из следующих программ (совокупность программ):">
        <w:r>
          <w:rPr>
            <w:color w:val="0000FF"/>
          </w:rPr>
          <w:t>пунктах 1</w:t>
        </w:r>
      </w:hyperlink>
      <w:r>
        <w:t xml:space="preserve"> и </w:t>
      </w:r>
      <w:hyperlink w:anchor="P25318" w:tooltip="2. Средства электронной цифровой подписи (электронной подписи) на любом носителе.">
        <w:r>
          <w:rPr>
            <w:color w:val="0000FF"/>
          </w:rPr>
          <w:t>2</w:t>
        </w:r>
      </w:hyperlink>
      <w:r>
        <w:t xml:space="preserve"> настоящего перечня, в котором функция шифрования является вспомогательной и не может быть изменена пользователем.</w:t>
      </w:r>
    </w:p>
    <w:p w:rsidR="008F3876" w:rsidRDefault="00163537">
      <w:pPr>
        <w:pStyle w:val="ConsPlusNormal0"/>
        <w:spacing w:before="240"/>
        <w:ind w:firstLine="540"/>
        <w:jc w:val="both"/>
      </w:pPr>
      <w:r>
        <w:t>4. Бан</w:t>
      </w:r>
      <w:r>
        <w:t>ковские карты, сим-карты, дисконтные карты, карты с проездными документами, социальные карты, электронные карты контроля доступа, электронные идентификационные карты и другие электронные карты, предназначенные для общедоступного применения, криптографическ</w:t>
      </w:r>
      <w:r>
        <w:t>ие возможности которых недоступны пользователю.</w:t>
      </w:r>
    </w:p>
    <w:p w:rsidR="008F3876" w:rsidRDefault="00163537">
      <w:pPr>
        <w:pStyle w:val="ConsPlusNormal0"/>
        <w:spacing w:before="240"/>
        <w:ind w:firstLine="540"/>
        <w:jc w:val="both"/>
      </w:pPr>
      <w:r>
        <w:t>5. Приемная аппаратура для радиовещания и телевидения и ее части, в том числе приемники с коммуникационной функцией.</w:t>
      </w:r>
    </w:p>
    <w:p w:rsidR="008F3876" w:rsidRDefault="00163537">
      <w:pPr>
        <w:pStyle w:val="ConsPlusNormal0"/>
        <w:spacing w:before="240"/>
        <w:ind w:firstLine="540"/>
        <w:jc w:val="both"/>
      </w:pPr>
      <w:r>
        <w:t>6. Телефонные аппараты для сотовых сетей связи и их аксессуары, за исключением специализиро</w:t>
      </w:r>
      <w:r>
        <w:t>ванных телефонов и аксессуаров, предназначенных для мобильных сетей шифрованной связи (способных к сквозному шифрованию).</w:t>
      </w:r>
    </w:p>
    <w:p w:rsidR="008F3876" w:rsidRDefault="00163537">
      <w:pPr>
        <w:pStyle w:val="ConsPlusNormal0"/>
        <w:spacing w:before="240"/>
        <w:ind w:firstLine="540"/>
        <w:jc w:val="both"/>
      </w:pPr>
      <w:r>
        <w:t>7. Товары, в том числе принтеры, мультифункциональные устройства (принтер, сканер, копировальный аппарат и др.), копировальные аппарат</w:t>
      </w:r>
      <w:r>
        <w:t>ы и их электронные модули, содержащие оборудование, осуществляющее шифрование информации, с максимальной дальностью действия без усиления и ретрансляции менее 400 м в соответствии с техническими условиями производителя, в том числе маршрутизаторы (роутеры)</w:t>
      </w:r>
      <w:r>
        <w:t xml:space="preserve"> и беспроводные модемы для информационно-телекоммуникационной сети "Интернет" и локальных сетей.</w:t>
      </w:r>
    </w:p>
    <w:p w:rsidR="008F3876" w:rsidRDefault="00163537">
      <w:pPr>
        <w:pStyle w:val="ConsPlusNormal0"/>
        <w:spacing w:before="240"/>
        <w:ind w:firstLine="540"/>
        <w:jc w:val="both"/>
      </w:pPr>
      <w:r>
        <w:t>8. Приемники радионавигационные, аппаратура дистанционного управления и их части.</w:t>
      </w:r>
    </w:p>
    <w:p w:rsidR="008F3876" w:rsidRDefault="008F3876">
      <w:pPr>
        <w:pStyle w:val="ConsPlusNormal0"/>
        <w:jc w:val="both"/>
      </w:pPr>
    </w:p>
    <w:p w:rsidR="008F3876" w:rsidRDefault="008F3876">
      <w:pPr>
        <w:pStyle w:val="ConsPlusNormal0"/>
        <w:jc w:val="both"/>
      </w:pPr>
    </w:p>
    <w:p w:rsidR="008F3876" w:rsidRDefault="008F3876">
      <w:pPr>
        <w:pStyle w:val="ConsPlusNormal0"/>
        <w:jc w:val="both"/>
      </w:pPr>
    </w:p>
    <w:p w:rsidR="008F3876" w:rsidRDefault="008F3876">
      <w:pPr>
        <w:pStyle w:val="ConsPlusNormal0"/>
        <w:jc w:val="both"/>
      </w:pPr>
    </w:p>
    <w:p w:rsidR="008F3876" w:rsidRDefault="008F3876">
      <w:pPr>
        <w:pStyle w:val="ConsPlusNormal0"/>
        <w:jc w:val="both"/>
      </w:pPr>
    </w:p>
    <w:p w:rsidR="008F3876" w:rsidRDefault="00163537">
      <w:pPr>
        <w:pStyle w:val="ConsPlusNormal0"/>
        <w:jc w:val="right"/>
        <w:outlineLvl w:val="0"/>
      </w:pPr>
      <w:r>
        <w:t>Приложение N 10</w:t>
      </w:r>
    </w:p>
    <w:p w:rsidR="008F3876" w:rsidRDefault="00163537">
      <w:pPr>
        <w:pStyle w:val="ConsPlusNormal0"/>
        <w:jc w:val="right"/>
      </w:pPr>
      <w:r>
        <w:t>к Решению Коллегии</w:t>
      </w:r>
    </w:p>
    <w:p w:rsidR="008F3876" w:rsidRDefault="00163537">
      <w:pPr>
        <w:pStyle w:val="ConsPlusNormal0"/>
        <w:jc w:val="right"/>
      </w:pPr>
      <w:r>
        <w:t>Евразийской экономической комиссии</w:t>
      </w:r>
    </w:p>
    <w:p w:rsidR="008F3876" w:rsidRDefault="00163537">
      <w:pPr>
        <w:pStyle w:val="ConsPlusNormal0"/>
        <w:jc w:val="right"/>
      </w:pPr>
      <w:r>
        <w:t>от 21 апреля 2015 г. N 30</w:t>
      </w:r>
    </w:p>
    <w:p w:rsidR="008F3876" w:rsidRDefault="008F3876">
      <w:pPr>
        <w:pStyle w:val="ConsPlusNormal0"/>
        <w:jc w:val="both"/>
      </w:pPr>
    </w:p>
    <w:p w:rsidR="008F3876" w:rsidRDefault="00163537">
      <w:pPr>
        <w:pStyle w:val="ConsPlusTitle0"/>
        <w:jc w:val="center"/>
      </w:pPr>
      <w:bookmarkStart w:id="206" w:name="P25337"/>
      <w:bookmarkEnd w:id="206"/>
      <w:r>
        <w:t>ПОЛОЖЕНИЕ</w:t>
      </w:r>
    </w:p>
    <w:p w:rsidR="008F3876" w:rsidRDefault="00163537">
      <w:pPr>
        <w:pStyle w:val="ConsPlusTitle0"/>
        <w:jc w:val="center"/>
      </w:pPr>
      <w:r>
        <w:t>О ВВОЗЕ НА ТАМОЖЕННУЮ ТЕРРИТОРИЮ ЕВРАЗИЙСКОГО</w:t>
      </w:r>
    </w:p>
    <w:p w:rsidR="008F3876" w:rsidRDefault="00163537">
      <w:pPr>
        <w:pStyle w:val="ConsPlusTitle0"/>
        <w:jc w:val="center"/>
      </w:pPr>
      <w:r>
        <w:t>ЭКОНОМИЧЕСКОГО СОЮЗА И ВЫВОЗЕ С ТАМОЖЕННОЙ ТЕРРИТОРИИ</w:t>
      </w:r>
    </w:p>
    <w:p w:rsidR="008F3876" w:rsidRDefault="00163537">
      <w:pPr>
        <w:pStyle w:val="ConsPlusTitle0"/>
        <w:jc w:val="center"/>
      </w:pPr>
      <w:r>
        <w:t>ЕВРАЗИЙСКОГО ЭКОНОМИЧЕСКОГО СОЮЗА НАРКОТИЧЕСКИХ СРЕДСТВ,</w:t>
      </w:r>
    </w:p>
    <w:p w:rsidR="008F3876" w:rsidRDefault="00163537">
      <w:pPr>
        <w:pStyle w:val="ConsPlusTitle0"/>
        <w:jc w:val="center"/>
      </w:pPr>
      <w:r>
        <w:t>ПСИХОТРОПНЫХ ВЕЩЕСТВ И ИХ ПРЕКУРСОРОВ</w:t>
      </w:r>
    </w:p>
    <w:p w:rsidR="008F3876" w:rsidRDefault="008F387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F38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3876" w:rsidRDefault="008F387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F3876" w:rsidRDefault="008F387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F3876" w:rsidRDefault="00163537">
            <w:pPr>
              <w:pStyle w:val="ConsPlusNormal0"/>
              <w:jc w:val="center"/>
            </w:pPr>
            <w:r>
              <w:rPr>
                <w:color w:val="392C69"/>
              </w:rPr>
              <w:t>Список изменяющих док</w:t>
            </w:r>
            <w:r>
              <w:rPr>
                <w:color w:val="392C69"/>
              </w:rPr>
              <w:t>ументов</w:t>
            </w:r>
          </w:p>
          <w:p w:rsidR="008F3876" w:rsidRDefault="00163537">
            <w:pPr>
              <w:pStyle w:val="ConsPlusNormal0"/>
              <w:jc w:val="center"/>
            </w:pPr>
            <w:r>
              <w:rPr>
                <w:color w:val="392C69"/>
              </w:rPr>
              <w:t>(в ред. решений Коллегии Евразийской экономической комиссии</w:t>
            </w:r>
          </w:p>
          <w:p w:rsidR="008F3876" w:rsidRDefault="00163537">
            <w:pPr>
              <w:pStyle w:val="ConsPlusNormal0"/>
              <w:jc w:val="center"/>
            </w:pPr>
            <w:r>
              <w:rPr>
                <w:color w:val="392C69"/>
              </w:rPr>
              <w:t>от 08.10.2019 N 176, от 10.01.2023 N 1, от 14.11.2023 N 165,</w:t>
            </w:r>
          </w:p>
          <w:p w:rsidR="008F3876" w:rsidRDefault="00163537">
            <w:pPr>
              <w:pStyle w:val="ConsPlusNormal0"/>
              <w:jc w:val="center"/>
            </w:pPr>
            <w:r>
              <w:rPr>
                <w:color w:val="392C69"/>
              </w:rPr>
              <w:t>от 18.06.2024 N 69)</w:t>
            </w:r>
          </w:p>
        </w:tc>
        <w:tc>
          <w:tcPr>
            <w:tcW w:w="113" w:type="dxa"/>
            <w:tcBorders>
              <w:top w:val="nil"/>
              <w:left w:val="nil"/>
              <w:bottom w:val="nil"/>
              <w:right w:val="nil"/>
            </w:tcBorders>
            <w:shd w:val="clear" w:color="auto" w:fill="F4F3F8"/>
            <w:tcMar>
              <w:top w:w="0" w:type="dxa"/>
              <w:left w:w="0" w:type="dxa"/>
              <w:bottom w:w="0" w:type="dxa"/>
              <w:right w:w="0" w:type="dxa"/>
            </w:tcMar>
          </w:tcPr>
          <w:p w:rsidR="008F3876" w:rsidRDefault="008F3876">
            <w:pPr>
              <w:pStyle w:val="ConsPlusNormal0"/>
            </w:pPr>
          </w:p>
        </w:tc>
      </w:tr>
    </w:tbl>
    <w:p w:rsidR="008F3876" w:rsidRDefault="008F3876">
      <w:pPr>
        <w:pStyle w:val="ConsPlusNormal0"/>
        <w:jc w:val="both"/>
      </w:pPr>
    </w:p>
    <w:p w:rsidR="008F3876" w:rsidRDefault="00163537">
      <w:pPr>
        <w:pStyle w:val="ConsPlusTitle0"/>
        <w:jc w:val="center"/>
        <w:outlineLvl w:val="1"/>
      </w:pPr>
      <w:r>
        <w:t>I. Общие положения</w:t>
      </w:r>
    </w:p>
    <w:p w:rsidR="008F3876" w:rsidRDefault="008F3876">
      <w:pPr>
        <w:pStyle w:val="ConsPlusNormal0"/>
        <w:jc w:val="both"/>
      </w:pPr>
    </w:p>
    <w:p w:rsidR="008F3876" w:rsidRDefault="00163537">
      <w:pPr>
        <w:pStyle w:val="ConsPlusNormal0"/>
        <w:ind w:firstLine="540"/>
        <w:jc w:val="both"/>
      </w:pPr>
      <w:r>
        <w:t>1. Настоящее Положение определяет порядок ввоза на таможенную территорию Евразийского экономического союза (далее - ввоз) и вывоза с таможенной территории Евразийского экономического союза (далее соответственно - вывоз, Союз) наркотических средств, психотр</w:t>
      </w:r>
      <w:r>
        <w:t xml:space="preserve">опных веществ и их прекурсоров, включенных в </w:t>
      </w:r>
      <w:hyperlink w:anchor="P20360" w:tooltip="2.12. Наркотические средства, психотропные вещества">
        <w:r>
          <w:rPr>
            <w:color w:val="0000FF"/>
          </w:rPr>
          <w:t>раздел 2.12</w:t>
        </w:r>
      </w:hyperlink>
      <w:r>
        <w:t xml:space="preserve"> единого перечня товаров, к которым применяются меры нетарифного регулирования в торговле с третьими странами, пре</w:t>
      </w:r>
      <w:r>
        <w:t>дусмотренного Протоколом о мерах нетарифного регулирования в отношении третьих стран (приложение N 7 к Договору о Евразийском экономическом союзе от 29 мая 2014 года) (далее - наркотические средства, психотропные вещества и их прекурсоры).</w:t>
      </w:r>
    </w:p>
    <w:p w:rsidR="008F3876" w:rsidRDefault="00163537">
      <w:pPr>
        <w:pStyle w:val="ConsPlusNormal0"/>
        <w:spacing w:before="240"/>
        <w:ind w:firstLine="540"/>
        <w:jc w:val="both"/>
      </w:pPr>
      <w:r>
        <w:t>2. Понятия, испо</w:t>
      </w:r>
      <w:r>
        <w:t>льзуемые в настоящем Положении, применяются в значениях, определенных Протоколом о мерах нетарифного регулирования в отношении третьих стран (приложение N 7 к Договору о Евразийском экономическом союзе от 29 мая 2014 года) и международными договорами, вход</w:t>
      </w:r>
      <w:r>
        <w:t xml:space="preserve">ящими в право Союза, а также Правилами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Совета </w:t>
      </w:r>
      <w:r>
        <w:t>Евразийской экономической комиссии от 24 ноября 2023 г. N 125 (далее - Правила).</w:t>
      </w:r>
    </w:p>
    <w:p w:rsidR="008F3876" w:rsidRDefault="00163537">
      <w:pPr>
        <w:pStyle w:val="ConsPlusNormal0"/>
        <w:jc w:val="both"/>
      </w:pPr>
      <w:r>
        <w:t>(в ред. решения Коллегии Евразийской экономической комиссии от 18.06.2024 N 69)</w:t>
      </w:r>
    </w:p>
    <w:p w:rsidR="008F3876" w:rsidRDefault="00163537">
      <w:pPr>
        <w:pStyle w:val="ConsPlusNormal0"/>
        <w:spacing w:before="240"/>
        <w:ind w:firstLine="540"/>
        <w:jc w:val="both"/>
      </w:pPr>
      <w:r>
        <w:t>3. Ввоз и (или) вывоз наркотических средств, психотропных веществ и их прекурсоров осуществляют</w:t>
      </w:r>
      <w:r>
        <w:t>ся при наличии лицензии, оформленной в соответствии с Инструкцией по оформлению заявлений на выдачу лицензий на экспорт или импорт отдельных видов товаров и оформлению таких лицензий (приложение N 1 к Правилам выдачи лицензий и разрешений на экспорт и (или</w:t>
      </w:r>
      <w:r>
        <w:t xml:space="preserve">) импорт товаров, включенных в единый перечень товаров, к которым применяются меры нетарифного регулирования в торговле с третьими странами, утвержденным Решением Совета Евразийской экономической комиссии от 24 ноября 2023 г. N 125) (далее - лицензия), за </w:t>
      </w:r>
      <w:r>
        <w:t xml:space="preserve">исключением ввоза и (или) вывоза наркотических средств, психотропных веществ и их прекурсоров в соответствии с </w:t>
      </w:r>
      <w:hyperlink w:anchor="P25359" w:tooltip="6. Представление таможенному органу государства-члена лицензии не требуется в следующих случаях:">
        <w:r>
          <w:rPr>
            <w:color w:val="0000FF"/>
          </w:rPr>
          <w:t>пунктом 6</w:t>
        </w:r>
      </w:hyperlink>
      <w:r>
        <w:t xml:space="preserve"> наст</w:t>
      </w:r>
      <w:r>
        <w:t>оящего Положения.</w:t>
      </w:r>
    </w:p>
    <w:p w:rsidR="008F3876" w:rsidRDefault="00163537">
      <w:pPr>
        <w:pStyle w:val="ConsPlusNormal0"/>
        <w:jc w:val="both"/>
      </w:pPr>
      <w:r>
        <w:t>(в ред. решения Коллегии Евразийской экономической комиссии от 14.11.2023 N 165)</w:t>
      </w:r>
    </w:p>
    <w:p w:rsidR="008F3876" w:rsidRDefault="00163537">
      <w:pPr>
        <w:pStyle w:val="ConsPlusNormal0"/>
        <w:spacing w:before="240"/>
        <w:ind w:firstLine="540"/>
        <w:jc w:val="both"/>
      </w:pPr>
      <w:r>
        <w:t xml:space="preserve">4. Лицензия представляется таможенному органу государства - члена Союза (далее - государство-член) при прибытии на таможенную территорию Союза наркотических </w:t>
      </w:r>
      <w:r>
        <w:t>средств, психотропных веществ и их прекурсоров.</w:t>
      </w:r>
    </w:p>
    <w:p w:rsidR="008F3876" w:rsidRDefault="008F3876">
      <w:pPr>
        <w:pStyle w:val="ConsPlusNormal0"/>
        <w:jc w:val="both"/>
      </w:pPr>
    </w:p>
    <w:p w:rsidR="008F3876" w:rsidRDefault="00163537">
      <w:pPr>
        <w:pStyle w:val="ConsPlusTitle0"/>
        <w:jc w:val="center"/>
        <w:outlineLvl w:val="1"/>
      </w:pPr>
      <w:r>
        <w:t>II. Помещение под таможенные процедуры</w:t>
      </w:r>
    </w:p>
    <w:p w:rsidR="008F3876" w:rsidRDefault="008F3876">
      <w:pPr>
        <w:pStyle w:val="ConsPlusNormal0"/>
        <w:jc w:val="both"/>
      </w:pPr>
    </w:p>
    <w:p w:rsidR="008F3876" w:rsidRDefault="00163537">
      <w:pPr>
        <w:pStyle w:val="ConsPlusNormal0"/>
        <w:ind w:firstLine="540"/>
        <w:jc w:val="both"/>
      </w:pPr>
      <w:bookmarkStart w:id="207" w:name="P25358"/>
      <w:bookmarkEnd w:id="207"/>
      <w:r>
        <w:t>5. Помещение наркотических средств, психотропных веществ и их прекурсоров под таможенные процедуры выпуска для внутреннего потребления и экспорта осуществляется при представлении таможенному органу государства-члена лицензии.</w:t>
      </w:r>
    </w:p>
    <w:p w:rsidR="008F3876" w:rsidRDefault="00163537">
      <w:pPr>
        <w:pStyle w:val="ConsPlusNormal0"/>
        <w:spacing w:before="240"/>
        <w:ind w:firstLine="540"/>
        <w:jc w:val="both"/>
      </w:pPr>
      <w:bookmarkStart w:id="208" w:name="P25359"/>
      <w:bookmarkEnd w:id="208"/>
      <w:r>
        <w:t>6. Представление таможенному о</w:t>
      </w:r>
      <w:r>
        <w:t>ргану государства-члена лицензии не требуется в следующих случаях:</w:t>
      </w:r>
    </w:p>
    <w:p w:rsidR="008F3876" w:rsidRDefault="00163537">
      <w:pPr>
        <w:pStyle w:val="ConsPlusNormal0"/>
        <w:spacing w:before="240"/>
        <w:ind w:firstLine="540"/>
        <w:jc w:val="both"/>
      </w:pPr>
      <w:r>
        <w:t>а) ввоз и (или) вывоз физическими лицами ограниченного количества наркотических средств, психотропных веществ и их прекурсоров в виде лекарственных средств для личного применения по медицин</w:t>
      </w:r>
      <w:r>
        <w:t>ским показаниям при наличии подтверждающих медицинских документов с указанием наименования и количества товара, а также прекурсоров в качестве товаров для личного пользования в объемах, определенных законодательством государств-членов.</w:t>
      </w:r>
    </w:p>
    <w:p w:rsidR="008F3876" w:rsidRDefault="00163537">
      <w:pPr>
        <w:pStyle w:val="ConsPlusNormal0"/>
        <w:spacing w:before="240"/>
        <w:ind w:firstLine="540"/>
        <w:jc w:val="both"/>
      </w:pPr>
      <w:r>
        <w:t>Подтверждающие медиц</w:t>
      </w:r>
      <w:r>
        <w:t>инские документы (их заверенные копии) составляются на языке государства-члена, на территорию которого осуществляется ввоз указанных лекарственных средств, либо прилагается их нотариально заверенный перевод на язык указанного государства-члена, в случае ес</w:t>
      </w:r>
      <w:r>
        <w:t>ли иное не установлено законодательством государства-члена;</w:t>
      </w:r>
    </w:p>
    <w:p w:rsidR="008F3876" w:rsidRDefault="00163537">
      <w:pPr>
        <w:pStyle w:val="ConsPlusNormal0"/>
        <w:spacing w:before="240"/>
        <w:ind w:firstLine="540"/>
        <w:jc w:val="both"/>
      </w:pPr>
      <w:r>
        <w:t>б) ввоз и (или) вывоз наркотических средств, психотропных веществ и их прекурсоров, предназначенных для оказания гуманитарной помощи (содействия) и (или) неотложной помощи при чрезвычайных ситуаци</w:t>
      </w:r>
      <w:r>
        <w:t>ях, если это предусмотрено законодательством государства-члена;</w:t>
      </w:r>
    </w:p>
    <w:p w:rsidR="008F3876" w:rsidRDefault="00163537">
      <w:pPr>
        <w:pStyle w:val="ConsPlusNormal0"/>
        <w:jc w:val="both"/>
      </w:pPr>
      <w:r>
        <w:t>(пп. "б" в ред. решения Коллегии Евразийской экономической комиссии от 10.01.2023 N 1)</w:t>
      </w:r>
    </w:p>
    <w:p w:rsidR="008F3876" w:rsidRDefault="00163537">
      <w:pPr>
        <w:pStyle w:val="ConsPlusNormal0"/>
        <w:spacing w:before="240"/>
        <w:ind w:firstLine="540"/>
        <w:jc w:val="both"/>
      </w:pPr>
      <w:r>
        <w:t>в) нахождения в аптечках первой помощи на транспортном средстве в ограниченном количестве, определенном з</w:t>
      </w:r>
      <w:r>
        <w:t>аконодательством государства регистрации таких транспортных средств:</w:t>
      </w:r>
    </w:p>
    <w:p w:rsidR="008F3876" w:rsidRDefault="00163537">
      <w:pPr>
        <w:pStyle w:val="ConsPlusNormal0"/>
        <w:spacing w:before="240"/>
        <w:ind w:firstLine="540"/>
        <w:jc w:val="both"/>
      </w:pPr>
      <w:r>
        <w:t>наркотических средств, психотропных веществ и их прекурсоров на водных судах и воздушных судах международного сообщения;</w:t>
      </w:r>
    </w:p>
    <w:p w:rsidR="008F3876" w:rsidRDefault="00163537">
      <w:pPr>
        <w:pStyle w:val="ConsPlusNormal0"/>
        <w:jc w:val="both"/>
      </w:pPr>
      <w:r>
        <w:t>(в ред. решения</w:t>
      </w:r>
      <w:r>
        <w:t xml:space="preserve"> Коллегии Евразийской экономической комиссии от 08.10.2019 N 176)</w:t>
      </w:r>
    </w:p>
    <w:p w:rsidR="008F3876" w:rsidRDefault="00163537">
      <w:pPr>
        <w:pStyle w:val="ConsPlusNormal0"/>
        <w:spacing w:before="240"/>
        <w:ind w:firstLine="540"/>
        <w:jc w:val="both"/>
      </w:pPr>
      <w:r>
        <w:t>психотропных веществ и прекурсоров на железнодорожном и автомобильном транспорте международного сообщения;</w:t>
      </w:r>
    </w:p>
    <w:p w:rsidR="008F3876" w:rsidRDefault="00163537">
      <w:pPr>
        <w:pStyle w:val="ConsPlusNormal0"/>
        <w:spacing w:before="240"/>
        <w:ind w:firstLine="540"/>
        <w:jc w:val="both"/>
      </w:pPr>
      <w:r>
        <w:t xml:space="preserve">г) ввоз и (или) вывоз прекурсоров, используемых в качестве припасов, в количестве, </w:t>
      </w:r>
      <w:r>
        <w:t>необходимом для обеспечения нормальной эксплуатации оборудования и технических устройств воздушного, водного, железнодорожного транспортного средства.</w:t>
      </w:r>
    </w:p>
    <w:p w:rsidR="008F3876" w:rsidRDefault="00163537">
      <w:pPr>
        <w:pStyle w:val="ConsPlusNormal0"/>
        <w:jc w:val="both"/>
      </w:pPr>
      <w:r>
        <w:t>(в ред. решения Коллегии Евразийской экономической комиссии от 08.10.2019 N 176)</w:t>
      </w:r>
    </w:p>
    <w:p w:rsidR="008F3876" w:rsidRDefault="008F387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F38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3876" w:rsidRDefault="008F387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F3876" w:rsidRDefault="008F387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F3876" w:rsidRDefault="00163537">
            <w:pPr>
              <w:pStyle w:val="ConsPlusNormal0"/>
              <w:jc w:val="both"/>
            </w:pPr>
            <w:r>
              <w:rPr>
                <w:color w:val="392C69"/>
              </w:rPr>
              <w:t>КонсультантПлюс: прим</w:t>
            </w:r>
            <w:r>
              <w:rPr>
                <w:color w:val="392C69"/>
              </w:rPr>
              <w:t>ечание.</w:t>
            </w:r>
          </w:p>
          <w:p w:rsidR="008F3876" w:rsidRDefault="00163537">
            <w:pPr>
              <w:pStyle w:val="ConsPlusNormal0"/>
              <w:jc w:val="both"/>
            </w:pPr>
            <w:r>
              <w:rPr>
                <w:color w:val="392C69"/>
              </w:rPr>
              <w:t>С даты вступления в силу Протокола от 25.12.2023 Положение дополняется п. 6(1) (Решение Коллегии ЕЭК от 21.01.2025 N 9).</w:t>
            </w:r>
          </w:p>
        </w:tc>
        <w:tc>
          <w:tcPr>
            <w:tcW w:w="113" w:type="dxa"/>
            <w:tcBorders>
              <w:top w:val="nil"/>
              <w:left w:val="nil"/>
              <w:bottom w:val="nil"/>
              <w:right w:val="nil"/>
            </w:tcBorders>
            <w:shd w:val="clear" w:color="auto" w:fill="F4F3F8"/>
            <w:tcMar>
              <w:top w:w="0" w:type="dxa"/>
              <w:left w:w="0" w:type="dxa"/>
              <w:bottom w:w="0" w:type="dxa"/>
              <w:right w:w="0" w:type="dxa"/>
            </w:tcMar>
          </w:tcPr>
          <w:p w:rsidR="008F3876" w:rsidRDefault="008F3876">
            <w:pPr>
              <w:pStyle w:val="ConsPlusNormal0"/>
            </w:pPr>
          </w:p>
        </w:tc>
      </w:tr>
    </w:tbl>
    <w:p w:rsidR="008F3876" w:rsidRDefault="00163537">
      <w:pPr>
        <w:pStyle w:val="ConsPlusNormal0"/>
        <w:spacing w:before="300"/>
        <w:ind w:firstLine="540"/>
        <w:jc w:val="both"/>
      </w:pPr>
      <w:r>
        <w:t>7. Помещение наркотических средств, психотропных веществ и их прекурсоров под таможенную процедуру таможенного транзита для перевозки от таможенного органа в месте прибытия на таможенную территорию Союза до таможенного органа в месте убытия с таможенной те</w:t>
      </w:r>
      <w:r>
        <w:t>рритории Союза осуществляется при представлении таможенному органу в месте прибытия заверенной копии разрешения компетентного органа государства-экспортера на вывоз конкретной партии наркотических средств, психотропных веществ и их прекурсоров либо официал</w:t>
      </w:r>
      <w:r>
        <w:t>ьного уведомления этого органа о том, что указанное разрешение не требуется.</w:t>
      </w:r>
    </w:p>
    <w:p w:rsidR="008F3876" w:rsidRDefault="00163537">
      <w:pPr>
        <w:pStyle w:val="ConsPlusNormal0"/>
        <w:spacing w:before="240"/>
        <w:ind w:firstLine="540"/>
        <w:jc w:val="both"/>
      </w:pPr>
      <w:r>
        <w:t>Копия разрешения компетентного органа государства-экспортера должна быть заверена (легализована) в порядке, установленном законодательством государства-экспортера.</w:t>
      </w:r>
    </w:p>
    <w:p w:rsidR="008F3876" w:rsidRDefault="00163537">
      <w:pPr>
        <w:pStyle w:val="ConsPlusNormal0"/>
        <w:spacing w:before="240"/>
        <w:ind w:firstLine="540"/>
        <w:jc w:val="both"/>
      </w:pPr>
      <w:r>
        <w:t>8. Помещение на</w:t>
      </w:r>
      <w:r>
        <w:t>ркотических средств, психотропных веществ и их прекурсоров под таможенную процедуру таможенного транзита для перевозки от таможенного органа в месте прибытия на таможенную территорию Союза до внутреннего таможенного органа, а также от внутреннего таможенно</w:t>
      </w:r>
      <w:r>
        <w:t xml:space="preserve">го органа до таможенного органа в месте убытия с таможенной территории Союза осуществляется при представлении таможенному органу лицензии, указанной в </w:t>
      </w:r>
      <w:hyperlink w:anchor="P25358" w:tooltip="5. Помещение наркотических средств, психотропных веществ и их прекурсоров под таможенные процедуры выпуска для внутреннего потребления и экспорта осуществляется при представлении таможенному органу государства-члена лицензии.">
        <w:r>
          <w:rPr>
            <w:color w:val="0000FF"/>
          </w:rPr>
          <w:t>пункте 5</w:t>
        </w:r>
      </w:hyperlink>
      <w:r>
        <w:t xml:space="preserve"> настоящего Положения.</w:t>
      </w:r>
    </w:p>
    <w:p w:rsidR="008F3876" w:rsidRDefault="00163537">
      <w:pPr>
        <w:pStyle w:val="ConsPlusNormal0"/>
        <w:spacing w:before="240"/>
        <w:ind w:firstLine="540"/>
        <w:jc w:val="both"/>
      </w:pPr>
      <w:r>
        <w:t>9. Помещение наркотических средств, психотропных веществ и их прекурсо</w:t>
      </w:r>
      <w:r>
        <w:t>ров под таможенные процедуры таможенного склада, переработки на таможенной территории, переработки вне таможенной территории, переработки для внутреннего потребления, временного ввоза (допуска), временного вывоза, беспошлинной торговли, уничтожения, отказа</w:t>
      </w:r>
      <w:r>
        <w:t xml:space="preserve"> в пользу государства, свободной таможенной зоны, свободного склада, реимпорта и реэкспорта не допускается.</w:t>
      </w:r>
    </w:p>
    <w:p w:rsidR="008F3876" w:rsidRDefault="008F3876">
      <w:pPr>
        <w:pStyle w:val="ConsPlusNormal0"/>
        <w:jc w:val="both"/>
      </w:pPr>
    </w:p>
    <w:p w:rsidR="008F3876" w:rsidRDefault="00163537">
      <w:pPr>
        <w:pStyle w:val="ConsPlusTitle0"/>
        <w:jc w:val="center"/>
        <w:outlineLvl w:val="1"/>
      </w:pPr>
      <w:r>
        <w:t>III. Выдача лицензии</w:t>
      </w:r>
    </w:p>
    <w:p w:rsidR="008F3876" w:rsidRDefault="008F3876">
      <w:pPr>
        <w:pStyle w:val="ConsPlusNormal0"/>
        <w:jc w:val="both"/>
      </w:pPr>
    </w:p>
    <w:p w:rsidR="008F3876" w:rsidRDefault="00163537">
      <w:pPr>
        <w:pStyle w:val="ConsPlusNormal0"/>
        <w:ind w:firstLine="540"/>
        <w:jc w:val="both"/>
      </w:pPr>
      <w:r>
        <w:t>10. Для оформления лицензии юридические лица (далее - заявители) представляют в уполномоченный орган государства-члена, на территории которого зарегистрирован заявитель, документы и сведения, предусмотренные подпунктами "а" - "д" пункта 10 Правил.</w:t>
      </w:r>
    </w:p>
    <w:p w:rsidR="008F3876" w:rsidRDefault="00163537">
      <w:pPr>
        <w:pStyle w:val="ConsPlusNormal0"/>
        <w:jc w:val="both"/>
      </w:pPr>
      <w:r>
        <w:t xml:space="preserve">(в ред. </w:t>
      </w:r>
      <w:r>
        <w:t>решения Коллегии Евразийской экономической комиссии от 18.06.2024 N 69)</w:t>
      </w:r>
    </w:p>
    <w:p w:rsidR="008F3876" w:rsidRDefault="00163537">
      <w:pPr>
        <w:pStyle w:val="ConsPlusNormal0"/>
        <w:spacing w:before="240"/>
        <w:ind w:firstLine="540"/>
        <w:jc w:val="both"/>
      </w:pPr>
      <w:r>
        <w:t>В соответствии с подпунктом "е" пункта 10 Правил для оформления лицензии на экспорт наркотических средств, психотропных веществ и их прекурсоров заявители представляют разрешение на вв</w:t>
      </w:r>
      <w:r>
        <w:t>оз конкретной партии наркотических средств, психотропных веществ и их прекурсоров (оригинал или его нотариально заверенную копию), выданное компетентным органом государства-импортера, либо официальное уведомление этого органа о том, что указанное разрешени</w:t>
      </w:r>
      <w:r>
        <w:t>е не требуется.</w:t>
      </w:r>
    </w:p>
    <w:p w:rsidR="008F3876" w:rsidRDefault="00163537">
      <w:pPr>
        <w:pStyle w:val="ConsPlusNormal0"/>
        <w:jc w:val="both"/>
      </w:pPr>
      <w:r>
        <w:t>(в ред. решения Коллегии Евразийской экономической комиссии от 18.06.2024 N 69)</w:t>
      </w:r>
    </w:p>
    <w:p w:rsidR="008F3876" w:rsidRDefault="00163537">
      <w:pPr>
        <w:pStyle w:val="ConsPlusNormal0"/>
        <w:spacing w:before="240"/>
        <w:ind w:firstLine="540"/>
        <w:jc w:val="both"/>
      </w:pPr>
      <w:r>
        <w:t>11. Копии документов (сведения) представляются заявителем в соответствии с пунктом 11 Правил.</w:t>
      </w:r>
    </w:p>
    <w:p w:rsidR="008F3876" w:rsidRDefault="00163537">
      <w:pPr>
        <w:pStyle w:val="ConsPlusNormal0"/>
        <w:jc w:val="both"/>
      </w:pPr>
      <w:r>
        <w:t xml:space="preserve">(п. 11 в ред. решения Коллегии Евразийской экономической комиссии </w:t>
      </w:r>
      <w:r>
        <w:t>от 18.06.2024 N 69)</w:t>
      </w:r>
    </w:p>
    <w:p w:rsidR="008F3876" w:rsidRDefault="00163537">
      <w:pPr>
        <w:pStyle w:val="ConsPlusNormal0"/>
        <w:spacing w:before="240"/>
        <w:ind w:firstLine="540"/>
        <w:jc w:val="both"/>
      </w:pPr>
      <w:r>
        <w:t>12. В случае если в соответствии с законодательством государства-члена решение о выдаче лицензии принимается уполномоченным органом по согласованию с другим органом государственной власти этого государства-члена (далее - согласующий орг</w:t>
      </w:r>
      <w:r>
        <w:t>ан), то такое согласование осуществляется в порядке, предусмотренном законодательством этого государства-члена.</w:t>
      </w:r>
    </w:p>
    <w:p w:rsidR="008F3876" w:rsidRDefault="00163537">
      <w:pPr>
        <w:pStyle w:val="ConsPlusNormal0"/>
        <w:spacing w:before="240"/>
        <w:ind w:firstLine="540"/>
        <w:jc w:val="both"/>
      </w:pPr>
      <w:r>
        <w:t>Согласование может осуществляться посредством выдачи заключения (разрешительного документа).</w:t>
      </w:r>
    </w:p>
    <w:p w:rsidR="008F3876" w:rsidRDefault="00163537">
      <w:pPr>
        <w:pStyle w:val="ConsPlusNormal0"/>
        <w:spacing w:before="240"/>
        <w:ind w:firstLine="540"/>
        <w:jc w:val="both"/>
      </w:pPr>
      <w:r>
        <w:t>13. Указанное в лицензии на вывоз количество наркот</w:t>
      </w:r>
      <w:r>
        <w:t>ических средств, находящихся под международным контролем в соответствии с Единой конвенцией о наркотических средствах 1961 года, не должно превышать утвержденных и опубликованных Международным комитетом по контролю над наркотиками годовых исчислений потреб</w:t>
      </w:r>
      <w:r>
        <w:t>ностей в наркотических средствах для страны ввоза.</w:t>
      </w:r>
    </w:p>
    <w:p w:rsidR="008F3876" w:rsidRDefault="00163537">
      <w:pPr>
        <w:pStyle w:val="ConsPlusNormal0"/>
        <w:spacing w:before="240"/>
        <w:ind w:firstLine="540"/>
        <w:jc w:val="both"/>
      </w:pPr>
      <w:r>
        <w:t>Указанное в лицензии на вывоз количество психотропных веществ, находящихся под международным контролем в соответствии с Конвенцией о психотропных веществах 1971 года, не должно превышать опубликованных Меж</w:t>
      </w:r>
      <w:r>
        <w:t>дународным комитетом по контролю над наркотиками оценок ежегодных медицинских и научных потребностей в веществах, включенных в Списки II - IV указанной Конвенции для страны ввоза.</w:t>
      </w:r>
    </w:p>
    <w:p w:rsidR="008F3876" w:rsidRDefault="00163537">
      <w:pPr>
        <w:pStyle w:val="ConsPlusNormal0"/>
        <w:spacing w:before="240"/>
        <w:ind w:firstLine="540"/>
        <w:jc w:val="both"/>
      </w:pPr>
      <w:r>
        <w:t>14. В выдаче лицензии отказывается при наличии оснований, предусмотренных по</w:t>
      </w:r>
      <w:r>
        <w:t>дпунктами "а" - "д" пункта 14 Правил, а также в соответствии с подпунктом "е" пункта 14 Правил - в случае отказа согласующего органа в согласовании заявления на выдачу лицензии.</w:t>
      </w:r>
    </w:p>
    <w:p w:rsidR="008F3876" w:rsidRDefault="00163537">
      <w:pPr>
        <w:pStyle w:val="ConsPlusNormal0"/>
        <w:jc w:val="both"/>
      </w:pPr>
      <w:r>
        <w:t>(в ред. решения Коллегии Евразийской экономической комиссии от 18.06.2024 N 69</w:t>
      </w:r>
      <w:r>
        <w:t>)</w:t>
      </w:r>
    </w:p>
    <w:p w:rsidR="008F3876" w:rsidRDefault="00163537">
      <w:pPr>
        <w:pStyle w:val="ConsPlusNormal0"/>
        <w:spacing w:before="240"/>
        <w:ind w:firstLine="540"/>
        <w:jc w:val="both"/>
      </w:pPr>
      <w:r>
        <w:t>15. Заявители, получившие лицензию, отчитываются в уполномоченный орган государства-члена об исполнении лицензии в соответствии с пунктом 22 Правил.</w:t>
      </w:r>
    </w:p>
    <w:p w:rsidR="008F3876" w:rsidRDefault="008F3876">
      <w:pPr>
        <w:pStyle w:val="ConsPlusNormal0"/>
        <w:jc w:val="both"/>
      </w:pPr>
    </w:p>
    <w:p w:rsidR="008F3876" w:rsidRDefault="008F3876">
      <w:pPr>
        <w:pStyle w:val="ConsPlusNormal0"/>
        <w:jc w:val="both"/>
      </w:pPr>
    </w:p>
    <w:p w:rsidR="008F3876" w:rsidRDefault="008F3876">
      <w:pPr>
        <w:pStyle w:val="ConsPlusNormal0"/>
        <w:jc w:val="both"/>
      </w:pPr>
    </w:p>
    <w:p w:rsidR="008F3876" w:rsidRDefault="008F3876">
      <w:pPr>
        <w:pStyle w:val="ConsPlusNormal0"/>
        <w:jc w:val="both"/>
      </w:pPr>
    </w:p>
    <w:p w:rsidR="008F3876" w:rsidRDefault="008F3876">
      <w:pPr>
        <w:pStyle w:val="ConsPlusNormal0"/>
        <w:jc w:val="both"/>
      </w:pPr>
    </w:p>
    <w:p w:rsidR="008F3876" w:rsidRDefault="00163537">
      <w:pPr>
        <w:pStyle w:val="ConsPlusNormal0"/>
        <w:jc w:val="right"/>
        <w:outlineLvl w:val="0"/>
      </w:pPr>
      <w:r>
        <w:t>Приложение N 11</w:t>
      </w:r>
    </w:p>
    <w:p w:rsidR="008F3876" w:rsidRDefault="00163537">
      <w:pPr>
        <w:pStyle w:val="ConsPlusNormal0"/>
        <w:jc w:val="right"/>
      </w:pPr>
      <w:r>
        <w:t>к Решению Коллегии</w:t>
      </w:r>
    </w:p>
    <w:p w:rsidR="008F3876" w:rsidRDefault="00163537">
      <w:pPr>
        <w:pStyle w:val="ConsPlusNormal0"/>
        <w:jc w:val="right"/>
      </w:pPr>
      <w:r>
        <w:t>Евразийской экономической комиссии</w:t>
      </w:r>
    </w:p>
    <w:p w:rsidR="008F3876" w:rsidRDefault="00163537">
      <w:pPr>
        <w:pStyle w:val="ConsPlusNormal0"/>
        <w:jc w:val="right"/>
      </w:pPr>
      <w:r>
        <w:t>от 21 апреля 2015 г. N 30</w:t>
      </w:r>
    </w:p>
    <w:p w:rsidR="008F3876" w:rsidRDefault="008F3876">
      <w:pPr>
        <w:pStyle w:val="ConsPlusNormal0"/>
        <w:ind w:firstLine="540"/>
        <w:jc w:val="both"/>
      </w:pPr>
    </w:p>
    <w:p w:rsidR="008F3876" w:rsidRDefault="00163537">
      <w:pPr>
        <w:pStyle w:val="ConsPlusTitle0"/>
        <w:jc w:val="center"/>
      </w:pPr>
      <w:bookmarkStart w:id="209" w:name="P25402"/>
      <w:bookmarkEnd w:id="209"/>
      <w:r>
        <w:t>ПОЛ</w:t>
      </w:r>
      <w:r>
        <w:t>ОЖЕНИЕ</w:t>
      </w:r>
    </w:p>
    <w:p w:rsidR="008F3876" w:rsidRDefault="00163537">
      <w:pPr>
        <w:pStyle w:val="ConsPlusTitle0"/>
        <w:jc w:val="center"/>
      </w:pPr>
      <w:r>
        <w:t>О ВВОЗЕ НА ТАМОЖЕННУЮ ТЕРРИТОРИЮ ЕВРАЗИЙСКОГО</w:t>
      </w:r>
    </w:p>
    <w:p w:rsidR="008F3876" w:rsidRDefault="00163537">
      <w:pPr>
        <w:pStyle w:val="ConsPlusTitle0"/>
        <w:jc w:val="center"/>
      </w:pPr>
      <w:r>
        <w:t>ЭКОНОМИЧЕСКОГО СОЮЗА СРЕДСТВ ЗАЩИТЫ РАСТЕНИЙ (ПЕСТИЦИДОВ)</w:t>
      </w:r>
    </w:p>
    <w:p w:rsidR="008F3876" w:rsidRDefault="008F387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F38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3876" w:rsidRDefault="008F387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F3876" w:rsidRDefault="008F387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F3876" w:rsidRDefault="00163537">
            <w:pPr>
              <w:pStyle w:val="ConsPlusNormal0"/>
              <w:jc w:val="center"/>
            </w:pPr>
            <w:r>
              <w:rPr>
                <w:color w:val="392C69"/>
              </w:rPr>
              <w:t>Список изменяющих документов</w:t>
            </w:r>
          </w:p>
          <w:p w:rsidR="008F3876" w:rsidRDefault="00163537">
            <w:pPr>
              <w:pStyle w:val="ConsPlusNormal0"/>
              <w:jc w:val="center"/>
            </w:pPr>
            <w:r>
              <w:rPr>
                <w:color w:val="392C69"/>
              </w:rPr>
              <w:t>(введено решением Коллегии Евразийской экономической комиссии</w:t>
            </w:r>
          </w:p>
          <w:p w:rsidR="008F3876" w:rsidRDefault="00163537">
            <w:pPr>
              <w:pStyle w:val="ConsPlusNormal0"/>
              <w:jc w:val="center"/>
            </w:pPr>
            <w:r>
              <w:rPr>
                <w:color w:val="392C69"/>
              </w:rPr>
              <w:t>от 06.10.2015 N 131;</w:t>
            </w:r>
          </w:p>
          <w:p w:rsidR="008F3876" w:rsidRDefault="00163537">
            <w:pPr>
              <w:pStyle w:val="ConsPlusNormal0"/>
              <w:jc w:val="center"/>
            </w:pPr>
            <w:r>
              <w:rPr>
                <w:color w:val="392C69"/>
              </w:rPr>
              <w:t>в ред. решений Коллегии Евразийской экономической комиссии</w:t>
            </w:r>
          </w:p>
          <w:p w:rsidR="008F3876" w:rsidRDefault="00163537">
            <w:pPr>
              <w:pStyle w:val="ConsPlusNormal0"/>
              <w:jc w:val="center"/>
            </w:pPr>
            <w:r>
              <w:rPr>
                <w:color w:val="392C69"/>
              </w:rPr>
              <w:t>от 04.09.2017 N 114, от 14.11.2023 N 165, от 18.06.2024 N 69)</w:t>
            </w:r>
          </w:p>
        </w:tc>
        <w:tc>
          <w:tcPr>
            <w:tcW w:w="113" w:type="dxa"/>
            <w:tcBorders>
              <w:top w:val="nil"/>
              <w:left w:val="nil"/>
              <w:bottom w:val="nil"/>
              <w:right w:val="nil"/>
            </w:tcBorders>
            <w:shd w:val="clear" w:color="auto" w:fill="F4F3F8"/>
            <w:tcMar>
              <w:top w:w="0" w:type="dxa"/>
              <w:left w:w="0" w:type="dxa"/>
              <w:bottom w:w="0" w:type="dxa"/>
              <w:right w:w="0" w:type="dxa"/>
            </w:tcMar>
          </w:tcPr>
          <w:p w:rsidR="008F3876" w:rsidRDefault="008F3876">
            <w:pPr>
              <w:pStyle w:val="ConsPlusNormal0"/>
            </w:pPr>
          </w:p>
        </w:tc>
      </w:tr>
    </w:tbl>
    <w:p w:rsidR="008F3876" w:rsidRDefault="008F3876">
      <w:pPr>
        <w:pStyle w:val="ConsPlusNormal0"/>
        <w:ind w:firstLine="540"/>
        <w:jc w:val="both"/>
      </w:pPr>
    </w:p>
    <w:p w:rsidR="008F3876" w:rsidRDefault="00163537">
      <w:pPr>
        <w:pStyle w:val="ConsPlusTitle0"/>
        <w:jc w:val="center"/>
        <w:outlineLvl w:val="1"/>
      </w:pPr>
      <w:r>
        <w:t>I. Общие положения</w:t>
      </w:r>
    </w:p>
    <w:p w:rsidR="008F3876" w:rsidRDefault="008F3876">
      <w:pPr>
        <w:pStyle w:val="ConsPlusNormal0"/>
        <w:ind w:firstLine="540"/>
        <w:jc w:val="both"/>
      </w:pPr>
    </w:p>
    <w:p w:rsidR="008F3876" w:rsidRDefault="00163537">
      <w:pPr>
        <w:pStyle w:val="ConsPlusNormal0"/>
        <w:ind w:firstLine="540"/>
        <w:jc w:val="both"/>
      </w:pPr>
      <w:r>
        <w:t xml:space="preserve">1. Настоящее Положение определяет порядок ввоза на таможенную территорию Евразийского экономического союза (далее соответственно - ввоз, Союз) средств защиты растений (пестицидов), включенных в </w:t>
      </w:r>
      <w:hyperlink w:anchor="P1691" w:tooltip="2.2. Средства защиты растений (пестициды)">
        <w:r>
          <w:rPr>
            <w:color w:val="0000FF"/>
          </w:rPr>
          <w:t>раздел 2.2</w:t>
        </w:r>
      </w:hyperlink>
      <w:r>
        <w:t xml:space="preserve"> единого перечня товаров, к которым применяются меры нетарифного регулирования в торговле с третьими странами, предусмотренного Протоколом о мерах нетарифного регулирования в отношении третьих стран (приложение N 7 к Договору о Евраз</w:t>
      </w:r>
      <w:r>
        <w:t>ийском экономическом союзе от 29 мая 2014 года).</w:t>
      </w:r>
    </w:p>
    <w:p w:rsidR="008F3876" w:rsidRDefault="00163537">
      <w:pPr>
        <w:pStyle w:val="ConsPlusNormal0"/>
        <w:spacing w:before="240"/>
        <w:ind w:firstLine="540"/>
        <w:jc w:val="both"/>
      </w:pPr>
      <w:r>
        <w:t>2. Для целей настоящего Положения под средствами защиты растений (пестицидами) понимаются химические и (или) биологические препараты (инсектициды, родентициды, фунгициды, гербициды, противовсходовые средства</w:t>
      </w:r>
      <w:r>
        <w:t xml:space="preserve"> и регуляторы роста растений, дефолианты, десиканты), используемые для борьбы с вредителями и болезнями растений, сорными растениями, вредителями хранящейся сельскохозяйственной продукции, а также для протравливания семян, предуборочного просушивания, удал</w:t>
      </w:r>
      <w:r>
        <w:t>ения листьев и регулирования роста растений.</w:t>
      </w:r>
    </w:p>
    <w:p w:rsidR="008F3876" w:rsidRDefault="00163537">
      <w:pPr>
        <w:pStyle w:val="ConsPlusNormal0"/>
        <w:spacing w:before="240"/>
        <w:ind w:firstLine="540"/>
        <w:jc w:val="both"/>
      </w:pPr>
      <w:r>
        <w:t>Иные понятия, используемые в настоящем Положении, применяются в значениях, определенных Протоколом</w:t>
      </w:r>
      <w:r>
        <w:t xml:space="preserve"> о мерах нетарифного регулирования в отношении третьих стран (приложение N 7 к Договору о Евразийском экономическом союзе от 29 мая 2014 года) и международными договорами, входящими в право Союза, а также Правилами выдачи лицензий и разрешений на экспорт и</w:t>
      </w:r>
      <w:r>
        <w:t xml:space="preserve"> (или) импорт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Совета Евразийской экономической комиссии от 24 ноября 2023 г. N 125 (далее - Правила).</w:t>
      </w:r>
    </w:p>
    <w:p w:rsidR="008F3876" w:rsidRDefault="00163537">
      <w:pPr>
        <w:pStyle w:val="ConsPlusNormal0"/>
        <w:jc w:val="both"/>
      </w:pPr>
      <w:r>
        <w:t>(в ред. решения Коллегии Евразийской экономической комиссии от 18.06.2024 N 69)</w:t>
      </w:r>
    </w:p>
    <w:p w:rsidR="008F3876" w:rsidRDefault="00163537">
      <w:pPr>
        <w:pStyle w:val="ConsPlusNormal0"/>
        <w:spacing w:before="240"/>
        <w:ind w:firstLine="540"/>
        <w:jc w:val="both"/>
      </w:pPr>
      <w:r>
        <w:t>3. Ввоз средств защиты растений (пестицидов) осуществляется при наличии лицензии, оформленной в соответствии с Инструкцией по оформлению заявлений на выдачу лицензий на экспор</w:t>
      </w:r>
      <w:r>
        <w:t>т или импорт отдельных видов товаров и оформлению таких лицензий (приложение N 1 к Правилам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w:t>
      </w:r>
      <w:r>
        <w:t>е с третьими странами, утвержденным Решением Совета Евразийской экономической комиссии от 24 ноября 2023 г. N 125) (далее - лицензия), или заключения (разрешительного документа), составленного по форме, утвержденной Решением Коллегии Евразийской экономичес</w:t>
      </w:r>
      <w:r>
        <w:t xml:space="preserve">кой комиссии от 16 мая 2012 г. N 45 (далее - заключение (разрешительный документ)), за исключением случаев ввоза средств защиты растений (пестицидов) в соответствии с </w:t>
      </w:r>
      <w:hyperlink w:anchor="P25429" w:tooltip="7. Помещение средств защиты растений (пестицидов) под таможенную процедуру таможенного транзита для перевозки средств защиты растений (пестицидов) от таможенного органа в месте прибытия на таможенную территорию Союза до таможенного органа в месте убытия с тамо">
        <w:r>
          <w:rPr>
            <w:color w:val="0000FF"/>
          </w:rPr>
          <w:t>пунктом 7</w:t>
        </w:r>
      </w:hyperlink>
      <w:r>
        <w:t xml:space="preserve"> настоящего Положения.</w:t>
      </w:r>
    </w:p>
    <w:p w:rsidR="008F3876" w:rsidRDefault="00163537">
      <w:pPr>
        <w:pStyle w:val="ConsPlusNormal0"/>
        <w:jc w:val="both"/>
      </w:pPr>
      <w:r>
        <w:t>(в ред. решения Ко</w:t>
      </w:r>
      <w:r>
        <w:t>ллегии Евразийской экономической комиссии от 14.11.2023 N 165)</w:t>
      </w:r>
    </w:p>
    <w:p w:rsidR="008F3876" w:rsidRDefault="00163537">
      <w:pPr>
        <w:pStyle w:val="ConsPlusNormal0"/>
        <w:spacing w:before="240"/>
        <w:ind w:firstLine="540"/>
        <w:jc w:val="both"/>
      </w:pPr>
      <w:r>
        <w:t>Лицензия или заключение (разрешительный документ) представляется таможенному органу государства - члена Союза (далее - государство-член) при прибытии на таможенную территорию Союза средств защиты растений (пестицидов), за исключением случая, предусмотренно</w:t>
      </w:r>
      <w:r>
        <w:t xml:space="preserve">го </w:t>
      </w:r>
      <w:hyperlink w:anchor="P25429" w:tooltip="7. Помещение средств защиты растений (пестицидов) под таможенную процедуру таможенного транзита для перевозки средств защиты растений (пестицидов) от таможенного органа в месте прибытия на таможенную территорию Союза до таможенного органа в месте убытия с тамо">
        <w:r>
          <w:rPr>
            <w:color w:val="0000FF"/>
          </w:rPr>
          <w:t>пунктом 7</w:t>
        </w:r>
      </w:hyperlink>
      <w:r>
        <w:t xml:space="preserve"> настоящего Положения.</w:t>
      </w:r>
    </w:p>
    <w:p w:rsidR="008F3876" w:rsidRDefault="008F387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F38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3876" w:rsidRDefault="008F387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F3876" w:rsidRDefault="008F387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F3876" w:rsidRDefault="00163537">
            <w:pPr>
              <w:pStyle w:val="ConsPlusNormal0"/>
              <w:jc w:val="both"/>
            </w:pPr>
            <w:r>
              <w:rPr>
                <w:color w:val="392C69"/>
              </w:rPr>
              <w:t>КонсультантПлюс: примечание.</w:t>
            </w:r>
          </w:p>
          <w:p w:rsidR="008F3876" w:rsidRDefault="00163537">
            <w:pPr>
              <w:pStyle w:val="ConsPlusNormal0"/>
              <w:jc w:val="both"/>
            </w:pPr>
            <w:r>
              <w:rPr>
                <w:color w:val="392C69"/>
              </w:rPr>
              <w:t>С даты вступления в силу Протокола от 25.12.2023 в п. 4 вносятся изменения (Решение Коллегии ЕЭК от 21.01.2025 N 9).</w:t>
            </w:r>
          </w:p>
        </w:tc>
        <w:tc>
          <w:tcPr>
            <w:tcW w:w="113" w:type="dxa"/>
            <w:tcBorders>
              <w:top w:val="nil"/>
              <w:left w:val="nil"/>
              <w:bottom w:val="nil"/>
              <w:right w:val="nil"/>
            </w:tcBorders>
            <w:shd w:val="clear" w:color="auto" w:fill="F4F3F8"/>
            <w:tcMar>
              <w:top w:w="0" w:type="dxa"/>
              <w:left w:w="0" w:type="dxa"/>
              <w:bottom w:w="0" w:type="dxa"/>
              <w:right w:w="0" w:type="dxa"/>
            </w:tcMar>
          </w:tcPr>
          <w:p w:rsidR="008F3876" w:rsidRDefault="008F3876">
            <w:pPr>
              <w:pStyle w:val="ConsPlusNormal0"/>
            </w:pPr>
          </w:p>
        </w:tc>
      </w:tr>
    </w:tbl>
    <w:p w:rsidR="008F3876" w:rsidRDefault="00163537">
      <w:pPr>
        <w:pStyle w:val="ConsPlusNormal0"/>
        <w:spacing w:before="300"/>
        <w:ind w:firstLine="540"/>
        <w:jc w:val="both"/>
      </w:pPr>
      <w:r>
        <w:t>4. Ввоз физическими лицами средств защиты растений (пестицидов) в качестве товаров для личного пользования запрещен.</w:t>
      </w:r>
    </w:p>
    <w:p w:rsidR="008F3876" w:rsidRDefault="008F3876">
      <w:pPr>
        <w:pStyle w:val="ConsPlusNormal0"/>
        <w:ind w:firstLine="540"/>
        <w:jc w:val="both"/>
      </w:pPr>
    </w:p>
    <w:p w:rsidR="008F3876" w:rsidRDefault="00163537">
      <w:pPr>
        <w:pStyle w:val="ConsPlusTitle0"/>
        <w:jc w:val="center"/>
        <w:outlineLvl w:val="1"/>
      </w:pPr>
      <w:r>
        <w:t>II. Помещение под таможенные процедуры</w:t>
      </w:r>
    </w:p>
    <w:p w:rsidR="008F3876" w:rsidRDefault="008F3876">
      <w:pPr>
        <w:pStyle w:val="ConsPlusNormal0"/>
        <w:ind w:firstLine="540"/>
        <w:jc w:val="both"/>
      </w:pPr>
    </w:p>
    <w:p w:rsidR="008F3876" w:rsidRDefault="00163537">
      <w:pPr>
        <w:pStyle w:val="ConsPlusNormal0"/>
        <w:ind w:firstLine="540"/>
        <w:jc w:val="both"/>
      </w:pPr>
      <w:r>
        <w:t>5. Помещение зарегистрированных в соответствии с законодательством государства-члена средств защит</w:t>
      </w:r>
      <w:r>
        <w:t>ы растений (пестицидов) под таможенную процедуру выпуска для внутреннего потребления осуществляется при представлении таможенному органу государства-члена лицензии.</w:t>
      </w:r>
    </w:p>
    <w:p w:rsidR="008F3876" w:rsidRDefault="00163537">
      <w:pPr>
        <w:pStyle w:val="ConsPlusNormal0"/>
        <w:spacing w:before="240"/>
        <w:ind w:firstLine="540"/>
        <w:jc w:val="both"/>
      </w:pPr>
      <w:r>
        <w:t>Помещение незарегистрированных средств защиты растений (пестицидов) под таможенную процедур</w:t>
      </w:r>
      <w:r>
        <w:t>у выпуска для внутреннего потребления осуществляется при представлении таможенному органу государства-члена заключения (разрешительного документа).</w:t>
      </w:r>
    </w:p>
    <w:p w:rsidR="008F3876" w:rsidRDefault="00163537">
      <w:pPr>
        <w:pStyle w:val="ConsPlusNormal0"/>
        <w:spacing w:before="240"/>
        <w:ind w:firstLine="540"/>
        <w:jc w:val="both"/>
      </w:pPr>
      <w:r>
        <w:t>6. Помещение средств защиты растений (пестицидов) под таможенную процедуру таможенного транзита для перевозк</w:t>
      </w:r>
      <w:r>
        <w:t>и средств защиты растений (пестицидов) от таможенного органа в месте прибытия на таможенную территорию Союза до внутреннего таможенного органа осуществляется при наличии лицензии или заключения (разрешительного документа), представленных таможенному органу</w:t>
      </w:r>
      <w:r>
        <w:t xml:space="preserve"> государства-члена для помещения средств защиты растений (пестицидов) под иные таможенные процедуры.</w:t>
      </w:r>
    </w:p>
    <w:p w:rsidR="008F3876" w:rsidRDefault="00163537">
      <w:pPr>
        <w:pStyle w:val="ConsPlusNormal0"/>
        <w:spacing w:before="240"/>
        <w:ind w:firstLine="540"/>
        <w:jc w:val="both"/>
      </w:pPr>
      <w:bookmarkStart w:id="210" w:name="P25429"/>
      <w:bookmarkEnd w:id="210"/>
      <w:r>
        <w:t>7. Помещение средств защиты растений (пестицидов) под таможенную процедуру таможенного транзита для перевозки средств защиты растений (пестицидов) от тамож</w:t>
      </w:r>
      <w:r>
        <w:t>енного органа в месте прибытия на таможенную территорию Союза до таможенного органа в месте убытия с таможенной территории Союза осуществляется без представления таможенному органу государства-члена лицензии или заключения (разрешительного документа).</w:t>
      </w:r>
    </w:p>
    <w:p w:rsidR="008F3876" w:rsidRDefault="00163537">
      <w:pPr>
        <w:pStyle w:val="ConsPlusNormal0"/>
        <w:spacing w:before="240"/>
        <w:ind w:firstLine="540"/>
        <w:jc w:val="both"/>
      </w:pPr>
      <w:bookmarkStart w:id="211" w:name="P25430"/>
      <w:bookmarkEnd w:id="211"/>
      <w:r>
        <w:t>8. П</w:t>
      </w:r>
      <w:r>
        <w:t>омещение средств защиты растений (пестицидов) под таможенную процедуру таможенного склада осуществляется при наличии лицензии или заключения (разрешительного документа), представленных таможенному органу государства-члена для помещения таких средств защиты</w:t>
      </w:r>
      <w:r>
        <w:t xml:space="preserve"> растений (пестицидов) под иные таможенные процедуры, или при наличии заключения (разрешительного документа), представленного таможенному органу государства-члена для помещения средств защиты растений (пестицидов) под таможенную процедуру таможенного склад</w:t>
      </w:r>
      <w:r>
        <w:t>а.</w:t>
      </w:r>
    </w:p>
    <w:p w:rsidR="008F3876" w:rsidRDefault="00163537">
      <w:pPr>
        <w:pStyle w:val="ConsPlusNormal0"/>
        <w:spacing w:before="240"/>
        <w:ind w:firstLine="540"/>
        <w:jc w:val="both"/>
      </w:pPr>
      <w:bookmarkStart w:id="212" w:name="P25431"/>
      <w:bookmarkEnd w:id="212"/>
      <w:r>
        <w:t>9. Помещение средств защиты растений (пестицидов) под таможенную процедуру реимпорта осуществляется при представлении таможенному органу государства-члена заключения (разрешительного документа).</w:t>
      </w:r>
    </w:p>
    <w:p w:rsidR="008F3876" w:rsidRDefault="00163537">
      <w:pPr>
        <w:pStyle w:val="ConsPlusNormal0"/>
        <w:spacing w:before="240"/>
        <w:ind w:firstLine="540"/>
        <w:jc w:val="both"/>
      </w:pPr>
      <w:r>
        <w:t>10. Помещение средств защиты растений (пестицидов) под там</w:t>
      </w:r>
      <w:r>
        <w:t>оженные процедуры беспошлинной торговли, уничтожения, отказа в пользу государства, переработки на таможенной территории, переработки для внутреннего потребления, свободной таможенной зоны, свободного склада и временного ввоза (допуска) не допускается.</w:t>
      </w:r>
    </w:p>
    <w:p w:rsidR="008F3876" w:rsidRDefault="008F3876">
      <w:pPr>
        <w:pStyle w:val="ConsPlusNormal0"/>
        <w:ind w:firstLine="540"/>
        <w:jc w:val="both"/>
      </w:pPr>
    </w:p>
    <w:p w:rsidR="008F3876" w:rsidRDefault="00163537">
      <w:pPr>
        <w:pStyle w:val="ConsPlusTitle0"/>
        <w:jc w:val="center"/>
        <w:outlineLvl w:val="1"/>
      </w:pPr>
      <w:r>
        <w:t>III</w:t>
      </w:r>
      <w:r>
        <w:t>. Выдача лицензии</w:t>
      </w:r>
    </w:p>
    <w:p w:rsidR="008F3876" w:rsidRDefault="008F3876">
      <w:pPr>
        <w:pStyle w:val="ConsPlusNormal0"/>
        <w:ind w:firstLine="540"/>
        <w:jc w:val="both"/>
      </w:pPr>
    </w:p>
    <w:p w:rsidR="008F3876" w:rsidRDefault="00163537">
      <w:pPr>
        <w:pStyle w:val="ConsPlusNormal0"/>
        <w:ind w:firstLine="540"/>
        <w:jc w:val="both"/>
      </w:pPr>
      <w:bookmarkStart w:id="213" w:name="P25436"/>
      <w:bookmarkEnd w:id="213"/>
      <w:r>
        <w:t>11. Для оформления лицензии юридические лица и физические лица, зарегистрированные в качестве индивидуальных предпринимателей (далее - заявители), представляют в уполномоченный орган государства-члена, на территории которого зарегистриро</w:t>
      </w:r>
      <w:r>
        <w:t>ван заявитель, документы и сведения, указанные в подпунктах "а" - "д" пункта 10 Правил.</w:t>
      </w:r>
    </w:p>
    <w:p w:rsidR="008F3876" w:rsidRDefault="00163537">
      <w:pPr>
        <w:pStyle w:val="ConsPlusNormal0"/>
        <w:jc w:val="both"/>
      </w:pPr>
      <w:r>
        <w:t>(в ред. решения Коллегии Евразийской экономической комиссии от 18.06.2024 N 69)</w:t>
      </w:r>
    </w:p>
    <w:p w:rsidR="008F3876" w:rsidRDefault="00163537">
      <w:pPr>
        <w:pStyle w:val="ConsPlusNormal0"/>
        <w:spacing w:before="240"/>
        <w:ind w:firstLine="540"/>
        <w:jc w:val="both"/>
      </w:pPr>
      <w:r>
        <w:t>12. Копии документов (сведения) представляются заявителем в соответствии с пунктом 11 Пр</w:t>
      </w:r>
      <w:r>
        <w:t>авил.</w:t>
      </w:r>
    </w:p>
    <w:p w:rsidR="008F3876" w:rsidRDefault="00163537">
      <w:pPr>
        <w:pStyle w:val="ConsPlusNormal0"/>
        <w:jc w:val="both"/>
      </w:pPr>
      <w:r>
        <w:t>(п. 12 в ред. решения Коллегии Евразийской экономической комиссии от 18.06.2024 N 69)</w:t>
      </w:r>
    </w:p>
    <w:p w:rsidR="008F3876" w:rsidRDefault="00163537">
      <w:pPr>
        <w:pStyle w:val="ConsPlusNormal0"/>
        <w:spacing w:before="240"/>
        <w:ind w:firstLine="540"/>
        <w:jc w:val="both"/>
      </w:pPr>
      <w:r>
        <w:t>13. В случае если в соответствии с законодательством государства-члена решение о выдаче лицензии принимается уполномоченным органом по согласованию с другим органом</w:t>
      </w:r>
      <w:r>
        <w:t xml:space="preserve"> государственной власти этого государства-члена (далее - согласующий орган), то такое согласование осуществляется в порядке, предусмотренном законодательством этого государства-члена.</w:t>
      </w:r>
    </w:p>
    <w:p w:rsidR="008F3876" w:rsidRDefault="00163537">
      <w:pPr>
        <w:pStyle w:val="ConsPlusNormal0"/>
        <w:spacing w:before="240"/>
        <w:ind w:firstLine="540"/>
        <w:jc w:val="both"/>
      </w:pPr>
      <w:r>
        <w:t xml:space="preserve">Заявителем, если это предусмотрено законодательством государства-члена, </w:t>
      </w:r>
      <w:r>
        <w:t xml:space="preserve">в согласующий орган представляются документы (сведения), предусмотренные </w:t>
      </w:r>
      <w:hyperlink w:anchor="P25436" w:tooltip="11. Для оформления лицензии юридические лица и физические лица, зарегистрированные в качестве индивидуальных предпринимателей (далее - заявители), представляют в уполномоченный орган государства-члена, на территории которого зарегистрирован заявитель, документ">
        <w:r>
          <w:rPr>
            <w:color w:val="0000FF"/>
          </w:rPr>
          <w:t>пунктом 11</w:t>
        </w:r>
      </w:hyperlink>
      <w:r>
        <w:t xml:space="preserve"> настоящего Положения, а также иные документы (сведения), предусмотренные законодательством государства-члена.</w:t>
      </w:r>
    </w:p>
    <w:p w:rsidR="008F3876" w:rsidRDefault="00163537">
      <w:pPr>
        <w:pStyle w:val="ConsPlusNormal0"/>
        <w:jc w:val="both"/>
      </w:pPr>
      <w:r>
        <w:t>(в ред. решения Коллеги</w:t>
      </w:r>
      <w:r>
        <w:t>и Евразийской экономической комиссии от 18.06.2024 N 69)</w:t>
      </w:r>
    </w:p>
    <w:p w:rsidR="008F3876" w:rsidRDefault="00163537">
      <w:pPr>
        <w:pStyle w:val="ConsPlusNormal0"/>
        <w:spacing w:before="240"/>
        <w:ind w:firstLine="540"/>
        <w:jc w:val="both"/>
      </w:pPr>
      <w:r>
        <w:t>Согласование может осуществляться посредством выдачи заключения (разрешительного документа).</w:t>
      </w:r>
    </w:p>
    <w:p w:rsidR="008F3876" w:rsidRDefault="00163537">
      <w:pPr>
        <w:pStyle w:val="ConsPlusNormal0"/>
        <w:spacing w:before="240"/>
        <w:ind w:firstLine="540"/>
        <w:jc w:val="both"/>
      </w:pPr>
      <w:r>
        <w:t xml:space="preserve">14. В выдаче лицензии отказывается при наличии оснований, предусмотренных подпунктами "а" - "г" пункта 14 </w:t>
      </w:r>
      <w:r>
        <w:t>Правил, а также в соответствии с подпунктом "е" пункта 14 Правил - в случае отказа согласующего органа в согласовании заявления на выдачу лицензии.</w:t>
      </w:r>
    </w:p>
    <w:p w:rsidR="008F3876" w:rsidRDefault="00163537">
      <w:pPr>
        <w:pStyle w:val="ConsPlusNormal0"/>
        <w:jc w:val="both"/>
      </w:pPr>
      <w:r>
        <w:t>(в ред. решения Коллегии Евразийской экономической комиссии от 18.06.2024 N 69)</w:t>
      </w:r>
    </w:p>
    <w:p w:rsidR="008F3876" w:rsidRDefault="008F3876">
      <w:pPr>
        <w:pStyle w:val="ConsPlusNormal0"/>
        <w:ind w:firstLine="540"/>
        <w:jc w:val="both"/>
      </w:pPr>
    </w:p>
    <w:p w:rsidR="008F3876" w:rsidRDefault="00163537">
      <w:pPr>
        <w:pStyle w:val="ConsPlusTitle0"/>
        <w:jc w:val="center"/>
        <w:outlineLvl w:val="1"/>
      </w:pPr>
      <w:r>
        <w:t>IV. Выдача заключения (разрешительного документа)</w:t>
      </w:r>
    </w:p>
    <w:p w:rsidR="008F3876" w:rsidRDefault="008F3876">
      <w:pPr>
        <w:pStyle w:val="ConsPlusNormal0"/>
        <w:ind w:firstLine="540"/>
        <w:jc w:val="both"/>
      </w:pPr>
    </w:p>
    <w:p w:rsidR="008F3876" w:rsidRDefault="00163537">
      <w:pPr>
        <w:pStyle w:val="ConsPlusNormal0"/>
        <w:ind w:firstLine="540"/>
        <w:jc w:val="both"/>
      </w:pPr>
      <w:bookmarkStart w:id="214" w:name="P25449"/>
      <w:bookmarkEnd w:id="214"/>
      <w:r>
        <w:t>15. Выдача заключения (разрешительного документа) осуществляется уполномоченным на выдачу заключений (разрешительных документов) органом государства-члена в порядке, определенном законодательством этого го</w:t>
      </w:r>
      <w:r>
        <w:t>сударства, в случаях:</w:t>
      </w:r>
    </w:p>
    <w:p w:rsidR="008F3876" w:rsidRDefault="00163537">
      <w:pPr>
        <w:pStyle w:val="ConsPlusNormal0"/>
        <w:spacing w:before="240"/>
        <w:ind w:firstLine="540"/>
        <w:jc w:val="both"/>
      </w:pPr>
      <w:r>
        <w:t>а) ввоза образцов незарегистрированных средств защиты растений (пестицидов) для проведения регистрационных (мелкоделяночных и производственных испытаний) и (или) научных исследований;</w:t>
      </w:r>
    </w:p>
    <w:p w:rsidR="008F3876" w:rsidRDefault="00163537">
      <w:pPr>
        <w:pStyle w:val="ConsPlusNormal0"/>
        <w:spacing w:before="240"/>
        <w:ind w:firstLine="540"/>
        <w:jc w:val="both"/>
      </w:pPr>
      <w:r>
        <w:t>б) ввоза незарегистрированных средств защиты расте</w:t>
      </w:r>
      <w:r>
        <w:t>ний (пестицидов) для ликвидации очагов вновь выявленных карантинных вредных организмов, если это предусмотрено законодательством государства-члена;</w:t>
      </w:r>
    </w:p>
    <w:p w:rsidR="008F3876" w:rsidRDefault="00163537">
      <w:pPr>
        <w:pStyle w:val="ConsPlusNormal0"/>
        <w:spacing w:before="240"/>
        <w:ind w:firstLine="540"/>
        <w:jc w:val="both"/>
      </w:pPr>
      <w:r>
        <w:t xml:space="preserve">в) предусмотренных </w:t>
      </w:r>
      <w:hyperlink w:anchor="P25430" w:tooltip="8. Помещение средств защиты растений (пестицидов) под таможенную процедуру таможенного склада осуществляется при наличии лицензии или заключения (разрешительного документа), представленных таможенному органу государства-члена для помещения таких средств защиты">
        <w:r>
          <w:rPr>
            <w:color w:val="0000FF"/>
          </w:rPr>
          <w:t>пунктами 8</w:t>
        </w:r>
      </w:hyperlink>
      <w:r>
        <w:t xml:space="preserve"> и </w:t>
      </w:r>
      <w:hyperlink w:anchor="P25431" w:tooltip="9. Помещение средств защиты растений (пестицидов) под таможенную процедуру реимпорта осуществляется при представлении таможенному органу государства-члена заключения (разрешительного документа).">
        <w:r>
          <w:rPr>
            <w:color w:val="0000FF"/>
          </w:rPr>
          <w:t>9</w:t>
        </w:r>
      </w:hyperlink>
      <w:r>
        <w:t xml:space="preserve"> настоящего Положения.</w:t>
      </w:r>
    </w:p>
    <w:p w:rsidR="008F3876" w:rsidRDefault="00163537">
      <w:pPr>
        <w:pStyle w:val="ConsPlusNormal0"/>
        <w:spacing w:before="240"/>
        <w:ind w:firstLine="540"/>
        <w:jc w:val="both"/>
      </w:pPr>
      <w:bookmarkStart w:id="215" w:name="P25453"/>
      <w:bookmarkEnd w:id="215"/>
      <w:r>
        <w:t>16. Заключение (разрешительный документ)</w:t>
      </w:r>
      <w:r>
        <w:t xml:space="preserve"> выдается в случаях, предусмотренных </w:t>
      </w:r>
      <w:hyperlink w:anchor="P25449" w:tooltip="15. Выдача заключения (разрешительного документа) осуществляется уполномоченным на выдачу заключений (разрешительных документов) органом государства-члена в порядке, определенном законодательством этого государства, в случаях:">
        <w:r>
          <w:rPr>
            <w:color w:val="0000FF"/>
          </w:rPr>
          <w:t>пунктом 15</w:t>
        </w:r>
      </w:hyperlink>
      <w:r>
        <w:t xml:space="preserve"> настоящего Положения, при представлении заявителем в уполномоченный на выдачу заключений (разрешительных документов) орган государства-члена следующих документов:</w:t>
      </w:r>
    </w:p>
    <w:p w:rsidR="008F3876" w:rsidRDefault="00163537">
      <w:pPr>
        <w:pStyle w:val="ConsPlusNormal0"/>
        <w:spacing w:before="240"/>
        <w:ind w:firstLine="540"/>
        <w:jc w:val="both"/>
      </w:pPr>
      <w:r>
        <w:t xml:space="preserve">а) проект заключения (разрешительного документа), оформленный в соответствии с </w:t>
      </w:r>
      <w:r>
        <w:t>методическими указаниями по заполнению единой формы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w:t>
      </w:r>
      <w:r>
        <w:t>, утвержденными Решением Коллегии Евразийской экономической комиссии от 16 мая 2012 г. N 45;</w:t>
      </w:r>
    </w:p>
    <w:p w:rsidR="008F3876" w:rsidRDefault="00163537">
      <w:pPr>
        <w:pStyle w:val="ConsPlusNormal0"/>
        <w:jc w:val="both"/>
      </w:pPr>
      <w:r>
        <w:t>(в ред. решения Коллегии Евразийской экономической комиссии от 04.09.2017 N 114)</w:t>
      </w:r>
    </w:p>
    <w:p w:rsidR="008F3876" w:rsidRDefault="00163537">
      <w:pPr>
        <w:pStyle w:val="ConsPlusNormal0"/>
        <w:spacing w:before="240"/>
        <w:ind w:firstLine="540"/>
        <w:jc w:val="both"/>
      </w:pPr>
      <w:r>
        <w:t>б) иные документы, предусмотренные законодательством государства-члена.</w:t>
      </w:r>
    </w:p>
    <w:p w:rsidR="008F3876" w:rsidRDefault="00163537">
      <w:pPr>
        <w:pStyle w:val="ConsPlusNormal0"/>
        <w:spacing w:before="240"/>
        <w:ind w:firstLine="540"/>
        <w:jc w:val="both"/>
      </w:pPr>
      <w:r>
        <w:t>17. В выда</w:t>
      </w:r>
      <w:r>
        <w:t>че заключения (разрешительного документа) отказывается при наличии следующих оснований:</w:t>
      </w:r>
    </w:p>
    <w:p w:rsidR="008F3876" w:rsidRDefault="00163537">
      <w:pPr>
        <w:pStyle w:val="ConsPlusNormal0"/>
        <w:spacing w:before="240"/>
        <w:ind w:firstLine="540"/>
        <w:jc w:val="both"/>
      </w:pPr>
      <w:r>
        <w:t xml:space="preserve">а) непредставление заявителем документов, предусмотренных </w:t>
      </w:r>
      <w:hyperlink w:anchor="P25453" w:tooltip="16. Заключение (разрешительный документ) выдается в случаях, предусмотренных пунктом 15 настоящего Положения, при представлении заявителем в уполномоченный на выдачу заключений (разрешительных документов) орган государства-члена следующих документов:">
        <w:r>
          <w:rPr>
            <w:color w:val="0000FF"/>
          </w:rPr>
          <w:t>пунктом 16</w:t>
        </w:r>
      </w:hyperlink>
      <w:r>
        <w:t xml:space="preserve"> настоящего Положения;</w:t>
      </w:r>
    </w:p>
    <w:p w:rsidR="008F3876" w:rsidRDefault="00163537">
      <w:pPr>
        <w:pStyle w:val="ConsPlusNormal0"/>
        <w:spacing w:before="240"/>
        <w:ind w:firstLine="540"/>
        <w:jc w:val="both"/>
      </w:pPr>
      <w:r>
        <w:t>б) наличие неполных или недостоверных сведений в</w:t>
      </w:r>
      <w:r>
        <w:t xml:space="preserve"> документах, представленных заявителем для получения заключения (разрешительного документа);</w:t>
      </w:r>
    </w:p>
    <w:p w:rsidR="008F3876" w:rsidRDefault="00163537">
      <w:pPr>
        <w:pStyle w:val="ConsPlusNormal0"/>
        <w:spacing w:before="240"/>
        <w:ind w:firstLine="540"/>
        <w:jc w:val="both"/>
      </w:pPr>
      <w:r>
        <w:t>в) иные основания, предусмотренные законодательством государства-члена.</w:t>
      </w:r>
    </w:p>
    <w:p w:rsidR="008F3876" w:rsidRDefault="008F3876">
      <w:pPr>
        <w:pStyle w:val="ConsPlusNormal0"/>
        <w:ind w:firstLine="540"/>
        <w:jc w:val="both"/>
      </w:pPr>
    </w:p>
    <w:p w:rsidR="008F3876" w:rsidRDefault="008F3876">
      <w:pPr>
        <w:pStyle w:val="ConsPlusNormal0"/>
        <w:ind w:firstLine="540"/>
        <w:jc w:val="both"/>
      </w:pPr>
    </w:p>
    <w:p w:rsidR="008F3876" w:rsidRDefault="008F3876">
      <w:pPr>
        <w:pStyle w:val="ConsPlusNormal0"/>
        <w:ind w:firstLine="540"/>
        <w:jc w:val="both"/>
      </w:pPr>
    </w:p>
    <w:p w:rsidR="008F3876" w:rsidRDefault="008F3876">
      <w:pPr>
        <w:pStyle w:val="ConsPlusNormal0"/>
        <w:ind w:firstLine="540"/>
        <w:jc w:val="both"/>
      </w:pPr>
    </w:p>
    <w:p w:rsidR="008F3876" w:rsidRDefault="008F3876">
      <w:pPr>
        <w:pStyle w:val="ConsPlusNormal0"/>
        <w:ind w:firstLine="540"/>
        <w:jc w:val="both"/>
      </w:pPr>
    </w:p>
    <w:p w:rsidR="008F3876" w:rsidRDefault="00163537">
      <w:pPr>
        <w:pStyle w:val="ConsPlusNormal0"/>
        <w:jc w:val="right"/>
        <w:outlineLvl w:val="0"/>
      </w:pPr>
      <w:r>
        <w:t>Приложение N 12</w:t>
      </w:r>
    </w:p>
    <w:p w:rsidR="008F3876" w:rsidRDefault="00163537">
      <w:pPr>
        <w:pStyle w:val="ConsPlusNormal0"/>
        <w:jc w:val="right"/>
      </w:pPr>
      <w:r>
        <w:t>к Решению Коллегии</w:t>
      </w:r>
    </w:p>
    <w:p w:rsidR="008F3876" w:rsidRDefault="00163537">
      <w:pPr>
        <w:pStyle w:val="ConsPlusNormal0"/>
        <w:jc w:val="right"/>
      </w:pPr>
      <w:r>
        <w:t>Евразийской экономической комиссии</w:t>
      </w:r>
    </w:p>
    <w:p w:rsidR="008F3876" w:rsidRDefault="00163537">
      <w:pPr>
        <w:pStyle w:val="ConsPlusNormal0"/>
        <w:jc w:val="right"/>
      </w:pPr>
      <w:r>
        <w:t>от 21 апреля 201</w:t>
      </w:r>
      <w:r>
        <w:t>5 г. N 30</w:t>
      </w:r>
    </w:p>
    <w:p w:rsidR="008F3876" w:rsidRDefault="008F3876">
      <w:pPr>
        <w:pStyle w:val="ConsPlusNormal0"/>
        <w:ind w:firstLine="540"/>
        <w:jc w:val="both"/>
      </w:pPr>
    </w:p>
    <w:p w:rsidR="008F3876" w:rsidRDefault="00163537">
      <w:pPr>
        <w:pStyle w:val="ConsPlusTitle0"/>
        <w:jc w:val="center"/>
      </w:pPr>
      <w:bookmarkStart w:id="216" w:name="P25471"/>
      <w:bookmarkEnd w:id="216"/>
      <w:r>
        <w:t>ПОЛОЖЕНИЕ</w:t>
      </w:r>
    </w:p>
    <w:p w:rsidR="008F3876" w:rsidRDefault="00163537">
      <w:pPr>
        <w:pStyle w:val="ConsPlusTitle0"/>
        <w:jc w:val="center"/>
      </w:pPr>
      <w:r>
        <w:t>О ВЫВОЗЕ С ТАМОЖЕННОЙ ТЕРРИТОРИИ ЕВРАЗИЙСКОГО</w:t>
      </w:r>
    </w:p>
    <w:p w:rsidR="008F3876" w:rsidRDefault="00163537">
      <w:pPr>
        <w:pStyle w:val="ConsPlusTitle0"/>
        <w:jc w:val="center"/>
      </w:pPr>
      <w:r>
        <w:t>ЭКОНОМИЧЕСКОГО СОЮЗА КОЛЛЕКЦИОННЫХ МАТЕРИАЛОВ</w:t>
      </w:r>
    </w:p>
    <w:p w:rsidR="008F3876" w:rsidRDefault="00163537">
      <w:pPr>
        <w:pStyle w:val="ConsPlusTitle0"/>
        <w:jc w:val="center"/>
      </w:pPr>
      <w:r>
        <w:t>ПО МИНЕРАЛОГИИ, ПАЛЕОНТОЛОГИИ, КОСТЕЙ</w:t>
      </w:r>
    </w:p>
    <w:p w:rsidR="008F3876" w:rsidRDefault="00163537">
      <w:pPr>
        <w:pStyle w:val="ConsPlusTitle0"/>
        <w:jc w:val="center"/>
      </w:pPr>
      <w:r>
        <w:t>ИСКОПАЕМЫХ ЖИВОТНЫХ</w:t>
      </w:r>
    </w:p>
    <w:p w:rsidR="008F3876" w:rsidRDefault="008F387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F38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3876" w:rsidRDefault="008F387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F3876" w:rsidRDefault="008F387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F3876" w:rsidRDefault="00163537">
            <w:pPr>
              <w:pStyle w:val="ConsPlusNormal0"/>
              <w:jc w:val="center"/>
            </w:pPr>
            <w:r>
              <w:rPr>
                <w:color w:val="392C69"/>
              </w:rPr>
              <w:t>Список изменяющих документов</w:t>
            </w:r>
          </w:p>
          <w:p w:rsidR="008F3876" w:rsidRDefault="00163537">
            <w:pPr>
              <w:pStyle w:val="ConsPlusNormal0"/>
              <w:jc w:val="center"/>
            </w:pPr>
            <w:r>
              <w:rPr>
                <w:color w:val="392C69"/>
              </w:rPr>
              <w:t>(введено решением</w:t>
            </w:r>
            <w:r>
              <w:rPr>
                <w:color w:val="392C69"/>
              </w:rPr>
              <w:t xml:space="preserve"> Коллегии Евразийской экономической комиссии</w:t>
            </w:r>
          </w:p>
          <w:p w:rsidR="008F3876" w:rsidRDefault="00163537">
            <w:pPr>
              <w:pStyle w:val="ConsPlusNormal0"/>
              <w:jc w:val="center"/>
            </w:pPr>
            <w:r>
              <w:rPr>
                <w:color w:val="392C69"/>
              </w:rPr>
              <w:t>от 06.10.2015 N 131;</w:t>
            </w:r>
          </w:p>
          <w:p w:rsidR="008F3876" w:rsidRDefault="00163537">
            <w:pPr>
              <w:pStyle w:val="ConsPlusNormal0"/>
              <w:jc w:val="center"/>
            </w:pPr>
            <w:r>
              <w:rPr>
                <w:color w:val="392C69"/>
              </w:rPr>
              <w:t>в ред. решений Коллегии Евразийской экономической комиссии</w:t>
            </w:r>
          </w:p>
          <w:p w:rsidR="008F3876" w:rsidRDefault="00163537">
            <w:pPr>
              <w:pStyle w:val="ConsPlusNormal0"/>
              <w:jc w:val="center"/>
            </w:pPr>
            <w:r>
              <w:rPr>
                <w:color w:val="392C69"/>
              </w:rPr>
              <w:t>от 04.09.2017 N 114, от 14.11.2023 N 165, от 18.06.2024 N 69)</w:t>
            </w:r>
          </w:p>
        </w:tc>
        <w:tc>
          <w:tcPr>
            <w:tcW w:w="113" w:type="dxa"/>
            <w:tcBorders>
              <w:top w:val="nil"/>
              <w:left w:val="nil"/>
              <w:bottom w:val="nil"/>
              <w:right w:val="nil"/>
            </w:tcBorders>
            <w:shd w:val="clear" w:color="auto" w:fill="F4F3F8"/>
            <w:tcMar>
              <w:top w:w="0" w:type="dxa"/>
              <w:left w:w="0" w:type="dxa"/>
              <w:bottom w:w="0" w:type="dxa"/>
              <w:right w:w="0" w:type="dxa"/>
            </w:tcMar>
          </w:tcPr>
          <w:p w:rsidR="008F3876" w:rsidRDefault="008F3876">
            <w:pPr>
              <w:pStyle w:val="ConsPlusNormal0"/>
            </w:pPr>
          </w:p>
        </w:tc>
      </w:tr>
    </w:tbl>
    <w:p w:rsidR="008F3876" w:rsidRDefault="008F3876">
      <w:pPr>
        <w:pStyle w:val="ConsPlusNormal0"/>
        <w:ind w:firstLine="540"/>
        <w:jc w:val="both"/>
      </w:pPr>
    </w:p>
    <w:p w:rsidR="008F3876" w:rsidRDefault="00163537">
      <w:pPr>
        <w:pStyle w:val="ConsPlusTitle0"/>
        <w:jc w:val="center"/>
        <w:outlineLvl w:val="1"/>
      </w:pPr>
      <w:r>
        <w:t>I. Общие положения</w:t>
      </w:r>
    </w:p>
    <w:p w:rsidR="008F3876" w:rsidRDefault="008F3876">
      <w:pPr>
        <w:pStyle w:val="ConsPlusNormal0"/>
        <w:ind w:firstLine="540"/>
        <w:jc w:val="both"/>
      </w:pPr>
    </w:p>
    <w:p w:rsidR="008F3876" w:rsidRDefault="00163537">
      <w:pPr>
        <w:pStyle w:val="ConsPlusNormal0"/>
        <w:ind w:firstLine="540"/>
        <w:jc w:val="both"/>
      </w:pPr>
      <w:r>
        <w:t xml:space="preserve">1. Настоящее Положение определяет порядок вывоза с таможенной территории Евразийского экономического союза (далее соответственно - вывоз, Союз) коллекционных материалов по минералогии, палеонтологии, костей ископаемых животных, включенных в </w:t>
      </w:r>
      <w:hyperlink w:anchor="P2106" w:tooltip="2.4. Коллекции и предметы коллекционирования">
        <w:r>
          <w:rPr>
            <w:color w:val="0000FF"/>
          </w:rPr>
          <w:t>раздел 2.4</w:t>
        </w:r>
      </w:hyperlink>
      <w:r>
        <w:t xml:space="preserve"> единого перечня товаров, к которым применяются меры нетарифного регулирования в торговле с третьими странами, предусмотренного Протоколом о мерах нетарифного регулирования в отношени</w:t>
      </w:r>
      <w:r>
        <w:t>и третьих стран (приложение N 7 к Договору о Евразийском экономическом союзе от 29 мая 2014 года) (далее - коллекционные материалы).</w:t>
      </w:r>
    </w:p>
    <w:p w:rsidR="008F3876" w:rsidRDefault="00163537">
      <w:pPr>
        <w:pStyle w:val="ConsPlusNormal0"/>
        <w:spacing w:before="240"/>
        <w:ind w:firstLine="540"/>
        <w:jc w:val="both"/>
      </w:pPr>
      <w:r>
        <w:t>Настоящее Положение не распространяется на порядок вывоза коллекционных материалов, имеющих культурную ценность и предусмот</w:t>
      </w:r>
      <w:r>
        <w:t xml:space="preserve">ренных </w:t>
      </w:r>
      <w:hyperlink w:anchor="P23790" w:tooltip="2. Предметы и коллекции, имеющие историческую научную, художественную или иную культурную ценность, связанные со знаменательными событиями в жизни народов, развитием общества и государства, с историей науки и техники:">
        <w:r>
          <w:rPr>
            <w:color w:val="0000FF"/>
          </w:rPr>
          <w:t>пунктом 2 раздела 2.20</w:t>
        </w:r>
      </w:hyperlink>
      <w:r>
        <w:t xml:space="preserve"> указанного единого перечня. Вывоз таких коллекционных материалов осуществляется в соответствии с </w:t>
      </w:r>
      <w:hyperlink w:anchor="P24735" w:tooltip="ПОЛОЖЕНИЕ">
        <w:r>
          <w:rPr>
            <w:color w:val="0000FF"/>
          </w:rPr>
          <w:t>Положением</w:t>
        </w:r>
      </w:hyperlink>
      <w:r>
        <w:t xml:space="preserve"> о вывозе с таможенной территории Евразийского экономического союза культурных </w:t>
      </w:r>
      <w:r>
        <w:t>ценностей, документов национальных архивных фондов и оригиналов архивных документов (приложение N 8 к Решению Коллегии Евразийской экономической комиссии от 21 апреля 2015 г. N 30).</w:t>
      </w:r>
    </w:p>
    <w:p w:rsidR="008F3876" w:rsidRDefault="00163537">
      <w:pPr>
        <w:pStyle w:val="ConsPlusNormal0"/>
        <w:spacing w:before="240"/>
        <w:ind w:firstLine="540"/>
        <w:jc w:val="both"/>
      </w:pPr>
      <w:r>
        <w:t>2. Для целей настоящего Положения под согласующим органом понимается орган</w:t>
      </w:r>
      <w:r>
        <w:t xml:space="preserve"> государственной власти государства - члена Союза (далее - государство-член), осуществляющий контроль в сфере природопользования и недропользования, или иной орган государственной власти государства-члена, уполномоченные в соответствии с законодательством </w:t>
      </w:r>
      <w:r>
        <w:t>государства-члена на согласование лицензии, оформленной в соответствии с Инструкцией по оформлению заявлений на выдачу лицензий на экспорт или импорт отдельных видов товаров и оформлению таких лицензий (приложение N 1 к Правилам выдачи лицензий и разрешени</w:t>
      </w:r>
      <w:r>
        <w:t>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 утвержденным Решением Совета Евразийской экономической комиссии от 24 ноября 2023 г. N 125) (дал</w:t>
      </w:r>
      <w:r>
        <w:t>ее соответственно - лицензия, Правила), а также на выдачу заключения (разрешительного документа), составленного по форме, утвержденной Решением Коллегии Евразийской экономической комиссии от 16 мая 2012 г. N 45 (далее - заключение (разрешительный документ)</w:t>
      </w:r>
      <w:r>
        <w:t>).</w:t>
      </w:r>
    </w:p>
    <w:p w:rsidR="008F3876" w:rsidRDefault="00163537">
      <w:pPr>
        <w:pStyle w:val="ConsPlusNormal0"/>
        <w:jc w:val="both"/>
      </w:pPr>
      <w:r>
        <w:t>(в ред. решений Коллегии Евразийской экономической комиссии от 14.11.2023 N 165, от 18.06.2024 N 69)</w:t>
      </w:r>
    </w:p>
    <w:p w:rsidR="008F3876" w:rsidRDefault="00163537">
      <w:pPr>
        <w:pStyle w:val="ConsPlusNormal0"/>
        <w:spacing w:before="240"/>
        <w:ind w:firstLine="540"/>
        <w:jc w:val="both"/>
      </w:pPr>
      <w:r>
        <w:t>Иные понятия, используемые в настоящем Положении, применяются в значениях, определенных Протоколом о мерах нетарифного регулирования в отношении третьих</w:t>
      </w:r>
      <w:r>
        <w:t xml:space="preserve"> стран (приложение N 7 к Договору о Евразийском экономическом союзе от 29 мая 2014 года) и международными договорами, входящими в право Союза, а также Правилами.</w:t>
      </w:r>
    </w:p>
    <w:p w:rsidR="008F3876" w:rsidRDefault="00163537">
      <w:pPr>
        <w:pStyle w:val="ConsPlusNormal0"/>
        <w:jc w:val="both"/>
      </w:pPr>
      <w:r>
        <w:t>(в ред. решения Коллегии Евразийской экономической комиссии от 18.06.2024 N 69)</w:t>
      </w:r>
    </w:p>
    <w:p w:rsidR="008F3876" w:rsidRDefault="00163537">
      <w:pPr>
        <w:pStyle w:val="ConsPlusNormal0"/>
        <w:spacing w:before="240"/>
        <w:ind w:firstLine="540"/>
        <w:jc w:val="both"/>
      </w:pPr>
      <w:r>
        <w:t xml:space="preserve">3. Вывоз коллекционных материалов осуществляется при наличии лицензии или заключения (разрешительного документа), за исключением случаев, предусмотренных </w:t>
      </w:r>
      <w:hyperlink w:anchor="P25497" w:tooltip="7. Помещение коллекционных материалов, ранее ввезенных на таможенную территорию Союза, под таможенные процедуры реэкспорта и таможенного транзита осуществляется без представления таможенному органу государства-члена лицензии или заключения (разрешительного док">
        <w:r>
          <w:rPr>
            <w:color w:val="0000FF"/>
          </w:rPr>
          <w:t>пунктом 7</w:t>
        </w:r>
      </w:hyperlink>
      <w:r>
        <w:t xml:space="preserve"> настоящего Положения.</w:t>
      </w:r>
    </w:p>
    <w:p w:rsidR="008F3876" w:rsidRDefault="00163537">
      <w:pPr>
        <w:pStyle w:val="ConsPlusNormal0"/>
        <w:spacing w:before="240"/>
        <w:ind w:firstLine="540"/>
        <w:jc w:val="both"/>
      </w:pPr>
      <w:bookmarkStart w:id="217" w:name="P25491"/>
      <w:bookmarkEnd w:id="217"/>
      <w:r>
        <w:t>4. Вывоз физическими лицами кол</w:t>
      </w:r>
      <w:r>
        <w:t>лекционных материалов в качестве товаров для личного пользования осуществляется при наличии заключения (разрешительного документа), выданного согласующим органом в соответствии с законодательством государства-члена.</w:t>
      </w:r>
    </w:p>
    <w:p w:rsidR="008F3876" w:rsidRDefault="008F3876">
      <w:pPr>
        <w:pStyle w:val="ConsPlusNormal0"/>
        <w:ind w:firstLine="540"/>
        <w:jc w:val="both"/>
      </w:pPr>
    </w:p>
    <w:p w:rsidR="008F3876" w:rsidRDefault="00163537">
      <w:pPr>
        <w:pStyle w:val="ConsPlusTitle0"/>
        <w:jc w:val="center"/>
        <w:outlineLvl w:val="1"/>
      </w:pPr>
      <w:r>
        <w:t>II. Помещение под таможенные процедуры</w:t>
      </w:r>
    </w:p>
    <w:p w:rsidR="008F3876" w:rsidRDefault="008F3876">
      <w:pPr>
        <w:pStyle w:val="ConsPlusNormal0"/>
        <w:ind w:firstLine="540"/>
        <w:jc w:val="both"/>
      </w:pPr>
    </w:p>
    <w:p w:rsidR="008F3876" w:rsidRDefault="00163537">
      <w:pPr>
        <w:pStyle w:val="ConsPlusNormal0"/>
        <w:ind w:firstLine="540"/>
        <w:jc w:val="both"/>
      </w:pPr>
      <w:r>
        <w:t>5. Помещение коллекционных материалов под таможенную процедуру экспорта осуществляется при представлении таможенному органу государства-члена лицензии.</w:t>
      </w:r>
    </w:p>
    <w:p w:rsidR="008F3876" w:rsidRDefault="00163537">
      <w:pPr>
        <w:pStyle w:val="ConsPlusNormal0"/>
        <w:spacing w:before="240"/>
        <w:ind w:firstLine="540"/>
        <w:jc w:val="both"/>
      </w:pPr>
      <w:bookmarkStart w:id="218" w:name="P25496"/>
      <w:bookmarkEnd w:id="218"/>
      <w:r>
        <w:t>6. Помещение коллекционных материалов под таможенные процедуры временного вывоза и переработки вне тамо</w:t>
      </w:r>
      <w:r>
        <w:t>женной территории осуществляется при представлении таможенному органу государства-члена заключения (разрешительного документа).</w:t>
      </w:r>
    </w:p>
    <w:p w:rsidR="008F3876" w:rsidRDefault="00163537">
      <w:pPr>
        <w:pStyle w:val="ConsPlusNormal0"/>
        <w:spacing w:before="240"/>
        <w:ind w:firstLine="540"/>
        <w:jc w:val="both"/>
      </w:pPr>
      <w:bookmarkStart w:id="219" w:name="P25497"/>
      <w:bookmarkEnd w:id="219"/>
      <w:r>
        <w:t>7. Помещение коллекционных материалов, ранее ввезенных на таможенную территорию Союза, под таможенные процедуры реэкспорта и там</w:t>
      </w:r>
      <w:r>
        <w:t>оженного транзита осуществляется без представления таможенному органу государства-члена лицензии или заключения (разрешительного документа).</w:t>
      </w:r>
    </w:p>
    <w:p w:rsidR="008F3876" w:rsidRDefault="00163537">
      <w:pPr>
        <w:pStyle w:val="ConsPlusNormal0"/>
        <w:spacing w:before="240"/>
        <w:ind w:firstLine="540"/>
        <w:jc w:val="both"/>
      </w:pPr>
      <w:r>
        <w:t>8. Помещение коллекционных материалов под таможенную процедуру беспошлинной торговли не допускается.</w:t>
      </w:r>
    </w:p>
    <w:p w:rsidR="008F3876" w:rsidRDefault="008F3876">
      <w:pPr>
        <w:pStyle w:val="ConsPlusNormal0"/>
        <w:ind w:firstLine="540"/>
        <w:jc w:val="both"/>
      </w:pPr>
    </w:p>
    <w:p w:rsidR="008F3876" w:rsidRDefault="00163537">
      <w:pPr>
        <w:pStyle w:val="ConsPlusTitle0"/>
        <w:jc w:val="center"/>
        <w:outlineLvl w:val="1"/>
      </w:pPr>
      <w:r>
        <w:t>III. Выдача л</w:t>
      </w:r>
      <w:r>
        <w:t>ицензии</w:t>
      </w:r>
    </w:p>
    <w:p w:rsidR="008F3876" w:rsidRDefault="008F3876">
      <w:pPr>
        <w:pStyle w:val="ConsPlusNormal0"/>
        <w:ind w:firstLine="540"/>
        <w:jc w:val="both"/>
      </w:pPr>
    </w:p>
    <w:p w:rsidR="008F3876" w:rsidRDefault="00163537">
      <w:pPr>
        <w:pStyle w:val="ConsPlusNormal0"/>
        <w:ind w:firstLine="540"/>
        <w:jc w:val="both"/>
      </w:pPr>
      <w:bookmarkStart w:id="220" w:name="P25502"/>
      <w:bookmarkEnd w:id="220"/>
      <w:r>
        <w:t>9. Для оформления лицензии юридические лица и физические лица, зарегистрированные в качестве индивидуальных предпринимателей (далее - заявители), представляют в уполномоченный орган государства-члена, на территории которого зарегистрирован заявите</w:t>
      </w:r>
      <w:r>
        <w:t>ль, документы и сведения, указанные в подпунктах "а" - "д" пункта 10 Правил.</w:t>
      </w:r>
    </w:p>
    <w:p w:rsidR="008F3876" w:rsidRDefault="00163537">
      <w:pPr>
        <w:pStyle w:val="ConsPlusNormal0"/>
        <w:jc w:val="both"/>
      </w:pPr>
      <w:r>
        <w:t>(в ред. решения Коллегии Евразийской экономической комиссии от 18.06.2024 N 69)</w:t>
      </w:r>
    </w:p>
    <w:p w:rsidR="008F3876" w:rsidRDefault="00163537">
      <w:pPr>
        <w:pStyle w:val="ConsPlusNormal0"/>
        <w:spacing w:before="240"/>
        <w:ind w:firstLine="540"/>
        <w:jc w:val="both"/>
      </w:pPr>
      <w:bookmarkStart w:id="221" w:name="P25504"/>
      <w:bookmarkEnd w:id="221"/>
      <w:r>
        <w:t>В соответствии с подпунктом "е" пункта 10 Правил заявители представляют также документы, удостоверя</w:t>
      </w:r>
      <w:r>
        <w:t>ющие законность добычи и владения коллекционными материалами.</w:t>
      </w:r>
    </w:p>
    <w:p w:rsidR="008F3876" w:rsidRDefault="00163537">
      <w:pPr>
        <w:pStyle w:val="ConsPlusNormal0"/>
        <w:jc w:val="both"/>
      </w:pPr>
      <w:r>
        <w:t>(в ред. решения Коллегии Евразийской экономической комиссии от 18.06.2024 N 69)</w:t>
      </w:r>
    </w:p>
    <w:p w:rsidR="008F3876" w:rsidRDefault="00163537">
      <w:pPr>
        <w:pStyle w:val="ConsPlusNormal0"/>
        <w:spacing w:before="240"/>
        <w:ind w:firstLine="540"/>
        <w:jc w:val="both"/>
      </w:pPr>
      <w:bookmarkStart w:id="222" w:name="P25506"/>
      <w:bookmarkEnd w:id="222"/>
      <w:r>
        <w:t>При вывозе коллекционных материалов с территории государства-члена, не являющегося государством, с территории кото</w:t>
      </w:r>
      <w:r>
        <w:t>рого они происходят, заявитель в качестве документа, удостоверяющего законность добычи и владения коллекционными материалами, представляет заключение (разрешительный документ), выданное согласующим органом государства-члена, с территории которого происходя</w:t>
      </w:r>
      <w:r>
        <w:t>т эти коллекционные материалы.</w:t>
      </w:r>
    </w:p>
    <w:p w:rsidR="008F3876" w:rsidRDefault="00163537">
      <w:pPr>
        <w:pStyle w:val="ConsPlusNormal0"/>
        <w:spacing w:before="240"/>
        <w:ind w:firstLine="540"/>
        <w:jc w:val="both"/>
      </w:pPr>
      <w:r>
        <w:t>10. Копии документов (сведения) представляются заявителем в соответствии с пунктом 11 Правил.</w:t>
      </w:r>
    </w:p>
    <w:p w:rsidR="008F3876" w:rsidRDefault="00163537">
      <w:pPr>
        <w:pStyle w:val="ConsPlusNormal0"/>
        <w:jc w:val="both"/>
      </w:pPr>
      <w:r>
        <w:t>(п. 10 в ред. решения Коллегии Евразийской экономической комиссии от 18.06.2024 N 69)</w:t>
      </w:r>
    </w:p>
    <w:p w:rsidR="008F3876" w:rsidRDefault="00163537">
      <w:pPr>
        <w:pStyle w:val="ConsPlusNormal0"/>
        <w:spacing w:before="240"/>
        <w:ind w:firstLine="540"/>
        <w:jc w:val="both"/>
      </w:pPr>
      <w:r>
        <w:t>11. В случае если в соответствии с законодате</w:t>
      </w:r>
      <w:r>
        <w:t>льством государства-члена решение о выдаче лицензии принимается уполномоченным органом по согласованию с согласующим органом, то такое согласование осуществляется в порядке, предусмотренном законодательством этого государства-члена.</w:t>
      </w:r>
    </w:p>
    <w:p w:rsidR="008F3876" w:rsidRDefault="00163537">
      <w:pPr>
        <w:pStyle w:val="ConsPlusNormal0"/>
        <w:spacing w:before="240"/>
        <w:ind w:firstLine="540"/>
        <w:jc w:val="both"/>
      </w:pPr>
      <w:r>
        <w:t>Заявителем, если это пр</w:t>
      </w:r>
      <w:r>
        <w:t xml:space="preserve">едусмотрено законодательством государства-члена, в согласующий орган представляются документы (сведения), предусмотренные </w:t>
      </w:r>
      <w:hyperlink w:anchor="P25502" w:tooltip="9. Для оформления лицензии юридические лица и физические лица, зарегистрированные в качестве индивидуальных предпринимателей (далее - заявители), представляют в уполномоченный орган государства-члена, на территории которого зарегистрирован заявитель, документы">
        <w:r>
          <w:rPr>
            <w:color w:val="0000FF"/>
          </w:rPr>
          <w:t>пунктом 9</w:t>
        </w:r>
      </w:hyperlink>
      <w:r>
        <w:t xml:space="preserve"> настоящего Положения. При этом в уполномоченный орган документы, указанные в </w:t>
      </w:r>
      <w:hyperlink w:anchor="P25504" w:tooltip="В соответствии с подпунктом &quot;е&quot; пункта 10 Правил заявители представляют также документы, удостоверяющие законность добычи и владения коллекционными материалами.">
        <w:r>
          <w:rPr>
            <w:color w:val="0000FF"/>
          </w:rPr>
          <w:t>абзаце втором пункта 9</w:t>
        </w:r>
      </w:hyperlink>
      <w:r>
        <w:t xml:space="preserve"> настоящего Положения, не представляются.</w:t>
      </w:r>
    </w:p>
    <w:p w:rsidR="008F3876" w:rsidRDefault="00163537">
      <w:pPr>
        <w:pStyle w:val="ConsPlusNormal0"/>
        <w:jc w:val="both"/>
      </w:pPr>
      <w:r>
        <w:t xml:space="preserve">(в </w:t>
      </w:r>
      <w:r>
        <w:t>ред. решения Коллегии Евразийской экономической комиссии от 18.06.2024 N 69)</w:t>
      </w:r>
    </w:p>
    <w:p w:rsidR="008F3876" w:rsidRDefault="00163537">
      <w:pPr>
        <w:pStyle w:val="ConsPlusNormal0"/>
        <w:spacing w:before="240"/>
        <w:ind w:firstLine="540"/>
        <w:jc w:val="both"/>
      </w:pPr>
      <w:r>
        <w:t>Согласование может осуществляться посредством выдачи заключения (разрешительного документа).</w:t>
      </w:r>
    </w:p>
    <w:p w:rsidR="008F3876" w:rsidRDefault="00163537">
      <w:pPr>
        <w:pStyle w:val="ConsPlusNormal0"/>
        <w:spacing w:before="240"/>
        <w:ind w:firstLine="540"/>
        <w:jc w:val="both"/>
      </w:pPr>
      <w:r>
        <w:t xml:space="preserve">12. В выдаче лицензии отказывается при наличии оснований, предусмотренных подпунктами </w:t>
      </w:r>
      <w:r>
        <w:t>"а" - "г" пункта 14 Правил, а также в соответствии с подпунктом "е" пункта 14 Правил - в случае отказа согласующего органа в согласовании заявления на выдачу лицензии.</w:t>
      </w:r>
    </w:p>
    <w:p w:rsidR="008F3876" w:rsidRDefault="00163537">
      <w:pPr>
        <w:pStyle w:val="ConsPlusNormal0"/>
        <w:jc w:val="both"/>
      </w:pPr>
      <w:r>
        <w:t>(в ред. решения Коллегии Евразийской экономической комиссии от 18.06.2024 N 69)</w:t>
      </w:r>
    </w:p>
    <w:p w:rsidR="008F3876" w:rsidRDefault="008F3876">
      <w:pPr>
        <w:pStyle w:val="ConsPlusNormal0"/>
        <w:ind w:firstLine="540"/>
        <w:jc w:val="both"/>
      </w:pPr>
    </w:p>
    <w:p w:rsidR="008F3876" w:rsidRDefault="00163537">
      <w:pPr>
        <w:pStyle w:val="ConsPlusTitle0"/>
        <w:jc w:val="center"/>
        <w:outlineLvl w:val="1"/>
      </w:pPr>
      <w:r>
        <w:t>IV. Выдача заключения (разрешительного документа)</w:t>
      </w:r>
    </w:p>
    <w:p w:rsidR="008F3876" w:rsidRDefault="008F3876">
      <w:pPr>
        <w:pStyle w:val="ConsPlusNormal0"/>
        <w:ind w:firstLine="540"/>
        <w:jc w:val="both"/>
      </w:pPr>
    </w:p>
    <w:p w:rsidR="008F3876" w:rsidRDefault="00163537">
      <w:pPr>
        <w:pStyle w:val="ConsPlusNormal0"/>
        <w:ind w:firstLine="540"/>
        <w:jc w:val="both"/>
      </w:pPr>
      <w:r>
        <w:t>13. Выдача заключения (разрешительного документа) осуществляется согласующим органом.</w:t>
      </w:r>
    </w:p>
    <w:p w:rsidR="008F3876" w:rsidRDefault="00163537">
      <w:pPr>
        <w:pStyle w:val="ConsPlusNormal0"/>
        <w:spacing w:before="240"/>
        <w:ind w:firstLine="540"/>
        <w:jc w:val="both"/>
      </w:pPr>
      <w:bookmarkStart w:id="223" w:name="P25519"/>
      <w:bookmarkEnd w:id="223"/>
      <w:r>
        <w:t xml:space="preserve">14. Заключение (разрешительный документ) выдается в случаях, предусмотренных </w:t>
      </w:r>
      <w:hyperlink w:anchor="P25491" w:tooltip="4. Вывоз физическими лицами коллекционных материалов в качестве товаров для личного пользования осуществляется при наличии заключения (разрешительного документа), выданного согласующим органом в соответствии с законодательством государства-члена.">
        <w:r>
          <w:rPr>
            <w:color w:val="0000FF"/>
          </w:rPr>
          <w:t>пунктами 4</w:t>
        </w:r>
      </w:hyperlink>
      <w:r>
        <w:t xml:space="preserve"> и </w:t>
      </w:r>
      <w:hyperlink w:anchor="P25496" w:tooltip="6. Помещение коллекционных материалов под таможенные процедуры временного вывоза и переработки вне таможенной территории осуществляется при представлении таможенному органу государства-члена заключения (разрешительного документа).">
        <w:r>
          <w:rPr>
            <w:color w:val="0000FF"/>
          </w:rPr>
          <w:t>6</w:t>
        </w:r>
      </w:hyperlink>
      <w:r>
        <w:t xml:space="preserve"> настоящего Положения, при представлении в согласующий орган следующих документов:</w:t>
      </w:r>
    </w:p>
    <w:p w:rsidR="008F3876" w:rsidRDefault="00163537">
      <w:pPr>
        <w:pStyle w:val="ConsPlusNormal0"/>
        <w:spacing w:before="240"/>
        <w:ind w:firstLine="540"/>
        <w:jc w:val="both"/>
      </w:pPr>
      <w:r>
        <w:t>а) заявителем:</w:t>
      </w:r>
    </w:p>
    <w:p w:rsidR="008F3876" w:rsidRDefault="00163537">
      <w:pPr>
        <w:pStyle w:val="ConsPlusNormal0"/>
        <w:spacing w:before="240"/>
        <w:ind w:firstLine="540"/>
        <w:jc w:val="both"/>
      </w:pPr>
      <w:r>
        <w:t>проект заключения (разрешительного документа), оформленный в соответствии с методическими указаниями по заполнению единой формы заключения (разрешительн</w:t>
      </w:r>
      <w:r>
        <w:t>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Коллегии Евразийской экономической комиссии от 16 м</w:t>
      </w:r>
      <w:r>
        <w:t>ая 2012 г. N 45 (далее - методические указания);</w:t>
      </w:r>
    </w:p>
    <w:p w:rsidR="008F3876" w:rsidRDefault="00163537">
      <w:pPr>
        <w:pStyle w:val="ConsPlusNormal0"/>
        <w:jc w:val="both"/>
      </w:pPr>
      <w:r>
        <w:t>(в ред. решения Коллегии Евразийской экономической комиссии от 04.09.2017 N 114)</w:t>
      </w:r>
    </w:p>
    <w:p w:rsidR="008F3876" w:rsidRDefault="00163537">
      <w:pPr>
        <w:pStyle w:val="ConsPlusNormal0"/>
        <w:spacing w:before="240"/>
        <w:ind w:firstLine="540"/>
        <w:jc w:val="both"/>
      </w:pPr>
      <w:r>
        <w:t>копия договора (контракта), а в случае отсутствия договора (контракта) - копия иного документа, подтверждающего намерения стор</w:t>
      </w:r>
      <w:r>
        <w:t>он;</w:t>
      </w:r>
    </w:p>
    <w:p w:rsidR="008F3876" w:rsidRDefault="00163537">
      <w:pPr>
        <w:pStyle w:val="ConsPlusNormal0"/>
        <w:spacing w:before="240"/>
        <w:ind w:firstLine="540"/>
        <w:jc w:val="both"/>
      </w:pPr>
      <w:bookmarkStart w:id="224" w:name="P25524"/>
      <w:bookmarkEnd w:id="224"/>
      <w:r>
        <w:t>копия документа, удостоверяющего законность добычи и владения коллекционными материалами. При вывозе коллекционных материалов с территории государства-члена, не являющегося государством, с территории которого они происходят, заявитель в качестве докуме</w:t>
      </w:r>
      <w:r>
        <w:t>нта, удостоверяющего законность добычи и владения коллекционными материалами, представляет заключение (разрешительный документ), выданное согласующим органом государства-члена, с территории которого происходят эти коллекционные материалы;</w:t>
      </w:r>
    </w:p>
    <w:p w:rsidR="008F3876" w:rsidRDefault="00163537">
      <w:pPr>
        <w:pStyle w:val="ConsPlusNormal0"/>
        <w:spacing w:before="240"/>
        <w:ind w:firstLine="540"/>
        <w:jc w:val="both"/>
      </w:pPr>
      <w:r>
        <w:t>иные документы, п</w:t>
      </w:r>
      <w:r>
        <w:t>редусмотренные законодательством государства-члена;</w:t>
      </w:r>
    </w:p>
    <w:p w:rsidR="008F3876" w:rsidRDefault="00163537">
      <w:pPr>
        <w:pStyle w:val="ConsPlusNormal0"/>
        <w:spacing w:before="240"/>
        <w:ind w:firstLine="540"/>
        <w:jc w:val="both"/>
      </w:pPr>
      <w:r>
        <w:t>б) физическим лицом при вывозе коллекционных материалов в качестве товаров для личного пользования:</w:t>
      </w:r>
    </w:p>
    <w:p w:rsidR="008F3876" w:rsidRDefault="00163537">
      <w:pPr>
        <w:pStyle w:val="ConsPlusNormal0"/>
        <w:spacing w:before="240"/>
        <w:ind w:firstLine="540"/>
        <w:jc w:val="both"/>
      </w:pPr>
      <w:r>
        <w:t>проект заключения (разрешительного документа), оформленный в соответствии с методическими указаниями;</w:t>
      </w:r>
    </w:p>
    <w:p w:rsidR="008F3876" w:rsidRDefault="00163537">
      <w:pPr>
        <w:pStyle w:val="ConsPlusNormal0"/>
        <w:spacing w:before="240"/>
        <w:ind w:firstLine="540"/>
        <w:jc w:val="both"/>
      </w:pPr>
      <w:r>
        <w:t>ко</w:t>
      </w:r>
      <w:r>
        <w:t>пии документов, удостоверяющих личность, или сведения из документов, удостоверяющих личность (серия, номер, когда и кем выдан, личный номер (при его наличии), адрес места жительства), если это предусмотрено законодательством государства-члена;</w:t>
      </w:r>
    </w:p>
    <w:p w:rsidR="008F3876" w:rsidRDefault="00163537">
      <w:pPr>
        <w:pStyle w:val="ConsPlusNormal0"/>
        <w:spacing w:before="240"/>
        <w:ind w:firstLine="540"/>
        <w:jc w:val="both"/>
      </w:pPr>
      <w:bookmarkStart w:id="225" w:name="P25529"/>
      <w:bookmarkEnd w:id="225"/>
      <w:r>
        <w:t>копия докуме</w:t>
      </w:r>
      <w:r>
        <w:t>нта, удостоверяющего законность добычи и владения коллекционными материалами. При вывозе коллекционных материалов с территории государства-члена, не являющегося государством, с территории которого они происходят, физическое лицо в качестве документа, удост</w:t>
      </w:r>
      <w:r>
        <w:t>оверяющего законность добычи и владения коллекционными материалами, представляет заключение (разрешительный документ), выданное согласующим органом государства-члена, с территории которого происходят эти коллекционные материалы;</w:t>
      </w:r>
    </w:p>
    <w:p w:rsidR="008F3876" w:rsidRDefault="00163537">
      <w:pPr>
        <w:pStyle w:val="ConsPlusNormal0"/>
        <w:spacing w:before="240"/>
        <w:ind w:firstLine="540"/>
        <w:jc w:val="both"/>
      </w:pPr>
      <w:r>
        <w:t>иные документы, предусмотре</w:t>
      </w:r>
      <w:r>
        <w:t>нные законодательством государства-члена.</w:t>
      </w:r>
    </w:p>
    <w:p w:rsidR="008F3876" w:rsidRDefault="00163537">
      <w:pPr>
        <w:pStyle w:val="ConsPlusNormal0"/>
        <w:spacing w:before="240"/>
        <w:ind w:firstLine="540"/>
        <w:jc w:val="both"/>
      </w:pPr>
      <w:bookmarkStart w:id="226" w:name="P25531"/>
      <w:bookmarkEnd w:id="226"/>
      <w:r>
        <w:t xml:space="preserve">15. Для получения заключения (разрешительного документа), предусмотренного </w:t>
      </w:r>
      <w:hyperlink w:anchor="P25506" w:tooltip="При вывозе коллекционных материалов с территории государства-члена, не являющегося государством, с территории которого они происходят, заявитель в качестве документа, удостоверяющего законность добычи и владения коллекционными материалами, представляет заключе">
        <w:r>
          <w:rPr>
            <w:color w:val="0000FF"/>
          </w:rPr>
          <w:t>абзацем третьим пункта 9</w:t>
        </w:r>
      </w:hyperlink>
      <w:r>
        <w:t xml:space="preserve">, </w:t>
      </w:r>
      <w:hyperlink w:anchor="P25524" w:tooltip="копия документа, удостоверяющего законность добычи и владения коллекционными материалами. При вывозе коллекционных материалов с территории государства-члена, не являющегося государством, с территории которого они происходят, заявитель в качестве документа, удо">
        <w:r>
          <w:rPr>
            <w:color w:val="0000FF"/>
          </w:rPr>
          <w:t>абзацем четвертым подпункта "а"</w:t>
        </w:r>
      </w:hyperlink>
      <w:r>
        <w:t xml:space="preserve"> и </w:t>
      </w:r>
      <w:hyperlink w:anchor="P25529" w:tooltip="копия документа, удостоверяющего законность добычи и владения коллекционными материалами. При вывозе коллекционных материалов с территории государства-члена, не являющегося государством, с территории которого они происходят, физическое лицо в качестве документ">
        <w:r>
          <w:rPr>
            <w:color w:val="0000FF"/>
          </w:rPr>
          <w:t>абзацем четвертым подпункта "б" пункта 14</w:t>
        </w:r>
      </w:hyperlink>
      <w:r>
        <w:t xml:space="preserve"> настоящего Положения, в согласующий орган представляются следующие документы:</w:t>
      </w:r>
    </w:p>
    <w:p w:rsidR="008F3876" w:rsidRDefault="00163537">
      <w:pPr>
        <w:pStyle w:val="ConsPlusNormal0"/>
        <w:spacing w:before="240"/>
        <w:ind w:firstLine="540"/>
        <w:jc w:val="both"/>
      </w:pPr>
      <w:r>
        <w:t>а) проект заключения (разрешительного документа), оформленный в соответствии с методическими указа</w:t>
      </w:r>
      <w:r>
        <w:t>ниями;</w:t>
      </w:r>
    </w:p>
    <w:p w:rsidR="008F3876" w:rsidRDefault="00163537">
      <w:pPr>
        <w:pStyle w:val="ConsPlusNormal0"/>
        <w:spacing w:before="240"/>
        <w:ind w:firstLine="540"/>
        <w:jc w:val="both"/>
      </w:pPr>
      <w:r>
        <w:t>б) копия договора (контракта) купли-продажи коллекционных материалов между участниками внешнеторговой деятельности, одной из сторон которого является участник внешнеторговой деятельности того государства-члена, с территории которого происходят эти к</w:t>
      </w:r>
      <w:r>
        <w:t>оллекционные материалы.</w:t>
      </w:r>
    </w:p>
    <w:p w:rsidR="008F3876" w:rsidRDefault="00163537">
      <w:pPr>
        <w:pStyle w:val="ConsPlusNormal0"/>
        <w:spacing w:before="240"/>
        <w:ind w:firstLine="540"/>
        <w:jc w:val="both"/>
      </w:pPr>
      <w:r>
        <w:t>16. В выдаче заключения (разрешительного документа) отказывается при наличии следующих оснований:</w:t>
      </w:r>
    </w:p>
    <w:p w:rsidR="008F3876" w:rsidRDefault="00163537">
      <w:pPr>
        <w:pStyle w:val="ConsPlusNormal0"/>
        <w:spacing w:before="240"/>
        <w:ind w:firstLine="540"/>
        <w:jc w:val="both"/>
      </w:pPr>
      <w:r>
        <w:t xml:space="preserve">а) непредставление документов, предусмотренных соответственно </w:t>
      </w:r>
      <w:hyperlink w:anchor="P25519" w:tooltip="14. Заключение (разрешительный документ) выдается в случаях, предусмотренных пунктами 4 и 6 настоящего Положения, при представлении в согласующий орган следующих документов:">
        <w:r>
          <w:rPr>
            <w:color w:val="0000FF"/>
          </w:rPr>
          <w:t>пунктами 14</w:t>
        </w:r>
      </w:hyperlink>
      <w:r>
        <w:t xml:space="preserve"> и </w:t>
      </w:r>
      <w:hyperlink w:anchor="P25531" w:tooltip="15. Для получения заключения (разрешительного документа), предусмотренного абзацем третьим пункта 9, абзацем четвертым подпункта &quot;а&quot; и абзацем четвертым подпункта &quot;б&quot; пункта 14 настоящего Положения, в согласующий орган представляются следующие документы:">
        <w:r>
          <w:rPr>
            <w:color w:val="0000FF"/>
          </w:rPr>
          <w:t>15</w:t>
        </w:r>
      </w:hyperlink>
      <w:r>
        <w:t xml:space="preserve"> настоящего Положения;</w:t>
      </w:r>
    </w:p>
    <w:p w:rsidR="008F3876" w:rsidRDefault="00163537">
      <w:pPr>
        <w:pStyle w:val="ConsPlusNormal0"/>
        <w:spacing w:before="240"/>
        <w:ind w:firstLine="540"/>
        <w:jc w:val="both"/>
      </w:pPr>
      <w:r>
        <w:t>б) наличие неполных или недостоверных сведен</w:t>
      </w:r>
      <w:r>
        <w:t>ий в документах, представленных для получения заключения (разрешительного документа);</w:t>
      </w:r>
    </w:p>
    <w:p w:rsidR="008F3876" w:rsidRDefault="00163537">
      <w:pPr>
        <w:pStyle w:val="ConsPlusNormal0"/>
        <w:spacing w:before="240"/>
        <w:ind w:firstLine="540"/>
        <w:jc w:val="both"/>
      </w:pPr>
      <w:r>
        <w:t>в) иные основания, предусмотренные законодательством государства-члена.</w:t>
      </w:r>
    </w:p>
    <w:p w:rsidR="008F3876" w:rsidRDefault="008F3876">
      <w:pPr>
        <w:pStyle w:val="ConsPlusNormal0"/>
        <w:ind w:firstLine="540"/>
        <w:jc w:val="both"/>
      </w:pPr>
    </w:p>
    <w:p w:rsidR="008F3876" w:rsidRDefault="008F3876">
      <w:pPr>
        <w:pStyle w:val="ConsPlusNormal0"/>
        <w:ind w:firstLine="540"/>
        <w:jc w:val="both"/>
      </w:pPr>
    </w:p>
    <w:p w:rsidR="008F3876" w:rsidRDefault="008F3876">
      <w:pPr>
        <w:pStyle w:val="ConsPlusNormal0"/>
        <w:ind w:firstLine="540"/>
        <w:jc w:val="both"/>
      </w:pPr>
    </w:p>
    <w:p w:rsidR="008F3876" w:rsidRDefault="008F3876">
      <w:pPr>
        <w:pStyle w:val="ConsPlusNormal0"/>
        <w:ind w:firstLine="540"/>
        <w:jc w:val="both"/>
      </w:pPr>
    </w:p>
    <w:p w:rsidR="008F3876" w:rsidRDefault="008F3876">
      <w:pPr>
        <w:pStyle w:val="ConsPlusNormal0"/>
        <w:ind w:firstLine="540"/>
        <w:jc w:val="both"/>
      </w:pPr>
    </w:p>
    <w:p w:rsidR="008F3876" w:rsidRDefault="00163537">
      <w:pPr>
        <w:pStyle w:val="ConsPlusNormal0"/>
        <w:jc w:val="right"/>
        <w:outlineLvl w:val="0"/>
      </w:pPr>
      <w:r>
        <w:t>Приложение N 13</w:t>
      </w:r>
    </w:p>
    <w:p w:rsidR="008F3876" w:rsidRDefault="00163537">
      <w:pPr>
        <w:pStyle w:val="ConsPlusNormal0"/>
        <w:jc w:val="right"/>
      </w:pPr>
      <w:r>
        <w:t>к Решению Коллегии</w:t>
      </w:r>
    </w:p>
    <w:p w:rsidR="008F3876" w:rsidRDefault="00163537">
      <w:pPr>
        <w:pStyle w:val="ConsPlusNormal0"/>
        <w:jc w:val="right"/>
      </w:pPr>
      <w:r>
        <w:t>Евразийской экономической комиссии</w:t>
      </w:r>
    </w:p>
    <w:p w:rsidR="008F3876" w:rsidRDefault="00163537">
      <w:pPr>
        <w:pStyle w:val="ConsPlusNormal0"/>
        <w:jc w:val="right"/>
      </w:pPr>
      <w:r>
        <w:t>от 21 апреля 2015 г. N 30</w:t>
      </w:r>
    </w:p>
    <w:p w:rsidR="008F3876" w:rsidRDefault="008F3876">
      <w:pPr>
        <w:pStyle w:val="ConsPlusNormal0"/>
        <w:ind w:firstLine="540"/>
        <w:jc w:val="both"/>
      </w:pPr>
    </w:p>
    <w:p w:rsidR="008F3876" w:rsidRDefault="00163537">
      <w:pPr>
        <w:pStyle w:val="ConsPlusTitle0"/>
        <w:jc w:val="center"/>
      </w:pPr>
      <w:bookmarkStart w:id="227" w:name="P25548"/>
      <w:bookmarkEnd w:id="227"/>
      <w:r>
        <w:t>ПОЛОЖЕНИЕ</w:t>
      </w:r>
    </w:p>
    <w:p w:rsidR="008F3876" w:rsidRDefault="00163537">
      <w:pPr>
        <w:pStyle w:val="ConsPlusTitle0"/>
        <w:jc w:val="center"/>
      </w:pPr>
      <w:r>
        <w:t>О ВВОЗЕ НА ТАМОЖЕННУЮ ТЕРРИТОРИЮ ЕВРАЗИЙСКОГО</w:t>
      </w:r>
    </w:p>
    <w:p w:rsidR="008F3876" w:rsidRDefault="00163537">
      <w:pPr>
        <w:pStyle w:val="ConsPlusTitle0"/>
        <w:jc w:val="center"/>
      </w:pPr>
      <w:r>
        <w:t>ЭКОНОМИЧЕСКОГО СОЮЗА И ВЫВОЗЕ С ТАМОЖЕННОЙ ТЕРРИТОРИИ</w:t>
      </w:r>
    </w:p>
    <w:p w:rsidR="008F3876" w:rsidRDefault="00163537">
      <w:pPr>
        <w:pStyle w:val="ConsPlusTitle0"/>
        <w:jc w:val="center"/>
      </w:pPr>
      <w:r>
        <w:t>ЕВРАЗИЙСКОГО ЭКОНОМИЧЕСКОГО СОЮЗА ДРАГОЦЕННЫХ КАМНЕЙ</w:t>
      </w:r>
    </w:p>
    <w:p w:rsidR="008F3876" w:rsidRDefault="008F387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F38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3876" w:rsidRDefault="008F387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F3876" w:rsidRDefault="008F387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F3876" w:rsidRDefault="00163537">
            <w:pPr>
              <w:pStyle w:val="ConsPlusNormal0"/>
              <w:jc w:val="center"/>
            </w:pPr>
            <w:r>
              <w:rPr>
                <w:color w:val="392C69"/>
              </w:rPr>
              <w:t>Список изменяющих документов</w:t>
            </w:r>
          </w:p>
          <w:p w:rsidR="008F3876" w:rsidRDefault="00163537">
            <w:pPr>
              <w:pStyle w:val="ConsPlusNormal0"/>
              <w:jc w:val="center"/>
            </w:pPr>
            <w:r>
              <w:rPr>
                <w:color w:val="392C69"/>
              </w:rPr>
              <w:t>(введено решением Коллегии Евразий</w:t>
            </w:r>
            <w:r>
              <w:rPr>
                <w:color w:val="392C69"/>
              </w:rPr>
              <w:t>ской экономической комиссии</w:t>
            </w:r>
          </w:p>
          <w:p w:rsidR="008F3876" w:rsidRDefault="00163537">
            <w:pPr>
              <w:pStyle w:val="ConsPlusNormal0"/>
              <w:jc w:val="center"/>
            </w:pPr>
            <w:r>
              <w:rPr>
                <w:color w:val="392C69"/>
              </w:rPr>
              <w:t>от 06.10.2015 N 131; в ред. решения Коллегии Евразийской</w:t>
            </w:r>
          </w:p>
          <w:p w:rsidR="008F3876" w:rsidRDefault="00163537">
            <w:pPr>
              <w:pStyle w:val="ConsPlusNormal0"/>
              <w:jc w:val="center"/>
            </w:pPr>
            <w:r>
              <w:rPr>
                <w:color w:val="392C69"/>
              </w:rPr>
              <w:t>экономической комиссии от 20.04.2021 N 48)</w:t>
            </w:r>
          </w:p>
        </w:tc>
        <w:tc>
          <w:tcPr>
            <w:tcW w:w="113" w:type="dxa"/>
            <w:tcBorders>
              <w:top w:val="nil"/>
              <w:left w:val="nil"/>
              <w:bottom w:val="nil"/>
              <w:right w:val="nil"/>
            </w:tcBorders>
            <w:shd w:val="clear" w:color="auto" w:fill="F4F3F8"/>
            <w:tcMar>
              <w:top w:w="0" w:type="dxa"/>
              <w:left w:w="0" w:type="dxa"/>
              <w:bottom w:w="0" w:type="dxa"/>
              <w:right w:w="0" w:type="dxa"/>
            </w:tcMar>
          </w:tcPr>
          <w:p w:rsidR="008F3876" w:rsidRDefault="008F3876">
            <w:pPr>
              <w:pStyle w:val="ConsPlusNormal0"/>
            </w:pPr>
          </w:p>
        </w:tc>
      </w:tr>
    </w:tbl>
    <w:p w:rsidR="008F3876" w:rsidRDefault="008F3876">
      <w:pPr>
        <w:pStyle w:val="ConsPlusNormal0"/>
        <w:ind w:firstLine="540"/>
        <w:jc w:val="both"/>
      </w:pPr>
    </w:p>
    <w:p w:rsidR="008F3876" w:rsidRDefault="00163537">
      <w:pPr>
        <w:pStyle w:val="ConsPlusTitle0"/>
        <w:jc w:val="center"/>
        <w:outlineLvl w:val="1"/>
      </w:pPr>
      <w:r>
        <w:t>I. Общие положения</w:t>
      </w:r>
    </w:p>
    <w:p w:rsidR="008F3876" w:rsidRDefault="008F3876">
      <w:pPr>
        <w:pStyle w:val="ConsPlusNormal0"/>
        <w:ind w:firstLine="540"/>
        <w:jc w:val="both"/>
      </w:pPr>
    </w:p>
    <w:p w:rsidR="008F3876" w:rsidRDefault="00163537">
      <w:pPr>
        <w:pStyle w:val="ConsPlusNormal0"/>
        <w:ind w:firstLine="540"/>
        <w:jc w:val="both"/>
      </w:pPr>
      <w:r>
        <w:t xml:space="preserve">1. Настоящее Положение определяет порядок ввоза на таможенную территорию Евразийского экономического союза (далее соответственно - ввоз, Союз) и вывоза с таможенной территории Союза (далее - вывоз) драгоценных камней, включенных в </w:t>
      </w:r>
      <w:hyperlink w:anchor="P20054" w:tooltip="2.9. Драгоценные камни">
        <w:r>
          <w:rPr>
            <w:color w:val="0000FF"/>
          </w:rPr>
          <w:t>раздел 2.9</w:t>
        </w:r>
      </w:hyperlink>
      <w:r>
        <w:t xml:space="preserve"> единого перечня товаров, к которым применяются меры нетарифного регулирования в торговле с третьими странами, предусмотренного Протоколом о мерах нетарифного регулирования в отношении третьих стран (приложение N 7</w:t>
      </w:r>
      <w:r>
        <w:t xml:space="preserve"> к Договору о Евразийском экономическом союзе от 29 мая 2014 года) (далее - единый перечень).</w:t>
      </w:r>
    </w:p>
    <w:p w:rsidR="008F3876" w:rsidRDefault="00163537">
      <w:pPr>
        <w:pStyle w:val="ConsPlusNormal0"/>
        <w:spacing w:before="240"/>
        <w:ind w:firstLine="540"/>
        <w:jc w:val="both"/>
      </w:pPr>
      <w:r>
        <w:t>2. Настоящее Положение не применяется:</w:t>
      </w:r>
    </w:p>
    <w:p w:rsidR="008F3876" w:rsidRDefault="00163537">
      <w:pPr>
        <w:pStyle w:val="ConsPlusNormal0"/>
        <w:spacing w:before="240"/>
        <w:ind w:firstLine="540"/>
        <w:jc w:val="both"/>
      </w:pPr>
      <w:r>
        <w:t xml:space="preserve">а) при вывозе культурных ценностей, содержащих драгоценные камни. Вывоз культурных ценностей, содержащих драгоценные камни </w:t>
      </w:r>
      <w:r>
        <w:t xml:space="preserve">и включенных в </w:t>
      </w:r>
      <w:hyperlink w:anchor="P23767" w:tooltip="2.20. Культурные ценности, документы национальных архивных">
        <w:r>
          <w:rPr>
            <w:color w:val="0000FF"/>
          </w:rPr>
          <w:t>раздел 2.20</w:t>
        </w:r>
      </w:hyperlink>
      <w:r>
        <w:t xml:space="preserve"> единого перечня, осуществляется в соответствии с </w:t>
      </w:r>
      <w:hyperlink w:anchor="P24735" w:tooltip="ПОЛОЖЕНИЕ">
        <w:r>
          <w:rPr>
            <w:color w:val="0000FF"/>
          </w:rPr>
          <w:t>Положением</w:t>
        </w:r>
      </w:hyperlink>
      <w:r>
        <w:t xml:space="preserve"> о вывозе с таможенной территории</w:t>
      </w:r>
      <w:r>
        <w:t xml:space="preserve"> Евразийского экономического союза культурных ценностей, документов национальных архивных фондов и оригиналов архивных документов (приложение N 8 к Решению Коллегии Евразийской экономической комиссии от 21 апреля 2015 г. N 30);</w:t>
      </w:r>
    </w:p>
    <w:p w:rsidR="008F3876" w:rsidRDefault="00163537">
      <w:pPr>
        <w:pStyle w:val="ConsPlusNormal0"/>
        <w:spacing w:before="240"/>
        <w:ind w:firstLine="540"/>
        <w:jc w:val="both"/>
      </w:pPr>
      <w:r>
        <w:t>б) при ввозе драгоценных кам</w:t>
      </w:r>
      <w:r>
        <w:t>ней, предназначенных для пополнения государственных фондов драгоценных металлов и драгоценных камней государств - членов Союза (далее - государства-члены), в государственные фонды драгоценных металлов и драгоценных камней субъектов государств-членов (для с</w:t>
      </w:r>
      <w:r>
        <w:t>убъектов федеративного государства) и (или) при вывозе драгоценных камней из указанных фондов, а также при ввозе и (или) вывозе драгоценных камней центральными (национальными) банками государств-членов. Порядок их ввоза и (или) вывоза может устанавливаться</w:t>
      </w:r>
      <w:r>
        <w:t xml:space="preserve"> законодательством государств-членов;</w:t>
      </w:r>
    </w:p>
    <w:p w:rsidR="008F3876" w:rsidRDefault="00163537">
      <w:pPr>
        <w:pStyle w:val="ConsPlusNormal0"/>
        <w:spacing w:before="240"/>
        <w:ind w:firstLine="540"/>
        <w:jc w:val="both"/>
      </w:pPr>
      <w:r>
        <w:t>в) при ввозе и (или) вывозе физическими лицами драгоценных камней в качестве товаров для личного пользования.</w:t>
      </w:r>
    </w:p>
    <w:p w:rsidR="008F3876" w:rsidRDefault="008F387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F38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3876" w:rsidRDefault="008F387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F3876" w:rsidRDefault="008F387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F3876" w:rsidRDefault="00163537">
            <w:pPr>
              <w:pStyle w:val="ConsPlusNormal0"/>
              <w:jc w:val="both"/>
            </w:pPr>
            <w:r>
              <w:rPr>
                <w:color w:val="392C69"/>
              </w:rPr>
              <w:t>КонсультантПлюс: примечание.</w:t>
            </w:r>
          </w:p>
          <w:p w:rsidR="008F3876" w:rsidRDefault="00163537">
            <w:pPr>
              <w:pStyle w:val="ConsPlusNormal0"/>
              <w:jc w:val="both"/>
            </w:pPr>
            <w:r>
              <w:rPr>
                <w:color w:val="392C69"/>
              </w:rPr>
              <w:t>С даты вступления в силу Протокола от 25.12.2023 Положение дополняется п. 2(1) (Решение Коллегии ЕЭК от 21.01.2025 N 9).</w:t>
            </w:r>
          </w:p>
        </w:tc>
        <w:tc>
          <w:tcPr>
            <w:tcW w:w="113" w:type="dxa"/>
            <w:tcBorders>
              <w:top w:val="nil"/>
              <w:left w:val="nil"/>
              <w:bottom w:val="nil"/>
              <w:right w:val="nil"/>
            </w:tcBorders>
            <w:shd w:val="clear" w:color="auto" w:fill="F4F3F8"/>
            <w:tcMar>
              <w:top w:w="0" w:type="dxa"/>
              <w:left w:w="0" w:type="dxa"/>
              <w:bottom w:w="0" w:type="dxa"/>
              <w:right w:w="0" w:type="dxa"/>
            </w:tcMar>
          </w:tcPr>
          <w:p w:rsidR="008F3876" w:rsidRDefault="008F3876">
            <w:pPr>
              <w:pStyle w:val="ConsPlusNormal0"/>
            </w:pPr>
          </w:p>
        </w:tc>
      </w:tr>
    </w:tbl>
    <w:p w:rsidR="008F3876" w:rsidRDefault="00163537">
      <w:pPr>
        <w:pStyle w:val="ConsPlusNormal0"/>
        <w:spacing w:before="300"/>
        <w:ind w:firstLine="540"/>
        <w:jc w:val="both"/>
      </w:pPr>
      <w:r>
        <w:t>3. Для целей настоящего Положения используемые понятия означают следующее:</w:t>
      </w:r>
    </w:p>
    <w:p w:rsidR="008F3876" w:rsidRDefault="00163537">
      <w:pPr>
        <w:pStyle w:val="ConsPlusNormal0"/>
        <w:spacing w:before="240"/>
        <w:ind w:firstLine="540"/>
        <w:jc w:val="both"/>
      </w:pPr>
      <w:r>
        <w:t>"акт государственного контроля" - документ, составленный п</w:t>
      </w:r>
      <w:r>
        <w:t xml:space="preserve">о форме согласно </w:t>
      </w:r>
      <w:hyperlink w:anchor="P25603" w:tooltip="                                    АКТ">
        <w:r>
          <w:rPr>
            <w:color w:val="0000FF"/>
          </w:rPr>
          <w:t>приложению N 1</w:t>
        </w:r>
      </w:hyperlink>
      <w:r>
        <w:t xml:space="preserve"> и подтверждающий результаты осуществления государственного контроля;</w:t>
      </w:r>
    </w:p>
    <w:p w:rsidR="008F3876" w:rsidRDefault="00163537">
      <w:pPr>
        <w:pStyle w:val="ConsPlusNormal0"/>
        <w:spacing w:before="240"/>
        <w:ind w:firstLine="540"/>
        <w:jc w:val="both"/>
      </w:pPr>
      <w:r>
        <w:t>"государственный контроль драгоценных камней"</w:t>
      </w:r>
      <w:r>
        <w:t xml:space="preserve"> - административная процедура, которая осуществляется в соответствии с Правилами осуществления государственного контроля драгоценных камней согласно </w:t>
      </w:r>
      <w:hyperlink w:anchor="P25731" w:tooltip="ПРАВИЛА">
        <w:r>
          <w:rPr>
            <w:color w:val="0000FF"/>
          </w:rPr>
          <w:t>приложению N 2</w:t>
        </w:r>
      </w:hyperlink>
      <w:r>
        <w:t>;</w:t>
      </w:r>
    </w:p>
    <w:p w:rsidR="008F3876" w:rsidRDefault="00163537">
      <w:pPr>
        <w:pStyle w:val="ConsPlusNormal0"/>
        <w:spacing w:before="240"/>
        <w:ind w:firstLine="540"/>
        <w:jc w:val="both"/>
      </w:pPr>
      <w:r>
        <w:t>"драгоценные камни" - природные алмазы, изумруды,</w:t>
      </w:r>
      <w:r>
        <w:t xml:space="preserve"> рубины, сапфиры и александриты, а также природный жемчуг в сыром (естественном) и обработанном виде. К драгоценным камням приравниваются уникальные янтарные образования;</w:t>
      </w:r>
    </w:p>
    <w:p w:rsidR="008F3876" w:rsidRDefault="00163537">
      <w:pPr>
        <w:pStyle w:val="ConsPlusNormal0"/>
        <w:spacing w:before="240"/>
        <w:ind w:firstLine="540"/>
        <w:jc w:val="both"/>
      </w:pPr>
      <w:r>
        <w:t>"природные алмазы" - природные алмазы, как необработанные, так и частично обработанны</w:t>
      </w:r>
      <w:r>
        <w:t>е, которые могут быть использованы для изготовления бриллиантов (код из 7102 31 000 0 ТН ВЭД ЕАЭС), природные алмазы, как необработанные, так и частично либо полностью обработанные, пригодные для использования в промышленных или научных целях, а также прир</w:t>
      </w:r>
      <w:r>
        <w:t>одные алмазы, рекуперированные из однокристального и многокристального алмазного инструмента, крошка и порошки (коды 7102 10 000 0, 7102 21 000 0, 7102 29 000 0 и 7105 10 000 0 ТН ВЭД ЕАЭС).</w:t>
      </w:r>
    </w:p>
    <w:p w:rsidR="008F3876" w:rsidRDefault="00163537">
      <w:pPr>
        <w:pStyle w:val="ConsPlusNormal0"/>
        <w:spacing w:before="240"/>
        <w:ind w:firstLine="540"/>
        <w:jc w:val="both"/>
      </w:pPr>
      <w:r>
        <w:t>Иные понятия, используемые в настоящем Положении, применяются в з</w:t>
      </w:r>
      <w:r>
        <w:t>начениях, определенных Протоколом о мерах нетарифного регулирования в отношении третьих стран (приложение N 7 к Договору о Евразийском экономическом союзе от 29 мая 2014 года) и международными договорами, входящими в право Союза.</w:t>
      </w:r>
    </w:p>
    <w:p w:rsidR="008F3876" w:rsidRDefault="00163537">
      <w:pPr>
        <w:pStyle w:val="ConsPlusNormal0"/>
        <w:spacing w:before="240"/>
        <w:ind w:firstLine="540"/>
        <w:jc w:val="both"/>
      </w:pPr>
      <w:r>
        <w:t>4. При прибытии на таможен</w:t>
      </w:r>
      <w:r>
        <w:t xml:space="preserve">ную территорию Союза драгоценных камней, указанных в </w:t>
      </w:r>
      <w:hyperlink w:anchor="P20061" w:tooltip="Наименование товара">
        <w:r>
          <w:rPr>
            <w:color w:val="0000FF"/>
          </w:rPr>
          <w:t>таблице 1 раздела 2.9</w:t>
        </w:r>
      </w:hyperlink>
      <w:r>
        <w:t xml:space="preserve"> единого перечня, таможенным органам государств-членов представляются сведения о сертификате международной схемы сертификации не</w:t>
      </w:r>
      <w:r>
        <w:t>обработанных природных алмазов (далее - сертификат Кимберлийского процесса) (с указанием номера сертификата, даты выдачи и срока действия сертификата).</w:t>
      </w:r>
    </w:p>
    <w:p w:rsidR="008F3876" w:rsidRDefault="00163537">
      <w:pPr>
        <w:pStyle w:val="ConsPlusNormal0"/>
        <w:spacing w:before="240"/>
        <w:ind w:firstLine="540"/>
        <w:jc w:val="both"/>
      </w:pPr>
      <w:r>
        <w:t>В случае непредставления указанных сведений или истечения срока действия сертификата Кимберлийского проц</w:t>
      </w:r>
      <w:r>
        <w:t>есса ввоз партии необработанных природных алмазов на таможенную территорию Союза не допускается.</w:t>
      </w:r>
    </w:p>
    <w:p w:rsidR="008F3876" w:rsidRDefault="008F3876">
      <w:pPr>
        <w:pStyle w:val="ConsPlusNormal0"/>
        <w:ind w:firstLine="540"/>
        <w:jc w:val="both"/>
      </w:pPr>
    </w:p>
    <w:p w:rsidR="008F3876" w:rsidRDefault="00163537">
      <w:pPr>
        <w:pStyle w:val="ConsPlusTitle0"/>
        <w:jc w:val="center"/>
        <w:outlineLvl w:val="1"/>
      </w:pPr>
      <w:r>
        <w:t>II. Помещение под таможенные процедуры</w:t>
      </w:r>
    </w:p>
    <w:p w:rsidR="008F3876" w:rsidRDefault="008F3876">
      <w:pPr>
        <w:pStyle w:val="ConsPlusNormal0"/>
        <w:ind w:firstLine="540"/>
        <w:jc w:val="both"/>
      </w:pPr>
    </w:p>
    <w:p w:rsidR="008F3876" w:rsidRDefault="00163537">
      <w:pPr>
        <w:pStyle w:val="ConsPlusNormal0"/>
        <w:ind w:firstLine="540"/>
        <w:jc w:val="both"/>
      </w:pPr>
      <w:r>
        <w:t xml:space="preserve">5. Помещение под таможенные процедуры драгоценных камней, включенных в </w:t>
      </w:r>
      <w:hyperlink w:anchor="P20054" w:tooltip="2.9. Драгоценные камни">
        <w:r>
          <w:rPr>
            <w:color w:val="0000FF"/>
          </w:rPr>
          <w:t>раздел 2.9</w:t>
        </w:r>
      </w:hyperlink>
      <w:r>
        <w:t xml:space="preserve"> единого перечня, осуществляется на специализированных (категорированных) таможенных постах или в отделах таможенных органов государств-членов, созданных в соответствии с законодательством государств-членов, за исключением следующих слу</w:t>
      </w:r>
      <w:r>
        <w:t>чаев:</w:t>
      </w:r>
    </w:p>
    <w:p w:rsidR="008F3876" w:rsidRDefault="00163537">
      <w:pPr>
        <w:pStyle w:val="ConsPlusNormal0"/>
        <w:spacing w:before="240"/>
        <w:ind w:firstLine="540"/>
        <w:jc w:val="both"/>
      </w:pPr>
      <w:r>
        <w:t>а) помещение драгоценных камней под таможенную процедуру таможенного транзита;</w:t>
      </w:r>
    </w:p>
    <w:p w:rsidR="008F3876" w:rsidRDefault="00163537">
      <w:pPr>
        <w:pStyle w:val="ConsPlusNormal0"/>
        <w:spacing w:before="240"/>
        <w:ind w:firstLine="540"/>
        <w:jc w:val="both"/>
      </w:pPr>
      <w:r>
        <w:t>б) помещение драгоценных камней под таможенную процедуру реэкспорта, если ранее они не помещались под иные таможенные процедуры, за исключением таможенной процедуры таможе</w:t>
      </w:r>
      <w:r>
        <w:t>нного транзита и таможенной процедуры таможенного склада.</w:t>
      </w:r>
    </w:p>
    <w:p w:rsidR="008F3876" w:rsidRDefault="00163537">
      <w:pPr>
        <w:pStyle w:val="ConsPlusNormal0"/>
        <w:spacing w:before="240"/>
        <w:ind w:firstLine="540"/>
        <w:jc w:val="both"/>
      </w:pPr>
      <w:r>
        <w:t xml:space="preserve">6. Помещение драгоценных камней, указанных в </w:t>
      </w:r>
      <w:hyperlink w:anchor="P20059" w:tooltip="Таблица 1">
        <w:r>
          <w:rPr>
            <w:color w:val="0000FF"/>
          </w:rPr>
          <w:t>таблице 1 раздела 2.9</w:t>
        </w:r>
      </w:hyperlink>
      <w:r>
        <w:t xml:space="preserve"> единого перечня, под таможенные процедуры экспорта, выпуска для внутреннего потребления</w:t>
      </w:r>
      <w:r>
        <w:t>, отказа в пользу государства, реимпорта, временного ввоза (допуска), временного вывоза, переработки для внутреннего потребления, переработки на таможенной территории, переработки вне таможенной территории, реэкспорта, свободной таможенной зоны и свободног</w:t>
      </w:r>
      <w:r>
        <w:t>о склада осуществляется при представлении таможенному органу государства-члена акта государственного контроля и сертификата Кимберлийского процесса.</w:t>
      </w:r>
    </w:p>
    <w:p w:rsidR="008F3876" w:rsidRDefault="00163537">
      <w:pPr>
        <w:pStyle w:val="ConsPlusNormal0"/>
        <w:spacing w:before="240"/>
        <w:ind w:firstLine="540"/>
        <w:jc w:val="both"/>
      </w:pPr>
      <w:r>
        <w:t xml:space="preserve">Помещение драгоценных камней, указанных в </w:t>
      </w:r>
      <w:hyperlink w:anchor="P20061" w:tooltip="Наименование товара">
        <w:r>
          <w:rPr>
            <w:color w:val="0000FF"/>
          </w:rPr>
          <w:t>таблице 1 р</w:t>
        </w:r>
        <w:r>
          <w:rPr>
            <w:color w:val="0000FF"/>
          </w:rPr>
          <w:t>аздела 2.9</w:t>
        </w:r>
      </w:hyperlink>
      <w:r>
        <w:t xml:space="preserve"> единого перечня, под таможенную процедуру реэкспорта в случае отказа в выдаче акта государственного контроля осуществляется при представлении таможенному органу государства-члена сертификата Кимберлийского процесса, выданного уполномоченным орга</w:t>
      </w:r>
      <w:r>
        <w:t>ном (организацией) государства-члена, на территории которого осуществляется помещение указанных драгоценных камней под данную таможенную процедуру, или сведений о сертификате Кимберлийского процесса (с указанием номера сертификата, даты выдачи и срока дейс</w:t>
      </w:r>
      <w:r>
        <w:t>твия сертификата).</w:t>
      </w:r>
    </w:p>
    <w:p w:rsidR="008F3876" w:rsidRDefault="00163537">
      <w:pPr>
        <w:pStyle w:val="ConsPlusNormal0"/>
        <w:spacing w:before="240"/>
        <w:ind w:firstLine="540"/>
        <w:jc w:val="both"/>
      </w:pPr>
      <w:r>
        <w:t xml:space="preserve">7. Помещение драгоценных камней, указанных в </w:t>
      </w:r>
      <w:hyperlink w:anchor="P20070" w:tooltip="Таблица 2">
        <w:r>
          <w:rPr>
            <w:color w:val="0000FF"/>
          </w:rPr>
          <w:t>таблице 2 раздела 2.9</w:t>
        </w:r>
      </w:hyperlink>
      <w:r>
        <w:t xml:space="preserve"> единого перечня, под таможенные процедуры экспорта, выпуска для внутреннего потребления, беспошлинной торговли, отказа в польз</w:t>
      </w:r>
      <w:r>
        <w:t>у государства, реимпорта, реэкспорта, свободной таможенной зоны, свободного склада, временного ввоза (допуска), временного вывоза, переработки для внутреннего потребления, переработки на таможенной территории и переработки вне таможенной территории осущест</w:t>
      </w:r>
      <w:r>
        <w:t>вляется при представлении таможенному органу государства-члена акта государственного контроля.</w:t>
      </w:r>
    </w:p>
    <w:p w:rsidR="008F3876" w:rsidRDefault="00163537">
      <w:pPr>
        <w:pStyle w:val="ConsPlusNormal0"/>
        <w:spacing w:before="240"/>
        <w:ind w:firstLine="540"/>
        <w:jc w:val="both"/>
      </w:pPr>
      <w:r>
        <w:t xml:space="preserve">Помещение драгоценных камней, указанных в </w:t>
      </w:r>
      <w:hyperlink w:anchor="P20072" w:tooltip="Наименование товара">
        <w:r>
          <w:rPr>
            <w:color w:val="0000FF"/>
          </w:rPr>
          <w:t>таблице 2 раздела 2.9</w:t>
        </w:r>
      </w:hyperlink>
      <w:r>
        <w:t xml:space="preserve"> единого перечня, под таможенную процедуру р</w:t>
      </w:r>
      <w:r>
        <w:t>еэкспорта в случае отказа в выдаче акта государственного контроля осуществляется без представления таможенному органу государства-члена акта государственного контроля.</w:t>
      </w:r>
    </w:p>
    <w:p w:rsidR="008F3876" w:rsidRDefault="00163537">
      <w:pPr>
        <w:pStyle w:val="ConsPlusNormal0"/>
        <w:spacing w:before="240"/>
        <w:ind w:firstLine="540"/>
        <w:jc w:val="both"/>
      </w:pPr>
      <w:bookmarkStart w:id="228" w:name="P25584"/>
      <w:bookmarkEnd w:id="228"/>
      <w:r>
        <w:t xml:space="preserve">8. Помещение драгоценных камней, указанных в </w:t>
      </w:r>
      <w:hyperlink w:anchor="P20059" w:tooltip="Таблица 1">
        <w:r>
          <w:rPr>
            <w:color w:val="0000FF"/>
          </w:rPr>
          <w:t>таблице 1 раздела 2.9</w:t>
        </w:r>
      </w:hyperlink>
      <w:r>
        <w:t xml:space="preserve"> единого перечня, под таможенные процедуры таможенного транзита для перевозки от таможенного органа в месте прибытия на таможенную территорию Союза до внутреннего таможенного органа и от внутреннего таможенного органа до таможенного о</w:t>
      </w:r>
      <w:r>
        <w:t>ргана в месте убытия с таможенной территории Союза, а также помещение таких драгоценных камней под таможенную процедуру таможенного транзита от таможенного органа в месте прибытия на таможенную территорию Союза до таможенного органа в месте убытия с таможе</w:t>
      </w:r>
      <w:r>
        <w:t>нной территории Союза и таможенного склада осуществляются при представлении таможенному органу государства-члена сведений о сертификате Кимберлийского процесса (с указанием номера сертификата, даты выдачи и срока действия сертификата). При этом представлен</w:t>
      </w:r>
      <w:r>
        <w:t>ие таможенному органу государства-члена акта государственного контроля не требуется.</w:t>
      </w:r>
    </w:p>
    <w:p w:rsidR="008F3876" w:rsidRDefault="00163537">
      <w:pPr>
        <w:pStyle w:val="ConsPlusNormal0"/>
        <w:spacing w:before="240"/>
        <w:ind w:firstLine="540"/>
        <w:jc w:val="both"/>
      </w:pPr>
      <w:r>
        <w:t xml:space="preserve">Помещение драгоценных камней, указанных в </w:t>
      </w:r>
      <w:hyperlink w:anchor="P20072" w:tooltip="Наименование товара">
        <w:r>
          <w:rPr>
            <w:color w:val="0000FF"/>
          </w:rPr>
          <w:t>таблице 2 раздела 2.9</w:t>
        </w:r>
      </w:hyperlink>
      <w:r>
        <w:t xml:space="preserve"> единого перечня, под таможенные процедуры, предусмотр</w:t>
      </w:r>
      <w:r>
        <w:t xml:space="preserve">енные </w:t>
      </w:r>
      <w:hyperlink w:anchor="P25584" w:tooltip="8. Помещение драгоценных камней, указанных в таблице 1 раздела 2.9 единого перечня, под таможенные процедуры таможенного транзита для перевозки от таможенного органа в месте прибытия на таможенную территорию Союза до внутреннего таможенного органа и от внутрен">
        <w:r>
          <w:rPr>
            <w:color w:val="0000FF"/>
          </w:rPr>
          <w:t>абзацем первым</w:t>
        </w:r>
      </w:hyperlink>
      <w:r>
        <w:t xml:space="preserve"> настоящего пункта, осуществляется без представления таможенному органу государства-члена акта государственного контроля.</w:t>
      </w:r>
    </w:p>
    <w:p w:rsidR="008F3876" w:rsidRDefault="00163537">
      <w:pPr>
        <w:pStyle w:val="ConsPlusNormal0"/>
        <w:spacing w:before="240"/>
        <w:ind w:firstLine="540"/>
        <w:jc w:val="both"/>
      </w:pPr>
      <w:r>
        <w:t xml:space="preserve">9. Помещение драгоценных камней, включенных в </w:t>
      </w:r>
      <w:hyperlink w:anchor="P20054" w:tooltip="2.9. Драгоценные камни">
        <w:r>
          <w:rPr>
            <w:color w:val="0000FF"/>
          </w:rPr>
          <w:t>раздел 2.9</w:t>
        </w:r>
      </w:hyperlink>
      <w:r>
        <w:t xml:space="preserve"> единого перечня (за исключением изделий из драгоценных камней и природного жемчуга, указанных в </w:t>
      </w:r>
      <w:hyperlink w:anchor="P20072" w:tooltip="Наименование товара">
        <w:r>
          <w:rPr>
            <w:color w:val="0000FF"/>
          </w:rPr>
          <w:t>таблице 2 раздела 2.9</w:t>
        </w:r>
      </w:hyperlink>
      <w:r>
        <w:t xml:space="preserve"> единого перечня), под таможенную процедуру уничтожения и таможенную процедуру беспошлинной торговли не допускается.</w:t>
      </w:r>
    </w:p>
    <w:p w:rsidR="008F3876" w:rsidRDefault="008F3876">
      <w:pPr>
        <w:pStyle w:val="ConsPlusNormal0"/>
        <w:ind w:firstLine="540"/>
        <w:jc w:val="both"/>
      </w:pPr>
    </w:p>
    <w:p w:rsidR="008F3876" w:rsidRDefault="008F3876">
      <w:pPr>
        <w:pStyle w:val="ConsPlusNormal0"/>
        <w:ind w:firstLine="540"/>
        <w:jc w:val="both"/>
      </w:pPr>
    </w:p>
    <w:p w:rsidR="008F3876" w:rsidRDefault="008F3876">
      <w:pPr>
        <w:pStyle w:val="ConsPlusNormal0"/>
        <w:ind w:firstLine="540"/>
        <w:jc w:val="both"/>
      </w:pPr>
    </w:p>
    <w:p w:rsidR="008F3876" w:rsidRDefault="008F3876">
      <w:pPr>
        <w:pStyle w:val="ConsPlusNormal0"/>
        <w:ind w:firstLine="540"/>
        <w:jc w:val="both"/>
      </w:pPr>
    </w:p>
    <w:p w:rsidR="008F3876" w:rsidRDefault="008F3876">
      <w:pPr>
        <w:pStyle w:val="ConsPlusNormal0"/>
        <w:ind w:firstLine="540"/>
        <w:jc w:val="both"/>
      </w:pPr>
    </w:p>
    <w:p w:rsidR="008F3876" w:rsidRDefault="00163537">
      <w:pPr>
        <w:pStyle w:val="ConsPlusNormal0"/>
        <w:jc w:val="right"/>
        <w:outlineLvl w:val="1"/>
      </w:pPr>
      <w:r>
        <w:t>Приложение N 1</w:t>
      </w:r>
    </w:p>
    <w:p w:rsidR="008F3876" w:rsidRDefault="00163537">
      <w:pPr>
        <w:pStyle w:val="ConsPlusNormal0"/>
        <w:jc w:val="right"/>
      </w:pPr>
      <w:r>
        <w:t>к Положению о ввозе</w:t>
      </w:r>
    </w:p>
    <w:p w:rsidR="008F3876" w:rsidRDefault="00163537">
      <w:pPr>
        <w:pStyle w:val="ConsPlusNormal0"/>
        <w:jc w:val="right"/>
      </w:pPr>
      <w:r>
        <w:t>на таможенную территорию</w:t>
      </w:r>
    </w:p>
    <w:p w:rsidR="008F3876" w:rsidRDefault="00163537">
      <w:pPr>
        <w:pStyle w:val="ConsPlusNormal0"/>
        <w:jc w:val="right"/>
      </w:pPr>
      <w:r>
        <w:t>Евразийского экономического</w:t>
      </w:r>
    </w:p>
    <w:p w:rsidR="008F3876" w:rsidRDefault="00163537">
      <w:pPr>
        <w:pStyle w:val="ConsPlusNormal0"/>
        <w:jc w:val="right"/>
      </w:pPr>
      <w:r>
        <w:t>союза и вывозе с таможенной</w:t>
      </w:r>
    </w:p>
    <w:p w:rsidR="008F3876" w:rsidRDefault="00163537">
      <w:pPr>
        <w:pStyle w:val="ConsPlusNormal0"/>
        <w:jc w:val="right"/>
      </w:pPr>
      <w:r>
        <w:t>территории Евразийского</w:t>
      </w:r>
    </w:p>
    <w:p w:rsidR="008F3876" w:rsidRDefault="00163537">
      <w:pPr>
        <w:pStyle w:val="ConsPlusNormal0"/>
        <w:jc w:val="right"/>
      </w:pPr>
      <w:r>
        <w:t>экономического союза</w:t>
      </w:r>
    </w:p>
    <w:p w:rsidR="008F3876" w:rsidRDefault="00163537">
      <w:pPr>
        <w:pStyle w:val="ConsPlusNormal0"/>
        <w:jc w:val="right"/>
      </w:pPr>
      <w:r>
        <w:t>драгоценных камней</w:t>
      </w:r>
    </w:p>
    <w:p w:rsidR="008F3876" w:rsidRDefault="008F3876">
      <w:pPr>
        <w:pStyle w:val="ConsPlusNormal0"/>
        <w:ind w:firstLine="540"/>
        <w:jc w:val="both"/>
      </w:pPr>
    </w:p>
    <w:p w:rsidR="008F3876" w:rsidRDefault="00163537">
      <w:pPr>
        <w:pStyle w:val="ConsPlusNormal0"/>
        <w:jc w:val="right"/>
      </w:pPr>
      <w:r>
        <w:t>(форма)</w:t>
      </w:r>
    </w:p>
    <w:p w:rsidR="008F3876" w:rsidRDefault="008F3876">
      <w:pPr>
        <w:pStyle w:val="ConsPlusNormal0"/>
        <w:ind w:firstLine="540"/>
        <w:jc w:val="both"/>
      </w:pPr>
    </w:p>
    <w:p w:rsidR="008F3876" w:rsidRDefault="00163537">
      <w:pPr>
        <w:pStyle w:val="ConsPlusNonformat0"/>
        <w:jc w:val="both"/>
      </w:pPr>
      <w:bookmarkStart w:id="229" w:name="P25603"/>
      <w:bookmarkEnd w:id="229"/>
      <w:r>
        <w:t xml:space="preserve">                                    АКТ</w:t>
      </w:r>
    </w:p>
    <w:p w:rsidR="008F3876" w:rsidRDefault="00163537">
      <w:pPr>
        <w:pStyle w:val="ConsPlusNonformat0"/>
        <w:jc w:val="both"/>
      </w:pPr>
      <w:r>
        <w:t xml:space="preserve">                         государственного контроля</w:t>
      </w:r>
    </w:p>
    <w:p w:rsidR="008F3876" w:rsidRDefault="008F3876">
      <w:pPr>
        <w:pStyle w:val="ConsPlusNonformat0"/>
        <w:jc w:val="both"/>
      </w:pPr>
    </w:p>
    <w:p w:rsidR="008F3876" w:rsidRDefault="00163537">
      <w:pPr>
        <w:pStyle w:val="ConsPlusNonformat0"/>
        <w:jc w:val="both"/>
      </w:pPr>
      <w:r>
        <w:t>____________ _________________________________________________ N _________</w:t>
      </w:r>
    </w:p>
    <w:p w:rsidR="008F3876" w:rsidRDefault="00163537">
      <w:pPr>
        <w:pStyle w:val="ConsPlusNonformat0"/>
        <w:jc w:val="both"/>
      </w:pPr>
      <w:r>
        <w:t xml:space="preserve">   (дата)     (</w:t>
      </w:r>
      <w:r>
        <w:t>место осуществления государственного контроля)</w:t>
      </w:r>
    </w:p>
    <w:p w:rsidR="008F3876" w:rsidRDefault="008F3876">
      <w:pPr>
        <w:pStyle w:val="ConsPlusNonformat0"/>
        <w:jc w:val="both"/>
      </w:pPr>
    </w:p>
    <w:p w:rsidR="008F3876" w:rsidRDefault="00163537">
      <w:pPr>
        <w:pStyle w:val="ConsPlusNonformat0"/>
        <w:jc w:val="both"/>
      </w:pPr>
      <w:r>
        <w:t xml:space="preserve">    В   соответствии   с   </w:t>
      </w:r>
      <w:hyperlink w:anchor="P25548" w:tooltip="ПОЛОЖЕНИЕ">
        <w:r>
          <w:rPr>
            <w:color w:val="0000FF"/>
          </w:rPr>
          <w:t>Положением</w:t>
        </w:r>
      </w:hyperlink>
      <w:r>
        <w:t xml:space="preserve">  о  ввозе  на  таможенную  территорию</w:t>
      </w:r>
    </w:p>
    <w:p w:rsidR="008F3876" w:rsidRDefault="00163537">
      <w:pPr>
        <w:pStyle w:val="ConsPlusNonformat0"/>
        <w:jc w:val="both"/>
      </w:pPr>
      <w:r>
        <w:t>Евразийского   экономического   союза  и  вывозе  с  таможенной  территории</w:t>
      </w:r>
    </w:p>
    <w:p w:rsidR="008F3876" w:rsidRDefault="00163537">
      <w:pPr>
        <w:pStyle w:val="ConsPlusNonformat0"/>
        <w:jc w:val="both"/>
      </w:pPr>
      <w:r>
        <w:t>Евразийского</w:t>
      </w:r>
      <w:r>
        <w:t xml:space="preserve">  экономического  союза  драгоценных  камней (приложение N 13 к</w:t>
      </w:r>
    </w:p>
    <w:p w:rsidR="008F3876" w:rsidRDefault="00163537">
      <w:pPr>
        <w:pStyle w:val="ConsPlusNonformat0"/>
        <w:jc w:val="both"/>
      </w:pPr>
      <w:r>
        <w:t>Решению  Коллегии Евразийской экономической комиссии от  21  апреля 2015 г.</w:t>
      </w:r>
    </w:p>
    <w:p w:rsidR="008F3876" w:rsidRDefault="00163537">
      <w:pPr>
        <w:pStyle w:val="ConsPlusNonformat0"/>
        <w:jc w:val="both"/>
      </w:pPr>
      <w:r>
        <w:t>N 30) представителем ______________________________________________________</w:t>
      </w:r>
    </w:p>
    <w:p w:rsidR="008F3876" w:rsidRDefault="00163537">
      <w:pPr>
        <w:pStyle w:val="ConsPlusNonformat0"/>
        <w:jc w:val="both"/>
      </w:pPr>
      <w:r>
        <w:t>________________________________________</w:t>
      </w:r>
      <w:r>
        <w:t>___________________________________</w:t>
      </w:r>
    </w:p>
    <w:p w:rsidR="008F3876" w:rsidRDefault="00163537">
      <w:pPr>
        <w:pStyle w:val="ConsPlusNonformat0"/>
        <w:jc w:val="both"/>
      </w:pPr>
      <w:r>
        <w:t xml:space="preserve">   (уполномоченный орган (организация), государство - член Евразийского</w:t>
      </w:r>
    </w:p>
    <w:p w:rsidR="008F3876" w:rsidRDefault="00163537">
      <w:pPr>
        <w:pStyle w:val="ConsPlusNonformat0"/>
        <w:jc w:val="both"/>
      </w:pPr>
      <w:r>
        <w:t xml:space="preserve">                           экономического союза)</w:t>
      </w:r>
    </w:p>
    <w:p w:rsidR="008F3876" w:rsidRDefault="00163537">
      <w:pPr>
        <w:pStyle w:val="ConsPlusNonformat0"/>
        <w:jc w:val="both"/>
      </w:pPr>
      <w:r>
        <w:t>осуществлен государственный контроль товара _______________________________</w:t>
      </w:r>
    </w:p>
    <w:p w:rsidR="008F3876" w:rsidRDefault="00163537">
      <w:pPr>
        <w:pStyle w:val="ConsPlusNonformat0"/>
        <w:jc w:val="both"/>
      </w:pPr>
      <w:r>
        <w:t>на основании письма ___</w:t>
      </w:r>
      <w:r>
        <w:t>____________________________________________________</w:t>
      </w:r>
    </w:p>
    <w:p w:rsidR="008F3876" w:rsidRDefault="00163537">
      <w:pPr>
        <w:pStyle w:val="ConsPlusNonformat0"/>
        <w:jc w:val="both"/>
      </w:pPr>
      <w:r>
        <w:t xml:space="preserve">                             (наименование организации-экспортера</w:t>
      </w:r>
    </w:p>
    <w:p w:rsidR="008F3876" w:rsidRDefault="00163537">
      <w:pPr>
        <w:pStyle w:val="ConsPlusNonformat0"/>
        <w:jc w:val="both"/>
      </w:pPr>
      <w:r>
        <w:t xml:space="preserve">                                  или организации-импортера)</w:t>
      </w:r>
    </w:p>
    <w:p w:rsidR="008F3876" w:rsidRDefault="008F3876">
      <w:pPr>
        <w:pStyle w:val="ConsPlusNonformat0"/>
        <w:jc w:val="both"/>
      </w:pPr>
    </w:p>
    <w:p w:rsidR="008F3876" w:rsidRDefault="00163537">
      <w:pPr>
        <w:pStyle w:val="ConsPlusNonformat0"/>
        <w:jc w:val="both"/>
      </w:pPr>
      <w:r>
        <w:t>Реквизиты сделки:</w:t>
      </w:r>
    </w:p>
    <w:p w:rsidR="008F3876" w:rsidRDefault="008F3876">
      <w:pPr>
        <w:pStyle w:val="ConsPlusNonformat0"/>
        <w:jc w:val="both"/>
      </w:pPr>
    </w:p>
    <w:p w:rsidR="008F3876" w:rsidRDefault="00163537">
      <w:pPr>
        <w:pStyle w:val="ConsPlusNonformat0"/>
        <w:jc w:val="both"/>
      </w:pPr>
      <w:r>
        <w:t xml:space="preserve">Наименование организации-собственника </w:t>
      </w:r>
      <w:hyperlink w:anchor="P25716" w:tooltip="&lt;*&gt; Заполняется при вывозе природных алмазов.">
        <w:r>
          <w:rPr>
            <w:color w:val="0000FF"/>
          </w:rPr>
          <w:t>&lt;*&gt;</w:t>
        </w:r>
      </w:hyperlink>
      <w:r>
        <w:t xml:space="preserve"> _________________________________</w:t>
      </w:r>
    </w:p>
    <w:p w:rsidR="008F3876" w:rsidRDefault="008F3876">
      <w:pPr>
        <w:pStyle w:val="ConsPlusNonformat0"/>
        <w:jc w:val="both"/>
      </w:pPr>
    </w:p>
    <w:p w:rsidR="008F3876" w:rsidRDefault="00163537">
      <w:pPr>
        <w:pStyle w:val="ConsPlusNonformat0"/>
        <w:jc w:val="both"/>
      </w:pPr>
      <w:r>
        <w:t>Наименование организации-экспортера</w:t>
      </w:r>
    </w:p>
    <w:p w:rsidR="008F3876" w:rsidRDefault="00163537">
      <w:pPr>
        <w:pStyle w:val="ConsPlusNonformat0"/>
        <w:jc w:val="both"/>
      </w:pPr>
      <w:r>
        <w:t>(организации-импортера) ___________________________________________________</w:t>
      </w:r>
    </w:p>
    <w:p w:rsidR="008F3876" w:rsidRDefault="008F3876">
      <w:pPr>
        <w:pStyle w:val="ConsPlusNonformat0"/>
        <w:jc w:val="both"/>
      </w:pPr>
    </w:p>
    <w:p w:rsidR="008F3876" w:rsidRDefault="00163537">
      <w:pPr>
        <w:pStyle w:val="ConsPlusNonformat0"/>
        <w:jc w:val="both"/>
      </w:pPr>
      <w:r>
        <w:t>Наименование импортера (эк</w:t>
      </w:r>
      <w:r>
        <w:t>спортера) _______________________________________</w:t>
      </w:r>
    </w:p>
    <w:p w:rsidR="008F3876" w:rsidRDefault="008F3876">
      <w:pPr>
        <w:pStyle w:val="ConsPlusNonformat0"/>
        <w:jc w:val="both"/>
      </w:pPr>
    </w:p>
    <w:p w:rsidR="008F3876" w:rsidRDefault="00163537">
      <w:pPr>
        <w:pStyle w:val="ConsPlusNonformat0"/>
        <w:jc w:val="both"/>
      </w:pPr>
      <w:r>
        <w:t>Наименование грузополучателя</w:t>
      </w:r>
    </w:p>
    <w:p w:rsidR="008F3876" w:rsidRDefault="00163537">
      <w:pPr>
        <w:pStyle w:val="ConsPlusNonformat0"/>
        <w:jc w:val="both"/>
      </w:pPr>
      <w:r>
        <w:t>(грузоотправителя) ________________________________________________________</w:t>
      </w:r>
    </w:p>
    <w:p w:rsidR="008F3876" w:rsidRDefault="008F3876">
      <w:pPr>
        <w:pStyle w:val="ConsPlusNonformat0"/>
        <w:jc w:val="both"/>
      </w:pPr>
    </w:p>
    <w:p w:rsidR="008F3876" w:rsidRDefault="00163537">
      <w:pPr>
        <w:pStyle w:val="ConsPlusNonformat0"/>
        <w:jc w:val="both"/>
      </w:pPr>
      <w:r>
        <w:t>Внешнеторговый договор (контракт) от ________________________ г. N ________</w:t>
      </w:r>
    </w:p>
    <w:p w:rsidR="008F3876" w:rsidRDefault="008F3876">
      <w:pPr>
        <w:pStyle w:val="ConsPlusNonformat0"/>
        <w:jc w:val="both"/>
      </w:pPr>
    </w:p>
    <w:p w:rsidR="008F3876" w:rsidRDefault="00163537">
      <w:pPr>
        <w:pStyle w:val="ConsPlusNonformat0"/>
        <w:jc w:val="both"/>
      </w:pPr>
      <w:r>
        <w:t>Спецификация к внешнет</w:t>
      </w:r>
      <w:r>
        <w:t>орговому</w:t>
      </w:r>
    </w:p>
    <w:p w:rsidR="008F3876" w:rsidRDefault="00163537">
      <w:pPr>
        <w:pStyle w:val="ConsPlusNonformat0"/>
        <w:jc w:val="both"/>
      </w:pPr>
      <w:r>
        <w:t>договору (контракту)              от ________________________ г. N ________</w:t>
      </w:r>
    </w:p>
    <w:p w:rsidR="008F3876" w:rsidRDefault="008F3876">
      <w:pPr>
        <w:pStyle w:val="ConsPlusNonformat0"/>
        <w:jc w:val="both"/>
      </w:pPr>
    </w:p>
    <w:p w:rsidR="008F3876" w:rsidRDefault="00163537">
      <w:pPr>
        <w:pStyle w:val="ConsPlusNonformat0"/>
        <w:jc w:val="both"/>
      </w:pPr>
      <w:r>
        <w:t>Инвойс                            от ________________________ г. N ________</w:t>
      </w:r>
    </w:p>
    <w:p w:rsidR="008F3876" w:rsidRDefault="008F3876">
      <w:pPr>
        <w:pStyle w:val="ConsPlusNonformat0"/>
        <w:jc w:val="both"/>
      </w:pPr>
    </w:p>
    <w:p w:rsidR="008F3876" w:rsidRDefault="00163537">
      <w:pPr>
        <w:pStyle w:val="ConsPlusNonformat0"/>
        <w:jc w:val="both"/>
      </w:pPr>
      <w:r>
        <w:t>Сертификат Кимберлийского процесса</w:t>
      </w:r>
    </w:p>
    <w:p w:rsidR="008F3876" w:rsidRDefault="00163537">
      <w:pPr>
        <w:pStyle w:val="ConsPlusNonformat0"/>
        <w:jc w:val="both"/>
      </w:pPr>
      <w:r>
        <w:t>(при ввозе необработанных природных алмазов) от _____________ г. N ________</w:t>
      </w:r>
    </w:p>
    <w:p w:rsidR="008F3876" w:rsidRDefault="008F3876">
      <w:pPr>
        <w:pStyle w:val="ConsPlusNonformat0"/>
        <w:jc w:val="both"/>
      </w:pPr>
    </w:p>
    <w:p w:rsidR="008F3876" w:rsidRDefault="00163537">
      <w:pPr>
        <w:pStyle w:val="ConsPlusNonformat0"/>
        <w:jc w:val="both"/>
      </w:pPr>
      <w:r>
        <w:t>Общая масса партии                _________________________________________</w:t>
      </w:r>
    </w:p>
    <w:p w:rsidR="008F3876" w:rsidRDefault="008F3876">
      <w:pPr>
        <w:pStyle w:val="ConsPlusNonformat0"/>
        <w:jc w:val="both"/>
      </w:pPr>
    </w:p>
    <w:p w:rsidR="008F3876" w:rsidRDefault="00163537">
      <w:pPr>
        <w:pStyle w:val="ConsPlusNonformat0"/>
        <w:jc w:val="both"/>
      </w:pPr>
      <w:r>
        <w:t>Стоимость партии                  _________________________________________</w:t>
      </w:r>
    </w:p>
    <w:p w:rsidR="008F3876" w:rsidRDefault="008F3876">
      <w:pPr>
        <w:pStyle w:val="ConsPlusNonformat0"/>
        <w:jc w:val="both"/>
      </w:pPr>
    </w:p>
    <w:p w:rsidR="008F3876" w:rsidRDefault="00163537">
      <w:pPr>
        <w:pStyle w:val="ConsPlusNonformat0"/>
        <w:jc w:val="both"/>
      </w:pPr>
      <w:r>
        <w:t>Код товара по ТН ВЭД ЕАЭС</w:t>
      </w:r>
      <w:r>
        <w:t xml:space="preserve">         _________________________________________</w:t>
      </w:r>
    </w:p>
    <w:p w:rsidR="008F3876" w:rsidRDefault="008F3876">
      <w:pPr>
        <w:pStyle w:val="ConsPlusNonformat0"/>
        <w:jc w:val="both"/>
      </w:pPr>
    </w:p>
    <w:p w:rsidR="008F3876" w:rsidRDefault="00163537">
      <w:pPr>
        <w:pStyle w:val="ConsPlusNonformat0"/>
        <w:jc w:val="both"/>
      </w:pPr>
      <w:r>
        <w:t>Количество мест                   _________________________________________</w:t>
      </w:r>
    </w:p>
    <w:p w:rsidR="008F3876" w:rsidRDefault="008F3876">
      <w:pPr>
        <w:pStyle w:val="ConsPlusNonformat0"/>
        <w:jc w:val="both"/>
      </w:pPr>
    </w:p>
    <w:p w:rsidR="008F3876" w:rsidRDefault="00163537">
      <w:pPr>
        <w:pStyle w:val="ConsPlusNonformat0"/>
        <w:jc w:val="both"/>
      </w:pPr>
      <w:r>
        <w:t>Государство ввоза (вывоза)        _________________________________________</w:t>
      </w:r>
    </w:p>
    <w:p w:rsidR="008F3876" w:rsidRDefault="008F3876">
      <w:pPr>
        <w:pStyle w:val="ConsPlusNonformat0"/>
        <w:jc w:val="both"/>
      </w:pPr>
    </w:p>
    <w:p w:rsidR="008F3876" w:rsidRDefault="00163537">
      <w:pPr>
        <w:pStyle w:val="ConsPlusNonformat0"/>
        <w:jc w:val="both"/>
      </w:pPr>
      <w:r>
        <w:t>Разрешение на переработку товаров _________________________________________</w:t>
      </w:r>
    </w:p>
    <w:p w:rsidR="008F3876" w:rsidRDefault="008F3876">
      <w:pPr>
        <w:pStyle w:val="ConsPlusNonformat0"/>
        <w:jc w:val="both"/>
      </w:pPr>
    </w:p>
    <w:p w:rsidR="008F3876" w:rsidRDefault="00163537">
      <w:pPr>
        <w:pStyle w:val="ConsPlusNonformat0"/>
        <w:jc w:val="both"/>
      </w:pPr>
      <w:r>
        <w:t xml:space="preserve">    При   осуществлении   контроля   использовались   следующие  приборы  и</w:t>
      </w:r>
    </w:p>
    <w:p w:rsidR="008F3876" w:rsidRDefault="00163537">
      <w:pPr>
        <w:pStyle w:val="ConsPlusNonformat0"/>
        <w:jc w:val="both"/>
      </w:pPr>
      <w:r>
        <w:t>инструменты: ______________________________________________________________</w:t>
      </w:r>
    </w:p>
    <w:p w:rsidR="008F3876" w:rsidRDefault="00163537">
      <w:pPr>
        <w:pStyle w:val="ConsPlusNonformat0"/>
        <w:jc w:val="both"/>
      </w:pPr>
      <w:r>
        <w:t>___________________________</w:t>
      </w:r>
      <w:r>
        <w:t>________________________________________________</w:t>
      </w:r>
    </w:p>
    <w:p w:rsidR="008F3876" w:rsidRDefault="008F3876">
      <w:pPr>
        <w:pStyle w:val="ConsPlusNonformat0"/>
        <w:jc w:val="both"/>
      </w:pPr>
    </w:p>
    <w:p w:rsidR="008F3876" w:rsidRDefault="00163537">
      <w:pPr>
        <w:pStyle w:val="ConsPlusNonformat0"/>
        <w:jc w:val="both"/>
      </w:pPr>
      <w:r>
        <w:t xml:space="preserve">    Результаты государственного контроля и выводы: ________________________</w:t>
      </w:r>
    </w:p>
    <w:p w:rsidR="008F3876" w:rsidRDefault="00163537">
      <w:pPr>
        <w:pStyle w:val="ConsPlusNonformat0"/>
        <w:jc w:val="both"/>
      </w:pPr>
      <w:r>
        <w:t>___________________________________________________________________________</w:t>
      </w:r>
    </w:p>
    <w:p w:rsidR="008F3876" w:rsidRDefault="00163537">
      <w:pPr>
        <w:pStyle w:val="ConsPlusNonformat0"/>
        <w:jc w:val="both"/>
      </w:pPr>
      <w:r>
        <w:t>______________________________________________________</w:t>
      </w:r>
      <w:r>
        <w:t>_____________________</w:t>
      </w:r>
    </w:p>
    <w:p w:rsidR="008F3876" w:rsidRDefault="008F3876">
      <w:pPr>
        <w:pStyle w:val="ConsPlusNonformat0"/>
        <w:jc w:val="both"/>
      </w:pPr>
    </w:p>
    <w:p w:rsidR="008F3876" w:rsidRDefault="00163537">
      <w:pPr>
        <w:pStyle w:val="ConsPlusNonformat0"/>
        <w:jc w:val="both"/>
      </w:pPr>
      <w:r>
        <w:t xml:space="preserve">    По окончании государственного контроля груз упакован в ___________ мест</w:t>
      </w:r>
    </w:p>
    <w:p w:rsidR="008F3876" w:rsidRDefault="00163537">
      <w:pPr>
        <w:pStyle w:val="ConsPlusNonformat0"/>
        <w:jc w:val="both"/>
      </w:pPr>
      <w:r>
        <w:t>и опломбирован:</w:t>
      </w:r>
    </w:p>
    <w:p w:rsidR="008F3876" w:rsidRDefault="00163537">
      <w:pPr>
        <w:pStyle w:val="ConsPlusNonformat0"/>
        <w:jc w:val="both"/>
      </w:pPr>
      <w:r>
        <w:t xml:space="preserve">    печатью организации-экспортера (организации-импортера) N ______________</w:t>
      </w:r>
    </w:p>
    <w:p w:rsidR="008F3876" w:rsidRDefault="00163537">
      <w:pPr>
        <w:pStyle w:val="ConsPlusNonformat0"/>
        <w:jc w:val="both"/>
      </w:pPr>
      <w:r>
        <w:t xml:space="preserve">    печатью представителя уполномоченного органа (организации) N </w:t>
      </w:r>
      <w:r>
        <w:t>__________</w:t>
      </w:r>
    </w:p>
    <w:p w:rsidR="008F3876" w:rsidRDefault="008F3876">
      <w:pPr>
        <w:pStyle w:val="ConsPlusNonformat0"/>
        <w:jc w:val="both"/>
      </w:pPr>
    </w:p>
    <w:p w:rsidR="008F3876" w:rsidRDefault="00163537">
      <w:pPr>
        <w:pStyle w:val="ConsPlusNonformat0"/>
        <w:jc w:val="both"/>
      </w:pPr>
      <w:r>
        <w:t xml:space="preserve">    Представитель уполномоченного органа (организации):</w:t>
      </w:r>
    </w:p>
    <w:p w:rsidR="008F3876" w:rsidRDefault="008F3876">
      <w:pPr>
        <w:pStyle w:val="ConsPlusNonformat0"/>
        <w:jc w:val="both"/>
      </w:pPr>
    </w:p>
    <w:p w:rsidR="008F3876" w:rsidRDefault="00163537">
      <w:pPr>
        <w:pStyle w:val="ConsPlusNonformat0"/>
        <w:jc w:val="both"/>
      </w:pPr>
      <w:r>
        <w:t xml:space="preserve">                                            ______________/_______________/</w:t>
      </w:r>
    </w:p>
    <w:p w:rsidR="008F3876" w:rsidRDefault="00163537">
      <w:pPr>
        <w:pStyle w:val="ConsPlusNonformat0"/>
        <w:jc w:val="both"/>
      </w:pPr>
      <w:r>
        <w:t xml:space="preserve">                                               (Ф.И.О.)       (подпись)</w:t>
      </w:r>
    </w:p>
    <w:p w:rsidR="008F3876" w:rsidRDefault="008F3876">
      <w:pPr>
        <w:pStyle w:val="ConsPlusNonformat0"/>
        <w:jc w:val="both"/>
      </w:pPr>
    </w:p>
    <w:p w:rsidR="008F3876" w:rsidRDefault="00163537">
      <w:pPr>
        <w:pStyle w:val="ConsPlusNonformat0"/>
        <w:jc w:val="both"/>
      </w:pPr>
      <w:r>
        <w:t xml:space="preserve">    Достоверность     документов,    п</w:t>
      </w:r>
      <w:r>
        <w:t>редставленных    для    осуществления</w:t>
      </w:r>
    </w:p>
    <w:p w:rsidR="008F3876" w:rsidRDefault="00163537">
      <w:pPr>
        <w:pStyle w:val="ConsPlusNonformat0"/>
        <w:jc w:val="both"/>
      </w:pPr>
      <w:r>
        <w:t>государственного контроля ________________________________________________,</w:t>
      </w:r>
    </w:p>
    <w:p w:rsidR="008F3876" w:rsidRDefault="00163537">
      <w:pPr>
        <w:pStyle w:val="ConsPlusNonformat0"/>
        <w:jc w:val="both"/>
      </w:pPr>
      <w:r>
        <w:t xml:space="preserve">                                (наименование организации-экспортера</w:t>
      </w:r>
    </w:p>
    <w:p w:rsidR="008F3876" w:rsidRDefault="00163537">
      <w:pPr>
        <w:pStyle w:val="ConsPlusNonformat0"/>
        <w:jc w:val="both"/>
      </w:pPr>
      <w:r>
        <w:t xml:space="preserve">                                     или организации-импортера)</w:t>
      </w:r>
    </w:p>
    <w:p w:rsidR="008F3876" w:rsidRDefault="00163537">
      <w:pPr>
        <w:pStyle w:val="ConsPlusNonformat0"/>
        <w:jc w:val="both"/>
      </w:pPr>
      <w:r>
        <w:t>подтверждаю.   Претензий   к   осуществлению  государственного  контроля  с</w:t>
      </w:r>
    </w:p>
    <w:p w:rsidR="008F3876" w:rsidRDefault="00163537">
      <w:pPr>
        <w:pStyle w:val="ConsPlusNonformat0"/>
        <w:jc w:val="both"/>
      </w:pPr>
      <w:r>
        <w:t>драгоценными камнями не имею.</w:t>
      </w:r>
    </w:p>
    <w:p w:rsidR="008F3876" w:rsidRDefault="008F3876">
      <w:pPr>
        <w:pStyle w:val="ConsPlusNonformat0"/>
        <w:jc w:val="both"/>
      </w:pPr>
    </w:p>
    <w:p w:rsidR="008F3876" w:rsidRDefault="00163537">
      <w:pPr>
        <w:pStyle w:val="ConsPlusNonformat0"/>
        <w:jc w:val="both"/>
      </w:pPr>
      <w:r>
        <w:t xml:space="preserve">    Доверенность __________________________________________________________</w:t>
      </w:r>
    </w:p>
    <w:p w:rsidR="008F3876" w:rsidRDefault="00163537">
      <w:pPr>
        <w:pStyle w:val="ConsPlusNonformat0"/>
        <w:jc w:val="both"/>
      </w:pPr>
      <w:r>
        <w:t xml:space="preserve">                            (наименование организации-экспортера</w:t>
      </w:r>
    </w:p>
    <w:p w:rsidR="008F3876" w:rsidRDefault="00163537">
      <w:pPr>
        <w:pStyle w:val="ConsPlusNonformat0"/>
        <w:jc w:val="both"/>
      </w:pPr>
      <w:r>
        <w:t xml:space="preserve">        </w:t>
      </w:r>
      <w:r>
        <w:t xml:space="preserve">                         или организации-импортера)</w:t>
      </w:r>
    </w:p>
    <w:p w:rsidR="008F3876" w:rsidRDefault="00163537">
      <w:pPr>
        <w:pStyle w:val="ConsPlusNonformat0"/>
        <w:jc w:val="both"/>
      </w:pPr>
      <w:r>
        <w:t>предъявлена.</w:t>
      </w:r>
    </w:p>
    <w:p w:rsidR="008F3876" w:rsidRDefault="008F3876">
      <w:pPr>
        <w:pStyle w:val="ConsPlusNonformat0"/>
        <w:jc w:val="both"/>
      </w:pPr>
    </w:p>
    <w:p w:rsidR="008F3876" w:rsidRDefault="00163537">
      <w:pPr>
        <w:pStyle w:val="ConsPlusNonformat0"/>
        <w:jc w:val="both"/>
      </w:pPr>
      <w:r>
        <w:t xml:space="preserve">    Представитель _________________________________________________________</w:t>
      </w:r>
    </w:p>
    <w:p w:rsidR="008F3876" w:rsidRDefault="00163537">
      <w:pPr>
        <w:pStyle w:val="ConsPlusNonformat0"/>
        <w:jc w:val="both"/>
      </w:pPr>
      <w:r>
        <w:t>___________________________________________________________________________</w:t>
      </w:r>
    </w:p>
    <w:p w:rsidR="008F3876" w:rsidRDefault="00163537">
      <w:pPr>
        <w:pStyle w:val="ConsPlusNonformat0"/>
        <w:jc w:val="both"/>
      </w:pPr>
      <w:r>
        <w:t xml:space="preserve">      (наименование организации-экспор</w:t>
      </w:r>
      <w:r>
        <w:t>тера или организации импортера)</w:t>
      </w:r>
    </w:p>
    <w:p w:rsidR="008F3876" w:rsidRDefault="008F3876">
      <w:pPr>
        <w:pStyle w:val="ConsPlusNonformat0"/>
        <w:jc w:val="both"/>
      </w:pPr>
    </w:p>
    <w:p w:rsidR="008F3876" w:rsidRDefault="00163537">
      <w:pPr>
        <w:pStyle w:val="ConsPlusNonformat0"/>
        <w:jc w:val="both"/>
      </w:pPr>
      <w:r>
        <w:t xml:space="preserve">                                            ______________/_______________/</w:t>
      </w:r>
    </w:p>
    <w:p w:rsidR="008F3876" w:rsidRDefault="00163537">
      <w:pPr>
        <w:pStyle w:val="ConsPlusNonformat0"/>
        <w:jc w:val="both"/>
      </w:pPr>
      <w:r>
        <w:t xml:space="preserve">                                               (Ф.И.О.)       (подпись)</w:t>
      </w:r>
    </w:p>
    <w:p w:rsidR="008F3876" w:rsidRDefault="008F3876">
      <w:pPr>
        <w:pStyle w:val="ConsPlusNonformat0"/>
        <w:jc w:val="both"/>
      </w:pPr>
    </w:p>
    <w:p w:rsidR="008F3876" w:rsidRDefault="00163537">
      <w:pPr>
        <w:pStyle w:val="ConsPlusNonformat0"/>
        <w:jc w:val="both"/>
      </w:pPr>
      <w:r>
        <w:t xml:space="preserve">    Осуществление государственного контроля подтверждаю.</w:t>
      </w:r>
    </w:p>
    <w:p w:rsidR="008F3876" w:rsidRDefault="008F3876">
      <w:pPr>
        <w:pStyle w:val="ConsPlusNonformat0"/>
        <w:jc w:val="both"/>
      </w:pPr>
    </w:p>
    <w:p w:rsidR="008F3876" w:rsidRDefault="00163537">
      <w:pPr>
        <w:pStyle w:val="ConsPlusNonformat0"/>
        <w:jc w:val="both"/>
      </w:pPr>
      <w:r>
        <w:t xml:space="preserve">    Представител</w:t>
      </w:r>
      <w:r>
        <w:t>ь уполномоченного органа (организации):</w:t>
      </w:r>
    </w:p>
    <w:p w:rsidR="008F3876" w:rsidRDefault="008F3876">
      <w:pPr>
        <w:pStyle w:val="ConsPlusNonformat0"/>
        <w:jc w:val="both"/>
      </w:pPr>
    </w:p>
    <w:p w:rsidR="008F3876" w:rsidRDefault="00163537">
      <w:pPr>
        <w:pStyle w:val="ConsPlusNonformat0"/>
        <w:jc w:val="both"/>
      </w:pPr>
      <w:r>
        <w:t xml:space="preserve">                                            ______________/_______________/</w:t>
      </w:r>
    </w:p>
    <w:p w:rsidR="008F3876" w:rsidRDefault="00163537">
      <w:pPr>
        <w:pStyle w:val="ConsPlusNonformat0"/>
        <w:jc w:val="both"/>
      </w:pPr>
      <w:r>
        <w:t xml:space="preserve">                                               (Ф.И.О.)       (подпись)</w:t>
      </w:r>
    </w:p>
    <w:p w:rsidR="008F3876" w:rsidRDefault="008F3876">
      <w:pPr>
        <w:pStyle w:val="ConsPlusNonformat0"/>
        <w:jc w:val="both"/>
      </w:pPr>
    </w:p>
    <w:p w:rsidR="008F3876" w:rsidRDefault="00163537">
      <w:pPr>
        <w:pStyle w:val="ConsPlusNonformat0"/>
        <w:jc w:val="both"/>
      </w:pPr>
      <w:r>
        <w:t>М.П.</w:t>
      </w:r>
    </w:p>
    <w:p w:rsidR="008F3876" w:rsidRDefault="008F3876">
      <w:pPr>
        <w:pStyle w:val="ConsPlusNonformat0"/>
        <w:jc w:val="both"/>
      </w:pPr>
    </w:p>
    <w:p w:rsidR="008F3876" w:rsidRDefault="00163537">
      <w:pPr>
        <w:pStyle w:val="ConsPlusNonformat0"/>
        <w:jc w:val="both"/>
      </w:pPr>
      <w:r>
        <w:t>Сертификат вывоза природных алмазов &lt;*&gt;</w:t>
      </w:r>
    </w:p>
    <w:p w:rsidR="008F3876" w:rsidRDefault="008F3876">
      <w:pPr>
        <w:pStyle w:val="ConsPlusNonformat0"/>
        <w:jc w:val="both"/>
      </w:pPr>
    </w:p>
    <w:p w:rsidR="008F3876" w:rsidRDefault="00163537">
      <w:pPr>
        <w:pStyle w:val="ConsPlusNonformat0"/>
        <w:jc w:val="both"/>
      </w:pPr>
      <w:r>
        <w:t xml:space="preserve">N _____________ от </w:t>
      </w:r>
      <w:r>
        <w:t>"__" __________________ г.</w:t>
      </w:r>
    </w:p>
    <w:p w:rsidR="008F3876" w:rsidRDefault="008F3876">
      <w:pPr>
        <w:pStyle w:val="ConsPlusNonformat0"/>
        <w:jc w:val="both"/>
      </w:pPr>
    </w:p>
    <w:p w:rsidR="008F3876" w:rsidRDefault="00163537">
      <w:pPr>
        <w:pStyle w:val="ConsPlusNonformat0"/>
        <w:jc w:val="both"/>
      </w:pPr>
      <w:r>
        <w:t>Представитель _____________________________________________________________</w:t>
      </w:r>
    </w:p>
    <w:p w:rsidR="008F3876" w:rsidRDefault="00163537">
      <w:pPr>
        <w:pStyle w:val="ConsPlusNonformat0"/>
        <w:jc w:val="both"/>
      </w:pPr>
      <w:r>
        <w:t xml:space="preserve">                   (наименование уполномоченного органа (организации),</w:t>
      </w:r>
    </w:p>
    <w:p w:rsidR="008F3876" w:rsidRDefault="00163537">
      <w:pPr>
        <w:pStyle w:val="ConsPlusNonformat0"/>
        <w:jc w:val="both"/>
      </w:pPr>
      <w:r>
        <w:t xml:space="preserve">                                 оформившего сертификат)</w:t>
      </w:r>
    </w:p>
    <w:p w:rsidR="008F3876" w:rsidRDefault="008F3876">
      <w:pPr>
        <w:pStyle w:val="ConsPlusNonformat0"/>
        <w:jc w:val="both"/>
      </w:pPr>
    </w:p>
    <w:p w:rsidR="008F3876" w:rsidRDefault="00163537">
      <w:pPr>
        <w:pStyle w:val="ConsPlusNonformat0"/>
        <w:jc w:val="both"/>
      </w:pPr>
      <w:r>
        <w:t xml:space="preserve">                                            ______________/_______________/</w:t>
      </w:r>
    </w:p>
    <w:p w:rsidR="008F3876" w:rsidRDefault="00163537">
      <w:pPr>
        <w:pStyle w:val="ConsPlusNonformat0"/>
        <w:jc w:val="both"/>
      </w:pPr>
      <w:r>
        <w:t xml:space="preserve">                                               (Ф.И.О.)       (подпись)</w:t>
      </w:r>
    </w:p>
    <w:p w:rsidR="008F3876" w:rsidRDefault="008F3876">
      <w:pPr>
        <w:pStyle w:val="ConsPlusNonformat0"/>
        <w:jc w:val="both"/>
      </w:pPr>
    </w:p>
    <w:p w:rsidR="008F3876" w:rsidRDefault="00163537">
      <w:pPr>
        <w:pStyle w:val="ConsPlusNonformat0"/>
        <w:jc w:val="both"/>
      </w:pPr>
      <w:r>
        <w:t>М.П.</w:t>
      </w:r>
    </w:p>
    <w:p w:rsidR="008F3876" w:rsidRDefault="008F3876">
      <w:pPr>
        <w:pStyle w:val="ConsPlusNormal0"/>
        <w:ind w:firstLine="540"/>
        <w:jc w:val="both"/>
      </w:pPr>
    </w:p>
    <w:p w:rsidR="008F3876" w:rsidRDefault="00163537">
      <w:pPr>
        <w:pStyle w:val="ConsPlusNormal0"/>
        <w:ind w:firstLine="540"/>
        <w:jc w:val="both"/>
      </w:pPr>
      <w:r>
        <w:t>--------------------------------</w:t>
      </w:r>
    </w:p>
    <w:p w:rsidR="008F3876" w:rsidRDefault="00163537">
      <w:pPr>
        <w:pStyle w:val="ConsPlusNormal0"/>
        <w:spacing w:before="240"/>
        <w:ind w:firstLine="540"/>
        <w:jc w:val="both"/>
      </w:pPr>
      <w:bookmarkStart w:id="230" w:name="P25716"/>
      <w:bookmarkEnd w:id="230"/>
      <w:r>
        <w:t>&lt;*&gt; Заполняется при вывозе природных алмазов.</w:t>
      </w:r>
    </w:p>
    <w:p w:rsidR="008F3876" w:rsidRDefault="008F3876">
      <w:pPr>
        <w:pStyle w:val="ConsPlusNormal0"/>
        <w:ind w:firstLine="540"/>
        <w:jc w:val="both"/>
      </w:pPr>
    </w:p>
    <w:p w:rsidR="008F3876" w:rsidRDefault="008F3876">
      <w:pPr>
        <w:pStyle w:val="ConsPlusNormal0"/>
        <w:ind w:firstLine="540"/>
        <w:jc w:val="both"/>
      </w:pPr>
    </w:p>
    <w:p w:rsidR="008F3876" w:rsidRDefault="008F3876">
      <w:pPr>
        <w:pStyle w:val="ConsPlusNormal0"/>
        <w:ind w:firstLine="540"/>
        <w:jc w:val="both"/>
      </w:pPr>
    </w:p>
    <w:p w:rsidR="008F3876" w:rsidRDefault="008F3876">
      <w:pPr>
        <w:pStyle w:val="ConsPlusNormal0"/>
        <w:ind w:firstLine="540"/>
        <w:jc w:val="both"/>
      </w:pPr>
    </w:p>
    <w:p w:rsidR="008F3876" w:rsidRDefault="008F3876">
      <w:pPr>
        <w:pStyle w:val="ConsPlusNormal0"/>
        <w:ind w:firstLine="540"/>
        <w:jc w:val="both"/>
      </w:pPr>
    </w:p>
    <w:p w:rsidR="008F3876" w:rsidRDefault="00163537">
      <w:pPr>
        <w:pStyle w:val="ConsPlusNormal0"/>
        <w:jc w:val="right"/>
        <w:outlineLvl w:val="1"/>
      </w:pPr>
      <w:r>
        <w:t>Приложение N 2</w:t>
      </w:r>
    </w:p>
    <w:p w:rsidR="008F3876" w:rsidRDefault="00163537">
      <w:pPr>
        <w:pStyle w:val="ConsPlusNormal0"/>
        <w:jc w:val="right"/>
      </w:pPr>
      <w:r>
        <w:t>к Положению о ввозе</w:t>
      </w:r>
    </w:p>
    <w:p w:rsidR="008F3876" w:rsidRDefault="00163537">
      <w:pPr>
        <w:pStyle w:val="ConsPlusNormal0"/>
        <w:jc w:val="right"/>
      </w:pPr>
      <w:r>
        <w:t>на таможенную территорию</w:t>
      </w:r>
    </w:p>
    <w:p w:rsidR="008F3876" w:rsidRDefault="00163537">
      <w:pPr>
        <w:pStyle w:val="ConsPlusNormal0"/>
        <w:jc w:val="right"/>
      </w:pPr>
      <w:r>
        <w:t>Евразийского экономического</w:t>
      </w:r>
    </w:p>
    <w:p w:rsidR="008F3876" w:rsidRDefault="00163537">
      <w:pPr>
        <w:pStyle w:val="ConsPlusNormal0"/>
        <w:jc w:val="right"/>
      </w:pPr>
      <w:r>
        <w:t>союза и вывозе с таможенной</w:t>
      </w:r>
    </w:p>
    <w:p w:rsidR="008F3876" w:rsidRDefault="00163537">
      <w:pPr>
        <w:pStyle w:val="ConsPlusNormal0"/>
        <w:jc w:val="right"/>
      </w:pPr>
      <w:r>
        <w:t>территории Евразийского</w:t>
      </w:r>
    </w:p>
    <w:p w:rsidR="008F3876" w:rsidRDefault="00163537">
      <w:pPr>
        <w:pStyle w:val="ConsPlusNormal0"/>
        <w:jc w:val="right"/>
      </w:pPr>
      <w:r>
        <w:t>экономического союза</w:t>
      </w:r>
    </w:p>
    <w:p w:rsidR="008F3876" w:rsidRDefault="00163537">
      <w:pPr>
        <w:pStyle w:val="ConsPlusNormal0"/>
        <w:jc w:val="right"/>
      </w:pPr>
      <w:r>
        <w:t>драгоценных камней</w:t>
      </w:r>
    </w:p>
    <w:p w:rsidR="008F3876" w:rsidRDefault="008F3876">
      <w:pPr>
        <w:pStyle w:val="ConsPlusNormal0"/>
        <w:ind w:firstLine="540"/>
        <w:jc w:val="both"/>
      </w:pPr>
    </w:p>
    <w:p w:rsidR="008F3876" w:rsidRDefault="00163537">
      <w:pPr>
        <w:pStyle w:val="ConsPlusTitle0"/>
        <w:jc w:val="center"/>
      </w:pPr>
      <w:bookmarkStart w:id="231" w:name="P25731"/>
      <w:bookmarkEnd w:id="231"/>
      <w:r>
        <w:t>ПРАВИЛА</w:t>
      </w:r>
    </w:p>
    <w:p w:rsidR="008F3876" w:rsidRDefault="00163537">
      <w:pPr>
        <w:pStyle w:val="ConsPlusTitle0"/>
        <w:jc w:val="center"/>
      </w:pPr>
      <w:r>
        <w:t>ОСУЩЕСТВЛЕНИЯ ГОСУДАРСТВЕННОГО КОНТРОЛЯ ДРАГОЦЕННЫХ КАМНЕЙ</w:t>
      </w:r>
    </w:p>
    <w:p w:rsidR="008F3876" w:rsidRDefault="008F387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F38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3876" w:rsidRDefault="008F387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F3876" w:rsidRDefault="008F387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F3876" w:rsidRDefault="00163537">
            <w:pPr>
              <w:pStyle w:val="ConsPlusNormal0"/>
              <w:jc w:val="center"/>
            </w:pPr>
            <w:r>
              <w:rPr>
                <w:color w:val="392C69"/>
              </w:rPr>
              <w:t>Список изменяющих документов</w:t>
            </w:r>
          </w:p>
          <w:p w:rsidR="008F3876" w:rsidRDefault="00163537">
            <w:pPr>
              <w:pStyle w:val="ConsPlusNormal0"/>
              <w:jc w:val="center"/>
            </w:pPr>
            <w:r>
              <w:rPr>
                <w:color w:val="392C69"/>
              </w:rPr>
              <w:t>(в ред. решения Коллегии Евразийской экономической комиссии</w:t>
            </w:r>
          </w:p>
          <w:p w:rsidR="008F3876" w:rsidRDefault="00163537">
            <w:pPr>
              <w:pStyle w:val="ConsPlusNormal0"/>
              <w:jc w:val="center"/>
            </w:pPr>
            <w:r>
              <w:rPr>
                <w:color w:val="392C69"/>
              </w:rPr>
              <w:t>от 20.04.2021 N 48)</w:t>
            </w:r>
          </w:p>
        </w:tc>
        <w:tc>
          <w:tcPr>
            <w:tcW w:w="113" w:type="dxa"/>
            <w:tcBorders>
              <w:top w:val="nil"/>
              <w:left w:val="nil"/>
              <w:bottom w:val="nil"/>
              <w:right w:val="nil"/>
            </w:tcBorders>
            <w:shd w:val="clear" w:color="auto" w:fill="F4F3F8"/>
            <w:tcMar>
              <w:top w:w="0" w:type="dxa"/>
              <w:left w:w="0" w:type="dxa"/>
              <w:bottom w:w="0" w:type="dxa"/>
              <w:right w:w="0" w:type="dxa"/>
            </w:tcMar>
          </w:tcPr>
          <w:p w:rsidR="008F3876" w:rsidRDefault="008F3876">
            <w:pPr>
              <w:pStyle w:val="ConsPlusNormal0"/>
            </w:pPr>
          </w:p>
        </w:tc>
      </w:tr>
    </w:tbl>
    <w:p w:rsidR="008F3876" w:rsidRDefault="008F3876">
      <w:pPr>
        <w:pStyle w:val="ConsPlusNormal0"/>
        <w:ind w:firstLine="540"/>
        <w:jc w:val="both"/>
      </w:pPr>
    </w:p>
    <w:p w:rsidR="008F3876" w:rsidRDefault="00163537">
      <w:pPr>
        <w:pStyle w:val="ConsPlusNormal0"/>
        <w:ind w:firstLine="540"/>
        <w:jc w:val="both"/>
      </w:pPr>
      <w:r>
        <w:t xml:space="preserve">1. Государственный контроль драгоценных камней осуществляется уполномоченными органами (организациями) государств - членов Евразийского экономического союза (далее соответственно - государства-члены, Союз), определенными в соответствии с законодательством </w:t>
      </w:r>
      <w:r>
        <w:t>государств-членов.</w:t>
      </w:r>
    </w:p>
    <w:p w:rsidR="008F3876" w:rsidRDefault="00163537">
      <w:pPr>
        <w:pStyle w:val="ConsPlusNormal0"/>
        <w:spacing w:before="240"/>
        <w:ind w:firstLine="540"/>
        <w:jc w:val="both"/>
      </w:pPr>
      <w:r>
        <w:t>2. Государственный контроль драгоценных камней осуществляется на специализированных (категорированных) таможенных постах или в отделах таможенных органов государств-членов, созданных в соответствии с законодательством государств-членов.</w:t>
      </w:r>
    </w:p>
    <w:p w:rsidR="008F3876" w:rsidRDefault="00163537">
      <w:pPr>
        <w:pStyle w:val="ConsPlusNormal0"/>
        <w:spacing w:before="240"/>
        <w:ind w:firstLine="540"/>
        <w:jc w:val="both"/>
      </w:pPr>
      <w:r>
        <w:t>3. Для целей настоящих Правил используемые понятия означают следующее:</w:t>
      </w:r>
    </w:p>
    <w:p w:rsidR="008F3876" w:rsidRDefault="00163537">
      <w:pPr>
        <w:pStyle w:val="ConsPlusNormal0"/>
        <w:spacing w:before="240"/>
        <w:ind w:firstLine="540"/>
        <w:jc w:val="both"/>
      </w:pPr>
      <w:r>
        <w:t>"бриллианты" - обработанные природные алмазы различной формы огранки, имеющие отполированные грани и предназначенные для последующего использования (код из 7102 39 000 0 ТН ВЭД ЕАЭС);</w:t>
      </w:r>
    </w:p>
    <w:p w:rsidR="008F3876" w:rsidRDefault="00163537">
      <w:pPr>
        <w:pStyle w:val="ConsPlusNormal0"/>
        <w:spacing w:before="240"/>
        <w:ind w:firstLine="540"/>
        <w:jc w:val="both"/>
      </w:pPr>
      <w:r>
        <w:t>"</w:t>
      </w:r>
      <w:r>
        <w:t>заявители" - субъекты добычи драгоценных камней, субъекты производства бриллиантов, субъекты производства продукции и изделий из природных алмазов, юридические лица и физические лица, зарегистрированные в качестве индивидуальных предпринимателей (далее - и</w:t>
      </w:r>
      <w:r>
        <w:t>ндивидуальные предприниматели), которые имеют право осуществлять операции с драгоценными камнями в соответствии с законодательством государств-членов;</w:t>
      </w:r>
    </w:p>
    <w:p w:rsidR="008F3876" w:rsidRDefault="00163537">
      <w:pPr>
        <w:pStyle w:val="ConsPlusNormal0"/>
        <w:spacing w:before="240"/>
        <w:ind w:firstLine="540"/>
        <w:jc w:val="both"/>
      </w:pPr>
      <w:r>
        <w:t>"идентификация драгоценных камней" - установление уполномоченными органами (организациями) государств-чле</w:t>
      </w:r>
      <w:r>
        <w:t>нов, определенными в соответствии с законодательством государств-членов, соответствия классификационных и стоимостных характеристик драгоценных камней требованиям нормативно-технической документации, опубликованной на официальном сайте Союза в информационн</w:t>
      </w:r>
      <w:r>
        <w:t>о-телекоммуникационной сети "Интернет", с учетом цен мирового рынка. Внесение изменений в нормативно-техническую документацию для определения классификационных и стоимостных характеристик драгоценных камней и опубликование нормативно-технической документац</w:t>
      </w:r>
      <w:r>
        <w:t xml:space="preserve">ии осуществляются в порядке согласно </w:t>
      </w:r>
      <w:hyperlink w:anchor="P25808" w:tooltip="ПОРЯДОК">
        <w:r>
          <w:rPr>
            <w:color w:val="0000FF"/>
          </w:rPr>
          <w:t>приложению N 1</w:t>
        </w:r>
      </w:hyperlink>
      <w:r>
        <w:t>;</w:t>
      </w:r>
    </w:p>
    <w:p w:rsidR="008F3876" w:rsidRDefault="00163537">
      <w:pPr>
        <w:pStyle w:val="ConsPlusNormal0"/>
        <w:spacing w:before="240"/>
        <w:ind w:firstLine="540"/>
        <w:jc w:val="both"/>
      </w:pPr>
      <w:r>
        <w:t>"субъекты добычи драгоценных камней" - юридические лица, осуществляющие добычу драгоценных камней на территории государства-члена, резидентами которого данные юр</w:t>
      </w:r>
      <w:r>
        <w:t>идические лица являются;</w:t>
      </w:r>
    </w:p>
    <w:p w:rsidR="008F3876" w:rsidRDefault="00163537">
      <w:pPr>
        <w:pStyle w:val="ConsPlusNormal0"/>
        <w:spacing w:before="240"/>
        <w:ind w:firstLine="540"/>
        <w:jc w:val="both"/>
      </w:pPr>
      <w:r>
        <w:t>"субъекты производства бриллиантов" - юридические лица и индивидуальные предприниматели, которые осуществляют огранку природных алмазов в целях изготовления бриллиантов в соответствии с законодательством государств-членов, резидент</w:t>
      </w:r>
      <w:r>
        <w:t>ами которых данные юридические лица и индивидуальные предприниматели являются;</w:t>
      </w:r>
    </w:p>
    <w:p w:rsidR="008F3876" w:rsidRDefault="00163537">
      <w:pPr>
        <w:pStyle w:val="ConsPlusNormal0"/>
        <w:spacing w:before="240"/>
        <w:ind w:firstLine="540"/>
        <w:jc w:val="both"/>
      </w:pPr>
      <w:r>
        <w:t>"субъекты производства продукции и изделий из природных алмазов" - юридические лица и индивидуальные предприниматели, которые имеют право осуществлять обработку или использовани</w:t>
      </w:r>
      <w:r>
        <w:t>е природных алмазов в целях изготовления продукции производственно-технического назначения, а также бытовых и ювелирных изделий в соответствии с законодательством государств-членов, резидентами которых данные юридические лица и индивидуальные предпринимате</w:t>
      </w:r>
      <w:r>
        <w:t>ли являются;</w:t>
      </w:r>
    </w:p>
    <w:p w:rsidR="008F3876" w:rsidRDefault="00163537">
      <w:pPr>
        <w:pStyle w:val="ConsPlusNormal0"/>
        <w:spacing w:before="240"/>
        <w:ind w:firstLine="540"/>
        <w:jc w:val="both"/>
      </w:pPr>
      <w:r>
        <w:t xml:space="preserve">"уникальные драгоценные камни" - драгоценные камни, отнесенные к категории уникальных в соответствии с критериями согласно </w:t>
      </w:r>
      <w:hyperlink w:anchor="P25844" w:tooltip="КРИТЕРИИ">
        <w:r>
          <w:rPr>
            <w:color w:val="0000FF"/>
          </w:rPr>
          <w:t>приложению N 2</w:t>
        </w:r>
      </w:hyperlink>
      <w:r>
        <w:t xml:space="preserve"> и предназначенные для использования в целях, установленных законодательством государств-членов. Порядок отнесения драгоценных камней к категории уникальных может устанавливаться законодательством государств-членов;</w:t>
      </w:r>
    </w:p>
    <w:p w:rsidR="008F3876" w:rsidRDefault="00163537">
      <w:pPr>
        <w:pStyle w:val="ConsPlusNormal0"/>
        <w:spacing w:before="240"/>
        <w:ind w:firstLine="540"/>
        <w:jc w:val="both"/>
      </w:pPr>
      <w:r>
        <w:t>"уникальные янтарные образования" - янта</w:t>
      </w:r>
      <w:r>
        <w:t>рные образования массой свыше 1000 г, разнообразной, фантазийной формы, относительно монолитные по своей структуре (не менее 80 процентов), не содержащие сквозных раковин, визуальных трещин, угрожающих целостности образца, разнообразной цветовой гаммы, воз</w:t>
      </w:r>
      <w:r>
        <w:t>можно с хорошо сохранившимися включениями флоры и фауны размерами более 10 мм. Порядок отнесения уникальных янтарных образований к драгоценным камням может устанавливаться законодательством государств-членов.</w:t>
      </w:r>
    </w:p>
    <w:p w:rsidR="008F3876" w:rsidRDefault="00163537">
      <w:pPr>
        <w:pStyle w:val="ConsPlusNormal0"/>
        <w:spacing w:before="240"/>
        <w:ind w:firstLine="540"/>
        <w:jc w:val="both"/>
      </w:pPr>
      <w:r>
        <w:t>Иные понятия, используемые в настоящих Правилах</w:t>
      </w:r>
      <w:r>
        <w:t>, применяются в значениях, определенных Протоколом о мерах нетарифного регулирования в отношении третьих стран (приложение N 7 к Договору о Евразийском экономическом союзе от 29 мая 2014 года) и международными договорами, входящими в право Союза.</w:t>
      </w:r>
    </w:p>
    <w:p w:rsidR="008F3876" w:rsidRDefault="00163537">
      <w:pPr>
        <w:pStyle w:val="ConsPlusNormal0"/>
        <w:spacing w:before="240"/>
        <w:ind w:firstLine="540"/>
        <w:jc w:val="both"/>
      </w:pPr>
      <w:bookmarkStart w:id="232" w:name="P25749"/>
      <w:bookmarkEnd w:id="232"/>
      <w:r>
        <w:t>4. При ос</w:t>
      </w:r>
      <w:r>
        <w:t>уществлении государственного контроля драгоценных камней и изделий из драгоценных камней проводятся следующие мероприятия:</w:t>
      </w:r>
    </w:p>
    <w:p w:rsidR="008F3876" w:rsidRDefault="00163537">
      <w:pPr>
        <w:pStyle w:val="ConsPlusNormal0"/>
        <w:spacing w:before="240"/>
        <w:ind w:firstLine="540"/>
        <w:jc w:val="both"/>
      </w:pPr>
      <w:r>
        <w:t>а) проверка происхождения вывозимых с таможенной территории Союза драгоценных камней и законности владения ими на основании документо</w:t>
      </w:r>
      <w:r>
        <w:t>в, представленных в соответствии с настоящими Правилами;</w:t>
      </w:r>
    </w:p>
    <w:p w:rsidR="008F3876" w:rsidRDefault="00163537">
      <w:pPr>
        <w:pStyle w:val="ConsPlusNormal0"/>
        <w:spacing w:before="240"/>
        <w:ind w:firstLine="540"/>
        <w:jc w:val="both"/>
      </w:pPr>
      <w:r>
        <w:t>б) проверка соответствия качества сортировки и оценки вывозимых с таможенной территории Союза драгоценных камней нормативно-технической документации, опубликованной на официальном сайте Союза в инфор</w:t>
      </w:r>
      <w:r>
        <w:t>мационно-телекоммуникационной сети "Интернет", и документам, представленным в соответствии с настоящими Правилами;</w:t>
      </w:r>
    </w:p>
    <w:p w:rsidR="008F3876" w:rsidRDefault="00163537">
      <w:pPr>
        <w:pStyle w:val="ConsPlusNormal0"/>
        <w:spacing w:before="240"/>
        <w:ind w:firstLine="540"/>
        <w:jc w:val="both"/>
      </w:pPr>
      <w:r>
        <w:t>в) идентификация драгоценных камней;</w:t>
      </w:r>
    </w:p>
    <w:p w:rsidR="008F3876" w:rsidRDefault="00163537">
      <w:pPr>
        <w:pStyle w:val="ConsPlusNormal0"/>
        <w:spacing w:before="240"/>
        <w:ind w:firstLine="540"/>
        <w:jc w:val="both"/>
      </w:pPr>
      <w:r>
        <w:t>г) проверка соответствия изделий из драгоценных камней нормативно-технической документации и документам,</w:t>
      </w:r>
      <w:r>
        <w:t xml:space="preserve"> представленным в соответствии с настоящими Правилами;</w:t>
      </w:r>
    </w:p>
    <w:p w:rsidR="008F3876" w:rsidRDefault="00163537">
      <w:pPr>
        <w:pStyle w:val="ConsPlusNormal0"/>
        <w:spacing w:before="240"/>
        <w:ind w:firstLine="540"/>
        <w:jc w:val="both"/>
      </w:pPr>
      <w:r>
        <w:t xml:space="preserve">д) проверка соблюдения установленного порядка отнесения драгоценных камней к категории уникальных при первичной классификации драгоценных камней (при их добыче) и порядка отнесения уникальных янтарных </w:t>
      </w:r>
      <w:r>
        <w:t>образований к драгоценным камням в случае, если такие порядки установлены законодательством государства-члена;</w:t>
      </w:r>
    </w:p>
    <w:p w:rsidR="008F3876" w:rsidRDefault="00163537">
      <w:pPr>
        <w:pStyle w:val="ConsPlusNormal0"/>
        <w:spacing w:before="240"/>
        <w:ind w:firstLine="540"/>
        <w:jc w:val="both"/>
      </w:pPr>
      <w:r>
        <w:t>е) проверка соблюдения установленного законодательством государства-члена приоритетного права на приобретение драгоценных камней в государственны</w:t>
      </w:r>
      <w:r>
        <w:t>е фонды драгоценных металлов и драгоценных камней государств-членов;</w:t>
      </w:r>
    </w:p>
    <w:p w:rsidR="008F3876" w:rsidRDefault="00163537">
      <w:pPr>
        <w:pStyle w:val="ConsPlusNormal0"/>
        <w:spacing w:before="240"/>
        <w:ind w:firstLine="540"/>
        <w:jc w:val="both"/>
      </w:pPr>
      <w:r>
        <w:t>ж) оформление, выдача и (или) учет сертификатов международной схемы сертификации необработанных природных алмазов (далее - сертификат Кимберлийского процесса) государств-членов, а также п</w:t>
      </w:r>
      <w:r>
        <w:t>роверка и учет сертификатов Кимберлийского процесса, выданных третьими странами в целях реализации международной схемы сертификации необработанных природных алмазов;</w:t>
      </w:r>
    </w:p>
    <w:p w:rsidR="008F3876" w:rsidRDefault="00163537">
      <w:pPr>
        <w:pStyle w:val="ConsPlusNormal0"/>
        <w:spacing w:before="240"/>
        <w:ind w:firstLine="540"/>
        <w:jc w:val="both"/>
      </w:pPr>
      <w:r>
        <w:t>з) идентификация и проверка происхождения:</w:t>
      </w:r>
    </w:p>
    <w:p w:rsidR="008F3876" w:rsidRDefault="00163537">
      <w:pPr>
        <w:pStyle w:val="ConsPlusNormal0"/>
        <w:spacing w:before="240"/>
        <w:ind w:firstLine="540"/>
        <w:jc w:val="both"/>
      </w:pPr>
      <w:r>
        <w:t>ввозимых на таможенную территорию Союза обработ</w:t>
      </w:r>
      <w:r>
        <w:t>анных драгоценных камней с целью определения возможности изготовления их из вывезенных ранее с таможенной территории Союза необработанных драгоценных камней;</w:t>
      </w:r>
    </w:p>
    <w:p w:rsidR="008F3876" w:rsidRDefault="00163537">
      <w:pPr>
        <w:pStyle w:val="ConsPlusNormal0"/>
        <w:spacing w:before="240"/>
        <w:ind w:firstLine="540"/>
        <w:jc w:val="both"/>
      </w:pPr>
      <w:r>
        <w:t>вывозимых с таможенной территории Союза обработанных драгоценных камней с целью определения возмож</w:t>
      </w:r>
      <w:r>
        <w:t>ности их изготовления из ввезенных ранее на таможенную территорию Союза необработанных драгоценных камней.</w:t>
      </w:r>
    </w:p>
    <w:p w:rsidR="008F3876" w:rsidRDefault="00163537">
      <w:pPr>
        <w:pStyle w:val="ConsPlusNormal0"/>
        <w:spacing w:before="240"/>
        <w:ind w:firstLine="540"/>
        <w:jc w:val="both"/>
      </w:pPr>
      <w:bookmarkStart w:id="233" w:name="P25760"/>
      <w:bookmarkEnd w:id="233"/>
      <w:r>
        <w:t>5. Для осуществления государственного контроля драгоценных камней заявители или их представители, имеющие письменное подтверждение соответствующих по</w:t>
      </w:r>
      <w:r>
        <w:t>лномочий, представляют следующие документы и сведения:</w:t>
      </w:r>
    </w:p>
    <w:p w:rsidR="008F3876" w:rsidRDefault="00163537">
      <w:pPr>
        <w:pStyle w:val="ConsPlusNormal0"/>
        <w:spacing w:before="240"/>
        <w:ind w:firstLine="540"/>
        <w:jc w:val="both"/>
      </w:pPr>
      <w:r>
        <w:t>а) письмо-заявка, в котором указываются данные о заявителе (в том числе место нахождения заявителя) и перечень прилагаемых документов, необходимых для осуществления государственного контроля драгоценны</w:t>
      </w:r>
      <w:r>
        <w:t>х камней;</w:t>
      </w:r>
    </w:p>
    <w:p w:rsidR="008F3876" w:rsidRDefault="00163537">
      <w:pPr>
        <w:pStyle w:val="ConsPlusNormal0"/>
        <w:spacing w:before="240"/>
        <w:ind w:firstLine="540"/>
        <w:jc w:val="both"/>
      </w:pPr>
      <w:r>
        <w:t>б) копия внешнеторгового договора (контракта), приложения и (или) дополнения к нему, а в случае отсутствия внешнеторгового договора (контракта) - копия иного документа, подтверждающего намерения сторон;</w:t>
      </w:r>
    </w:p>
    <w:p w:rsidR="008F3876" w:rsidRDefault="00163537">
      <w:pPr>
        <w:pStyle w:val="ConsPlusNormal0"/>
        <w:spacing w:before="240"/>
        <w:ind w:firstLine="540"/>
        <w:jc w:val="both"/>
      </w:pPr>
      <w:r>
        <w:t>в) копия посреднического договора (если в качестве заявителя выступает посредник);</w:t>
      </w:r>
    </w:p>
    <w:p w:rsidR="008F3876" w:rsidRDefault="00163537">
      <w:pPr>
        <w:pStyle w:val="ConsPlusNormal0"/>
        <w:spacing w:before="240"/>
        <w:ind w:firstLine="540"/>
        <w:jc w:val="both"/>
      </w:pPr>
      <w:r>
        <w:t>г) копия документа о постановке на специальный учет или копия лицензии на вид деятельности, выданные в соответствии с законодательством государства-члена;</w:t>
      </w:r>
    </w:p>
    <w:p w:rsidR="008F3876" w:rsidRDefault="00163537">
      <w:pPr>
        <w:pStyle w:val="ConsPlusNormal0"/>
        <w:spacing w:before="240"/>
        <w:ind w:firstLine="540"/>
        <w:jc w:val="both"/>
      </w:pPr>
      <w:r>
        <w:t xml:space="preserve">д) копия лицензии </w:t>
      </w:r>
      <w:r>
        <w:t>или договора (контракта) на право пользования недрами (для субъектов добычи драгоценных камней);</w:t>
      </w:r>
    </w:p>
    <w:p w:rsidR="008F3876" w:rsidRDefault="00163537">
      <w:pPr>
        <w:pStyle w:val="ConsPlusNormal0"/>
        <w:spacing w:before="240"/>
        <w:ind w:firstLine="540"/>
        <w:jc w:val="both"/>
      </w:pPr>
      <w:r>
        <w:t>е) копии уставных и регистрационных документов заявителя.</w:t>
      </w:r>
    </w:p>
    <w:p w:rsidR="008F3876" w:rsidRDefault="00163537">
      <w:pPr>
        <w:pStyle w:val="ConsPlusNormal0"/>
        <w:spacing w:before="240"/>
        <w:ind w:firstLine="540"/>
        <w:jc w:val="both"/>
      </w:pPr>
      <w:r>
        <w:t>6. При осуществлении государственного контроля ввезенных на таможенную территорию Союза необработанны</w:t>
      </w:r>
      <w:r>
        <w:t xml:space="preserve">х природных алмазов вместе с документами, указанными в </w:t>
      </w:r>
      <w:hyperlink w:anchor="P25760" w:tooltip="5. Для осуществления государственного контроля драгоценных камней заявители или их представители, имеющие письменное подтверждение соответствующих полномочий, представляют следующие документы и сведения:">
        <w:r>
          <w:rPr>
            <w:color w:val="0000FF"/>
          </w:rPr>
          <w:t>пункте 5</w:t>
        </w:r>
      </w:hyperlink>
      <w:r>
        <w:t xml:space="preserve"> настоящих Правил, представляется сертификат Кимберлийского процесса государства-экспортера, оформленный в соответствии с требованиями международной схемы сертификации необработанных природных алмазов.</w:t>
      </w:r>
    </w:p>
    <w:p w:rsidR="008F3876" w:rsidRDefault="00163537">
      <w:pPr>
        <w:pStyle w:val="ConsPlusNormal0"/>
        <w:spacing w:before="240"/>
        <w:ind w:firstLine="540"/>
        <w:jc w:val="both"/>
      </w:pPr>
      <w:r>
        <w:t>7. При ос</w:t>
      </w:r>
      <w:r>
        <w:t xml:space="preserve">уществлении государственного контроля необработанных драгоценных камней, предназначенных для вывоза с таможенной территории Союза, вместе с документами, указанными в </w:t>
      </w:r>
      <w:hyperlink w:anchor="P25760" w:tooltip="5. Для осуществления государственного контроля драгоценных камней заявители или их представители, имеющие письменное подтверждение соответствующих полномочий, представляют следующие документы и сведения:">
        <w:r>
          <w:rPr>
            <w:color w:val="0000FF"/>
          </w:rPr>
          <w:t>пункте 5</w:t>
        </w:r>
      </w:hyperlink>
      <w:r>
        <w:t xml:space="preserve"> настоящих Правил, представляются следующие документы:</w:t>
      </w:r>
    </w:p>
    <w:p w:rsidR="008F3876" w:rsidRDefault="00163537">
      <w:pPr>
        <w:pStyle w:val="ConsPlusNormal0"/>
        <w:spacing w:before="240"/>
        <w:ind w:firstLine="540"/>
        <w:jc w:val="both"/>
      </w:pPr>
      <w:r>
        <w:t>а) договоры на закупку необработанных драгоце</w:t>
      </w:r>
      <w:r>
        <w:t>нных камней на территориях государств-членов, акты выдачи и спецификации (ведомости комплектации), в том числе в случае вывоза с таможенной территории Союза части партии необработанных драгоценных камней, приобретенных по данному договору;</w:t>
      </w:r>
    </w:p>
    <w:p w:rsidR="008F3876" w:rsidRDefault="00163537">
      <w:pPr>
        <w:pStyle w:val="ConsPlusNormal0"/>
        <w:spacing w:before="240"/>
        <w:ind w:firstLine="540"/>
        <w:jc w:val="both"/>
      </w:pPr>
      <w:r>
        <w:t>б) подтверждение</w:t>
      </w:r>
      <w:r>
        <w:t xml:space="preserve"> об учете сделок с вывозимыми с таможенной территории Союза необработанными драгоценными камнями (приобретение необработанных драгоценных камней на внутреннем рынке государств-членов) по представленным договорам на закупку драгоценных камней в порядке, уст</w:t>
      </w:r>
      <w:r>
        <w:t>ановленном законодательством государства-члена;</w:t>
      </w:r>
    </w:p>
    <w:p w:rsidR="008F3876" w:rsidRDefault="00163537">
      <w:pPr>
        <w:pStyle w:val="ConsPlusNormal0"/>
        <w:spacing w:before="240"/>
        <w:ind w:firstLine="540"/>
        <w:jc w:val="both"/>
      </w:pPr>
      <w:r>
        <w:t xml:space="preserve">в) справка об использовании необработанных драгоценных камней по внешнеторговому договору (контракту), составленная по форме согласно </w:t>
      </w:r>
      <w:hyperlink w:anchor="P25864" w:tooltip="                                  СПРАВКА">
        <w:r>
          <w:rPr>
            <w:color w:val="0000FF"/>
          </w:rPr>
          <w:t>приложению N 3</w:t>
        </w:r>
      </w:hyperlink>
      <w:r>
        <w:t>;</w:t>
      </w:r>
    </w:p>
    <w:p w:rsidR="008F3876" w:rsidRDefault="00163537">
      <w:pPr>
        <w:pStyle w:val="ConsPlusNormal0"/>
        <w:spacing w:before="240"/>
        <w:ind w:firstLine="540"/>
        <w:jc w:val="both"/>
      </w:pPr>
      <w:r>
        <w:t>г) посреднические договоры, заключенные с субъектами добычи драгоценных камней, субъектами производства бриллиантов или субъектами производства продукции и изделий из природных алмазов (если в качестве заявителя при экспорте необработанны</w:t>
      </w:r>
      <w:r>
        <w:t>х природных алмазов выступают юридические лица и индивидуальные предприниматели, имеющие право в соответствии с законодательством государства-члена осуществлять операции с драгоценными камнями и стоящие на специальном учете);</w:t>
      </w:r>
    </w:p>
    <w:p w:rsidR="008F3876" w:rsidRDefault="00163537">
      <w:pPr>
        <w:pStyle w:val="ConsPlusNormal0"/>
        <w:spacing w:before="240"/>
        <w:ind w:firstLine="540"/>
        <w:jc w:val="both"/>
      </w:pPr>
      <w:r>
        <w:t>д) иные документы, предусмотре</w:t>
      </w:r>
      <w:r>
        <w:t>нные законодательством государства-члена.</w:t>
      </w:r>
    </w:p>
    <w:p w:rsidR="008F3876" w:rsidRDefault="00163537">
      <w:pPr>
        <w:pStyle w:val="ConsPlusNormal0"/>
        <w:spacing w:before="240"/>
        <w:ind w:firstLine="540"/>
        <w:jc w:val="both"/>
      </w:pPr>
      <w:bookmarkStart w:id="234" w:name="P25774"/>
      <w:bookmarkEnd w:id="234"/>
      <w:r>
        <w:t xml:space="preserve">8. При осуществлении государственного контроля обработанных драгоценных камней, предназначенных для вывоза с таможенной территории Союза, дополнительно к документам, указанным в </w:t>
      </w:r>
      <w:hyperlink w:anchor="P25760" w:tooltip="5. Для осуществления государственного контроля драгоценных камней заявители или их представители, имеющие письменное подтверждение соответствующих полномочий, представляют следующие документы и сведения:">
        <w:r>
          <w:rPr>
            <w:color w:val="0000FF"/>
          </w:rPr>
          <w:t>пункте 5</w:t>
        </w:r>
      </w:hyperlink>
      <w:r>
        <w:t xml:space="preserve"> настоящих П</w:t>
      </w:r>
      <w:r>
        <w:t>равил, представляются следующие документы:</w:t>
      </w:r>
    </w:p>
    <w:p w:rsidR="008F3876" w:rsidRDefault="00163537">
      <w:pPr>
        <w:pStyle w:val="ConsPlusNormal0"/>
        <w:spacing w:before="240"/>
        <w:ind w:firstLine="540"/>
        <w:jc w:val="both"/>
      </w:pPr>
      <w:r>
        <w:t>а) отгрузочная спецификация, отражающая полный ассортимент обработанных драгоценных камней в количественном и стоимостном выражении;</w:t>
      </w:r>
    </w:p>
    <w:p w:rsidR="008F3876" w:rsidRDefault="00163537">
      <w:pPr>
        <w:pStyle w:val="ConsPlusNormal0"/>
        <w:spacing w:before="240"/>
        <w:ind w:firstLine="540"/>
        <w:jc w:val="both"/>
      </w:pPr>
      <w:r>
        <w:t>б) справка об использовании необработанных драгоценных камней для изготовления д</w:t>
      </w:r>
      <w:r>
        <w:t xml:space="preserve">рагоценных камней по внешнеторговому договору (контракту), составленная по форме согласно </w:t>
      </w:r>
      <w:hyperlink w:anchor="P25930" w:tooltip="                                  СПРАВКА">
        <w:r>
          <w:rPr>
            <w:color w:val="0000FF"/>
          </w:rPr>
          <w:t>приложению N 4</w:t>
        </w:r>
      </w:hyperlink>
      <w:r>
        <w:t>;</w:t>
      </w:r>
    </w:p>
    <w:p w:rsidR="008F3876" w:rsidRDefault="00163537">
      <w:pPr>
        <w:pStyle w:val="ConsPlusNormal0"/>
        <w:spacing w:before="240"/>
        <w:ind w:firstLine="540"/>
        <w:jc w:val="both"/>
      </w:pPr>
      <w:r>
        <w:t>в) документы, подтверждающие происхождение (приобретение) драгоценных камн</w:t>
      </w:r>
      <w:r>
        <w:t>ей и законность владения ими (контракт, посреднический договор, акт выдачи, спецификация (ведомость комплектации));</w:t>
      </w:r>
    </w:p>
    <w:p w:rsidR="008F3876" w:rsidRDefault="00163537">
      <w:pPr>
        <w:pStyle w:val="ConsPlusNormal0"/>
        <w:spacing w:before="240"/>
        <w:ind w:firstLine="540"/>
        <w:jc w:val="both"/>
      </w:pPr>
      <w:r>
        <w:t>г) иные документы, предусмотренные законодательством государства-члена.</w:t>
      </w:r>
    </w:p>
    <w:p w:rsidR="008F3876" w:rsidRDefault="00163537">
      <w:pPr>
        <w:pStyle w:val="ConsPlusNormal0"/>
        <w:jc w:val="both"/>
      </w:pPr>
      <w:r>
        <w:t xml:space="preserve">(п. 8 в ред. решения Коллегии Евразийской экономической комиссии от </w:t>
      </w:r>
      <w:r>
        <w:t>20.04.2021 N 48)</w:t>
      </w:r>
    </w:p>
    <w:p w:rsidR="008F3876" w:rsidRDefault="00163537">
      <w:pPr>
        <w:pStyle w:val="ConsPlusNormal0"/>
        <w:spacing w:before="240"/>
        <w:ind w:firstLine="540"/>
        <w:jc w:val="both"/>
      </w:pPr>
      <w:r>
        <w:t xml:space="preserve">9. При осуществлении государственного контроля порошков из природных алмазов, предназначенных для вывоза с таможенной территории Союза, дополнительно к документам, указанным в </w:t>
      </w:r>
      <w:hyperlink w:anchor="P25760" w:tooltip="5. Для осуществления государственного контроля драгоценных камней заявители или их представители, имеющие письменное подтверждение соответствующих полномочий, представляют следующие документы и сведения:">
        <w:r>
          <w:rPr>
            <w:color w:val="0000FF"/>
          </w:rPr>
          <w:t>пункте 5</w:t>
        </w:r>
      </w:hyperlink>
      <w:r>
        <w:t xml:space="preserve"> настоящих Правил, представляются следующие документы:</w:t>
      </w:r>
    </w:p>
    <w:p w:rsidR="008F3876" w:rsidRDefault="00163537">
      <w:pPr>
        <w:pStyle w:val="ConsPlusNormal0"/>
        <w:spacing w:before="240"/>
        <w:ind w:firstLine="540"/>
        <w:jc w:val="both"/>
      </w:pPr>
      <w:r>
        <w:t>а) документы, подт</w:t>
      </w:r>
      <w:r>
        <w:t>верждающие происхождение (приобретение) порошков из природных алмазов и законность владения ими (контракт, посреднический договор, акт выдачи, спецификация (ведомость комплектации), акт сделки, учтенной в установленном порядке);</w:t>
      </w:r>
    </w:p>
    <w:p w:rsidR="008F3876" w:rsidRDefault="00163537">
      <w:pPr>
        <w:pStyle w:val="ConsPlusNormal0"/>
        <w:spacing w:before="240"/>
        <w:ind w:firstLine="540"/>
        <w:jc w:val="both"/>
      </w:pPr>
      <w:r>
        <w:t>б) отгрузочная спецификация</w:t>
      </w:r>
      <w:r>
        <w:t>, отражающая полный ассортимент порошков из природных алмазов в количественном и стоимостном выражении;</w:t>
      </w:r>
    </w:p>
    <w:p w:rsidR="008F3876" w:rsidRDefault="00163537">
      <w:pPr>
        <w:pStyle w:val="ConsPlusNormal0"/>
        <w:spacing w:before="240"/>
        <w:ind w:firstLine="540"/>
        <w:jc w:val="both"/>
      </w:pPr>
      <w:r>
        <w:t xml:space="preserve">в) справка об использовании природных алмазов для изготовления партии порошка по внешнеторговому договору (контракту), составленная по форме согласно </w:t>
      </w:r>
      <w:hyperlink w:anchor="P26020" w:tooltip="                                  СПРАВКА">
        <w:r>
          <w:rPr>
            <w:color w:val="0000FF"/>
          </w:rPr>
          <w:t>приложению N 6</w:t>
        </w:r>
      </w:hyperlink>
      <w:r>
        <w:t>;</w:t>
      </w:r>
    </w:p>
    <w:p w:rsidR="008F3876" w:rsidRDefault="00163537">
      <w:pPr>
        <w:pStyle w:val="ConsPlusNormal0"/>
        <w:spacing w:before="240"/>
        <w:ind w:firstLine="540"/>
        <w:jc w:val="both"/>
      </w:pPr>
      <w:r>
        <w:t>г) иные документы, предусмотренные законодательством государства-члена.</w:t>
      </w:r>
    </w:p>
    <w:p w:rsidR="008F3876" w:rsidRDefault="00163537">
      <w:pPr>
        <w:pStyle w:val="ConsPlusNormal0"/>
        <w:spacing w:before="240"/>
        <w:ind w:firstLine="540"/>
        <w:jc w:val="both"/>
      </w:pPr>
      <w:r>
        <w:t>10. Для помещения природных алмазов под таможенные процедуры переработки на таможенной террито</w:t>
      </w:r>
      <w:r>
        <w:t>рии, переработки вне таможенной территории и переработки для внутреннего потребления юридическим лицам и индивидуальным предпринимателям, осуществляющим огранку природных алмазов в целях изготовления бриллиантов, выдается акт государственного контроля.</w:t>
      </w:r>
    </w:p>
    <w:p w:rsidR="008F3876" w:rsidRDefault="00163537">
      <w:pPr>
        <w:pStyle w:val="ConsPlusNormal0"/>
        <w:spacing w:before="240"/>
        <w:ind w:firstLine="540"/>
        <w:jc w:val="both"/>
      </w:pPr>
      <w:r>
        <w:t>11.</w:t>
      </w:r>
      <w:r>
        <w:t xml:space="preserve"> Каждый лист представленных копий документов заверяется подписью и печатью заявителя, либо копии этих документов прошиваются, а их последние листы заверяются подписью и печатью заявителя.</w:t>
      </w:r>
    </w:p>
    <w:p w:rsidR="008F3876" w:rsidRDefault="00163537">
      <w:pPr>
        <w:pStyle w:val="ConsPlusNormal0"/>
        <w:spacing w:before="240"/>
        <w:ind w:firstLine="540"/>
        <w:jc w:val="both"/>
      </w:pPr>
      <w:r>
        <w:t>12. Документы могут представляться в форме электронного документа, е</w:t>
      </w:r>
      <w:r>
        <w:t>сли это предусмотрено законодательством государства-члена.</w:t>
      </w:r>
    </w:p>
    <w:p w:rsidR="008F3876" w:rsidRDefault="00163537">
      <w:pPr>
        <w:pStyle w:val="ConsPlusNormal0"/>
        <w:spacing w:before="240"/>
        <w:ind w:firstLine="540"/>
        <w:jc w:val="both"/>
      </w:pPr>
      <w:r>
        <w:t xml:space="preserve">13. Результаты государственного контроля драгоценных камней оформляются актом государственного контроля, составленным по форме, предусмотренной </w:t>
      </w:r>
      <w:hyperlink w:anchor="P25808" w:tooltip="ПОРЯДОК">
        <w:r>
          <w:rPr>
            <w:color w:val="0000FF"/>
          </w:rPr>
          <w:t>приложением</w:t>
        </w:r>
        <w:r>
          <w:rPr>
            <w:color w:val="0000FF"/>
          </w:rPr>
          <w:t xml:space="preserve"> N 1</w:t>
        </w:r>
      </w:hyperlink>
      <w:r>
        <w:t xml:space="preserve"> к Положению о ввозе на таможенную территорию Евразийского экономического союза и вывозе с таможенной территории Евразийского экономического союза драгоценных камней (</w:t>
      </w:r>
      <w:hyperlink w:anchor="P25548" w:tooltip="ПОЛОЖЕНИЕ">
        <w:r>
          <w:rPr>
            <w:color w:val="0000FF"/>
          </w:rPr>
          <w:t>приложение N 13</w:t>
        </w:r>
      </w:hyperlink>
      <w:r>
        <w:t xml:space="preserve"> к Решению Коллегии Евразийской экономической комиссии от 21 апреля 2015 г. N 30), либо отказом в его выдаче.</w:t>
      </w:r>
    </w:p>
    <w:p w:rsidR="008F3876" w:rsidRDefault="00163537">
      <w:pPr>
        <w:pStyle w:val="ConsPlusNormal0"/>
        <w:spacing w:before="240"/>
        <w:ind w:firstLine="540"/>
        <w:jc w:val="both"/>
      </w:pPr>
      <w:r>
        <w:t>14. Акт государственного контроля составляется в 3 экземплярах и подписывается представителем уполномоченного органа (организации) государства-чле</w:t>
      </w:r>
      <w:r>
        <w:t>на и заявителем (представителем заявителя). Первый и второй экземпляры вручаются заявителю. Первый экземпляр предназначается для представления в таможенный орган государства-члена, второй экземпляр остается у заявителя. Третий экземпляр хранится в уполномо</w:t>
      </w:r>
      <w:r>
        <w:t>ченном органе (организации) государства-члена, осуществившем государственный контроль.</w:t>
      </w:r>
    </w:p>
    <w:p w:rsidR="008F3876" w:rsidRDefault="00163537">
      <w:pPr>
        <w:pStyle w:val="ConsPlusNormal0"/>
        <w:spacing w:before="240"/>
        <w:ind w:firstLine="540"/>
        <w:jc w:val="both"/>
      </w:pPr>
      <w:r>
        <w:t>Акт государственного контроля может выдаваться в форме электронного документа, если это предусмотрено законодательством государств-членов.</w:t>
      </w:r>
    </w:p>
    <w:p w:rsidR="008F3876" w:rsidRDefault="00163537">
      <w:pPr>
        <w:pStyle w:val="ConsPlusNormal0"/>
        <w:spacing w:before="240"/>
        <w:ind w:firstLine="540"/>
        <w:jc w:val="both"/>
      </w:pPr>
      <w:r>
        <w:t>15. На все партии необработанн</w:t>
      </w:r>
      <w:r>
        <w:t>ых природных алмазов, вывозимых с таможенной территории Союза, выдается сертификат Кимберлийского процесса, оформленный в порядке, установленном законодательством государства-члена.</w:t>
      </w:r>
    </w:p>
    <w:p w:rsidR="008F3876" w:rsidRDefault="00163537">
      <w:pPr>
        <w:pStyle w:val="ConsPlusNormal0"/>
        <w:spacing w:before="240"/>
        <w:ind w:firstLine="540"/>
        <w:jc w:val="both"/>
      </w:pPr>
      <w:r>
        <w:t>16. Акт государственного контроля подтверждает факт осуществления процедур</w:t>
      </w:r>
      <w:r>
        <w:t xml:space="preserve"> государственного контроля, а также действий, направленных на выполнение требований Кимберлийского процесса.</w:t>
      </w:r>
    </w:p>
    <w:p w:rsidR="008F3876" w:rsidRDefault="00163537">
      <w:pPr>
        <w:pStyle w:val="ConsPlusNormal0"/>
        <w:spacing w:before="240"/>
        <w:ind w:firstLine="540"/>
        <w:jc w:val="both"/>
      </w:pPr>
      <w:r>
        <w:t>17. В выдаче акта государственного контроля может быть отказано в следующих случаях:</w:t>
      </w:r>
    </w:p>
    <w:p w:rsidR="008F3876" w:rsidRDefault="00163537">
      <w:pPr>
        <w:pStyle w:val="ConsPlusNormal0"/>
        <w:spacing w:before="240"/>
        <w:ind w:firstLine="540"/>
        <w:jc w:val="both"/>
      </w:pPr>
      <w:r>
        <w:t>а) в представленных заявителем для осуществления государственн</w:t>
      </w:r>
      <w:r>
        <w:t>ого контроля документах содержатся неполные или недостоверные сведения;</w:t>
      </w:r>
    </w:p>
    <w:p w:rsidR="008F3876" w:rsidRDefault="00163537">
      <w:pPr>
        <w:pStyle w:val="ConsPlusNormal0"/>
        <w:spacing w:before="240"/>
        <w:ind w:firstLine="540"/>
        <w:jc w:val="both"/>
      </w:pPr>
      <w:r>
        <w:t xml:space="preserve">б) не соблюдены требования, предусмотренные </w:t>
      </w:r>
      <w:hyperlink w:anchor="P25749" w:tooltip="4. При осуществлении государственного контроля драгоценных камней и изделий из драгоценных камней проводятся следующие мероприятия:">
        <w:r>
          <w:rPr>
            <w:color w:val="0000FF"/>
          </w:rPr>
          <w:t>пунктами 4</w:t>
        </w:r>
      </w:hyperlink>
      <w:r>
        <w:t xml:space="preserve"> - </w:t>
      </w:r>
      <w:hyperlink w:anchor="P25774" w:tooltip="8. При осуществлении государственного контроля обработанных драгоценных камней, предназначенных для вывоза с таможенной территории Союза, дополнительно к документам, указанным в пункте 5 настоящих Правил, представляются следующие документы:">
        <w:r>
          <w:rPr>
            <w:color w:val="0000FF"/>
          </w:rPr>
          <w:t>8</w:t>
        </w:r>
      </w:hyperlink>
      <w:r>
        <w:t xml:space="preserve"> настоящих Правил;</w:t>
      </w:r>
    </w:p>
    <w:p w:rsidR="008F3876" w:rsidRDefault="00163537">
      <w:pPr>
        <w:pStyle w:val="ConsPlusNormal0"/>
        <w:spacing w:before="240"/>
        <w:ind w:firstLine="540"/>
        <w:jc w:val="both"/>
      </w:pPr>
      <w:r>
        <w:t>в) партии товара не соответствуют документам, представленным заявителем для осуществления государственного контроля.</w:t>
      </w:r>
    </w:p>
    <w:p w:rsidR="008F3876" w:rsidRDefault="00163537">
      <w:pPr>
        <w:pStyle w:val="ConsPlusNormal0"/>
        <w:spacing w:before="240"/>
        <w:ind w:firstLine="540"/>
        <w:jc w:val="both"/>
      </w:pPr>
      <w:r>
        <w:t>18. Мотивированное решение об отказе в выдаче акта государств</w:t>
      </w:r>
      <w:r>
        <w:t>енного контроля выдается заявителю в письменной форме либо в форме электронного документа, если это предусмотрено законодательством государства-члена.</w:t>
      </w:r>
    </w:p>
    <w:p w:rsidR="008F3876" w:rsidRDefault="008F3876">
      <w:pPr>
        <w:pStyle w:val="ConsPlusNormal0"/>
        <w:ind w:firstLine="540"/>
        <w:jc w:val="both"/>
      </w:pPr>
    </w:p>
    <w:p w:rsidR="008F3876" w:rsidRDefault="008F3876">
      <w:pPr>
        <w:pStyle w:val="ConsPlusNormal0"/>
        <w:ind w:firstLine="540"/>
        <w:jc w:val="both"/>
      </w:pPr>
    </w:p>
    <w:p w:rsidR="008F3876" w:rsidRDefault="008F3876">
      <w:pPr>
        <w:pStyle w:val="ConsPlusNormal0"/>
        <w:ind w:firstLine="540"/>
        <w:jc w:val="both"/>
      </w:pPr>
    </w:p>
    <w:p w:rsidR="008F3876" w:rsidRDefault="008F3876">
      <w:pPr>
        <w:pStyle w:val="ConsPlusNormal0"/>
        <w:ind w:firstLine="540"/>
        <w:jc w:val="both"/>
      </w:pPr>
    </w:p>
    <w:p w:rsidR="008F3876" w:rsidRDefault="008F3876">
      <w:pPr>
        <w:pStyle w:val="ConsPlusNormal0"/>
        <w:ind w:firstLine="540"/>
        <w:jc w:val="both"/>
      </w:pPr>
    </w:p>
    <w:p w:rsidR="008F3876" w:rsidRDefault="00163537">
      <w:pPr>
        <w:pStyle w:val="ConsPlusNormal0"/>
        <w:jc w:val="right"/>
        <w:outlineLvl w:val="2"/>
      </w:pPr>
      <w:r>
        <w:t>Приложение N 1</w:t>
      </w:r>
    </w:p>
    <w:p w:rsidR="008F3876" w:rsidRDefault="00163537">
      <w:pPr>
        <w:pStyle w:val="ConsPlusNormal0"/>
        <w:jc w:val="right"/>
      </w:pPr>
      <w:r>
        <w:t>к Правилам осуществления</w:t>
      </w:r>
    </w:p>
    <w:p w:rsidR="008F3876" w:rsidRDefault="00163537">
      <w:pPr>
        <w:pStyle w:val="ConsPlusNormal0"/>
        <w:jc w:val="right"/>
      </w:pPr>
      <w:r>
        <w:t>государственного контроля</w:t>
      </w:r>
    </w:p>
    <w:p w:rsidR="008F3876" w:rsidRDefault="00163537">
      <w:pPr>
        <w:pStyle w:val="ConsPlusNormal0"/>
        <w:jc w:val="right"/>
      </w:pPr>
      <w:r>
        <w:t>драгоценных камней</w:t>
      </w:r>
    </w:p>
    <w:p w:rsidR="008F3876" w:rsidRDefault="008F3876">
      <w:pPr>
        <w:pStyle w:val="ConsPlusNormal0"/>
        <w:ind w:firstLine="540"/>
        <w:jc w:val="both"/>
      </w:pPr>
    </w:p>
    <w:p w:rsidR="008F3876" w:rsidRDefault="00163537">
      <w:pPr>
        <w:pStyle w:val="ConsPlusTitle0"/>
        <w:jc w:val="center"/>
      </w:pPr>
      <w:bookmarkStart w:id="235" w:name="P25808"/>
      <w:bookmarkEnd w:id="235"/>
      <w:r>
        <w:t>ПОРЯДОК</w:t>
      </w:r>
    </w:p>
    <w:p w:rsidR="008F3876" w:rsidRDefault="00163537">
      <w:pPr>
        <w:pStyle w:val="ConsPlusTitle0"/>
        <w:jc w:val="center"/>
      </w:pPr>
      <w:r>
        <w:t>ВНЕСЕНИЯ ИЗМЕНЕНИЙ В НОРМАТИВНО-ТЕХНИЧЕСКУЮ ДОКУМЕНТАЦИЮ</w:t>
      </w:r>
    </w:p>
    <w:p w:rsidR="008F3876" w:rsidRDefault="00163537">
      <w:pPr>
        <w:pStyle w:val="ConsPlusTitle0"/>
        <w:jc w:val="center"/>
      </w:pPr>
      <w:r>
        <w:t>ДЛЯ ОПРЕДЕЛЕНИЯ КЛАССИФИКАЦИОННЫХ И СТОИМОСТНЫХ</w:t>
      </w:r>
    </w:p>
    <w:p w:rsidR="008F3876" w:rsidRDefault="00163537">
      <w:pPr>
        <w:pStyle w:val="ConsPlusTitle0"/>
        <w:jc w:val="center"/>
      </w:pPr>
      <w:r>
        <w:t>ХАРАКТЕРИСТИК ДРАГОЦЕННЫХ КАМНЕЙ</w:t>
      </w:r>
    </w:p>
    <w:p w:rsidR="008F3876" w:rsidRDefault="008F3876">
      <w:pPr>
        <w:pStyle w:val="ConsPlusNormal0"/>
        <w:ind w:firstLine="540"/>
        <w:jc w:val="both"/>
      </w:pPr>
    </w:p>
    <w:p w:rsidR="008F3876" w:rsidRDefault="00163537">
      <w:pPr>
        <w:pStyle w:val="ConsPlusNormal0"/>
        <w:ind w:firstLine="540"/>
        <w:jc w:val="both"/>
      </w:pPr>
      <w:r>
        <w:t>1. Евразийская экономическая комиссия (далее - Комиссия) для определения классификационных и стоимостных характеристи</w:t>
      </w:r>
      <w:r>
        <w:t>к драгоценных камней в ходе осуществления государственного контроля драгоценных камней публикует на официальном сайте Евразийского экономического союза в информационно-телекоммуникационной сети "Интернет" (далее - официальный сайт Союза) нормативно-техниче</w:t>
      </w:r>
      <w:r>
        <w:t>скую документацию.</w:t>
      </w:r>
    </w:p>
    <w:p w:rsidR="008F3876" w:rsidRDefault="00163537">
      <w:pPr>
        <w:pStyle w:val="ConsPlusNormal0"/>
        <w:spacing w:before="240"/>
        <w:ind w:firstLine="540"/>
        <w:jc w:val="both"/>
      </w:pPr>
      <w:r>
        <w:t>2. Под нормативно-технической документацией понимаются следующие документы:</w:t>
      </w:r>
    </w:p>
    <w:p w:rsidR="008F3876" w:rsidRDefault="00163537">
      <w:pPr>
        <w:pStyle w:val="ConsPlusNormal0"/>
        <w:spacing w:before="240"/>
        <w:ind w:firstLine="540"/>
        <w:jc w:val="both"/>
      </w:pPr>
      <w:r>
        <w:t>а) документы в области стандартизации драгоценных камней;</w:t>
      </w:r>
    </w:p>
    <w:p w:rsidR="008F3876" w:rsidRDefault="00163537">
      <w:pPr>
        <w:pStyle w:val="ConsPlusNormal0"/>
        <w:spacing w:before="240"/>
        <w:ind w:firstLine="540"/>
        <w:jc w:val="both"/>
      </w:pPr>
      <w:r>
        <w:t>б) классификаторы;</w:t>
      </w:r>
    </w:p>
    <w:p w:rsidR="008F3876" w:rsidRDefault="00163537">
      <w:pPr>
        <w:pStyle w:val="ConsPlusNormal0"/>
        <w:spacing w:before="240"/>
        <w:ind w:firstLine="540"/>
        <w:jc w:val="both"/>
      </w:pPr>
      <w:r>
        <w:t>в) технические условия;</w:t>
      </w:r>
    </w:p>
    <w:p w:rsidR="008F3876" w:rsidRDefault="00163537">
      <w:pPr>
        <w:pStyle w:val="ConsPlusNormal0"/>
        <w:spacing w:before="240"/>
        <w:ind w:firstLine="540"/>
        <w:jc w:val="both"/>
      </w:pPr>
      <w:r>
        <w:t>г) прейскуранты на драгоценные камни.</w:t>
      </w:r>
    </w:p>
    <w:p w:rsidR="008F3876" w:rsidRDefault="00163537">
      <w:pPr>
        <w:pStyle w:val="ConsPlusNormal0"/>
        <w:spacing w:before="240"/>
        <w:ind w:firstLine="540"/>
        <w:jc w:val="both"/>
      </w:pPr>
      <w:r>
        <w:t>3. Опубликование норма</w:t>
      </w:r>
      <w:r>
        <w:t>тивно-технической документации осуществляется на основании протокола, подписанного руководителем (заместителем руководителя) уполномоченного органа государства - члена Евразийского экономического союза (далее - государство-член), ответственного за проведен</w:t>
      </w:r>
      <w:r>
        <w:t>ие государственной политики в области производства, использования и обращения драгоценных металлов и драгоценных камней (далее - уполномоченный орган).</w:t>
      </w:r>
    </w:p>
    <w:p w:rsidR="008F3876" w:rsidRDefault="00163537">
      <w:pPr>
        <w:pStyle w:val="ConsPlusNormal0"/>
        <w:spacing w:before="240"/>
        <w:ind w:firstLine="540"/>
        <w:jc w:val="both"/>
      </w:pPr>
      <w:r>
        <w:t>4. Уполномоченные органы осуществляют постоянный мониторинг мирового рынка драгоценных камней для своевр</w:t>
      </w:r>
      <w:r>
        <w:t>еменной подготовки предложений по внесению изменений в нормативно-техническую документацию.</w:t>
      </w:r>
    </w:p>
    <w:p w:rsidR="008F3876" w:rsidRDefault="00163537">
      <w:pPr>
        <w:pStyle w:val="ConsPlusNormal0"/>
        <w:spacing w:before="240"/>
        <w:ind w:firstLine="540"/>
        <w:jc w:val="both"/>
      </w:pPr>
      <w:bookmarkStart w:id="236" w:name="P25821"/>
      <w:bookmarkEnd w:id="236"/>
      <w:r>
        <w:t>5. При наличии предложений по внесению изменений в нормативно-техническую документацию уполномоченный орган, инициировавший внесение соответствующих изменений, напр</w:t>
      </w:r>
      <w:r>
        <w:t>авляет посредством электронной или факсимильной связи уполномоченным органам других государств-членов для рассмотрения и согласования проект протокола о внесении изменений в нормативно-техническую документацию (далее - проект протокола) с технико-экономиче</w:t>
      </w:r>
      <w:r>
        <w:t>ским обоснованием целесообразности внесения таких изменений:</w:t>
      </w:r>
    </w:p>
    <w:p w:rsidR="008F3876" w:rsidRDefault="00163537">
      <w:pPr>
        <w:pStyle w:val="ConsPlusNormal0"/>
        <w:spacing w:before="240"/>
        <w:ind w:firstLine="540"/>
        <w:jc w:val="both"/>
      </w:pPr>
      <w:r>
        <w:t>а) в нормативно-техническую документацию на необработанные природные алмазы и бриллианты - ежеквартально (не позднее 20-го числа месяца, следующего за истекшим кварталом);</w:t>
      </w:r>
    </w:p>
    <w:p w:rsidR="008F3876" w:rsidRDefault="00163537">
      <w:pPr>
        <w:pStyle w:val="ConsPlusNormal0"/>
        <w:spacing w:before="240"/>
        <w:ind w:firstLine="540"/>
        <w:jc w:val="both"/>
      </w:pPr>
      <w:r>
        <w:t>б) в нормативно-техниче</w:t>
      </w:r>
      <w:r>
        <w:t>скую документацию на необработанные и обработанные сапфиры, рубины, изумруды, александриты - 1 раз в полугодие (не позднее 20-го числа месяца, следующего за истекшим полугодием);</w:t>
      </w:r>
    </w:p>
    <w:p w:rsidR="008F3876" w:rsidRDefault="00163537">
      <w:pPr>
        <w:pStyle w:val="ConsPlusNormal0"/>
        <w:spacing w:before="240"/>
        <w:ind w:firstLine="540"/>
        <w:jc w:val="both"/>
      </w:pPr>
      <w:r>
        <w:t>в) в иную нормативно-техническую документацию - в любое время.</w:t>
      </w:r>
    </w:p>
    <w:p w:rsidR="008F3876" w:rsidRDefault="00163537">
      <w:pPr>
        <w:pStyle w:val="ConsPlusNormal0"/>
        <w:spacing w:before="240"/>
        <w:ind w:firstLine="540"/>
        <w:jc w:val="both"/>
      </w:pPr>
      <w:bookmarkStart w:id="237" w:name="P25825"/>
      <w:bookmarkEnd w:id="237"/>
      <w:r>
        <w:t>6. В течение 10 рабочих дней с даты получения проекта протокола данный проект рассматривается уполномоченными органами. При отсутствии каких-либо замечаний проект протокола подписывается руководителем (заместителем руководителя) уполномоченного органа и на</w:t>
      </w:r>
      <w:r>
        <w:t>правляется посредством электронной или факсимильной связи в уполномоченный орган, инициировавший внесение изменений.</w:t>
      </w:r>
    </w:p>
    <w:p w:rsidR="008F3876" w:rsidRDefault="00163537">
      <w:pPr>
        <w:pStyle w:val="ConsPlusNormal0"/>
        <w:spacing w:before="240"/>
        <w:ind w:firstLine="540"/>
        <w:jc w:val="both"/>
      </w:pPr>
      <w:bookmarkStart w:id="238" w:name="P25826"/>
      <w:bookmarkEnd w:id="238"/>
      <w:r>
        <w:t>7. После подписания протокола уполномоченными органами всех государств-членов уполномоченный орган, инициировавший внесение изменений, напр</w:t>
      </w:r>
      <w:r>
        <w:t>авляет подписанные каждым из государств-членов экземпляры протоколов в Комиссию (с приложением соответствующих изменений, которые необходимо внести в нормативно-техническую документацию).</w:t>
      </w:r>
    </w:p>
    <w:p w:rsidR="008F3876" w:rsidRDefault="00163537">
      <w:pPr>
        <w:pStyle w:val="ConsPlusNormal0"/>
        <w:spacing w:before="240"/>
        <w:ind w:firstLine="540"/>
        <w:jc w:val="both"/>
      </w:pPr>
      <w:r>
        <w:t>8. Комиссия в течение 3 рабочих дней с даты получения протоколов, ук</w:t>
      </w:r>
      <w:r>
        <w:t xml:space="preserve">азанных в </w:t>
      </w:r>
      <w:hyperlink w:anchor="P25826" w:tooltip="7. После подписания протокола уполномоченными органами всех государств-членов уполномоченный орган, инициировавший внесение изменений, направляет подписанные каждым из государств-членов экземпляры протоколов в Комиссию (с приложением соответствующих изменений,">
        <w:r>
          <w:rPr>
            <w:color w:val="0000FF"/>
          </w:rPr>
          <w:t>пункте 7</w:t>
        </w:r>
      </w:hyperlink>
      <w:r>
        <w:t xml:space="preserve"> настоящего Порядка, опубликовывает изменения, вносимые в нормативно-техническую документацию, на официальном сайте Союза.</w:t>
      </w:r>
    </w:p>
    <w:p w:rsidR="008F3876" w:rsidRDefault="00163537">
      <w:pPr>
        <w:pStyle w:val="ConsPlusNormal0"/>
        <w:spacing w:before="240"/>
        <w:ind w:firstLine="540"/>
        <w:jc w:val="both"/>
      </w:pPr>
      <w:r>
        <w:t>9. В случае несогласия хотя бы одного из уполномоченных органов с изменениям</w:t>
      </w:r>
      <w:r>
        <w:t>и, вносимыми в нормативно-техническую документацию, уполномоченный орган, инициировавший внесение изменений, в течение 10 рабочих дней с даты получения последнего ответа от уполномоченных органов проводит согласительное совещание представителей уполномочен</w:t>
      </w:r>
      <w:r>
        <w:t>ных органов для обсуждения и согласования представленных предложений.</w:t>
      </w:r>
    </w:p>
    <w:p w:rsidR="008F3876" w:rsidRDefault="00163537">
      <w:pPr>
        <w:pStyle w:val="ConsPlusNormal0"/>
        <w:spacing w:before="240"/>
        <w:ind w:firstLine="540"/>
        <w:jc w:val="both"/>
      </w:pPr>
      <w:r>
        <w:t>Согласительное совещание может проводиться в режиме видеоконференции.</w:t>
      </w:r>
    </w:p>
    <w:p w:rsidR="008F3876" w:rsidRDefault="00163537">
      <w:pPr>
        <w:pStyle w:val="ConsPlusNormal0"/>
        <w:spacing w:before="240"/>
        <w:ind w:firstLine="540"/>
        <w:jc w:val="both"/>
      </w:pPr>
      <w:r>
        <w:t>В случае согласования представленных предложений уполномоченный орган, инициировавший внесение изменений, направляет</w:t>
      </w:r>
      <w:r>
        <w:t xml:space="preserve"> посредством электронной или факсимильной связи в уполномоченные органы протокол согласительного совещания уполномоченных органов для рассмотрения в порядке, предусмотренном </w:t>
      </w:r>
      <w:hyperlink w:anchor="P25825" w:tooltip="6. В течение 10 рабочих дней с даты получения проекта протокола данный проект рассматривается уполномоченными органами. При отсутствии каких-либо замечаний проект протокола подписывается руководителем (заместителем руководителя) уполномоченного органа и направ">
        <w:r>
          <w:rPr>
            <w:color w:val="0000FF"/>
          </w:rPr>
          <w:t>пунктом 6</w:t>
        </w:r>
      </w:hyperlink>
      <w:r>
        <w:t xml:space="preserve"> настоящего Порядка.</w:t>
      </w:r>
    </w:p>
    <w:p w:rsidR="008F3876" w:rsidRDefault="00163537">
      <w:pPr>
        <w:pStyle w:val="ConsPlusNormal0"/>
        <w:spacing w:before="240"/>
        <w:ind w:firstLine="540"/>
        <w:jc w:val="both"/>
      </w:pPr>
      <w:r>
        <w:t>В случае несогласования представленных предложений протокол согласительного совещания представителей уполномоченных органов подписывается участниками совещания с разногласиями.</w:t>
      </w:r>
    </w:p>
    <w:p w:rsidR="008F3876" w:rsidRDefault="00163537">
      <w:pPr>
        <w:pStyle w:val="ConsPlusNormal0"/>
        <w:spacing w:before="240"/>
        <w:ind w:firstLine="540"/>
        <w:jc w:val="both"/>
      </w:pPr>
      <w:r>
        <w:t>Повторное внесение изменений в нормативно-техническую документацию может быть п</w:t>
      </w:r>
      <w:r>
        <w:t xml:space="preserve">редложено на рассмотрение уполномоченных органов в соответствии с </w:t>
      </w:r>
      <w:hyperlink w:anchor="P25821" w:tooltip="5. При наличии предложений по внесению изменений в нормативно-техническую документацию уполномоченный орган, инициировавший внесение соответствующих изменений, направляет посредством электронной или факсимильной связи уполномоченным органам других государств-ч">
        <w:r>
          <w:rPr>
            <w:color w:val="0000FF"/>
          </w:rPr>
          <w:t>пунктом 5</w:t>
        </w:r>
      </w:hyperlink>
      <w:r>
        <w:t xml:space="preserve"> настоящего Порядка.</w:t>
      </w:r>
    </w:p>
    <w:p w:rsidR="008F3876" w:rsidRDefault="00163537">
      <w:pPr>
        <w:pStyle w:val="ConsPlusNormal0"/>
        <w:spacing w:before="240"/>
        <w:ind w:firstLine="540"/>
        <w:jc w:val="both"/>
      </w:pPr>
      <w:r>
        <w:t xml:space="preserve">10. Уполномоченные органы информируют друг друга и Комиссию о назначенных ответственных исполнителях (с указанием номера </w:t>
      </w:r>
      <w:r>
        <w:t>телефона и адреса электронной почты). Данная информация публикуется на официальном сайте Союза.</w:t>
      </w:r>
    </w:p>
    <w:p w:rsidR="008F3876" w:rsidRDefault="008F3876">
      <w:pPr>
        <w:pStyle w:val="ConsPlusNormal0"/>
        <w:ind w:firstLine="540"/>
        <w:jc w:val="both"/>
      </w:pPr>
    </w:p>
    <w:p w:rsidR="008F3876" w:rsidRDefault="008F3876">
      <w:pPr>
        <w:pStyle w:val="ConsPlusNormal0"/>
        <w:ind w:firstLine="540"/>
        <w:jc w:val="both"/>
      </w:pPr>
    </w:p>
    <w:p w:rsidR="008F3876" w:rsidRDefault="008F3876">
      <w:pPr>
        <w:pStyle w:val="ConsPlusNormal0"/>
        <w:ind w:firstLine="540"/>
        <w:jc w:val="both"/>
      </w:pPr>
    </w:p>
    <w:p w:rsidR="008F3876" w:rsidRDefault="008F3876">
      <w:pPr>
        <w:pStyle w:val="ConsPlusNormal0"/>
        <w:ind w:firstLine="540"/>
        <w:jc w:val="both"/>
      </w:pPr>
    </w:p>
    <w:p w:rsidR="008F3876" w:rsidRDefault="008F3876">
      <w:pPr>
        <w:pStyle w:val="ConsPlusNormal0"/>
        <w:ind w:firstLine="540"/>
        <w:jc w:val="both"/>
      </w:pPr>
    </w:p>
    <w:p w:rsidR="008F3876" w:rsidRDefault="00163537">
      <w:pPr>
        <w:pStyle w:val="ConsPlusNormal0"/>
        <w:jc w:val="right"/>
        <w:outlineLvl w:val="2"/>
      </w:pPr>
      <w:r>
        <w:t>Приложение N 2</w:t>
      </w:r>
    </w:p>
    <w:p w:rsidR="008F3876" w:rsidRDefault="00163537">
      <w:pPr>
        <w:pStyle w:val="ConsPlusNormal0"/>
        <w:jc w:val="right"/>
      </w:pPr>
      <w:r>
        <w:t>к Правилам осуществления</w:t>
      </w:r>
    </w:p>
    <w:p w:rsidR="008F3876" w:rsidRDefault="00163537">
      <w:pPr>
        <w:pStyle w:val="ConsPlusNormal0"/>
        <w:jc w:val="right"/>
      </w:pPr>
      <w:r>
        <w:t>государственного контроля</w:t>
      </w:r>
    </w:p>
    <w:p w:rsidR="008F3876" w:rsidRDefault="00163537">
      <w:pPr>
        <w:pStyle w:val="ConsPlusNormal0"/>
        <w:jc w:val="right"/>
      </w:pPr>
      <w:r>
        <w:t>драгоценных камней</w:t>
      </w:r>
    </w:p>
    <w:p w:rsidR="008F3876" w:rsidRDefault="008F3876">
      <w:pPr>
        <w:pStyle w:val="ConsPlusNormal0"/>
        <w:ind w:firstLine="540"/>
        <w:jc w:val="both"/>
      </w:pPr>
    </w:p>
    <w:p w:rsidR="008F3876" w:rsidRDefault="00163537">
      <w:pPr>
        <w:pStyle w:val="ConsPlusTitle0"/>
        <w:jc w:val="center"/>
      </w:pPr>
      <w:bookmarkStart w:id="239" w:name="P25844"/>
      <w:bookmarkEnd w:id="239"/>
      <w:r>
        <w:t>КРИТЕРИИ</w:t>
      </w:r>
    </w:p>
    <w:p w:rsidR="008F3876" w:rsidRDefault="00163537">
      <w:pPr>
        <w:pStyle w:val="ConsPlusTitle0"/>
        <w:jc w:val="center"/>
      </w:pPr>
      <w:r>
        <w:t>ОТНЕСЕНИЯ ДРАГОЦЕННЫХ КАМНЕЙ К КАТЕГОРИИ УНИКАЛЬНЫХ</w:t>
      </w:r>
    </w:p>
    <w:p w:rsidR="008F3876" w:rsidRDefault="008F3876">
      <w:pPr>
        <w:pStyle w:val="ConsPlusNormal0"/>
        <w:ind w:firstLine="540"/>
        <w:jc w:val="both"/>
      </w:pPr>
    </w:p>
    <w:p w:rsidR="008F3876" w:rsidRDefault="00163537">
      <w:pPr>
        <w:pStyle w:val="ConsPlusNormal0"/>
        <w:ind w:firstLine="540"/>
        <w:jc w:val="both"/>
      </w:pPr>
      <w:r>
        <w:t>К катег</w:t>
      </w:r>
      <w:r>
        <w:t>ории уникальных драгоценных камней могут быть отнесены:</w:t>
      </w:r>
    </w:p>
    <w:p w:rsidR="008F3876" w:rsidRDefault="00163537">
      <w:pPr>
        <w:pStyle w:val="ConsPlusNormal0"/>
        <w:spacing w:before="240"/>
        <w:ind w:firstLine="540"/>
        <w:jc w:val="both"/>
      </w:pPr>
      <w:r>
        <w:t>алмазы массой 50 карат и более, кроме позиции "борт";</w:t>
      </w:r>
    </w:p>
    <w:p w:rsidR="008F3876" w:rsidRDefault="00163537">
      <w:pPr>
        <w:pStyle w:val="ConsPlusNormal0"/>
        <w:spacing w:before="240"/>
        <w:ind w:firstLine="540"/>
        <w:jc w:val="both"/>
      </w:pPr>
      <w:r>
        <w:t>необработанные изумруды (штуфы, кристаллы или сростки кристаллов изумрудов) первого цвета (темно-зеленого), первого и второго сорта, представляющи</w:t>
      </w:r>
      <w:r>
        <w:t>е интерес по форме кристаллов и минеральным ассоциациям, а также их обломки размером от 10 мм и более, первого цвета (темно-зеленого), высокой степени прозрачности с внутренним блеском (категория "экстра");</w:t>
      </w:r>
    </w:p>
    <w:p w:rsidR="008F3876" w:rsidRDefault="00163537">
      <w:pPr>
        <w:pStyle w:val="ConsPlusNormal0"/>
        <w:spacing w:before="240"/>
        <w:ind w:firstLine="540"/>
        <w:jc w:val="both"/>
      </w:pPr>
      <w:r>
        <w:t>необработанные александриты с сильным александритовым эффектом (штуфы, кристаллы или сростки кристаллов) первого и второго сортов, представляющие интерес по форме кристаллов, минеральным ассоциациям, с хорошо выраженной формой кристаллов;</w:t>
      </w:r>
    </w:p>
    <w:p w:rsidR="008F3876" w:rsidRDefault="00163537">
      <w:pPr>
        <w:pStyle w:val="ConsPlusNormal0"/>
        <w:spacing w:before="240"/>
        <w:ind w:firstLine="540"/>
        <w:jc w:val="both"/>
      </w:pPr>
      <w:r>
        <w:t>драгоценные камни</w:t>
      </w:r>
      <w:r>
        <w:t>, связанные с какими-либо историческими событиями или известными личностями, сыгравшими выдающуюся роль в истории, науке, культуре.</w:t>
      </w:r>
    </w:p>
    <w:p w:rsidR="008F3876" w:rsidRDefault="008F3876">
      <w:pPr>
        <w:pStyle w:val="ConsPlusNormal0"/>
        <w:ind w:firstLine="540"/>
        <w:jc w:val="both"/>
      </w:pPr>
    </w:p>
    <w:p w:rsidR="008F3876" w:rsidRDefault="008F3876">
      <w:pPr>
        <w:pStyle w:val="ConsPlusNormal0"/>
        <w:ind w:firstLine="540"/>
        <w:jc w:val="both"/>
      </w:pPr>
    </w:p>
    <w:p w:rsidR="008F3876" w:rsidRDefault="008F3876">
      <w:pPr>
        <w:pStyle w:val="ConsPlusNormal0"/>
        <w:ind w:firstLine="540"/>
        <w:jc w:val="both"/>
      </w:pPr>
    </w:p>
    <w:p w:rsidR="008F3876" w:rsidRDefault="008F3876">
      <w:pPr>
        <w:pStyle w:val="ConsPlusNormal0"/>
        <w:ind w:firstLine="540"/>
        <w:jc w:val="both"/>
      </w:pPr>
    </w:p>
    <w:p w:rsidR="008F3876" w:rsidRDefault="008F3876">
      <w:pPr>
        <w:pStyle w:val="ConsPlusNormal0"/>
        <w:ind w:firstLine="540"/>
        <w:jc w:val="both"/>
      </w:pPr>
    </w:p>
    <w:p w:rsidR="008F3876" w:rsidRDefault="00163537">
      <w:pPr>
        <w:pStyle w:val="ConsPlusNormal0"/>
        <w:jc w:val="right"/>
        <w:outlineLvl w:val="2"/>
      </w:pPr>
      <w:r>
        <w:t>Приложение N 3</w:t>
      </w:r>
    </w:p>
    <w:p w:rsidR="008F3876" w:rsidRDefault="00163537">
      <w:pPr>
        <w:pStyle w:val="ConsPlusNormal0"/>
        <w:jc w:val="right"/>
      </w:pPr>
      <w:r>
        <w:t>к Правилам осуществления</w:t>
      </w:r>
    </w:p>
    <w:p w:rsidR="008F3876" w:rsidRDefault="00163537">
      <w:pPr>
        <w:pStyle w:val="ConsPlusNormal0"/>
        <w:jc w:val="right"/>
      </w:pPr>
      <w:r>
        <w:t>государственного контроля</w:t>
      </w:r>
    </w:p>
    <w:p w:rsidR="008F3876" w:rsidRDefault="00163537">
      <w:pPr>
        <w:pStyle w:val="ConsPlusNormal0"/>
        <w:jc w:val="right"/>
      </w:pPr>
      <w:r>
        <w:t>драгоценных камней</w:t>
      </w:r>
    </w:p>
    <w:p w:rsidR="008F3876" w:rsidRDefault="008F3876">
      <w:pPr>
        <w:pStyle w:val="ConsPlusNormal0"/>
        <w:ind w:firstLine="540"/>
        <w:jc w:val="both"/>
      </w:pPr>
    </w:p>
    <w:p w:rsidR="008F3876" w:rsidRDefault="00163537">
      <w:pPr>
        <w:pStyle w:val="ConsPlusNormal0"/>
        <w:jc w:val="right"/>
      </w:pPr>
      <w:r>
        <w:t>(форма)</w:t>
      </w:r>
    </w:p>
    <w:p w:rsidR="008F3876" w:rsidRDefault="008F3876">
      <w:pPr>
        <w:pStyle w:val="ConsPlusNormal0"/>
        <w:ind w:firstLine="540"/>
        <w:jc w:val="both"/>
      </w:pPr>
    </w:p>
    <w:p w:rsidR="008F3876" w:rsidRDefault="00163537">
      <w:pPr>
        <w:pStyle w:val="ConsPlusNonformat0"/>
        <w:jc w:val="both"/>
      </w:pPr>
      <w:bookmarkStart w:id="240" w:name="P25864"/>
      <w:bookmarkEnd w:id="240"/>
      <w:r>
        <w:t xml:space="preserve">                        </w:t>
      </w:r>
      <w:r>
        <w:t xml:space="preserve">          СПРАВКА</w:t>
      </w:r>
    </w:p>
    <w:p w:rsidR="008F3876" w:rsidRDefault="00163537">
      <w:pPr>
        <w:pStyle w:val="ConsPlusNonformat0"/>
        <w:jc w:val="both"/>
      </w:pPr>
      <w:r>
        <w:t xml:space="preserve">            об использовании необработанных драгоценных камней</w:t>
      </w:r>
    </w:p>
    <w:p w:rsidR="008F3876" w:rsidRDefault="00163537">
      <w:pPr>
        <w:pStyle w:val="ConsPlusNonformat0"/>
        <w:jc w:val="both"/>
      </w:pPr>
      <w:r>
        <w:t xml:space="preserve">          по внешнеторговому договору (контракту) (при экспорте)</w:t>
      </w:r>
    </w:p>
    <w:p w:rsidR="008F3876" w:rsidRDefault="00163537">
      <w:pPr>
        <w:pStyle w:val="ConsPlusNonformat0"/>
        <w:jc w:val="both"/>
      </w:pPr>
      <w:r>
        <w:t xml:space="preserve">                         от ______________ N _____</w:t>
      </w:r>
    </w:p>
    <w:p w:rsidR="008F3876" w:rsidRDefault="008F3876">
      <w:pPr>
        <w:pStyle w:val="ConsPlusNormal0"/>
        <w:ind w:firstLine="540"/>
        <w:jc w:val="both"/>
      </w:pPr>
    </w:p>
    <w:p w:rsidR="008F3876" w:rsidRDefault="008F3876">
      <w:pPr>
        <w:pStyle w:val="ConsPlusNormal0"/>
        <w:sectPr w:rsidR="008F3876">
          <w:headerReference w:type="default" r:id="rId37"/>
          <w:footerReference w:type="default" r:id="rId38"/>
          <w:headerReference w:type="first" r:id="rId39"/>
          <w:footerReference w:type="first" r:id="rId40"/>
          <w:pgSz w:w="11906" w:h="16838"/>
          <w:pgMar w:top="1440" w:right="566" w:bottom="1440" w:left="1133"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524"/>
        <w:gridCol w:w="1239"/>
        <w:gridCol w:w="993"/>
        <w:gridCol w:w="850"/>
        <w:gridCol w:w="992"/>
        <w:gridCol w:w="851"/>
        <w:gridCol w:w="992"/>
        <w:gridCol w:w="851"/>
        <w:gridCol w:w="992"/>
        <w:gridCol w:w="807"/>
        <w:gridCol w:w="980"/>
        <w:gridCol w:w="784"/>
        <w:gridCol w:w="965"/>
        <w:gridCol w:w="812"/>
        <w:gridCol w:w="980"/>
        <w:gridCol w:w="798"/>
        <w:gridCol w:w="1012"/>
      </w:tblGrid>
      <w:tr w:rsidR="008F3876">
        <w:tc>
          <w:tcPr>
            <w:tcW w:w="524" w:type="dxa"/>
            <w:vMerge w:val="restart"/>
          </w:tcPr>
          <w:p w:rsidR="008F3876" w:rsidRDefault="00163537">
            <w:pPr>
              <w:pStyle w:val="ConsPlusNormal0"/>
              <w:jc w:val="center"/>
            </w:pPr>
            <w:r>
              <w:t>N п/п</w:t>
            </w:r>
          </w:p>
        </w:tc>
        <w:tc>
          <w:tcPr>
            <w:tcW w:w="1239" w:type="dxa"/>
            <w:vMerge w:val="restart"/>
          </w:tcPr>
          <w:p w:rsidR="008F3876" w:rsidRDefault="00163537">
            <w:pPr>
              <w:pStyle w:val="ConsPlusNormal0"/>
              <w:jc w:val="center"/>
            </w:pPr>
            <w:r>
              <w:t>Номер и дата сырьевого договора, продавец необработанных алмазов (наименование организации)</w:t>
            </w:r>
          </w:p>
        </w:tc>
        <w:tc>
          <w:tcPr>
            <w:tcW w:w="993" w:type="dxa"/>
            <w:vMerge w:val="restart"/>
          </w:tcPr>
          <w:p w:rsidR="008F3876" w:rsidRDefault="00163537">
            <w:pPr>
              <w:pStyle w:val="ConsPlusNormal0"/>
              <w:jc w:val="center"/>
            </w:pPr>
            <w:r>
              <w:t>Номер акта выдачи, номер спецификации (ведомости комплектации)</w:t>
            </w:r>
          </w:p>
        </w:tc>
        <w:tc>
          <w:tcPr>
            <w:tcW w:w="1842" w:type="dxa"/>
            <w:gridSpan w:val="2"/>
          </w:tcPr>
          <w:p w:rsidR="008F3876" w:rsidRDefault="00163537">
            <w:pPr>
              <w:pStyle w:val="ConsPlusNormal0"/>
              <w:jc w:val="center"/>
            </w:pPr>
            <w:r>
              <w:t>Данные о необработанных драгоценных камнях по внешнеторговым договорам (контрактам), актам выдачи, спецификациям (ведомостям комплектации)</w:t>
            </w:r>
          </w:p>
        </w:tc>
        <w:tc>
          <w:tcPr>
            <w:tcW w:w="1843" w:type="dxa"/>
            <w:gridSpan w:val="2"/>
          </w:tcPr>
          <w:p w:rsidR="008F3876" w:rsidRDefault="00163537">
            <w:pPr>
              <w:pStyle w:val="ConsPlusNormal0"/>
              <w:jc w:val="center"/>
            </w:pPr>
            <w:r>
              <w:t>Данные о необработанных драгоценных камнях, использованных для изготовления обработанных драгоценных камней, предназн</w:t>
            </w:r>
            <w:r>
              <w:t>аченных для вывоза с таможенной территории Евразийского экономического союза</w:t>
            </w:r>
          </w:p>
        </w:tc>
        <w:tc>
          <w:tcPr>
            <w:tcW w:w="1843" w:type="dxa"/>
            <w:gridSpan w:val="2"/>
          </w:tcPr>
          <w:p w:rsidR="008F3876" w:rsidRDefault="00163537">
            <w:pPr>
              <w:pStyle w:val="ConsPlusNormal0"/>
              <w:jc w:val="center"/>
            </w:pPr>
            <w:r>
              <w:t>Данные о необработанных драгоценных камнях, использованных для изготовления обработанных драгоценных камней для реализации на внутреннем рынке государств - членов Евразийского эко</w:t>
            </w:r>
            <w:r>
              <w:t>номического союза</w:t>
            </w:r>
          </w:p>
        </w:tc>
        <w:tc>
          <w:tcPr>
            <w:tcW w:w="1787" w:type="dxa"/>
            <w:gridSpan w:val="2"/>
          </w:tcPr>
          <w:p w:rsidR="008F3876" w:rsidRDefault="00163537">
            <w:pPr>
              <w:pStyle w:val="ConsPlusNormal0"/>
              <w:jc w:val="center"/>
            </w:pPr>
            <w:r>
              <w:t>Данные о необработанных драгоценных камнях, проданных на вторичном рынке Евразийского экономического союза</w:t>
            </w:r>
          </w:p>
        </w:tc>
        <w:tc>
          <w:tcPr>
            <w:tcW w:w="1749" w:type="dxa"/>
            <w:gridSpan w:val="2"/>
          </w:tcPr>
          <w:p w:rsidR="008F3876" w:rsidRDefault="00163537">
            <w:pPr>
              <w:pStyle w:val="ConsPlusNormal0"/>
              <w:jc w:val="center"/>
            </w:pPr>
            <w:r>
              <w:t>Данные о необработанных драгоценных камнях, вывезенных ранее с таможенной территории Евразийского экономического союза</w:t>
            </w:r>
          </w:p>
        </w:tc>
        <w:tc>
          <w:tcPr>
            <w:tcW w:w="1792" w:type="dxa"/>
            <w:gridSpan w:val="2"/>
          </w:tcPr>
          <w:p w:rsidR="008F3876" w:rsidRDefault="00163537">
            <w:pPr>
              <w:pStyle w:val="ConsPlusNormal0"/>
              <w:jc w:val="center"/>
            </w:pPr>
            <w:r>
              <w:t>Данные о необработанных драгоценных камнях, заявляемых к вывозу с таможенной территории Евразийского экономического союза</w:t>
            </w:r>
          </w:p>
        </w:tc>
        <w:tc>
          <w:tcPr>
            <w:tcW w:w="1810" w:type="dxa"/>
            <w:gridSpan w:val="2"/>
          </w:tcPr>
          <w:p w:rsidR="008F3876" w:rsidRDefault="00163537">
            <w:pPr>
              <w:pStyle w:val="ConsPlusNormal0"/>
              <w:jc w:val="center"/>
            </w:pPr>
            <w:r>
              <w:t>Данные об остатках необработанных драгоценных камней на складе или производстве продавца</w:t>
            </w:r>
          </w:p>
        </w:tc>
      </w:tr>
      <w:tr w:rsidR="008F3876">
        <w:tc>
          <w:tcPr>
            <w:tcW w:w="0" w:type="auto"/>
            <w:vMerge/>
          </w:tcPr>
          <w:p w:rsidR="008F3876" w:rsidRDefault="008F3876">
            <w:pPr>
              <w:pStyle w:val="ConsPlusNormal0"/>
            </w:pPr>
          </w:p>
        </w:tc>
        <w:tc>
          <w:tcPr>
            <w:tcW w:w="0" w:type="auto"/>
            <w:vMerge/>
          </w:tcPr>
          <w:p w:rsidR="008F3876" w:rsidRDefault="008F3876">
            <w:pPr>
              <w:pStyle w:val="ConsPlusNormal0"/>
            </w:pPr>
          </w:p>
        </w:tc>
        <w:tc>
          <w:tcPr>
            <w:tcW w:w="0" w:type="auto"/>
            <w:vMerge/>
          </w:tcPr>
          <w:p w:rsidR="008F3876" w:rsidRDefault="008F3876">
            <w:pPr>
              <w:pStyle w:val="ConsPlusNormal0"/>
            </w:pPr>
          </w:p>
        </w:tc>
        <w:tc>
          <w:tcPr>
            <w:tcW w:w="850" w:type="dxa"/>
          </w:tcPr>
          <w:p w:rsidR="008F3876" w:rsidRDefault="00163537">
            <w:pPr>
              <w:pStyle w:val="ConsPlusNormal0"/>
              <w:jc w:val="center"/>
            </w:pPr>
            <w:r>
              <w:t>масса, каратов</w:t>
            </w:r>
          </w:p>
        </w:tc>
        <w:tc>
          <w:tcPr>
            <w:tcW w:w="992" w:type="dxa"/>
          </w:tcPr>
          <w:p w:rsidR="008F3876" w:rsidRDefault="00163537">
            <w:pPr>
              <w:pStyle w:val="ConsPlusNormal0"/>
              <w:jc w:val="center"/>
            </w:pPr>
            <w:r>
              <w:t>стоимость, долларов США</w:t>
            </w:r>
          </w:p>
        </w:tc>
        <w:tc>
          <w:tcPr>
            <w:tcW w:w="851" w:type="dxa"/>
          </w:tcPr>
          <w:p w:rsidR="008F3876" w:rsidRDefault="00163537">
            <w:pPr>
              <w:pStyle w:val="ConsPlusNormal0"/>
              <w:jc w:val="center"/>
            </w:pPr>
            <w:r>
              <w:t>ма</w:t>
            </w:r>
            <w:r>
              <w:t>сса, каратов</w:t>
            </w:r>
          </w:p>
        </w:tc>
        <w:tc>
          <w:tcPr>
            <w:tcW w:w="992" w:type="dxa"/>
          </w:tcPr>
          <w:p w:rsidR="008F3876" w:rsidRDefault="00163537">
            <w:pPr>
              <w:pStyle w:val="ConsPlusNormal0"/>
              <w:jc w:val="center"/>
            </w:pPr>
            <w:r>
              <w:t>стоимость, долларов США</w:t>
            </w:r>
          </w:p>
        </w:tc>
        <w:tc>
          <w:tcPr>
            <w:tcW w:w="851" w:type="dxa"/>
          </w:tcPr>
          <w:p w:rsidR="008F3876" w:rsidRDefault="00163537">
            <w:pPr>
              <w:pStyle w:val="ConsPlusNormal0"/>
              <w:jc w:val="center"/>
            </w:pPr>
            <w:r>
              <w:t>масса, каратов</w:t>
            </w:r>
          </w:p>
        </w:tc>
        <w:tc>
          <w:tcPr>
            <w:tcW w:w="992" w:type="dxa"/>
          </w:tcPr>
          <w:p w:rsidR="008F3876" w:rsidRDefault="00163537">
            <w:pPr>
              <w:pStyle w:val="ConsPlusNormal0"/>
              <w:jc w:val="center"/>
            </w:pPr>
            <w:r>
              <w:t>стоимость, долларов США</w:t>
            </w:r>
          </w:p>
        </w:tc>
        <w:tc>
          <w:tcPr>
            <w:tcW w:w="807" w:type="dxa"/>
          </w:tcPr>
          <w:p w:rsidR="008F3876" w:rsidRDefault="00163537">
            <w:pPr>
              <w:pStyle w:val="ConsPlusNormal0"/>
              <w:jc w:val="center"/>
            </w:pPr>
            <w:r>
              <w:t>масса, каратов</w:t>
            </w:r>
          </w:p>
        </w:tc>
        <w:tc>
          <w:tcPr>
            <w:tcW w:w="980" w:type="dxa"/>
          </w:tcPr>
          <w:p w:rsidR="008F3876" w:rsidRDefault="00163537">
            <w:pPr>
              <w:pStyle w:val="ConsPlusNormal0"/>
              <w:jc w:val="center"/>
            </w:pPr>
            <w:r>
              <w:t>стоимость, долларов США</w:t>
            </w:r>
          </w:p>
        </w:tc>
        <w:tc>
          <w:tcPr>
            <w:tcW w:w="784" w:type="dxa"/>
          </w:tcPr>
          <w:p w:rsidR="008F3876" w:rsidRDefault="00163537">
            <w:pPr>
              <w:pStyle w:val="ConsPlusNormal0"/>
              <w:jc w:val="center"/>
            </w:pPr>
            <w:r>
              <w:t>масса, каратов</w:t>
            </w:r>
          </w:p>
        </w:tc>
        <w:tc>
          <w:tcPr>
            <w:tcW w:w="965" w:type="dxa"/>
          </w:tcPr>
          <w:p w:rsidR="008F3876" w:rsidRDefault="00163537">
            <w:pPr>
              <w:pStyle w:val="ConsPlusNormal0"/>
              <w:jc w:val="center"/>
            </w:pPr>
            <w:r>
              <w:t>стоимость, долларов США</w:t>
            </w:r>
          </w:p>
        </w:tc>
        <w:tc>
          <w:tcPr>
            <w:tcW w:w="812" w:type="dxa"/>
          </w:tcPr>
          <w:p w:rsidR="008F3876" w:rsidRDefault="00163537">
            <w:pPr>
              <w:pStyle w:val="ConsPlusNormal0"/>
              <w:jc w:val="center"/>
            </w:pPr>
            <w:r>
              <w:t>масса, каратов</w:t>
            </w:r>
          </w:p>
        </w:tc>
        <w:tc>
          <w:tcPr>
            <w:tcW w:w="980" w:type="dxa"/>
          </w:tcPr>
          <w:p w:rsidR="008F3876" w:rsidRDefault="00163537">
            <w:pPr>
              <w:pStyle w:val="ConsPlusNormal0"/>
              <w:jc w:val="center"/>
            </w:pPr>
            <w:r>
              <w:t>стоимость, долларов США</w:t>
            </w:r>
          </w:p>
        </w:tc>
        <w:tc>
          <w:tcPr>
            <w:tcW w:w="798" w:type="dxa"/>
          </w:tcPr>
          <w:p w:rsidR="008F3876" w:rsidRDefault="00163537">
            <w:pPr>
              <w:pStyle w:val="ConsPlusNormal0"/>
              <w:jc w:val="center"/>
            </w:pPr>
            <w:r>
              <w:t>масса, каратов</w:t>
            </w:r>
          </w:p>
        </w:tc>
        <w:tc>
          <w:tcPr>
            <w:tcW w:w="1012" w:type="dxa"/>
          </w:tcPr>
          <w:p w:rsidR="008F3876" w:rsidRDefault="00163537">
            <w:pPr>
              <w:pStyle w:val="ConsPlusNormal0"/>
              <w:jc w:val="center"/>
            </w:pPr>
            <w:r>
              <w:t>стоимость, долларов США</w:t>
            </w:r>
          </w:p>
        </w:tc>
      </w:tr>
      <w:tr w:rsidR="008F3876">
        <w:tc>
          <w:tcPr>
            <w:tcW w:w="524" w:type="dxa"/>
          </w:tcPr>
          <w:p w:rsidR="008F3876" w:rsidRDefault="00163537">
            <w:pPr>
              <w:pStyle w:val="ConsPlusNormal0"/>
              <w:jc w:val="center"/>
            </w:pPr>
            <w:r>
              <w:t>1</w:t>
            </w:r>
          </w:p>
        </w:tc>
        <w:tc>
          <w:tcPr>
            <w:tcW w:w="1239" w:type="dxa"/>
          </w:tcPr>
          <w:p w:rsidR="008F3876" w:rsidRDefault="00163537">
            <w:pPr>
              <w:pStyle w:val="ConsPlusNormal0"/>
              <w:jc w:val="center"/>
            </w:pPr>
            <w:r>
              <w:t>2</w:t>
            </w:r>
          </w:p>
        </w:tc>
        <w:tc>
          <w:tcPr>
            <w:tcW w:w="993" w:type="dxa"/>
          </w:tcPr>
          <w:p w:rsidR="008F3876" w:rsidRDefault="00163537">
            <w:pPr>
              <w:pStyle w:val="ConsPlusNormal0"/>
              <w:jc w:val="center"/>
            </w:pPr>
            <w:r>
              <w:t>3</w:t>
            </w:r>
          </w:p>
        </w:tc>
        <w:tc>
          <w:tcPr>
            <w:tcW w:w="850" w:type="dxa"/>
          </w:tcPr>
          <w:p w:rsidR="008F3876" w:rsidRDefault="00163537">
            <w:pPr>
              <w:pStyle w:val="ConsPlusNormal0"/>
              <w:jc w:val="center"/>
            </w:pPr>
            <w:r>
              <w:t>4</w:t>
            </w:r>
          </w:p>
        </w:tc>
        <w:tc>
          <w:tcPr>
            <w:tcW w:w="992" w:type="dxa"/>
          </w:tcPr>
          <w:p w:rsidR="008F3876" w:rsidRDefault="00163537">
            <w:pPr>
              <w:pStyle w:val="ConsPlusNormal0"/>
              <w:jc w:val="center"/>
            </w:pPr>
            <w:r>
              <w:t>5</w:t>
            </w:r>
          </w:p>
        </w:tc>
        <w:tc>
          <w:tcPr>
            <w:tcW w:w="851" w:type="dxa"/>
          </w:tcPr>
          <w:p w:rsidR="008F3876" w:rsidRDefault="00163537">
            <w:pPr>
              <w:pStyle w:val="ConsPlusNormal0"/>
              <w:jc w:val="center"/>
            </w:pPr>
            <w:r>
              <w:t>6</w:t>
            </w:r>
          </w:p>
        </w:tc>
        <w:tc>
          <w:tcPr>
            <w:tcW w:w="992" w:type="dxa"/>
          </w:tcPr>
          <w:p w:rsidR="008F3876" w:rsidRDefault="00163537">
            <w:pPr>
              <w:pStyle w:val="ConsPlusNormal0"/>
              <w:jc w:val="center"/>
            </w:pPr>
            <w:r>
              <w:t>7</w:t>
            </w:r>
          </w:p>
        </w:tc>
        <w:tc>
          <w:tcPr>
            <w:tcW w:w="851" w:type="dxa"/>
          </w:tcPr>
          <w:p w:rsidR="008F3876" w:rsidRDefault="00163537">
            <w:pPr>
              <w:pStyle w:val="ConsPlusNormal0"/>
              <w:jc w:val="center"/>
            </w:pPr>
            <w:r>
              <w:t>8</w:t>
            </w:r>
          </w:p>
        </w:tc>
        <w:tc>
          <w:tcPr>
            <w:tcW w:w="992" w:type="dxa"/>
          </w:tcPr>
          <w:p w:rsidR="008F3876" w:rsidRDefault="00163537">
            <w:pPr>
              <w:pStyle w:val="ConsPlusNormal0"/>
              <w:jc w:val="center"/>
            </w:pPr>
            <w:r>
              <w:t>9</w:t>
            </w:r>
          </w:p>
        </w:tc>
        <w:tc>
          <w:tcPr>
            <w:tcW w:w="807" w:type="dxa"/>
          </w:tcPr>
          <w:p w:rsidR="008F3876" w:rsidRDefault="00163537">
            <w:pPr>
              <w:pStyle w:val="ConsPlusNormal0"/>
              <w:jc w:val="center"/>
            </w:pPr>
            <w:r>
              <w:t>10</w:t>
            </w:r>
          </w:p>
        </w:tc>
        <w:tc>
          <w:tcPr>
            <w:tcW w:w="980" w:type="dxa"/>
          </w:tcPr>
          <w:p w:rsidR="008F3876" w:rsidRDefault="00163537">
            <w:pPr>
              <w:pStyle w:val="ConsPlusNormal0"/>
              <w:jc w:val="center"/>
            </w:pPr>
            <w:r>
              <w:t>11</w:t>
            </w:r>
          </w:p>
        </w:tc>
        <w:tc>
          <w:tcPr>
            <w:tcW w:w="784" w:type="dxa"/>
          </w:tcPr>
          <w:p w:rsidR="008F3876" w:rsidRDefault="00163537">
            <w:pPr>
              <w:pStyle w:val="ConsPlusNormal0"/>
              <w:jc w:val="center"/>
            </w:pPr>
            <w:r>
              <w:t>12</w:t>
            </w:r>
          </w:p>
        </w:tc>
        <w:tc>
          <w:tcPr>
            <w:tcW w:w="965" w:type="dxa"/>
          </w:tcPr>
          <w:p w:rsidR="008F3876" w:rsidRDefault="00163537">
            <w:pPr>
              <w:pStyle w:val="ConsPlusNormal0"/>
              <w:jc w:val="center"/>
            </w:pPr>
            <w:r>
              <w:t>13</w:t>
            </w:r>
          </w:p>
        </w:tc>
        <w:tc>
          <w:tcPr>
            <w:tcW w:w="812" w:type="dxa"/>
          </w:tcPr>
          <w:p w:rsidR="008F3876" w:rsidRDefault="00163537">
            <w:pPr>
              <w:pStyle w:val="ConsPlusNormal0"/>
              <w:jc w:val="center"/>
            </w:pPr>
            <w:r>
              <w:t>14</w:t>
            </w:r>
          </w:p>
        </w:tc>
        <w:tc>
          <w:tcPr>
            <w:tcW w:w="980" w:type="dxa"/>
          </w:tcPr>
          <w:p w:rsidR="008F3876" w:rsidRDefault="00163537">
            <w:pPr>
              <w:pStyle w:val="ConsPlusNormal0"/>
              <w:jc w:val="center"/>
            </w:pPr>
            <w:r>
              <w:t>15</w:t>
            </w:r>
          </w:p>
        </w:tc>
        <w:tc>
          <w:tcPr>
            <w:tcW w:w="798" w:type="dxa"/>
          </w:tcPr>
          <w:p w:rsidR="008F3876" w:rsidRDefault="00163537">
            <w:pPr>
              <w:pStyle w:val="ConsPlusNormal0"/>
              <w:jc w:val="center"/>
            </w:pPr>
            <w:r>
              <w:t>16</w:t>
            </w:r>
          </w:p>
        </w:tc>
        <w:tc>
          <w:tcPr>
            <w:tcW w:w="1012" w:type="dxa"/>
          </w:tcPr>
          <w:p w:rsidR="008F3876" w:rsidRDefault="00163537">
            <w:pPr>
              <w:pStyle w:val="ConsPlusNormal0"/>
              <w:jc w:val="center"/>
            </w:pPr>
            <w:r>
              <w:t>17</w:t>
            </w:r>
          </w:p>
        </w:tc>
      </w:tr>
    </w:tbl>
    <w:p w:rsidR="008F3876" w:rsidRDefault="008F3876">
      <w:pPr>
        <w:pStyle w:val="ConsPlusNormal0"/>
        <w:jc w:val="both"/>
      </w:pPr>
    </w:p>
    <w:p w:rsidR="008F3876" w:rsidRDefault="00163537">
      <w:pPr>
        <w:pStyle w:val="ConsPlusNonformat0"/>
        <w:jc w:val="both"/>
      </w:pPr>
      <w:r>
        <w:t xml:space="preserve">    Генеральный директор _____________  ____________________</w:t>
      </w:r>
    </w:p>
    <w:p w:rsidR="008F3876" w:rsidRDefault="00163537">
      <w:pPr>
        <w:pStyle w:val="ConsPlusNonformat0"/>
        <w:jc w:val="both"/>
      </w:pPr>
      <w:r>
        <w:t xml:space="preserve">                           (подпись)          (Ф.И.О.)</w:t>
      </w:r>
    </w:p>
    <w:p w:rsidR="008F3876" w:rsidRDefault="008F3876">
      <w:pPr>
        <w:pStyle w:val="ConsPlusNonformat0"/>
        <w:jc w:val="both"/>
      </w:pPr>
    </w:p>
    <w:p w:rsidR="008F3876" w:rsidRDefault="00163537">
      <w:pPr>
        <w:pStyle w:val="ConsPlusNonformat0"/>
        <w:jc w:val="both"/>
      </w:pPr>
      <w:r>
        <w:t xml:space="preserve">    Главный бухгалтер    _____________  ____________________</w:t>
      </w:r>
    </w:p>
    <w:p w:rsidR="008F3876" w:rsidRDefault="00163537">
      <w:pPr>
        <w:pStyle w:val="ConsPlusNonformat0"/>
        <w:jc w:val="both"/>
      </w:pPr>
      <w:r>
        <w:t xml:space="preserve">                           (подпись)          (Ф.И.О.)</w:t>
      </w:r>
    </w:p>
    <w:p w:rsidR="008F3876" w:rsidRDefault="008F3876">
      <w:pPr>
        <w:pStyle w:val="ConsPlusNonformat0"/>
        <w:jc w:val="both"/>
      </w:pPr>
    </w:p>
    <w:p w:rsidR="008F3876" w:rsidRDefault="00163537">
      <w:pPr>
        <w:pStyle w:val="ConsPlusNonformat0"/>
        <w:jc w:val="both"/>
      </w:pPr>
      <w:r>
        <w:t xml:space="preserve">                            М.П. (при наличии)</w:t>
      </w:r>
    </w:p>
    <w:p w:rsidR="008F3876" w:rsidRDefault="008F3876">
      <w:pPr>
        <w:pStyle w:val="ConsPlusNormal0"/>
        <w:sectPr w:rsidR="008F3876">
          <w:headerReference w:type="default" r:id="rId41"/>
          <w:footerReference w:type="default" r:id="rId42"/>
          <w:headerReference w:type="first" r:id="rId43"/>
          <w:footerReference w:type="first" r:id="rId44"/>
          <w:pgSz w:w="16838" w:h="11906" w:orient="landscape"/>
          <w:pgMar w:top="1133" w:right="397" w:bottom="566" w:left="397" w:header="0" w:footer="0" w:gutter="0"/>
          <w:cols w:space="720"/>
          <w:titlePg/>
        </w:sectPr>
      </w:pPr>
    </w:p>
    <w:p w:rsidR="008F3876" w:rsidRDefault="008F3876">
      <w:pPr>
        <w:pStyle w:val="ConsPlusNormal0"/>
        <w:ind w:firstLine="540"/>
        <w:jc w:val="both"/>
      </w:pPr>
    </w:p>
    <w:p w:rsidR="008F3876" w:rsidRDefault="008F3876">
      <w:pPr>
        <w:pStyle w:val="ConsPlusNormal0"/>
        <w:ind w:firstLine="540"/>
        <w:jc w:val="both"/>
      </w:pPr>
    </w:p>
    <w:p w:rsidR="008F3876" w:rsidRDefault="008F3876">
      <w:pPr>
        <w:pStyle w:val="ConsPlusNormal0"/>
        <w:ind w:firstLine="540"/>
        <w:jc w:val="both"/>
      </w:pPr>
    </w:p>
    <w:p w:rsidR="008F3876" w:rsidRDefault="008F3876">
      <w:pPr>
        <w:pStyle w:val="ConsPlusNormal0"/>
        <w:ind w:firstLine="540"/>
        <w:jc w:val="both"/>
      </w:pPr>
    </w:p>
    <w:p w:rsidR="008F3876" w:rsidRDefault="008F3876">
      <w:pPr>
        <w:pStyle w:val="ConsPlusNormal0"/>
        <w:ind w:firstLine="540"/>
        <w:jc w:val="both"/>
      </w:pPr>
    </w:p>
    <w:p w:rsidR="008F3876" w:rsidRDefault="00163537">
      <w:pPr>
        <w:pStyle w:val="ConsPlusNormal0"/>
        <w:jc w:val="right"/>
        <w:outlineLvl w:val="2"/>
      </w:pPr>
      <w:r>
        <w:t>Приложение N 4</w:t>
      </w:r>
    </w:p>
    <w:p w:rsidR="008F3876" w:rsidRDefault="00163537">
      <w:pPr>
        <w:pStyle w:val="ConsPlusNormal0"/>
        <w:jc w:val="right"/>
      </w:pPr>
      <w:r>
        <w:t>к Правилам осуществления</w:t>
      </w:r>
    </w:p>
    <w:p w:rsidR="008F3876" w:rsidRDefault="00163537">
      <w:pPr>
        <w:pStyle w:val="ConsPlusNormal0"/>
        <w:jc w:val="right"/>
      </w:pPr>
      <w:r>
        <w:t>государственного контроля</w:t>
      </w:r>
    </w:p>
    <w:p w:rsidR="008F3876" w:rsidRDefault="00163537">
      <w:pPr>
        <w:pStyle w:val="ConsPlusNormal0"/>
        <w:jc w:val="right"/>
      </w:pPr>
      <w:r>
        <w:t>драгоценных камней</w:t>
      </w:r>
    </w:p>
    <w:p w:rsidR="008F3876" w:rsidRDefault="008F3876">
      <w:pPr>
        <w:pStyle w:val="ConsPlusNormal0"/>
        <w:ind w:firstLine="540"/>
        <w:jc w:val="both"/>
      </w:pPr>
    </w:p>
    <w:p w:rsidR="008F3876" w:rsidRDefault="00163537">
      <w:pPr>
        <w:pStyle w:val="ConsPlusNormal0"/>
        <w:jc w:val="right"/>
      </w:pPr>
      <w:r>
        <w:t>(форма)</w:t>
      </w:r>
    </w:p>
    <w:p w:rsidR="008F3876" w:rsidRDefault="008F3876">
      <w:pPr>
        <w:pStyle w:val="ConsPlusNormal0"/>
        <w:ind w:firstLine="540"/>
        <w:jc w:val="both"/>
      </w:pPr>
    </w:p>
    <w:p w:rsidR="008F3876" w:rsidRDefault="00163537">
      <w:pPr>
        <w:pStyle w:val="ConsPlusNonformat0"/>
        <w:jc w:val="both"/>
      </w:pPr>
      <w:bookmarkStart w:id="241" w:name="P25930"/>
      <w:bookmarkEnd w:id="241"/>
      <w:r>
        <w:t xml:space="preserve">                                  СПРАВКА</w:t>
      </w:r>
    </w:p>
    <w:p w:rsidR="008F3876" w:rsidRDefault="00163537">
      <w:pPr>
        <w:pStyle w:val="ConsPlusNonformat0"/>
        <w:jc w:val="both"/>
      </w:pPr>
      <w:r>
        <w:t xml:space="preserve">                об использовании необработанных драгоценных</w:t>
      </w:r>
    </w:p>
    <w:p w:rsidR="008F3876" w:rsidRDefault="00163537">
      <w:pPr>
        <w:pStyle w:val="ConsPlusNonformat0"/>
        <w:jc w:val="both"/>
      </w:pPr>
      <w:r>
        <w:t xml:space="preserve">                камней для изготовления драгоценных камней</w:t>
      </w:r>
    </w:p>
    <w:p w:rsidR="008F3876" w:rsidRDefault="00163537">
      <w:pPr>
        <w:pStyle w:val="ConsPlusNonformat0"/>
        <w:jc w:val="both"/>
      </w:pPr>
      <w:r>
        <w:t xml:space="preserve">                  по внешнеторговому договору (контракту)</w:t>
      </w:r>
    </w:p>
    <w:p w:rsidR="008F3876" w:rsidRDefault="00163537">
      <w:pPr>
        <w:pStyle w:val="ConsPlusNonformat0"/>
        <w:jc w:val="both"/>
      </w:pPr>
      <w:r>
        <w:t xml:space="preserve">                          от</w:t>
      </w:r>
      <w:r>
        <w:t xml:space="preserve"> ___________ N _____</w:t>
      </w:r>
    </w:p>
    <w:p w:rsidR="008F3876" w:rsidRDefault="008F3876">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8"/>
        <w:gridCol w:w="1450"/>
        <w:gridCol w:w="1243"/>
        <w:gridCol w:w="843"/>
        <w:gridCol w:w="1008"/>
        <w:gridCol w:w="811"/>
        <w:gridCol w:w="1050"/>
        <w:gridCol w:w="853"/>
        <w:gridCol w:w="729"/>
        <w:gridCol w:w="1022"/>
        <w:gridCol w:w="1008"/>
        <w:gridCol w:w="784"/>
        <w:gridCol w:w="1049"/>
      </w:tblGrid>
      <w:tr w:rsidR="008F3876">
        <w:tc>
          <w:tcPr>
            <w:tcW w:w="488" w:type="dxa"/>
            <w:vMerge w:val="restart"/>
          </w:tcPr>
          <w:p w:rsidR="008F3876" w:rsidRDefault="00163537">
            <w:pPr>
              <w:pStyle w:val="ConsPlusNormal0"/>
              <w:jc w:val="center"/>
            </w:pPr>
            <w:r>
              <w:t>N п/п</w:t>
            </w:r>
          </w:p>
        </w:tc>
        <w:tc>
          <w:tcPr>
            <w:tcW w:w="1450" w:type="dxa"/>
            <w:vMerge w:val="restart"/>
          </w:tcPr>
          <w:p w:rsidR="008F3876" w:rsidRDefault="00163537">
            <w:pPr>
              <w:pStyle w:val="ConsPlusNormal0"/>
              <w:jc w:val="center"/>
            </w:pPr>
            <w:r>
              <w:t>Номер и дата сырьевого договора и акта выдачи необработанных драгоценных камней</w:t>
            </w:r>
          </w:p>
        </w:tc>
        <w:tc>
          <w:tcPr>
            <w:tcW w:w="1243" w:type="dxa"/>
            <w:vMerge w:val="restart"/>
          </w:tcPr>
          <w:p w:rsidR="008F3876" w:rsidRDefault="00163537">
            <w:pPr>
              <w:pStyle w:val="ConsPlusNormal0"/>
              <w:jc w:val="center"/>
            </w:pPr>
            <w:r>
              <w:t>Данные о продавце необработанных драгоценных камней</w:t>
            </w:r>
          </w:p>
        </w:tc>
        <w:tc>
          <w:tcPr>
            <w:tcW w:w="1851" w:type="dxa"/>
            <w:gridSpan w:val="2"/>
          </w:tcPr>
          <w:p w:rsidR="008F3876" w:rsidRDefault="00163537">
            <w:pPr>
              <w:pStyle w:val="ConsPlusNormal0"/>
              <w:jc w:val="center"/>
            </w:pPr>
            <w:r>
              <w:t>Данные о необработанных драгоценных камнях по сырьевым договорам</w:t>
            </w:r>
          </w:p>
        </w:tc>
        <w:tc>
          <w:tcPr>
            <w:tcW w:w="1861" w:type="dxa"/>
            <w:gridSpan w:val="2"/>
          </w:tcPr>
          <w:p w:rsidR="008F3876" w:rsidRDefault="00163537">
            <w:pPr>
              <w:pStyle w:val="ConsPlusNormal0"/>
              <w:jc w:val="center"/>
            </w:pPr>
            <w:r>
              <w:t>Данные о необработанных драгоце</w:t>
            </w:r>
            <w:r>
              <w:t>нных камнях, соответствующих вывозимым с таможенной территории Евразийского экономического союза драгоценным камням</w:t>
            </w:r>
          </w:p>
        </w:tc>
        <w:tc>
          <w:tcPr>
            <w:tcW w:w="2604" w:type="dxa"/>
            <w:gridSpan w:val="3"/>
          </w:tcPr>
          <w:p w:rsidR="008F3876" w:rsidRDefault="00163537">
            <w:pPr>
              <w:pStyle w:val="ConsPlusNormal0"/>
              <w:jc w:val="center"/>
            </w:pPr>
            <w:r>
              <w:t>Данные о вывозимых с таможенной территории Евразийского экономического союза драгоценных камнях</w:t>
            </w:r>
          </w:p>
        </w:tc>
        <w:tc>
          <w:tcPr>
            <w:tcW w:w="1008" w:type="dxa"/>
            <w:vMerge w:val="restart"/>
          </w:tcPr>
          <w:p w:rsidR="008F3876" w:rsidRDefault="00163537">
            <w:pPr>
              <w:pStyle w:val="ConsPlusNormal0"/>
              <w:jc w:val="center"/>
            </w:pPr>
            <w:r>
              <w:t>Выход годного, %</w:t>
            </w:r>
          </w:p>
        </w:tc>
        <w:tc>
          <w:tcPr>
            <w:tcW w:w="1833" w:type="dxa"/>
            <w:gridSpan w:val="2"/>
          </w:tcPr>
          <w:p w:rsidR="008F3876" w:rsidRDefault="00163537">
            <w:pPr>
              <w:pStyle w:val="ConsPlusNormal0"/>
              <w:jc w:val="center"/>
            </w:pPr>
            <w:r>
              <w:t>Данные об остатках необрабо</w:t>
            </w:r>
            <w:r>
              <w:t>танных драгоценных камней на складе или производстве продавца</w:t>
            </w:r>
          </w:p>
        </w:tc>
      </w:tr>
      <w:tr w:rsidR="008F3876">
        <w:tc>
          <w:tcPr>
            <w:tcW w:w="0" w:type="auto"/>
            <w:vMerge/>
          </w:tcPr>
          <w:p w:rsidR="008F3876" w:rsidRDefault="008F3876">
            <w:pPr>
              <w:pStyle w:val="ConsPlusNormal0"/>
            </w:pPr>
          </w:p>
        </w:tc>
        <w:tc>
          <w:tcPr>
            <w:tcW w:w="0" w:type="auto"/>
            <w:vMerge/>
          </w:tcPr>
          <w:p w:rsidR="008F3876" w:rsidRDefault="008F3876">
            <w:pPr>
              <w:pStyle w:val="ConsPlusNormal0"/>
            </w:pPr>
          </w:p>
        </w:tc>
        <w:tc>
          <w:tcPr>
            <w:tcW w:w="0" w:type="auto"/>
            <w:vMerge/>
          </w:tcPr>
          <w:p w:rsidR="008F3876" w:rsidRDefault="008F3876">
            <w:pPr>
              <w:pStyle w:val="ConsPlusNormal0"/>
            </w:pPr>
          </w:p>
        </w:tc>
        <w:tc>
          <w:tcPr>
            <w:tcW w:w="843" w:type="dxa"/>
            <w:vMerge w:val="restart"/>
          </w:tcPr>
          <w:p w:rsidR="008F3876" w:rsidRDefault="00163537">
            <w:pPr>
              <w:pStyle w:val="ConsPlusNormal0"/>
              <w:jc w:val="center"/>
            </w:pPr>
            <w:r>
              <w:t>масса, каратов</w:t>
            </w:r>
          </w:p>
        </w:tc>
        <w:tc>
          <w:tcPr>
            <w:tcW w:w="1008" w:type="dxa"/>
            <w:vMerge w:val="restart"/>
          </w:tcPr>
          <w:p w:rsidR="008F3876" w:rsidRDefault="00163537">
            <w:pPr>
              <w:pStyle w:val="ConsPlusNormal0"/>
              <w:jc w:val="center"/>
            </w:pPr>
            <w:r>
              <w:t>стоимость, долларов США</w:t>
            </w:r>
          </w:p>
        </w:tc>
        <w:tc>
          <w:tcPr>
            <w:tcW w:w="811" w:type="dxa"/>
            <w:vMerge w:val="restart"/>
          </w:tcPr>
          <w:p w:rsidR="008F3876" w:rsidRDefault="00163537">
            <w:pPr>
              <w:pStyle w:val="ConsPlusNormal0"/>
              <w:jc w:val="center"/>
            </w:pPr>
            <w:r>
              <w:t>масса, каратов</w:t>
            </w:r>
          </w:p>
        </w:tc>
        <w:tc>
          <w:tcPr>
            <w:tcW w:w="1050" w:type="dxa"/>
            <w:vMerge w:val="restart"/>
          </w:tcPr>
          <w:p w:rsidR="008F3876" w:rsidRDefault="00163537">
            <w:pPr>
              <w:pStyle w:val="ConsPlusNormal0"/>
              <w:jc w:val="center"/>
            </w:pPr>
            <w:r>
              <w:t>стоимость, долларов США</w:t>
            </w:r>
          </w:p>
        </w:tc>
        <w:tc>
          <w:tcPr>
            <w:tcW w:w="853" w:type="dxa"/>
            <w:vMerge w:val="restart"/>
          </w:tcPr>
          <w:p w:rsidR="008F3876" w:rsidRDefault="00163537">
            <w:pPr>
              <w:pStyle w:val="ConsPlusNormal0"/>
              <w:jc w:val="center"/>
            </w:pPr>
            <w:r>
              <w:t>масса, каратов</w:t>
            </w:r>
          </w:p>
        </w:tc>
        <w:tc>
          <w:tcPr>
            <w:tcW w:w="1751" w:type="dxa"/>
            <w:gridSpan w:val="2"/>
          </w:tcPr>
          <w:p w:rsidR="008F3876" w:rsidRDefault="00163537">
            <w:pPr>
              <w:pStyle w:val="ConsPlusNormal0"/>
              <w:jc w:val="center"/>
            </w:pPr>
            <w:r>
              <w:t>стоимость, долларов США</w:t>
            </w:r>
          </w:p>
        </w:tc>
        <w:tc>
          <w:tcPr>
            <w:tcW w:w="0" w:type="auto"/>
            <w:vMerge/>
          </w:tcPr>
          <w:p w:rsidR="008F3876" w:rsidRDefault="008F3876">
            <w:pPr>
              <w:pStyle w:val="ConsPlusNormal0"/>
            </w:pPr>
          </w:p>
        </w:tc>
        <w:tc>
          <w:tcPr>
            <w:tcW w:w="784" w:type="dxa"/>
            <w:vMerge w:val="restart"/>
          </w:tcPr>
          <w:p w:rsidR="008F3876" w:rsidRDefault="00163537">
            <w:pPr>
              <w:pStyle w:val="ConsPlusNormal0"/>
              <w:jc w:val="center"/>
            </w:pPr>
            <w:r>
              <w:t>масса, каратов</w:t>
            </w:r>
          </w:p>
        </w:tc>
        <w:tc>
          <w:tcPr>
            <w:tcW w:w="1049" w:type="dxa"/>
            <w:vMerge w:val="restart"/>
          </w:tcPr>
          <w:p w:rsidR="008F3876" w:rsidRDefault="00163537">
            <w:pPr>
              <w:pStyle w:val="ConsPlusNormal0"/>
              <w:jc w:val="center"/>
            </w:pPr>
            <w:r>
              <w:t>стоимость, долларов США</w:t>
            </w:r>
          </w:p>
        </w:tc>
      </w:tr>
      <w:tr w:rsidR="008F3876">
        <w:tc>
          <w:tcPr>
            <w:tcW w:w="0" w:type="auto"/>
            <w:vMerge/>
          </w:tcPr>
          <w:p w:rsidR="008F3876" w:rsidRDefault="008F3876">
            <w:pPr>
              <w:pStyle w:val="ConsPlusNormal0"/>
            </w:pPr>
          </w:p>
        </w:tc>
        <w:tc>
          <w:tcPr>
            <w:tcW w:w="0" w:type="auto"/>
            <w:vMerge/>
          </w:tcPr>
          <w:p w:rsidR="008F3876" w:rsidRDefault="008F3876">
            <w:pPr>
              <w:pStyle w:val="ConsPlusNormal0"/>
            </w:pPr>
          </w:p>
        </w:tc>
        <w:tc>
          <w:tcPr>
            <w:tcW w:w="0" w:type="auto"/>
            <w:vMerge/>
          </w:tcPr>
          <w:p w:rsidR="008F3876" w:rsidRDefault="008F3876">
            <w:pPr>
              <w:pStyle w:val="ConsPlusNormal0"/>
            </w:pPr>
          </w:p>
        </w:tc>
        <w:tc>
          <w:tcPr>
            <w:tcW w:w="0" w:type="auto"/>
            <w:vMerge/>
          </w:tcPr>
          <w:p w:rsidR="008F3876" w:rsidRDefault="008F3876">
            <w:pPr>
              <w:pStyle w:val="ConsPlusNormal0"/>
            </w:pPr>
          </w:p>
        </w:tc>
        <w:tc>
          <w:tcPr>
            <w:tcW w:w="0" w:type="auto"/>
            <w:vMerge/>
          </w:tcPr>
          <w:p w:rsidR="008F3876" w:rsidRDefault="008F3876">
            <w:pPr>
              <w:pStyle w:val="ConsPlusNormal0"/>
            </w:pPr>
          </w:p>
        </w:tc>
        <w:tc>
          <w:tcPr>
            <w:tcW w:w="0" w:type="auto"/>
            <w:vMerge/>
          </w:tcPr>
          <w:p w:rsidR="008F3876" w:rsidRDefault="008F3876">
            <w:pPr>
              <w:pStyle w:val="ConsPlusNormal0"/>
            </w:pPr>
          </w:p>
        </w:tc>
        <w:tc>
          <w:tcPr>
            <w:tcW w:w="0" w:type="auto"/>
            <w:vMerge/>
          </w:tcPr>
          <w:p w:rsidR="008F3876" w:rsidRDefault="008F3876">
            <w:pPr>
              <w:pStyle w:val="ConsPlusNormal0"/>
            </w:pPr>
          </w:p>
        </w:tc>
        <w:tc>
          <w:tcPr>
            <w:tcW w:w="0" w:type="auto"/>
            <w:vMerge/>
          </w:tcPr>
          <w:p w:rsidR="008F3876" w:rsidRDefault="008F3876">
            <w:pPr>
              <w:pStyle w:val="ConsPlusNormal0"/>
            </w:pPr>
          </w:p>
        </w:tc>
        <w:tc>
          <w:tcPr>
            <w:tcW w:w="729" w:type="dxa"/>
          </w:tcPr>
          <w:p w:rsidR="008F3876" w:rsidRDefault="00163537">
            <w:pPr>
              <w:pStyle w:val="ConsPlusNormal0"/>
              <w:jc w:val="center"/>
            </w:pPr>
            <w:r>
              <w:t>учетная</w:t>
            </w:r>
          </w:p>
        </w:tc>
        <w:tc>
          <w:tcPr>
            <w:tcW w:w="1022" w:type="dxa"/>
          </w:tcPr>
          <w:p w:rsidR="008F3876" w:rsidRDefault="00163537">
            <w:pPr>
              <w:pStyle w:val="ConsPlusNormal0"/>
              <w:jc w:val="center"/>
            </w:pPr>
            <w:r>
              <w:t>контрактная</w:t>
            </w:r>
          </w:p>
        </w:tc>
        <w:tc>
          <w:tcPr>
            <w:tcW w:w="0" w:type="auto"/>
            <w:vMerge/>
          </w:tcPr>
          <w:p w:rsidR="008F3876" w:rsidRDefault="008F3876">
            <w:pPr>
              <w:pStyle w:val="ConsPlusNormal0"/>
            </w:pPr>
          </w:p>
        </w:tc>
        <w:tc>
          <w:tcPr>
            <w:tcW w:w="0" w:type="auto"/>
            <w:vMerge/>
          </w:tcPr>
          <w:p w:rsidR="008F3876" w:rsidRDefault="008F3876">
            <w:pPr>
              <w:pStyle w:val="ConsPlusNormal0"/>
            </w:pPr>
          </w:p>
        </w:tc>
        <w:tc>
          <w:tcPr>
            <w:tcW w:w="0" w:type="auto"/>
            <w:vMerge/>
          </w:tcPr>
          <w:p w:rsidR="008F3876" w:rsidRDefault="008F3876">
            <w:pPr>
              <w:pStyle w:val="ConsPlusNormal0"/>
            </w:pPr>
          </w:p>
        </w:tc>
      </w:tr>
      <w:tr w:rsidR="008F3876">
        <w:tc>
          <w:tcPr>
            <w:tcW w:w="488" w:type="dxa"/>
          </w:tcPr>
          <w:p w:rsidR="008F3876" w:rsidRDefault="00163537">
            <w:pPr>
              <w:pStyle w:val="ConsPlusNormal0"/>
              <w:jc w:val="center"/>
            </w:pPr>
            <w:r>
              <w:t>1</w:t>
            </w:r>
          </w:p>
        </w:tc>
        <w:tc>
          <w:tcPr>
            <w:tcW w:w="1450" w:type="dxa"/>
          </w:tcPr>
          <w:p w:rsidR="008F3876" w:rsidRDefault="00163537">
            <w:pPr>
              <w:pStyle w:val="ConsPlusNormal0"/>
              <w:jc w:val="center"/>
            </w:pPr>
            <w:r>
              <w:t>2</w:t>
            </w:r>
          </w:p>
        </w:tc>
        <w:tc>
          <w:tcPr>
            <w:tcW w:w="1243" w:type="dxa"/>
          </w:tcPr>
          <w:p w:rsidR="008F3876" w:rsidRDefault="00163537">
            <w:pPr>
              <w:pStyle w:val="ConsPlusNormal0"/>
              <w:jc w:val="center"/>
            </w:pPr>
            <w:r>
              <w:t>3</w:t>
            </w:r>
          </w:p>
        </w:tc>
        <w:tc>
          <w:tcPr>
            <w:tcW w:w="843" w:type="dxa"/>
          </w:tcPr>
          <w:p w:rsidR="008F3876" w:rsidRDefault="00163537">
            <w:pPr>
              <w:pStyle w:val="ConsPlusNormal0"/>
              <w:jc w:val="center"/>
            </w:pPr>
            <w:r>
              <w:t>4</w:t>
            </w:r>
          </w:p>
        </w:tc>
        <w:tc>
          <w:tcPr>
            <w:tcW w:w="1008" w:type="dxa"/>
          </w:tcPr>
          <w:p w:rsidR="008F3876" w:rsidRDefault="00163537">
            <w:pPr>
              <w:pStyle w:val="ConsPlusNormal0"/>
              <w:jc w:val="center"/>
            </w:pPr>
            <w:r>
              <w:t>5</w:t>
            </w:r>
          </w:p>
        </w:tc>
        <w:tc>
          <w:tcPr>
            <w:tcW w:w="811" w:type="dxa"/>
          </w:tcPr>
          <w:p w:rsidR="008F3876" w:rsidRDefault="00163537">
            <w:pPr>
              <w:pStyle w:val="ConsPlusNormal0"/>
              <w:jc w:val="center"/>
            </w:pPr>
            <w:r>
              <w:t>6</w:t>
            </w:r>
          </w:p>
        </w:tc>
        <w:tc>
          <w:tcPr>
            <w:tcW w:w="1050" w:type="dxa"/>
          </w:tcPr>
          <w:p w:rsidR="008F3876" w:rsidRDefault="00163537">
            <w:pPr>
              <w:pStyle w:val="ConsPlusNormal0"/>
              <w:jc w:val="center"/>
            </w:pPr>
            <w:r>
              <w:t>7</w:t>
            </w:r>
          </w:p>
        </w:tc>
        <w:tc>
          <w:tcPr>
            <w:tcW w:w="853" w:type="dxa"/>
          </w:tcPr>
          <w:p w:rsidR="008F3876" w:rsidRDefault="00163537">
            <w:pPr>
              <w:pStyle w:val="ConsPlusNormal0"/>
              <w:jc w:val="center"/>
            </w:pPr>
            <w:r>
              <w:t>8</w:t>
            </w:r>
          </w:p>
        </w:tc>
        <w:tc>
          <w:tcPr>
            <w:tcW w:w="729" w:type="dxa"/>
          </w:tcPr>
          <w:p w:rsidR="008F3876" w:rsidRDefault="00163537">
            <w:pPr>
              <w:pStyle w:val="ConsPlusNormal0"/>
              <w:jc w:val="center"/>
            </w:pPr>
            <w:r>
              <w:t>9</w:t>
            </w:r>
          </w:p>
        </w:tc>
        <w:tc>
          <w:tcPr>
            <w:tcW w:w="1022" w:type="dxa"/>
          </w:tcPr>
          <w:p w:rsidR="008F3876" w:rsidRDefault="00163537">
            <w:pPr>
              <w:pStyle w:val="ConsPlusNormal0"/>
              <w:jc w:val="center"/>
            </w:pPr>
            <w:r>
              <w:t>10</w:t>
            </w:r>
          </w:p>
        </w:tc>
        <w:tc>
          <w:tcPr>
            <w:tcW w:w="1008" w:type="dxa"/>
          </w:tcPr>
          <w:p w:rsidR="008F3876" w:rsidRDefault="00163537">
            <w:pPr>
              <w:pStyle w:val="ConsPlusNormal0"/>
              <w:jc w:val="center"/>
            </w:pPr>
            <w:r>
              <w:t>11</w:t>
            </w:r>
          </w:p>
        </w:tc>
        <w:tc>
          <w:tcPr>
            <w:tcW w:w="784" w:type="dxa"/>
          </w:tcPr>
          <w:p w:rsidR="008F3876" w:rsidRDefault="00163537">
            <w:pPr>
              <w:pStyle w:val="ConsPlusNormal0"/>
              <w:jc w:val="center"/>
            </w:pPr>
            <w:r>
              <w:t>12</w:t>
            </w:r>
          </w:p>
        </w:tc>
        <w:tc>
          <w:tcPr>
            <w:tcW w:w="1049" w:type="dxa"/>
          </w:tcPr>
          <w:p w:rsidR="008F3876" w:rsidRDefault="00163537">
            <w:pPr>
              <w:pStyle w:val="ConsPlusNormal0"/>
              <w:jc w:val="center"/>
            </w:pPr>
            <w:r>
              <w:t>13</w:t>
            </w:r>
          </w:p>
        </w:tc>
      </w:tr>
      <w:tr w:rsidR="008F3876">
        <w:tc>
          <w:tcPr>
            <w:tcW w:w="488" w:type="dxa"/>
          </w:tcPr>
          <w:p w:rsidR="008F3876" w:rsidRDefault="008F3876">
            <w:pPr>
              <w:pStyle w:val="ConsPlusNormal0"/>
            </w:pPr>
          </w:p>
        </w:tc>
        <w:tc>
          <w:tcPr>
            <w:tcW w:w="1450" w:type="dxa"/>
          </w:tcPr>
          <w:p w:rsidR="008F3876" w:rsidRDefault="008F3876">
            <w:pPr>
              <w:pStyle w:val="ConsPlusNormal0"/>
            </w:pPr>
          </w:p>
        </w:tc>
        <w:tc>
          <w:tcPr>
            <w:tcW w:w="1243" w:type="dxa"/>
          </w:tcPr>
          <w:p w:rsidR="008F3876" w:rsidRDefault="008F3876">
            <w:pPr>
              <w:pStyle w:val="ConsPlusNormal0"/>
            </w:pPr>
          </w:p>
        </w:tc>
        <w:tc>
          <w:tcPr>
            <w:tcW w:w="843" w:type="dxa"/>
          </w:tcPr>
          <w:p w:rsidR="008F3876" w:rsidRDefault="008F3876">
            <w:pPr>
              <w:pStyle w:val="ConsPlusNormal0"/>
            </w:pPr>
          </w:p>
        </w:tc>
        <w:tc>
          <w:tcPr>
            <w:tcW w:w="1008" w:type="dxa"/>
          </w:tcPr>
          <w:p w:rsidR="008F3876" w:rsidRDefault="008F3876">
            <w:pPr>
              <w:pStyle w:val="ConsPlusNormal0"/>
            </w:pPr>
          </w:p>
        </w:tc>
        <w:tc>
          <w:tcPr>
            <w:tcW w:w="811" w:type="dxa"/>
          </w:tcPr>
          <w:p w:rsidR="008F3876" w:rsidRDefault="008F3876">
            <w:pPr>
              <w:pStyle w:val="ConsPlusNormal0"/>
            </w:pPr>
          </w:p>
        </w:tc>
        <w:tc>
          <w:tcPr>
            <w:tcW w:w="1050" w:type="dxa"/>
          </w:tcPr>
          <w:p w:rsidR="008F3876" w:rsidRDefault="008F3876">
            <w:pPr>
              <w:pStyle w:val="ConsPlusNormal0"/>
            </w:pPr>
          </w:p>
        </w:tc>
        <w:tc>
          <w:tcPr>
            <w:tcW w:w="853" w:type="dxa"/>
          </w:tcPr>
          <w:p w:rsidR="008F3876" w:rsidRDefault="008F3876">
            <w:pPr>
              <w:pStyle w:val="ConsPlusNormal0"/>
            </w:pPr>
          </w:p>
        </w:tc>
        <w:tc>
          <w:tcPr>
            <w:tcW w:w="729" w:type="dxa"/>
          </w:tcPr>
          <w:p w:rsidR="008F3876" w:rsidRDefault="008F3876">
            <w:pPr>
              <w:pStyle w:val="ConsPlusNormal0"/>
            </w:pPr>
          </w:p>
        </w:tc>
        <w:tc>
          <w:tcPr>
            <w:tcW w:w="1022" w:type="dxa"/>
          </w:tcPr>
          <w:p w:rsidR="008F3876" w:rsidRDefault="008F3876">
            <w:pPr>
              <w:pStyle w:val="ConsPlusNormal0"/>
            </w:pPr>
          </w:p>
        </w:tc>
        <w:tc>
          <w:tcPr>
            <w:tcW w:w="1008" w:type="dxa"/>
          </w:tcPr>
          <w:p w:rsidR="008F3876" w:rsidRDefault="008F3876">
            <w:pPr>
              <w:pStyle w:val="ConsPlusNormal0"/>
            </w:pPr>
          </w:p>
        </w:tc>
        <w:tc>
          <w:tcPr>
            <w:tcW w:w="784" w:type="dxa"/>
          </w:tcPr>
          <w:p w:rsidR="008F3876" w:rsidRDefault="008F3876">
            <w:pPr>
              <w:pStyle w:val="ConsPlusNormal0"/>
            </w:pPr>
          </w:p>
        </w:tc>
        <w:tc>
          <w:tcPr>
            <w:tcW w:w="1049" w:type="dxa"/>
          </w:tcPr>
          <w:p w:rsidR="008F3876" w:rsidRDefault="008F3876">
            <w:pPr>
              <w:pStyle w:val="ConsPlusNormal0"/>
            </w:pPr>
          </w:p>
        </w:tc>
      </w:tr>
      <w:tr w:rsidR="008F3876">
        <w:tc>
          <w:tcPr>
            <w:tcW w:w="1938" w:type="dxa"/>
            <w:gridSpan w:val="2"/>
          </w:tcPr>
          <w:p w:rsidR="008F3876" w:rsidRDefault="00163537">
            <w:pPr>
              <w:pStyle w:val="ConsPlusNormal0"/>
            </w:pPr>
            <w:r>
              <w:t>ИТОГО:</w:t>
            </w:r>
          </w:p>
        </w:tc>
        <w:tc>
          <w:tcPr>
            <w:tcW w:w="1243" w:type="dxa"/>
          </w:tcPr>
          <w:p w:rsidR="008F3876" w:rsidRDefault="008F3876">
            <w:pPr>
              <w:pStyle w:val="ConsPlusNormal0"/>
            </w:pPr>
          </w:p>
        </w:tc>
        <w:tc>
          <w:tcPr>
            <w:tcW w:w="843" w:type="dxa"/>
          </w:tcPr>
          <w:p w:rsidR="008F3876" w:rsidRDefault="008F3876">
            <w:pPr>
              <w:pStyle w:val="ConsPlusNormal0"/>
            </w:pPr>
          </w:p>
        </w:tc>
        <w:tc>
          <w:tcPr>
            <w:tcW w:w="1008" w:type="dxa"/>
          </w:tcPr>
          <w:p w:rsidR="008F3876" w:rsidRDefault="008F3876">
            <w:pPr>
              <w:pStyle w:val="ConsPlusNormal0"/>
            </w:pPr>
          </w:p>
        </w:tc>
        <w:tc>
          <w:tcPr>
            <w:tcW w:w="811" w:type="dxa"/>
          </w:tcPr>
          <w:p w:rsidR="008F3876" w:rsidRDefault="008F3876">
            <w:pPr>
              <w:pStyle w:val="ConsPlusNormal0"/>
            </w:pPr>
          </w:p>
        </w:tc>
        <w:tc>
          <w:tcPr>
            <w:tcW w:w="1050" w:type="dxa"/>
          </w:tcPr>
          <w:p w:rsidR="008F3876" w:rsidRDefault="008F3876">
            <w:pPr>
              <w:pStyle w:val="ConsPlusNormal0"/>
            </w:pPr>
          </w:p>
        </w:tc>
        <w:tc>
          <w:tcPr>
            <w:tcW w:w="853" w:type="dxa"/>
          </w:tcPr>
          <w:p w:rsidR="008F3876" w:rsidRDefault="008F3876">
            <w:pPr>
              <w:pStyle w:val="ConsPlusNormal0"/>
            </w:pPr>
          </w:p>
        </w:tc>
        <w:tc>
          <w:tcPr>
            <w:tcW w:w="729" w:type="dxa"/>
          </w:tcPr>
          <w:p w:rsidR="008F3876" w:rsidRDefault="008F3876">
            <w:pPr>
              <w:pStyle w:val="ConsPlusNormal0"/>
            </w:pPr>
          </w:p>
        </w:tc>
        <w:tc>
          <w:tcPr>
            <w:tcW w:w="1022" w:type="dxa"/>
          </w:tcPr>
          <w:p w:rsidR="008F3876" w:rsidRDefault="008F3876">
            <w:pPr>
              <w:pStyle w:val="ConsPlusNormal0"/>
            </w:pPr>
          </w:p>
        </w:tc>
        <w:tc>
          <w:tcPr>
            <w:tcW w:w="1008" w:type="dxa"/>
          </w:tcPr>
          <w:p w:rsidR="008F3876" w:rsidRDefault="008F3876">
            <w:pPr>
              <w:pStyle w:val="ConsPlusNormal0"/>
            </w:pPr>
          </w:p>
        </w:tc>
        <w:tc>
          <w:tcPr>
            <w:tcW w:w="784" w:type="dxa"/>
          </w:tcPr>
          <w:p w:rsidR="008F3876" w:rsidRDefault="008F3876">
            <w:pPr>
              <w:pStyle w:val="ConsPlusNormal0"/>
            </w:pPr>
          </w:p>
        </w:tc>
        <w:tc>
          <w:tcPr>
            <w:tcW w:w="1049" w:type="dxa"/>
          </w:tcPr>
          <w:p w:rsidR="008F3876" w:rsidRDefault="008F3876">
            <w:pPr>
              <w:pStyle w:val="ConsPlusNormal0"/>
            </w:pPr>
          </w:p>
        </w:tc>
      </w:tr>
    </w:tbl>
    <w:p w:rsidR="008F3876" w:rsidRDefault="008F3876">
      <w:pPr>
        <w:pStyle w:val="ConsPlusNormal0"/>
        <w:jc w:val="both"/>
      </w:pPr>
    </w:p>
    <w:p w:rsidR="008F3876" w:rsidRDefault="00163537">
      <w:pPr>
        <w:pStyle w:val="ConsPlusNonformat0"/>
        <w:jc w:val="both"/>
      </w:pPr>
      <w:r>
        <w:t>Руководитель предприятия _____________  ____________________</w:t>
      </w:r>
    </w:p>
    <w:p w:rsidR="008F3876" w:rsidRDefault="00163537">
      <w:pPr>
        <w:pStyle w:val="ConsPlusNonformat0"/>
        <w:jc w:val="both"/>
      </w:pPr>
      <w:r>
        <w:t xml:space="preserve">                           (подпись)          (Ф.И.О.)</w:t>
      </w:r>
    </w:p>
    <w:p w:rsidR="008F3876" w:rsidRDefault="008F3876">
      <w:pPr>
        <w:pStyle w:val="ConsPlusNonformat0"/>
        <w:jc w:val="both"/>
      </w:pPr>
    </w:p>
    <w:p w:rsidR="008F3876" w:rsidRDefault="00163537">
      <w:pPr>
        <w:pStyle w:val="ConsPlusNonformat0"/>
        <w:jc w:val="both"/>
      </w:pPr>
      <w:r>
        <w:t xml:space="preserve">                            М.П. (при наличии)</w:t>
      </w:r>
    </w:p>
    <w:p w:rsidR="008F3876" w:rsidRDefault="008F3876">
      <w:pPr>
        <w:pStyle w:val="ConsPlusNormal0"/>
        <w:sectPr w:rsidR="008F3876">
          <w:headerReference w:type="default" r:id="rId45"/>
          <w:footerReference w:type="default" r:id="rId46"/>
          <w:headerReference w:type="first" r:id="rId47"/>
          <w:footerReference w:type="first" r:id="rId48"/>
          <w:pgSz w:w="16838" w:h="11906" w:orient="landscape"/>
          <w:pgMar w:top="1133" w:right="1440" w:bottom="566" w:left="1440" w:header="0" w:footer="0" w:gutter="0"/>
          <w:cols w:space="720"/>
          <w:titlePg/>
        </w:sectPr>
      </w:pPr>
    </w:p>
    <w:p w:rsidR="008F3876" w:rsidRDefault="008F3876">
      <w:pPr>
        <w:pStyle w:val="ConsPlusNormal0"/>
        <w:ind w:firstLine="540"/>
        <w:jc w:val="both"/>
      </w:pPr>
    </w:p>
    <w:p w:rsidR="008F3876" w:rsidRDefault="008F3876">
      <w:pPr>
        <w:pStyle w:val="ConsPlusNormal0"/>
        <w:ind w:firstLine="540"/>
        <w:jc w:val="both"/>
      </w:pPr>
    </w:p>
    <w:p w:rsidR="008F3876" w:rsidRDefault="008F3876">
      <w:pPr>
        <w:pStyle w:val="ConsPlusNormal0"/>
        <w:ind w:firstLine="540"/>
        <w:jc w:val="both"/>
      </w:pPr>
    </w:p>
    <w:p w:rsidR="008F3876" w:rsidRDefault="00163537">
      <w:pPr>
        <w:pStyle w:val="ConsPlusNormal0"/>
        <w:jc w:val="right"/>
        <w:outlineLvl w:val="2"/>
      </w:pPr>
      <w:r>
        <w:t>Приложение N 5</w:t>
      </w:r>
    </w:p>
    <w:p w:rsidR="008F3876" w:rsidRDefault="00163537">
      <w:pPr>
        <w:pStyle w:val="ConsPlusNormal0"/>
        <w:jc w:val="right"/>
      </w:pPr>
      <w:r>
        <w:t>к Правилам осуществления</w:t>
      </w:r>
    </w:p>
    <w:p w:rsidR="008F3876" w:rsidRDefault="00163537">
      <w:pPr>
        <w:pStyle w:val="ConsPlusNormal0"/>
        <w:jc w:val="right"/>
      </w:pPr>
      <w:r>
        <w:t>государственного контроля</w:t>
      </w:r>
    </w:p>
    <w:p w:rsidR="008F3876" w:rsidRDefault="00163537">
      <w:pPr>
        <w:pStyle w:val="ConsPlusNormal0"/>
        <w:jc w:val="right"/>
      </w:pPr>
      <w:r>
        <w:t>драгоценных камней</w:t>
      </w:r>
    </w:p>
    <w:p w:rsidR="008F3876" w:rsidRDefault="008F3876">
      <w:pPr>
        <w:pStyle w:val="ConsPlusNormal0"/>
        <w:ind w:firstLine="540"/>
        <w:jc w:val="both"/>
      </w:pPr>
    </w:p>
    <w:p w:rsidR="008F3876" w:rsidRDefault="00163537">
      <w:pPr>
        <w:pStyle w:val="ConsPlusNormal0"/>
        <w:jc w:val="center"/>
      </w:pPr>
      <w:r>
        <w:t>СПРАВКА</w:t>
      </w:r>
    </w:p>
    <w:p w:rsidR="008F3876" w:rsidRDefault="00163537">
      <w:pPr>
        <w:pStyle w:val="ConsPlusNormal0"/>
        <w:jc w:val="center"/>
      </w:pPr>
      <w:r>
        <w:t>об использовании необработанных алмазов</w:t>
      </w:r>
    </w:p>
    <w:p w:rsidR="008F3876" w:rsidRDefault="00163537">
      <w:pPr>
        <w:pStyle w:val="ConsPlusNormal0"/>
        <w:jc w:val="center"/>
      </w:pPr>
      <w:r>
        <w:t>массой 10,8 карата и более</w:t>
      </w:r>
    </w:p>
    <w:p w:rsidR="008F3876" w:rsidRDefault="008F3876">
      <w:pPr>
        <w:pStyle w:val="ConsPlusNormal0"/>
        <w:ind w:firstLine="540"/>
        <w:jc w:val="both"/>
      </w:pPr>
    </w:p>
    <w:p w:rsidR="008F3876" w:rsidRDefault="00163537">
      <w:pPr>
        <w:pStyle w:val="ConsPlusNormal0"/>
        <w:ind w:firstLine="540"/>
        <w:jc w:val="both"/>
      </w:pPr>
      <w:r>
        <w:t>Исключена. - Решение Коллегии Евразийской экономической комиссии от 20.04.2021 N 48.</w:t>
      </w:r>
    </w:p>
    <w:p w:rsidR="008F3876" w:rsidRDefault="008F3876">
      <w:pPr>
        <w:pStyle w:val="ConsPlusNormal0"/>
        <w:jc w:val="both"/>
      </w:pPr>
    </w:p>
    <w:p w:rsidR="008F3876" w:rsidRDefault="008F3876">
      <w:pPr>
        <w:pStyle w:val="ConsPlusNormal0"/>
        <w:jc w:val="both"/>
      </w:pPr>
    </w:p>
    <w:p w:rsidR="008F3876" w:rsidRDefault="008F3876">
      <w:pPr>
        <w:pStyle w:val="ConsPlusNormal0"/>
        <w:jc w:val="both"/>
      </w:pPr>
    </w:p>
    <w:p w:rsidR="008F3876" w:rsidRDefault="00163537">
      <w:pPr>
        <w:pStyle w:val="ConsPlusNormal0"/>
        <w:jc w:val="right"/>
        <w:outlineLvl w:val="2"/>
      </w:pPr>
      <w:r>
        <w:t>Приложение N 6</w:t>
      </w:r>
    </w:p>
    <w:p w:rsidR="008F3876" w:rsidRDefault="00163537">
      <w:pPr>
        <w:pStyle w:val="ConsPlusNormal0"/>
        <w:jc w:val="right"/>
      </w:pPr>
      <w:r>
        <w:t>к Правилам осуществления</w:t>
      </w:r>
    </w:p>
    <w:p w:rsidR="008F3876" w:rsidRDefault="00163537">
      <w:pPr>
        <w:pStyle w:val="ConsPlusNormal0"/>
        <w:jc w:val="right"/>
      </w:pPr>
      <w:r>
        <w:t>государственного контроля</w:t>
      </w:r>
    </w:p>
    <w:p w:rsidR="008F3876" w:rsidRDefault="00163537">
      <w:pPr>
        <w:pStyle w:val="ConsPlusNormal0"/>
        <w:jc w:val="right"/>
      </w:pPr>
      <w:r>
        <w:t>драгоценных камней</w:t>
      </w:r>
    </w:p>
    <w:p w:rsidR="008F3876" w:rsidRDefault="008F3876">
      <w:pPr>
        <w:pStyle w:val="ConsPlusNormal0"/>
        <w:ind w:firstLine="540"/>
        <w:jc w:val="both"/>
      </w:pPr>
    </w:p>
    <w:p w:rsidR="008F3876" w:rsidRDefault="00163537">
      <w:pPr>
        <w:pStyle w:val="ConsPlusNormal0"/>
        <w:jc w:val="right"/>
      </w:pPr>
      <w:r>
        <w:t>(форма)</w:t>
      </w:r>
    </w:p>
    <w:p w:rsidR="008F3876" w:rsidRDefault="008F3876">
      <w:pPr>
        <w:pStyle w:val="ConsPlusNormal0"/>
        <w:ind w:firstLine="540"/>
        <w:jc w:val="both"/>
      </w:pPr>
    </w:p>
    <w:p w:rsidR="008F3876" w:rsidRDefault="00163537">
      <w:pPr>
        <w:pStyle w:val="ConsPlusNonformat0"/>
        <w:jc w:val="both"/>
      </w:pPr>
      <w:bookmarkStart w:id="242" w:name="P26020"/>
      <w:bookmarkEnd w:id="242"/>
      <w:r>
        <w:t xml:space="preserve">                                  СПРАВКА</w:t>
      </w:r>
    </w:p>
    <w:p w:rsidR="008F3876" w:rsidRDefault="00163537">
      <w:pPr>
        <w:pStyle w:val="ConsPlusNonformat0"/>
        <w:jc w:val="both"/>
      </w:pPr>
      <w:r>
        <w:t xml:space="preserve">   </w:t>
      </w:r>
      <w:r>
        <w:t xml:space="preserve">         об использовании природных алмазов для изготовления</w:t>
      </w:r>
    </w:p>
    <w:p w:rsidR="008F3876" w:rsidRDefault="00163537">
      <w:pPr>
        <w:pStyle w:val="ConsPlusNonformat0"/>
        <w:jc w:val="both"/>
      </w:pPr>
      <w:r>
        <w:t xml:space="preserve">          партии порошка по внешнеторговому договору (контракту)</w:t>
      </w:r>
    </w:p>
    <w:p w:rsidR="008F3876" w:rsidRDefault="00163537">
      <w:pPr>
        <w:pStyle w:val="ConsPlusNonformat0"/>
        <w:jc w:val="both"/>
      </w:pPr>
      <w:r>
        <w:t xml:space="preserve">                          от ___________ N _____</w:t>
      </w:r>
    </w:p>
    <w:p w:rsidR="008F3876" w:rsidRDefault="008F3876">
      <w:pPr>
        <w:pStyle w:val="ConsPlusNormal0"/>
        <w:jc w:val="both"/>
      </w:pPr>
    </w:p>
    <w:p w:rsidR="008F3876" w:rsidRDefault="008F3876">
      <w:pPr>
        <w:pStyle w:val="ConsPlusNormal0"/>
        <w:sectPr w:rsidR="008F3876">
          <w:headerReference w:type="default" r:id="rId49"/>
          <w:footerReference w:type="default" r:id="rId50"/>
          <w:headerReference w:type="first" r:id="rId51"/>
          <w:footerReference w:type="first" r:id="rId52"/>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68"/>
        <w:gridCol w:w="1526"/>
        <w:gridCol w:w="1218"/>
        <w:gridCol w:w="798"/>
        <w:gridCol w:w="994"/>
        <w:gridCol w:w="811"/>
        <w:gridCol w:w="994"/>
        <w:gridCol w:w="812"/>
        <w:gridCol w:w="1008"/>
        <w:gridCol w:w="798"/>
        <w:gridCol w:w="980"/>
        <w:gridCol w:w="812"/>
        <w:gridCol w:w="1021"/>
      </w:tblGrid>
      <w:tr w:rsidR="008F3876">
        <w:tc>
          <w:tcPr>
            <w:tcW w:w="468" w:type="dxa"/>
            <w:vMerge w:val="restart"/>
          </w:tcPr>
          <w:p w:rsidR="008F3876" w:rsidRDefault="00163537">
            <w:pPr>
              <w:pStyle w:val="ConsPlusNormal0"/>
              <w:jc w:val="center"/>
            </w:pPr>
            <w:r>
              <w:t>N п/п</w:t>
            </w:r>
          </w:p>
        </w:tc>
        <w:tc>
          <w:tcPr>
            <w:tcW w:w="1526" w:type="dxa"/>
            <w:vMerge w:val="restart"/>
          </w:tcPr>
          <w:p w:rsidR="008F3876" w:rsidRDefault="00163537">
            <w:pPr>
              <w:pStyle w:val="ConsPlusNormal0"/>
              <w:jc w:val="center"/>
            </w:pPr>
            <w:r>
              <w:t>Номер и дата сырьевого договора и акта выдачи необработанных алмазов</w:t>
            </w:r>
          </w:p>
        </w:tc>
        <w:tc>
          <w:tcPr>
            <w:tcW w:w="1218" w:type="dxa"/>
            <w:vMerge w:val="restart"/>
          </w:tcPr>
          <w:p w:rsidR="008F3876" w:rsidRDefault="00163537">
            <w:pPr>
              <w:pStyle w:val="ConsPlusNormal0"/>
              <w:jc w:val="center"/>
            </w:pPr>
            <w:r>
              <w:t>Данные о продавце необработанных алмазов</w:t>
            </w:r>
          </w:p>
        </w:tc>
        <w:tc>
          <w:tcPr>
            <w:tcW w:w="1792" w:type="dxa"/>
            <w:gridSpan w:val="2"/>
          </w:tcPr>
          <w:p w:rsidR="008F3876" w:rsidRDefault="00163537">
            <w:pPr>
              <w:pStyle w:val="ConsPlusNormal0"/>
              <w:jc w:val="center"/>
            </w:pPr>
            <w:r>
              <w:t>Данные о необработанных алмазах по сырьевым договорам, актам выдачи, спецификации (ведомости компл</w:t>
            </w:r>
            <w:r>
              <w:t>ектации)</w:t>
            </w:r>
          </w:p>
        </w:tc>
        <w:tc>
          <w:tcPr>
            <w:tcW w:w="1805" w:type="dxa"/>
            <w:gridSpan w:val="2"/>
          </w:tcPr>
          <w:p w:rsidR="008F3876" w:rsidRDefault="00163537">
            <w:pPr>
              <w:pStyle w:val="ConsPlusNormal0"/>
              <w:jc w:val="center"/>
            </w:pPr>
            <w:r>
              <w:t>Данные о необработанных алмазах, использованных для изготовления порошка</w:t>
            </w:r>
          </w:p>
        </w:tc>
        <w:tc>
          <w:tcPr>
            <w:tcW w:w="1820" w:type="dxa"/>
            <w:gridSpan w:val="2"/>
          </w:tcPr>
          <w:p w:rsidR="008F3876" w:rsidRDefault="00163537">
            <w:pPr>
              <w:pStyle w:val="ConsPlusNormal0"/>
              <w:jc w:val="center"/>
            </w:pPr>
            <w:r>
              <w:t>Данные о порошке, изготовленном из необработанных алмазов</w:t>
            </w:r>
          </w:p>
        </w:tc>
        <w:tc>
          <w:tcPr>
            <w:tcW w:w="1778" w:type="dxa"/>
            <w:gridSpan w:val="2"/>
          </w:tcPr>
          <w:p w:rsidR="008F3876" w:rsidRDefault="00163537">
            <w:pPr>
              <w:pStyle w:val="ConsPlusNormal0"/>
              <w:jc w:val="center"/>
            </w:pPr>
            <w:r>
              <w:t>Данные о вывозимом с таможенной территории Евразийского экономического союза порошке</w:t>
            </w:r>
          </w:p>
        </w:tc>
        <w:tc>
          <w:tcPr>
            <w:tcW w:w="1833" w:type="dxa"/>
            <w:gridSpan w:val="2"/>
          </w:tcPr>
          <w:p w:rsidR="008F3876" w:rsidRDefault="00163537">
            <w:pPr>
              <w:pStyle w:val="ConsPlusNormal0"/>
              <w:jc w:val="center"/>
            </w:pPr>
            <w:r>
              <w:t>Данные об остатках необработанн</w:t>
            </w:r>
            <w:r>
              <w:t>ых драгоценных камней на складе или производстве продавца</w:t>
            </w:r>
          </w:p>
        </w:tc>
      </w:tr>
      <w:tr w:rsidR="008F3876">
        <w:tc>
          <w:tcPr>
            <w:tcW w:w="0" w:type="auto"/>
            <w:vMerge/>
          </w:tcPr>
          <w:p w:rsidR="008F3876" w:rsidRDefault="008F3876">
            <w:pPr>
              <w:pStyle w:val="ConsPlusNormal0"/>
            </w:pPr>
          </w:p>
        </w:tc>
        <w:tc>
          <w:tcPr>
            <w:tcW w:w="0" w:type="auto"/>
            <w:vMerge/>
          </w:tcPr>
          <w:p w:rsidR="008F3876" w:rsidRDefault="008F3876">
            <w:pPr>
              <w:pStyle w:val="ConsPlusNormal0"/>
            </w:pPr>
          </w:p>
        </w:tc>
        <w:tc>
          <w:tcPr>
            <w:tcW w:w="0" w:type="auto"/>
            <w:vMerge/>
          </w:tcPr>
          <w:p w:rsidR="008F3876" w:rsidRDefault="008F3876">
            <w:pPr>
              <w:pStyle w:val="ConsPlusNormal0"/>
            </w:pPr>
          </w:p>
        </w:tc>
        <w:tc>
          <w:tcPr>
            <w:tcW w:w="798" w:type="dxa"/>
          </w:tcPr>
          <w:p w:rsidR="008F3876" w:rsidRDefault="00163537">
            <w:pPr>
              <w:pStyle w:val="ConsPlusNormal0"/>
              <w:jc w:val="center"/>
            </w:pPr>
            <w:r>
              <w:t>масса, каратов</w:t>
            </w:r>
          </w:p>
        </w:tc>
        <w:tc>
          <w:tcPr>
            <w:tcW w:w="994" w:type="dxa"/>
          </w:tcPr>
          <w:p w:rsidR="008F3876" w:rsidRDefault="00163537">
            <w:pPr>
              <w:pStyle w:val="ConsPlusNormal0"/>
              <w:jc w:val="center"/>
            </w:pPr>
            <w:r>
              <w:t>стоимость, долларов США</w:t>
            </w:r>
          </w:p>
        </w:tc>
        <w:tc>
          <w:tcPr>
            <w:tcW w:w="811" w:type="dxa"/>
          </w:tcPr>
          <w:p w:rsidR="008F3876" w:rsidRDefault="00163537">
            <w:pPr>
              <w:pStyle w:val="ConsPlusNormal0"/>
              <w:jc w:val="center"/>
            </w:pPr>
            <w:r>
              <w:t>масса, каратов</w:t>
            </w:r>
          </w:p>
        </w:tc>
        <w:tc>
          <w:tcPr>
            <w:tcW w:w="994" w:type="dxa"/>
          </w:tcPr>
          <w:p w:rsidR="008F3876" w:rsidRDefault="00163537">
            <w:pPr>
              <w:pStyle w:val="ConsPlusNormal0"/>
              <w:jc w:val="center"/>
            </w:pPr>
            <w:r>
              <w:t>стоимость, долларов США</w:t>
            </w:r>
          </w:p>
        </w:tc>
        <w:tc>
          <w:tcPr>
            <w:tcW w:w="812" w:type="dxa"/>
          </w:tcPr>
          <w:p w:rsidR="008F3876" w:rsidRDefault="00163537">
            <w:pPr>
              <w:pStyle w:val="ConsPlusNormal0"/>
              <w:jc w:val="center"/>
            </w:pPr>
            <w:r>
              <w:t>масса, каратов</w:t>
            </w:r>
          </w:p>
        </w:tc>
        <w:tc>
          <w:tcPr>
            <w:tcW w:w="1008" w:type="dxa"/>
          </w:tcPr>
          <w:p w:rsidR="008F3876" w:rsidRDefault="00163537">
            <w:pPr>
              <w:pStyle w:val="ConsPlusNormal0"/>
              <w:jc w:val="center"/>
            </w:pPr>
            <w:r>
              <w:t>стоимость, долларов США</w:t>
            </w:r>
          </w:p>
        </w:tc>
        <w:tc>
          <w:tcPr>
            <w:tcW w:w="798" w:type="dxa"/>
          </w:tcPr>
          <w:p w:rsidR="008F3876" w:rsidRDefault="00163537">
            <w:pPr>
              <w:pStyle w:val="ConsPlusNormal0"/>
              <w:jc w:val="center"/>
            </w:pPr>
            <w:r>
              <w:t>масса, каратов</w:t>
            </w:r>
          </w:p>
        </w:tc>
        <w:tc>
          <w:tcPr>
            <w:tcW w:w="980" w:type="dxa"/>
          </w:tcPr>
          <w:p w:rsidR="008F3876" w:rsidRDefault="00163537">
            <w:pPr>
              <w:pStyle w:val="ConsPlusNormal0"/>
              <w:jc w:val="center"/>
            </w:pPr>
            <w:r>
              <w:t>стоимость, долларов США</w:t>
            </w:r>
          </w:p>
        </w:tc>
        <w:tc>
          <w:tcPr>
            <w:tcW w:w="812" w:type="dxa"/>
          </w:tcPr>
          <w:p w:rsidR="008F3876" w:rsidRDefault="00163537">
            <w:pPr>
              <w:pStyle w:val="ConsPlusNormal0"/>
              <w:jc w:val="center"/>
            </w:pPr>
            <w:r>
              <w:t>масса, каратов</w:t>
            </w:r>
          </w:p>
        </w:tc>
        <w:tc>
          <w:tcPr>
            <w:tcW w:w="1021" w:type="dxa"/>
          </w:tcPr>
          <w:p w:rsidR="008F3876" w:rsidRDefault="00163537">
            <w:pPr>
              <w:pStyle w:val="ConsPlusNormal0"/>
              <w:jc w:val="center"/>
            </w:pPr>
            <w:r>
              <w:t>стоимость, долларов США</w:t>
            </w:r>
          </w:p>
        </w:tc>
      </w:tr>
      <w:tr w:rsidR="008F3876">
        <w:tc>
          <w:tcPr>
            <w:tcW w:w="468" w:type="dxa"/>
          </w:tcPr>
          <w:p w:rsidR="008F3876" w:rsidRDefault="00163537">
            <w:pPr>
              <w:pStyle w:val="ConsPlusNormal0"/>
              <w:jc w:val="center"/>
            </w:pPr>
            <w:r>
              <w:t>1</w:t>
            </w:r>
          </w:p>
        </w:tc>
        <w:tc>
          <w:tcPr>
            <w:tcW w:w="1526" w:type="dxa"/>
          </w:tcPr>
          <w:p w:rsidR="008F3876" w:rsidRDefault="00163537">
            <w:pPr>
              <w:pStyle w:val="ConsPlusNormal0"/>
              <w:jc w:val="center"/>
            </w:pPr>
            <w:r>
              <w:t>2</w:t>
            </w:r>
          </w:p>
        </w:tc>
        <w:tc>
          <w:tcPr>
            <w:tcW w:w="1218" w:type="dxa"/>
          </w:tcPr>
          <w:p w:rsidR="008F3876" w:rsidRDefault="00163537">
            <w:pPr>
              <w:pStyle w:val="ConsPlusNormal0"/>
              <w:jc w:val="center"/>
            </w:pPr>
            <w:r>
              <w:t>3</w:t>
            </w:r>
          </w:p>
        </w:tc>
        <w:tc>
          <w:tcPr>
            <w:tcW w:w="798" w:type="dxa"/>
          </w:tcPr>
          <w:p w:rsidR="008F3876" w:rsidRDefault="00163537">
            <w:pPr>
              <w:pStyle w:val="ConsPlusNormal0"/>
              <w:jc w:val="center"/>
            </w:pPr>
            <w:r>
              <w:t>4</w:t>
            </w:r>
          </w:p>
        </w:tc>
        <w:tc>
          <w:tcPr>
            <w:tcW w:w="994" w:type="dxa"/>
          </w:tcPr>
          <w:p w:rsidR="008F3876" w:rsidRDefault="00163537">
            <w:pPr>
              <w:pStyle w:val="ConsPlusNormal0"/>
              <w:jc w:val="center"/>
            </w:pPr>
            <w:r>
              <w:t>5</w:t>
            </w:r>
          </w:p>
        </w:tc>
        <w:tc>
          <w:tcPr>
            <w:tcW w:w="811" w:type="dxa"/>
          </w:tcPr>
          <w:p w:rsidR="008F3876" w:rsidRDefault="00163537">
            <w:pPr>
              <w:pStyle w:val="ConsPlusNormal0"/>
              <w:jc w:val="center"/>
            </w:pPr>
            <w:r>
              <w:t>6</w:t>
            </w:r>
          </w:p>
        </w:tc>
        <w:tc>
          <w:tcPr>
            <w:tcW w:w="994" w:type="dxa"/>
          </w:tcPr>
          <w:p w:rsidR="008F3876" w:rsidRDefault="00163537">
            <w:pPr>
              <w:pStyle w:val="ConsPlusNormal0"/>
              <w:jc w:val="center"/>
            </w:pPr>
            <w:r>
              <w:t>7</w:t>
            </w:r>
          </w:p>
        </w:tc>
        <w:tc>
          <w:tcPr>
            <w:tcW w:w="812" w:type="dxa"/>
          </w:tcPr>
          <w:p w:rsidR="008F3876" w:rsidRDefault="00163537">
            <w:pPr>
              <w:pStyle w:val="ConsPlusNormal0"/>
              <w:jc w:val="center"/>
            </w:pPr>
            <w:r>
              <w:t>8</w:t>
            </w:r>
          </w:p>
        </w:tc>
        <w:tc>
          <w:tcPr>
            <w:tcW w:w="1008" w:type="dxa"/>
          </w:tcPr>
          <w:p w:rsidR="008F3876" w:rsidRDefault="00163537">
            <w:pPr>
              <w:pStyle w:val="ConsPlusNormal0"/>
              <w:jc w:val="center"/>
            </w:pPr>
            <w:r>
              <w:t>9</w:t>
            </w:r>
          </w:p>
        </w:tc>
        <w:tc>
          <w:tcPr>
            <w:tcW w:w="798" w:type="dxa"/>
          </w:tcPr>
          <w:p w:rsidR="008F3876" w:rsidRDefault="00163537">
            <w:pPr>
              <w:pStyle w:val="ConsPlusNormal0"/>
              <w:jc w:val="center"/>
            </w:pPr>
            <w:r>
              <w:t>10</w:t>
            </w:r>
          </w:p>
        </w:tc>
        <w:tc>
          <w:tcPr>
            <w:tcW w:w="980" w:type="dxa"/>
          </w:tcPr>
          <w:p w:rsidR="008F3876" w:rsidRDefault="00163537">
            <w:pPr>
              <w:pStyle w:val="ConsPlusNormal0"/>
              <w:jc w:val="center"/>
            </w:pPr>
            <w:r>
              <w:t>11</w:t>
            </w:r>
          </w:p>
        </w:tc>
        <w:tc>
          <w:tcPr>
            <w:tcW w:w="812" w:type="dxa"/>
          </w:tcPr>
          <w:p w:rsidR="008F3876" w:rsidRDefault="00163537">
            <w:pPr>
              <w:pStyle w:val="ConsPlusNormal0"/>
              <w:jc w:val="center"/>
            </w:pPr>
            <w:r>
              <w:t>12</w:t>
            </w:r>
          </w:p>
        </w:tc>
        <w:tc>
          <w:tcPr>
            <w:tcW w:w="1021" w:type="dxa"/>
          </w:tcPr>
          <w:p w:rsidR="008F3876" w:rsidRDefault="00163537">
            <w:pPr>
              <w:pStyle w:val="ConsPlusNormal0"/>
              <w:jc w:val="center"/>
            </w:pPr>
            <w:r>
              <w:t>13</w:t>
            </w:r>
          </w:p>
        </w:tc>
      </w:tr>
    </w:tbl>
    <w:p w:rsidR="008F3876" w:rsidRDefault="008F3876">
      <w:pPr>
        <w:pStyle w:val="ConsPlusNormal0"/>
        <w:jc w:val="both"/>
      </w:pPr>
    </w:p>
    <w:p w:rsidR="008F3876" w:rsidRDefault="00163537">
      <w:pPr>
        <w:pStyle w:val="ConsPlusNonformat0"/>
        <w:jc w:val="both"/>
      </w:pPr>
      <w:r>
        <w:t>Руководитель предприятия _____________  ____________________</w:t>
      </w:r>
    </w:p>
    <w:p w:rsidR="008F3876" w:rsidRDefault="00163537">
      <w:pPr>
        <w:pStyle w:val="ConsPlusNonformat0"/>
        <w:jc w:val="both"/>
      </w:pPr>
      <w:r>
        <w:t xml:space="preserve">                           (подпись)          (Ф.И.О.)</w:t>
      </w:r>
    </w:p>
    <w:p w:rsidR="008F3876" w:rsidRDefault="008F3876">
      <w:pPr>
        <w:pStyle w:val="ConsPlusNonformat0"/>
        <w:jc w:val="both"/>
      </w:pPr>
    </w:p>
    <w:p w:rsidR="008F3876" w:rsidRDefault="00163537">
      <w:pPr>
        <w:pStyle w:val="ConsPlusNonformat0"/>
        <w:jc w:val="both"/>
      </w:pPr>
      <w:r>
        <w:t xml:space="preserve">                                  М.П. (при наличии)</w:t>
      </w:r>
    </w:p>
    <w:p w:rsidR="008F3876" w:rsidRDefault="008F3876">
      <w:pPr>
        <w:pStyle w:val="ConsPlusNormal0"/>
        <w:sectPr w:rsidR="008F3876">
          <w:headerReference w:type="default" r:id="rId53"/>
          <w:footerReference w:type="default" r:id="rId54"/>
          <w:headerReference w:type="first" r:id="rId55"/>
          <w:footerReference w:type="first" r:id="rId56"/>
          <w:pgSz w:w="16838" w:h="11906" w:orient="landscape"/>
          <w:pgMar w:top="1133" w:right="1440" w:bottom="566" w:left="1440" w:header="0" w:footer="0" w:gutter="0"/>
          <w:cols w:space="720"/>
          <w:titlePg/>
        </w:sectPr>
      </w:pPr>
    </w:p>
    <w:p w:rsidR="008F3876" w:rsidRDefault="008F3876">
      <w:pPr>
        <w:pStyle w:val="ConsPlusNormal0"/>
        <w:ind w:firstLine="540"/>
        <w:jc w:val="both"/>
      </w:pPr>
    </w:p>
    <w:p w:rsidR="008F3876" w:rsidRDefault="008F3876">
      <w:pPr>
        <w:pStyle w:val="ConsPlusNormal0"/>
        <w:ind w:firstLine="540"/>
        <w:jc w:val="both"/>
      </w:pPr>
    </w:p>
    <w:p w:rsidR="008F3876" w:rsidRDefault="008F3876">
      <w:pPr>
        <w:pStyle w:val="ConsPlusNormal0"/>
        <w:ind w:firstLine="540"/>
        <w:jc w:val="both"/>
      </w:pPr>
    </w:p>
    <w:p w:rsidR="008F3876" w:rsidRDefault="008F3876">
      <w:pPr>
        <w:pStyle w:val="ConsPlusNormal0"/>
        <w:ind w:firstLine="540"/>
        <w:jc w:val="both"/>
      </w:pPr>
    </w:p>
    <w:p w:rsidR="008F3876" w:rsidRDefault="008F3876">
      <w:pPr>
        <w:pStyle w:val="ConsPlusNormal0"/>
        <w:ind w:firstLine="540"/>
        <w:jc w:val="both"/>
      </w:pPr>
    </w:p>
    <w:p w:rsidR="008F3876" w:rsidRDefault="00163537">
      <w:pPr>
        <w:pStyle w:val="ConsPlusNormal0"/>
        <w:jc w:val="right"/>
        <w:outlineLvl w:val="0"/>
      </w:pPr>
      <w:r>
        <w:t>Приложение N 14</w:t>
      </w:r>
    </w:p>
    <w:p w:rsidR="008F3876" w:rsidRDefault="00163537">
      <w:pPr>
        <w:pStyle w:val="ConsPlusNormal0"/>
        <w:jc w:val="right"/>
      </w:pPr>
      <w:r>
        <w:t>к Решению Коллегии</w:t>
      </w:r>
    </w:p>
    <w:p w:rsidR="008F3876" w:rsidRDefault="00163537">
      <w:pPr>
        <w:pStyle w:val="ConsPlusNormal0"/>
        <w:jc w:val="right"/>
      </w:pPr>
      <w:r>
        <w:t>Евразийской экономической комиссии</w:t>
      </w:r>
    </w:p>
    <w:p w:rsidR="008F3876" w:rsidRDefault="00163537">
      <w:pPr>
        <w:pStyle w:val="ConsPlusNormal0"/>
        <w:jc w:val="right"/>
      </w:pPr>
      <w:r>
        <w:t>от 21 апреля 2015 г. N 30</w:t>
      </w:r>
    </w:p>
    <w:p w:rsidR="008F3876" w:rsidRDefault="008F3876">
      <w:pPr>
        <w:pStyle w:val="ConsPlusNormal0"/>
        <w:ind w:firstLine="540"/>
        <w:jc w:val="both"/>
      </w:pPr>
    </w:p>
    <w:p w:rsidR="008F3876" w:rsidRDefault="00163537">
      <w:pPr>
        <w:pStyle w:val="ConsPlusTitle0"/>
        <w:jc w:val="center"/>
      </w:pPr>
      <w:bookmarkStart w:id="243" w:name="P26071"/>
      <w:bookmarkEnd w:id="243"/>
      <w:r>
        <w:t>ПОЛОЖЕНИЕ</w:t>
      </w:r>
    </w:p>
    <w:p w:rsidR="008F3876" w:rsidRDefault="00163537">
      <w:pPr>
        <w:pStyle w:val="ConsPlusTitle0"/>
        <w:jc w:val="center"/>
      </w:pPr>
      <w:r>
        <w:t>О ВВОЗЕ НА ТАМОЖЕННУЮ ТЕРРИТОРИЮ ЕВРАЗИЙСКОГО</w:t>
      </w:r>
    </w:p>
    <w:p w:rsidR="008F3876" w:rsidRDefault="00163537">
      <w:pPr>
        <w:pStyle w:val="ConsPlusTitle0"/>
        <w:jc w:val="center"/>
      </w:pPr>
      <w:r>
        <w:t>ЭКОНОМИЧЕСКОГО СОЮЗА И ВЫВОЗЕ С ТАМОЖЕННОЙ ТЕРРИТОРИИ</w:t>
      </w:r>
    </w:p>
    <w:p w:rsidR="008F3876" w:rsidRDefault="00163537">
      <w:pPr>
        <w:pStyle w:val="ConsPlusTitle0"/>
        <w:jc w:val="center"/>
      </w:pPr>
      <w:r>
        <w:t>ЕВРАЗИЙСКОГО ЭКОНОМИЧЕСКОГО СОЮЗА ДРАГОЦЕННЫХ МЕТАЛЛОВ</w:t>
      </w:r>
    </w:p>
    <w:p w:rsidR="008F3876" w:rsidRDefault="00163537">
      <w:pPr>
        <w:pStyle w:val="ConsPlusTitle0"/>
        <w:jc w:val="center"/>
      </w:pPr>
      <w:r>
        <w:t>И СЫРЬЕВЫХ ТОВАРОВ, СОДЕРЖАЩИХ ДРАГОЦЕННЫЕ МЕТАЛЛЫ</w:t>
      </w:r>
    </w:p>
    <w:p w:rsidR="008F3876" w:rsidRDefault="008F387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F38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3876" w:rsidRDefault="008F387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F3876" w:rsidRDefault="008F387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F3876" w:rsidRDefault="00163537">
            <w:pPr>
              <w:pStyle w:val="ConsPlusNormal0"/>
              <w:jc w:val="center"/>
            </w:pPr>
            <w:r>
              <w:rPr>
                <w:color w:val="392C69"/>
              </w:rPr>
              <w:t>Список изменяющих документов</w:t>
            </w:r>
          </w:p>
          <w:p w:rsidR="008F3876" w:rsidRDefault="00163537">
            <w:pPr>
              <w:pStyle w:val="ConsPlusNormal0"/>
              <w:jc w:val="center"/>
            </w:pPr>
            <w:r>
              <w:rPr>
                <w:color w:val="392C69"/>
              </w:rPr>
              <w:t>(введено решением Коллегии Евразийской экономической комиссии</w:t>
            </w:r>
          </w:p>
          <w:p w:rsidR="008F3876" w:rsidRDefault="00163537">
            <w:pPr>
              <w:pStyle w:val="ConsPlusNormal0"/>
              <w:jc w:val="center"/>
            </w:pPr>
            <w:r>
              <w:rPr>
                <w:color w:val="392C69"/>
              </w:rPr>
              <w:t>от</w:t>
            </w:r>
            <w:r>
              <w:rPr>
                <w:color w:val="392C69"/>
              </w:rPr>
              <w:t xml:space="preserve"> 06.10.2015 N 131;</w:t>
            </w:r>
          </w:p>
          <w:p w:rsidR="008F3876" w:rsidRDefault="00163537">
            <w:pPr>
              <w:pStyle w:val="ConsPlusNormal0"/>
              <w:jc w:val="center"/>
            </w:pPr>
            <w:r>
              <w:rPr>
                <w:color w:val="392C69"/>
              </w:rPr>
              <w:t>в ред. решений Коллегии Евразийской экономической комиссии</w:t>
            </w:r>
          </w:p>
          <w:p w:rsidR="008F3876" w:rsidRDefault="00163537">
            <w:pPr>
              <w:pStyle w:val="ConsPlusNormal0"/>
              <w:jc w:val="center"/>
            </w:pPr>
            <w:r>
              <w:rPr>
                <w:color w:val="392C69"/>
              </w:rPr>
              <w:t>от 13.09.2022 N 128, от 14.11.2023 N 165, от 16.04.2024 N 40,</w:t>
            </w:r>
          </w:p>
          <w:p w:rsidR="008F3876" w:rsidRDefault="00163537">
            <w:pPr>
              <w:pStyle w:val="ConsPlusNormal0"/>
              <w:jc w:val="center"/>
            </w:pPr>
            <w:r>
              <w:rPr>
                <w:color w:val="392C69"/>
              </w:rPr>
              <w:t>от 18.06.2024 N 69)</w:t>
            </w:r>
          </w:p>
        </w:tc>
        <w:tc>
          <w:tcPr>
            <w:tcW w:w="113" w:type="dxa"/>
            <w:tcBorders>
              <w:top w:val="nil"/>
              <w:left w:val="nil"/>
              <w:bottom w:val="nil"/>
              <w:right w:val="nil"/>
            </w:tcBorders>
            <w:shd w:val="clear" w:color="auto" w:fill="F4F3F8"/>
            <w:tcMar>
              <w:top w:w="0" w:type="dxa"/>
              <w:left w:w="0" w:type="dxa"/>
              <w:bottom w:w="0" w:type="dxa"/>
              <w:right w:w="0" w:type="dxa"/>
            </w:tcMar>
          </w:tcPr>
          <w:p w:rsidR="008F3876" w:rsidRDefault="008F3876">
            <w:pPr>
              <w:pStyle w:val="ConsPlusNormal0"/>
            </w:pPr>
          </w:p>
        </w:tc>
      </w:tr>
    </w:tbl>
    <w:p w:rsidR="008F3876" w:rsidRDefault="008F3876">
      <w:pPr>
        <w:pStyle w:val="ConsPlusNormal0"/>
        <w:ind w:firstLine="540"/>
        <w:jc w:val="both"/>
      </w:pPr>
    </w:p>
    <w:p w:rsidR="008F3876" w:rsidRDefault="00163537">
      <w:pPr>
        <w:pStyle w:val="ConsPlusTitle0"/>
        <w:jc w:val="center"/>
        <w:outlineLvl w:val="1"/>
      </w:pPr>
      <w:r>
        <w:t>I. Общие положения</w:t>
      </w:r>
    </w:p>
    <w:p w:rsidR="008F3876" w:rsidRDefault="008F3876">
      <w:pPr>
        <w:pStyle w:val="ConsPlusNormal0"/>
        <w:ind w:firstLine="540"/>
        <w:jc w:val="both"/>
      </w:pPr>
    </w:p>
    <w:p w:rsidR="008F3876" w:rsidRDefault="00163537">
      <w:pPr>
        <w:pStyle w:val="ConsPlusNormal0"/>
        <w:ind w:firstLine="540"/>
        <w:jc w:val="both"/>
      </w:pPr>
      <w:r>
        <w:t>1. Настоящее Положение определяет порядок ввоза на таможенную территорию Евразийского экономического союза (далее соответственно - ввоз, Союз) и вывоза с таможенной территории Союза (далее - вывоз) драгоценных металлов и сырьевых товаров, содержащих драгоц</w:t>
      </w:r>
      <w:r>
        <w:t xml:space="preserve">енные металлы, включенных в </w:t>
      </w:r>
      <w:hyperlink w:anchor="P20105" w:tooltip="2.10. Драгоценные металлы и сырьевые товары, содержащие">
        <w:r>
          <w:rPr>
            <w:color w:val="0000FF"/>
          </w:rPr>
          <w:t>раздел 2.10</w:t>
        </w:r>
      </w:hyperlink>
      <w:r>
        <w:t xml:space="preserve"> единого перечня товаров, к которым применяются меры нетарифного регулирования в торговле с третьими странами, предусмотренного</w:t>
      </w:r>
      <w:r>
        <w:t xml:space="preserve"> Протоколом о мерах нетарифного регулирования в отношении третьих стран (приложение N 7 к Договору о Евразийском экономическом союзе от 29 мая 2014 года) (далее - единый перечень).</w:t>
      </w:r>
    </w:p>
    <w:p w:rsidR="008F3876" w:rsidRDefault="00163537">
      <w:pPr>
        <w:pStyle w:val="ConsPlusNormal0"/>
        <w:spacing w:before="240"/>
        <w:ind w:firstLine="540"/>
        <w:jc w:val="both"/>
      </w:pPr>
      <w:r>
        <w:t>2. Настоящее Положение не применяется:</w:t>
      </w:r>
    </w:p>
    <w:p w:rsidR="008F3876" w:rsidRDefault="00163537">
      <w:pPr>
        <w:pStyle w:val="ConsPlusNormal0"/>
        <w:spacing w:before="240"/>
        <w:ind w:firstLine="540"/>
        <w:jc w:val="both"/>
      </w:pPr>
      <w:r>
        <w:t xml:space="preserve">а) при вывозе культурных ценностей, </w:t>
      </w:r>
      <w:r>
        <w:t xml:space="preserve">содержащих драгоценные металлы. Вывоз культурных ценностей, содержащих драгоценные металлы, включенных в </w:t>
      </w:r>
      <w:hyperlink w:anchor="P23767" w:tooltip="2.20. Культурные ценности, документы национальных архивных">
        <w:r>
          <w:rPr>
            <w:color w:val="0000FF"/>
          </w:rPr>
          <w:t>раздел 2.20</w:t>
        </w:r>
      </w:hyperlink>
      <w:r>
        <w:t xml:space="preserve"> единого перечня, осуществляется в соответствии</w:t>
      </w:r>
      <w:r>
        <w:t xml:space="preserve"> с </w:t>
      </w:r>
      <w:hyperlink w:anchor="P24735" w:tooltip="ПОЛОЖЕНИЕ">
        <w:r>
          <w:rPr>
            <w:color w:val="0000FF"/>
          </w:rPr>
          <w:t>Положением</w:t>
        </w:r>
      </w:hyperlink>
      <w:r>
        <w:t xml:space="preserve"> о вывозе с таможенной территории Евразийского экономического союза культурных ценностей, документов национальных архивных фондов и оригиналов архивных документов, утвержденным Решением Коллегии Евра</w:t>
      </w:r>
      <w:r>
        <w:t>зийской экономической комиссии от 21 апреля 2015 г. N 30;</w:t>
      </w:r>
    </w:p>
    <w:p w:rsidR="008F3876" w:rsidRDefault="00163537">
      <w:pPr>
        <w:pStyle w:val="ConsPlusNormal0"/>
        <w:spacing w:before="240"/>
        <w:ind w:firstLine="540"/>
        <w:jc w:val="both"/>
      </w:pPr>
      <w:r>
        <w:t>б) при ввозе и (или) вывозе радиоактивных и стабильных изотопов драгоценных металлов и изделий на их основе. Порядок их ввоза и (или) вывоза может устанавливаться законодательством государства - чле</w:t>
      </w:r>
      <w:r>
        <w:t>на Союза (далее - государство-член);</w:t>
      </w:r>
    </w:p>
    <w:p w:rsidR="008F3876" w:rsidRDefault="00163537">
      <w:pPr>
        <w:pStyle w:val="ConsPlusNormal0"/>
        <w:spacing w:before="240"/>
        <w:ind w:firstLine="540"/>
        <w:jc w:val="both"/>
      </w:pPr>
      <w:r>
        <w:t xml:space="preserve">в) при ввозе драгоценных металлов и сырьевых товаров, содержащих драгоценные металлы, если это предусмотрено законодательством государств-членов, для пополнения государственных фондов драгоценных металлов и драгоценных </w:t>
      </w:r>
      <w:r>
        <w:t>камней государств-членов, а также государственных фондов драгоценных металлов и драгоценных камней субъектов государств-членов (для субъектов федеративного государства) и (или) при вывозе драгоценных металлов и сырьевых товаров, содержащих драгоценные мета</w:t>
      </w:r>
      <w:r>
        <w:t>ллы из указанных фондов. Порядок их ввоза и (или) вывоза может устанавливаться законодательством государств-членов;</w:t>
      </w:r>
    </w:p>
    <w:p w:rsidR="008F3876" w:rsidRDefault="00163537">
      <w:pPr>
        <w:pStyle w:val="ConsPlusNormal0"/>
        <w:spacing w:before="240"/>
        <w:ind w:firstLine="540"/>
        <w:jc w:val="both"/>
      </w:pPr>
      <w:r>
        <w:t>г) при ввозе и (или) вывозе драгоценных металлов и сырьевых товаров, содержащих драгоценные металлы, если это предусмотрено законодательство</w:t>
      </w:r>
      <w:r>
        <w:t>м государств-членов, национальными (центральными) банками государств-членов. Порядок их ввоза и (или) вывоза может устанавливаться законодательством государств-членов;</w:t>
      </w:r>
    </w:p>
    <w:p w:rsidR="008F3876" w:rsidRDefault="00163537">
      <w:pPr>
        <w:pStyle w:val="ConsPlusNormal0"/>
        <w:spacing w:before="240"/>
        <w:ind w:firstLine="540"/>
        <w:jc w:val="both"/>
      </w:pPr>
      <w:r>
        <w:t>д) при ввозе и (или) вывозе национальными (центральными) банками государств-членов монет из драгоценных металлов, являющихся законным платежным средством на территориях государств-членов. Порядок их ввоза и (или) вывоза может устанавливаться законодательст</w:t>
      </w:r>
      <w:r>
        <w:t>вом государств-членов;</w:t>
      </w:r>
    </w:p>
    <w:p w:rsidR="008F3876" w:rsidRDefault="00163537">
      <w:pPr>
        <w:pStyle w:val="ConsPlusNormal0"/>
        <w:spacing w:before="240"/>
        <w:ind w:firstLine="540"/>
        <w:jc w:val="both"/>
      </w:pPr>
      <w:r>
        <w:t>е) при ввозе и (или) вывозе физическими лицами драгоценных металлов в качестве товаров для личного пользования.</w:t>
      </w:r>
    </w:p>
    <w:p w:rsidR="008F3876" w:rsidRDefault="008F387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F38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3876" w:rsidRDefault="008F387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F3876" w:rsidRDefault="008F387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F3876" w:rsidRDefault="00163537">
            <w:pPr>
              <w:pStyle w:val="ConsPlusNormal0"/>
              <w:jc w:val="both"/>
            </w:pPr>
            <w:r>
              <w:rPr>
                <w:color w:val="392C69"/>
              </w:rPr>
              <w:t>КонсультантПлюс: примечание.</w:t>
            </w:r>
          </w:p>
          <w:p w:rsidR="008F3876" w:rsidRDefault="00163537">
            <w:pPr>
              <w:pStyle w:val="ConsPlusNormal0"/>
              <w:jc w:val="both"/>
            </w:pPr>
            <w:r>
              <w:rPr>
                <w:color w:val="392C69"/>
              </w:rPr>
              <w:t>С даты вступления в силу Протокола от 25.12.2023 Положение дополняется п. 2(1) (Решение К</w:t>
            </w:r>
            <w:r>
              <w:rPr>
                <w:color w:val="392C69"/>
              </w:rPr>
              <w:t>оллегии ЕЭК от 21.01.2025 N 9).</w:t>
            </w:r>
          </w:p>
        </w:tc>
        <w:tc>
          <w:tcPr>
            <w:tcW w:w="113" w:type="dxa"/>
            <w:tcBorders>
              <w:top w:val="nil"/>
              <w:left w:val="nil"/>
              <w:bottom w:val="nil"/>
              <w:right w:val="nil"/>
            </w:tcBorders>
            <w:shd w:val="clear" w:color="auto" w:fill="F4F3F8"/>
            <w:tcMar>
              <w:top w:w="0" w:type="dxa"/>
              <w:left w:w="0" w:type="dxa"/>
              <w:bottom w:w="0" w:type="dxa"/>
              <w:right w:w="0" w:type="dxa"/>
            </w:tcMar>
          </w:tcPr>
          <w:p w:rsidR="008F3876" w:rsidRDefault="008F3876">
            <w:pPr>
              <w:pStyle w:val="ConsPlusNormal0"/>
            </w:pPr>
          </w:p>
        </w:tc>
      </w:tr>
    </w:tbl>
    <w:p w:rsidR="008F3876" w:rsidRDefault="00163537">
      <w:pPr>
        <w:pStyle w:val="ConsPlusNormal0"/>
        <w:spacing w:before="300"/>
        <w:ind w:firstLine="540"/>
        <w:jc w:val="both"/>
      </w:pPr>
      <w:r>
        <w:t>3. Для целей настоящего Положения используемые понятия означают следующее:</w:t>
      </w:r>
    </w:p>
    <w:p w:rsidR="008F3876" w:rsidRDefault="00163537">
      <w:pPr>
        <w:pStyle w:val="ConsPlusNormal0"/>
        <w:spacing w:before="240"/>
        <w:ind w:firstLine="540"/>
        <w:jc w:val="both"/>
      </w:pPr>
      <w:r>
        <w:t xml:space="preserve">"акт государственного контроля" - документ, составленный по форме согласно </w:t>
      </w:r>
      <w:hyperlink w:anchor="P26187" w:tooltip="                                    АКТ">
        <w:r>
          <w:rPr>
            <w:color w:val="0000FF"/>
          </w:rPr>
          <w:t>приложению N 1</w:t>
        </w:r>
      </w:hyperlink>
      <w:r>
        <w:t>, подтверждающий результаты осуществления государственного контроля драгоценных металлов и сырьевых товаров, содержащих драгоценные металлы;</w:t>
      </w:r>
    </w:p>
    <w:p w:rsidR="008F3876" w:rsidRDefault="00163537">
      <w:pPr>
        <w:pStyle w:val="ConsPlusNormal0"/>
        <w:spacing w:before="240"/>
        <w:ind w:firstLine="540"/>
        <w:jc w:val="both"/>
      </w:pPr>
      <w:r>
        <w:t>"аффинированное золото и сере</w:t>
      </w:r>
      <w:r>
        <w:t>бро в виде порошка и гранул" - порошок и гранулы, произведенные в государствах-членах, соответствующие требованиям, установленным в государствах-членах, а также порошок и гранулы иностранного производства, сертифицированные в соответствии с законодательств</w:t>
      </w:r>
      <w:r>
        <w:t>ом страны происхождения;</w:t>
      </w:r>
    </w:p>
    <w:p w:rsidR="008F3876" w:rsidRDefault="00163537">
      <w:pPr>
        <w:pStyle w:val="ConsPlusNormal0"/>
        <w:spacing w:before="240"/>
        <w:ind w:firstLine="540"/>
        <w:jc w:val="both"/>
      </w:pPr>
      <w:r>
        <w:t>"аффинированное золото и серебро в виде слитков" - слитки, произведенные в государствах-членах, соответствующие требованиям, установленным в государствах-членах, а также слитки иностранного производства, изготовленные, клейменные и</w:t>
      </w:r>
      <w:r>
        <w:t xml:space="preserve"> сертифицированные в соответствии с законодательством страны происхождения;</w:t>
      </w:r>
    </w:p>
    <w:p w:rsidR="008F3876" w:rsidRDefault="00163537">
      <w:pPr>
        <w:pStyle w:val="ConsPlusNormal0"/>
        <w:spacing w:before="240"/>
        <w:ind w:firstLine="540"/>
        <w:jc w:val="both"/>
      </w:pPr>
      <w:r>
        <w:t xml:space="preserve">"аффинированная платина и металлы платиновой группы в виде порошка и гранул" - порошок и гранулы, произведенные в государствах-членах, соответствующие требованиям, установленным в </w:t>
      </w:r>
      <w:r>
        <w:t>государствах-членах, а также порошок и гранулы иностранного производства, сертифицированные в соответствии с законодательством страны происхождения;</w:t>
      </w:r>
    </w:p>
    <w:p w:rsidR="008F3876" w:rsidRDefault="00163537">
      <w:pPr>
        <w:pStyle w:val="ConsPlusNormal0"/>
        <w:spacing w:before="240"/>
        <w:ind w:firstLine="540"/>
        <w:jc w:val="both"/>
      </w:pPr>
      <w:r>
        <w:t>"аффинированная платина и металлы платиновой группы в виде слитков и пластин" - слитки и пластины из платин</w:t>
      </w:r>
      <w:r>
        <w:t xml:space="preserve">ы и металлов платиновой группы, произведенные в государствах-членах, соответствующие требованиям, установленным в государствах-членах, а также слитки и пластины из платины и металлов платиновой группы иностранного производства, изготовленные, клейменные и </w:t>
      </w:r>
      <w:r>
        <w:t>сертифицированные в соответствии с законодательством страны происхождения;</w:t>
      </w:r>
    </w:p>
    <w:p w:rsidR="008F3876" w:rsidRDefault="00163537">
      <w:pPr>
        <w:pStyle w:val="ConsPlusNormal0"/>
        <w:spacing w:before="240"/>
        <w:ind w:firstLine="540"/>
        <w:jc w:val="both"/>
      </w:pPr>
      <w:r>
        <w:t>"государственный контроль драгоценных металлов и сырьевых товаров, содержащих драгоценные металлы" - административная процедура, которая проводится в соответствии с Правилами осущес</w:t>
      </w:r>
      <w:r>
        <w:t xml:space="preserve">твления государственного контроля драгоценных металлов и сырьевых товаров, содержащих драгоценные металлы, согласно </w:t>
      </w:r>
      <w:hyperlink w:anchor="P26305" w:tooltip="ПРАВИЛА">
        <w:r>
          <w:rPr>
            <w:color w:val="0000FF"/>
          </w:rPr>
          <w:t>приложению N 2</w:t>
        </w:r>
      </w:hyperlink>
      <w:r>
        <w:t>;</w:t>
      </w:r>
    </w:p>
    <w:p w:rsidR="008F3876" w:rsidRDefault="00163537">
      <w:pPr>
        <w:pStyle w:val="ConsPlusNormal0"/>
        <w:spacing w:before="240"/>
        <w:ind w:firstLine="540"/>
        <w:jc w:val="both"/>
      </w:pPr>
      <w:r>
        <w:t>"драгоценные металлы" - золото, серебро, платина и металлы платиновой группы (палл</w:t>
      </w:r>
      <w:r>
        <w:t xml:space="preserve">адий, иридий, родий, рутений и осмий), указанные в </w:t>
      </w:r>
      <w:hyperlink w:anchor="P20111" w:tooltip="Таблица 1">
        <w:r>
          <w:rPr>
            <w:color w:val="0000FF"/>
          </w:rPr>
          <w:t>таблицах 1</w:t>
        </w:r>
      </w:hyperlink>
      <w:r>
        <w:t xml:space="preserve"> и </w:t>
      </w:r>
      <w:hyperlink w:anchor="P20169" w:tooltip="Таблица 3">
        <w:r>
          <w:rPr>
            <w:color w:val="0000FF"/>
          </w:rPr>
          <w:t>3 раздела 2.10</w:t>
        </w:r>
      </w:hyperlink>
      <w:r>
        <w:t xml:space="preserve"> единого перечня;</w:t>
      </w:r>
    </w:p>
    <w:p w:rsidR="008F3876" w:rsidRDefault="00163537">
      <w:pPr>
        <w:pStyle w:val="ConsPlusNormal0"/>
        <w:spacing w:before="240"/>
        <w:ind w:firstLine="540"/>
        <w:jc w:val="both"/>
      </w:pPr>
      <w:r>
        <w:t>"заявители" - субъекты добычи, субъекты производства аффинированных драг</w:t>
      </w:r>
      <w:r>
        <w:t>оценных металлов, кредитные организации, юридические лица, физические лица, зарегистрированные в качестве индивидуальных предпринимателей (далее - индивидуальные предприниматели), имеющие право осуществлять операции с драгоценными металлами и (или) сырьевы</w:t>
      </w:r>
      <w:r>
        <w:t>ми товарами, содержащими драгоценные металлы, в соответствии с законодательством государства-члена, и иные специализированные организации, определенные законодательством государства-члена;</w:t>
      </w:r>
    </w:p>
    <w:p w:rsidR="008F3876" w:rsidRDefault="00163537">
      <w:pPr>
        <w:pStyle w:val="ConsPlusNormal0"/>
        <w:spacing w:before="240"/>
        <w:ind w:firstLine="540"/>
        <w:jc w:val="both"/>
      </w:pPr>
      <w:r>
        <w:t>"не подлежащие аффинажу самородки" - самородки драгоценных металлов</w:t>
      </w:r>
      <w:r>
        <w:t xml:space="preserve">, отнесенные к категории самородков, не подлежащих аффинажу, в порядке согласно </w:t>
      </w:r>
      <w:hyperlink w:anchor="P26444" w:tooltip="ПОРЯДОК">
        <w:r>
          <w:rPr>
            <w:color w:val="0000FF"/>
          </w:rPr>
          <w:t>приложению N 3</w:t>
        </w:r>
      </w:hyperlink>
      <w:r>
        <w:t>;</w:t>
      </w:r>
    </w:p>
    <w:p w:rsidR="008F3876" w:rsidRDefault="00163537">
      <w:pPr>
        <w:pStyle w:val="ConsPlusNormal0"/>
        <w:spacing w:before="240"/>
        <w:ind w:firstLine="540"/>
        <w:jc w:val="both"/>
      </w:pPr>
      <w:r>
        <w:t>"субъекты добычи" - организации, осуществляющие добычу драгоценных металлов на территории государства-члена, резидента</w:t>
      </w:r>
      <w:r>
        <w:t>ми которого они являются;</w:t>
      </w:r>
    </w:p>
    <w:p w:rsidR="008F3876" w:rsidRDefault="00163537">
      <w:pPr>
        <w:pStyle w:val="ConsPlusNormal0"/>
        <w:spacing w:before="240"/>
        <w:ind w:firstLine="540"/>
        <w:jc w:val="both"/>
      </w:pPr>
      <w:r>
        <w:t>"субъекты производства аффинированных драгоценных металлов" - юридические лица, имеющие право в соответствии с законодательством государства-члена осуществлять аффинаж драгоценных металлов;</w:t>
      </w:r>
    </w:p>
    <w:p w:rsidR="008F3876" w:rsidRDefault="00163537">
      <w:pPr>
        <w:pStyle w:val="ConsPlusNormal0"/>
        <w:spacing w:before="240"/>
        <w:ind w:firstLine="540"/>
        <w:jc w:val="both"/>
      </w:pPr>
      <w:r>
        <w:t>"сырьевые товары" - отходы и лом драгоце</w:t>
      </w:r>
      <w:r>
        <w:t>нных металлов, отходы и лом товаров, используемые главным образом для извлечения драгоценных металлов, необработанные драгоценные металлы, в том числе сплав Доре в виде слитка (код из 7108 12 000 9 ТН ВЭД ЕАЭС) и катодные металлы (коды из 7106 10 000 0, из</w:t>
      </w:r>
      <w:r>
        <w:t xml:space="preserve"> 7106 91 000 9, из 7108 11 000 0, из 7108 12 000 9, из 7110 11 000 9, из 7110 21 000 9, из 7110 31 000 0 и из 7110 41 000 0 ТН ВЭД ЕАЭС), цинковые осадки (код из 7112 ТН ВЭД ЕАЭС), руды и концентраты драгоценных металлов, указанные в </w:t>
      </w:r>
      <w:hyperlink w:anchor="P20111" w:tooltip="Таблица 1">
        <w:r>
          <w:rPr>
            <w:color w:val="0000FF"/>
          </w:rPr>
          <w:t>таблице 1 раздела 2.10</w:t>
        </w:r>
      </w:hyperlink>
      <w:r>
        <w:t xml:space="preserve"> единого перечня, руды и концентраты цветных металлов, полупродукты производства цветных металлов, содержащие драгоценные металлы, указанные в </w:t>
      </w:r>
      <w:hyperlink w:anchor="P20152" w:tooltip="Таблица 2">
        <w:r>
          <w:rPr>
            <w:color w:val="0000FF"/>
          </w:rPr>
          <w:t>таблице 2 раздела 2.10</w:t>
        </w:r>
      </w:hyperlink>
      <w:r>
        <w:t xml:space="preserve"> единого перечня.</w:t>
      </w:r>
    </w:p>
    <w:p w:rsidR="008F3876" w:rsidRDefault="00163537">
      <w:pPr>
        <w:pStyle w:val="ConsPlusNormal0"/>
        <w:jc w:val="both"/>
      </w:pPr>
      <w:r>
        <w:t>(в ред. решения Коллегии Евразийской экономической комиссии от 13.09.2022 N 128)</w:t>
      </w:r>
    </w:p>
    <w:p w:rsidR="008F3876" w:rsidRDefault="00163537">
      <w:pPr>
        <w:pStyle w:val="ConsPlusNormal0"/>
        <w:spacing w:before="240"/>
        <w:ind w:firstLine="540"/>
        <w:jc w:val="both"/>
      </w:pPr>
      <w:r>
        <w:t xml:space="preserve">Для аффинированного золота, серебра, платины и металлов платиновой группы (далее - аффинированные драгоценные металлы) содержание количества массовых частей </w:t>
      </w:r>
      <w:r>
        <w:t>драгоценных металлов в 1000 массовых частей сплава по итогам аффинажа должно составлять не менее:</w:t>
      </w:r>
    </w:p>
    <w:p w:rsidR="008F3876" w:rsidRDefault="00163537">
      <w:pPr>
        <w:pStyle w:val="ConsPlusNormal0"/>
        <w:spacing w:before="240"/>
        <w:ind w:firstLine="540"/>
        <w:jc w:val="both"/>
      </w:pPr>
      <w:r>
        <w:t>995 - для золота;</w:t>
      </w:r>
    </w:p>
    <w:p w:rsidR="008F3876" w:rsidRDefault="00163537">
      <w:pPr>
        <w:pStyle w:val="ConsPlusNormal0"/>
        <w:spacing w:before="240"/>
        <w:ind w:firstLine="540"/>
        <w:jc w:val="both"/>
      </w:pPr>
      <w:r>
        <w:t>999 - для серебра;</w:t>
      </w:r>
    </w:p>
    <w:p w:rsidR="008F3876" w:rsidRDefault="00163537">
      <w:pPr>
        <w:pStyle w:val="ConsPlusNormal0"/>
        <w:spacing w:before="240"/>
        <w:ind w:firstLine="540"/>
        <w:jc w:val="both"/>
      </w:pPr>
      <w:r>
        <w:t>999,5 - для платины, палладия;</w:t>
      </w:r>
    </w:p>
    <w:p w:rsidR="008F3876" w:rsidRDefault="00163537">
      <w:pPr>
        <w:pStyle w:val="ConsPlusNormal0"/>
        <w:spacing w:before="240"/>
        <w:ind w:firstLine="540"/>
        <w:jc w:val="both"/>
      </w:pPr>
      <w:r>
        <w:t>999 - для иридия, родия, рутения, осмия.</w:t>
      </w:r>
    </w:p>
    <w:p w:rsidR="008F3876" w:rsidRDefault="00163537">
      <w:pPr>
        <w:pStyle w:val="ConsPlusNormal0"/>
        <w:spacing w:before="240"/>
        <w:ind w:firstLine="540"/>
        <w:jc w:val="both"/>
      </w:pPr>
      <w:r>
        <w:t>Иные понятия, используемые в настоящем Положении,</w:t>
      </w:r>
      <w:r>
        <w:t xml:space="preserve"> применяются в значениях, определенных Протоколом о мерах нетарифного регулирования в отношении третьих стран (приложение N 7 к Договору о Евразийском экономическом союзе от 29 мая 2014 года) и международными договорами, входящими в право Союза, а также Пр</w:t>
      </w:r>
      <w:r>
        <w:t>авилами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Совета Евразийской экономической комис</w:t>
      </w:r>
      <w:r>
        <w:t>сии от 24 ноября 2023 г. N 125 (далее - Правила).</w:t>
      </w:r>
    </w:p>
    <w:p w:rsidR="008F3876" w:rsidRDefault="00163537">
      <w:pPr>
        <w:pStyle w:val="ConsPlusNormal0"/>
        <w:jc w:val="both"/>
      </w:pPr>
      <w:r>
        <w:t>(в ред. решения Коллегии Евразийской экономической комиссии от 18.06.2024 N 69)</w:t>
      </w:r>
    </w:p>
    <w:p w:rsidR="008F3876" w:rsidRDefault="008F3876">
      <w:pPr>
        <w:pStyle w:val="ConsPlusNormal0"/>
        <w:ind w:firstLine="540"/>
        <w:jc w:val="both"/>
      </w:pPr>
    </w:p>
    <w:p w:rsidR="008F3876" w:rsidRDefault="00163537">
      <w:pPr>
        <w:pStyle w:val="ConsPlusTitle0"/>
        <w:jc w:val="center"/>
        <w:outlineLvl w:val="1"/>
      </w:pPr>
      <w:r>
        <w:t>II. Помещение под таможенные процедуры</w:t>
      </w:r>
    </w:p>
    <w:p w:rsidR="008F3876" w:rsidRDefault="008F3876">
      <w:pPr>
        <w:pStyle w:val="ConsPlusNormal0"/>
        <w:ind w:firstLine="540"/>
        <w:jc w:val="both"/>
      </w:pPr>
    </w:p>
    <w:p w:rsidR="008F3876" w:rsidRDefault="00163537">
      <w:pPr>
        <w:pStyle w:val="ConsPlusNormal0"/>
        <w:ind w:firstLine="540"/>
        <w:jc w:val="both"/>
      </w:pPr>
      <w:r>
        <w:t xml:space="preserve">4. Помещение под таможенные процедуры товаров, указанных в </w:t>
      </w:r>
      <w:hyperlink w:anchor="P20111" w:tooltip="Таблица 1">
        <w:r>
          <w:rPr>
            <w:color w:val="0000FF"/>
          </w:rPr>
          <w:t>таблицах 1</w:t>
        </w:r>
      </w:hyperlink>
      <w:r>
        <w:t xml:space="preserve"> и </w:t>
      </w:r>
      <w:hyperlink w:anchor="P20169" w:tooltip="Таблица 3">
        <w:r>
          <w:rPr>
            <w:color w:val="0000FF"/>
          </w:rPr>
          <w:t>3 раздела 2.10</w:t>
        </w:r>
      </w:hyperlink>
      <w:r>
        <w:t xml:space="preserve"> единого перечня, осуществляется на специализированных (категорированных) таможенных постах или в отделах таможенных органов государств-членов,</w:t>
      </w:r>
      <w:r>
        <w:t xml:space="preserve"> созданных в соответствии с законодательством государств-членов, за исключением следующих случаев:</w:t>
      </w:r>
    </w:p>
    <w:p w:rsidR="008F3876" w:rsidRDefault="00163537">
      <w:pPr>
        <w:pStyle w:val="ConsPlusNormal0"/>
        <w:spacing w:before="240"/>
        <w:ind w:firstLine="540"/>
        <w:jc w:val="both"/>
      </w:pPr>
      <w:r>
        <w:t>а) помещение указанных товаров под таможенную процедуру таможенного транзита;</w:t>
      </w:r>
    </w:p>
    <w:p w:rsidR="008F3876" w:rsidRDefault="00163537">
      <w:pPr>
        <w:pStyle w:val="ConsPlusNormal0"/>
        <w:spacing w:before="240"/>
        <w:ind w:firstLine="540"/>
        <w:jc w:val="both"/>
      </w:pPr>
      <w:r>
        <w:t xml:space="preserve">б) помещение указанных товаров под таможенную процедуру реэкспорта, если ранее </w:t>
      </w:r>
      <w:r>
        <w:t>они не помещались под иные таможенные процедуры, за исключением таможенной процедуры таможенного транзита и таможенной процедуры таможенного склада.</w:t>
      </w:r>
    </w:p>
    <w:p w:rsidR="008F3876" w:rsidRDefault="00163537">
      <w:pPr>
        <w:pStyle w:val="ConsPlusNormal0"/>
        <w:spacing w:before="240"/>
        <w:ind w:firstLine="540"/>
        <w:jc w:val="both"/>
      </w:pPr>
      <w:r>
        <w:t xml:space="preserve">5. Помещение товаров, указанных в </w:t>
      </w:r>
      <w:hyperlink w:anchor="P20111" w:tooltip="Таблица 1">
        <w:r>
          <w:rPr>
            <w:color w:val="0000FF"/>
          </w:rPr>
          <w:t>таблице 1 раздела 2.10</w:t>
        </w:r>
      </w:hyperlink>
      <w:r>
        <w:t xml:space="preserve"> единог</w:t>
      </w:r>
      <w:r>
        <w:t>о перечня, под таможенную процедуру экспорта осуществляется при представлении таможенному органу государства-члена лицензии, оформленной в соответствии с Инструкцией по оформлению заявлений на выдачу лицензий на экспорт или импорт отдельных видов товаров и</w:t>
      </w:r>
      <w:r>
        <w:t xml:space="preserve"> оформлению таких лицензий (приложение N 1 к Правилам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 утвержденным Ре</w:t>
      </w:r>
      <w:r>
        <w:t>шением Совета Евразийской экономической комиссии от 24 ноября 2023 г. N 125) (далее - лицензия), и акта государственного контроля.</w:t>
      </w:r>
    </w:p>
    <w:p w:rsidR="008F3876" w:rsidRDefault="00163537">
      <w:pPr>
        <w:pStyle w:val="ConsPlusNormal0"/>
        <w:jc w:val="both"/>
      </w:pPr>
      <w:r>
        <w:t>(в ред. решения Коллегии Евразийской экономической комиссии от 14.11.2023 N 165)</w:t>
      </w:r>
    </w:p>
    <w:p w:rsidR="008F3876" w:rsidRDefault="00163537">
      <w:pPr>
        <w:pStyle w:val="ConsPlusNormal0"/>
        <w:spacing w:before="240"/>
        <w:ind w:firstLine="540"/>
        <w:jc w:val="both"/>
      </w:pPr>
      <w:r>
        <w:t xml:space="preserve">6. Помещение товаров, указанных в </w:t>
      </w:r>
      <w:hyperlink w:anchor="P20152" w:tooltip="Таблица 2">
        <w:r>
          <w:rPr>
            <w:color w:val="0000FF"/>
          </w:rPr>
          <w:t>таблице 2 раздела 2.10</w:t>
        </w:r>
      </w:hyperlink>
      <w:r>
        <w:t xml:space="preserve"> единого перечня, под таможенную процедуру экспорта осуществляется при представлении таможенному органу государства-члена лицензии.</w:t>
      </w:r>
    </w:p>
    <w:p w:rsidR="008F3876" w:rsidRDefault="00163537">
      <w:pPr>
        <w:pStyle w:val="ConsPlusNormal0"/>
        <w:spacing w:before="240"/>
        <w:ind w:firstLine="540"/>
        <w:jc w:val="both"/>
      </w:pPr>
      <w:r>
        <w:t xml:space="preserve">7. Помещение товаров, указанных в </w:t>
      </w:r>
      <w:hyperlink w:anchor="P20169" w:tooltip="Таблица 3">
        <w:r>
          <w:rPr>
            <w:color w:val="0000FF"/>
          </w:rPr>
          <w:t>таблице 3 раздела 2.10</w:t>
        </w:r>
      </w:hyperlink>
      <w:r>
        <w:t xml:space="preserve"> единого перечня, под таможенную процедуру экспорта осуществляется при представлении таможенному органу государства-члена акта государственного контроля.</w:t>
      </w:r>
    </w:p>
    <w:p w:rsidR="008F3876" w:rsidRDefault="008F387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F38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3876" w:rsidRDefault="008F387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F3876" w:rsidRDefault="008F387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F3876" w:rsidRDefault="00163537">
            <w:pPr>
              <w:pStyle w:val="ConsPlusNormal0"/>
              <w:jc w:val="both"/>
            </w:pPr>
            <w:r>
              <w:rPr>
                <w:color w:val="392C69"/>
              </w:rPr>
              <w:t>КонсультантПлюс: примечание.</w:t>
            </w:r>
          </w:p>
          <w:p w:rsidR="008F3876" w:rsidRDefault="00163537">
            <w:pPr>
              <w:pStyle w:val="ConsPlusNormal0"/>
              <w:jc w:val="both"/>
            </w:pPr>
            <w:r>
              <w:rPr>
                <w:color w:val="392C69"/>
              </w:rPr>
              <w:t>См. код 9021 29 000 действующей ТН ВЭД</w:t>
            </w:r>
            <w:r>
              <w:rPr>
                <w:color w:val="392C69"/>
              </w:rPr>
              <w:t xml:space="preserve"> ЕАЭС.</w:t>
            </w:r>
          </w:p>
        </w:tc>
        <w:tc>
          <w:tcPr>
            <w:tcW w:w="113" w:type="dxa"/>
            <w:tcBorders>
              <w:top w:val="nil"/>
              <w:left w:val="nil"/>
              <w:bottom w:val="nil"/>
              <w:right w:val="nil"/>
            </w:tcBorders>
            <w:shd w:val="clear" w:color="auto" w:fill="F4F3F8"/>
            <w:tcMar>
              <w:top w:w="0" w:type="dxa"/>
              <w:left w:w="0" w:type="dxa"/>
              <w:bottom w:w="0" w:type="dxa"/>
              <w:right w:w="0" w:type="dxa"/>
            </w:tcMar>
          </w:tcPr>
          <w:p w:rsidR="008F3876" w:rsidRDefault="008F3876">
            <w:pPr>
              <w:pStyle w:val="ConsPlusNormal0"/>
            </w:pPr>
          </w:p>
        </w:tc>
      </w:tr>
    </w:tbl>
    <w:p w:rsidR="008F3876" w:rsidRDefault="00163537">
      <w:pPr>
        <w:pStyle w:val="ConsPlusNormal0"/>
        <w:spacing w:before="300"/>
        <w:ind w:firstLine="540"/>
        <w:jc w:val="both"/>
      </w:pPr>
      <w:r>
        <w:t xml:space="preserve">Помещение ранее временно вывезенных ювелирных изделий, изделий золотых и серебряных дел мастеров, других изделий и их частей (коды 7113, 7114, 9003 19 000 1, 9021 29 000 0 &lt;*&gt;, 9101 &lt;**&gt;, 9102 &lt;**&gt;, 9103 &lt;**&gt;, 9105 &lt;**&gt;, 9111 &lt;**&gt;, 9112 &lt;**&gt;, </w:t>
      </w:r>
      <w:r>
        <w:t xml:space="preserve">9113 10 100 0, из 9608 10 920 0, из 9608 10 990 0, из 9608 30 000 0 и из 9608 50 000 0 ТН ВЭД ЕАЭС) из драгоценных металлов или металлов, имеющих покрытие из драгоценных металлов, указанных в </w:t>
      </w:r>
      <w:hyperlink w:anchor="P20169" w:tooltip="Таблица 3">
        <w:r>
          <w:rPr>
            <w:color w:val="0000FF"/>
          </w:rPr>
          <w:t>таблице 3 раздела 2.</w:t>
        </w:r>
        <w:r>
          <w:rPr>
            <w:color w:val="0000FF"/>
          </w:rPr>
          <w:t>10</w:t>
        </w:r>
      </w:hyperlink>
      <w:r>
        <w:t xml:space="preserve"> единого перечня, под таможенную процедуру экспорта или временного вывоза для целей завершения таможенной процедуры временного вывоза осуществляется без представления таможенному органу государства-члена акта государственного контроля.</w:t>
      </w:r>
    </w:p>
    <w:p w:rsidR="008F3876" w:rsidRDefault="00163537">
      <w:pPr>
        <w:pStyle w:val="ConsPlusNormal0"/>
        <w:jc w:val="both"/>
      </w:pPr>
      <w:r>
        <w:t>(в ред. решения Ко</w:t>
      </w:r>
      <w:r>
        <w:t>ллегии Евразийской экономической комиссии от 16.04.2024 N 40)</w:t>
      </w:r>
    </w:p>
    <w:p w:rsidR="008F3876" w:rsidRDefault="00163537">
      <w:pPr>
        <w:pStyle w:val="ConsPlusNormal0"/>
        <w:spacing w:before="240"/>
        <w:ind w:firstLine="540"/>
        <w:jc w:val="both"/>
      </w:pPr>
      <w:r>
        <w:t xml:space="preserve">8. Помещение товаров, указанных в </w:t>
      </w:r>
      <w:hyperlink w:anchor="P20111" w:tooltip="Таблица 1">
        <w:r>
          <w:rPr>
            <w:color w:val="0000FF"/>
          </w:rPr>
          <w:t>таблицах 1</w:t>
        </w:r>
      </w:hyperlink>
      <w:r>
        <w:t xml:space="preserve"> и </w:t>
      </w:r>
      <w:hyperlink w:anchor="P20169" w:tooltip="Таблица 3">
        <w:r>
          <w:rPr>
            <w:color w:val="0000FF"/>
          </w:rPr>
          <w:t>3 раздела 2.10</w:t>
        </w:r>
      </w:hyperlink>
      <w:r>
        <w:t xml:space="preserve"> единого перечня, под таможенные процедуры вы</w:t>
      </w:r>
      <w:r>
        <w:t>пуска для внутреннего потребления, отказа в пользу государства, реимпорта, временного ввоза (допуска), временного вывоза, переработки для внутреннего потребления, переработки на таможенной территории, переработки вне таможенной территории и реэкспорта осущ</w:t>
      </w:r>
      <w:r>
        <w:t>ествляется при представлении таможенному органу государства-члена акта государственного контроля.</w:t>
      </w:r>
    </w:p>
    <w:p w:rsidR="008F3876" w:rsidRDefault="00163537">
      <w:pPr>
        <w:pStyle w:val="ConsPlusNormal0"/>
        <w:spacing w:before="240"/>
        <w:ind w:firstLine="540"/>
        <w:jc w:val="both"/>
      </w:pPr>
      <w:r>
        <w:t xml:space="preserve">Помещение драгоценных металлов, указанных в </w:t>
      </w:r>
      <w:hyperlink w:anchor="P20111" w:tooltip="Таблица 1">
        <w:r>
          <w:rPr>
            <w:color w:val="0000FF"/>
          </w:rPr>
          <w:t>таблицах 1</w:t>
        </w:r>
      </w:hyperlink>
      <w:r>
        <w:t xml:space="preserve"> и </w:t>
      </w:r>
      <w:hyperlink w:anchor="P20169" w:tooltip="Таблица 3">
        <w:r>
          <w:rPr>
            <w:color w:val="0000FF"/>
          </w:rPr>
          <w:t>3 раздела 2.10</w:t>
        </w:r>
      </w:hyperlink>
      <w:r>
        <w:t xml:space="preserve"> единого перечня, под таможенную процедуру реэкспорта в случае отказа в выдаче акта государственного контроля осуществляется без представления таможенному органу государства-члена акта государственного контроля.</w:t>
      </w:r>
    </w:p>
    <w:p w:rsidR="008F3876" w:rsidRDefault="00163537">
      <w:pPr>
        <w:pStyle w:val="ConsPlusNormal0"/>
        <w:spacing w:before="240"/>
        <w:ind w:firstLine="540"/>
        <w:jc w:val="both"/>
      </w:pPr>
      <w:r>
        <w:t>Помещение товаров, указанных в</w:t>
      </w:r>
      <w:r>
        <w:t xml:space="preserve"> </w:t>
      </w:r>
      <w:hyperlink w:anchor="P20111" w:tooltip="Таблица 1">
        <w:r>
          <w:rPr>
            <w:color w:val="0000FF"/>
          </w:rPr>
          <w:t>таблице 1 раздела 2.10</w:t>
        </w:r>
      </w:hyperlink>
      <w:r>
        <w:t xml:space="preserve"> единого перечня, под таможенные процедуры свободной таможенной зоны и свободного склада осуществляется при представлении таможенному органу государства-члена акта государственного контроля</w:t>
      </w:r>
      <w:r>
        <w:t>.</w:t>
      </w:r>
    </w:p>
    <w:p w:rsidR="008F3876" w:rsidRDefault="00163537">
      <w:pPr>
        <w:pStyle w:val="ConsPlusNormal0"/>
        <w:spacing w:before="240"/>
        <w:ind w:firstLine="540"/>
        <w:jc w:val="both"/>
      </w:pPr>
      <w:r>
        <w:t xml:space="preserve">Помещение товаров, указанных в </w:t>
      </w:r>
      <w:hyperlink w:anchor="P20152" w:tooltip="Таблица 2">
        <w:r>
          <w:rPr>
            <w:color w:val="0000FF"/>
          </w:rPr>
          <w:t>таблице 2 раздела 2.10</w:t>
        </w:r>
      </w:hyperlink>
      <w:r>
        <w:t xml:space="preserve"> единого перечня, под таможенные процедуры выпуска для внутреннего потребления, отказа в пользу государства, реимпорта, временного ввоза (допуска), временног</w:t>
      </w:r>
      <w:r>
        <w:t xml:space="preserve">о вывоза, переработки для внутреннего потребления, переработки на таможенной территории, переработки вне таможенной территории, реэкспорта, свободной таможенной зоны и свободного склада осуществляется без представления таможенному органу государства-члена </w:t>
      </w:r>
      <w:r>
        <w:t>лицензии и акта государственного контроля.</w:t>
      </w:r>
    </w:p>
    <w:p w:rsidR="008F3876" w:rsidRDefault="008F387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F38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3876" w:rsidRDefault="008F387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F3876" w:rsidRDefault="008F387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F3876" w:rsidRDefault="00163537">
            <w:pPr>
              <w:pStyle w:val="ConsPlusNormal0"/>
              <w:jc w:val="both"/>
            </w:pPr>
            <w:r>
              <w:rPr>
                <w:color w:val="392C69"/>
              </w:rPr>
              <w:t>КонсультантПлюс: примечание.</w:t>
            </w:r>
          </w:p>
          <w:p w:rsidR="008F3876" w:rsidRDefault="00163537">
            <w:pPr>
              <w:pStyle w:val="ConsPlusNormal0"/>
              <w:jc w:val="both"/>
            </w:pPr>
            <w:r>
              <w:rPr>
                <w:color w:val="392C69"/>
              </w:rPr>
              <w:t>См. код 9021 29 000 действующей ТН ВЭД ЕАЭС.</w:t>
            </w:r>
          </w:p>
        </w:tc>
        <w:tc>
          <w:tcPr>
            <w:tcW w:w="113" w:type="dxa"/>
            <w:tcBorders>
              <w:top w:val="nil"/>
              <w:left w:val="nil"/>
              <w:bottom w:val="nil"/>
              <w:right w:val="nil"/>
            </w:tcBorders>
            <w:shd w:val="clear" w:color="auto" w:fill="F4F3F8"/>
            <w:tcMar>
              <w:top w:w="0" w:type="dxa"/>
              <w:left w:w="0" w:type="dxa"/>
              <w:bottom w:w="0" w:type="dxa"/>
              <w:right w:w="0" w:type="dxa"/>
            </w:tcMar>
          </w:tcPr>
          <w:p w:rsidR="008F3876" w:rsidRDefault="008F3876">
            <w:pPr>
              <w:pStyle w:val="ConsPlusNormal0"/>
            </w:pPr>
          </w:p>
        </w:tc>
      </w:tr>
    </w:tbl>
    <w:p w:rsidR="008F3876" w:rsidRDefault="00163537">
      <w:pPr>
        <w:pStyle w:val="ConsPlusNormal0"/>
        <w:spacing w:before="300"/>
        <w:ind w:firstLine="540"/>
        <w:jc w:val="both"/>
      </w:pPr>
      <w:r>
        <w:t xml:space="preserve">9. Помещение товаров, указанных в </w:t>
      </w:r>
      <w:hyperlink w:anchor="P20105" w:tooltip="2.10. Драгоценные металлы и сырьевые товары, содержащие">
        <w:r>
          <w:rPr>
            <w:color w:val="0000FF"/>
          </w:rPr>
          <w:t>разделе 2.10</w:t>
        </w:r>
      </w:hyperlink>
      <w:r>
        <w:t xml:space="preserve"> единого перечня, под таможенную процедуру беспошлинной торговли не допускается, за исключением драгоценных металлов в виде продукции и изделий (коды 7113, 7114, 7115, 7118 &lt;**&gt;, 9003 19 000 1, 9021 29 000 0 &lt;*&gt;, 9101 &lt;**&gt;, 9102 &lt;**&gt;, 9103 &lt;**&gt;</w:t>
      </w:r>
      <w:r>
        <w:t xml:space="preserve">, 9105 &lt;**&gt;, 9111 &lt;**&gt;, 9112 &lt;**&gt;, 9113 10 100 0, из 9608 10 920 0, из 9608 10 990 0, из 9608 30 000 0 и из 9608 50 000 0 ТН ВЭД ЕАЭС), указанных в </w:t>
      </w:r>
      <w:hyperlink w:anchor="P20169" w:tooltip="Таблица 3">
        <w:r>
          <w:rPr>
            <w:color w:val="0000FF"/>
          </w:rPr>
          <w:t>таблице 3 раздела 2.10</w:t>
        </w:r>
      </w:hyperlink>
      <w:r>
        <w:t xml:space="preserve">. единого перечня, которые помещаются под </w:t>
      </w:r>
      <w:r>
        <w:t>таможенную процедуру беспошлинной торговли при представлении таможенному органу государства-члена акта государственного контроля.</w:t>
      </w:r>
    </w:p>
    <w:p w:rsidR="008F3876" w:rsidRDefault="00163537">
      <w:pPr>
        <w:pStyle w:val="ConsPlusNormal0"/>
        <w:jc w:val="both"/>
      </w:pPr>
      <w:r>
        <w:t>(в ред. решения Коллегии Евразийской экономической комиссии от 16.04.2024 N 40)</w:t>
      </w:r>
    </w:p>
    <w:p w:rsidR="008F3876" w:rsidRDefault="00163537">
      <w:pPr>
        <w:pStyle w:val="ConsPlusNormal0"/>
        <w:spacing w:before="240"/>
        <w:ind w:firstLine="540"/>
        <w:jc w:val="both"/>
      </w:pPr>
      <w:bookmarkStart w:id="244" w:name="P26138"/>
      <w:bookmarkEnd w:id="244"/>
      <w:r>
        <w:t>10. Помещение драгоценных металлов или металлов, имеющих покрытие из драгоценных металлов (коды из 7106, 7107 00 000 0, из 7108, 7109 00 000 0, 7110 и 7111 00 000 0 ТН ВЭД ЕАЭС), под таможенную процедуру переработки вне таможенной территории, если продукта</w:t>
      </w:r>
      <w:r>
        <w:t xml:space="preserve">ми переработки являются ювелирные изделия, изделия золотых и серебряных дел мастеров, другие изделия и их части (коды 7113, 7114, 9003 19 000 1, 9021 29 000 0 &lt;*&gt;, 9101 &lt;**&gt;, 9102 &lt;**&gt;, 9103 &lt;**&gt;, 9105 &lt;**&gt;, 9111 &lt;**&gt;, 9112 &lt;**&gt;, 9113 10 100 0, из 9608 10 </w:t>
      </w:r>
      <w:r>
        <w:t>920 0, из 9608 10 990 0, из 9608 30 000 0 и из 9608 50 000 0 ТН ВЭД ЕАЭС) из драгоценных металлов или металлов, имеющих покрытие из драгоценных металлов не допускается, за исключением случаев, когда государством-членом принято решение о введении количестве</w:t>
      </w:r>
      <w:r>
        <w:t>нных ограничений на вывоз таких товаров для переработки вне таможенной территории в одностороннем порядке в соответствии с разделом X Протокола о мерах нетарифного регулирования в отношении третьих стран (приложение N 7 к Договору о Евразийском экономическ</w:t>
      </w:r>
      <w:r>
        <w:t>ом союзе от 29 мая 2014 года). В этом случае помещение таких товаров под таможенную процедуру переработки вне таможенной территории осуществляется при представлении таможенному органу государства-члена акта государственного контроля.</w:t>
      </w:r>
    </w:p>
    <w:p w:rsidR="008F3876" w:rsidRDefault="00163537">
      <w:pPr>
        <w:pStyle w:val="ConsPlusNormal0"/>
        <w:jc w:val="both"/>
      </w:pPr>
      <w:r>
        <w:t>(в ред. решения Коллег</w:t>
      </w:r>
      <w:r>
        <w:t>ии Евразийской экономической комиссии от 16.04.2024 N 40)</w:t>
      </w:r>
    </w:p>
    <w:p w:rsidR="008F3876" w:rsidRDefault="00163537">
      <w:pPr>
        <w:pStyle w:val="ConsPlusNormal0"/>
        <w:spacing w:before="240"/>
        <w:ind w:firstLine="540"/>
        <w:jc w:val="both"/>
      </w:pPr>
      <w:r>
        <w:t>--------------------------------</w:t>
      </w:r>
    </w:p>
    <w:p w:rsidR="008F3876" w:rsidRDefault="00163537">
      <w:pPr>
        <w:pStyle w:val="ConsPlusNormal0"/>
        <w:spacing w:before="240"/>
        <w:ind w:firstLine="540"/>
        <w:jc w:val="both"/>
      </w:pPr>
      <w:r>
        <w:t>&lt;*&gt; Только из драгоценных металлов или катаных драгоценных металлов.</w:t>
      </w:r>
    </w:p>
    <w:p w:rsidR="008F3876" w:rsidRDefault="00163537">
      <w:pPr>
        <w:pStyle w:val="ConsPlusNormal0"/>
        <w:spacing w:before="240"/>
        <w:ind w:firstLine="540"/>
        <w:jc w:val="both"/>
      </w:pPr>
      <w:r>
        <w:t>&lt;**&gt; Только из драгоценных металлов со вставками из драгоценных камней или без вставок из драгоц</w:t>
      </w:r>
      <w:r>
        <w:t>енных камней.</w:t>
      </w:r>
    </w:p>
    <w:p w:rsidR="008F3876" w:rsidRDefault="008F3876">
      <w:pPr>
        <w:pStyle w:val="ConsPlusNormal0"/>
        <w:ind w:firstLine="540"/>
        <w:jc w:val="both"/>
      </w:pPr>
    </w:p>
    <w:p w:rsidR="008F3876" w:rsidRDefault="00163537">
      <w:pPr>
        <w:pStyle w:val="ConsPlusNormal0"/>
        <w:ind w:firstLine="540"/>
        <w:jc w:val="both"/>
      </w:pPr>
      <w:r>
        <w:t xml:space="preserve">11. Помещение товаров, указанных в </w:t>
      </w:r>
      <w:hyperlink w:anchor="P20105" w:tooltip="2.10. Драгоценные металлы и сырьевые товары, содержащие">
        <w:r>
          <w:rPr>
            <w:color w:val="0000FF"/>
          </w:rPr>
          <w:t>разделе 2.10</w:t>
        </w:r>
      </w:hyperlink>
      <w:r>
        <w:t xml:space="preserve"> единого перечня, под таможенные процедуры таможенного транзита для перевозки от таможенного органа в ме</w:t>
      </w:r>
      <w:r>
        <w:t>сте прибытия на таможенную территорию Союза до внутреннего таможенного органа, от внутреннего таможенного органа до таможенного органа в месте убытия с таможенной территории Союза, от таможенного органа в месте прибытия на таможенную территорию Союза до та</w:t>
      </w:r>
      <w:r>
        <w:t>моженного органа в месте убытия с таможенной территории Союза, от таможенного органа в месте убытия с таможенной территории Союза до таможенного органа в месте прибытия на таможенную территорию Союза по территории государства, не являющегося государством-ч</w:t>
      </w:r>
      <w:r>
        <w:t>леном, а также таможенного склада осуществляется без представления таможенному органу государства-члена лицензии и (или) акта государственного контроля.</w:t>
      </w:r>
    </w:p>
    <w:p w:rsidR="008F3876" w:rsidRDefault="00163537">
      <w:pPr>
        <w:pStyle w:val="ConsPlusNormal0"/>
        <w:spacing w:before="240"/>
        <w:ind w:firstLine="540"/>
        <w:jc w:val="both"/>
      </w:pPr>
      <w:r>
        <w:t xml:space="preserve">12. Помещение товаров, указанных в </w:t>
      </w:r>
      <w:hyperlink w:anchor="P20105" w:tooltip="2.10. Драгоценные металлы и сырьевые товары, содержащие">
        <w:r>
          <w:rPr>
            <w:color w:val="0000FF"/>
          </w:rPr>
          <w:t>разделе 2.10</w:t>
        </w:r>
      </w:hyperlink>
      <w:r>
        <w:t xml:space="preserve"> единого перечня, под таможенную процедуру уничтожения, а также товаров, указанных в </w:t>
      </w:r>
      <w:hyperlink w:anchor="P20169" w:tooltip="Таблица 3">
        <w:r>
          <w:rPr>
            <w:color w:val="0000FF"/>
          </w:rPr>
          <w:t>таблице 3 раздела 2.10</w:t>
        </w:r>
      </w:hyperlink>
      <w:r>
        <w:t xml:space="preserve"> единого перечня, под таможенные процедуры свободной таможенной зоны и </w:t>
      </w:r>
      <w:r>
        <w:t>свободного склада не допускается.</w:t>
      </w:r>
    </w:p>
    <w:p w:rsidR="008F3876" w:rsidRDefault="008F3876">
      <w:pPr>
        <w:pStyle w:val="ConsPlusNormal0"/>
        <w:ind w:firstLine="540"/>
        <w:jc w:val="both"/>
      </w:pPr>
    </w:p>
    <w:p w:rsidR="008F3876" w:rsidRDefault="00163537">
      <w:pPr>
        <w:pStyle w:val="ConsPlusTitle0"/>
        <w:jc w:val="center"/>
        <w:outlineLvl w:val="1"/>
      </w:pPr>
      <w:r>
        <w:t>III. Выдача лицензии</w:t>
      </w:r>
    </w:p>
    <w:p w:rsidR="008F3876" w:rsidRDefault="008F3876">
      <w:pPr>
        <w:pStyle w:val="ConsPlusNormal0"/>
        <w:ind w:firstLine="540"/>
        <w:jc w:val="both"/>
      </w:pPr>
    </w:p>
    <w:p w:rsidR="008F3876" w:rsidRDefault="00163537">
      <w:pPr>
        <w:pStyle w:val="ConsPlusNormal0"/>
        <w:ind w:firstLine="540"/>
        <w:jc w:val="both"/>
      </w:pPr>
      <w:bookmarkStart w:id="245" w:name="P26149"/>
      <w:bookmarkEnd w:id="245"/>
      <w:r>
        <w:t>13. Для оформления лицензии заявители представляют в уполномоченный орган государства-члена, на территории которого они зарегистрированы, документы и сведения, указанные в подпунктах "а" - "д" пункта</w:t>
      </w:r>
      <w:r>
        <w:t xml:space="preserve"> 10 Правил, а также в соответствии с подпунктом "е" пункта 10 Правил следующие документы:</w:t>
      </w:r>
    </w:p>
    <w:p w:rsidR="008F3876" w:rsidRDefault="00163537">
      <w:pPr>
        <w:pStyle w:val="ConsPlusNormal0"/>
        <w:jc w:val="both"/>
      </w:pPr>
      <w:r>
        <w:t>(в ред. решения Коллегии Евразийской экономической комиссии от 18.06.2024 N 69)</w:t>
      </w:r>
    </w:p>
    <w:p w:rsidR="008F3876" w:rsidRDefault="00163537">
      <w:pPr>
        <w:pStyle w:val="ConsPlusNormal0"/>
        <w:spacing w:before="240"/>
        <w:ind w:firstLine="540"/>
        <w:jc w:val="both"/>
      </w:pPr>
      <w:bookmarkStart w:id="246" w:name="P26151"/>
      <w:bookmarkEnd w:id="246"/>
      <w:r>
        <w:t>а) для оформления лицензии на экспорт аффинированных драгоценных металлов:</w:t>
      </w:r>
    </w:p>
    <w:p w:rsidR="008F3876" w:rsidRDefault="00163537">
      <w:pPr>
        <w:pStyle w:val="ConsPlusNormal0"/>
        <w:spacing w:before="240"/>
        <w:ind w:firstLine="540"/>
        <w:jc w:val="both"/>
      </w:pPr>
      <w:r>
        <w:t>кредитные о</w:t>
      </w:r>
      <w:r>
        <w:t>рганизации и иные специализированные организации, если они определены законодательством государства-члена, - копию лицензии на право совершения операций с драгоценными металлами, а также копии договоров (контрактов), подтверждающих собственность на аффинир</w:t>
      </w:r>
      <w:r>
        <w:t>ованные драгоценные металлы, или копию договора комиссии (агентского соглашения), заключенного с собственниками аффинированных драгоценных металлов;</w:t>
      </w:r>
    </w:p>
    <w:p w:rsidR="008F3876" w:rsidRDefault="00163537">
      <w:pPr>
        <w:pStyle w:val="ConsPlusNormal0"/>
        <w:spacing w:before="240"/>
        <w:ind w:firstLine="540"/>
        <w:jc w:val="both"/>
      </w:pPr>
      <w:bookmarkStart w:id="247" w:name="P26153"/>
      <w:bookmarkEnd w:id="247"/>
      <w:r>
        <w:t>субъекты добычи - копию лицензии или контракта (договора) на право пользования недрами либо акта о регистра</w:t>
      </w:r>
      <w:r>
        <w:t>ции контракта (договора) на право пользования недрами;</w:t>
      </w:r>
    </w:p>
    <w:p w:rsidR="008F3876" w:rsidRDefault="00163537">
      <w:pPr>
        <w:pStyle w:val="ConsPlusNormal0"/>
        <w:spacing w:before="240"/>
        <w:ind w:firstLine="540"/>
        <w:jc w:val="both"/>
      </w:pPr>
      <w:bookmarkStart w:id="248" w:name="P26154"/>
      <w:bookmarkEnd w:id="248"/>
      <w:r>
        <w:t>субъекты производства аффинированных драгоценных металлов, юридические лица и индивидуальные предприниматели, имеющие право совершать операции с драгоценными металлами, - копии документов, подтверждающ</w:t>
      </w:r>
      <w:r>
        <w:t>их законность приобретения (владения) драгоценных металлов, а также копию документа о постановке на специальный учет или копию лицензии на вид деятельности в соответствии с законодательством государства-члена;</w:t>
      </w:r>
    </w:p>
    <w:p w:rsidR="008F3876" w:rsidRDefault="00163537">
      <w:pPr>
        <w:pStyle w:val="ConsPlusNormal0"/>
        <w:spacing w:before="240"/>
        <w:ind w:firstLine="540"/>
        <w:jc w:val="both"/>
      </w:pPr>
      <w:bookmarkStart w:id="249" w:name="P26155"/>
      <w:bookmarkEnd w:id="249"/>
      <w:r>
        <w:t>б) для оформления лицензии на экспорт не подле</w:t>
      </w:r>
      <w:r>
        <w:t>жащих аффинажу самородков:</w:t>
      </w:r>
    </w:p>
    <w:p w:rsidR="008F3876" w:rsidRDefault="00163537">
      <w:pPr>
        <w:pStyle w:val="ConsPlusNormal0"/>
        <w:spacing w:before="240"/>
        <w:ind w:firstLine="540"/>
        <w:jc w:val="both"/>
      </w:pPr>
      <w:bookmarkStart w:id="250" w:name="P26156"/>
      <w:bookmarkEnd w:id="250"/>
      <w:r>
        <w:t>субъекты добычи - копию лицензии или контракта (договора) на право пользования недрами либо акта о регистрации контракта (договора) на право пользования недрами;</w:t>
      </w:r>
    </w:p>
    <w:p w:rsidR="008F3876" w:rsidRDefault="00163537">
      <w:pPr>
        <w:pStyle w:val="ConsPlusNormal0"/>
        <w:spacing w:before="240"/>
        <w:ind w:firstLine="540"/>
        <w:jc w:val="both"/>
      </w:pPr>
      <w:bookmarkStart w:id="251" w:name="P26157"/>
      <w:bookmarkEnd w:id="251"/>
      <w:r>
        <w:t>юридические лица и индивидуальные предприниматели - копии документо</w:t>
      </w:r>
      <w:r>
        <w:t>в, подтверждающих законность приобретения (владения) не подлежащих аффинажу самородков, а также копию документа о постановке на специальный учет или копию лицензии на вид деятельности в соответствии с законодательством государства-члена;</w:t>
      </w:r>
    </w:p>
    <w:p w:rsidR="008F3876" w:rsidRDefault="00163537">
      <w:pPr>
        <w:pStyle w:val="ConsPlusNormal0"/>
        <w:spacing w:before="240"/>
        <w:ind w:firstLine="540"/>
        <w:jc w:val="both"/>
      </w:pPr>
      <w:bookmarkStart w:id="252" w:name="P26158"/>
      <w:bookmarkEnd w:id="252"/>
      <w:r>
        <w:t xml:space="preserve">в) для оформления лицензии на экспорт товаров, указанных в </w:t>
      </w:r>
      <w:hyperlink w:anchor="P20111" w:tooltip="Таблица 1">
        <w:r>
          <w:rPr>
            <w:color w:val="0000FF"/>
          </w:rPr>
          <w:t>таблицах 1</w:t>
        </w:r>
      </w:hyperlink>
      <w:r>
        <w:t xml:space="preserve"> и </w:t>
      </w:r>
      <w:hyperlink w:anchor="P20152" w:tooltip="Таблица 2">
        <w:r>
          <w:rPr>
            <w:color w:val="0000FF"/>
          </w:rPr>
          <w:t>2 раздела 2.10</w:t>
        </w:r>
      </w:hyperlink>
      <w:r>
        <w:t xml:space="preserve"> единого перечня, за исключением товаров, указанных в </w:t>
      </w:r>
      <w:hyperlink w:anchor="P26151" w:tooltip="а) для оформления лицензии на экспорт аффинированных драгоценных металлов:">
        <w:r>
          <w:rPr>
            <w:color w:val="0000FF"/>
          </w:rPr>
          <w:t>подпунктах "а"</w:t>
        </w:r>
      </w:hyperlink>
      <w:r>
        <w:t xml:space="preserve"> и </w:t>
      </w:r>
      <w:hyperlink w:anchor="P26155" w:tooltip="б) для оформления лицензии на экспорт не подлежащих аффинажу самородков:">
        <w:r>
          <w:rPr>
            <w:color w:val="0000FF"/>
          </w:rPr>
          <w:t>"б"</w:t>
        </w:r>
      </w:hyperlink>
      <w:r>
        <w:t xml:space="preserve"> настоящего пункта:</w:t>
      </w:r>
    </w:p>
    <w:p w:rsidR="008F3876" w:rsidRDefault="00163537">
      <w:pPr>
        <w:pStyle w:val="ConsPlusNormal0"/>
        <w:spacing w:before="240"/>
        <w:ind w:firstLine="540"/>
        <w:jc w:val="both"/>
      </w:pPr>
      <w:r>
        <w:t>документы о содержании драго</w:t>
      </w:r>
      <w:r>
        <w:t>ценных и сопутствующих извлекаемых металлов, оформленные в соответствии с законодательством государства-члена;</w:t>
      </w:r>
    </w:p>
    <w:p w:rsidR="008F3876" w:rsidRDefault="00163537">
      <w:pPr>
        <w:pStyle w:val="ConsPlusNormal0"/>
        <w:spacing w:before="240"/>
        <w:ind w:firstLine="540"/>
        <w:jc w:val="both"/>
      </w:pPr>
      <w:r>
        <w:t>заключение (заключения) государственного органа государства-члена о возможности (невозможности) или экономической целесообразности (нецелесообраз</w:t>
      </w:r>
      <w:r>
        <w:t>ности) промышленного извлечения драгоценных металлов из сырьевых товаров, на территории которого добыты эти сырьевые товары, уполномоченного в соответствии с законодательством государства-члена на выдачу такого заключения (заключений);</w:t>
      </w:r>
    </w:p>
    <w:p w:rsidR="008F3876" w:rsidRDefault="00163537">
      <w:pPr>
        <w:pStyle w:val="ConsPlusNormal0"/>
        <w:spacing w:before="240"/>
        <w:ind w:firstLine="540"/>
        <w:jc w:val="both"/>
      </w:pPr>
      <w:r>
        <w:t>копию лицензии или к</w:t>
      </w:r>
      <w:r>
        <w:t>онтракта (договора) на право пользования недрами либо акта о регистрации контракта (договора) на право пользования недрами (для субъектов добычи);</w:t>
      </w:r>
    </w:p>
    <w:p w:rsidR="008F3876" w:rsidRDefault="00163537">
      <w:pPr>
        <w:pStyle w:val="ConsPlusNormal0"/>
        <w:spacing w:before="240"/>
        <w:ind w:firstLine="540"/>
        <w:jc w:val="both"/>
      </w:pPr>
      <w:r>
        <w:t>копии документов, подтверждающих законность приобретения (владения) товаров, содержащих драгоценные металлы (</w:t>
      </w:r>
      <w:r>
        <w:t>для юридических лиц и индивидуальных предпринимателей, имеющих право осуществлять операции с драгоценными металлами в соответствии с законодательством государства-члена).</w:t>
      </w:r>
    </w:p>
    <w:p w:rsidR="008F3876" w:rsidRDefault="00163537">
      <w:pPr>
        <w:pStyle w:val="ConsPlusNormal0"/>
        <w:spacing w:before="240"/>
        <w:ind w:firstLine="540"/>
        <w:jc w:val="both"/>
      </w:pPr>
      <w:r>
        <w:t>14. Копии документов (сведения) представляются заявителем в соответствии с пунктом 11</w:t>
      </w:r>
      <w:r>
        <w:t xml:space="preserve"> Правил.</w:t>
      </w:r>
    </w:p>
    <w:p w:rsidR="008F3876" w:rsidRDefault="00163537">
      <w:pPr>
        <w:pStyle w:val="ConsPlusNormal0"/>
        <w:jc w:val="both"/>
      </w:pPr>
      <w:r>
        <w:t>(п. 14 в ред. решения Коллегии Евразийской экономической комиссии от 18.06.2024 N 69)</w:t>
      </w:r>
    </w:p>
    <w:p w:rsidR="008F3876" w:rsidRDefault="00163537">
      <w:pPr>
        <w:pStyle w:val="ConsPlusNormal0"/>
        <w:spacing w:before="240"/>
        <w:ind w:firstLine="540"/>
        <w:jc w:val="both"/>
      </w:pPr>
      <w:r>
        <w:t>15. В случае если в соответствии с законодательством государства-члена или актами правительства государства-члена решение о выдаче лицензии принимается уполномоченным органом по согласованию с другим органом государственной власти этого государства-члена (</w:t>
      </w:r>
      <w:r>
        <w:t>далее - согласующий орган), то такое согласование осуществляется в порядке, установленном законодательством этого государства-члена.</w:t>
      </w:r>
    </w:p>
    <w:p w:rsidR="008F3876" w:rsidRDefault="00163537">
      <w:pPr>
        <w:pStyle w:val="ConsPlusNormal0"/>
        <w:spacing w:before="240"/>
        <w:ind w:firstLine="540"/>
        <w:jc w:val="both"/>
      </w:pPr>
      <w:r>
        <w:t>Заявителем, если это предусмотрено законодательством государства-члена или актами правительства государства-члена, в соглас</w:t>
      </w:r>
      <w:r>
        <w:t xml:space="preserve">ующий орган представляются документы (сведения), указанные в </w:t>
      </w:r>
      <w:hyperlink w:anchor="P26149" w:tooltip="13. Для оформления лицензии заявители представляют в уполномоченный орган государства-члена, на территории которого они зарегистрированы, документы и сведения, указанные в подпунктах &quot;а&quot; - &quot;д&quot; пункта 10 Правил, а также в соответствии с подпунктом &quot;е&quot; пункта 10">
        <w:r>
          <w:rPr>
            <w:color w:val="0000FF"/>
          </w:rPr>
          <w:t>пункте 13</w:t>
        </w:r>
      </w:hyperlink>
      <w:r>
        <w:t xml:space="preserve"> настоящего Положения. При этом в уполномоченный орган государства-члена документы, указанные в </w:t>
      </w:r>
      <w:hyperlink w:anchor="P26153" w:tooltip="субъекты добычи - копию лицензии или контракта (договора) на право пользования недрами либо акта о регистрации контракта (договора) на право пользования недрами;">
        <w:r>
          <w:rPr>
            <w:color w:val="0000FF"/>
          </w:rPr>
          <w:t>абзацах третьем</w:t>
        </w:r>
      </w:hyperlink>
      <w:r>
        <w:t xml:space="preserve"> и </w:t>
      </w:r>
      <w:hyperlink w:anchor="P26154" w:tooltip="субъекты производства аффинированных драгоценных металлов, юридические лица и индивидуальные предприниматели, имеющие право совершать операции с драгоценными металлами, - копии документов, подтверждающих законность приобретения (владения) драгоценных металлов,">
        <w:r>
          <w:rPr>
            <w:color w:val="0000FF"/>
          </w:rPr>
          <w:t>четвертом подпункта "а"</w:t>
        </w:r>
      </w:hyperlink>
      <w:r>
        <w:t xml:space="preserve">, </w:t>
      </w:r>
      <w:hyperlink w:anchor="P26156" w:tooltip="субъекты добычи - копию лицензии или контракта (договора) на право пользования недрами либо акта о регистрации контракта (договора) на право пользования недрами;">
        <w:r>
          <w:rPr>
            <w:color w:val="0000FF"/>
          </w:rPr>
          <w:t>абзацах втором</w:t>
        </w:r>
      </w:hyperlink>
      <w:r>
        <w:t xml:space="preserve"> и </w:t>
      </w:r>
      <w:hyperlink w:anchor="P26157" w:tooltip="юридические лица и индивидуальные предприниматели - копии документов, подтверждающих законность приобретения (владения) не подлежащих аффинажу самородков, а также копию документа о постановке на специальный учет или копию лицензии на вид деятельности в соответ">
        <w:r>
          <w:rPr>
            <w:color w:val="0000FF"/>
          </w:rPr>
          <w:t>третьем подпункта "б"</w:t>
        </w:r>
      </w:hyperlink>
      <w:r>
        <w:t xml:space="preserve"> и </w:t>
      </w:r>
      <w:hyperlink w:anchor="P26158" w:tooltip="в) для оформления лицензии на экспорт товаров, указанных в таблицах 1 и 2 раздела 2.10 единого перечня, за исключением товаров, указанных в подпунктах &quot;а&quot; и &quot;б&quot; настоящего пункта:">
        <w:r>
          <w:rPr>
            <w:color w:val="0000FF"/>
          </w:rPr>
          <w:t>подпункте "в" пункта 13</w:t>
        </w:r>
      </w:hyperlink>
      <w:r>
        <w:t xml:space="preserve"> настоящего Положе</w:t>
      </w:r>
      <w:r>
        <w:t>ния, не представляются.</w:t>
      </w:r>
    </w:p>
    <w:p w:rsidR="008F3876" w:rsidRDefault="00163537">
      <w:pPr>
        <w:pStyle w:val="ConsPlusNormal0"/>
        <w:jc w:val="both"/>
      </w:pPr>
      <w:r>
        <w:t>(в ред. решения Коллегии Евразийской экономической комиссии от 18.06.2024 N 69)</w:t>
      </w:r>
    </w:p>
    <w:p w:rsidR="008F3876" w:rsidRDefault="00163537">
      <w:pPr>
        <w:pStyle w:val="ConsPlusNormal0"/>
        <w:spacing w:before="240"/>
        <w:ind w:firstLine="540"/>
        <w:jc w:val="both"/>
      </w:pPr>
      <w:r>
        <w:t>16. В выдаче лицензии отказывается при наличии оснований, предусмотренных подпунктами "а" - "г" пункта 14 Правил, а также в соответствии с подпунктом "е</w:t>
      </w:r>
      <w:r>
        <w:t>" пункта 14 Правил - в случае отказа согласующего органа в согласовании заявления на выдачу лицензии.</w:t>
      </w:r>
    </w:p>
    <w:p w:rsidR="008F3876" w:rsidRDefault="00163537">
      <w:pPr>
        <w:pStyle w:val="ConsPlusNormal0"/>
        <w:jc w:val="both"/>
      </w:pPr>
      <w:r>
        <w:t>(в ред. решения Коллегии Евразийской экономической комиссии от 18.06.2024 N 69)</w:t>
      </w:r>
    </w:p>
    <w:p w:rsidR="008F3876" w:rsidRDefault="008F3876">
      <w:pPr>
        <w:pStyle w:val="ConsPlusNormal0"/>
        <w:ind w:firstLine="540"/>
        <w:jc w:val="both"/>
      </w:pPr>
    </w:p>
    <w:p w:rsidR="008F3876" w:rsidRDefault="008F3876">
      <w:pPr>
        <w:pStyle w:val="ConsPlusNormal0"/>
        <w:ind w:firstLine="540"/>
        <w:jc w:val="both"/>
      </w:pPr>
    </w:p>
    <w:p w:rsidR="008F3876" w:rsidRDefault="008F3876">
      <w:pPr>
        <w:pStyle w:val="ConsPlusNormal0"/>
        <w:ind w:firstLine="540"/>
        <w:jc w:val="both"/>
      </w:pPr>
    </w:p>
    <w:p w:rsidR="008F3876" w:rsidRDefault="008F3876">
      <w:pPr>
        <w:pStyle w:val="ConsPlusNormal0"/>
        <w:ind w:firstLine="540"/>
        <w:jc w:val="both"/>
      </w:pPr>
    </w:p>
    <w:p w:rsidR="008F3876" w:rsidRDefault="008F3876">
      <w:pPr>
        <w:pStyle w:val="ConsPlusNormal0"/>
        <w:ind w:firstLine="540"/>
        <w:jc w:val="both"/>
      </w:pPr>
    </w:p>
    <w:p w:rsidR="008F3876" w:rsidRDefault="00163537">
      <w:pPr>
        <w:pStyle w:val="ConsPlusNormal0"/>
        <w:jc w:val="right"/>
        <w:outlineLvl w:val="1"/>
      </w:pPr>
      <w:r>
        <w:t>Приложение N 1</w:t>
      </w:r>
    </w:p>
    <w:p w:rsidR="008F3876" w:rsidRDefault="00163537">
      <w:pPr>
        <w:pStyle w:val="ConsPlusNormal0"/>
        <w:jc w:val="right"/>
      </w:pPr>
      <w:r>
        <w:t>к Положению о ввозе</w:t>
      </w:r>
    </w:p>
    <w:p w:rsidR="008F3876" w:rsidRDefault="00163537">
      <w:pPr>
        <w:pStyle w:val="ConsPlusNormal0"/>
        <w:jc w:val="right"/>
      </w:pPr>
      <w:r>
        <w:t>на таможенную территорию</w:t>
      </w:r>
    </w:p>
    <w:p w:rsidR="008F3876" w:rsidRDefault="00163537">
      <w:pPr>
        <w:pStyle w:val="ConsPlusNormal0"/>
        <w:jc w:val="right"/>
      </w:pPr>
      <w:r>
        <w:t>Евразийск</w:t>
      </w:r>
      <w:r>
        <w:t>ого экономического союза</w:t>
      </w:r>
    </w:p>
    <w:p w:rsidR="008F3876" w:rsidRDefault="00163537">
      <w:pPr>
        <w:pStyle w:val="ConsPlusNormal0"/>
        <w:jc w:val="right"/>
      </w:pPr>
      <w:r>
        <w:t>и вывозе с таможенной территории</w:t>
      </w:r>
    </w:p>
    <w:p w:rsidR="008F3876" w:rsidRDefault="00163537">
      <w:pPr>
        <w:pStyle w:val="ConsPlusNormal0"/>
        <w:jc w:val="right"/>
      </w:pPr>
      <w:r>
        <w:t>Евразийского экономического</w:t>
      </w:r>
    </w:p>
    <w:p w:rsidR="008F3876" w:rsidRDefault="00163537">
      <w:pPr>
        <w:pStyle w:val="ConsPlusNormal0"/>
        <w:jc w:val="right"/>
      </w:pPr>
      <w:r>
        <w:t>союза драгоценных металлов</w:t>
      </w:r>
    </w:p>
    <w:p w:rsidR="008F3876" w:rsidRDefault="00163537">
      <w:pPr>
        <w:pStyle w:val="ConsPlusNormal0"/>
        <w:jc w:val="right"/>
      </w:pPr>
      <w:r>
        <w:t>и сырьевых товаров, содержащих</w:t>
      </w:r>
    </w:p>
    <w:p w:rsidR="008F3876" w:rsidRDefault="00163537">
      <w:pPr>
        <w:pStyle w:val="ConsPlusNormal0"/>
        <w:jc w:val="right"/>
      </w:pPr>
      <w:r>
        <w:t>драгоценные металлы</w:t>
      </w:r>
    </w:p>
    <w:p w:rsidR="008F3876" w:rsidRDefault="008F3876">
      <w:pPr>
        <w:pStyle w:val="ConsPlusNormal0"/>
        <w:jc w:val="right"/>
      </w:pPr>
    </w:p>
    <w:p w:rsidR="008F3876" w:rsidRDefault="00163537">
      <w:pPr>
        <w:pStyle w:val="ConsPlusNormal0"/>
        <w:jc w:val="right"/>
      </w:pPr>
      <w:r>
        <w:t>(форма)</w:t>
      </w:r>
    </w:p>
    <w:p w:rsidR="008F3876" w:rsidRDefault="008F3876">
      <w:pPr>
        <w:pStyle w:val="ConsPlusNormal0"/>
        <w:jc w:val="right"/>
      </w:pPr>
    </w:p>
    <w:p w:rsidR="008F3876" w:rsidRDefault="00163537">
      <w:pPr>
        <w:pStyle w:val="ConsPlusNonformat0"/>
        <w:jc w:val="both"/>
      </w:pPr>
      <w:bookmarkStart w:id="253" w:name="P26187"/>
      <w:bookmarkEnd w:id="253"/>
      <w:r>
        <w:t xml:space="preserve">                                    АКТ</w:t>
      </w:r>
    </w:p>
    <w:p w:rsidR="008F3876" w:rsidRDefault="00163537">
      <w:pPr>
        <w:pStyle w:val="ConsPlusNonformat0"/>
        <w:jc w:val="both"/>
      </w:pPr>
      <w:r>
        <w:t xml:space="preserve">                         государственного контроля</w:t>
      </w:r>
    </w:p>
    <w:p w:rsidR="008F3876" w:rsidRDefault="008F3876">
      <w:pPr>
        <w:pStyle w:val="ConsPlusNonformat0"/>
        <w:jc w:val="both"/>
      </w:pPr>
    </w:p>
    <w:p w:rsidR="008F3876" w:rsidRDefault="00163537">
      <w:pPr>
        <w:pStyle w:val="ConsPlusNonformat0"/>
        <w:jc w:val="both"/>
      </w:pPr>
      <w:r>
        <w:t>____________ _________________________________________________ N _________</w:t>
      </w:r>
    </w:p>
    <w:p w:rsidR="008F3876" w:rsidRDefault="00163537">
      <w:pPr>
        <w:pStyle w:val="ConsPlusNonformat0"/>
        <w:jc w:val="both"/>
      </w:pPr>
      <w:r>
        <w:t xml:space="preserve">   (дата)     (государство - член Евразийского экономического</w:t>
      </w:r>
    </w:p>
    <w:p w:rsidR="008F3876" w:rsidRDefault="00163537">
      <w:pPr>
        <w:pStyle w:val="ConsPlusNonformat0"/>
        <w:jc w:val="both"/>
      </w:pPr>
      <w:r>
        <w:t xml:space="preserve">                               союза, город)</w:t>
      </w:r>
    </w:p>
    <w:p w:rsidR="008F3876" w:rsidRDefault="008F3876">
      <w:pPr>
        <w:pStyle w:val="ConsPlusNonformat0"/>
        <w:jc w:val="both"/>
      </w:pPr>
    </w:p>
    <w:p w:rsidR="008F3876" w:rsidRDefault="00163537">
      <w:pPr>
        <w:pStyle w:val="ConsPlusNonformat0"/>
        <w:jc w:val="both"/>
      </w:pPr>
      <w:r>
        <w:t xml:space="preserve">    В   соответствии </w:t>
      </w:r>
      <w:r>
        <w:t xml:space="preserve">  с   </w:t>
      </w:r>
      <w:hyperlink w:anchor="P26071" w:tooltip="ПОЛОЖЕНИЕ">
        <w:r>
          <w:rPr>
            <w:color w:val="0000FF"/>
          </w:rPr>
          <w:t>Положением</w:t>
        </w:r>
      </w:hyperlink>
      <w:r>
        <w:t xml:space="preserve">  о  ввозе  на  таможенную  территорию</w:t>
      </w:r>
    </w:p>
    <w:p w:rsidR="008F3876" w:rsidRDefault="00163537">
      <w:pPr>
        <w:pStyle w:val="ConsPlusNonformat0"/>
        <w:jc w:val="both"/>
      </w:pPr>
      <w:r>
        <w:t>Евразийского   экономического   союза  и  вывозе  с  таможенной  территории</w:t>
      </w:r>
    </w:p>
    <w:p w:rsidR="008F3876" w:rsidRDefault="00163537">
      <w:pPr>
        <w:pStyle w:val="ConsPlusNonformat0"/>
        <w:jc w:val="both"/>
      </w:pPr>
      <w:r>
        <w:t>Евразийского  экономического союза драгоценных металлов и сырьевых товаров,</w:t>
      </w:r>
    </w:p>
    <w:p w:rsidR="008F3876" w:rsidRDefault="00163537">
      <w:pPr>
        <w:pStyle w:val="ConsPlusNonformat0"/>
        <w:jc w:val="both"/>
      </w:pPr>
      <w:r>
        <w:t>содер</w:t>
      </w:r>
      <w:r>
        <w:t>жащих   драгоценные  металлы  (приложение  N  14  к  Решению  Коллегии</w:t>
      </w:r>
    </w:p>
    <w:p w:rsidR="008F3876" w:rsidRDefault="00163537">
      <w:pPr>
        <w:pStyle w:val="ConsPlusNonformat0"/>
        <w:jc w:val="both"/>
      </w:pPr>
      <w:r>
        <w:t>Евразийской   экономической   комиссии   от   21  апреля  2015  г.  N  30),</w:t>
      </w:r>
    </w:p>
    <w:p w:rsidR="008F3876" w:rsidRDefault="00163537">
      <w:pPr>
        <w:pStyle w:val="ConsPlusNonformat0"/>
        <w:jc w:val="both"/>
      </w:pPr>
      <w:r>
        <w:t>представителем ____________________________________________________________</w:t>
      </w:r>
    </w:p>
    <w:p w:rsidR="008F3876" w:rsidRDefault="00163537">
      <w:pPr>
        <w:pStyle w:val="ConsPlusNonformat0"/>
        <w:jc w:val="both"/>
      </w:pPr>
      <w:r>
        <w:t>_________________________________</w:t>
      </w:r>
      <w:r>
        <w:t>__________________________________________</w:t>
      </w:r>
    </w:p>
    <w:p w:rsidR="008F3876" w:rsidRDefault="00163537">
      <w:pPr>
        <w:pStyle w:val="ConsPlusNonformat0"/>
        <w:jc w:val="both"/>
      </w:pPr>
      <w:r>
        <w:t xml:space="preserve">   (уполномоченный орган (организация), государство - член Евразийского</w:t>
      </w:r>
    </w:p>
    <w:p w:rsidR="008F3876" w:rsidRDefault="00163537">
      <w:pPr>
        <w:pStyle w:val="ConsPlusNonformat0"/>
        <w:jc w:val="both"/>
      </w:pPr>
      <w:r>
        <w:t xml:space="preserve">                           экономического союза)</w:t>
      </w:r>
    </w:p>
    <w:p w:rsidR="008F3876" w:rsidRDefault="00163537">
      <w:pPr>
        <w:pStyle w:val="ConsPlusNonformat0"/>
        <w:jc w:val="both"/>
      </w:pPr>
      <w:r>
        <w:t>___________________________________________________________________________</w:t>
      </w:r>
    </w:p>
    <w:p w:rsidR="008F3876" w:rsidRDefault="00163537">
      <w:pPr>
        <w:pStyle w:val="ConsPlusNonformat0"/>
        <w:jc w:val="both"/>
      </w:pPr>
      <w:r>
        <w:t xml:space="preserve">              (д</w:t>
      </w:r>
      <w:r>
        <w:t>олжность, Ф.И.О. государственного контролера)</w:t>
      </w:r>
    </w:p>
    <w:p w:rsidR="008F3876" w:rsidRDefault="00163537">
      <w:pPr>
        <w:pStyle w:val="ConsPlusNonformat0"/>
        <w:jc w:val="both"/>
      </w:pPr>
      <w:r>
        <w:t>осуществлен государственный контроль на ___________________________________</w:t>
      </w:r>
    </w:p>
    <w:p w:rsidR="008F3876" w:rsidRDefault="00163537">
      <w:pPr>
        <w:pStyle w:val="ConsPlusNonformat0"/>
        <w:jc w:val="both"/>
      </w:pPr>
      <w:r>
        <w:t>___________________________________________________________________________</w:t>
      </w:r>
    </w:p>
    <w:p w:rsidR="008F3876" w:rsidRDefault="00163537">
      <w:pPr>
        <w:pStyle w:val="ConsPlusNonformat0"/>
        <w:jc w:val="both"/>
      </w:pPr>
      <w:r>
        <w:t xml:space="preserve">              (место осуществления государственного контро</w:t>
      </w:r>
      <w:r>
        <w:t>ля)</w:t>
      </w:r>
    </w:p>
    <w:p w:rsidR="008F3876" w:rsidRDefault="00163537">
      <w:pPr>
        <w:pStyle w:val="ConsPlusNonformat0"/>
        <w:jc w:val="both"/>
      </w:pPr>
      <w:r>
        <w:t>товара ___________________________________________________________________,</w:t>
      </w:r>
    </w:p>
    <w:p w:rsidR="008F3876" w:rsidRDefault="00163537">
      <w:pPr>
        <w:pStyle w:val="ConsPlusNonformat0"/>
        <w:jc w:val="both"/>
      </w:pPr>
      <w:r>
        <w:t xml:space="preserve">                              (наименование товара)</w:t>
      </w:r>
    </w:p>
    <w:p w:rsidR="008F3876" w:rsidRDefault="00163537">
      <w:pPr>
        <w:pStyle w:val="ConsPlusNonformat0"/>
        <w:jc w:val="both"/>
      </w:pPr>
      <w:r>
        <w:t>предъявленного заявителем _________________________________________________</w:t>
      </w:r>
    </w:p>
    <w:p w:rsidR="008F3876" w:rsidRDefault="00163537">
      <w:pPr>
        <w:pStyle w:val="ConsPlusNonformat0"/>
        <w:jc w:val="both"/>
      </w:pPr>
      <w:r>
        <w:t>________________________________________________</w:t>
      </w:r>
      <w:r>
        <w:t>___________________________</w:t>
      </w:r>
    </w:p>
    <w:p w:rsidR="008F3876" w:rsidRDefault="00163537">
      <w:pPr>
        <w:pStyle w:val="ConsPlusNonformat0"/>
        <w:jc w:val="both"/>
      </w:pPr>
      <w:r>
        <w:t xml:space="preserve">   (наименование организации или Ф.И.О. индивидуального предпринимателя)</w:t>
      </w:r>
    </w:p>
    <w:p w:rsidR="008F3876" w:rsidRDefault="00163537">
      <w:pPr>
        <w:pStyle w:val="ConsPlusNonformat0"/>
        <w:jc w:val="both"/>
      </w:pPr>
      <w:r>
        <w:t>для ввоза (вывоза) по контракту от ________________________ г. N __________</w:t>
      </w:r>
    </w:p>
    <w:p w:rsidR="008F3876" w:rsidRDefault="00163537">
      <w:pPr>
        <w:pStyle w:val="ConsPlusNonformat0"/>
        <w:jc w:val="both"/>
      </w:pPr>
      <w:r>
        <w:t xml:space="preserve">    Лицензия </w:t>
      </w:r>
      <w:hyperlink w:anchor="P26288" w:tooltip="&lt;*&gt; Заполняется при экспорте товара.">
        <w:r>
          <w:rPr>
            <w:color w:val="0000FF"/>
          </w:rPr>
          <w:t>&lt;*&gt;</w:t>
        </w:r>
      </w:hyperlink>
      <w:r>
        <w:t xml:space="preserve"> __________________________________________________________</w:t>
      </w:r>
    </w:p>
    <w:p w:rsidR="008F3876" w:rsidRDefault="00163537">
      <w:pPr>
        <w:pStyle w:val="ConsPlusNonformat0"/>
        <w:jc w:val="both"/>
      </w:pPr>
      <w:r>
        <w:t xml:space="preserve">                   (государство - член Евразийского экономического союза)</w:t>
      </w:r>
    </w:p>
    <w:p w:rsidR="008F3876" w:rsidRDefault="00163537">
      <w:pPr>
        <w:pStyle w:val="ConsPlusNonformat0"/>
        <w:jc w:val="both"/>
      </w:pPr>
      <w:r>
        <w:t>от __________________________ г. N ________________________________________</w:t>
      </w:r>
    </w:p>
    <w:p w:rsidR="008F3876" w:rsidRDefault="00163537">
      <w:pPr>
        <w:pStyle w:val="ConsPlusNonformat0"/>
        <w:jc w:val="both"/>
      </w:pPr>
      <w:r>
        <w:t xml:space="preserve">    Документ,   подтверждающий  право  заявителя  осуществлять  операции  с</w:t>
      </w:r>
    </w:p>
    <w:p w:rsidR="008F3876" w:rsidRDefault="00163537">
      <w:pPr>
        <w:pStyle w:val="ConsPlusNonformat0"/>
        <w:jc w:val="both"/>
      </w:pPr>
      <w:r>
        <w:t>драгоценными   металлами  и  сырьевыми  товарами,  содержащими  драгоценные</w:t>
      </w:r>
    </w:p>
    <w:p w:rsidR="008F3876" w:rsidRDefault="00163537">
      <w:pPr>
        <w:pStyle w:val="ConsPlusNonformat0"/>
        <w:jc w:val="both"/>
      </w:pPr>
      <w:r>
        <w:t>металлы ___________________________________________________________________</w:t>
      </w:r>
    </w:p>
    <w:p w:rsidR="008F3876" w:rsidRDefault="00163537">
      <w:pPr>
        <w:pStyle w:val="ConsPlusNonformat0"/>
        <w:jc w:val="both"/>
      </w:pPr>
      <w:r>
        <w:t>____________________________</w:t>
      </w:r>
      <w:r>
        <w:t>_______________________________________________</w:t>
      </w:r>
    </w:p>
    <w:p w:rsidR="008F3876" w:rsidRDefault="00163537">
      <w:pPr>
        <w:pStyle w:val="ConsPlusNonformat0"/>
        <w:jc w:val="both"/>
      </w:pPr>
      <w:r>
        <w:t xml:space="preserve">                         (наименование документа)</w:t>
      </w:r>
    </w:p>
    <w:p w:rsidR="008F3876" w:rsidRDefault="00163537">
      <w:pPr>
        <w:pStyle w:val="ConsPlusNonformat0"/>
        <w:jc w:val="both"/>
      </w:pPr>
      <w:r>
        <w:t>от _________________________ г. N _________________________________________</w:t>
      </w:r>
    </w:p>
    <w:p w:rsidR="008F3876" w:rsidRDefault="00163537">
      <w:pPr>
        <w:pStyle w:val="ConsPlusNonformat0"/>
        <w:jc w:val="both"/>
      </w:pPr>
      <w:r>
        <w:t>выдан _____________________________________________________________________</w:t>
      </w:r>
    </w:p>
    <w:p w:rsidR="008F3876" w:rsidRDefault="00163537">
      <w:pPr>
        <w:pStyle w:val="ConsPlusNonformat0"/>
        <w:jc w:val="both"/>
      </w:pPr>
      <w:r>
        <w:t xml:space="preserve">      </w:t>
      </w:r>
      <w:r>
        <w:t xml:space="preserve">                        (наименование органа)</w:t>
      </w:r>
    </w:p>
    <w:p w:rsidR="008F3876" w:rsidRDefault="008F3876">
      <w:pPr>
        <w:pStyle w:val="ConsPlusNonformat0"/>
        <w:jc w:val="both"/>
      </w:pPr>
    </w:p>
    <w:p w:rsidR="008F3876" w:rsidRDefault="00163537">
      <w:pPr>
        <w:pStyle w:val="ConsPlusNonformat0"/>
        <w:jc w:val="both"/>
      </w:pPr>
      <w:r>
        <w:t xml:space="preserve">    В  соответствии  с  контрактом  и  сопроводительными  документами масса</w:t>
      </w:r>
    </w:p>
    <w:p w:rsidR="008F3876" w:rsidRDefault="00163537">
      <w:pPr>
        <w:pStyle w:val="ConsPlusNonformat0"/>
        <w:jc w:val="both"/>
      </w:pPr>
      <w:r>
        <w:t>товара составляет __________________________________________________ грамм.</w:t>
      </w:r>
    </w:p>
    <w:p w:rsidR="008F3876" w:rsidRDefault="00163537">
      <w:pPr>
        <w:pStyle w:val="ConsPlusNonformat0"/>
        <w:jc w:val="both"/>
      </w:pPr>
      <w:r>
        <w:t xml:space="preserve">                                       (нетто)</w:t>
      </w:r>
    </w:p>
    <w:p w:rsidR="008F3876" w:rsidRDefault="008F3876">
      <w:pPr>
        <w:pStyle w:val="ConsPlusNonformat0"/>
        <w:jc w:val="both"/>
      </w:pPr>
    </w:p>
    <w:p w:rsidR="008F3876" w:rsidRDefault="00163537">
      <w:pPr>
        <w:pStyle w:val="ConsPlusNonformat0"/>
        <w:jc w:val="both"/>
      </w:pPr>
      <w:r>
        <w:t xml:space="preserve">    Наиме</w:t>
      </w:r>
      <w:r>
        <w:t>нование  и  масса  в чистоте драгоценных металлов (для ювелирных и</w:t>
      </w:r>
    </w:p>
    <w:p w:rsidR="008F3876" w:rsidRDefault="00163537">
      <w:pPr>
        <w:pStyle w:val="ConsPlusNonformat0"/>
        <w:jc w:val="both"/>
      </w:pPr>
      <w:r>
        <w:t>других бытовых изделий указывается масса в чистоте только основного металла</w:t>
      </w:r>
    </w:p>
    <w:p w:rsidR="008F3876" w:rsidRDefault="00163537">
      <w:pPr>
        <w:pStyle w:val="ConsPlusNonformat0"/>
        <w:jc w:val="both"/>
      </w:pPr>
      <w:r>
        <w:t>согласно пробе):</w:t>
      </w:r>
    </w:p>
    <w:p w:rsidR="008F3876" w:rsidRDefault="00163537">
      <w:pPr>
        <w:pStyle w:val="ConsPlusNonformat0"/>
        <w:jc w:val="both"/>
      </w:pPr>
      <w:r>
        <w:t>золото _____________________________________________________________ грамм,</w:t>
      </w:r>
    </w:p>
    <w:p w:rsidR="008F3876" w:rsidRDefault="00163537">
      <w:pPr>
        <w:pStyle w:val="ConsPlusNonformat0"/>
        <w:jc w:val="both"/>
      </w:pPr>
      <w:r>
        <w:t>серебро ____________________________________________________________ грамм,</w:t>
      </w:r>
    </w:p>
    <w:p w:rsidR="008F3876" w:rsidRDefault="00163537">
      <w:pPr>
        <w:pStyle w:val="ConsPlusNonformat0"/>
        <w:jc w:val="both"/>
      </w:pPr>
      <w:r>
        <w:t>платина ____________________________________________________________ грамм,</w:t>
      </w:r>
    </w:p>
    <w:p w:rsidR="008F3876" w:rsidRDefault="00163537">
      <w:pPr>
        <w:pStyle w:val="ConsPlusNonformat0"/>
        <w:jc w:val="both"/>
      </w:pPr>
      <w:r>
        <w:t>палладий ___________________________________________________________ грамм,</w:t>
      </w:r>
    </w:p>
    <w:p w:rsidR="008F3876" w:rsidRDefault="00163537">
      <w:pPr>
        <w:pStyle w:val="ConsPlusNonformat0"/>
        <w:jc w:val="both"/>
      </w:pPr>
      <w:r>
        <w:t>иридий _____________________</w:t>
      </w:r>
      <w:r>
        <w:t>________________________________________ грамм,</w:t>
      </w:r>
    </w:p>
    <w:p w:rsidR="008F3876" w:rsidRDefault="00163537">
      <w:pPr>
        <w:pStyle w:val="ConsPlusNonformat0"/>
        <w:jc w:val="both"/>
      </w:pPr>
      <w:r>
        <w:t>родий ______________________________________________________________ грамм,</w:t>
      </w:r>
    </w:p>
    <w:p w:rsidR="008F3876" w:rsidRDefault="00163537">
      <w:pPr>
        <w:pStyle w:val="ConsPlusNonformat0"/>
        <w:jc w:val="both"/>
      </w:pPr>
      <w:r>
        <w:t>рутений ____________________________________________________________ грамм,</w:t>
      </w:r>
    </w:p>
    <w:p w:rsidR="008F3876" w:rsidRDefault="00163537">
      <w:pPr>
        <w:pStyle w:val="ConsPlusNonformat0"/>
        <w:jc w:val="both"/>
      </w:pPr>
      <w:r>
        <w:t>осмий __________________________________________________</w:t>
      </w:r>
      <w:r>
        <w:t>____________ грамм.</w:t>
      </w:r>
    </w:p>
    <w:p w:rsidR="008F3876" w:rsidRDefault="008F3876">
      <w:pPr>
        <w:pStyle w:val="ConsPlusNonformat0"/>
        <w:jc w:val="both"/>
      </w:pPr>
    </w:p>
    <w:p w:rsidR="008F3876" w:rsidRDefault="00163537">
      <w:pPr>
        <w:pStyle w:val="ConsPlusNonformat0"/>
        <w:jc w:val="both"/>
      </w:pPr>
      <w:r>
        <w:t xml:space="preserve">    Масса  вставок  в  ювелирных  изделиях  в  виде  самородков драгоценных</w:t>
      </w:r>
    </w:p>
    <w:p w:rsidR="008F3876" w:rsidRDefault="00163537">
      <w:pPr>
        <w:pStyle w:val="ConsPlusNonformat0"/>
        <w:jc w:val="both"/>
      </w:pPr>
      <w:r>
        <w:t xml:space="preserve">металлов </w:t>
      </w:r>
      <w:hyperlink w:anchor="P26289" w:tooltip="&lt;**&gt; Заполняется при вывозе товара с таможенной территории Евразийского экономического союза.">
        <w:r>
          <w:rPr>
            <w:color w:val="0000FF"/>
          </w:rPr>
          <w:t>&lt;**&gt;</w:t>
        </w:r>
      </w:hyperlink>
      <w:r>
        <w:t>:</w:t>
      </w:r>
    </w:p>
    <w:p w:rsidR="008F3876" w:rsidRDefault="00163537">
      <w:pPr>
        <w:pStyle w:val="ConsPlusNonformat0"/>
        <w:jc w:val="both"/>
      </w:pPr>
      <w:r>
        <w:t>золотых ________</w:t>
      </w:r>
      <w:r>
        <w:t>____________________________________________________ грамм,</w:t>
      </w:r>
    </w:p>
    <w:p w:rsidR="008F3876" w:rsidRDefault="00163537">
      <w:pPr>
        <w:pStyle w:val="ConsPlusNonformat0"/>
        <w:jc w:val="both"/>
      </w:pPr>
      <w:r>
        <w:t>серебряных _________________________________________________________ грамм,</w:t>
      </w:r>
    </w:p>
    <w:p w:rsidR="008F3876" w:rsidRDefault="00163537">
      <w:pPr>
        <w:pStyle w:val="ConsPlusNonformat0"/>
        <w:jc w:val="both"/>
      </w:pPr>
      <w:r>
        <w:t>платиновых _________________________________________________________ грамм.</w:t>
      </w:r>
    </w:p>
    <w:p w:rsidR="008F3876" w:rsidRDefault="008F3876">
      <w:pPr>
        <w:pStyle w:val="ConsPlusNonformat0"/>
        <w:jc w:val="both"/>
      </w:pPr>
    </w:p>
    <w:p w:rsidR="008F3876" w:rsidRDefault="00163537">
      <w:pPr>
        <w:pStyle w:val="ConsPlusNonformat0"/>
        <w:jc w:val="both"/>
      </w:pPr>
      <w:r>
        <w:t xml:space="preserve">    Наименование  и  масса  драгоценных  камней (для изделий из драгоценных</w:t>
      </w:r>
    </w:p>
    <w:p w:rsidR="008F3876" w:rsidRDefault="00163537">
      <w:pPr>
        <w:pStyle w:val="ConsPlusNonformat0"/>
        <w:jc w:val="both"/>
      </w:pPr>
      <w:r>
        <w:t>металлов):</w:t>
      </w:r>
    </w:p>
    <w:p w:rsidR="008F3876" w:rsidRDefault="00163537">
      <w:pPr>
        <w:pStyle w:val="ConsPlusNonformat0"/>
        <w:jc w:val="both"/>
      </w:pPr>
      <w:r>
        <w:t>алмазы обработанные (бриллианты) ___________________________________ карат,</w:t>
      </w:r>
    </w:p>
    <w:p w:rsidR="008F3876" w:rsidRDefault="00163537">
      <w:pPr>
        <w:pStyle w:val="ConsPlusNonformat0"/>
        <w:jc w:val="both"/>
      </w:pPr>
      <w:r>
        <w:t>изумруды ___________________________________________________________ карат,</w:t>
      </w:r>
    </w:p>
    <w:p w:rsidR="008F3876" w:rsidRDefault="00163537">
      <w:pPr>
        <w:pStyle w:val="ConsPlusNonformat0"/>
        <w:jc w:val="both"/>
      </w:pPr>
      <w:r>
        <w:t>рубины __________</w:t>
      </w:r>
      <w:r>
        <w:t>___________________________________________________ карат,</w:t>
      </w:r>
    </w:p>
    <w:p w:rsidR="008F3876" w:rsidRDefault="00163537">
      <w:pPr>
        <w:pStyle w:val="ConsPlusNonformat0"/>
        <w:jc w:val="both"/>
      </w:pPr>
      <w:r>
        <w:t>сапфиры ____________________________________________________________ карат,</w:t>
      </w:r>
    </w:p>
    <w:p w:rsidR="008F3876" w:rsidRDefault="00163537">
      <w:pPr>
        <w:pStyle w:val="ConsPlusNonformat0"/>
        <w:jc w:val="both"/>
      </w:pPr>
      <w:r>
        <w:t>александриты _______________________________________________________ карат,</w:t>
      </w:r>
    </w:p>
    <w:p w:rsidR="008F3876" w:rsidRDefault="00163537">
      <w:pPr>
        <w:pStyle w:val="ConsPlusNonformat0"/>
        <w:jc w:val="both"/>
      </w:pPr>
      <w:r>
        <w:t>природный жемчуг ____________________________</w:t>
      </w:r>
      <w:r>
        <w:t>_______________________ карат.</w:t>
      </w:r>
    </w:p>
    <w:p w:rsidR="008F3876" w:rsidRDefault="008F3876">
      <w:pPr>
        <w:pStyle w:val="ConsPlusNonformat0"/>
        <w:jc w:val="both"/>
      </w:pPr>
    </w:p>
    <w:p w:rsidR="008F3876" w:rsidRDefault="00163537">
      <w:pPr>
        <w:pStyle w:val="ConsPlusNonformat0"/>
        <w:jc w:val="both"/>
      </w:pPr>
      <w:r>
        <w:t xml:space="preserve">    Количество товара _____________________________________________________</w:t>
      </w:r>
    </w:p>
    <w:p w:rsidR="008F3876" w:rsidRDefault="00163537">
      <w:pPr>
        <w:pStyle w:val="ConsPlusNonformat0"/>
        <w:jc w:val="both"/>
      </w:pPr>
      <w:r>
        <w:t xml:space="preserve">                             (в соответствующих единицах измерения)</w:t>
      </w:r>
    </w:p>
    <w:p w:rsidR="008F3876" w:rsidRDefault="008F3876">
      <w:pPr>
        <w:pStyle w:val="ConsPlusNonformat0"/>
        <w:jc w:val="both"/>
      </w:pPr>
    </w:p>
    <w:p w:rsidR="008F3876" w:rsidRDefault="00163537">
      <w:pPr>
        <w:pStyle w:val="ConsPlusNonformat0"/>
        <w:jc w:val="both"/>
      </w:pPr>
      <w:r>
        <w:t xml:space="preserve">    Контрактная стоимость товара </w:t>
      </w:r>
      <w:hyperlink w:anchor="P26289" w:tooltip="&lt;**&gt; Заполняется при вывозе товара с таможенной территории Евразийского экономического союза.">
        <w:r>
          <w:rPr>
            <w:color w:val="0000FF"/>
          </w:rPr>
          <w:t>&lt;**&gt;</w:t>
        </w:r>
      </w:hyperlink>
      <w:r>
        <w:t xml:space="preserve"> _____________________________________</w:t>
      </w:r>
    </w:p>
    <w:p w:rsidR="008F3876" w:rsidRDefault="00163537">
      <w:pPr>
        <w:pStyle w:val="ConsPlusNonformat0"/>
        <w:jc w:val="both"/>
      </w:pPr>
      <w:r>
        <w:t xml:space="preserve">                                            (в валюте по контракту)</w:t>
      </w:r>
    </w:p>
    <w:p w:rsidR="008F3876" w:rsidRDefault="008F3876">
      <w:pPr>
        <w:pStyle w:val="ConsPlusNonformat0"/>
        <w:jc w:val="both"/>
      </w:pPr>
    </w:p>
    <w:p w:rsidR="008F3876" w:rsidRDefault="00163537">
      <w:pPr>
        <w:pStyle w:val="ConsPlusNonformat0"/>
        <w:jc w:val="both"/>
      </w:pPr>
      <w:r>
        <w:t xml:space="preserve">    Результаты     государственного    контроля    драгоценных</w:t>
      </w:r>
      <w:r>
        <w:t xml:space="preserve">    металлов:</w:t>
      </w:r>
    </w:p>
    <w:p w:rsidR="008F3876" w:rsidRDefault="00163537">
      <w:pPr>
        <w:pStyle w:val="ConsPlusNonformat0"/>
        <w:jc w:val="both"/>
      </w:pPr>
      <w:r>
        <w:t>___________________________________________________________________________</w:t>
      </w:r>
    </w:p>
    <w:p w:rsidR="008F3876" w:rsidRDefault="00163537">
      <w:pPr>
        <w:pStyle w:val="ConsPlusNonformat0"/>
        <w:jc w:val="both"/>
      </w:pPr>
      <w:r>
        <w:t>___________________________________________________________________________</w:t>
      </w:r>
    </w:p>
    <w:p w:rsidR="008F3876" w:rsidRDefault="008F3876">
      <w:pPr>
        <w:pStyle w:val="ConsPlusNonformat0"/>
        <w:jc w:val="both"/>
      </w:pPr>
    </w:p>
    <w:p w:rsidR="008F3876" w:rsidRDefault="00163537">
      <w:pPr>
        <w:pStyle w:val="ConsPlusNonformat0"/>
        <w:jc w:val="both"/>
      </w:pPr>
      <w:r>
        <w:t xml:space="preserve">    Представитель уполномоченного органа (организации) ____________________</w:t>
      </w:r>
    </w:p>
    <w:p w:rsidR="008F3876" w:rsidRDefault="00163537">
      <w:pPr>
        <w:pStyle w:val="ConsPlusNonformat0"/>
        <w:jc w:val="both"/>
      </w:pPr>
      <w:r>
        <w:t xml:space="preserve">             </w:t>
      </w:r>
      <w:r>
        <w:t xml:space="preserve">                                               (подпись)</w:t>
      </w:r>
    </w:p>
    <w:p w:rsidR="008F3876" w:rsidRDefault="008F3876">
      <w:pPr>
        <w:pStyle w:val="ConsPlusNonformat0"/>
        <w:jc w:val="both"/>
      </w:pPr>
    </w:p>
    <w:p w:rsidR="008F3876" w:rsidRDefault="00163537">
      <w:pPr>
        <w:pStyle w:val="ConsPlusNonformat0"/>
        <w:jc w:val="both"/>
      </w:pPr>
      <w:r>
        <w:t xml:space="preserve">    Государственный   контроль   осуществлен  в  присутствии  представителя</w:t>
      </w:r>
    </w:p>
    <w:p w:rsidR="008F3876" w:rsidRDefault="00163537">
      <w:pPr>
        <w:pStyle w:val="ConsPlusNonformat0"/>
        <w:jc w:val="both"/>
      </w:pPr>
      <w:r>
        <w:t>заявителя _________________________________________________________________</w:t>
      </w:r>
    </w:p>
    <w:p w:rsidR="008F3876" w:rsidRDefault="00163537">
      <w:pPr>
        <w:pStyle w:val="ConsPlusNonformat0"/>
        <w:jc w:val="both"/>
      </w:pPr>
      <w:r>
        <w:t xml:space="preserve">           (должность, Ф.И.О. представителя за</w:t>
      </w:r>
      <w:r>
        <w:t>явителя, номер доверенности)</w:t>
      </w:r>
    </w:p>
    <w:p w:rsidR="008F3876" w:rsidRDefault="00163537">
      <w:pPr>
        <w:pStyle w:val="ConsPlusNonformat0"/>
        <w:jc w:val="both"/>
      </w:pPr>
      <w:r>
        <w:t>___________________________________________________________________________</w:t>
      </w:r>
    </w:p>
    <w:p w:rsidR="008F3876" w:rsidRDefault="008F3876">
      <w:pPr>
        <w:pStyle w:val="ConsPlusNonformat0"/>
        <w:jc w:val="both"/>
      </w:pPr>
    </w:p>
    <w:p w:rsidR="008F3876" w:rsidRDefault="00163537">
      <w:pPr>
        <w:pStyle w:val="ConsPlusNonformat0"/>
        <w:jc w:val="both"/>
      </w:pPr>
      <w:r>
        <w:t>Товар опломбирован печатями:</w:t>
      </w:r>
    </w:p>
    <w:p w:rsidR="008F3876" w:rsidRDefault="008F3876">
      <w:pPr>
        <w:pStyle w:val="ConsPlusNonformat0"/>
        <w:jc w:val="both"/>
      </w:pPr>
    </w:p>
    <w:p w:rsidR="008F3876" w:rsidRDefault="00163537">
      <w:pPr>
        <w:pStyle w:val="ConsPlusNonformat0"/>
        <w:jc w:val="both"/>
      </w:pPr>
      <w:r>
        <w:t>государственного контролера N _____________________________________________</w:t>
      </w:r>
    </w:p>
    <w:p w:rsidR="008F3876" w:rsidRDefault="00163537">
      <w:pPr>
        <w:pStyle w:val="ConsPlusNonformat0"/>
        <w:jc w:val="both"/>
      </w:pPr>
      <w:r>
        <w:t>заявителя N _______________________________________________________________</w:t>
      </w:r>
    </w:p>
    <w:p w:rsidR="008F3876" w:rsidRDefault="008F3876">
      <w:pPr>
        <w:pStyle w:val="ConsPlusNonformat0"/>
        <w:jc w:val="both"/>
      </w:pPr>
    </w:p>
    <w:p w:rsidR="008F3876" w:rsidRDefault="00163537">
      <w:pPr>
        <w:pStyle w:val="ConsPlusNonformat0"/>
        <w:jc w:val="both"/>
      </w:pPr>
      <w:r>
        <w:t xml:space="preserve">    Достоверность     документов,    представленных    для    осуществления</w:t>
      </w:r>
    </w:p>
    <w:p w:rsidR="008F3876" w:rsidRDefault="00163537">
      <w:pPr>
        <w:pStyle w:val="ConsPlusNonformat0"/>
        <w:jc w:val="both"/>
      </w:pPr>
      <w:r>
        <w:t>государственного   контроля,   подтверждаю,   претензий   к   осуществлению</w:t>
      </w:r>
    </w:p>
    <w:p w:rsidR="008F3876" w:rsidRDefault="00163537">
      <w:pPr>
        <w:pStyle w:val="ConsPlusNonformat0"/>
        <w:jc w:val="both"/>
      </w:pPr>
      <w:r>
        <w:t>государственного контроля н</w:t>
      </w:r>
      <w:r>
        <w:t>е имею, товар получен в полном объеме.</w:t>
      </w:r>
    </w:p>
    <w:p w:rsidR="008F3876" w:rsidRDefault="008F3876">
      <w:pPr>
        <w:pStyle w:val="ConsPlusNonformat0"/>
        <w:jc w:val="both"/>
      </w:pPr>
    </w:p>
    <w:p w:rsidR="008F3876" w:rsidRDefault="00163537">
      <w:pPr>
        <w:pStyle w:val="ConsPlusNonformat0"/>
        <w:jc w:val="both"/>
      </w:pPr>
      <w:r>
        <w:t>Представитель заявителя _________________  ________________________________</w:t>
      </w:r>
    </w:p>
    <w:p w:rsidR="008F3876" w:rsidRDefault="00163537">
      <w:pPr>
        <w:pStyle w:val="ConsPlusNonformat0"/>
        <w:jc w:val="both"/>
      </w:pPr>
      <w:r>
        <w:t xml:space="preserve">                            (подпись)                  (Ф.И.О.)</w:t>
      </w:r>
    </w:p>
    <w:p w:rsidR="008F3876" w:rsidRDefault="008F3876">
      <w:pPr>
        <w:pStyle w:val="ConsPlusNormal0"/>
        <w:ind w:firstLine="540"/>
        <w:jc w:val="both"/>
      </w:pPr>
    </w:p>
    <w:p w:rsidR="008F3876" w:rsidRDefault="00163537">
      <w:pPr>
        <w:pStyle w:val="ConsPlusNormal0"/>
        <w:ind w:firstLine="540"/>
        <w:jc w:val="both"/>
      </w:pPr>
      <w:r>
        <w:t>--------------------------------</w:t>
      </w:r>
    </w:p>
    <w:p w:rsidR="008F3876" w:rsidRDefault="00163537">
      <w:pPr>
        <w:pStyle w:val="ConsPlusNormal0"/>
        <w:spacing w:before="240"/>
        <w:ind w:firstLine="540"/>
        <w:jc w:val="both"/>
      </w:pPr>
      <w:bookmarkStart w:id="254" w:name="P26288"/>
      <w:bookmarkEnd w:id="254"/>
      <w:r>
        <w:t>&lt;*&gt; Заполняется при экспорте товара.</w:t>
      </w:r>
    </w:p>
    <w:p w:rsidR="008F3876" w:rsidRDefault="00163537">
      <w:pPr>
        <w:pStyle w:val="ConsPlusNormal0"/>
        <w:spacing w:before="240"/>
        <w:ind w:firstLine="540"/>
        <w:jc w:val="both"/>
      </w:pPr>
      <w:bookmarkStart w:id="255" w:name="P26289"/>
      <w:bookmarkEnd w:id="255"/>
      <w:r>
        <w:t>&lt;**&gt;</w:t>
      </w:r>
      <w:r>
        <w:t xml:space="preserve"> Заполняется при вывозе товара с таможенной территории Евразийского экономического союза.</w:t>
      </w:r>
    </w:p>
    <w:p w:rsidR="008F3876" w:rsidRDefault="008F3876">
      <w:pPr>
        <w:pStyle w:val="ConsPlusNormal0"/>
        <w:ind w:firstLine="540"/>
        <w:jc w:val="both"/>
      </w:pPr>
    </w:p>
    <w:p w:rsidR="008F3876" w:rsidRDefault="008F3876">
      <w:pPr>
        <w:pStyle w:val="ConsPlusNormal0"/>
        <w:ind w:firstLine="540"/>
        <w:jc w:val="both"/>
      </w:pPr>
    </w:p>
    <w:p w:rsidR="008F3876" w:rsidRDefault="008F3876">
      <w:pPr>
        <w:pStyle w:val="ConsPlusNormal0"/>
        <w:ind w:firstLine="540"/>
        <w:jc w:val="both"/>
      </w:pPr>
    </w:p>
    <w:p w:rsidR="008F3876" w:rsidRDefault="008F3876">
      <w:pPr>
        <w:pStyle w:val="ConsPlusNormal0"/>
        <w:ind w:firstLine="540"/>
        <w:jc w:val="both"/>
      </w:pPr>
    </w:p>
    <w:p w:rsidR="008F3876" w:rsidRDefault="008F3876">
      <w:pPr>
        <w:pStyle w:val="ConsPlusNormal0"/>
        <w:ind w:firstLine="540"/>
        <w:jc w:val="both"/>
      </w:pPr>
    </w:p>
    <w:p w:rsidR="008F3876" w:rsidRDefault="00163537">
      <w:pPr>
        <w:pStyle w:val="ConsPlusNormal0"/>
        <w:jc w:val="right"/>
        <w:outlineLvl w:val="1"/>
      </w:pPr>
      <w:r>
        <w:t>Приложение N 2</w:t>
      </w:r>
    </w:p>
    <w:p w:rsidR="008F3876" w:rsidRDefault="00163537">
      <w:pPr>
        <w:pStyle w:val="ConsPlusNormal0"/>
        <w:jc w:val="right"/>
      </w:pPr>
      <w:r>
        <w:t>к Положению о ввозе</w:t>
      </w:r>
    </w:p>
    <w:p w:rsidR="008F3876" w:rsidRDefault="00163537">
      <w:pPr>
        <w:pStyle w:val="ConsPlusNormal0"/>
        <w:jc w:val="right"/>
      </w:pPr>
      <w:r>
        <w:t>на таможенную территорию</w:t>
      </w:r>
    </w:p>
    <w:p w:rsidR="008F3876" w:rsidRDefault="00163537">
      <w:pPr>
        <w:pStyle w:val="ConsPlusNormal0"/>
        <w:jc w:val="right"/>
      </w:pPr>
      <w:r>
        <w:t>Евразийского экономического союза</w:t>
      </w:r>
    </w:p>
    <w:p w:rsidR="008F3876" w:rsidRDefault="00163537">
      <w:pPr>
        <w:pStyle w:val="ConsPlusNormal0"/>
        <w:jc w:val="right"/>
      </w:pPr>
      <w:r>
        <w:t>и вывозе с таможенной территории</w:t>
      </w:r>
    </w:p>
    <w:p w:rsidR="008F3876" w:rsidRDefault="00163537">
      <w:pPr>
        <w:pStyle w:val="ConsPlusNormal0"/>
        <w:jc w:val="right"/>
      </w:pPr>
      <w:r>
        <w:t>Евразийского экономического</w:t>
      </w:r>
    </w:p>
    <w:p w:rsidR="008F3876" w:rsidRDefault="00163537">
      <w:pPr>
        <w:pStyle w:val="ConsPlusNormal0"/>
        <w:jc w:val="right"/>
      </w:pPr>
      <w:r>
        <w:t>союза драгоценных металлов</w:t>
      </w:r>
    </w:p>
    <w:p w:rsidR="008F3876" w:rsidRDefault="00163537">
      <w:pPr>
        <w:pStyle w:val="ConsPlusNormal0"/>
        <w:jc w:val="right"/>
      </w:pPr>
      <w:r>
        <w:t>и сырьевых товаров, содержащих</w:t>
      </w:r>
    </w:p>
    <w:p w:rsidR="008F3876" w:rsidRDefault="00163537">
      <w:pPr>
        <w:pStyle w:val="ConsPlusNormal0"/>
        <w:jc w:val="right"/>
      </w:pPr>
      <w:r>
        <w:t>драгоценные металлы</w:t>
      </w:r>
    </w:p>
    <w:p w:rsidR="008F3876" w:rsidRDefault="008F3876">
      <w:pPr>
        <w:pStyle w:val="ConsPlusNormal0"/>
        <w:jc w:val="center"/>
      </w:pPr>
    </w:p>
    <w:p w:rsidR="008F3876" w:rsidRDefault="00163537">
      <w:pPr>
        <w:pStyle w:val="ConsPlusTitle0"/>
        <w:jc w:val="center"/>
      </w:pPr>
      <w:bookmarkStart w:id="256" w:name="P26305"/>
      <w:bookmarkEnd w:id="256"/>
      <w:r>
        <w:t>ПРАВИЛА</w:t>
      </w:r>
    </w:p>
    <w:p w:rsidR="008F3876" w:rsidRDefault="00163537">
      <w:pPr>
        <w:pStyle w:val="ConsPlusTitle0"/>
        <w:jc w:val="center"/>
      </w:pPr>
      <w:r>
        <w:t>ОСУЩЕСТВЛЕНИЯ ГОСУДАРСТВЕННОГО КОНТРОЛЯ ДРАГОЦЕННЫХ</w:t>
      </w:r>
    </w:p>
    <w:p w:rsidR="008F3876" w:rsidRDefault="00163537">
      <w:pPr>
        <w:pStyle w:val="ConsPlusTitle0"/>
        <w:jc w:val="center"/>
      </w:pPr>
      <w:r>
        <w:t>МЕТАЛЛОВ И СЫРЬЕВЫХ ТОВАРОВ, СОДЕРЖАЩИХ ДРАГОЦЕННЫЕ МЕТАЛЛЫ</w:t>
      </w:r>
    </w:p>
    <w:p w:rsidR="008F3876" w:rsidRDefault="008F387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F38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3876" w:rsidRDefault="008F387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F3876" w:rsidRDefault="008F387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F3876" w:rsidRDefault="00163537">
            <w:pPr>
              <w:pStyle w:val="ConsPlusNormal0"/>
              <w:jc w:val="center"/>
            </w:pPr>
            <w:r>
              <w:rPr>
                <w:color w:val="392C69"/>
              </w:rPr>
              <w:t>Список изменяющих документов</w:t>
            </w:r>
          </w:p>
          <w:p w:rsidR="008F3876" w:rsidRDefault="00163537">
            <w:pPr>
              <w:pStyle w:val="ConsPlusNormal0"/>
              <w:jc w:val="center"/>
            </w:pPr>
            <w:r>
              <w:rPr>
                <w:color w:val="392C69"/>
              </w:rPr>
              <w:t xml:space="preserve">(в ред. решений Коллегии </w:t>
            </w:r>
            <w:r>
              <w:rPr>
                <w:color w:val="392C69"/>
              </w:rPr>
              <w:t>Евразийской экономической комиссии</w:t>
            </w:r>
          </w:p>
          <w:p w:rsidR="008F3876" w:rsidRDefault="00163537">
            <w:pPr>
              <w:pStyle w:val="ConsPlusNormal0"/>
              <w:jc w:val="center"/>
            </w:pPr>
            <w:r>
              <w:rPr>
                <w:color w:val="392C69"/>
              </w:rPr>
              <w:t>от 13.09.2022 N 128, от 16.04.2024 N 40)</w:t>
            </w:r>
          </w:p>
        </w:tc>
        <w:tc>
          <w:tcPr>
            <w:tcW w:w="113" w:type="dxa"/>
            <w:tcBorders>
              <w:top w:val="nil"/>
              <w:left w:val="nil"/>
              <w:bottom w:val="nil"/>
              <w:right w:val="nil"/>
            </w:tcBorders>
            <w:shd w:val="clear" w:color="auto" w:fill="F4F3F8"/>
            <w:tcMar>
              <w:top w:w="0" w:type="dxa"/>
              <w:left w:w="0" w:type="dxa"/>
              <w:bottom w:w="0" w:type="dxa"/>
              <w:right w:w="0" w:type="dxa"/>
            </w:tcMar>
          </w:tcPr>
          <w:p w:rsidR="008F3876" w:rsidRDefault="008F3876">
            <w:pPr>
              <w:pStyle w:val="ConsPlusNormal0"/>
            </w:pPr>
          </w:p>
        </w:tc>
      </w:tr>
    </w:tbl>
    <w:p w:rsidR="008F3876" w:rsidRDefault="008F3876">
      <w:pPr>
        <w:pStyle w:val="ConsPlusNormal0"/>
        <w:jc w:val="center"/>
      </w:pPr>
    </w:p>
    <w:p w:rsidR="008F3876" w:rsidRDefault="00163537">
      <w:pPr>
        <w:pStyle w:val="ConsPlusNormal0"/>
        <w:ind w:firstLine="540"/>
        <w:jc w:val="both"/>
      </w:pPr>
      <w:r>
        <w:t>1. Государственный контроль драгоценных металлов и сырьевых товаров, содержащих драгоценные металлы (далее - сырьевые товары), осуществляется уполномоченными органами (организациями) государств - членов Евразийского экономического союза (далее - государств</w:t>
      </w:r>
      <w:r>
        <w:t>а-члены), определенными в соответствии с законодательством государств-членов.</w:t>
      </w:r>
    </w:p>
    <w:p w:rsidR="008F3876" w:rsidRDefault="00163537">
      <w:pPr>
        <w:pStyle w:val="ConsPlusNormal0"/>
        <w:spacing w:before="240"/>
        <w:ind w:firstLine="540"/>
        <w:jc w:val="both"/>
      </w:pPr>
      <w:r>
        <w:t xml:space="preserve">Государственный контроль драгоценных металлов и сырьевых товаров, указанных в </w:t>
      </w:r>
      <w:hyperlink w:anchor="P20111" w:tooltip="Таблица 1">
        <w:r>
          <w:rPr>
            <w:color w:val="0000FF"/>
          </w:rPr>
          <w:t>таблицах 1</w:t>
        </w:r>
      </w:hyperlink>
      <w:r>
        <w:t xml:space="preserve"> и </w:t>
      </w:r>
      <w:hyperlink w:anchor="P20169" w:tooltip="Таблица 3">
        <w:r>
          <w:rPr>
            <w:color w:val="0000FF"/>
          </w:rPr>
          <w:t>3 раздела 2.10</w:t>
        </w:r>
      </w:hyperlink>
      <w:r>
        <w:t xml:space="preserve"> единого перечня товаров, к которым применяются меры нетарифного регулирования в торговле с третьими странами, предусмотренного Протоколом о мерах нетарифного регулирования в отношении третьих стран (приложение N 7 к Договору о Евразийском э</w:t>
      </w:r>
      <w:r>
        <w:t>кономическом союзе от 29 мая 2014 года) (далее - единый перечень), осуществляется на специализированных (категорированных) таможенных постах или в отделах таможенных органов государств-членов, созданных в соответствии с законодательством государств-членов,</w:t>
      </w:r>
      <w:r>
        <w:t xml:space="preserve"> а также в иных местах, если это предусмотрено законодательством государства-члена.</w:t>
      </w:r>
    </w:p>
    <w:p w:rsidR="008F3876" w:rsidRDefault="00163537">
      <w:pPr>
        <w:pStyle w:val="ConsPlusNormal0"/>
        <w:jc w:val="both"/>
      </w:pPr>
      <w:r>
        <w:t>(абзац введен решением Коллегии Евразийской экономической комиссии от 16.04.2024 N 40)</w:t>
      </w:r>
    </w:p>
    <w:p w:rsidR="008F3876" w:rsidRDefault="00163537">
      <w:pPr>
        <w:pStyle w:val="ConsPlusNormal0"/>
        <w:spacing w:before="240"/>
        <w:ind w:firstLine="540"/>
        <w:jc w:val="both"/>
      </w:pPr>
      <w:r>
        <w:t xml:space="preserve">Государственный контроль драгоценных металлов и сырьевых товаров, указанных в </w:t>
      </w:r>
      <w:hyperlink w:anchor="P20111" w:tooltip="Таблица 1">
        <w:r>
          <w:rPr>
            <w:color w:val="0000FF"/>
          </w:rPr>
          <w:t>таблицах 1</w:t>
        </w:r>
      </w:hyperlink>
      <w:r>
        <w:t xml:space="preserve"> и </w:t>
      </w:r>
      <w:hyperlink w:anchor="P20169" w:tooltip="Таблица 3">
        <w:r>
          <w:rPr>
            <w:color w:val="0000FF"/>
          </w:rPr>
          <w:t>3 раздела 2.10</w:t>
        </w:r>
      </w:hyperlink>
      <w:r>
        <w:t xml:space="preserve"> единого перечня, может осуществляться с применением риск-ориентированного подхода при условии, что это предусмотрено законодательством государства-</w:t>
      </w:r>
      <w:r>
        <w:t>члена.</w:t>
      </w:r>
    </w:p>
    <w:p w:rsidR="008F3876" w:rsidRDefault="00163537">
      <w:pPr>
        <w:pStyle w:val="ConsPlusNormal0"/>
        <w:jc w:val="both"/>
      </w:pPr>
      <w:r>
        <w:t>(абзац введен решением Коллегии Евразийской экономической комиссии от 16.04.2024 N 40)</w:t>
      </w:r>
    </w:p>
    <w:p w:rsidR="008F3876" w:rsidRDefault="00163537">
      <w:pPr>
        <w:pStyle w:val="ConsPlusNormal0"/>
        <w:spacing w:before="240"/>
        <w:ind w:firstLine="540"/>
        <w:jc w:val="both"/>
      </w:pPr>
      <w:r>
        <w:t>2. Для целей настоящих Правил под уникальными самородками понимаются самородки драгоценных металлов, отнесенные к категории уникальных в соответствии с критериями</w:t>
      </w:r>
      <w:r>
        <w:t xml:space="preserve"> согласно </w:t>
      </w:r>
      <w:hyperlink w:anchor="P26403" w:tooltip="КРИТЕРИИ">
        <w:r>
          <w:rPr>
            <w:color w:val="0000FF"/>
          </w:rPr>
          <w:t>приложению</w:t>
        </w:r>
      </w:hyperlink>
      <w:r>
        <w:t xml:space="preserve"> и предназначенные для целей, установленных законодательством государств-членов. Порядок отнесения самородков драгоценных металлов к категории уникальных может устанавливаться законодательством</w:t>
      </w:r>
      <w:r>
        <w:t xml:space="preserve"> государств-членов.</w:t>
      </w:r>
    </w:p>
    <w:p w:rsidR="008F3876" w:rsidRDefault="00163537">
      <w:pPr>
        <w:pStyle w:val="ConsPlusNormal0"/>
        <w:spacing w:before="240"/>
        <w:ind w:firstLine="540"/>
        <w:jc w:val="both"/>
      </w:pPr>
      <w:r>
        <w:t>3. При осуществлении государственного контроля проводятся следующие мероприятия:</w:t>
      </w:r>
    </w:p>
    <w:p w:rsidR="008F3876" w:rsidRDefault="00163537">
      <w:pPr>
        <w:pStyle w:val="ConsPlusNormal0"/>
        <w:spacing w:before="240"/>
        <w:ind w:firstLine="540"/>
        <w:jc w:val="both"/>
      </w:pPr>
      <w:r>
        <w:t>а) проверка партии драгоценных металлов, сырьевых товаров и драгоценных камней в виде вставок на соответствие данным, указанным в сопроводительной документ</w:t>
      </w:r>
      <w:r>
        <w:t>ации, в том числе в нормативно-технической и (или) технической документации;</w:t>
      </w:r>
    </w:p>
    <w:p w:rsidR="008F3876" w:rsidRDefault="00163537">
      <w:pPr>
        <w:pStyle w:val="ConsPlusNormal0"/>
        <w:spacing w:before="240"/>
        <w:ind w:firstLine="540"/>
        <w:jc w:val="both"/>
      </w:pPr>
      <w:r>
        <w:t>б) проверка происхождения вывозимых драгоценных металлов, сырьевых товаров и драгоценных камней в виде вставок;</w:t>
      </w:r>
    </w:p>
    <w:p w:rsidR="008F3876" w:rsidRDefault="00163537">
      <w:pPr>
        <w:pStyle w:val="ConsPlusNormal0"/>
        <w:spacing w:before="240"/>
        <w:ind w:firstLine="540"/>
        <w:jc w:val="both"/>
      </w:pPr>
      <w:r>
        <w:t>в) проверка соблюдения требований при совершении сделок с драгоценными металлами и сырьевыми товарами, если такие требования установлены законодательством государства-члена;</w:t>
      </w:r>
    </w:p>
    <w:p w:rsidR="008F3876" w:rsidRDefault="00163537">
      <w:pPr>
        <w:pStyle w:val="ConsPlusNormal0"/>
        <w:spacing w:before="240"/>
        <w:ind w:firstLine="540"/>
        <w:jc w:val="both"/>
      </w:pPr>
      <w:r>
        <w:t>г) оценка стоимости драгоценных металлов и драгоценных камней в виде вставок, соде</w:t>
      </w:r>
      <w:r>
        <w:t xml:space="preserve">ржащихся в вывозимых товарах, указанных в </w:t>
      </w:r>
      <w:hyperlink w:anchor="P20111" w:tooltip="Таблица 1">
        <w:r>
          <w:rPr>
            <w:color w:val="0000FF"/>
          </w:rPr>
          <w:t>таблицах 1</w:t>
        </w:r>
      </w:hyperlink>
      <w:r>
        <w:t xml:space="preserve"> и </w:t>
      </w:r>
      <w:hyperlink w:anchor="P20169" w:tooltip="Таблица 3">
        <w:r>
          <w:rPr>
            <w:color w:val="0000FF"/>
          </w:rPr>
          <w:t>3 раздела 2.10</w:t>
        </w:r>
      </w:hyperlink>
      <w:r>
        <w:t xml:space="preserve"> единого перечня, для драгоценных металлов - с учетом цен мирового рынка, для драгоценных камней в виде вставок - с учетом прейскурантов, опубликованных на официальном сайте Евразийского экономического союза в информационно-телекоммуникационной сети "Интер</w:t>
      </w:r>
      <w:r>
        <w:t>нет", и цен мирового рынка в порядке, установленном законодательством государства-члена.</w:t>
      </w:r>
    </w:p>
    <w:p w:rsidR="008F3876" w:rsidRDefault="00163537">
      <w:pPr>
        <w:pStyle w:val="ConsPlusNormal0"/>
        <w:jc w:val="both"/>
      </w:pPr>
      <w:r>
        <w:t>(в ред. решения Коллегии Евразийской экономической комиссии от 16.04.2024 N 40)</w:t>
      </w:r>
    </w:p>
    <w:p w:rsidR="008F3876" w:rsidRDefault="00163537">
      <w:pPr>
        <w:pStyle w:val="ConsPlusNormal0"/>
        <w:spacing w:before="240"/>
        <w:ind w:firstLine="540"/>
        <w:jc w:val="both"/>
      </w:pPr>
      <w:bookmarkStart w:id="257" w:name="P26324"/>
      <w:bookmarkEnd w:id="257"/>
      <w:r>
        <w:t xml:space="preserve">4. Для осуществления государственного контроля товаров, указанных в </w:t>
      </w:r>
      <w:hyperlink w:anchor="P20111" w:tooltip="Таблица 1">
        <w:r>
          <w:rPr>
            <w:color w:val="0000FF"/>
          </w:rPr>
          <w:t>таблицах 1</w:t>
        </w:r>
      </w:hyperlink>
      <w:r>
        <w:t xml:space="preserve"> и </w:t>
      </w:r>
      <w:hyperlink w:anchor="P20111" w:tooltip="Таблица 1">
        <w:r>
          <w:rPr>
            <w:color w:val="0000FF"/>
          </w:rPr>
          <w:t>3 раздела 2.10</w:t>
        </w:r>
      </w:hyperlink>
      <w:r>
        <w:t xml:space="preserve"> единого перечня, субъекты добычи, субъекты производства аффинированных драгоценных металлов, кредитные организации, юридические лица и физические лица, зарегис</w:t>
      </w:r>
      <w:r>
        <w:t>трированные в качестве индивидуальных предпринимателей (далее - заявители), или их представители, имеющие письменное подтверждение соответствующих полномочий, представляют следующие документы:</w:t>
      </w:r>
    </w:p>
    <w:p w:rsidR="008F3876" w:rsidRDefault="00163537">
      <w:pPr>
        <w:pStyle w:val="ConsPlusNormal0"/>
        <w:spacing w:before="240"/>
        <w:ind w:firstLine="540"/>
        <w:jc w:val="both"/>
      </w:pPr>
      <w:r>
        <w:t>а) при ввозе:</w:t>
      </w:r>
    </w:p>
    <w:p w:rsidR="008F3876" w:rsidRDefault="00163537">
      <w:pPr>
        <w:pStyle w:val="ConsPlusNormal0"/>
        <w:spacing w:before="240"/>
        <w:ind w:firstLine="540"/>
        <w:jc w:val="both"/>
      </w:pPr>
      <w:r>
        <w:t>письмо-заявка, в котором указываются данные о зая</w:t>
      </w:r>
      <w:r>
        <w:t>вителе (в том числе адрес юридического лица, место жительства индивидуального предпринимателя), наименование товара, код ТН ВЭД ЕАЭС, количество товара, место осуществления государственного контроля и перечень прилагаемых документов, необходимых для осущес</w:t>
      </w:r>
      <w:r>
        <w:t>твления государственного контроля;</w:t>
      </w:r>
    </w:p>
    <w:p w:rsidR="008F3876" w:rsidRDefault="00163537">
      <w:pPr>
        <w:pStyle w:val="ConsPlusNormal0"/>
        <w:spacing w:before="240"/>
        <w:ind w:firstLine="540"/>
        <w:jc w:val="both"/>
      </w:pPr>
      <w:r>
        <w:t>копия внешнеторгового договора (контракта), приложения и (или) дополнения к нему, а в случае отсутствия внешнеторгового договора (контракта) - копия иного документа, подтверждающего намерения сторон;</w:t>
      </w:r>
    </w:p>
    <w:p w:rsidR="008F3876" w:rsidRDefault="00163537">
      <w:pPr>
        <w:pStyle w:val="ConsPlusNormal0"/>
        <w:spacing w:before="240"/>
        <w:ind w:firstLine="540"/>
        <w:jc w:val="both"/>
      </w:pPr>
      <w:r>
        <w:t>копия спецификации на</w:t>
      </w:r>
      <w:r>
        <w:t xml:space="preserve"> товары, содержащие драгоценные металлы, с указанием полного ассортимента товаров (наименования, маркировки, артикула, номера партии и т.д.), количества и массы;</w:t>
      </w:r>
    </w:p>
    <w:p w:rsidR="008F3876" w:rsidRDefault="00163537">
      <w:pPr>
        <w:pStyle w:val="ConsPlusNormal0"/>
        <w:jc w:val="both"/>
      </w:pPr>
      <w:r>
        <w:t>(в ред. решения Коллегии Евразийской экономической комиссии от 16.04.2024 N 40)</w:t>
      </w:r>
    </w:p>
    <w:p w:rsidR="008F3876" w:rsidRDefault="008F387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F38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3876" w:rsidRDefault="008F387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F3876" w:rsidRDefault="008F387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F3876" w:rsidRDefault="00163537">
            <w:pPr>
              <w:pStyle w:val="ConsPlusNormal0"/>
              <w:jc w:val="both"/>
            </w:pPr>
            <w:r>
              <w:rPr>
                <w:color w:val="392C69"/>
              </w:rPr>
              <w:t>Консультант</w:t>
            </w:r>
            <w:r>
              <w:rPr>
                <w:color w:val="392C69"/>
              </w:rPr>
              <w:t>Плюс: примечание.</w:t>
            </w:r>
          </w:p>
          <w:p w:rsidR="008F3876" w:rsidRDefault="00163537">
            <w:pPr>
              <w:pStyle w:val="ConsPlusNormal0"/>
              <w:jc w:val="both"/>
            </w:pPr>
            <w:r>
              <w:rPr>
                <w:color w:val="392C69"/>
              </w:rPr>
              <w:t>См. код 9021 29 000 действующей ТН ВЭД ЕАЭС.</w:t>
            </w:r>
          </w:p>
        </w:tc>
        <w:tc>
          <w:tcPr>
            <w:tcW w:w="113" w:type="dxa"/>
            <w:tcBorders>
              <w:top w:val="nil"/>
              <w:left w:val="nil"/>
              <w:bottom w:val="nil"/>
              <w:right w:val="nil"/>
            </w:tcBorders>
            <w:shd w:val="clear" w:color="auto" w:fill="F4F3F8"/>
            <w:tcMar>
              <w:top w:w="0" w:type="dxa"/>
              <w:left w:w="0" w:type="dxa"/>
              <w:bottom w:w="0" w:type="dxa"/>
              <w:right w:w="0" w:type="dxa"/>
            </w:tcMar>
          </w:tcPr>
          <w:p w:rsidR="008F3876" w:rsidRDefault="008F3876">
            <w:pPr>
              <w:pStyle w:val="ConsPlusNormal0"/>
            </w:pPr>
          </w:p>
        </w:tc>
      </w:tr>
    </w:tbl>
    <w:p w:rsidR="008F3876" w:rsidRDefault="00163537">
      <w:pPr>
        <w:pStyle w:val="ConsPlusNormal0"/>
        <w:spacing w:before="300"/>
        <w:ind w:firstLine="540"/>
        <w:jc w:val="both"/>
      </w:pPr>
      <w:r>
        <w:t>документ о содержании драгоценных металлов в товаре, за исключением ювелирных изделий и изделий золотых и серебряных дел мастеров, других изделий и их частей (коды 7113, 71 14, 9003 19 000 1</w:t>
      </w:r>
      <w:r>
        <w:t>, 9021 29 000 0 &lt;*&gt;, 9101 &lt;**&gt;, 9102 &lt;**&gt;, 9103 &lt;**&gt;, 9105 &lt;**&gt;, 9111 &lt;**&gt;, 9112 &lt;**&gt;, 9113 10 100 0, из 9608 10 920 0, из 9608 10 990 0, из 9608 30 000 0 и из 9608 50 000 0 ТН ВЭД ЕАЭС);</w:t>
      </w:r>
    </w:p>
    <w:p w:rsidR="008F3876" w:rsidRDefault="00163537">
      <w:pPr>
        <w:pStyle w:val="ConsPlusNormal0"/>
        <w:jc w:val="both"/>
      </w:pPr>
      <w:r>
        <w:t>(в ред. решения Коллегии Евразийской экономической комиссии от 16.04</w:t>
      </w:r>
      <w:r>
        <w:t>.2024 N 40)</w:t>
      </w:r>
    </w:p>
    <w:p w:rsidR="008F3876" w:rsidRDefault="00163537">
      <w:pPr>
        <w:pStyle w:val="ConsPlusNormal0"/>
        <w:spacing w:before="240"/>
        <w:ind w:firstLine="540"/>
        <w:jc w:val="both"/>
      </w:pPr>
      <w:r>
        <w:t>копия документа о постановке на специальный учет или копия лицензии на вид деятельности, выданные в соответствии с законодательством государства-члена;</w:t>
      </w:r>
    </w:p>
    <w:p w:rsidR="008F3876" w:rsidRDefault="00163537">
      <w:pPr>
        <w:pStyle w:val="ConsPlusNormal0"/>
        <w:spacing w:before="240"/>
        <w:ind w:firstLine="540"/>
        <w:jc w:val="both"/>
      </w:pPr>
      <w:r>
        <w:t>иные документы, предусмотренные законодательством государства-члена;</w:t>
      </w:r>
    </w:p>
    <w:p w:rsidR="008F3876" w:rsidRDefault="00163537">
      <w:pPr>
        <w:pStyle w:val="ConsPlusNormal0"/>
        <w:spacing w:before="240"/>
        <w:ind w:firstLine="540"/>
        <w:jc w:val="both"/>
      </w:pPr>
      <w:r>
        <w:t>б) при вывозе:</w:t>
      </w:r>
    </w:p>
    <w:p w:rsidR="008F3876" w:rsidRDefault="00163537">
      <w:pPr>
        <w:pStyle w:val="ConsPlusNormal0"/>
        <w:spacing w:before="240"/>
        <w:ind w:firstLine="540"/>
        <w:jc w:val="both"/>
      </w:pPr>
      <w:r>
        <w:t>письмо-з</w:t>
      </w:r>
      <w:r>
        <w:t>аявка, в котором указываются данные о заявителе (в том числе адрес юридического лица, место жительства индивидуального предпринимателя), наименование товара, код ТН ВЭД ЕАЭС, количество товара, место осуществления государственного контроля и перечень прила</w:t>
      </w:r>
      <w:r>
        <w:t>гаемых документов, необходимых для осуществления государственного контроля;</w:t>
      </w:r>
    </w:p>
    <w:p w:rsidR="008F3876" w:rsidRDefault="00163537">
      <w:pPr>
        <w:pStyle w:val="ConsPlusNormal0"/>
        <w:spacing w:before="240"/>
        <w:ind w:firstLine="540"/>
        <w:jc w:val="both"/>
      </w:pPr>
      <w:r>
        <w:t xml:space="preserve">копия лицензии на экспорт - для товаров, указанных в </w:t>
      </w:r>
      <w:hyperlink w:anchor="P20111" w:tooltip="Таблица 1">
        <w:r>
          <w:rPr>
            <w:color w:val="0000FF"/>
          </w:rPr>
          <w:t>таблице 1 раздела 2.10</w:t>
        </w:r>
      </w:hyperlink>
      <w:r>
        <w:t xml:space="preserve"> единого перечня. Копия лицензии представляется в случае даль</w:t>
      </w:r>
      <w:r>
        <w:t>нейшего помещения этих товаров под таможенную процедуру экспорта;</w:t>
      </w:r>
    </w:p>
    <w:p w:rsidR="008F3876" w:rsidRDefault="00163537">
      <w:pPr>
        <w:pStyle w:val="ConsPlusNormal0"/>
        <w:jc w:val="both"/>
      </w:pPr>
      <w:r>
        <w:t>(в ред. решения Коллегии Евразийской экономической комиссии от 16.04.2024 N 40)</w:t>
      </w:r>
    </w:p>
    <w:p w:rsidR="008F3876" w:rsidRDefault="00163537">
      <w:pPr>
        <w:pStyle w:val="ConsPlusNormal0"/>
        <w:spacing w:before="240"/>
        <w:ind w:firstLine="540"/>
        <w:jc w:val="both"/>
      </w:pPr>
      <w:r>
        <w:t>копия внешнеторгового договора (контракта), приложения и (или) дополнения к нему, а в случае отсутствия внешне</w:t>
      </w:r>
      <w:r>
        <w:t>торгового договора (контракта) - копия иного документа, подтверждающего намерения сторон;</w:t>
      </w:r>
    </w:p>
    <w:p w:rsidR="008F3876" w:rsidRDefault="00163537">
      <w:pPr>
        <w:pStyle w:val="ConsPlusNormal0"/>
        <w:spacing w:before="240"/>
        <w:ind w:firstLine="540"/>
        <w:jc w:val="both"/>
      </w:pPr>
      <w:r>
        <w:t>копия спецификации на товары, содержащие драгоценные металлы с указанием полного ассортимента товаров (наименования, маркировки, артикула, номера партии и т.д.), количества и массы;</w:t>
      </w:r>
    </w:p>
    <w:p w:rsidR="008F3876" w:rsidRDefault="00163537">
      <w:pPr>
        <w:pStyle w:val="ConsPlusNormal0"/>
        <w:jc w:val="both"/>
      </w:pPr>
      <w:r>
        <w:t xml:space="preserve">(в ред. решения Коллегии Евразийской экономической комиссии от 16.04.2024 </w:t>
      </w:r>
      <w:r>
        <w:t>N 40)</w:t>
      </w:r>
    </w:p>
    <w:p w:rsidR="008F3876" w:rsidRDefault="00163537">
      <w:pPr>
        <w:pStyle w:val="ConsPlusNormal0"/>
        <w:spacing w:before="240"/>
        <w:ind w:firstLine="540"/>
        <w:jc w:val="both"/>
      </w:pPr>
      <w:r>
        <w:t>копия счет-фактуры, или инвойса, или иного документа, используемого для подтверждения стоимости вывозимого товара;</w:t>
      </w:r>
    </w:p>
    <w:p w:rsidR="008F3876" w:rsidRDefault="00163537">
      <w:pPr>
        <w:pStyle w:val="ConsPlusNormal0"/>
        <w:spacing w:before="240"/>
        <w:ind w:firstLine="540"/>
        <w:jc w:val="both"/>
      </w:pPr>
      <w:r>
        <w:t>расчет стоимости драгоценных металлов и драгоценных камней, содержащихся в вывозимых товарах;</w:t>
      </w:r>
    </w:p>
    <w:p w:rsidR="008F3876" w:rsidRDefault="00163537">
      <w:pPr>
        <w:pStyle w:val="ConsPlusNormal0"/>
        <w:spacing w:before="240"/>
        <w:ind w:firstLine="540"/>
        <w:jc w:val="both"/>
      </w:pPr>
      <w:r>
        <w:t>копия документа о постановке на специальн</w:t>
      </w:r>
      <w:r>
        <w:t>ый учет или копия лицензии на вид деятельности;</w:t>
      </w:r>
    </w:p>
    <w:p w:rsidR="008F3876" w:rsidRDefault="00163537">
      <w:pPr>
        <w:pStyle w:val="ConsPlusNormal0"/>
        <w:spacing w:before="240"/>
        <w:ind w:firstLine="540"/>
        <w:jc w:val="both"/>
      </w:pPr>
      <w:r>
        <w:t>копия документа (документов), подтверждающего законность владения (приобретения) товарами, или копия посреднического договора;</w:t>
      </w:r>
    </w:p>
    <w:p w:rsidR="008F3876" w:rsidRDefault="00163537">
      <w:pPr>
        <w:pStyle w:val="ConsPlusNormal0"/>
        <w:spacing w:before="240"/>
        <w:ind w:firstLine="540"/>
        <w:jc w:val="both"/>
      </w:pPr>
      <w:r>
        <w:t>документ о содержании драгоценных металлов в товаре, оформленный в соответствии с</w:t>
      </w:r>
      <w:r>
        <w:t xml:space="preserve"> законодательством государства-члена, за исключением ювелирных изделий и изделий золотых и серебряных дел мастеров, других изделий и их частей (коды 7113, 7114, 9003 19 000 1, 9021 29 000 0 &lt;*&gt;, 9101 &lt;**&gt;, 9102 &lt;**&gt;, 9103 &lt;**&gt;, 9105 &lt;**&gt;, 9111 &lt;**&gt;, 9112 &lt;</w:t>
      </w:r>
      <w:r>
        <w:t>**&gt;, 9113 10 100 0, из 9608 10 920 0, из 9608 10 990 0, из 9608 30 000 0 и из 9608 50 000 0 ТН ВЭД ЕАЭС);</w:t>
      </w:r>
    </w:p>
    <w:p w:rsidR="008F3876" w:rsidRDefault="00163537">
      <w:pPr>
        <w:pStyle w:val="ConsPlusNormal0"/>
        <w:jc w:val="both"/>
      </w:pPr>
      <w:r>
        <w:t>(в ред. решения Коллегии Евразийской экономической комиссии от 16.04.2024 N 40)</w:t>
      </w:r>
    </w:p>
    <w:p w:rsidR="008F3876" w:rsidRDefault="00163537">
      <w:pPr>
        <w:pStyle w:val="ConsPlusNormal0"/>
        <w:spacing w:before="240"/>
        <w:ind w:firstLine="540"/>
        <w:jc w:val="both"/>
      </w:pPr>
      <w:r>
        <w:t>нормативно-техническая и (или) техническая документация на вывозимые т</w:t>
      </w:r>
      <w:r>
        <w:t>овары (за исключением ювелирных изделий);</w:t>
      </w:r>
    </w:p>
    <w:p w:rsidR="008F3876" w:rsidRDefault="00163537">
      <w:pPr>
        <w:pStyle w:val="ConsPlusNormal0"/>
        <w:spacing w:before="240"/>
        <w:ind w:firstLine="540"/>
        <w:jc w:val="both"/>
      </w:pPr>
      <w:r>
        <w:t>копия лицензии или контракта (договора) на право пользования недрами либо акта о регистрации контракта (договора) на право пользования недрами (для субъектов добычи);</w:t>
      </w:r>
    </w:p>
    <w:p w:rsidR="008F3876" w:rsidRDefault="00163537">
      <w:pPr>
        <w:pStyle w:val="ConsPlusNormal0"/>
        <w:spacing w:before="240"/>
        <w:ind w:firstLine="540"/>
        <w:jc w:val="both"/>
      </w:pPr>
      <w:r>
        <w:t>копия лицензии на право совершения операций с д</w:t>
      </w:r>
      <w:r>
        <w:t>рагоценными металлами (для кредитных организаций и иных специализированных организаций, предусмотренных законодательством государства-члена), а также в случае экспорта монет из драгоценных металлов, являющихся законным платежным средством на территориях го</w:t>
      </w:r>
      <w:r>
        <w:t>сударств-членов;</w:t>
      </w:r>
    </w:p>
    <w:p w:rsidR="008F3876" w:rsidRDefault="00163537">
      <w:pPr>
        <w:pStyle w:val="ConsPlusNormal0"/>
        <w:spacing w:before="240"/>
        <w:ind w:firstLine="540"/>
        <w:jc w:val="both"/>
      </w:pPr>
      <w:r>
        <w:t>документ (документы), подтверждающий отказ уполномоченных органов (организаций) государств-членов от закупки драгоценных металлов, в том числе уникальных самородков, и (или) сырьевых товаров для пополнения государственного фонда драгоценны</w:t>
      </w:r>
      <w:r>
        <w:t>х металлов и драгоценных камней государства-члена и субъектов государства-члена (для федеративного государства), а также национальных (центральных) банков от приоритетного права на приобретение драгоценных металлов, в том числе уникальных самородков, и (ил</w:t>
      </w:r>
      <w:r>
        <w:t>и) сырьевых товаров, если законодательством государства-члена предусмотрено такое приоритетное право, или копия указанного документа (представляется субъектами добычи и субъектами производства аффинированных драгоценных металлов);</w:t>
      </w:r>
    </w:p>
    <w:p w:rsidR="008F3876" w:rsidRDefault="00163537">
      <w:pPr>
        <w:pStyle w:val="ConsPlusNormal0"/>
        <w:spacing w:before="240"/>
        <w:ind w:firstLine="540"/>
        <w:jc w:val="both"/>
      </w:pPr>
      <w:r>
        <w:t>иные документы, предусмот</w:t>
      </w:r>
      <w:r>
        <w:t>ренные законодательством государства-члена;</w:t>
      </w:r>
    </w:p>
    <w:p w:rsidR="008F3876" w:rsidRDefault="00163537">
      <w:pPr>
        <w:pStyle w:val="ConsPlusNormal0"/>
        <w:spacing w:before="240"/>
        <w:ind w:firstLine="540"/>
        <w:jc w:val="both"/>
      </w:pPr>
      <w:r>
        <w:t xml:space="preserve">в) дополнительно при ввозе и (или) вывозе товаров, указанных в </w:t>
      </w:r>
      <w:hyperlink w:anchor="P20111" w:tooltip="Таблица 1">
        <w:r>
          <w:rPr>
            <w:color w:val="0000FF"/>
          </w:rPr>
          <w:t>таблицах 1</w:t>
        </w:r>
      </w:hyperlink>
      <w:r>
        <w:t xml:space="preserve"> и </w:t>
      </w:r>
      <w:hyperlink w:anchor="P20169" w:tooltip="Таблица 3">
        <w:r>
          <w:rPr>
            <w:color w:val="0000FF"/>
          </w:rPr>
          <w:t>3 раздела 2.10</w:t>
        </w:r>
      </w:hyperlink>
      <w:r>
        <w:t xml:space="preserve"> единого перечня, в целях переработки:</w:t>
      </w:r>
    </w:p>
    <w:p w:rsidR="008F3876" w:rsidRDefault="00163537">
      <w:pPr>
        <w:pStyle w:val="ConsPlusNormal0"/>
        <w:spacing w:before="240"/>
        <w:ind w:firstLine="540"/>
        <w:jc w:val="both"/>
      </w:pPr>
      <w:r>
        <w:t>копия документа об условиях переработки товаров вне таможенной территории (в случае помещения под таможенную процедуру переработки вне таможенной территории), за исключением случаев использования в качестве такого док</w:t>
      </w:r>
      <w:r>
        <w:t>умента декларации на товары, если целью применения таможенной процедуры переработки вне таможенной территории является ремонт товаров;</w:t>
      </w:r>
    </w:p>
    <w:p w:rsidR="008F3876" w:rsidRDefault="00163537">
      <w:pPr>
        <w:pStyle w:val="ConsPlusNormal0"/>
        <w:jc w:val="both"/>
      </w:pPr>
      <w:r>
        <w:t>(в ред. решения Коллегии Евразийской экономической комиссии от 16.04.2024 N 40)</w:t>
      </w:r>
    </w:p>
    <w:p w:rsidR="008F3876" w:rsidRDefault="00163537">
      <w:pPr>
        <w:pStyle w:val="ConsPlusNormal0"/>
        <w:spacing w:before="240"/>
        <w:ind w:firstLine="540"/>
        <w:jc w:val="both"/>
      </w:pPr>
      <w:r>
        <w:t>копия документа об условиях переработки т</w:t>
      </w:r>
      <w:r>
        <w:t>оваров на таможенной территории (в случае помещения под таможенную процедуру переработки на таможенной территории);</w:t>
      </w:r>
    </w:p>
    <w:p w:rsidR="008F3876" w:rsidRDefault="00163537">
      <w:pPr>
        <w:pStyle w:val="ConsPlusNormal0"/>
        <w:spacing w:before="240"/>
        <w:ind w:firstLine="540"/>
        <w:jc w:val="both"/>
      </w:pPr>
      <w:r>
        <w:t>копия документа об условиях переработки товаров для внутреннего потребления (в случае помещения под таможенную процедуру переработки для вну</w:t>
      </w:r>
      <w:r>
        <w:t>треннего потребления);</w:t>
      </w:r>
    </w:p>
    <w:p w:rsidR="008F3876" w:rsidRDefault="00163537">
      <w:pPr>
        <w:pStyle w:val="ConsPlusNormal0"/>
        <w:spacing w:before="240"/>
        <w:ind w:firstLine="540"/>
        <w:jc w:val="both"/>
      </w:pPr>
      <w:r>
        <w:t>заключение (заключения) государственного органа (организации) государства-члена, на территории которого зарегистрирован заявитель, о нецелесообразности или невозможности переработки товаров на территории государства-члена (в случае в</w:t>
      </w:r>
      <w:r>
        <w:t xml:space="preserve">ывоза для переработки вне таможенной территории товаров, указанных в </w:t>
      </w:r>
      <w:hyperlink w:anchor="P20169" w:tooltip="Таблица 3">
        <w:r>
          <w:rPr>
            <w:color w:val="0000FF"/>
          </w:rPr>
          <w:t>таблице 1 раздела 2.10</w:t>
        </w:r>
      </w:hyperlink>
      <w:r>
        <w:t xml:space="preserve"> единого перечня);</w:t>
      </w:r>
    </w:p>
    <w:p w:rsidR="008F3876" w:rsidRDefault="00163537">
      <w:pPr>
        <w:pStyle w:val="ConsPlusNormal0"/>
        <w:spacing w:before="240"/>
        <w:ind w:firstLine="540"/>
        <w:jc w:val="both"/>
      </w:pPr>
      <w:r>
        <w:t>копия нормативного правового акта, в соответствии с которым государством-членом принято решение о введ</w:t>
      </w:r>
      <w:r>
        <w:t xml:space="preserve">ении количественных ограничений на вывоз товаров для переработки вне таможенной территории в одностороннем порядке в соответствии с </w:t>
      </w:r>
      <w:hyperlink w:anchor="P26138" w:tooltip="10. Помещение драгоценных металлов или металлов, имеющих покрытие из драгоценных металлов (коды из 7106, 7107 00 000 0, из 7108, 7109 00 000 0, 7110 и 7111 00 000 0 ТН ВЭД ЕАЭС), под таможенную процедуру переработки вне таможенной территории, если продуктами п">
        <w:r>
          <w:rPr>
            <w:color w:val="0000FF"/>
          </w:rPr>
          <w:t>пунктом 10</w:t>
        </w:r>
      </w:hyperlink>
      <w:r>
        <w:t xml:space="preserve"> Положения о ввозе на таможенную территорию Евразийского экономического сою</w:t>
      </w:r>
      <w:r>
        <w:t>за и вывозе с таможенной территории Евразийского экономического союза драгоценных металлов и сырьевых товаров, содержащих драгоценные металлы (приложение N 14 к Решению Коллегии Евразийской экономической комиссии от 21 апреля 2015 г. N 30);</w:t>
      </w:r>
    </w:p>
    <w:p w:rsidR="008F3876" w:rsidRDefault="00163537">
      <w:pPr>
        <w:pStyle w:val="ConsPlusNormal0"/>
        <w:spacing w:before="240"/>
        <w:ind w:firstLine="540"/>
        <w:jc w:val="both"/>
      </w:pPr>
      <w:r>
        <w:t>иные документы,</w:t>
      </w:r>
      <w:r>
        <w:t xml:space="preserve"> предусмотренные законодательством государства-члена.</w:t>
      </w:r>
    </w:p>
    <w:p w:rsidR="008F3876" w:rsidRDefault="00163537">
      <w:pPr>
        <w:pStyle w:val="ConsPlusNormal0"/>
        <w:spacing w:before="240"/>
        <w:ind w:firstLine="540"/>
        <w:jc w:val="both"/>
      </w:pPr>
      <w:r>
        <w:t>В случае если ранее временно вывезенная партия товаров (или часть партии товаров) (коды 7113, 7114, 9003 19 000 1, 9021 29 000 0 &lt;*&gt;, 9101 &lt;**&gt;, 9102 &lt;**&gt;, 9103 &lt;**&gt;, 9105 &lt;**&gt;, 9111 &lt;**&gt;, 9112 &lt;**&gt;, 91</w:t>
      </w:r>
      <w:r>
        <w:t xml:space="preserve">13 10 100 0, из 9608 10 920 0, из 9608 10 990 0, из 9608 30 000 0 и из 9608 50 000 0 ТН ВЭД ЕАЭС) из драгоценных металлов или металлов, имеющих покрытие из драгоценных металлов, указанных в </w:t>
      </w:r>
      <w:hyperlink w:anchor="P20169" w:tooltip="Таблица 3">
        <w:r>
          <w:rPr>
            <w:color w:val="0000FF"/>
          </w:rPr>
          <w:t>таблице 3 раздела 2.10</w:t>
        </w:r>
      </w:hyperlink>
      <w:r>
        <w:t xml:space="preserve"> единого перечня, была помещена под таможенную процедуру экспорта и (или) временного вывоза в целях завершения таможенной процедуры временного вывоза, представляются копии таможенной декларации, спецификации и инвойса, оформленные при помещении этой партии</w:t>
      </w:r>
      <w:r>
        <w:t xml:space="preserve"> товаров под таможенную процедуру экспорта и (или) временного вывоза.</w:t>
      </w:r>
    </w:p>
    <w:p w:rsidR="008F3876" w:rsidRDefault="00163537">
      <w:pPr>
        <w:pStyle w:val="ConsPlusNormal0"/>
        <w:jc w:val="both"/>
      </w:pPr>
      <w:r>
        <w:t>(в ред. решения Коллегии Евразийской экономической комиссии от 16.04.2024 N 40)</w:t>
      </w:r>
    </w:p>
    <w:p w:rsidR="008F3876" w:rsidRDefault="00163537">
      <w:pPr>
        <w:pStyle w:val="ConsPlusNormal0"/>
        <w:spacing w:before="240"/>
        <w:ind w:firstLine="540"/>
        <w:jc w:val="both"/>
      </w:pPr>
      <w:r>
        <w:t>--------------------------------</w:t>
      </w:r>
    </w:p>
    <w:p w:rsidR="008F3876" w:rsidRDefault="00163537">
      <w:pPr>
        <w:pStyle w:val="ConsPlusNormal0"/>
        <w:spacing w:before="240"/>
        <w:ind w:firstLine="540"/>
        <w:jc w:val="both"/>
      </w:pPr>
      <w:r>
        <w:t>&lt;*&gt; Только из драгоценных металлов или катаных драгоценных металлов.</w:t>
      </w:r>
    </w:p>
    <w:p w:rsidR="008F3876" w:rsidRDefault="00163537">
      <w:pPr>
        <w:pStyle w:val="ConsPlusNormal0"/>
        <w:spacing w:before="240"/>
        <w:ind w:firstLine="540"/>
        <w:jc w:val="both"/>
      </w:pPr>
      <w:r>
        <w:t>&lt;**&gt;</w:t>
      </w:r>
      <w:r>
        <w:t xml:space="preserve"> Только из драгоценных металлов со вставками из драгоценных камней или без вставок из драгоценных камней.</w:t>
      </w:r>
    </w:p>
    <w:p w:rsidR="008F3876" w:rsidRDefault="008F3876">
      <w:pPr>
        <w:pStyle w:val="ConsPlusNormal0"/>
        <w:ind w:firstLine="540"/>
        <w:jc w:val="both"/>
      </w:pPr>
    </w:p>
    <w:p w:rsidR="008F3876" w:rsidRDefault="00163537">
      <w:pPr>
        <w:pStyle w:val="ConsPlusNormal0"/>
        <w:ind w:firstLine="540"/>
        <w:jc w:val="both"/>
      </w:pPr>
      <w:bookmarkStart w:id="258" w:name="P26368"/>
      <w:bookmarkEnd w:id="258"/>
      <w:r>
        <w:t>5. Каждый лист представленных копий документов заверяется подписью и печатью заявителя, либо копии документов прошиваются и их последние листы заверяются подписью и печатью заявителя.</w:t>
      </w:r>
    </w:p>
    <w:p w:rsidR="008F3876" w:rsidRDefault="00163537">
      <w:pPr>
        <w:pStyle w:val="ConsPlusNormal0"/>
        <w:spacing w:before="240"/>
        <w:ind w:firstLine="540"/>
        <w:jc w:val="both"/>
      </w:pPr>
      <w:r>
        <w:t>6. Документы могут представляться в форме электронного документа, если э</w:t>
      </w:r>
      <w:r>
        <w:t>то предусмотрено законодательством государства-члена.</w:t>
      </w:r>
    </w:p>
    <w:p w:rsidR="008F3876" w:rsidRDefault="00163537">
      <w:pPr>
        <w:pStyle w:val="ConsPlusNormal0"/>
        <w:spacing w:before="240"/>
        <w:ind w:firstLine="540"/>
        <w:jc w:val="both"/>
      </w:pPr>
      <w:r>
        <w:t xml:space="preserve">7. Результаты государственного контроля товаров, указанных в </w:t>
      </w:r>
      <w:hyperlink w:anchor="P20111" w:tooltip="Таблица 1">
        <w:r>
          <w:rPr>
            <w:color w:val="0000FF"/>
          </w:rPr>
          <w:t>таблицах 1</w:t>
        </w:r>
      </w:hyperlink>
      <w:r>
        <w:t xml:space="preserve"> и </w:t>
      </w:r>
      <w:hyperlink w:anchor="P20169" w:tooltip="Таблица 3">
        <w:r>
          <w:rPr>
            <w:color w:val="0000FF"/>
          </w:rPr>
          <w:t>3 раздела 2.10</w:t>
        </w:r>
      </w:hyperlink>
      <w:r>
        <w:t xml:space="preserve"> единого перечня, оформляю</w:t>
      </w:r>
      <w:r>
        <w:t xml:space="preserve">тся актом государственного контроля, составленным по форме, предусмотренной </w:t>
      </w:r>
      <w:hyperlink w:anchor="P26187" w:tooltip="                                    АКТ">
        <w:r>
          <w:rPr>
            <w:color w:val="0000FF"/>
          </w:rPr>
          <w:t>приложением N 1</w:t>
        </w:r>
      </w:hyperlink>
      <w:r>
        <w:t xml:space="preserve"> к Положению о ввозе на таможенную территорию Евразийского экономического союза и вывозе с </w:t>
      </w:r>
      <w:r>
        <w:t>таможенной территории Евразийского экономического союза драгоценных металлов и сырьевых товаров, содержащих драгоценные металлы (приложение N 14 к Решению Коллегии Евразийской экономической комиссии от 21 апреля 2015 г. N 30);</w:t>
      </w:r>
    </w:p>
    <w:p w:rsidR="008F3876" w:rsidRDefault="00163537">
      <w:pPr>
        <w:pStyle w:val="ConsPlusNormal0"/>
        <w:spacing w:before="240"/>
        <w:ind w:firstLine="540"/>
        <w:jc w:val="both"/>
      </w:pPr>
      <w:r>
        <w:t>8. Акт государственного контр</w:t>
      </w:r>
      <w:r>
        <w:t>оля составляется в 3 экземплярах и подписывается представителем уполномоченного органа (организации) государства-члена и заявителем (представителем заявителя). Первый и второй экземпляры вручаются заявителю. Первый экземпляр предназначается для представлен</w:t>
      </w:r>
      <w:r>
        <w:t>ия в таможенный орган государства-члена, второй экземпляр остается у заявителя. Третий экземпляр хранится в уполномоченном органе (организации) государства-члена, осуществившем государственный контроль.</w:t>
      </w:r>
    </w:p>
    <w:p w:rsidR="008F3876" w:rsidRDefault="00163537">
      <w:pPr>
        <w:pStyle w:val="ConsPlusNormal0"/>
        <w:spacing w:before="240"/>
        <w:ind w:firstLine="540"/>
        <w:jc w:val="both"/>
      </w:pPr>
      <w:r>
        <w:t>Акт государственного контроля может выдаваться в форм</w:t>
      </w:r>
      <w:r>
        <w:t>е электронного документа, если это предусмотрено законодательством государств-членов.</w:t>
      </w:r>
    </w:p>
    <w:p w:rsidR="008F3876" w:rsidRDefault="00163537">
      <w:pPr>
        <w:pStyle w:val="ConsPlusNormal0"/>
        <w:spacing w:before="240"/>
        <w:ind w:firstLine="540"/>
        <w:jc w:val="both"/>
      </w:pPr>
      <w:r>
        <w:t>9. Внесение изменений в акт государственного контроля осуществляется в порядке, установленном законодательством государства-члена.</w:t>
      </w:r>
    </w:p>
    <w:p w:rsidR="008F3876" w:rsidRDefault="00163537">
      <w:pPr>
        <w:pStyle w:val="ConsPlusNormal0"/>
        <w:spacing w:before="240"/>
        <w:ind w:firstLine="540"/>
        <w:jc w:val="both"/>
      </w:pPr>
      <w:r>
        <w:t xml:space="preserve">10. При осуществлении государственного </w:t>
      </w:r>
      <w:r>
        <w:t xml:space="preserve">контроля представляется вся партия драгоценных металлов и сырьевых товаров, содержащих драгоценные металлы. При этом государственный контроль осуществляется в срок, не превышающий 5 рабочих дней с момента представления уполномоченному органу (организации) </w:t>
      </w:r>
      <w:r>
        <w:t>государства-члена партии драгоценных металлов и документов, предусмотренных пунктом 4 настоящих Правил.</w:t>
      </w:r>
    </w:p>
    <w:p w:rsidR="008F3876" w:rsidRDefault="00163537">
      <w:pPr>
        <w:pStyle w:val="ConsPlusNormal0"/>
        <w:spacing w:before="240"/>
        <w:ind w:firstLine="540"/>
        <w:jc w:val="both"/>
      </w:pPr>
      <w:r>
        <w:t xml:space="preserve">При осуществлении государственного контроля руд и концентратов драгоценных металлов, указанных в </w:t>
      </w:r>
      <w:hyperlink w:anchor="P20111" w:tooltip="Таблица 1">
        <w:r>
          <w:rPr>
            <w:color w:val="0000FF"/>
          </w:rPr>
          <w:t>таблице 1 р</w:t>
        </w:r>
        <w:r>
          <w:rPr>
            <w:color w:val="0000FF"/>
          </w:rPr>
          <w:t>аздела 2.10</w:t>
        </w:r>
      </w:hyperlink>
      <w:r>
        <w:t xml:space="preserve"> единого перечня (код 2616 ТН ВЭД ЕАЭС), уполномоченному органу (организации) государства-члена представляются документы, предусмотренные </w:t>
      </w:r>
      <w:hyperlink w:anchor="P26324" w:tooltip="4. Для осуществления государственного контроля товаров, указанных в таблицах 1 и 3 раздела 2.10 единого перечня, субъекты добычи, субъекты производства аффинированных драгоценных металлов, кредитные организации, юридические лица и физические лица, зарегистриро">
        <w:r>
          <w:rPr>
            <w:color w:val="0000FF"/>
          </w:rPr>
          <w:t>пунктом 4</w:t>
        </w:r>
      </w:hyperlink>
      <w:r>
        <w:t xml:space="preserve"> настоящих Правил. При этом партия товара уполномоченному о</w:t>
      </w:r>
      <w:r>
        <w:t>ргану (организации) государства-члена не представляется.</w:t>
      </w:r>
    </w:p>
    <w:p w:rsidR="008F3876" w:rsidRDefault="00163537">
      <w:pPr>
        <w:pStyle w:val="ConsPlusNormal0"/>
        <w:spacing w:before="240"/>
        <w:ind w:firstLine="540"/>
        <w:jc w:val="both"/>
      </w:pPr>
      <w:r>
        <w:t>11. В целях помещения монет из драгоценных металлов, являющихся законным платежным средством на территориях государств-членов, под таможенную процедуру экспорта акт государственного контроля выдается</w:t>
      </w:r>
      <w:r>
        <w:t xml:space="preserve"> только кредитным организациям или иным специализированным организациям, предусмотренным законодательством государства-члена.</w:t>
      </w:r>
    </w:p>
    <w:p w:rsidR="008F3876" w:rsidRDefault="00163537">
      <w:pPr>
        <w:pStyle w:val="ConsPlusNormal0"/>
        <w:spacing w:before="240"/>
        <w:ind w:firstLine="540"/>
        <w:jc w:val="both"/>
      </w:pPr>
      <w:r>
        <w:t xml:space="preserve">12. В целях помещения товаров, указанных в </w:t>
      </w:r>
      <w:hyperlink w:anchor="P20111" w:tooltip="Таблица 1">
        <w:r>
          <w:rPr>
            <w:color w:val="0000FF"/>
          </w:rPr>
          <w:t>таблицах 1</w:t>
        </w:r>
      </w:hyperlink>
      <w:r>
        <w:t xml:space="preserve"> и </w:t>
      </w:r>
      <w:hyperlink w:anchor="P20169" w:tooltip="Таблица 3">
        <w:r>
          <w:rPr>
            <w:color w:val="0000FF"/>
          </w:rPr>
          <w:t>3 раздела 2.10</w:t>
        </w:r>
      </w:hyperlink>
      <w:r>
        <w:t xml:space="preserve"> единого перечня, под таможенные процедуры переработки для внутреннего потребления, переработки на таможенной территории, переработки вне таможенной территории акт государственного контроля выдается с</w:t>
      </w:r>
      <w:r>
        <w:t xml:space="preserve">убъектам добычи, субъектам производства аффинированных драгоценных металлов, юридическим лицам и индивидуальным предпринимателям, использующим драгоценные металлы в своей производственной деятельности, за исключением случаев, если операцией по переработке </w:t>
      </w:r>
      <w:r>
        <w:t>является ремонт товаров, в том числе замена составных частей, в соответствии с таможенными процедурами переработки на таможенной территории и переработки вне таможенной территории.</w:t>
      </w:r>
    </w:p>
    <w:p w:rsidR="008F3876" w:rsidRDefault="00163537">
      <w:pPr>
        <w:pStyle w:val="ConsPlusNormal0"/>
        <w:spacing w:before="240"/>
        <w:ind w:firstLine="540"/>
        <w:jc w:val="both"/>
      </w:pPr>
      <w:r>
        <w:t>13. В выдаче акта государственного контроля может быть отказано в следующих</w:t>
      </w:r>
      <w:r>
        <w:t xml:space="preserve"> случаях:</w:t>
      </w:r>
    </w:p>
    <w:p w:rsidR="008F3876" w:rsidRDefault="00163537">
      <w:pPr>
        <w:pStyle w:val="ConsPlusNormal0"/>
        <w:spacing w:before="240"/>
        <w:ind w:firstLine="540"/>
        <w:jc w:val="both"/>
      </w:pPr>
      <w:r>
        <w:t>а) в представленных заявителем для осуществления государственного контроля документах содержатся неполные или недостоверные сведения;</w:t>
      </w:r>
    </w:p>
    <w:p w:rsidR="008F3876" w:rsidRDefault="00163537">
      <w:pPr>
        <w:pStyle w:val="ConsPlusNormal0"/>
        <w:spacing w:before="240"/>
        <w:ind w:firstLine="540"/>
        <w:jc w:val="both"/>
      </w:pPr>
      <w:r>
        <w:t xml:space="preserve">б) не соблюдены требования, предусмотренные </w:t>
      </w:r>
      <w:hyperlink w:anchor="P26324" w:tooltip="4. Для осуществления государственного контроля товаров, указанных в таблицах 1 и 3 раздела 2.10 единого перечня, субъекты добычи, субъекты производства аффинированных драгоценных металлов, кредитные организации, юридические лица и физические лица, зарегистриро">
        <w:r>
          <w:rPr>
            <w:color w:val="0000FF"/>
          </w:rPr>
          <w:t>пунктами 4</w:t>
        </w:r>
      </w:hyperlink>
      <w:r>
        <w:t xml:space="preserve"> и </w:t>
      </w:r>
      <w:hyperlink w:anchor="P26368" w:tooltip="5. Каждый лист представленных копий документов заверяется подписью и печатью заявителя, либо копии документов прошиваются и их последние листы заверяются подписью и печатью заявителя.">
        <w:r>
          <w:rPr>
            <w:color w:val="0000FF"/>
          </w:rPr>
          <w:t>5</w:t>
        </w:r>
      </w:hyperlink>
      <w:r>
        <w:t xml:space="preserve"> настоящих Правил;</w:t>
      </w:r>
    </w:p>
    <w:p w:rsidR="008F3876" w:rsidRDefault="00163537">
      <w:pPr>
        <w:pStyle w:val="ConsPlusNormal0"/>
        <w:spacing w:before="240"/>
        <w:ind w:firstLine="540"/>
        <w:jc w:val="both"/>
      </w:pPr>
      <w:r>
        <w:t xml:space="preserve">в) партия товара не соответствует </w:t>
      </w:r>
      <w:r>
        <w:t>документам, представленным заявителем для осуществления государственного контроля;</w:t>
      </w:r>
    </w:p>
    <w:p w:rsidR="008F3876" w:rsidRDefault="00163537">
      <w:pPr>
        <w:pStyle w:val="ConsPlusNormal0"/>
        <w:spacing w:before="240"/>
        <w:ind w:firstLine="540"/>
        <w:jc w:val="both"/>
      </w:pPr>
      <w:r>
        <w:t xml:space="preserve">г) при экспорте товаров, указанных в </w:t>
      </w:r>
      <w:hyperlink w:anchor="P20111" w:tooltip="Таблица 1">
        <w:r>
          <w:rPr>
            <w:color w:val="0000FF"/>
          </w:rPr>
          <w:t>таблицах 1</w:t>
        </w:r>
      </w:hyperlink>
      <w:r>
        <w:t xml:space="preserve"> и </w:t>
      </w:r>
      <w:hyperlink w:anchor="P20169" w:tooltip="Таблица 3">
        <w:r>
          <w:rPr>
            <w:color w:val="0000FF"/>
          </w:rPr>
          <w:t>3 раздела 2.10</w:t>
        </w:r>
      </w:hyperlink>
      <w:r>
        <w:t xml:space="preserve"> единого перечня, за </w:t>
      </w:r>
      <w:r>
        <w:t>исключением монет (только из драгоценных металлов со вставками из драгоценных камней или без вставок из драгоценных камней, код из 7118 ТН ВЭД ЕАЭС), их контрактная стоимость, установленная во внешнеторговом договоре (контракте), ниже общей стоимости содер</w:t>
      </w:r>
      <w:r>
        <w:t>жащихся в них драгоценных металлов и драгоценных камней в виде вставок;</w:t>
      </w:r>
    </w:p>
    <w:p w:rsidR="008F3876" w:rsidRDefault="00163537">
      <w:pPr>
        <w:pStyle w:val="ConsPlusNormal0"/>
        <w:spacing w:before="240"/>
        <w:ind w:firstLine="540"/>
        <w:jc w:val="both"/>
      </w:pPr>
      <w:r>
        <w:t xml:space="preserve">д) при экспорте товаров, указанных в </w:t>
      </w:r>
      <w:hyperlink w:anchor="P20111" w:tooltip="Таблица 1">
        <w:r>
          <w:rPr>
            <w:color w:val="0000FF"/>
          </w:rPr>
          <w:t>таблице 1 раздела 2.10</w:t>
        </w:r>
      </w:hyperlink>
      <w:r>
        <w:t xml:space="preserve"> единого перечня, в виде необработанных драгоценных металлов, отходов и лома драг</w:t>
      </w:r>
      <w:r>
        <w:t>оценных металлов, отходов и лома товаров, используемых главным образом для извлечения драгоценных металлов, руд и концентратов драгоценных металлов и цинковых осадков цена сделки, установленная во внешнеторговом договоре (контракте), ниже стоимости металло</w:t>
      </w:r>
      <w:r>
        <w:t>в, извлечение которых промышленным способом экономически целесообразно, за вычетом стоимости их переработки.</w:t>
      </w:r>
    </w:p>
    <w:p w:rsidR="008F3876" w:rsidRDefault="00163537">
      <w:pPr>
        <w:pStyle w:val="ConsPlusNormal0"/>
        <w:jc w:val="both"/>
      </w:pPr>
      <w:r>
        <w:t>(в ред. решения Коллегии Евразийской экономической комиссии от 13.09.2022 N 128)</w:t>
      </w:r>
    </w:p>
    <w:p w:rsidR="008F3876" w:rsidRDefault="00163537">
      <w:pPr>
        <w:pStyle w:val="ConsPlusNormal0"/>
        <w:spacing w:before="240"/>
        <w:ind w:firstLine="540"/>
        <w:jc w:val="both"/>
      </w:pPr>
      <w:r>
        <w:t>14. Мотивированное решение об отказе в выдаче акта государственног</w:t>
      </w:r>
      <w:r>
        <w:t>о контроля выдается заявителю в письменной форме либо в форме электронного документа, если это предусмотрено законодательством государства-члена.</w:t>
      </w:r>
    </w:p>
    <w:p w:rsidR="008F3876" w:rsidRDefault="00163537">
      <w:pPr>
        <w:pStyle w:val="ConsPlusNormal0"/>
        <w:spacing w:before="240"/>
        <w:ind w:firstLine="540"/>
        <w:jc w:val="both"/>
      </w:pPr>
      <w:r>
        <w:t>15. Акт государственного контроля может быть аннулирован в следующих случаях:</w:t>
      </w:r>
    </w:p>
    <w:p w:rsidR="008F3876" w:rsidRDefault="00163537">
      <w:pPr>
        <w:pStyle w:val="ConsPlusNormal0"/>
        <w:spacing w:before="240"/>
        <w:ind w:firstLine="540"/>
        <w:jc w:val="both"/>
      </w:pPr>
      <w:r>
        <w:t>а) отказ контрагента от сделки п</w:t>
      </w:r>
      <w:r>
        <w:t>осле осуществления государственного контроля;</w:t>
      </w:r>
    </w:p>
    <w:p w:rsidR="008F3876" w:rsidRDefault="00163537">
      <w:pPr>
        <w:pStyle w:val="ConsPlusNormal0"/>
        <w:spacing w:before="240"/>
        <w:ind w:firstLine="540"/>
        <w:jc w:val="both"/>
      </w:pPr>
      <w:r>
        <w:t>б) отказ в выпуске товара таможенным органом государства-члена;</w:t>
      </w:r>
    </w:p>
    <w:p w:rsidR="008F3876" w:rsidRDefault="00163537">
      <w:pPr>
        <w:pStyle w:val="ConsPlusNormal0"/>
        <w:spacing w:before="240"/>
        <w:ind w:firstLine="540"/>
        <w:jc w:val="both"/>
      </w:pPr>
      <w:r>
        <w:t>в) при повторном предоставлении товара для осуществления государственного контроля.</w:t>
      </w:r>
    </w:p>
    <w:p w:rsidR="008F3876" w:rsidRDefault="00163537">
      <w:pPr>
        <w:pStyle w:val="ConsPlusNormal0"/>
        <w:jc w:val="both"/>
      </w:pPr>
      <w:r>
        <w:t>(п. 15 введен решением Коллегии Евразийской экономической коми</w:t>
      </w:r>
      <w:r>
        <w:t>ссии от 16.04.2024 N 40)</w:t>
      </w:r>
    </w:p>
    <w:p w:rsidR="008F3876" w:rsidRDefault="008F3876">
      <w:pPr>
        <w:pStyle w:val="ConsPlusNormal0"/>
        <w:ind w:firstLine="540"/>
        <w:jc w:val="both"/>
      </w:pPr>
    </w:p>
    <w:p w:rsidR="008F3876" w:rsidRDefault="008F3876">
      <w:pPr>
        <w:pStyle w:val="ConsPlusNormal0"/>
        <w:ind w:firstLine="540"/>
        <w:jc w:val="both"/>
      </w:pPr>
    </w:p>
    <w:p w:rsidR="008F3876" w:rsidRDefault="008F3876">
      <w:pPr>
        <w:pStyle w:val="ConsPlusNormal0"/>
        <w:ind w:firstLine="540"/>
        <w:jc w:val="both"/>
      </w:pPr>
    </w:p>
    <w:p w:rsidR="008F3876" w:rsidRDefault="008F3876">
      <w:pPr>
        <w:pStyle w:val="ConsPlusNormal0"/>
        <w:ind w:firstLine="540"/>
        <w:jc w:val="both"/>
      </w:pPr>
    </w:p>
    <w:p w:rsidR="008F3876" w:rsidRDefault="008F3876">
      <w:pPr>
        <w:pStyle w:val="ConsPlusNormal0"/>
        <w:ind w:firstLine="540"/>
        <w:jc w:val="both"/>
      </w:pPr>
    </w:p>
    <w:p w:rsidR="008F3876" w:rsidRDefault="00163537">
      <w:pPr>
        <w:pStyle w:val="ConsPlusNormal0"/>
        <w:jc w:val="right"/>
        <w:outlineLvl w:val="2"/>
      </w:pPr>
      <w:r>
        <w:t>Приложение</w:t>
      </w:r>
    </w:p>
    <w:p w:rsidR="008F3876" w:rsidRDefault="00163537">
      <w:pPr>
        <w:pStyle w:val="ConsPlusNormal0"/>
        <w:jc w:val="right"/>
      </w:pPr>
      <w:r>
        <w:t>к Правилам осуществления</w:t>
      </w:r>
    </w:p>
    <w:p w:rsidR="008F3876" w:rsidRDefault="00163537">
      <w:pPr>
        <w:pStyle w:val="ConsPlusNormal0"/>
        <w:jc w:val="right"/>
      </w:pPr>
      <w:r>
        <w:t>государственного контроля</w:t>
      </w:r>
    </w:p>
    <w:p w:rsidR="008F3876" w:rsidRDefault="00163537">
      <w:pPr>
        <w:pStyle w:val="ConsPlusNormal0"/>
        <w:jc w:val="right"/>
      </w:pPr>
      <w:r>
        <w:t>драгоценных металлов</w:t>
      </w:r>
    </w:p>
    <w:p w:rsidR="008F3876" w:rsidRDefault="00163537">
      <w:pPr>
        <w:pStyle w:val="ConsPlusNormal0"/>
        <w:jc w:val="right"/>
      </w:pPr>
      <w:r>
        <w:t>и сырьевых товаров, содержащих</w:t>
      </w:r>
    </w:p>
    <w:p w:rsidR="008F3876" w:rsidRDefault="00163537">
      <w:pPr>
        <w:pStyle w:val="ConsPlusNormal0"/>
        <w:jc w:val="right"/>
      </w:pPr>
      <w:r>
        <w:t>драгоценные металлы</w:t>
      </w:r>
    </w:p>
    <w:p w:rsidR="008F3876" w:rsidRDefault="008F3876">
      <w:pPr>
        <w:pStyle w:val="ConsPlusNormal0"/>
        <w:jc w:val="center"/>
      </w:pPr>
    </w:p>
    <w:p w:rsidR="008F3876" w:rsidRDefault="00163537">
      <w:pPr>
        <w:pStyle w:val="ConsPlusTitle0"/>
        <w:jc w:val="center"/>
      </w:pPr>
      <w:bookmarkStart w:id="259" w:name="P26403"/>
      <w:bookmarkEnd w:id="259"/>
      <w:r>
        <w:t>КРИТЕРИИ</w:t>
      </w:r>
    </w:p>
    <w:p w:rsidR="008F3876" w:rsidRDefault="00163537">
      <w:pPr>
        <w:pStyle w:val="ConsPlusTitle0"/>
        <w:jc w:val="center"/>
      </w:pPr>
      <w:r>
        <w:t>ОТНЕСЕНИЯ САМОРОДКОВ ДРАГОЦЕННЫХ МЕТАЛЛОВ</w:t>
      </w:r>
    </w:p>
    <w:p w:rsidR="008F3876" w:rsidRDefault="00163537">
      <w:pPr>
        <w:pStyle w:val="ConsPlusTitle0"/>
        <w:jc w:val="center"/>
      </w:pPr>
      <w:r>
        <w:t>К КАТЕГОРИИ УНИКАЛЬНЫХ</w:t>
      </w:r>
    </w:p>
    <w:p w:rsidR="008F3876" w:rsidRDefault="008F3876">
      <w:pPr>
        <w:pStyle w:val="ConsPlusNormal0"/>
        <w:jc w:val="center"/>
      </w:pPr>
    </w:p>
    <w:p w:rsidR="008F3876" w:rsidRDefault="00163537">
      <w:pPr>
        <w:pStyle w:val="ConsPlusNormal0"/>
        <w:ind w:firstLine="540"/>
        <w:jc w:val="both"/>
      </w:pPr>
      <w:r>
        <w:t>К категории уникальных самородков могут быть отнесены:</w:t>
      </w:r>
    </w:p>
    <w:p w:rsidR="008F3876" w:rsidRDefault="00163537">
      <w:pPr>
        <w:pStyle w:val="ConsPlusNormal0"/>
        <w:spacing w:before="240"/>
        <w:ind w:firstLine="540"/>
        <w:jc w:val="both"/>
      </w:pPr>
      <w:r>
        <w:t>золотые самородки из коренных месторождений:</w:t>
      </w:r>
    </w:p>
    <w:p w:rsidR="008F3876" w:rsidRDefault="00163537">
      <w:pPr>
        <w:pStyle w:val="ConsPlusNormal0"/>
        <w:spacing w:before="240"/>
        <w:ind w:firstLine="540"/>
        <w:jc w:val="both"/>
      </w:pPr>
      <w:r>
        <w:t>кристаллы, дендриты и их срастания массой 1 г и более;</w:t>
      </w:r>
    </w:p>
    <w:p w:rsidR="008F3876" w:rsidRDefault="00163537">
      <w:pPr>
        <w:pStyle w:val="ConsPlusNormal0"/>
        <w:spacing w:before="240"/>
        <w:ind w:firstLine="540"/>
        <w:jc w:val="both"/>
      </w:pPr>
      <w:r>
        <w:t>скопления неправильной формы массой 5 г и более;</w:t>
      </w:r>
    </w:p>
    <w:p w:rsidR="008F3876" w:rsidRDefault="00163537">
      <w:pPr>
        <w:pStyle w:val="ConsPlusNormal0"/>
        <w:spacing w:before="240"/>
        <w:ind w:firstLine="540"/>
        <w:jc w:val="both"/>
      </w:pPr>
      <w:r>
        <w:t>золотые самородки из россыпных месторождений:</w:t>
      </w:r>
    </w:p>
    <w:p w:rsidR="008F3876" w:rsidRDefault="00163537">
      <w:pPr>
        <w:pStyle w:val="ConsPlusNormal0"/>
        <w:spacing w:before="240"/>
        <w:ind w:firstLine="540"/>
        <w:jc w:val="both"/>
      </w:pPr>
      <w:r>
        <w:t>криста</w:t>
      </w:r>
      <w:r>
        <w:t>ллы, дендриты и их срастания массой 5 г и более, имеющие низкие степени окатанности;</w:t>
      </w:r>
    </w:p>
    <w:p w:rsidR="008F3876" w:rsidRDefault="00163537">
      <w:pPr>
        <w:pStyle w:val="ConsPlusNormal0"/>
        <w:spacing w:before="240"/>
        <w:ind w:firstLine="540"/>
        <w:jc w:val="both"/>
      </w:pPr>
      <w:r>
        <w:t>скопления неправильной формы массой 50 г и более, имеющие низкие степени окатанности;</w:t>
      </w:r>
    </w:p>
    <w:p w:rsidR="008F3876" w:rsidRDefault="00163537">
      <w:pPr>
        <w:pStyle w:val="ConsPlusNormal0"/>
        <w:spacing w:before="240"/>
        <w:ind w:firstLine="540"/>
        <w:jc w:val="both"/>
      </w:pPr>
      <w:r>
        <w:t>скопления неправильной формы массой 1000 г и более независимо от степени окатанности;</w:t>
      </w:r>
    </w:p>
    <w:p w:rsidR="008F3876" w:rsidRDefault="00163537">
      <w:pPr>
        <w:pStyle w:val="ConsPlusNormal0"/>
        <w:spacing w:before="240"/>
        <w:ind w:firstLine="540"/>
        <w:jc w:val="both"/>
      </w:pPr>
      <w:r>
        <w:t>серебряные самородки из коренных и россыпных месторождений:</w:t>
      </w:r>
    </w:p>
    <w:p w:rsidR="008F3876" w:rsidRDefault="00163537">
      <w:pPr>
        <w:pStyle w:val="ConsPlusNormal0"/>
        <w:spacing w:before="240"/>
        <w:ind w:firstLine="540"/>
        <w:jc w:val="both"/>
      </w:pPr>
      <w:r>
        <w:t>кристаллы, дендриты и их срастания массой 0,5 г и более;</w:t>
      </w:r>
    </w:p>
    <w:p w:rsidR="008F3876" w:rsidRDefault="00163537">
      <w:pPr>
        <w:pStyle w:val="ConsPlusNormal0"/>
        <w:spacing w:before="240"/>
        <w:ind w:firstLine="540"/>
        <w:jc w:val="both"/>
      </w:pPr>
      <w:r>
        <w:t>скопления неправильной формы массой 5 г и более;</w:t>
      </w:r>
    </w:p>
    <w:p w:rsidR="008F3876" w:rsidRDefault="00163537">
      <w:pPr>
        <w:pStyle w:val="ConsPlusNormal0"/>
        <w:spacing w:before="240"/>
        <w:ind w:firstLine="540"/>
        <w:jc w:val="both"/>
      </w:pPr>
      <w:r>
        <w:t>самородки платины и металлов платиновой группы из коренных месторождений:</w:t>
      </w:r>
    </w:p>
    <w:p w:rsidR="008F3876" w:rsidRDefault="00163537">
      <w:pPr>
        <w:pStyle w:val="ConsPlusNormal0"/>
        <w:spacing w:before="240"/>
        <w:ind w:firstLine="540"/>
        <w:jc w:val="both"/>
      </w:pPr>
      <w:r>
        <w:t>кристаллы и их срастания массой 1 г и более;</w:t>
      </w:r>
    </w:p>
    <w:p w:rsidR="008F3876" w:rsidRDefault="00163537">
      <w:pPr>
        <w:pStyle w:val="ConsPlusNormal0"/>
        <w:spacing w:before="240"/>
        <w:ind w:firstLine="540"/>
        <w:jc w:val="both"/>
      </w:pPr>
      <w:r>
        <w:t>скопления неправильной формы массой 5 г и более;</w:t>
      </w:r>
    </w:p>
    <w:p w:rsidR="008F3876" w:rsidRDefault="00163537">
      <w:pPr>
        <w:pStyle w:val="ConsPlusNormal0"/>
        <w:spacing w:before="240"/>
        <w:ind w:firstLine="540"/>
        <w:jc w:val="both"/>
      </w:pPr>
      <w:r>
        <w:t>самородки платины и металлов платиновой группы из россыпных месторождений:</w:t>
      </w:r>
    </w:p>
    <w:p w:rsidR="008F3876" w:rsidRDefault="00163537">
      <w:pPr>
        <w:pStyle w:val="ConsPlusNormal0"/>
        <w:spacing w:before="240"/>
        <w:ind w:firstLine="540"/>
        <w:jc w:val="both"/>
      </w:pPr>
      <w:r>
        <w:t>кристаллы и их срастания массой 5 г и более, имеющие низкие степени окатанности;</w:t>
      </w:r>
    </w:p>
    <w:p w:rsidR="008F3876" w:rsidRDefault="00163537">
      <w:pPr>
        <w:pStyle w:val="ConsPlusNormal0"/>
        <w:spacing w:before="240"/>
        <w:ind w:firstLine="540"/>
        <w:jc w:val="both"/>
      </w:pPr>
      <w:r>
        <w:t>скопле</w:t>
      </w:r>
      <w:r>
        <w:t>ния неправильной формы массой 20 г и более, имеющие низкие степени окатанности;</w:t>
      </w:r>
    </w:p>
    <w:p w:rsidR="008F3876" w:rsidRDefault="00163537">
      <w:pPr>
        <w:pStyle w:val="ConsPlusNormal0"/>
        <w:spacing w:before="240"/>
        <w:ind w:firstLine="540"/>
        <w:jc w:val="both"/>
      </w:pPr>
      <w:r>
        <w:t>скопления неправильной формы массой 200 г и более независимо от степени окатанности;</w:t>
      </w:r>
    </w:p>
    <w:p w:rsidR="008F3876" w:rsidRDefault="00163537">
      <w:pPr>
        <w:pStyle w:val="ConsPlusNormal0"/>
        <w:spacing w:before="240"/>
        <w:ind w:firstLine="540"/>
        <w:jc w:val="both"/>
      </w:pPr>
      <w:r>
        <w:t>самородки, связанные с какими-либо историческими событиями или известными личностями, сыгра</w:t>
      </w:r>
      <w:r>
        <w:t>вшими выдающуюся роль в истории, науке и культуре;</w:t>
      </w:r>
    </w:p>
    <w:p w:rsidR="008F3876" w:rsidRDefault="00163537">
      <w:pPr>
        <w:pStyle w:val="ConsPlusNormal0"/>
        <w:spacing w:before="240"/>
        <w:ind w:firstLine="540"/>
        <w:jc w:val="both"/>
      </w:pPr>
      <w:r>
        <w:t>самородки, связанные с историей развития добычи драгоценных металлов в государстве - члене Евразийского экономического союза;</w:t>
      </w:r>
    </w:p>
    <w:p w:rsidR="008F3876" w:rsidRDefault="00163537">
      <w:pPr>
        <w:pStyle w:val="ConsPlusNormal0"/>
        <w:spacing w:before="240"/>
        <w:ind w:firstLine="540"/>
        <w:jc w:val="both"/>
      </w:pPr>
      <w:r>
        <w:t>самородки из известных коллекций, собраний, музеев;</w:t>
      </w:r>
    </w:p>
    <w:p w:rsidR="008F3876" w:rsidRDefault="00163537">
      <w:pPr>
        <w:pStyle w:val="ConsPlusNormal0"/>
        <w:spacing w:before="240"/>
        <w:ind w:firstLine="540"/>
        <w:jc w:val="both"/>
      </w:pPr>
      <w:r>
        <w:t>самородки, имеющие необычну</w:t>
      </w:r>
      <w:r>
        <w:t>ю форму.</w:t>
      </w:r>
    </w:p>
    <w:p w:rsidR="008F3876" w:rsidRDefault="008F3876">
      <w:pPr>
        <w:pStyle w:val="ConsPlusNormal0"/>
        <w:ind w:firstLine="540"/>
        <w:jc w:val="both"/>
      </w:pPr>
    </w:p>
    <w:p w:rsidR="008F3876" w:rsidRDefault="008F3876">
      <w:pPr>
        <w:pStyle w:val="ConsPlusNormal0"/>
        <w:ind w:firstLine="540"/>
        <w:jc w:val="both"/>
      </w:pPr>
    </w:p>
    <w:p w:rsidR="008F3876" w:rsidRDefault="008F3876">
      <w:pPr>
        <w:pStyle w:val="ConsPlusNormal0"/>
        <w:ind w:firstLine="540"/>
        <w:jc w:val="both"/>
      </w:pPr>
    </w:p>
    <w:p w:rsidR="008F3876" w:rsidRDefault="008F3876">
      <w:pPr>
        <w:pStyle w:val="ConsPlusNormal0"/>
        <w:ind w:firstLine="540"/>
        <w:jc w:val="both"/>
      </w:pPr>
    </w:p>
    <w:p w:rsidR="008F3876" w:rsidRDefault="008F3876">
      <w:pPr>
        <w:pStyle w:val="ConsPlusNormal0"/>
        <w:ind w:firstLine="540"/>
        <w:jc w:val="both"/>
      </w:pPr>
    </w:p>
    <w:p w:rsidR="008F3876" w:rsidRDefault="00163537">
      <w:pPr>
        <w:pStyle w:val="ConsPlusNormal0"/>
        <w:jc w:val="right"/>
        <w:outlineLvl w:val="1"/>
      </w:pPr>
      <w:r>
        <w:t>Приложение N 3</w:t>
      </w:r>
    </w:p>
    <w:p w:rsidR="008F3876" w:rsidRDefault="00163537">
      <w:pPr>
        <w:pStyle w:val="ConsPlusNormal0"/>
        <w:jc w:val="right"/>
      </w:pPr>
      <w:r>
        <w:t>к Положению о ввозе</w:t>
      </w:r>
    </w:p>
    <w:p w:rsidR="008F3876" w:rsidRDefault="00163537">
      <w:pPr>
        <w:pStyle w:val="ConsPlusNormal0"/>
        <w:jc w:val="right"/>
      </w:pPr>
      <w:r>
        <w:t>на таможенную территорию</w:t>
      </w:r>
    </w:p>
    <w:p w:rsidR="008F3876" w:rsidRDefault="00163537">
      <w:pPr>
        <w:pStyle w:val="ConsPlusNormal0"/>
        <w:jc w:val="right"/>
      </w:pPr>
      <w:r>
        <w:t>Евразийского экономического союза</w:t>
      </w:r>
    </w:p>
    <w:p w:rsidR="008F3876" w:rsidRDefault="00163537">
      <w:pPr>
        <w:pStyle w:val="ConsPlusNormal0"/>
        <w:jc w:val="right"/>
      </w:pPr>
      <w:r>
        <w:t>и вывозе с таможенной территории</w:t>
      </w:r>
    </w:p>
    <w:p w:rsidR="008F3876" w:rsidRDefault="00163537">
      <w:pPr>
        <w:pStyle w:val="ConsPlusNormal0"/>
        <w:jc w:val="right"/>
      </w:pPr>
      <w:r>
        <w:t>Евразийского экономического</w:t>
      </w:r>
    </w:p>
    <w:p w:rsidR="008F3876" w:rsidRDefault="00163537">
      <w:pPr>
        <w:pStyle w:val="ConsPlusNormal0"/>
        <w:jc w:val="right"/>
      </w:pPr>
      <w:r>
        <w:t>союза драгоценных металлов</w:t>
      </w:r>
    </w:p>
    <w:p w:rsidR="008F3876" w:rsidRDefault="00163537">
      <w:pPr>
        <w:pStyle w:val="ConsPlusNormal0"/>
        <w:jc w:val="right"/>
      </w:pPr>
      <w:r>
        <w:t>и сырьевых товаров, содержащих</w:t>
      </w:r>
    </w:p>
    <w:p w:rsidR="008F3876" w:rsidRDefault="00163537">
      <w:pPr>
        <w:pStyle w:val="ConsPlusNormal0"/>
        <w:jc w:val="right"/>
      </w:pPr>
      <w:r>
        <w:t>драгоценные металлы</w:t>
      </w:r>
    </w:p>
    <w:p w:rsidR="008F3876" w:rsidRDefault="008F3876">
      <w:pPr>
        <w:pStyle w:val="ConsPlusNormal0"/>
        <w:jc w:val="center"/>
      </w:pPr>
    </w:p>
    <w:p w:rsidR="008F3876" w:rsidRDefault="00163537">
      <w:pPr>
        <w:pStyle w:val="ConsPlusTitle0"/>
        <w:jc w:val="center"/>
      </w:pPr>
      <w:bookmarkStart w:id="260" w:name="P26444"/>
      <w:bookmarkEnd w:id="260"/>
      <w:r>
        <w:t>ПОРЯДОК</w:t>
      </w:r>
    </w:p>
    <w:p w:rsidR="008F3876" w:rsidRDefault="00163537">
      <w:pPr>
        <w:pStyle w:val="ConsPlusTitle0"/>
        <w:jc w:val="center"/>
      </w:pPr>
      <w:r>
        <w:t>ОТНЕСЕНИЯ САМОРОДКОВ ДРАГОЦЕННЫХ МЕТАЛЛОВ К КАТЕГОРИИ</w:t>
      </w:r>
    </w:p>
    <w:p w:rsidR="008F3876" w:rsidRDefault="00163537">
      <w:pPr>
        <w:pStyle w:val="ConsPlusTitle0"/>
        <w:jc w:val="center"/>
      </w:pPr>
      <w:r>
        <w:t>САМОРОДКОВ, НЕ ПОДЛЕЖАЩИХ АФФИНАЖУ</w:t>
      </w:r>
    </w:p>
    <w:p w:rsidR="008F3876" w:rsidRDefault="008F3876">
      <w:pPr>
        <w:pStyle w:val="ConsPlusNormal0"/>
        <w:jc w:val="center"/>
      </w:pPr>
    </w:p>
    <w:p w:rsidR="008F3876" w:rsidRDefault="00163537">
      <w:pPr>
        <w:pStyle w:val="ConsPlusNormal0"/>
        <w:ind w:firstLine="540"/>
        <w:jc w:val="both"/>
      </w:pPr>
      <w:r>
        <w:t>1. К категории самородков, не подлежащих аффинажу (далее - самородки), могут быть отнесены самородки драгоценных металлов из россыпных месторождений, которые являются</w:t>
      </w:r>
      <w:r>
        <w:t xml:space="preserve"> обособлениями самородных драгоценных металлов, резко отличаются по своим размерам от преобладающих частиц драгоценного металла на данном (конкретном) месторождении, обладают массой более 0,3 г, выделены из минерального сырья, содержащего драгоценные метал</w:t>
      </w:r>
      <w:r>
        <w:t>лы, предназначены для обращения на таможенной территории Евразийского экономического союза или вывоза с такой территории, использования в производственных, научных, социально-культурных целях и не относятся к категории уникальных. Самородки отбираются субъ</w:t>
      </w:r>
      <w:r>
        <w:t>ектами их добычи самостоятельно в порядке, ими установленном, и учитываются отдельно на их балансе по массе и количеству.</w:t>
      </w:r>
    </w:p>
    <w:p w:rsidR="008F3876" w:rsidRDefault="00163537">
      <w:pPr>
        <w:pStyle w:val="ConsPlusNormal0"/>
        <w:spacing w:before="240"/>
        <w:ind w:firstLine="540"/>
        <w:jc w:val="both"/>
      </w:pPr>
      <w:r>
        <w:t xml:space="preserve">2. Партия самородков должна быть разделена по классам крупности с указанием количества самородков и их общего веса для каждого класса </w:t>
      </w:r>
      <w:r>
        <w:t>крупности и снабжена данными ситового анализа крупности драгоценного металла на данном (конкретном) месторождении (по данным геологической или эксплуатационной разведки), с которого отобраны самородки, подтверждающими, что самородки резко отличаются по сво</w:t>
      </w:r>
      <w:r>
        <w:t>им размерам от преобладающих частиц драгоценного металла на данном (конкретном) месторождении.</w:t>
      </w:r>
    </w:p>
    <w:p w:rsidR="008F3876" w:rsidRDefault="008F3876">
      <w:pPr>
        <w:pStyle w:val="ConsPlusNormal0"/>
        <w:ind w:firstLine="540"/>
        <w:jc w:val="both"/>
      </w:pPr>
    </w:p>
    <w:p w:rsidR="008F3876" w:rsidRDefault="008F3876">
      <w:pPr>
        <w:pStyle w:val="ConsPlusNormal0"/>
        <w:ind w:firstLine="540"/>
        <w:jc w:val="both"/>
      </w:pPr>
    </w:p>
    <w:p w:rsidR="008F3876" w:rsidRDefault="008F3876">
      <w:pPr>
        <w:pStyle w:val="ConsPlusNormal0"/>
        <w:ind w:firstLine="540"/>
        <w:jc w:val="both"/>
      </w:pPr>
    </w:p>
    <w:p w:rsidR="008F3876" w:rsidRDefault="008F3876">
      <w:pPr>
        <w:pStyle w:val="ConsPlusNormal0"/>
        <w:ind w:firstLine="540"/>
        <w:jc w:val="both"/>
      </w:pPr>
    </w:p>
    <w:p w:rsidR="008F3876" w:rsidRDefault="008F3876">
      <w:pPr>
        <w:pStyle w:val="ConsPlusNormal0"/>
        <w:ind w:firstLine="540"/>
        <w:jc w:val="both"/>
      </w:pPr>
    </w:p>
    <w:p w:rsidR="008F3876" w:rsidRDefault="00163537">
      <w:pPr>
        <w:pStyle w:val="ConsPlusNormal0"/>
        <w:jc w:val="right"/>
        <w:outlineLvl w:val="0"/>
      </w:pPr>
      <w:r>
        <w:t>Приложение N 15</w:t>
      </w:r>
    </w:p>
    <w:p w:rsidR="008F3876" w:rsidRDefault="00163537">
      <w:pPr>
        <w:pStyle w:val="ConsPlusNormal0"/>
        <w:jc w:val="right"/>
      </w:pPr>
      <w:r>
        <w:t>к Решению Коллегии</w:t>
      </w:r>
    </w:p>
    <w:p w:rsidR="008F3876" w:rsidRDefault="00163537">
      <w:pPr>
        <w:pStyle w:val="ConsPlusNormal0"/>
        <w:jc w:val="right"/>
      </w:pPr>
      <w:r>
        <w:t>Евразийской экономической комиссии</w:t>
      </w:r>
    </w:p>
    <w:p w:rsidR="008F3876" w:rsidRDefault="00163537">
      <w:pPr>
        <w:pStyle w:val="ConsPlusNormal0"/>
        <w:jc w:val="right"/>
      </w:pPr>
      <w:r>
        <w:t>от 21 апреля 2015 г. N 30</w:t>
      </w:r>
    </w:p>
    <w:p w:rsidR="008F3876" w:rsidRDefault="008F3876">
      <w:pPr>
        <w:pStyle w:val="ConsPlusNormal0"/>
        <w:jc w:val="center"/>
      </w:pPr>
    </w:p>
    <w:p w:rsidR="008F3876" w:rsidRDefault="00163537">
      <w:pPr>
        <w:pStyle w:val="ConsPlusTitle0"/>
        <w:jc w:val="center"/>
      </w:pPr>
      <w:bookmarkStart w:id="261" w:name="P26460"/>
      <w:bookmarkEnd w:id="261"/>
      <w:r>
        <w:t>ПОЛОЖЕНИЕ</w:t>
      </w:r>
    </w:p>
    <w:p w:rsidR="008F3876" w:rsidRDefault="00163537">
      <w:pPr>
        <w:pStyle w:val="ConsPlusTitle0"/>
        <w:jc w:val="center"/>
      </w:pPr>
      <w:r>
        <w:t>О ВВОЗЕ НА ТАМОЖЕННУЮ ТЕРРИТОРИЮ ЕВРАЗИЙСКОГО</w:t>
      </w:r>
    </w:p>
    <w:p w:rsidR="008F3876" w:rsidRDefault="00163537">
      <w:pPr>
        <w:pStyle w:val="ConsPlusTitle0"/>
        <w:jc w:val="center"/>
      </w:pPr>
      <w:r>
        <w:t>ЭКО</w:t>
      </w:r>
      <w:r>
        <w:t>НОМИЧЕСКОГО СОЮЗА РАДИОЭЛЕКТРОННЫХ СРЕДСТВ</w:t>
      </w:r>
    </w:p>
    <w:p w:rsidR="008F3876" w:rsidRDefault="00163537">
      <w:pPr>
        <w:pStyle w:val="ConsPlusTitle0"/>
        <w:jc w:val="center"/>
      </w:pPr>
      <w:r>
        <w:t>И ВЫСОКОЧАСТОТНЫХ УСТРОЙСТВ ГРАЖДАНСКОГО НАЗНАЧЕНИЯ,</w:t>
      </w:r>
    </w:p>
    <w:p w:rsidR="008F3876" w:rsidRDefault="00163537">
      <w:pPr>
        <w:pStyle w:val="ConsPlusTitle0"/>
        <w:jc w:val="center"/>
      </w:pPr>
      <w:r>
        <w:t>В ТОМ ЧИСЛЕ ВСТРОЕННЫХ ЛИБО ВХОДЯЩИХ</w:t>
      </w:r>
    </w:p>
    <w:p w:rsidR="008F3876" w:rsidRDefault="00163537">
      <w:pPr>
        <w:pStyle w:val="ConsPlusTitle0"/>
        <w:jc w:val="center"/>
      </w:pPr>
      <w:r>
        <w:t>В СОСТАВ ДРУГИХ ТОВАРОВ</w:t>
      </w:r>
    </w:p>
    <w:p w:rsidR="008F3876" w:rsidRDefault="008F387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F38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3876" w:rsidRDefault="008F387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F3876" w:rsidRDefault="008F387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F3876" w:rsidRDefault="00163537">
            <w:pPr>
              <w:pStyle w:val="ConsPlusNormal0"/>
              <w:jc w:val="center"/>
            </w:pPr>
            <w:r>
              <w:rPr>
                <w:color w:val="392C69"/>
              </w:rPr>
              <w:t>Список изменяющих документов</w:t>
            </w:r>
          </w:p>
          <w:p w:rsidR="008F3876" w:rsidRDefault="00163537">
            <w:pPr>
              <w:pStyle w:val="ConsPlusNormal0"/>
              <w:jc w:val="center"/>
            </w:pPr>
            <w:r>
              <w:rPr>
                <w:color w:val="392C69"/>
              </w:rPr>
              <w:t>(введено решением Коллегии Евразийской экономической комиссии</w:t>
            </w:r>
          </w:p>
          <w:p w:rsidR="008F3876" w:rsidRDefault="00163537">
            <w:pPr>
              <w:pStyle w:val="ConsPlusNormal0"/>
              <w:jc w:val="center"/>
            </w:pPr>
            <w:r>
              <w:rPr>
                <w:color w:val="392C69"/>
              </w:rPr>
              <w:t>от 06.10.2015 N 131;</w:t>
            </w:r>
          </w:p>
          <w:p w:rsidR="008F3876" w:rsidRDefault="00163537">
            <w:pPr>
              <w:pStyle w:val="ConsPlusNormal0"/>
              <w:jc w:val="center"/>
            </w:pPr>
            <w:r>
              <w:rPr>
                <w:color w:val="392C69"/>
              </w:rPr>
              <w:t>в ред. решений Коллегии Евразийской экономической комиссии</w:t>
            </w:r>
          </w:p>
          <w:p w:rsidR="008F3876" w:rsidRDefault="00163537">
            <w:pPr>
              <w:pStyle w:val="ConsPlusNormal0"/>
              <w:jc w:val="center"/>
            </w:pPr>
            <w:r>
              <w:rPr>
                <w:color w:val="392C69"/>
              </w:rPr>
              <w:t>от 30.06.2017 N 75, от 04.09.2017 N 114, от 09.07.2019 N 114,</w:t>
            </w:r>
          </w:p>
          <w:p w:rsidR="008F3876" w:rsidRDefault="00163537">
            <w:pPr>
              <w:pStyle w:val="ConsPlusNormal0"/>
              <w:jc w:val="center"/>
            </w:pPr>
            <w:r>
              <w:rPr>
                <w:color w:val="392C69"/>
              </w:rPr>
              <w:t>от 24.02.2021 N 18, от 02.08.2022 N 111, от 05.07.2023 N 90,</w:t>
            </w:r>
          </w:p>
          <w:p w:rsidR="008F3876" w:rsidRDefault="00163537">
            <w:pPr>
              <w:pStyle w:val="ConsPlusNormal0"/>
              <w:jc w:val="center"/>
            </w:pPr>
            <w:r>
              <w:rPr>
                <w:color w:val="392C69"/>
              </w:rPr>
              <w:t>от 14.11.2023 N 165, от 18.06.2024 N 69)</w:t>
            </w:r>
          </w:p>
        </w:tc>
        <w:tc>
          <w:tcPr>
            <w:tcW w:w="113" w:type="dxa"/>
            <w:tcBorders>
              <w:top w:val="nil"/>
              <w:left w:val="nil"/>
              <w:bottom w:val="nil"/>
              <w:right w:val="nil"/>
            </w:tcBorders>
            <w:shd w:val="clear" w:color="auto" w:fill="F4F3F8"/>
            <w:tcMar>
              <w:top w:w="0" w:type="dxa"/>
              <w:left w:w="0" w:type="dxa"/>
              <w:bottom w:w="0" w:type="dxa"/>
              <w:right w:w="0" w:type="dxa"/>
            </w:tcMar>
          </w:tcPr>
          <w:p w:rsidR="008F3876" w:rsidRDefault="008F3876">
            <w:pPr>
              <w:pStyle w:val="ConsPlusNormal0"/>
            </w:pPr>
          </w:p>
        </w:tc>
      </w:tr>
    </w:tbl>
    <w:p w:rsidR="008F3876" w:rsidRDefault="008F3876">
      <w:pPr>
        <w:pStyle w:val="ConsPlusNormal0"/>
        <w:jc w:val="center"/>
      </w:pPr>
    </w:p>
    <w:p w:rsidR="008F3876" w:rsidRDefault="00163537">
      <w:pPr>
        <w:pStyle w:val="ConsPlusTitle0"/>
        <w:jc w:val="center"/>
        <w:outlineLvl w:val="1"/>
      </w:pPr>
      <w:r>
        <w:t>I. Общие положения</w:t>
      </w:r>
    </w:p>
    <w:p w:rsidR="008F3876" w:rsidRDefault="008F3876">
      <w:pPr>
        <w:pStyle w:val="ConsPlusNormal0"/>
        <w:jc w:val="center"/>
      </w:pPr>
    </w:p>
    <w:p w:rsidR="008F3876" w:rsidRDefault="00163537">
      <w:pPr>
        <w:pStyle w:val="ConsPlusNormal0"/>
        <w:ind w:firstLine="540"/>
        <w:jc w:val="both"/>
      </w:pPr>
      <w:r>
        <w:t>1. Настоящее Положение определяет порядок ввоза на таможенную территорию Евразийского экономического союза (далее соответственно - ввоз, Союз) радиоэлектронных средств и высокочастотных устройств гражданского назначения, в том числе вст</w:t>
      </w:r>
      <w:r>
        <w:t xml:space="preserve">роенных либо входящих в состав других товаров, включенных в </w:t>
      </w:r>
      <w:hyperlink w:anchor="P23450" w:tooltip="2.16. Радиоэлектронные средства и (или) высокочастотные">
        <w:r>
          <w:rPr>
            <w:color w:val="0000FF"/>
          </w:rPr>
          <w:t>раздел 2.16</w:t>
        </w:r>
      </w:hyperlink>
      <w:r>
        <w:t xml:space="preserve"> единого перечня товаров, к которым применяются меры нетарифного регулирования в торговле с третьими странами, предусмотренного Протоколом о мерах нетарифного регулирования в отношении третьих стран (приложение N 7 к Договору о Евразийском экономическом со</w:t>
      </w:r>
      <w:r>
        <w:t>юзе от 29 мая 2014 года) (далее соответственно - радиоэлектронные средства и (или) высокочастотные устройства, единый перечень).</w:t>
      </w:r>
    </w:p>
    <w:p w:rsidR="008F3876" w:rsidRDefault="00163537">
      <w:pPr>
        <w:pStyle w:val="ConsPlusNormal0"/>
        <w:spacing w:before="240"/>
        <w:ind w:firstLine="540"/>
        <w:jc w:val="both"/>
      </w:pPr>
      <w:r>
        <w:t>2. Ввоз радиоэлектронных средств и (или) высокочастотных устройств в случае наличия их в составе специальных технических средст</w:t>
      </w:r>
      <w:r>
        <w:t xml:space="preserve">в, предназначенных для негласного получения информации, включенных в </w:t>
      </w:r>
      <w:hyperlink w:anchor="P23486" w:tooltip="2.17. Специальные технические средства, предназначенные">
        <w:r>
          <w:rPr>
            <w:color w:val="0000FF"/>
          </w:rPr>
          <w:t>раздел 2.17</w:t>
        </w:r>
      </w:hyperlink>
      <w:r>
        <w:t xml:space="preserve"> единого перечня, осуществляется в соответствии с </w:t>
      </w:r>
      <w:hyperlink w:anchor="P27113" w:tooltip="ПОЛОЖЕНИЕ">
        <w:r>
          <w:rPr>
            <w:color w:val="0000FF"/>
          </w:rPr>
          <w:t>Положением</w:t>
        </w:r>
      </w:hyperlink>
      <w:r>
        <w:t xml:space="preserve"> о ввозе на таможенную территорию Евразийского экономического союза и вывозе с таможенной территории Евразийского экономического союза специальных технических средств, предназначенных для негласного получения информации (приложение N 16 к</w:t>
      </w:r>
      <w:r>
        <w:t xml:space="preserve"> Решению Коллегии Евразийской экономической комиссии от 21 апреля 2015 г. N 30).</w:t>
      </w:r>
    </w:p>
    <w:p w:rsidR="008F3876" w:rsidRDefault="00163537">
      <w:pPr>
        <w:pStyle w:val="ConsPlusNormal0"/>
        <w:spacing w:before="240"/>
        <w:ind w:firstLine="540"/>
        <w:jc w:val="both"/>
      </w:pPr>
      <w:r>
        <w:t>3. Для целей настоящего Положения используемые понятия означают следующее:</w:t>
      </w:r>
    </w:p>
    <w:p w:rsidR="008F3876" w:rsidRDefault="00163537">
      <w:pPr>
        <w:pStyle w:val="ConsPlusNormal0"/>
        <w:spacing w:before="240"/>
        <w:ind w:firstLine="540"/>
        <w:jc w:val="both"/>
      </w:pPr>
      <w:r>
        <w:t>"высокочастотные устройства" - оборудование или приборы, предназначенные для генерирования и использ</w:t>
      </w:r>
      <w:r>
        <w:t>ования радиочастотной энергии в промышленных, научных, медицинских, бытовых или иных целях, за исключением применения в области электросвязи;</w:t>
      </w:r>
    </w:p>
    <w:p w:rsidR="008F3876" w:rsidRDefault="00163537">
      <w:pPr>
        <w:pStyle w:val="ConsPlusNormal0"/>
        <w:spacing w:before="240"/>
        <w:ind w:firstLine="540"/>
        <w:jc w:val="both"/>
      </w:pPr>
      <w:r>
        <w:t>"единый реестр" - единый реестр радиоэлектронных средств и высокочастотных устройств, при ввозе которых на таможен</w:t>
      </w:r>
      <w:r>
        <w:t xml:space="preserve">ную территорию Союза не требуется представление лицензии или заключения (разрешительного документа), формируемый в порядке согласно </w:t>
      </w:r>
      <w:hyperlink w:anchor="P26564" w:tooltip="ПОРЯДОК">
        <w:r>
          <w:rPr>
            <w:color w:val="0000FF"/>
          </w:rPr>
          <w:t>приложению N 1</w:t>
        </w:r>
      </w:hyperlink>
      <w:r>
        <w:t>;</w:t>
      </w:r>
    </w:p>
    <w:p w:rsidR="008F3876" w:rsidRDefault="00163537">
      <w:pPr>
        <w:pStyle w:val="ConsPlusNormal0"/>
        <w:spacing w:before="240"/>
        <w:ind w:firstLine="540"/>
        <w:jc w:val="both"/>
      </w:pPr>
      <w:r>
        <w:t>"радиоэлектронные средства" - технические средства, предназначенны</w:t>
      </w:r>
      <w:r>
        <w:t>е для передачи и (или) приема радиоволн, состоящие из одного или нескольких передающих и (или) приемных устройств либо комбинации таких устройств, включающие в себя вспомогательное оборудование.</w:t>
      </w:r>
    </w:p>
    <w:p w:rsidR="008F3876" w:rsidRDefault="00163537">
      <w:pPr>
        <w:pStyle w:val="ConsPlusNormal0"/>
        <w:spacing w:before="240"/>
        <w:ind w:firstLine="540"/>
        <w:jc w:val="both"/>
      </w:pPr>
      <w:r>
        <w:t>Иные понятия, используемые в настоящем Положении, применяются в значениях, определенных Протоколом о мерах нетарифного регулирования в отношении третьих стран (приложение N 7 к Договору о Евразийском экономическом союзе от 29 мая 2014 года) и международным</w:t>
      </w:r>
      <w:r>
        <w:t>и договорами, входящими в право Союза, а также Правилами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 утвержденным</w:t>
      </w:r>
      <w:r>
        <w:t>и Решением Совета Евразийской экономической комиссии от 24 ноября 2023 г. N 125 (далее - Правила).</w:t>
      </w:r>
    </w:p>
    <w:p w:rsidR="008F3876" w:rsidRDefault="00163537">
      <w:pPr>
        <w:pStyle w:val="ConsPlusNormal0"/>
        <w:jc w:val="both"/>
      </w:pPr>
      <w:r>
        <w:t>(в ред. решения Коллегии Евразийской экономической комиссии от 18.06.2024 N 69)</w:t>
      </w:r>
    </w:p>
    <w:p w:rsidR="008F3876" w:rsidRDefault="00163537">
      <w:pPr>
        <w:pStyle w:val="ConsPlusNormal0"/>
        <w:spacing w:before="240"/>
        <w:ind w:firstLine="540"/>
        <w:jc w:val="both"/>
      </w:pPr>
      <w:r>
        <w:t>4. Ввоз радиоэлектронных средств и (или) высокочастотных устройств осуществля</w:t>
      </w:r>
      <w:r>
        <w:t>ется при наличии лицензии, оформленной в соответствии с Инструкцией по оформлению заявлений на выдачу лицензий на экспорт или импорт отдельных видов товаров и оформлению таких лицензий (приложение N 1 к Правилам выдачи лицензий и разрешений на экспорт и (и</w:t>
      </w:r>
      <w:r>
        <w:t>ли) импорт товаров, включенных в единый перечень товаров, к которым применяются меры нетарифного регулирования в торговле с третьими странами, утвержденным Решением Совета Евразийской экономической комиссии от 24 ноября 2023 г. N 125) (далее - лицензия), и</w:t>
      </w:r>
      <w:r>
        <w:t>ли заключения (разрешительного документа), составленного по форме, утвержденной Решением Коллегии Евразийской экономической комиссии от 16 мая 2012 г. N 45 (далее - заключение (разрешительный документ)), либо при наличии сведений о том, что радиоэлектронны</w:t>
      </w:r>
      <w:r>
        <w:t>е средства и (или) высокочастотные устройства включены в единый реестр (при наличии регистрационного номера в едином реестре) (далее - сведения о включении в единый реестр).</w:t>
      </w:r>
    </w:p>
    <w:p w:rsidR="008F3876" w:rsidRDefault="00163537">
      <w:pPr>
        <w:pStyle w:val="ConsPlusNormal0"/>
        <w:jc w:val="both"/>
      </w:pPr>
      <w:r>
        <w:t>(в ред. решения Коллегии Евразийской экономической комиссии от 14.11.2023 N 165)</w:t>
      </w:r>
    </w:p>
    <w:p w:rsidR="008F3876" w:rsidRDefault="00163537">
      <w:pPr>
        <w:pStyle w:val="ConsPlusNormal0"/>
        <w:spacing w:before="240"/>
        <w:ind w:firstLine="540"/>
        <w:jc w:val="both"/>
      </w:pPr>
      <w:r>
        <w:t>5</w:t>
      </w:r>
      <w:r>
        <w:t>. Ввоз радиоэлектронных средств и (или) высокочастотных устройств без лицензии, заключения (разрешительного документа) или сведений о включении в единый реестр осуществляется в следующих случаях:</w:t>
      </w:r>
    </w:p>
    <w:p w:rsidR="008F3876" w:rsidRDefault="00163537">
      <w:pPr>
        <w:pStyle w:val="ConsPlusNormal0"/>
        <w:spacing w:before="240"/>
        <w:ind w:firstLine="540"/>
        <w:jc w:val="both"/>
      </w:pPr>
      <w:r>
        <w:t>радиоэлектронные средства и (или) высокочастотные устройства</w:t>
      </w:r>
      <w:r>
        <w:t xml:space="preserve"> включены в перечень согласно </w:t>
      </w:r>
      <w:hyperlink w:anchor="P26674" w:tooltip="ПЕРЕЧЕНЬ">
        <w:r>
          <w:rPr>
            <w:color w:val="0000FF"/>
          </w:rPr>
          <w:t>приложению N 2</w:t>
        </w:r>
      </w:hyperlink>
      <w:r>
        <w:t>;</w:t>
      </w:r>
    </w:p>
    <w:p w:rsidR="008F3876" w:rsidRDefault="00163537">
      <w:pPr>
        <w:pStyle w:val="ConsPlusNormal0"/>
        <w:spacing w:before="240"/>
        <w:ind w:firstLine="540"/>
        <w:jc w:val="both"/>
      </w:pPr>
      <w:r>
        <w:t>радиоэлектронные средства и (или) высокочастотные устройства включены в состав бортового оборудования воздушных, водных судов;</w:t>
      </w:r>
    </w:p>
    <w:p w:rsidR="008F3876" w:rsidRDefault="00163537">
      <w:pPr>
        <w:pStyle w:val="ConsPlusNormal0"/>
        <w:jc w:val="both"/>
      </w:pPr>
      <w:r>
        <w:t>(абзац введен решением Коллегии Евразийс</w:t>
      </w:r>
      <w:r>
        <w:t>кой экономической комиссии от 09.07.2019 N 114)</w:t>
      </w:r>
    </w:p>
    <w:p w:rsidR="008F3876" w:rsidRDefault="00163537">
      <w:pPr>
        <w:pStyle w:val="ConsPlusNormal0"/>
        <w:spacing w:before="240"/>
        <w:ind w:firstLine="540"/>
        <w:jc w:val="both"/>
      </w:pPr>
      <w:r>
        <w:t>радиоэлектронные средства и (или) высокочастотные устройства установлены на транспортных средствах международной перевозки (включая порожние), зарегистрированных на территориях третьих государств;</w:t>
      </w:r>
    </w:p>
    <w:p w:rsidR="008F3876" w:rsidRDefault="00163537">
      <w:pPr>
        <w:pStyle w:val="ConsPlusNormal0"/>
        <w:spacing w:before="240"/>
        <w:ind w:firstLine="540"/>
        <w:jc w:val="both"/>
      </w:pPr>
      <w:r>
        <w:t>радиоэлектр</w:t>
      </w:r>
      <w:r>
        <w:t>онные средства и (или) высокочастотные устройства ввозятся без права их эксплуатации (применения, использования) на таможенной территории Союза, предназначены для ремонта или установки на транспортные и другие технические средства, изготовляемые на таможен</w:t>
      </w:r>
      <w:r>
        <w:t>ной территории Союза, и подлежат обратному вывозу с таможенной территории Союза в составе транспортных и других технических средств, полученных в результате изготовления, или после ремонта радиоэлектронных средств и (или) высокочастотных устройств.</w:t>
      </w:r>
    </w:p>
    <w:p w:rsidR="008F3876" w:rsidRDefault="008F387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F38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3876" w:rsidRDefault="008F387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F3876" w:rsidRDefault="008F387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F3876" w:rsidRDefault="00163537">
            <w:pPr>
              <w:pStyle w:val="ConsPlusNormal0"/>
              <w:jc w:val="both"/>
            </w:pPr>
            <w:r>
              <w:rPr>
                <w:color w:val="392C69"/>
              </w:rPr>
              <w:t>Конс</w:t>
            </w:r>
            <w:r>
              <w:rPr>
                <w:color w:val="392C69"/>
              </w:rPr>
              <w:t>ультантПлюс: примечание.</w:t>
            </w:r>
          </w:p>
          <w:p w:rsidR="008F3876" w:rsidRDefault="00163537">
            <w:pPr>
              <w:pStyle w:val="ConsPlusNormal0"/>
              <w:jc w:val="both"/>
            </w:pPr>
            <w:r>
              <w:rPr>
                <w:color w:val="392C69"/>
              </w:rPr>
              <w:t>С даты вступления в силу Протокола от 25.12.2023 в абз. 1 п. 6 вносятся изменения (Решение Коллегии ЕЭК от 21.01.2025 N 9).</w:t>
            </w:r>
          </w:p>
        </w:tc>
        <w:tc>
          <w:tcPr>
            <w:tcW w:w="113" w:type="dxa"/>
            <w:tcBorders>
              <w:top w:val="nil"/>
              <w:left w:val="nil"/>
              <w:bottom w:val="nil"/>
              <w:right w:val="nil"/>
            </w:tcBorders>
            <w:shd w:val="clear" w:color="auto" w:fill="F4F3F8"/>
            <w:tcMar>
              <w:top w:w="0" w:type="dxa"/>
              <w:left w:w="0" w:type="dxa"/>
              <w:bottom w:w="0" w:type="dxa"/>
              <w:right w:w="0" w:type="dxa"/>
            </w:tcMar>
          </w:tcPr>
          <w:p w:rsidR="008F3876" w:rsidRDefault="008F3876">
            <w:pPr>
              <w:pStyle w:val="ConsPlusNormal0"/>
            </w:pPr>
          </w:p>
        </w:tc>
      </w:tr>
    </w:tbl>
    <w:p w:rsidR="008F3876" w:rsidRDefault="00163537">
      <w:pPr>
        <w:pStyle w:val="ConsPlusNormal0"/>
        <w:spacing w:before="300"/>
        <w:ind w:firstLine="540"/>
        <w:jc w:val="both"/>
      </w:pPr>
      <w:r>
        <w:t>6. Ввоз радиоэлектронных средств и (или) высокочастотных устройств физическими лицами в качестве товаров для личного пользования осуществляется при представлении таможенному органу государства - члена Союза (далее - государство-член) заключения (разрешител</w:t>
      </w:r>
      <w:r>
        <w:t xml:space="preserve">ьного документа), за исключением случаев, указанных в </w:t>
      </w:r>
      <w:hyperlink w:anchor="P26495" w:tooltip="Обратный ввоз на таможенную территорию Союза радиоэлектронных средств и (или) высокочастотных устройств физическими лицами в качестве товаров для личного пользования, ранее временно вывезенных с таможенной территории Союза, осуществляется при представлении там">
        <w:r>
          <w:rPr>
            <w:color w:val="0000FF"/>
          </w:rPr>
          <w:t>абзацах втором</w:t>
        </w:r>
      </w:hyperlink>
      <w:r>
        <w:t xml:space="preserve"> и </w:t>
      </w:r>
      <w:hyperlink w:anchor="P26498" w:tooltip="Ввоз физическими лицами в качестве товаров для личного пользования радиоэлектронных средств и (или) высокочастотных устройств, включенных в единый реестр или в перечень, предусмотренный приложением N 2 к настоящему Положению, осуществляется без представления т">
        <w:r>
          <w:rPr>
            <w:color w:val="0000FF"/>
          </w:rPr>
          <w:t>третьем</w:t>
        </w:r>
      </w:hyperlink>
      <w:r>
        <w:t xml:space="preserve"> настоящего пункта.</w:t>
      </w:r>
    </w:p>
    <w:p w:rsidR="008F3876" w:rsidRDefault="00163537">
      <w:pPr>
        <w:pStyle w:val="ConsPlusNormal0"/>
        <w:spacing w:before="240"/>
        <w:ind w:firstLine="540"/>
        <w:jc w:val="both"/>
      </w:pPr>
      <w:bookmarkStart w:id="262" w:name="P26495"/>
      <w:bookmarkEnd w:id="262"/>
      <w:r>
        <w:t>Обратный ввоз на таможенную территорию Союза радиоэлектронных средств и (или) вы</w:t>
      </w:r>
      <w:r>
        <w:t>сокочастотных устройств физическими лицами в качестве товаров для личного пользования, ранее временно вывезенных с таможенной территории Союза, осуществляется при представлении таможенному органу государства-члена пассажирской таможенной декларации, оформл</w:t>
      </w:r>
      <w:r>
        <w:t>енной при вывозе указанных радиоэлектронных средств и (или) высокочастотных устройств и содержащей их идентификационные признаки (наименование, модель и полоса радиочастоты).</w:t>
      </w:r>
    </w:p>
    <w:p w:rsidR="008F3876" w:rsidRDefault="008F387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F38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3876" w:rsidRDefault="008F387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F3876" w:rsidRDefault="008F387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F3876" w:rsidRDefault="00163537">
            <w:pPr>
              <w:pStyle w:val="ConsPlusNormal0"/>
              <w:jc w:val="both"/>
            </w:pPr>
            <w:r>
              <w:rPr>
                <w:color w:val="392C69"/>
              </w:rPr>
              <w:t>КонсультантПлюс: примечание.</w:t>
            </w:r>
          </w:p>
          <w:p w:rsidR="008F3876" w:rsidRDefault="00163537">
            <w:pPr>
              <w:pStyle w:val="ConsPlusNormal0"/>
              <w:jc w:val="both"/>
            </w:pPr>
            <w:r>
              <w:rPr>
                <w:color w:val="392C69"/>
              </w:rPr>
              <w:t>С даты вступления в силу Протокола от 25.12.2023 в абз. 3 п. 6 вносятся изменения (Решение Коллегии ЕЭК от 21.01.2025 N 9).</w:t>
            </w:r>
          </w:p>
        </w:tc>
        <w:tc>
          <w:tcPr>
            <w:tcW w:w="113" w:type="dxa"/>
            <w:tcBorders>
              <w:top w:val="nil"/>
              <w:left w:val="nil"/>
              <w:bottom w:val="nil"/>
              <w:right w:val="nil"/>
            </w:tcBorders>
            <w:shd w:val="clear" w:color="auto" w:fill="F4F3F8"/>
            <w:tcMar>
              <w:top w:w="0" w:type="dxa"/>
              <w:left w:w="0" w:type="dxa"/>
              <w:bottom w:w="0" w:type="dxa"/>
              <w:right w:w="0" w:type="dxa"/>
            </w:tcMar>
          </w:tcPr>
          <w:p w:rsidR="008F3876" w:rsidRDefault="008F3876">
            <w:pPr>
              <w:pStyle w:val="ConsPlusNormal0"/>
            </w:pPr>
          </w:p>
        </w:tc>
      </w:tr>
    </w:tbl>
    <w:p w:rsidR="008F3876" w:rsidRDefault="00163537">
      <w:pPr>
        <w:pStyle w:val="ConsPlusNormal0"/>
        <w:spacing w:before="300"/>
        <w:ind w:firstLine="540"/>
        <w:jc w:val="both"/>
      </w:pPr>
      <w:bookmarkStart w:id="263" w:name="P26498"/>
      <w:bookmarkEnd w:id="263"/>
      <w:r>
        <w:t>Ввоз физическими лицами в качестве товаров для личного пользования радиоэлектронных средств и (или) высокочастотных устройств, вкл</w:t>
      </w:r>
      <w:r>
        <w:t xml:space="preserve">юченных в единый реестр или в перечень, предусмотренный </w:t>
      </w:r>
      <w:hyperlink w:anchor="P26674" w:tooltip="ПЕРЕЧЕНЬ">
        <w:r>
          <w:rPr>
            <w:color w:val="0000FF"/>
          </w:rPr>
          <w:t>приложением N 2</w:t>
        </w:r>
      </w:hyperlink>
      <w:r>
        <w:t xml:space="preserve"> к настоящему Положению, осуществляется без представления таможенному органу государства-члена заключения (разрешительного документа) и пассаж</w:t>
      </w:r>
      <w:r>
        <w:t>ирской таможенной декларации.</w:t>
      </w:r>
    </w:p>
    <w:p w:rsidR="008F3876" w:rsidRDefault="00163537">
      <w:pPr>
        <w:pStyle w:val="ConsPlusNormal0"/>
        <w:jc w:val="both"/>
      </w:pPr>
      <w:r>
        <w:t>(п. 6 в ред. Решения Коллегии Евразийской экономической комиссии от 05.07.2023 N 90)</w:t>
      </w:r>
    </w:p>
    <w:p w:rsidR="008F3876" w:rsidRDefault="008F3876">
      <w:pPr>
        <w:pStyle w:val="ConsPlusNormal0"/>
        <w:jc w:val="center"/>
      </w:pPr>
    </w:p>
    <w:p w:rsidR="008F3876" w:rsidRDefault="00163537">
      <w:pPr>
        <w:pStyle w:val="ConsPlusTitle0"/>
        <w:jc w:val="center"/>
        <w:outlineLvl w:val="1"/>
      </w:pPr>
      <w:r>
        <w:t>II. Помещение под таможенные процедуры</w:t>
      </w:r>
    </w:p>
    <w:p w:rsidR="008F3876" w:rsidRDefault="008F3876">
      <w:pPr>
        <w:pStyle w:val="ConsPlusNormal0"/>
        <w:jc w:val="center"/>
      </w:pPr>
    </w:p>
    <w:p w:rsidR="008F3876" w:rsidRDefault="00163537">
      <w:pPr>
        <w:pStyle w:val="ConsPlusNormal0"/>
        <w:ind w:firstLine="540"/>
        <w:jc w:val="both"/>
      </w:pPr>
      <w:bookmarkStart w:id="264" w:name="P26503"/>
      <w:bookmarkEnd w:id="264"/>
      <w:r>
        <w:t>7. Помещение радиоэлектронных средств и (или) высокочастотных устройств под таможенную процедуру выпуска для внутреннего потребления осуществляется при представлении таможенному органу государства-члена лицензии или сведений о включении в единый реестр.</w:t>
      </w:r>
    </w:p>
    <w:p w:rsidR="008F3876" w:rsidRDefault="00163537">
      <w:pPr>
        <w:pStyle w:val="ConsPlusNormal0"/>
        <w:spacing w:before="240"/>
        <w:ind w:firstLine="540"/>
        <w:jc w:val="both"/>
      </w:pPr>
      <w:bookmarkStart w:id="265" w:name="P26504"/>
      <w:bookmarkEnd w:id="265"/>
      <w:r>
        <w:t>8.</w:t>
      </w:r>
      <w:r>
        <w:t xml:space="preserve"> Помещение радиоэлектронных средств и (или) высокочастотных устройств под таможенные процедуры переработки для внутреннего потребления, переработки на таможенной территории, временного ввоза (допуска), свободной таможенной зоны, свободного склада, а также </w:t>
      </w:r>
      <w:r>
        <w:t xml:space="preserve">под таможенную процедуру реимпорта в целях завершения действия таможенной процедуры переработки вне таможенной территории осуществляется при представлении таможенному органу государства-члена заключения (разрешительного документа) или сведений о включении </w:t>
      </w:r>
      <w:r>
        <w:t>в единый реестр, если иное не установлено настоящим Положением.</w:t>
      </w:r>
    </w:p>
    <w:p w:rsidR="008F3876" w:rsidRDefault="00163537">
      <w:pPr>
        <w:pStyle w:val="ConsPlusNormal0"/>
        <w:spacing w:before="240"/>
        <w:ind w:firstLine="540"/>
        <w:jc w:val="both"/>
      </w:pPr>
      <w:r>
        <w:t>В иных случаях при помещении под таможенную процедуру реимпорта радиоэлектронных средств и (или) высокочастотных устройств представление таможенному органу государства-члена заключения (разреш</w:t>
      </w:r>
      <w:r>
        <w:t>ительного документа) или сведений о включении в единый реестр не требуется.</w:t>
      </w:r>
    </w:p>
    <w:p w:rsidR="008F3876" w:rsidRDefault="00163537">
      <w:pPr>
        <w:pStyle w:val="ConsPlusNormal0"/>
        <w:spacing w:before="240"/>
        <w:ind w:firstLine="540"/>
        <w:jc w:val="both"/>
      </w:pPr>
      <w:r>
        <w:t>9. Представление таможенному органу государства-члена лицензии, заключения (разрешительного документа) или сведений о включении в единый реестр не требуется в следующих случаях:</w:t>
      </w:r>
    </w:p>
    <w:p w:rsidR="008F3876" w:rsidRDefault="00163537">
      <w:pPr>
        <w:pStyle w:val="ConsPlusNormal0"/>
        <w:spacing w:before="240"/>
        <w:ind w:firstLine="540"/>
        <w:jc w:val="both"/>
      </w:pPr>
      <w:r>
        <w:t xml:space="preserve">а) помещение под таможенные процедуры радиоэлектронных средств и (или) высокочастотных устройств, включенных в перечень, предусмотренный </w:t>
      </w:r>
      <w:hyperlink w:anchor="P26674" w:tooltip="ПЕРЕЧЕНЬ">
        <w:r>
          <w:rPr>
            <w:color w:val="0000FF"/>
          </w:rPr>
          <w:t>приложением N 2</w:t>
        </w:r>
      </w:hyperlink>
      <w:r>
        <w:t xml:space="preserve"> к настоящему Положению;</w:t>
      </w:r>
    </w:p>
    <w:p w:rsidR="008F3876" w:rsidRDefault="00163537">
      <w:pPr>
        <w:pStyle w:val="ConsPlusNormal0"/>
        <w:spacing w:before="240"/>
        <w:ind w:firstLine="540"/>
        <w:jc w:val="both"/>
      </w:pPr>
      <w:r>
        <w:t>б) помещение радиоэлектронных средст</w:t>
      </w:r>
      <w:r>
        <w:t>в и (или) высокочастотных устройств под таможенные процедуры таможенного транзита, таможенного склада, уничтожения, беспошлинной торговли, отказа в пользу государства;</w:t>
      </w:r>
    </w:p>
    <w:p w:rsidR="008F3876" w:rsidRDefault="00163537">
      <w:pPr>
        <w:pStyle w:val="ConsPlusNormal0"/>
        <w:spacing w:before="240"/>
        <w:ind w:firstLine="540"/>
        <w:jc w:val="both"/>
      </w:pPr>
      <w:r>
        <w:t>в) помещение под таможенную процедуру временного ввоза (допуска) радиоэлектронных средст</w:t>
      </w:r>
      <w:r>
        <w:t>в и (или) высокочастотных устройств в составе запасных частей и оборудования, предназначенных для установки на воздушные, водные суда для замены неисправных радиоэлектронных средств и (или) высокочастотных устройств из состава бортового оборудования, с пос</w:t>
      </w:r>
      <w:r>
        <w:t>ледующим вывозом с таможенной территории Союза замененных (снятых) радиоэлектронных средств и (или) высокочастотных устройств.</w:t>
      </w:r>
    </w:p>
    <w:p w:rsidR="008F3876" w:rsidRDefault="00163537">
      <w:pPr>
        <w:pStyle w:val="ConsPlusNormal0"/>
        <w:jc w:val="both"/>
      </w:pPr>
      <w:r>
        <w:t>(в ред. решения Коллегии Евразийской экономической комиссии от 09.07.2019 N 114)</w:t>
      </w:r>
    </w:p>
    <w:p w:rsidR="008F3876" w:rsidRDefault="00163537">
      <w:pPr>
        <w:pStyle w:val="ConsPlusNormal0"/>
        <w:spacing w:before="240"/>
        <w:ind w:firstLine="540"/>
        <w:jc w:val="both"/>
      </w:pPr>
      <w:r>
        <w:t>10. В случае если в состав радиоэлектронных сред</w:t>
      </w:r>
      <w:r>
        <w:t xml:space="preserve">ств и (или) высокочастотных устройств входят шифровальные (криптографические) средства, включенные в </w:t>
      </w:r>
      <w:hyperlink w:anchor="P23617" w:tooltip="2.19. Шифровальные (криптографические) средства">
        <w:r>
          <w:rPr>
            <w:color w:val="0000FF"/>
          </w:rPr>
          <w:t>раздел 2.19</w:t>
        </w:r>
      </w:hyperlink>
      <w:r>
        <w:t xml:space="preserve"> единого перечня, или радиоэлектронные средства и (или) высоко</w:t>
      </w:r>
      <w:r>
        <w:t>частотные устройства входят в состав продукции, содержащей шифровальные (криптографические) средства, то:</w:t>
      </w:r>
    </w:p>
    <w:p w:rsidR="008F3876" w:rsidRDefault="00163537">
      <w:pPr>
        <w:pStyle w:val="ConsPlusNormal0"/>
        <w:spacing w:before="240"/>
        <w:ind w:firstLine="540"/>
        <w:jc w:val="both"/>
      </w:pPr>
      <w:r>
        <w:t xml:space="preserve">а) при их помещении под таможенные процедуры, указанные в </w:t>
      </w:r>
      <w:hyperlink w:anchor="P26503" w:tooltip="7. Помещение радиоэлектронных средств и (или) высокочастотных устройств под таможенную процедуру выпуска для внутреннего потребления осуществляется при представлении таможенному органу государства-члена лицензии или сведений о включении в единый реестр.">
        <w:r>
          <w:rPr>
            <w:color w:val="0000FF"/>
          </w:rPr>
          <w:t>пунктах 7</w:t>
        </w:r>
      </w:hyperlink>
      <w:r>
        <w:t xml:space="preserve"> и </w:t>
      </w:r>
      <w:hyperlink w:anchor="P26504" w:tooltip="8. Помещение радиоэлектронных средств и (или) высокочастотных устройств под таможенные процедуры переработки для внутреннего потребления, переработки на таможенной территории, временного ввоза (допуска), свободной таможенной зоны, свободного склада, а также по">
        <w:r>
          <w:rPr>
            <w:color w:val="0000FF"/>
          </w:rPr>
          <w:t>8</w:t>
        </w:r>
      </w:hyperlink>
      <w:r>
        <w:t xml:space="preserve"> настоящ</w:t>
      </w:r>
      <w:r>
        <w:t xml:space="preserve">его Положения, дополнительно к сведениям о включении в единый реестр, представляемым в соответствии с </w:t>
      </w:r>
      <w:hyperlink w:anchor="P26503" w:tooltip="7. Помещение радиоэлектронных средств и (или) высокочастотных устройств под таможенную процедуру выпуска для внутреннего потребления осуществляется при представлении таможенному органу государства-члена лицензии или сведений о включении в единый реестр.">
        <w:r>
          <w:rPr>
            <w:color w:val="0000FF"/>
          </w:rPr>
          <w:t>пунктами 7</w:t>
        </w:r>
      </w:hyperlink>
      <w:r>
        <w:t xml:space="preserve"> и </w:t>
      </w:r>
      <w:hyperlink w:anchor="P26504" w:tooltip="8. Помещение радиоэлектронных средств и (или) высокочастотных устройств под таможенные процедуры переработки для внутреннего потребления, переработки на таможенной территории, временного ввоза (допуска), свободной таможенной зоны, свободного склада, а также по">
        <w:r>
          <w:rPr>
            <w:color w:val="0000FF"/>
          </w:rPr>
          <w:t>8</w:t>
        </w:r>
      </w:hyperlink>
      <w:r>
        <w:t xml:space="preserve"> настоящего Положения, или заключению (разрешительному документу), пр</w:t>
      </w:r>
      <w:r>
        <w:t xml:space="preserve">едставляемому в соответствии с </w:t>
      </w:r>
      <w:hyperlink w:anchor="P26504" w:tooltip="8. Помещение радиоэлектронных средств и (или) высокочастотных устройств под таможенные процедуры переработки для внутреннего потребления, переработки на таможенной территории, временного ввоза (допуска), свободной таможенной зоны, свободного склада, а также по">
        <w:r>
          <w:rPr>
            <w:color w:val="0000FF"/>
          </w:rPr>
          <w:t>пунктом 8</w:t>
        </w:r>
      </w:hyperlink>
      <w:r>
        <w:t xml:space="preserve"> настоящего Положения, таможенному органу государства-члена представляются документы или сведения, предусмотренные </w:t>
      </w:r>
      <w:hyperlink w:anchor="P26521" w:tooltip="12. В случае если в состав ввозимых радиоэлектронных средств и (или) высокочастотных устройств входят шифровальные (криптографические) средства, включенные в раздел 2.19 единого перечня, или если радиоэлектронные средства и (или) высокочастотные устройства вхо">
        <w:r>
          <w:rPr>
            <w:color w:val="0000FF"/>
          </w:rPr>
          <w:t>пунктом 12</w:t>
        </w:r>
      </w:hyperlink>
      <w:r>
        <w:t xml:space="preserve"> настоящего П</w:t>
      </w:r>
      <w:r>
        <w:t>оложения;</w:t>
      </w:r>
    </w:p>
    <w:p w:rsidR="008F3876" w:rsidRDefault="00163537">
      <w:pPr>
        <w:pStyle w:val="ConsPlusNormal0"/>
        <w:spacing w:before="240"/>
        <w:ind w:firstLine="540"/>
        <w:jc w:val="both"/>
      </w:pPr>
      <w:r>
        <w:t>б) при их помещении под таможенные процедуры таможенного склада, беспошлинной торговли, отказа в пользу государства, таможенного транзита для перевозки от таможенного органа в месте прибытия на таможенную территорию Союза до внутреннего таможенно</w:t>
      </w:r>
      <w:r>
        <w:t xml:space="preserve">го органа, а также для перевозки от внутреннего таможенного органа до таможенного органа в месте убытия с таможенной территории Союза таможенному органу государства-члена представляются документы или сведения, предусмотренные </w:t>
      </w:r>
      <w:hyperlink w:anchor="P24817" w:tooltip="ПОЛОЖЕНИЕ">
        <w:r>
          <w:rPr>
            <w:color w:val="0000FF"/>
          </w:rPr>
          <w:t>Положением</w:t>
        </w:r>
      </w:hyperlink>
      <w:r>
        <w:t xml:space="preserve"> о ввозе на таможенную территорию Евразийского экономического союза и вывозе с таможенной территории Евразийского экономического союза шифровальных (криптографических) средств (приложение N 9 к Решению Коллегии Евразийской экономиче</w:t>
      </w:r>
      <w:r>
        <w:t>ской комиссии от 21 апреля 2015 г. N 30) (далее - Положение о ввозе и вывозе шифровальных (криптографических) средств).</w:t>
      </w:r>
    </w:p>
    <w:p w:rsidR="008F3876" w:rsidRDefault="008F3876">
      <w:pPr>
        <w:pStyle w:val="ConsPlusNormal0"/>
        <w:jc w:val="center"/>
      </w:pPr>
    </w:p>
    <w:p w:rsidR="008F3876" w:rsidRDefault="00163537">
      <w:pPr>
        <w:pStyle w:val="ConsPlusTitle0"/>
        <w:jc w:val="center"/>
        <w:outlineLvl w:val="1"/>
      </w:pPr>
      <w:r>
        <w:t>III. Выдача лицензии</w:t>
      </w:r>
    </w:p>
    <w:p w:rsidR="008F3876" w:rsidRDefault="008F3876">
      <w:pPr>
        <w:pStyle w:val="ConsPlusNormal0"/>
        <w:jc w:val="center"/>
      </w:pPr>
    </w:p>
    <w:p w:rsidR="008F3876" w:rsidRDefault="00163537">
      <w:pPr>
        <w:pStyle w:val="ConsPlusNormal0"/>
        <w:ind w:firstLine="540"/>
        <w:jc w:val="both"/>
      </w:pPr>
      <w:bookmarkStart w:id="266" w:name="P26517"/>
      <w:bookmarkEnd w:id="266"/>
      <w:r>
        <w:t>11. Для оформления лицензии юридические лица и физические лица, зарегистрированные в качестве индивидуальных пред</w:t>
      </w:r>
      <w:r>
        <w:t>принимателей (далее - заявители), представляют в уполномоченный орган государства-члена, на территории которого зарегистрирован заявитель, документы и сведения, указанные в подпунктах "а" - "д" пункта 10 Правил, а также в соответствии с подпунктом "е" пунк</w:t>
      </w:r>
      <w:r>
        <w:t>та 10 Правил следующие документы и сведения:</w:t>
      </w:r>
    </w:p>
    <w:p w:rsidR="008F3876" w:rsidRDefault="00163537">
      <w:pPr>
        <w:pStyle w:val="ConsPlusNormal0"/>
        <w:jc w:val="both"/>
      </w:pPr>
      <w:r>
        <w:t>(в ред. решения Коллегии Евразийской экономической комиссии от 18.06.2024 N 69)</w:t>
      </w:r>
    </w:p>
    <w:p w:rsidR="008F3876" w:rsidRDefault="00163537">
      <w:pPr>
        <w:pStyle w:val="ConsPlusNormal0"/>
        <w:spacing w:before="240"/>
        <w:ind w:firstLine="540"/>
        <w:jc w:val="both"/>
      </w:pPr>
      <w:r>
        <w:t>а) информация о ввозимых радиоэлектронных средствах и (или) высокочастотных устройствах (наименование, тип, модель, страна-изготови</w:t>
      </w:r>
      <w:r>
        <w:t>тель, технические характеристики (полоса радиочастот, шаг сетки частот, мощность передатчика, тип или вид модуляции радиосигнала));</w:t>
      </w:r>
    </w:p>
    <w:p w:rsidR="008F3876" w:rsidRDefault="00163537">
      <w:pPr>
        <w:pStyle w:val="ConsPlusNormal0"/>
        <w:spacing w:before="240"/>
        <w:ind w:firstLine="540"/>
        <w:jc w:val="both"/>
      </w:pPr>
      <w:bookmarkStart w:id="267" w:name="P26520"/>
      <w:bookmarkEnd w:id="267"/>
      <w:r>
        <w:t>б) иные документы и сведения, предусмотренные законодательством государства-члена.</w:t>
      </w:r>
    </w:p>
    <w:p w:rsidR="008F3876" w:rsidRDefault="00163537">
      <w:pPr>
        <w:pStyle w:val="ConsPlusNormal0"/>
        <w:spacing w:before="240"/>
        <w:ind w:firstLine="540"/>
        <w:jc w:val="both"/>
      </w:pPr>
      <w:bookmarkStart w:id="268" w:name="P26521"/>
      <w:bookmarkEnd w:id="268"/>
      <w:r>
        <w:t>12. В случае если в состав ввозимых радио</w:t>
      </w:r>
      <w:r>
        <w:t xml:space="preserve">электронных средств и (или) высокочастотных устройств входят шифровальные (криптографические) средства, включенные в </w:t>
      </w:r>
      <w:hyperlink w:anchor="P23617" w:tooltip="2.19. Шифровальные (криптографические) средства">
        <w:r>
          <w:rPr>
            <w:color w:val="0000FF"/>
          </w:rPr>
          <w:t>раздел 2.19</w:t>
        </w:r>
      </w:hyperlink>
      <w:r>
        <w:t xml:space="preserve"> единого перечня, или если радиоэлектронные ср</w:t>
      </w:r>
      <w:r>
        <w:t xml:space="preserve">едства и (или) высокочастотные устройства входят в состав продукции, содержащей шифровальные (криптографические) средства, заявитель дополнительно представляет в соответствии с </w:t>
      </w:r>
      <w:hyperlink w:anchor="P24817" w:tooltip="ПОЛОЖЕНИЕ">
        <w:r>
          <w:rPr>
            <w:color w:val="0000FF"/>
          </w:rPr>
          <w:t>Положением</w:t>
        </w:r>
      </w:hyperlink>
      <w:r>
        <w:t xml:space="preserve"> о ввозе и вывозе шифрова</w:t>
      </w:r>
      <w:r>
        <w:t xml:space="preserve">льных (криптографических) средств либо заключение (разрешительный документ) на ввоз шифровальных (криптографических) средств, выданное органом государственной власти государства-члена в области обеспечения государственной (национальной) безопасности, либо </w:t>
      </w:r>
      <w:r>
        <w:t>сведения о зарегистрированной нотификации (номер, дата).</w:t>
      </w:r>
    </w:p>
    <w:p w:rsidR="008F3876" w:rsidRDefault="00163537">
      <w:pPr>
        <w:pStyle w:val="ConsPlusNormal0"/>
        <w:spacing w:before="240"/>
        <w:ind w:firstLine="540"/>
        <w:jc w:val="both"/>
      </w:pPr>
      <w:r>
        <w:t>13. Копии документов (сведения) представляются заявителем в соответствии с пунктом 11 Правил.</w:t>
      </w:r>
    </w:p>
    <w:p w:rsidR="008F3876" w:rsidRDefault="00163537">
      <w:pPr>
        <w:pStyle w:val="ConsPlusNormal0"/>
        <w:jc w:val="both"/>
      </w:pPr>
      <w:r>
        <w:t>(п. 13 в ред. решения Коллегии Евразийской экономической комиссии от 18.06.2024 N 69)</w:t>
      </w:r>
    </w:p>
    <w:p w:rsidR="008F3876" w:rsidRDefault="00163537">
      <w:pPr>
        <w:pStyle w:val="ConsPlusNormal0"/>
        <w:spacing w:before="240"/>
        <w:ind w:firstLine="540"/>
        <w:jc w:val="both"/>
      </w:pPr>
      <w:r>
        <w:t>14. В случае если в</w:t>
      </w:r>
      <w:r>
        <w:t xml:space="preserve"> соответствии с законодательством государства-члена решение о выдаче лицензии принимается уполномоченным органом по согласованию с другим органом государственной власти этого государства-члена (далее - согласующий орган), то такое согласование осуществляет</w:t>
      </w:r>
      <w:r>
        <w:t>ся в порядке, предусмотренном законодательством этого государства-члена.</w:t>
      </w:r>
    </w:p>
    <w:p w:rsidR="008F3876" w:rsidRDefault="00163537">
      <w:pPr>
        <w:pStyle w:val="ConsPlusNormal0"/>
        <w:spacing w:before="240"/>
        <w:ind w:firstLine="540"/>
        <w:jc w:val="both"/>
      </w:pPr>
      <w:r>
        <w:t xml:space="preserve">Заявителем, если это предусмотрено законодательством государства-члена, в согласующий орган представляются документы (сведения), указанные в </w:t>
      </w:r>
      <w:hyperlink w:anchor="P26517" w:tooltip="11. Для оформления лицензии юридические лица и физические лица, зарегистрированные в качестве индивидуальных предпринимателей (далее - заявители), представляют в уполномоченный орган государства-члена, на территории которого зарегистрирован заявитель, документ">
        <w:r>
          <w:rPr>
            <w:color w:val="0000FF"/>
          </w:rPr>
          <w:t>пункте 11</w:t>
        </w:r>
      </w:hyperlink>
      <w:r>
        <w:t xml:space="preserve"> настоящего Положения. При этом в уполномоченный орган документы (сведения), указанные в </w:t>
      </w:r>
      <w:hyperlink w:anchor="P26520" w:tooltip="б) иные документы и сведения, предусмотренные законодательством государства-члена.">
        <w:r>
          <w:rPr>
            <w:color w:val="0000FF"/>
          </w:rPr>
          <w:t>подпункте "б" пункта 11</w:t>
        </w:r>
      </w:hyperlink>
      <w:r>
        <w:t xml:space="preserve"> настоящего Положе</w:t>
      </w:r>
      <w:r>
        <w:t>ния, не представляются.</w:t>
      </w:r>
    </w:p>
    <w:p w:rsidR="008F3876" w:rsidRDefault="00163537">
      <w:pPr>
        <w:pStyle w:val="ConsPlusNormal0"/>
        <w:jc w:val="both"/>
      </w:pPr>
      <w:r>
        <w:t>(в ред. решения Коллегии Евразийской экономической комиссии от 18.06.2024 N 69)</w:t>
      </w:r>
    </w:p>
    <w:p w:rsidR="008F3876" w:rsidRDefault="00163537">
      <w:pPr>
        <w:pStyle w:val="ConsPlusNormal0"/>
        <w:spacing w:before="240"/>
        <w:ind w:firstLine="540"/>
        <w:jc w:val="both"/>
      </w:pPr>
      <w:r>
        <w:t>Согласование может осуществляться посредством выдачи заключения (разрешительного документа).</w:t>
      </w:r>
    </w:p>
    <w:p w:rsidR="008F3876" w:rsidRDefault="00163537">
      <w:pPr>
        <w:pStyle w:val="ConsPlusNormal0"/>
        <w:spacing w:before="240"/>
        <w:ind w:firstLine="540"/>
        <w:jc w:val="both"/>
      </w:pPr>
      <w:r>
        <w:t>15. В выдаче лицензии отказывается при наличии оснований, предусмотренных подпунктами "а" - "г" пункта 14 Правил, а также в соответствии с подпунктом "е" пункта 14 Правил - в случае отказа согласующего органа в согласовании заявления на выдачу лицензии.</w:t>
      </w:r>
    </w:p>
    <w:p w:rsidR="008F3876" w:rsidRDefault="00163537">
      <w:pPr>
        <w:pStyle w:val="ConsPlusNormal0"/>
        <w:jc w:val="both"/>
      </w:pPr>
      <w:r>
        <w:t>(в</w:t>
      </w:r>
      <w:r>
        <w:t xml:space="preserve"> ред. решения Коллегии Евразийской экономической комиссии от 18.06.2024 N 69)</w:t>
      </w:r>
    </w:p>
    <w:p w:rsidR="008F3876" w:rsidRDefault="008F3876">
      <w:pPr>
        <w:pStyle w:val="ConsPlusNormal0"/>
        <w:jc w:val="center"/>
      </w:pPr>
    </w:p>
    <w:p w:rsidR="008F3876" w:rsidRDefault="00163537">
      <w:pPr>
        <w:pStyle w:val="ConsPlusTitle0"/>
        <w:jc w:val="center"/>
        <w:outlineLvl w:val="1"/>
      </w:pPr>
      <w:r>
        <w:t>IV. Выдача заключения (разрешительного документа)</w:t>
      </w:r>
    </w:p>
    <w:p w:rsidR="008F3876" w:rsidRDefault="008F3876">
      <w:pPr>
        <w:pStyle w:val="ConsPlusNormal0"/>
        <w:jc w:val="center"/>
      </w:pPr>
    </w:p>
    <w:p w:rsidR="008F3876" w:rsidRDefault="00163537">
      <w:pPr>
        <w:pStyle w:val="ConsPlusNormal0"/>
        <w:ind w:firstLine="540"/>
        <w:jc w:val="both"/>
      </w:pPr>
      <w:r>
        <w:t>16. Выдача заключения (разрешительного документа) осуществляется уполномоченным на выдачу заключений (разрешительных документо</w:t>
      </w:r>
      <w:r>
        <w:t>в) органом государства-члена в порядке, определенном законодательством этого государства.</w:t>
      </w:r>
    </w:p>
    <w:p w:rsidR="008F3876" w:rsidRDefault="00163537">
      <w:pPr>
        <w:pStyle w:val="ConsPlusNormal0"/>
        <w:spacing w:before="240"/>
        <w:ind w:firstLine="540"/>
        <w:jc w:val="both"/>
      </w:pPr>
      <w:bookmarkStart w:id="269" w:name="P26534"/>
      <w:bookmarkEnd w:id="269"/>
      <w:r>
        <w:t>17. Заключение (разрешительный документ) выдается при представлении в уполномоченный на выдачу заключений (разрешительных документов) орган государства-члена следующи</w:t>
      </w:r>
      <w:r>
        <w:t>х документов и сведений:</w:t>
      </w:r>
    </w:p>
    <w:p w:rsidR="008F3876" w:rsidRDefault="00163537">
      <w:pPr>
        <w:pStyle w:val="ConsPlusNormal0"/>
        <w:spacing w:before="240"/>
        <w:ind w:firstLine="540"/>
        <w:jc w:val="both"/>
      </w:pPr>
      <w:r>
        <w:t>а) заявителем:</w:t>
      </w:r>
    </w:p>
    <w:p w:rsidR="008F3876" w:rsidRDefault="00163537">
      <w:pPr>
        <w:pStyle w:val="ConsPlusNormal0"/>
        <w:spacing w:before="240"/>
        <w:ind w:firstLine="540"/>
        <w:jc w:val="both"/>
      </w:pPr>
      <w:r>
        <w:t>проект заключения (разрешительного документа), оформленный в соответствии с методическими указаниями по заполнению единой формы заключения (разрешительного документа) на ввоз, вывоз и транзит отдельных товаров, включ</w:t>
      </w:r>
      <w:r>
        <w:t>енных в единый перечень товаров, к которым применяются меры нетарифного регулирования в торговле с третьими странами, утвержденными Решением Коллегии Евразийской экономической комиссии от 16 мая 2012 г. N 45;</w:t>
      </w:r>
    </w:p>
    <w:p w:rsidR="008F3876" w:rsidRDefault="00163537">
      <w:pPr>
        <w:pStyle w:val="ConsPlusNormal0"/>
        <w:jc w:val="both"/>
      </w:pPr>
      <w:r>
        <w:t>(в ред. решения Коллегии Евразийской экономичес</w:t>
      </w:r>
      <w:r>
        <w:t>кой комиссии от 04.09.2017 N 114)</w:t>
      </w:r>
    </w:p>
    <w:p w:rsidR="008F3876" w:rsidRDefault="00163537">
      <w:pPr>
        <w:pStyle w:val="ConsPlusNormal0"/>
        <w:spacing w:before="240"/>
        <w:ind w:firstLine="540"/>
        <w:jc w:val="both"/>
      </w:pPr>
      <w:r>
        <w:t xml:space="preserve">информация о ввозимых радиоэлектронных средствах и (или) высокочастотных устройствах (наименование, тип, модель, страна-изготовитель, технические характеристики (полоса радиочастот, шаг сетки частот, мощность передатчика, </w:t>
      </w:r>
      <w:r>
        <w:t>тип или вид модуляции радиосигнала));</w:t>
      </w:r>
    </w:p>
    <w:p w:rsidR="008F3876" w:rsidRDefault="00163537">
      <w:pPr>
        <w:pStyle w:val="ConsPlusNormal0"/>
        <w:spacing w:before="240"/>
        <w:ind w:firstLine="540"/>
        <w:jc w:val="both"/>
      </w:pPr>
      <w:r>
        <w:t>иные документы и сведения, предусмотренные законодательством государства-члена;</w:t>
      </w:r>
    </w:p>
    <w:p w:rsidR="008F3876" w:rsidRDefault="00163537">
      <w:pPr>
        <w:pStyle w:val="ConsPlusNormal0"/>
        <w:spacing w:before="240"/>
        <w:ind w:firstLine="540"/>
        <w:jc w:val="both"/>
      </w:pPr>
      <w:r>
        <w:t>б) физическим лицом:</w:t>
      </w:r>
    </w:p>
    <w:p w:rsidR="008F3876" w:rsidRDefault="00163537">
      <w:pPr>
        <w:pStyle w:val="ConsPlusNormal0"/>
        <w:spacing w:before="240"/>
        <w:ind w:firstLine="540"/>
        <w:jc w:val="both"/>
      </w:pPr>
      <w:r>
        <w:t>проект заключения (разрешительного документа), оформленный в соответствии с методическими указаниями, предусмотренным</w:t>
      </w:r>
      <w:r>
        <w:t>и абзацем вторым подпункта "а" настоящего пункта;</w:t>
      </w:r>
    </w:p>
    <w:p w:rsidR="008F3876" w:rsidRDefault="00163537">
      <w:pPr>
        <w:pStyle w:val="ConsPlusNormal0"/>
        <w:spacing w:before="240"/>
        <w:ind w:firstLine="540"/>
        <w:jc w:val="both"/>
      </w:pPr>
      <w:r>
        <w:t>информация о ввозимых радиоэлектронных средствах и (или) высокочастотных устройствах (наименование, тип, модель, страна-изготовитель, технические характеристики (полоса радиочастот, шаг сетки частот, мощнос</w:t>
      </w:r>
      <w:r>
        <w:t>ть передатчика, тип или вид модуляции радиосигнала));</w:t>
      </w:r>
    </w:p>
    <w:p w:rsidR="008F3876" w:rsidRDefault="00163537">
      <w:pPr>
        <w:pStyle w:val="ConsPlusNormal0"/>
        <w:spacing w:before="240"/>
        <w:ind w:firstLine="540"/>
        <w:jc w:val="both"/>
      </w:pPr>
      <w:r>
        <w:t>иные документы и сведения, предусмотренные законодательством государства-члена.</w:t>
      </w:r>
    </w:p>
    <w:p w:rsidR="008F3876" w:rsidRDefault="00163537">
      <w:pPr>
        <w:pStyle w:val="ConsPlusNormal0"/>
        <w:spacing w:before="240"/>
        <w:ind w:firstLine="540"/>
        <w:jc w:val="both"/>
      </w:pPr>
      <w:r>
        <w:t>18. В выдаче заключения (разрешительного документа) отказывается при наличии следующих оснований:</w:t>
      </w:r>
    </w:p>
    <w:p w:rsidR="008F3876" w:rsidRDefault="00163537">
      <w:pPr>
        <w:pStyle w:val="ConsPlusNormal0"/>
        <w:spacing w:before="240"/>
        <w:ind w:firstLine="540"/>
        <w:jc w:val="both"/>
      </w:pPr>
      <w:r>
        <w:t>а) непредставление докум</w:t>
      </w:r>
      <w:r>
        <w:t xml:space="preserve">ентов, предусмотренных </w:t>
      </w:r>
      <w:hyperlink w:anchor="P26534" w:tooltip="17. Заключение (разрешительный документ) выдается при представлении в уполномоченный на выдачу заключений (разрешительных документов) орган государства-члена следующих документов и сведений:">
        <w:r>
          <w:rPr>
            <w:color w:val="0000FF"/>
          </w:rPr>
          <w:t xml:space="preserve">пунктом </w:t>
        </w:r>
        <w:r>
          <w:rPr>
            <w:color w:val="0000FF"/>
          </w:rPr>
          <w:t>17</w:t>
        </w:r>
      </w:hyperlink>
      <w:r>
        <w:t xml:space="preserve"> настоящего Положения;</w:t>
      </w:r>
    </w:p>
    <w:p w:rsidR="008F3876" w:rsidRDefault="00163537">
      <w:pPr>
        <w:pStyle w:val="ConsPlusNormal0"/>
        <w:spacing w:before="240"/>
        <w:ind w:firstLine="540"/>
        <w:jc w:val="both"/>
      </w:pPr>
      <w:r>
        <w:t>б) несоответствие технических характеристик ввозимых радиоэлектронных средств и (или) высокочастотных устройств техническим характеристикам, предусмотренным законодательством государства-члена;</w:t>
      </w:r>
    </w:p>
    <w:p w:rsidR="008F3876" w:rsidRDefault="00163537">
      <w:pPr>
        <w:pStyle w:val="ConsPlusNormal0"/>
        <w:spacing w:before="240"/>
        <w:ind w:firstLine="540"/>
        <w:jc w:val="both"/>
      </w:pPr>
      <w:r>
        <w:t>в) наличие неполных или недостоверных</w:t>
      </w:r>
      <w:r>
        <w:t xml:space="preserve"> сведений в документах, представленных для получения заключения (разрешительного документа);</w:t>
      </w:r>
    </w:p>
    <w:p w:rsidR="008F3876" w:rsidRDefault="00163537">
      <w:pPr>
        <w:pStyle w:val="ConsPlusNormal0"/>
        <w:spacing w:before="240"/>
        <w:ind w:firstLine="540"/>
        <w:jc w:val="both"/>
      </w:pPr>
      <w:r>
        <w:t>г) иные основания, предусмотренные законодательством государства-члена.</w:t>
      </w:r>
    </w:p>
    <w:p w:rsidR="008F3876" w:rsidRDefault="008F3876">
      <w:pPr>
        <w:pStyle w:val="ConsPlusNormal0"/>
        <w:ind w:firstLine="540"/>
        <w:jc w:val="both"/>
      </w:pPr>
    </w:p>
    <w:p w:rsidR="008F3876" w:rsidRDefault="008F3876">
      <w:pPr>
        <w:pStyle w:val="ConsPlusNormal0"/>
        <w:ind w:firstLine="540"/>
        <w:jc w:val="both"/>
      </w:pPr>
    </w:p>
    <w:p w:rsidR="008F3876" w:rsidRDefault="008F3876">
      <w:pPr>
        <w:pStyle w:val="ConsPlusNormal0"/>
        <w:ind w:firstLine="540"/>
        <w:jc w:val="both"/>
      </w:pPr>
    </w:p>
    <w:p w:rsidR="008F3876" w:rsidRDefault="008F3876">
      <w:pPr>
        <w:pStyle w:val="ConsPlusNormal0"/>
        <w:ind w:firstLine="540"/>
        <w:jc w:val="both"/>
      </w:pPr>
    </w:p>
    <w:p w:rsidR="008F3876" w:rsidRDefault="008F3876">
      <w:pPr>
        <w:pStyle w:val="ConsPlusNormal0"/>
        <w:ind w:firstLine="540"/>
        <w:jc w:val="both"/>
      </w:pPr>
    </w:p>
    <w:p w:rsidR="008F3876" w:rsidRDefault="00163537">
      <w:pPr>
        <w:pStyle w:val="ConsPlusNormal0"/>
        <w:jc w:val="right"/>
        <w:outlineLvl w:val="1"/>
      </w:pPr>
      <w:r>
        <w:t>Приложение N 1</w:t>
      </w:r>
    </w:p>
    <w:p w:rsidR="008F3876" w:rsidRDefault="00163537">
      <w:pPr>
        <w:pStyle w:val="ConsPlusNormal0"/>
        <w:jc w:val="right"/>
      </w:pPr>
      <w:r>
        <w:t>к Положению о ввозе</w:t>
      </w:r>
    </w:p>
    <w:p w:rsidR="008F3876" w:rsidRDefault="00163537">
      <w:pPr>
        <w:pStyle w:val="ConsPlusNormal0"/>
        <w:jc w:val="right"/>
      </w:pPr>
      <w:r>
        <w:t>на таможенную территорию</w:t>
      </w:r>
    </w:p>
    <w:p w:rsidR="008F3876" w:rsidRDefault="00163537">
      <w:pPr>
        <w:pStyle w:val="ConsPlusNormal0"/>
        <w:jc w:val="right"/>
      </w:pPr>
      <w:r>
        <w:t>Евразийского экономического союза</w:t>
      </w:r>
    </w:p>
    <w:p w:rsidR="008F3876" w:rsidRDefault="00163537">
      <w:pPr>
        <w:pStyle w:val="ConsPlusNormal0"/>
        <w:jc w:val="right"/>
      </w:pPr>
      <w:r>
        <w:t>радиоэлектронных средств</w:t>
      </w:r>
    </w:p>
    <w:p w:rsidR="008F3876" w:rsidRDefault="00163537">
      <w:pPr>
        <w:pStyle w:val="ConsPlusNormal0"/>
        <w:jc w:val="right"/>
      </w:pPr>
      <w:r>
        <w:t>и высокочастотных устройств</w:t>
      </w:r>
    </w:p>
    <w:p w:rsidR="008F3876" w:rsidRDefault="00163537">
      <w:pPr>
        <w:pStyle w:val="ConsPlusNormal0"/>
        <w:jc w:val="right"/>
      </w:pPr>
      <w:r>
        <w:t>гражданского назначения,</w:t>
      </w:r>
    </w:p>
    <w:p w:rsidR="008F3876" w:rsidRDefault="00163537">
      <w:pPr>
        <w:pStyle w:val="ConsPlusNormal0"/>
        <w:jc w:val="right"/>
      </w:pPr>
      <w:r>
        <w:t>в том числе встроенных либо</w:t>
      </w:r>
    </w:p>
    <w:p w:rsidR="008F3876" w:rsidRDefault="00163537">
      <w:pPr>
        <w:pStyle w:val="ConsPlusNormal0"/>
        <w:jc w:val="right"/>
      </w:pPr>
      <w:r>
        <w:t>входящих в состав других товаров</w:t>
      </w:r>
    </w:p>
    <w:p w:rsidR="008F3876" w:rsidRDefault="008F3876">
      <w:pPr>
        <w:pStyle w:val="ConsPlusNormal0"/>
        <w:jc w:val="center"/>
      </w:pPr>
    </w:p>
    <w:p w:rsidR="008F3876" w:rsidRDefault="00163537">
      <w:pPr>
        <w:pStyle w:val="ConsPlusTitle0"/>
        <w:jc w:val="center"/>
      </w:pPr>
      <w:bookmarkStart w:id="270" w:name="P26564"/>
      <w:bookmarkEnd w:id="270"/>
      <w:r>
        <w:t>ПОРЯДОК</w:t>
      </w:r>
    </w:p>
    <w:p w:rsidR="008F3876" w:rsidRDefault="00163537">
      <w:pPr>
        <w:pStyle w:val="ConsPlusTitle0"/>
        <w:jc w:val="center"/>
      </w:pPr>
      <w:r>
        <w:t>ФОРМИРОВАНИЯ ЕДИНОГО РЕЕСТРА РАДИОЭЛЕКТРОННЫХ СРЕДСТВ</w:t>
      </w:r>
    </w:p>
    <w:p w:rsidR="008F3876" w:rsidRDefault="00163537">
      <w:pPr>
        <w:pStyle w:val="ConsPlusTitle0"/>
        <w:jc w:val="center"/>
      </w:pPr>
      <w:r>
        <w:t>И ВЫСОКОЧАСТОТНЫХ УС</w:t>
      </w:r>
      <w:r>
        <w:t>ТРОЙСТВ ГРАЖДАНСКОГО НАЗНАЧЕНИЯ,</w:t>
      </w:r>
    </w:p>
    <w:p w:rsidR="008F3876" w:rsidRDefault="00163537">
      <w:pPr>
        <w:pStyle w:val="ConsPlusTitle0"/>
        <w:jc w:val="center"/>
      </w:pPr>
      <w:r>
        <w:t>В ТОМ ЧИСЛЕ ВСТРОЕННЫХ ЛИБО ВХОДЯЩИХ В СОСТАВ ДРУГИХ</w:t>
      </w:r>
    </w:p>
    <w:p w:rsidR="008F3876" w:rsidRDefault="00163537">
      <w:pPr>
        <w:pStyle w:val="ConsPlusTitle0"/>
        <w:jc w:val="center"/>
      </w:pPr>
      <w:r>
        <w:t>ТОВАРОВ, ПРИ ВВОЗЕ КОТОРЫХ НА ТАМОЖЕННУЮ ТЕРРИТОРИЮ</w:t>
      </w:r>
    </w:p>
    <w:p w:rsidR="008F3876" w:rsidRDefault="00163537">
      <w:pPr>
        <w:pStyle w:val="ConsPlusTitle0"/>
        <w:jc w:val="center"/>
      </w:pPr>
      <w:r>
        <w:t>ЕВРАЗИЙСКОГО ЭКОНОМИЧЕСКОГО СОЮЗА НЕ ТРЕБУЕТСЯ</w:t>
      </w:r>
    </w:p>
    <w:p w:rsidR="008F3876" w:rsidRDefault="00163537">
      <w:pPr>
        <w:pStyle w:val="ConsPlusTitle0"/>
        <w:jc w:val="center"/>
      </w:pPr>
      <w:r>
        <w:t>ПРЕДСТАВЛЕНИЕ ЛИЦЕНЗИИ ИЛИ ЗАКЛЮЧЕНИЯ</w:t>
      </w:r>
    </w:p>
    <w:p w:rsidR="008F3876" w:rsidRDefault="00163537">
      <w:pPr>
        <w:pStyle w:val="ConsPlusTitle0"/>
        <w:jc w:val="center"/>
      </w:pPr>
      <w:r>
        <w:t>(РАЗРЕШИТЕЛЬНОГО ДОКУМЕНТА)</w:t>
      </w:r>
    </w:p>
    <w:p w:rsidR="008F3876" w:rsidRDefault="008F3876">
      <w:pPr>
        <w:pStyle w:val="ConsPlusNormal0"/>
        <w:jc w:val="center"/>
      </w:pPr>
    </w:p>
    <w:p w:rsidR="008F3876" w:rsidRDefault="00163537">
      <w:pPr>
        <w:pStyle w:val="ConsPlusNormal0"/>
        <w:ind w:firstLine="540"/>
        <w:jc w:val="both"/>
      </w:pPr>
      <w:r>
        <w:t>1. Е</w:t>
      </w:r>
      <w:r>
        <w:t>диный реестр радиоэлектронных средств и высокочастотных устройств гражданского назначения, в том числе встроенных либо входящих в состав других товаров, при ввозе которых на таможенную территорию Евразийского экономического союза не требуется представление</w:t>
      </w:r>
      <w:r>
        <w:t xml:space="preserve"> лицензии или заключения (разрешительного документа) (далее соответственно - единый реестр, радиоэлектронные средства и (или) высокочастотные устройства), формируется Евразийской экономической комиссией на основе представляемых государственными органами в </w:t>
      </w:r>
      <w:r>
        <w:t>области связи государств - членов Евразийского экономического союза (далее соответственно - Комиссия, государственные органы, государства-члены, Союз) предложений, содержащих сведения о радиоэлектронных средствах и (или) высокочастотных устройствах, при вв</w:t>
      </w:r>
      <w:r>
        <w:t>озе которых на таможенную территорию Союза не требуется представление лицензии или заключения (разрешительного документа).</w:t>
      </w:r>
    </w:p>
    <w:p w:rsidR="008F3876" w:rsidRDefault="00163537">
      <w:pPr>
        <w:pStyle w:val="ConsPlusNormal0"/>
        <w:spacing w:before="240"/>
        <w:ind w:firstLine="540"/>
        <w:jc w:val="both"/>
      </w:pPr>
      <w:r>
        <w:t>2. Единый реестр размещается на официальном сайте Союза в информационно-телекоммуникационной сети "Интернет".</w:t>
      </w:r>
    </w:p>
    <w:p w:rsidR="008F3876" w:rsidRDefault="00163537">
      <w:pPr>
        <w:pStyle w:val="ConsPlusNormal0"/>
        <w:spacing w:before="240"/>
        <w:ind w:firstLine="540"/>
        <w:jc w:val="both"/>
      </w:pPr>
      <w:r>
        <w:t>3. Сведения о радиоэлектронных средствах и (или) высокочастотных устройствах в виде файла в формате *.xls представляются государственными органами в Комиссию с официальным письмом (далее - предложение) посредством почтовой и электронной связи.</w:t>
      </w:r>
    </w:p>
    <w:p w:rsidR="008F3876" w:rsidRDefault="00163537">
      <w:pPr>
        <w:pStyle w:val="ConsPlusNormal0"/>
        <w:spacing w:before="240"/>
        <w:ind w:firstLine="540"/>
        <w:jc w:val="both"/>
      </w:pPr>
      <w:r>
        <w:t>Описание структуры единого реестра и файла данных для внесения в единый реестр, представляемого в Комиссию для внесения в единый реестр, приведено в таблице.</w:t>
      </w:r>
    </w:p>
    <w:p w:rsidR="008F3876" w:rsidRDefault="008F3876">
      <w:pPr>
        <w:pStyle w:val="ConsPlusNormal0"/>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86"/>
        <w:gridCol w:w="2820"/>
        <w:gridCol w:w="2821"/>
        <w:gridCol w:w="1772"/>
      </w:tblGrid>
      <w:tr w:rsidR="008F3876">
        <w:tc>
          <w:tcPr>
            <w:tcW w:w="2286" w:type="dxa"/>
            <w:tcBorders>
              <w:top w:val="single" w:sz="4" w:space="0" w:color="auto"/>
              <w:bottom w:val="single" w:sz="4" w:space="0" w:color="auto"/>
            </w:tcBorders>
          </w:tcPr>
          <w:p w:rsidR="008F3876" w:rsidRDefault="00163537">
            <w:pPr>
              <w:pStyle w:val="ConsPlusNormal0"/>
              <w:jc w:val="center"/>
            </w:pPr>
            <w:r>
              <w:t>Наименование поля</w:t>
            </w:r>
          </w:p>
        </w:tc>
        <w:tc>
          <w:tcPr>
            <w:tcW w:w="2820" w:type="dxa"/>
            <w:tcBorders>
              <w:top w:val="single" w:sz="4" w:space="0" w:color="auto"/>
              <w:bottom w:val="single" w:sz="4" w:space="0" w:color="auto"/>
            </w:tcBorders>
          </w:tcPr>
          <w:p w:rsidR="008F3876" w:rsidRDefault="00163537">
            <w:pPr>
              <w:pStyle w:val="ConsPlusNormal0"/>
              <w:jc w:val="center"/>
            </w:pPr>
            <w:r>
              <w:t>Тип поля</w:t>
            </w:r>
          </w:p>
        </w:tc>
        <w:tc>
          <w:tcPr>
            <w:tcW w:w="2821" w:type="dxa"/>
            <w:tcBorders>
              <w:top w:val="single" w:sz="4" w:space="0" w:color="auto"/>
              <w:bottom w:val="single" w:sz="4" w:space="0" w:color="auto"/>
            </w:tcBorders>
          </w:tcPr>
          <w:p w:rsidR="008F3876" w:rsidRDefault="00163537">
            <w:pPr>
              <w:pStyle w:val="ConsPlusNormal0"/>
              <w:jc w:val="center"/>
            </w:pPr>
            <w:r>
              <w:t>Смысловое содержание</w:t>
            </w:r>
          </w:p>
        </w:tc>
        <w:tc>
          <w:tcPr>
            <w:tcW w:w="1772" w:type="dxa"/>
            <w:tcBorders>
              <w:top w:val="single" w:sz="4" w:space="0" w:color="auto"/>
              <w:bottom w:val="single" w:sz="4" w:space="0" w:color="auto"/>
            </w:tcBorders>
          </w:tcPr>
          <w:p w:rsidR="008F3876" w:rsidRDefault="00163537">
            <w:pPr>
              <w:pStyle w:val="ConsPlusNormal0"/>
              <w:jc w:val="center"/>
            </w:pPr>
            <w:r>
              <w:t>Обязательность</w:t>
            </w:r>
          </w:p>
        </w:tc>
      </w:tr>
      <w:tr w:rsidR="008F3876">
        <w:tblPrEx>
          <w:tblBorders>
            <w:left w:val="none" w:sz="0" w:space="0" w:color="auto"/>
            <w:right w:val="none" w:sz="0" w:space="0" w:color="auto"/>
            <w:insideH w:val="none" w:sz="0" w:space="0" w:color="auto"/>
            <w:insideV w:val="none" w:sz="0" w:space="0" w:color="auto"/>
          </w:tblBorders>
        </w:tblPrEx>
        <w:tc>
          <w:tcPr>
            <w:tcW w:w="2286" w:type="dxa"/>
            <w:tcBorders>
              <w:top w:val="single" w:sz="4" w:space="0" w:color="auto"/>
              <w:left w:val="nil"/>
              <w:bottom w:val="nil"/>
              <w:right w:val="nil"/>
            </w:tcBorders>
          </w:tcPr>
          <w:p w:rsidR="008F3876" w:rsidRDefault="00163537">
            <w:pPr>
              <w:pStyle w:val="ConsPlusNormal0"/>
            </w:pPr>
            <w:r>
              <w:t>1. Номер в едином реестре</w:t>
            </w:r>
          </w:p>
        </w:tc>
        <w:tc>
          <w:tcPr>
            <w:tcW w:w="2820" w:type="dxa"/>
            <w:tcBorders>
              <w:top w:val="single" w:sz="4" w:space="0" w:color="auto"/>
              <w:left w:val="nil"/>
              <w:bottom w:val="nil"/>
              <w:right w:val="nil"/>
            </w:tcBorders>
          </w:tcPr>
          <w:p w:rsidR="008F3876" w:rsidRDefault="00163537">
            <w:pPr>
              <w:pStyle w:val="ConsPlusNormal0"/>
            </w:pPr>
            <w:r>
              <w:t>символь</w:t>
            </w:r>
            <w:r>
              <w:t>ный, в формате: XXNNNNNNNNNN,</w:t>
            </w:r>
          </w:p>
          <w:p w:rsidR="008F3876" w:rsidRDefault="00163537">
            <w:pPr>
              <w:pStyle w:val="ConsPlusNormal0"/>
            </w:pPr>
            <w:r>
              <w:t xml:space="preserve">где XX - код страны </w:t>
            </w:r>
            <w:hyperlink w:anchor="P26646" w:tooltip="&lt;*&gt; XX - код страны в соответствии с классификатором стран мира (AM - Республика Армения, BY - Республика Беларусь, KZ - Республика Казахстан, KG - Кыргызская Республика, RU - Российская Федерация).">
              <w:r>
                <w:rPr>
                  <w:color w:val="0000FF"/>
                </w:rPr>
                <w:t>&lt;*&gt;</w:t>
              </w:r>
            </w:hyperlink>
            <w:r>
              <w:t>;</w:t>
            </w:r>
          </w:p>
          <w:p w:rsidR="008F3876" w:rsidRDefault="00163537">
            <w:pPr>
              <w:pStyle w:val="ConsPlusNormal0"/>
            </w:pPr>
            <w:r>
              <w:t>NNNNNNNNNN - порядковый номер</w:t>
            </w:r>
          </w:p>
        </w:tc>
        <w:tc>
          <w:tcPr>
            <w:tcW w:w="2821" w:type="dxa"/>
            <w:tcBorders>
              <w:top w:val="single" w:sz="4" w:space="0" w:color="auto"/>
              <w:left w:val="nil"/>
              <w:bottom w:val="nil"/>
              <w:right w:val="nil"/>
            </w:tcBorders>
          </w:tcPr>
          <w:p w:rsidR="008F3876" w:rsidRDefault="00163537">
            <w:pPr>
              <w:pStyle w:val="ConsPlusNormal0"/>
            </w:pPr>
            <w:r>
              <w:t>регистрационный номер</w:t>
            </w:r>
          </w:p>
        </w:tc>
        <w:tc>
          <w:tcPr>
            <w:tcW w:w="1772" w:type="dxa"/>
            <w:tcBorders>
              <w:top w:val="single" w:sz="4" w:space="0" w:color="auto"/>
              <w:left w:val="nil"/>
              <w:bottom w:val="nil"/>
              <w:right w:val="nil"/>
            </w:tcBorders>
          </w:tcPr>
          <w:p w:rsidR="008F3876" w:rsidRDefault="00163537">
            <w:pPr>
              <w:pStyle w:val="ConsPlusNormal0"/>
            </w:pPr>
            <w:r>
              <w:t>заполняется Комиссией</w:t>
            </w:r>
          </w:p>
        </w:tc>
      </w:tr>
      <w:tr w:rsidR="008F3876">
        <w:tblPrEx>
          <w:tblBorders>
            <w:left w:val="none" w:sz="0" w:space="0" w:color="auto"/>
            <w:right w:val="none" w:sz="0" w:space="0" w:color="auto"/>
            <w:insideH w:val="none" w:sz="0" w:space="0" w:color="auto"/>
            <w:insideV w:val="none" w:sz="0" w:space="0" w:color="auto"/>
          </w:tblBorders>
        </w:tblPrEx>
        <w:tc>
          <w:tcPr>
            <w:tcW w:w="2286" w:type="dxa"/>
            <w:tcBorders>
              <w:top w:val="nil"/>
              <w:left w:val="nil"/>
              <w:bottom w:val="nil"/>
              <w:right w:val="nil"/>
            </w:tcBorders>
          </w:tcPr>
          <w:p w:rsidR="008F3876" w:rsidRDefault="00163537">
            <w:pPr>
              <w:pStyle w:val="ConsPlusNormal0"/>
            </w:pPr>
            <w:r>
              <w:t>2. Дата включения в единый реестр</w:t>
            </w:r>
          </w:p>
        </w:tc>
        <w:tc>
          <w:tcPr>
            <w:tcW w:w="2820" w:type="dxa"/>
            <w:tcBorders>
              <w:top w:val="nil"/>
              <w:left w:val="nil"/>
              <w:bottom w:val="nil"/>
              <w:right w:val="nil"/>
            </w:tcBorders>
          </w:tcPr>
          <w:p w:rsidR="008F3876" w:rsidRDefault="00163537">
            <w:pPr>
              <w:pStyle w:val="ConsPlusNormal0"/>
            </w:pPr>
            <w:r>
              <w:t>дата в формате ДД.ММ.ГГГГ</w:t>
            </w:r>
          </w:p>
        </w:tc>
        <w:tc>
          <w:tcPr>
            <w:tcW w:w="2821" w:type="dxa"/>
            <w:tcBorders>
              <w:top w:val="nil"/>
              <w:left w:val="nil"/>
              <w:bottom w:val="nil"/>
              <w:right w:val="nil"/>
            </w:tcBorders>
          </w:tcPr>
          <w:p w:rsidR="008F3876" w:rsidRDefault="00163537">
            <w:pPr>
              <w:pStyle w:val="ConsPlusNormal0"/>
            </w:pPr>
            <w:r>
              <w:t>дата включения в единый реестр радиоэлектронного или высокочастотного устройства</w:t>
            </w:r>
          </w:p>
        </w:tc>
        <w:tc>
          <w:tcPr>
            <w:tcW w:w="1772" w:type="dxa"/>
            <w:tcBorders>
              <w:top w:val="nil"/>
              <w:left w:val="nil"/>
              <w:bottom w:val="nil"/>
              <w:right w:val="nil"/>
            </w:tcBorders>
          </w:tcPr>
          <w:p w:rsidR="008F3876" w:rsidRDefault="00163537">
            <w:pPr>
              <w:pStyle w:val="ConsPlusNormal0"/>
            </w:pPr>
            <w:r>
              <w:t>заполняется Комиссией</w:t>
            </w:r>
          </w:p>
        </w:tc>
      </w:tr>
      <w:tr w:rsidR="008F3876">
        <w:tblPrEx>
          <w:tblBorders>
            <w:left w:val="none" w:sz="0" w:space="0" w:color="auto"/>
            <w:right w:val="none" w:sz="0" w:space="0" w:color="auto"/>
            <w:insideH w:val="none" w:sz="0" w:space="0" w:color="auto"/>
            <w:insideV w:val="none" w:sz="0" w:space="0" w:color="auto"/>
          </w:tblBorders>
        </w:tblPrEx>
        <w:tc>
          <w:tcPr>
            <w:tcW w:w="2286" w:type="dxa"/>
            <w:tcBorders>
              <w:top w:val="nil"/>
              <w:left w:val="nil"/>
              <w:bottom w:val="nil"/>
              <w:right w:val="nil"/>
            </w:tcBorders>
          </w:tcPr>
          <w:p w:rsidR="008F3876" w:rsidRDefault="00163537">
            <w:pPr>
              <w:pStyle w:val="ConsPlusNormal0"/>
            </w:pPr>
            <w:r>
              <w:t>3. Название государства-члена</w:t>
            </w:r>
          </w:p>
        </w:tc>
        <w:tc>
          <w:tcPr>
            <w:tcW w:w="2820" w:type="dxa"/>
            <w:tcBorders>
              <w:top w:val="nil"/>
              <w:left w:val="nil"/>
              <w:bottom w:val="nil"/>
              <w:right w:val="nil"/>
            </w:tcBorders>
          </w:tcPr>
          <w:p w:rsidR="008F3876" w:rsidRDefault="00163537">
            <w:pPr>
              <w:pStyle w:val="ConsPlusNormal0"/>
            </w:pPr>
            <w:r>
              <w:t>символьный</w:t>
            </w:r>
          </w:p>
        </w:tc>
        <w:tc>
          <w:tcPr>
            <w:tcW w:w="2821" w:type="dxa"/>
            <w:tcBorders>
              <w:top w:val="nil"/>
              <w:left w:val="nil"/>
              <w:bottom w:val="nil"/>
              <w:right w:val="nil"/>
            </w:tcBorders>
          </w:tcPr>
          <w:p w:rsidR="008F3876" w:rsidRDefault="00163537">
            <w:pPr>
              <w:pStyle w:val="ConsPlusNormal0"/>
            </w:pPr>
            <w:r>
              <w:t>название государства-члена, предложившего включение сведений о радиоэлектронном средстве или высокочастотном устройстве в единый реестр</w:t>
            </w:r>
          </w:p>
        </w:tc>
        <w:tc>
          <w:tcPr>
            <w:tcW w:w="1772" w:type="dxa"/>
            <w:tcBorders>
              <w:top w:val="nil"/>
              <w:left w:val="nil"/>
              <w:bottom w:val="nil"/>
              <w:right w:val="nil"/>
            </w:tcBorders>
          </w:tcPr>
          <w:p w:rsidR="008F3876" w:rsidRDefault="00163537">
            <w:pPr>
              <w:pStyle w:val="ConsPlusNormal0"/>
            </w:pPr>
            <w:r>
              <w:t>да</w:t>
            </w:r>
          </w:p>
        </w:tc>
      </w:tr>
      <w:tr w:rsidR="008F3876">
        <w:tblPrEx>
          <w:tblBorders>
            <w:left w:val="none" w:sz="0" w:space="0" w:color="auto"/>
            <w:right w:val="none" w:sz="0" w:space="0" w:color="auto"/>
            <w:insideH w:val="none" w:sz="0" w:space="0" w:color="auto"/>
            <w:insideV w:val="none" w:sz="0" w:space="0" w:color="auto"/>
          </w:tblBorders>
        </w:tblPrEx>
        <w:tc>
          <w:tcPr>
            <w:tcW w:w="2286" w:type="dxa"/>
            <w:tcBorders>
              <w:top w:val="nil"/>
              <w:left w:val="nil"/>
              <w:bottom w:val="nil"/>
              <w:right w:val="nil"/>
            </w:tcBorders>
          </w:tcPr>
          <w:p w:rsidR="008F3876" w:rsidRDefault="00163537">
            <w:pPr>
              <w:pStyle w:val="ConsPlusNormal0"/>
            </w:pPr>
            <w:r>
              <w:t>4. Наименование и тип радиоэлектронного средства или высокочастотного устройства</w:t>
            </w:r>
          </w:p>
        </w:tc>
        <w:tc>
          <w:tcPr>
            <w:tcW w:w="2820" w:type="dxa"/>
            <w:tcBorders>
              <w:top w:val="nil"/>
              <w:left w:val="nil"/>
              <w:bottom w:val="nil"/>
              <w:right w:val="nil"/>
            </w:tcBorders>
          </w:tcPr>
          <w:p w:rsidR="008F3876" w:rsidRDefault="00163537">
            <w:pPr>
              <w:pStyle w:val="ConsPlusNormal0"/>
            </w:pPr>
            <w:r>
              <w:t>символьный</w:t>
            </w:r>
          </w:p>
        </w:tc>
        <w:tc>
          <w:tcPr>
            <w:tcW w:w="2821" w:type="dxa"/>
            <w:tcBorders>
              <w:top w:val="nil"/>
              <w:left w:val="nil"/>
              <w:bottom w:val="nil"/>
              <w:right w:val="nil"/>
            </w:tcBorders>
          </w:tcPr>
          <w:p w:rsidR="008F3876" w:rsidRDefault="00163537">
            <w:pPr>
              <w:pStyle w:val="ConsPlusNormal0"/>
            </w:pPr>
            <w:r>
              <w:t>наименование и тип радиоэлектронного средства или высокочастотного устройства</w:t>
            </w:r>
          </w:p>
        </w:tc>
        <w:tc>
          <w:tcPr>
            <w:tcW w:w="1772" w:type="dxa"/>
            <w:tcBorders>
              <w:top w:val="nil"/>
              <w:left w:val="nil"/>
              <w:bottom w:val="nil"/>
              <w:right w:val="nil"/>
            </w:tcBorders>
          </w:tcPr>
          <w:p w:rsidR="008F3876" w:rsidRDefault="00163537">
            <w:pPr>
              <w:pStyle w:val="ConsPlusNormal0"/>
            </w:pPr>
            <w:r>
              <w:t>да</w:t>
            </w:r>
          </w:p>
        </w:tc>
      </w:tr>
      <w:tr w:rsidR="008F3876">
        <w:tblPrEx>
          <w:tblBorders>
            <w:left w:val="none" w:sz="0" w:space="0" w:color="auto"/>
            <w:right w:val="none" w:sz="0" w:space="0" w:color="auto"/>
            <w:insideH w:val="none" w:sz="0" w:space="0" w:color="auto"/>
            <w:insideV w:val="none" w:sz="0" w:space="0" w:color="auto"/>
          </w:tblBorders>
        </w:tblPrEx>
        <w:tc>
          <w:tcPr>
            <w:tcW w:w="2286" w:type="dxa"/>
            <w:tcBorders>
              <w:top w:val="nil"/>
              <w:left w:val="nil"/>
              <w:bottom w:val="nil"/>
              <w:right w:val="nil"/>
            </w:tcBorders>
          </w:tcPr>
          <w:p w:rsidR="008F3876" w:rsidRDefault="00163537">
            <w:pPr>
              <w:pStyle w:val="ConsPlusNormal0"/>
            </w:pPr>
            <w:r>
              <w:t>5. Модель радиоэлектронного средства или высокочастотного устройства</w:t>
            </w:r>
          </w:p>
        </w:tc>
        <w:tc>
          <w:tcPr>
            <w:tcW w:w="2820" w:type="dxa"/>
            <w:tcBorders>
              <w:top w:val="nil"/>
              <w:left w:val="nil"/>
              <w:bottom w:val="nil"/>
              <w:right w:val="nil"/>
            </w:tcBorders>
          </w:tcPr>
          <w:p w:rsidR="008F3876" w:rsidRDefault="00163537">
            <w:pPr>
              <w:pStyle w:val="ConsPlusNormal0"/>
            </w:pPr>
            <w:r>
              <w:t>символьный</w:t>
            </w:r>
          </w:p>
        </w:tc>
        <w:tc>
          <w:tcPr>
            <w:tcW w:w="2821" w:type="dxa"/>
            <w:tcBorders>
              <w:top w:val="nil"/>
              <w:left w:val="nil"/>
              <w:bottom w:val="nil"/>
              <w:right w:val="nil"/>
            </w:tcBorders>
          </w:tcPr>
          <w:p w:rsidR="008F3876" w:rsidRDefault="00163537">
            <w:pPr>
              <w:pStyle w:val="ConsPlusNormal0"/>
            </w:pPr>
            <w:r>
              <w:t>на</w:t>
            </w:r>
            <w:r>
              <w:t>именование модели радиоэлектронного средства или высокочастотного устройства</w:t>
            </w:r>
          </w:p>
        </w:tc>
        <w:tc>
          <w:tcPr>
            <w:tcW w:w="1772" w:type="dxa"/>
            <w:tcBorders>
              <w:top w:val="nil"/>
              <w:left w:val="nil"/>
              <w:bottom w:val="nil"/>
              <w:right w:val="nil"/>
            </w:tcBorders>
          </w:tcPr>
          <w:p w:rsidR="008F3876" w:rsidRDefault="00163537">
            <w:pPr>
              <w:pStyle w:val="ConsPlusNormal0"/>
            </w:pPr>
            <w:r>
              <w:t>да</w:t>
            </w:r>
          </w:p>
        </w:tc>
      </w:tr>
      <w:tr w:rsidR="008F3876">
        <w:tblPrEx>
          <w:tblBorders>
            <w:left w:val="none" w:sz="0" w:space="0" w:color="auto"/>
            <w:right w:val="none" w:sz="0" w:space="0" w:color="auto"/>
            <w:insideH w:val="none" w:sz="0" w:space="0" w:color="auto"/>
            <w:insideV w:val="none" w:sz="0" w:space="0" w:color="auto"/>
          </w:tblBorders>
        </w:tblPrEx>
        <w:tc>
          <w:tcPr>
            <w:tcW w:w="2286" w:type="dxa"/>
            <w:tcBorders>
              <w:top w:val="nil"/>
              <w:left w:val="nil"/>
              <w:bottom w:val="nil"/>
              <w:right w:val="nil"/>
            </w:tcBorders>
          </w:tcPr>
          <w:p w:rsidR="008F3876" w:rsidRDefault="00163537">
            <w:pPr>
              <w:pStyle w:val="ConsPlusNormal0"/>
            </w:pPr>
            <w:r>
              <w:t>6. Полоса радиочастот, радиочастотный канал или радиочастота радиоэлектронного средства или высокочастотного устройства</w:t>
            </w:r>
          </w:p>
        </w:tc>
        <w:tc>
          <w:tcPr>
            <w:tcW w:w="2820" w:type="dxa"/>
            <w:tcBorders>
              <w:top w:val="nil"/>
              <w:left w:val="nil"/>
              <w:bottom w:val="nil"/>
              <w:right w:val="nil"/>
            </w:tcBorders>
          </w:tcPr>
          <w:p w:rsidR="008F3876" w:rsidRDefault="00163537">
            <w:pPr>
              <w:pStyle w:val="ConsPlusNormal0"/>
            </w:pPr>
            <w:r>
              <w:t>символьный</w:t>
            </w:r>
          </w:p>
        </w:tc>
        <w:tc>
          <w:tcPr>
            <w:tcW w:w="2821" w:type="dxa"/>
            <w:tcBorders>
              <w:top w:val="nil"/>
              <w:left w:val="nil"/>
              <w:bottom w:val="nil"/>
              <w:right w:val="nil"/>
            </w:tcBorders>
          </w:tcPr>
          <w:p w:rsidR="008F3876" w:rsidRDefault="00163537">
            <w:pPr>
              <w:pStyle w:val="ConsPlusNormal0"/>
            </w:pPr>
            <w:r>
              <w:t>полоса радиочастот, радиочастотный канал или радиочастота радиоэлектронного средства или высокочастотного устройства</w:t>
            </w:r>
          </w:p>
        </w:tc>
        <w:tc>
          <w:tcPr>
            <w:tcW w:w="1772" w:type="dxa"/>
            <w:tcBorders>
              <w:top w:val="nil"/>
              <w:left w:val="nil"/>
              <w:bottom w:val="nil"/>
              <w:right w:val="nil"/>
            </w:tcBorders>
          </w:tcPr>
          <w:p w:rsidR="008F3876" w:rsidRDefault="00163537">
            <w:pPr>
              <w:pStyle w:val="ConsPlusNormal0"/>
            </w:pPr>
            <w:r>
              <w:t>да</w:t>
            </w:r>
          </w:p>
        </w:tc>
      </w:tr>
      <w:tr w:rsidR="008F3876">
        <w:tblPrEx>
          <w:tblBorders>
            <w:left w:val="none" w:sz="0" w:space="0" w:color="auto"/>
            <w:right w:val="none" w:sz="0" w:space="0" w:color="auto"/>
            <w:insideH w:val="none" w:sz="0" w:space="0" w:color="auto"/>
            <w:insideV w:val="none" w:sz="0" w:space="0" w:color="auto"/>
          </w:tblBorders>
        </w:tblPrEx>
        <w:tc>
          <w:tcPr>
            <w:tcW w:w="2286" w:type="dxa"/>
            <w:tcBorders>
              <w:top w:val="nil"/>
              <w:left w:val="nil"/>
              <w:bottom w:val="nil"/>
              <w:right w:val="nil"/>
            </w:tcBorders>
          </w:tcPr>
          <w:p w:rsidR="008F3876" w:rsidRDefault="00163537">
            <w:pPr>
              <w:pStyle w:val="ConsPlusNormal0"/>
            </w:pPr>
            <w:r>
              <w:t>7. Единица измерения частоты</w:t>
            </w:r>
          </w:p>
        </w:tc>
        <w:tc>
          <w:tcPr>
            <w:tcW w:w="2820" w:type="dxa"/>
            <w:tcBorders>
              <w:top w:val="nil"/>
              <w:left w:val="nil"/>
              <w:bottom w:val="nil"/>
              <w:right w:val="nil"/>
            </w:tcBorders>
          </w:tcPr>
          <w:p w:rsidR="008F3876" w:rsidRDefault="00163537">
            <w:pPr>
              <w:pStyle w:val="ConsPlusNormal0"/>
            </w:pPr>
            <w:r>
              <w:t>символьный</w:t>
            </w:r>
          </w:p>
        </w:tc>
        <w:tc>
          <w:tcPr>
            <w:tcW w:w="2821" w:type="dxa"/>
            <w:tcBorders>
              <w:top w:val="nil"/>
              <w:left w:val="nil"/>
              <w:bottom w:val="nil"/>
              <w:right w:val="nil"/>
            </w:tcBorders>
          </w:tcPr>
          <w:p w:rsidR="008F3876" w:rsidRDefault="00163537">
            <w:pPr>
              <w:pStyle w:val="ConsPlusNormal0"/>
            </w:pPr>
            <w:r>
              <w:t>единица измерения частоты</w:t>
            </w:r>
          </w:p>
        </w:tc>
        <w:tc>
          <w:tcPr>
            <w:tcW w:w="1772" w:type="dxa"/>
            <w:tcBorders>
              <w:top w:val="nil"/>
              <w:left w:val="nil"/>
              <w:bottom w:val="nil"/>
              <w:right w:val="nil"/>
            </w:tcBorders>
          </w:tcPr>
          <w:p w:rsidR="008F3876" w:rsidRDefault="00163537">
            <w:pPr>
              <w:pStyle w:val="ConsPlusNormal0"/>
            </w:pPr>
            <w:r>
              <w:t>да</w:t>
            </w:r>
          </w:p>
        </w:tc>
      </w:tr>
      <w:tr w:rsidR="008F3876">
        <w:tblPrEx>
          <w:tblBorders>
            <w:left w:val="none" w:sz="0" w:space="0" w:color="auto"/>
            <w:right w:val="none" w:sz="0" w:space="0" w:color="auto"/>
            <w:insideH w:val="none" w:sz="0" w:space="0" w:color="auto"/>
            <w:insideV w:val="none" w:sz="0" w:space="0" w:color="auto"/>
          </w:tblBorders>
        </w:tblPrEx>
        <w:tc>
          <w:tcPr>
            <w:tcW w:w="2286" w:type="dxa"/>
            <w:tcBorders>
              <w:top w:val="nil"/>
              <w:left w:val="nil"/>
              <w:bottom w:val="nil"/>
              <w:right w:val="nil"/>
            </w:tcBorders>
          </w:tcPr>
          <w:p w:rsidR="008F3876" w:rsidRDefault="00163537">
            <w:pPr>
              <w:pStyle w:val="ConsPlusNormal0"/>
            </w:pPr>
            <w:r>
              <w:t>8. Мощность</w:t>
            </w:r>
          </w:p>
        </w:tc>
        <w:tc>
          <w:tcPr>
            <w:tcW w:w="2820" w:type="dxa"/>
            <w:tcBorders>
              <w:top w:val="nil"/>
              <w:left w:val="nil"/>
              <w:bottom w:val="nil"/>
              <w:right w:val="nil"/>
            </w:tcBorders>
          </w:tcPr>
          <w:p w:rsidR="008F3876" w:rsidRDefault="00163537">
            <w:pPr>
              <w:pStyle w:val="ConsPlusNormal0"/>
            </w:pPr>
            <w:r>
              <w:t>символьный</w:t>
            </w:r>
          </w:p>
        </w:tc>
        <w:tc>
          <w:tcPr>
            <w:tcW w:w="2821" w:type="dxa"/>
            <w:tcBorders>
              <w:top w:val="nil"/>
              <w:left w:val="nil"/>
              <w:bottom w:val="nil"/>
              <w:right w:val="nil"/>
            </w:tcBorders>
          </w:tcPr>
          <w:p w:rsidR="008F3876" w:rsidRDefault="00163537">
            <w:pPr>
              <w:pStyle w:val="ConsPlusNormal0"/>
            </w:pPr>
            <w:r>
              <w:t>мощность</w:t>
            </w:r>
          </w:p>
        </w:tc>
        <w:tc>
          <w:tcPr>
            <w:tcW w:w="1772" w:type="dxa"/>
            <w:tcBorders>
              <w:top w:val="nil"/>
              <w:left w:val="nil"/>
              <w:bottom w:val="nil"/>
              <w:right w:val="nil"/>
            </w:tcBorders>
          </w:tcPr>
          <w:p w:rsidR="008F3876" w:rsidRDefault="00163537">
            <w:pPr>
              <w:pStyle w:val="ConsPlusNormal0"/>
            </w:pPr>
            <w:r>
              <w:t>да</w:t>
            </w:r>
          </w:p>
        </w:tc>
      </w:tr>
      <w:tr w:rsidR="008F3876">
        <w:tblPrEx>
          <w:tblBorders>
            <w:left w:val="none" w:sz="0" w:space="0" w:color="auto"/>
            <w:right w:val="none" w:sz="0" w:space="0" w:color="auto"/>
            <w:insideH w:val="none" w:sz="0" w:space="0" w:color="auto"/>
            <w:insideV w:val="none" w:sz="0" w:space="0" w:color="auto"/>
          </w:tblBorders>
        </w:tblPrEx>
        <w:tc>
          <w:tcPr>
            <w:tcW w:w="2286" w:type="dxa"/>
            <w:tcBorders>
              <w:top w:val="nil"/>
              <w:left w:val="nil"/>
              <w:bottom w:val="nil"/>
              <w:right w:val="nil"/>
            </w:tcBorders>
          </w:tcPr>
          <w:p w:rsidR="008F3876" w:rsidRDefault="00163537">
            <w:pPr>
              <w:pStyle w:val="ConsPlusNormal0"/>
            </w:pPr>
            <w:r>
              <w:t>9. Единица измерения мощности</w:t>
            </w:r>
          </w:p>
        </w:tc>
        <w:tc>
          <w:tcPr>
            <w:tcW w:w="2820" w:type="dxa"/>
            <w:tcBorders>
              <w:top w:val="nil"/>
              <w:left w:val="nil"/>
              <w:bottom w:val="nil"/>
              <w:right w:val="nil"/>
            </w:tcBorders>
          </w:tcPr>
          <w:p w:rsidR="008F3876" w:rsidRDefault="00163537">
            <w:pPr>
              <w:pStyle w:val="ConsPlusNormal0"/>
            </w:pPr>
            <w:r>
              <w:t>символьный</w:t>
            </w:r>
          </w:p>
        </w:tc>
        <w:tc>
          <w:tcPr>
            <w:tcW w:w="2821" w:type="dxa"/>
            <w:tcBorders>
              <w:top w:val="nil"/>
              <w:left w:val="nil"/>
              <w:bottom w:val="nil"/>
              <w:right w:val="nil"/>
            </w:tcBorders>
          </w:tcPr>
          <w:p w:rsidR="008F3876" w:rsidRDefault="00163537">
            <w:pPr>
              <w:pStyle w:val="ConsPlusNormal0"/>
            </w:pPr>
            <w:r>
              <w:t>единица измерения мощности</w:t>
            </w:r>
          </w:p>
        </w:tc>
        <w:tc>
          <w:tcPr>
            <w:tcW w:w="1772" w:type="dxa"/>
            <w:tcBorders>
              <w:top w:val="nil"/>
              <w:left w:val="nil"/>
              <w:bottom w:val="nil"/>
              <w:right w:val="nil"/>
            </w:tcBorders>
          </w:tcPr>
          <w:p w:rsidR="008F3876" w:rsidRDefault="00163537">
            <w:pPr>
              <w:pStyle w:val="ConsPlusNormal0"/>
            </w:pPr>
            <w:r>
              <w:t>да</w:t>
            </w:r>
          </w:p>
        </w:tc>
      </w:tr>
      <w:tr w:rsidR="008F3876">
        <w:tblPrEx>
          <w:tblBorders>
            <w:left w:val="none" w:sz="0" w:space="0" w:color="auto"/>
            <w:right w:val="none" w:sz="0" w:space="0" w:color="auto"/>
            <w:insideH w:val="none" w:sz="0" w:space="0" w:color="auto"/>
            <w:insideV w:val="none" w:sz="0" w:space="0" w:color="auto"/>
          </w:tblBorders>
        </w:tblPrEx>
        <w:tc>
          <w:tcPr>
            <w:tcW w:w="2286" w:type="dxa"/>
            <w:tcBorders>
              <w:top w:val="nil"/>
              <w:left w:val="nil"/>
              <w:bottom w:val="nil"/>
              <w:right w:val="nil"/>
            </w:tcBorders>
          </w:tcPr>
          <w:p w:rsidR="008F3876" w:rsidRDefault="00163537">
            <w:pPr>
              <w:pStyle w:val="ConsPlusNormal0"/>
            </w:pPr>
            <w:r>
              <w:t>10. Изготовитель радиоэлектронного средства или высокочастотного устройства</w:t>
            </w:r>
          </w:p>
        </w:tc>
        <w:tc>
          <w:tcPr>
            <w:tcW w:w="2820" w:type="dxa"/>
            <w:tcBorders>
              <w:top w:val="nil"/>
              <w:left w:val="nil"/>
              <w:bottom w:val="nil"/>
              <w:right w:val="nil"/>
            </w:tcBorders>
          </w:tcPr>
          <w:p w:rsidR="008F3876" w:rsidRDefault="00163537">
            <w:pPr>
              <w:pStyle w:val="ConsPlusNormal0"/>
            </w:pPr>
            <w:r>
              <w:t>символьный</w:t>
            </w:r>
          </w:p>
        </w:tc>
        <w:tc>
          <w:tcPr>
            <w:tcW w:w="2821" w:type="dxa"/>
            <w:tcBorders>
              <w:top w:val="nil"/>
              <w:left w:val="nil"/>
              <w:bottom w:val="nil"/>
              <w:right w:val="nil"/>
            </w:tcBorders>
          </w:tcPr>
          <w:p w:rsidR="008F3876" w:rsidRDefault="00163537">
            <w:pPr>
              <w:pStyle w:val="ConsPlusNormal0"/>
            </w:pPr>
            <w:r>
              <w:t>наименование изготовителя</w:t>
            </w:r>
          </w:p>
        </w:tc>
        <w:tc>
          <w:tcPr>
            <w:tcW w:w="1772" w:type="dxa"/>
            <w:tcBorders>
              <w:top w:val="nil"/>
              <w:left w:val="nil"/>
              <w:bottom w:val="nil"/>
              <w:right w:val="nil"/>
            </w:tcBorders>
          </w:tcPr>
          <w:p w:rsidR="008F3876" w:rsidRDefault="00163537">
            <w:pPr>
              <w:pStyle w:val="ConsPlusNormal0"/>
            </w:pPr>
            <w:r>
              <w:t>да</w:t>
            </w:r>
          </w:p>
        </w:tc>
      </w:tr>
      <w:tr w:rsidR="008F3876">
        <w:tblPrEx>
          <w:tblBorders>
            <w:left w:val="none" w:sz="0" w:space="0" w:color="auto"/>
            <w:right w:val="none" w:sz="0" w:space="0" w:color="auto"/>
            <w:insideH w:val="none" w:sz="0" w:space="0" w:color="auto"/>
            <w:insideV w:val="none" w:sz="0" w:space="0" w:color="auto"/>
          </w:tblBorders>
        </w:tblPrEx>
        <w:tc>
          <w:tcPr>
            <w:tcW w:w="2286" w:type="dxa"/>
            <w:tcBorders>
              <w:top w:val="nil"/>
              <w:left w:val="nil"/>
              <w:bottom w:val="nil"/>
              <w:right w:val="nil"/>
            </w:tcBorders>
          </w:tcPr>
          <w:p w:rsidR="008F3876" w:rsidRDefault="00163537">
            <w:pPr>
              <w:pStyle w:val="ConsPlusNormal0"/>
            </w:pPr>
            <w:r>
              <w:t>11. Страна изготовителя радиоэлектронного средства или высокочастотного устройства</w:t>
            </w:r>
          </w:p>
        </w:tc>
        <w:tc>
          <w:tcPr>
            <w:tcW w:w="2820" w:type="dxa"/>
            <w:tcBorders>
              <w:top w:val="nil"/>
              <w:left w:val="nil"/>
              <w:bottom w:val="nil"/>
              <w:right w:val="nil"/>
            </w:tcBorders>
          </w:tcPr>
          <w:p w:rsidR="008F3876" w:rsidRDefault="00163537">
            <w:pPr>
              <w:pStyle w:val="ConsPlusNormal0"/>
            </w:pPr>
            <w:r>
              <w:t>символьный</w:t>
            </w:r>
          </w:p>
        </w:tc>
        <w:tc>
          <w:tcPr>
            <w:tcW w:w="2821" w:type="dxa"/>
            <w:tcBorders>
              <w:top w:val="nil"/>
              <w:left w:val="nil"/>
              <w:bottom w:val="nil"/>
              <w:right w:val="nil"/>
            </w:tcBorders>
          </w:tcPr>
          <w:p w:rsidR="008F3876" w:rsidRDefault="00163537">
            <w:pPr>
              <w:pStyle w:val="ConsPlusNormal0"/>
            </w:pPr>
            <w:r>
              <w:t>название страны изготовителя</w:t>
            </w:r>
          </w:p>
        </w:tc>
        <w:tc>
          <w:tcPr>
            <w:tcW w:w="1772" w:type="dxa"/>
            <w:tcBorders>
              <w:top w:val="nil"/>
              <w:left w:val="nil"/>
              <w:bottom w:val="nil"/>
              <w:right w:val="nil"/>
            </w:tcBorders>
          </w:tcPr>
          <w:p w:rsidR="008F3876" w:rsidRDefault="00163537">
            <w:pPr>
              <w:pStyle w:val="ConsPlusNormal0"/>
            </w:pPr>
            <w:r>
              <w:t>да</w:t>
            </w:r>
          </w:p>
        </w:tc>
      </w:tr>
      <w:tr w:rsidR="008F3876">
        <w:tblPrEx>
          <w:tblBorders>
            <w:left w:val="none" w:sz="0" w:space="0" w:color="auto"/>
            <w:right w:val="none" w:sz="0" w:space="0" w:color="auto"/>
            <w:insideH w:val="none" w:sz="0" w:space="0" w:color="auto"/>
            <w:insideV w:val="none" w:sz="0" w:space="0" w:color="auto"/>
          </w:tblBorders>
        </w:tblPrEx>
        <w:tc>
          <w:tcPr>
            <w:tcW w:w="2286" w:type="dxa"/>
            <w:tcBorders>
              <w:top w:val="nil"/>
              <w:left w:val="nil"/>
              <w:bottom w:val="nil"/>
              <w:right w:val="nil"/>
            </w:tcBorders>
          </w:tcPr>
          <w:p w:rsidR="008F3876" w:rsidRDefault="00163537">
            <w:pPr>
              <w:pStyle w:val="ConsPlusNormal0"/>
            </w:pPr>
            <w:r>
              <w:t>12. Иная техническая информация</w:t>
            </w:r>
          </w:p>
        </w:tc>
        <w:tc>
          <w:tcPr>
            <w:tcW w:w="2820" w:type="dxa"/>
            <w:tcBorders>
              <w:top w:val="nil"/>
              <w:left w:val="nil"/>
              <w:bottom w:val="nil"/>
              <w:right w:val="nil"/>
            </w:tcBorders>
          </w:tcPr>
          <w:p w:rsidR="008F3876" w:rsidRDefault="00163537">
            <w:pPr>
              <w:pStyle w:val="ConsPlusNormal0"/>
            </w:pPr>
            <w:r>
              <w:t>символьный</w:t>
            </w:r>
          </w:p>
        </w:tc>
        <w:tc>
          <w:tcPr>
            <w:tcW w:w="2821" w:type="dxa"/>
            <w:tcBorders>
              <w:top w:val="nil"/>
              <w:left w:val="nil"/>
              <w:bottom w:val="nil"/>
              <w:right w:val="nil"/>
            </w:tcBorders>
          </w:tcPr>
          <w:p w:rsidR="008F3876" w:rsidRDefault="00163537">
            <w:pPr>
              <w:pStyle w:val="ConsPlusNormal0"/>
            </w:pPr>
            <w:r>
              <w:t>дополнительная техническая информация</w:t>
            </w:r>
          </w:p>
        </w:tc>
        <w:tc>
          <w:tcPr>
            <w:tcW w:w="1772" w:type="dxa"/>
            <w:tcBorders>
              <w:top w:val="nil"/>
              <w:left w:val="nil"/>
              <w:bottom w:val="nil"/>
              <w:right w:val="nil"/>
            </w:tcBorders>
          </w:tcPr>
          <w:p w:rsidR="008F3876" w:rsidRDefault="00163537">
            <w:pPr>
              <w:pStyle w:val="ConsPlusNormal0"/>
            </w:pPr>
            <w:r>
              <w:t>нет</w:t>
            </w:r>
          </w:p>
        </w:tc>
      </w:tr>
      <w:tr w:rsidR="008F3876">
        <w:tblPrEx>
          <w:tblBorders>
            <w:left w:val="none" w:sz="0" w:space="0" w:color="auto"/>
            <w:right w:val="none" w:sz="0" w:space="0" w:color="auto"/>
            <w:insideH w:val="none" w:sz="0" w:space="0" w:color="auto"/>
            <w:insideV w:val="none" w:sz="0" w:space="0" w:color="auto"/>
          </w:tblBorders>
        </w:tblPrEx>
        <w:tc>
          <w:tcPr>
            <w:tcW w:w="2286" w:type="dxa"/>
            <w:tcBorders>
              <w:top w:val="nil"/>
              <w:left w:val="nil"/>
              <w:bottom w:val="nil"/>
              <w:right w:val="nil"/>
            </w:tcBorders>
          </w:tcPr>
          <w:p w:rsidR="008F3876" w:rsidRDefault="00163537">
            <w:pPr>
              <w:pStyle w:val="ConsPlusNormal0"/>
            </w:pPr>
            <w:r>
              <w:t>13. Статус</w:t>
            </w:r>
          </w:p>
        </w:tc>
        <w:tc>
          <w:tcPr>
            <w:tcW w:w="2820" w:type="dxa"/>
            <w:tcBorders>
              <w:top w:val="nil"/>
              <w:left w:val="nil"/>
              <w:bottom w:val="nil"/>
              <w:right w:val="nil"/>
            </w:tcBorders>
          </w:tcPr>
          <w:p w:rsidR="008F3876" w:rsidRDefault="00163537">
            <w:pPr>
              <w:pStyle w:val="ConsPlusNormal0"/>
            </w:pPr>
            <w:r>
              <w:t>логический</w:t>
            </w:r>
          </w:p>
        </w:tc>
        <w:tc>
          <w:tcPr>
            <w:tcW w:w="2821" w:type="dxa"/>
            <w:tcBorders>
              <w:top w:val="nil"/>
              <w:left w:val="nil"/>
              <w:bottom w:val="nil"/>
              <w:right w:val="nil"/>
            </w:tcBorders>
          </w:tcPr>
          <w:p w:rsidR="008F3876" w:rsidRDefault="00163537">
            <w:pPr>
              <w:pStyle w:val="ConsPlusNormal0"/>
            </w:pPr>
            <w:r>
              <w:t>статус записи в едином реестре: действует/аннулирована</w:t>
            </w:r>
          </w:p>
        </w:tc>
        <w:tc>
          <w:tcPr>
            <w:tcW w:w="1772" w:type="dxa"/>
            <w:tcBorders>
              <w:top w:val="nil"/>
              <w:left w:val="nil"/>
              <w:bottom w:val="nil"/>
              <w:right w:val="nil"/>
            </w:tcBorders>
          </w:tcPr>
          <w:p w:rsidR="008F3876" w:rsidRDefault="00163537">
            <w:pPr>
              <w:pStyle w:val="ConsPlusNormal0"/>
            </w:pPr>
            <w:r>
              <w:t>да</w:t>
            </w:r>
          </w:p>
        </w:tc>
      </w:tr>
      <w:tr w:rsidR="008F3876">
        <w:tblPrEx>
          <w:tblBorders>
            <w:left w:val="none" w:sz="0" w:space="0" w:color="auto"/>
            <w:right w:val="none" w:sz="0" w:space="0" w:color="auto"/>
            <w:insideH w:val="none" w:sz="0" w:space="0" w:color="auto"/>
            <w:insideV w:val="none" w:sz="0" w:space="0" w:color="auto"/>
          </w:tblBorders>
        </w:tblPrEx>
        <w:tc>
          <w:tcPr>
            <w:tcW w:w="2286" w:type="dxa"/>
            <w:tcBorders>
              <w:top w:val="nil"/>
              <w:left w:val="nil"/>
              <w:bottom w:val="nil"/>
              <w:right w:val="nil"/>
            </w:tcBorders>
          </w:tcPr>
          <w:p w:rsidR="008F3876" w:rsidRDefault="00163537">
            <w:pPr>
              <w:pStyle w:val="ConsPlusNormal0"/>
            </w:pPr>
            <w:r>
              <w:t>14. Срок действия</w:t>
            </w:r>
          </w:p>
        </w:tc>
        <w:tc>
          <w:tcPr>
            <w:tcW w:w="2820" w:type="dxa"/>
            <w:tcBorders>
              <w:top w:val="nil"/>
              <w:left w:val="nil"/>
              <w:bottom w:val="nil"/>
              <w:right w:val="nil"/>
            </w:tcBorders>
          </w:tcPr>
          <w:p w:rsidR="008F3876" w:rsidRDefault="00163537">
            <w:pPr>
              <w:pStyle w:val="ConsPlusNormal0"/>
            </w:pPr>
            <w:r>
              <w:t>дата в формате ДД.ММ.ГГГГ</w:t>
            </w:r>
          </w:p>
        </w:tc>
        <w:tc>
          <w:tcPr>
            <w:tcW w:w="2821" w:type="dxa"/>
            <w:tcBorders>
              <w:top w:val="nil"/>
              <w:left w:val="nil"/>
              <w:bottom w:val="nil"/>
              <w:right w:val="nil"/>
            </w:tcBorders>
          </w:tcPr>
          <w:p w:rsidR="008F3876" w:rsidRDefault="00163537">
            <w:pPr>
              <w:pStyle w:val="ConsPlusNormal0"/>
            </w:pPr>
            <w:r>
              <w:t>дата исключения радиоэлектронного средства или высокочастотного устройства из единого реестра</w:t>
            </w:r>
          </w:p>
        </w:tc>
        <w:tc>
          <w:tcPr>
            <w:tcW w:w="1772" w:type="dxa"/>
            <w:tcBorders>
              <w:top w:val="nil"/>
              <w:left w:val="nil"/>
              <w:bottom w:val="nil"/>
              <w:right w:val="nil"/>
            </w:tcBorders>
          </w:tcPr>
          <w:p w:rsidR="008F3876" w:rsidRDefault="00163537">
            <w:pPr>
              <w:pStyle w:val="ConsPlusNormal0"/>
            </w:pPr>
            <w:r>
              <w:t>заполняется государственным органом или Комиссией</w:t>
            </w:r>
          </w:p>
        </w:tc>
      </w:tr>
      <w:tr w:rsidR="008F3876">
        <w:tblPrEx>
          <w:tblBorders>
            <w:left w:val="none" w:sz="0" w:space="0" w:color="auto"/>
            <w:right w:val="none" w:sz="0" w:space="0" w:color="auto"/>
            <w:insideH w:val="none" w:sz="0" w:space="0" w:color="auto"/>
            <w:insideV w:val="none" w:sz="0" w:space="0" w:color="auto"/>
          </w:tblBorders>
        </w:tblPrEx>
        <w:tc>
          <w:tcPr>
            <w:tcW w:w="2286" w:type="dxa"/>
            <w:tcBorders>
              <w:top w:val="nil"/>
              <w:left w:val="nil"/>
              <w:bottom w:val="single" w:sz="4" w:space="0" w:color="auto"/>
              <w:right w:val="nil"/>
            </w:tcBorders>
          </w:tcPr>
          <w:p w:rsidR="008F3876" w:rsidRDefault="00163537">
            <w:pPr>
              <w:pStyle w:val="ConsPlusNormal0"/>
            </w:pPr>
            <w:r>
              <w:t xml:space="preserve">15. Возможность ввоза на территорию Республики Беларусь физическими лицами для личного пользования </w:t>
            </w:r>
            <w:hyperlink w:anchor="P26647" w:tooltip="&lt;**&gt; Применяется в отношении радиоэлектронных средств и (или) высокочастотных устройств, ввозимых на территорию Республики Беларусь физическими лицами в качестве товаров для личного пользования.">
              <w:r>
                <w:rPr>
                  <w:color w:val="0000FF"/>
                </w:rPr>
                <w:t>&lt;**&gt;</w:t>
              </w:r>
            </w:hyperlink>
          </w:p>
        </w:tc>
        <w:tc>
          <w:tcPr>
            <w:tcW w:w="2820" w:type="dxa"/>
            <w:tcBorders>
              <w:top w:val="nil"/>
              <w:left w:val="nil"/>
              <w:bottom w:val="single" w:sz="4" w:space="0" w:color="auto"/>
              <w:right w:val="nil"/>
            </w:tcBorders>
          </w:tcPr>
          <w:p w:rsidR="008F3876" w:rsidRDefault="00163537">
            <w:pPr>
              <w:pStyle w:val="ConsPlusNormal0"/>
            </w:pPr>
            <w:r>
              <w:t>логический</w:t>
            </w:r>
          </w:p>
        </w:tc>
        <w:tc>
          <w:tcPr>
            <w:tcW w:w="2821" w:type="dxa"/>
            <w:tcBorders>
              <w:top w:val="nil"/>
              <w:left w:val="nil"/>
              <w:bottom w:val="single" w:sz="4" w:space="0" w:color="auto"/>
              <w:right w:val="nil"/>
            </w:tcBorders>
          </w:tcPr>
          <w:p w:rsidR="008F3876" w:rsidRDefault="00163537">
            <w:pPr>
              <w:pStyle w:val="ConsPlusNormal0"/>
            </w:pPr>
            <w:r>
              <w:t xml:space="preserve">статус записи в едином </w:t>
            </w:r>
            <w:r>
              <w:t>реестре: да/нет</w:t>
            </w:r>
          </w:p>
        </w:tc>
        <w:tc>
          <w:tcPr>
            <w:tcW w:w="1772" w:type="dxa"/>
            <w:tcBorders>
              <w:top w:val="nil"/>
              <w:left w:val="nil"/>
              <w:bottom w:val="single" w:sz="4" w:space="0" w:color="auto"/>
              <w:right w:val="nil"/>
            </w:tcBorders>
          </w:tcPr>
          <w:p w:rsidR="008F3876" w:rsidRDefault="00163537">
            <w:pPr>
              <w:pStyle w:val="ConsPlusNormal0"/>
            </w:pPr>
            <w:r>
              <w:t>да</w:t>
            </w:r>
          </w:p>
        </w:tc>
      </w:tr>
    </w:tbl>
    <w:p w:rsidR="008F3876" w:rsidRDefault="008F3876">
      <w:pPr>
        <w:pStyle w:val="ConsPlusNormal0"/>
        <w:jc w:val="center"/>
      </w:pPr>
    </w:p>
    <w:p w:rsidR="008F3876" w:rsidRDefault="00163537">
      <w:pPr>
        <w:pStyle w:val="ConsPlusNormal0"/>
        <w:ind w:firstLine="540"/>
        <w:jc w:val="both"/>
      </w:pPr>
      <w:r>
        <w:t>--------------------------------</w:t>
      </w:r>
    </w:p>
    <w:p w:rsidR="008F3876" w:rsidRDefault="00163537">
      <w:pPr>
        <w:pStyle w:val="ConsPlusNormal0"/>
        <w:spacing w:before="240"/>
        <w:ind w:firstLine="540"/>
        <w:jc w:val="both"/>
      </w:pPr>
      <w:bookmarkStart w:id="271" w:name="P26646"/>
      <w:bookmarkEnd w:id="271"/>
      <w:r>
        <w:t>&lt;*&gt; XX - код страны в соответствии с классификатором стран мира (AM - Республика Армения, BY - Республика Беларусь, KZ - Республика Казахстан, KG - Кыргызская Республика, RU - Российская Федерация).</w:t>
      </w:r>
    </w:p>
    <w:p w:rsidR="008F3876" w:rsidRDefault="00163537">
      <w:pPr>
        <w:pStyle w:val="ConsPlusNormal0"/>
        <w:spacing w:before="240"/>
        <w:ind w:firstLine="540"/>
        <w:jc w:val="both"/>
      </w:pPr>
      <w:bookmarkStart w:id="272" w:name="P26647"/>
      <w:bookmarkEnd w:id="272"/>
      <w:r>
        <w:t>&lt;**</w:t>
      </w:r>
      <w:r>
        <w:t>&gt; Применяется в отношении радиоэлектронных средств и (или) высокочастотных устройств, ввозимых на территорию Республики Беларусь физическими лицами в качестве товаров для личного пользования.</w:t>
      </w:r>
    </w:p>
    <w:p w:rsidR="008F3876" w:rsidRDefault="008F3876">
      <w:pPr>
        <w:pStyle w:val="ConsPlusNormal0"/>
        <w:ind w:firstLine="540"/>
        <w:jc w:val="both"/>
      </w:pPr>
    </w:p>
    <w:p w:rsidR="008F3876" w:rsidRDefault="00163537">
      <w:pPr>
        <w:pStyle w:val="ConsPlusNormal0"/>
        <w:ind w:firstLine="540"/>
        <w:jc w:val="both"/>
      </w:pPr>
      <w:r>
        <w:t>4. Государственные органы несут ответственность за полноту и до</w:t>
      </w:r>
      <w:r>
        <w:t>стоверность представляемых сведений.</w:t>
      </w:r>
    </w:p>
    <w:p w:rsidR="008F3876" w:rsidRDefault="00163537">
      <w:pPr>
        <w:pStyle w:val="ConsPlusNormal0"/>
        <w:spacing w:before="240"/>
        <w:ind w:firstLine="540"/>
        <w:jc w:val="both"/>
      </w:pPr>
      <w:r>
        <w:t>5. Полученное от государственного органа предложение Комиссия направляет посредством электронной связи государственным органам других государств-членов.</w:t>
      </w:r>
    </w:p>
    <w:p w:rsidR="008F3876" w:rsidRDefault="00163537">
      <w:pPr>
        <w:pStyle w:val="ConsPlusNormal0"/>
        <w:spacing w:before="240"/>
        <w:ind w:firstLine="540"/>
        <w:jc w:val="both"/>
      </w:pPr>
      <w:r>
        <w:t>Государственные органы других государств-членов в течение 20 рабоч</w:t>
      </w:r>
      <w:r>
        <w:t>их дней рассматривают полученное предложение и информируют Комиссию о своем решении путем направления официального письма посредством почтовой и электронной связи.</w:t>
      </w:r>
    </w:p>
    <w:p w:rsidR="008F3876" w:rsidRDefault="00163537">
      <w:pPr>
        <w:pStyle w:val="ConsPlusNormal0"/>
        <w:spacing w:before="240"/>
        <w:ind w:firstLine="540"/>
        <w:jc w:val="both"/>
      </w:pPr>
      <w:r>
        <w:t>В случае согласия всех государственных органов Комиссия в течение 3 рабочих дней со дня полу</w:t>
      </w:r>
      <w:r>
        <w:t>чения посредством электронной связи последнего ответа включает указанные в предложении сведения в единый реестр.</w:t>
      </w:r>
    </w:p>
    <w:p w:rsidR="008F3876" w:rsidRDefault="00163537">
      <w:pPr>
        <w:pStyle w:val="ConsPlusNormal0"/>
        <w:spacing w:before="240"/>
        <w:ind w:firstLine="540"/>
        <w:jc w:val="both"/>
      </w:pPr>
      <w:r>
        <w:t>6. Включение сведений о радиоэлектронных средствах и (или) высокочастотных устройствах в единый реестр осуществляется на срок, согласованный го</w:t>
      </w:r>
      <w:r>
        <w:t>сударственными органами, но не более 10 лет с даты включения их в единый реестр.</w:t>
      </w:r>
    </w:p>
    <w:p w:rsidR="008F3876" w:rsidRDefault="00163537">
      <w:pPr>
        <w:pStyle w:val="ConsPlusNormal0"/>
        <w:spacing w:before="240"/>
        <w:ind w:firstLine="540"/>
        <w:jc w:val="both"/>
      </w:pPr>
      <w:r>
        <w:t>7. Исключение сведений из единого реестра осуществляется в случае истечения срока их включения в единый реестр или на основании письменного обращения в Комиссию государственно</w:t>
      </w:r>
      <w:r>
        <w:t>го органа, содержащего обоснование исключения этих сведений из единого реестра (с указанием соответствующего номера в едином реестре, наименования, модели и данных о производителе радиоэлектронного средства или высокочастотного устройства).</w:t>
      </w:r>
    </w:p>
    <w:p w:rsidR="008F3876" w:rsidRDefault="00163537">
      <w:pPr>
        <w:pStyle w:val="ConsPlusNormal0"/>
        <w:spacing w:before="240"/>
        <w:ind w:firstLine="540"/>
        <w:jc w:val="both"/>
      </w:pPr>
      <w:r>
        <w:t>Полученное от г</w:t>
      </w:r>
      <w:r>
        <w:t>осударственного органа предложение об исключении из единого реестра радиоэлектронных средств и (или) высокочастотных устройств Комиссия направляет посредством электронной связи государственным органам других государств-членов.</w:t>
      </w:r>
    </w:p>
    <w:p w:rsidR="008F3876" w:rsidRDefault="00163537">
      <w:pPr>
        <w:pStyle w:val="ConsPlusNormal0"/>
        <w:spacing w:before="240"/>
        <w:ind w:firstLine="540"/>
        <w:jc w:val="both"/>
      </w:pPr>
      <w:r>
        <w:t>8. Комиссия и государственные</w:t>
      </w:r>
      <w:r>
        <w:t xml:space="preserve"> органы информируют друг друга об электронных адресах, используемых для приема данных.</w:t>
      </w:r>
    </w:p>
    <w:p w:rsidR="008F3876" w:rsidRDefault="00163537">
      <w:pPr>
        <w:pStyle w:val="ConsPlusNormal0"/>
        <w:spacing w:before="240"/>
        <w:ind w:firstLine="540"/>
        <w:jc w:val="both"/>
      </w:pPr>
      <w:r>
        <w:t>Комиссия при необходимости организовывает консультации представителей государственных органов по вопросам ведения единого реестра.</w:t>
      </w:r>
    </w:p>
    <w:p w:rsidR="008F3876" w:rsidRDefault="00163537">
      <w:pPr>
        <w:pStyle w:val="ConsPlusNormal0"/>
        <w:spacing w:before="240"/>
        <w:ind w:firstLine="540"/>
        <w:jc w:val="both"/>
      </w:pPr>
      <w:r>
        <w:t>9. Сведения о радиоэлектронных средствах и (или) высокочастотных устройствах, содержащиеся в едином реестре, указываются в таможенной декларации на товары в соответствии с единым реестром с указанием их регистрационного номера.</w:t>
      </w:r>
    </w:p>
    <w:p w:rsidR="008F3876" w:rsidRDefault="008F3876">
      <w:pPr>
        <w:pStyle w:val="ConsPlusNormal0"/>
        <w:ind w:firstLine="540"/>
        <w:jc w:val="both"/>
      </w:pPr>
    </w:p>
    <w:p w:rsidR="008F3876" w:rsidRDefault="008F3876">
      <w:pPr>
        <w:pStyle w:val="ConsPlusNormal0"/>
        <w:ind w:firstLine="540"/>
        <w:jc w:val="both"/>
      </w:pPr>
    </w:p>
    <w:p w:rsidR="008F3876" w:rsidRDefault="008F3876">
      <w:pPr>
        <w:pStyle w:val="ConsPlusNormal0"/>
        <w:ind w:firstLine="540"/>
        <w:jc w:val="both"/>
      </w:pPr>
    </w:p>
    <w:p w:rsidR="008F3876" w:rsidRDefault="008F3876">
      <w:pPr>
        <w:pStyle w:val="ConsPlusNormal0"/>
        <w:ind w:firstLine="540"/>
        <w:jc w:val="both"/>
      </w:pPr>
    </w:p>
    <w:p w:rsidR="008F3876" w:rsidRDefault="008F3876">
      <w:pPr>
        <w:pStyle w:val="ConsPlusNormal0"/>
        <w:ind w:firstLine="540"/>
        <w:jc w:val="both"/>
      </w:pPr>
    </w:p>
    <w:p w:rsidR="008F3876" w:rsidRDefault="00163537">
      <w:pPr>
        <w:pStyle w:val="ConsPlusNormal0"/>
        <w:jc w:val="right"/>
        <w:outlineLvl w:val="1"/>
      </w:pPr>
      <w:r>
        <w:t>Приложение N 2</w:t>
      </w:r>
    </w:p>
    <w:p w:rsidR="008F3876" w:rsidRDefault="00163537">
      <w:pPr>
        <w:pStyle w:val="ConsPlusNormal0"/>
        <w:jc w:val="right"/>
      </w:pPr>
      <w:r>
        <w:t>к Положе</w:t>
      </w:r>
      <w:r>
        <w:t>нию о ввозе</w:t>
      </w:r>
    </w:p>
    <w:p w:rsidR="008F3876" w:rsidRDefault="00163537">
      <w:pPr>
        <w:pStyle w:val="ConsPlusNormal0"/>
        <w:jc w:val="right"/>
      </w:pPr>
      <w:r>
        <w:t>на таможенную территорию</w:t>
      </w:r>
    </w:p>
    <w:p w:rsidR="008F3876" w:rsidRDefault="00163537">
      <w:pPr>
        <w:pStyle w:val="ConsPlusNormal0"/>
        <w:jc w:val="right"/>
      </w:pPr>
      <w:r>
        <w:t>Евразийского экономического союза</w:t>
      </w:r>
    </w:p>
    <w:p w:rsidR="008F3876" w:rsidRDefault="00163537">
      <w:pPr>
        <w:pStyle w:val="ConsPlusNormal0"/>
        <w:jc w:val="right"/>
      </w:pPr>
      <w:r>
        <w:t>радиоэлектронных средств</w:t>
      </w:r>
    </w:p>
    <w:p w:rsidR="008F3876" w:rsidRDefault="00163537">
      <w:pPr>
        <w:pStyle w:val="ConsPlusNormal0"/>
        <w:jc w:val="right"/>
      </w:pPr>
      <w:r>
        <w:t>и высокочастотных устройств</w:t>
      </w:r>
    </w:p>
    <w:p w:rsidR="008F3876" w:rsidRDefault="00163537">
      <w:pPr>
        <w:pStyle w:val="ConsPlusNormal0"/>
        <w:jc w:val="right"/>
      </w:pPr>
      <w:r>
        <w:t>гражданского назначения,</w:t>
      </w:r>
    </w:p>
    <w:p w:rsidR="008F3876" w:rsidRDefault="00163537">
      <w:pPr>
        <w:pStyle w:val="ConsPlusNormal0"/>
        <w:jc w:val="right"/>
      </w:pPr>
      <w:r>
        <w:t>в том числе встроенных либо</w:t>
      </w:r>
    </w:p>
    <w:p w:rsidR="008F3876" w:rsidRDefault="00163537">
      <w:pPr>
        <w:pStyle w:val="ConsPlusNormal0"/>
        <w:jc w:val="right"/>
      </w:pPr>
      <w:r>
        <w:t>входящих в состав других товаров</w:t>
      </w:r>
    </w:p>
    <w:p w:rsidR="008F3876" w:rsidRDefault="008F3876">
      <w:pPr>
        <w:pStyle w:val="ConsPlusNormal0"/>
        <w:jc w:val="center"/>
      </w:pPr>
    </w:p>
    <w:p w:rsidR="008F3876" w:rsidRDefault="00163537">
      <w:pPr>
        <w:pStyle w:val="ConsPlusTitle0"/>
        <w:jc w:val="center"/>
      </w:pPr>
      <w:bookmarkStart w:id="273" w:name="P26674"/>
      <w:bookmarkEnd w:id="273"/>
      <w:r>
        <w:t>ПЕРЕЧЕНЬ</w:t>
      </w:r>
    </w:p>
    <w:p w:rsidR="008F3876" w:rsidRDefault="00163537">
      <w:pPr>
        <w:pStyle w:val="ConsPlusTitle0"/>
        <w:jc w:val="center"/>
      </w:pPr>
      <w:r>
        <w:t>РАДИОЭЛЕКТРОННЫХ СРЕДСТВ И (ИЛИ) ВЫСОКОЧАСТОТНЫХ</w:t>
      </w:r>
    </w:p>
    <w:p w:rsidR="008F3876" w:rsidRDefault="00163537">
      <w:pPr>
        <w:pStyle w:val="ConsPlusTitle0"/>
        <w:jc w:val="center"/>
      </w:pPr>
      <w:r>
        <w:t>УСТРОЙСТВ ГРАЖДАНСКОГО НАЗНАЧЕНИЯ, В ТОМ ЧИСЛЕ ВСТРОЕННЫХ</w:t>
      </w:r>
    </w:p>
    <w:p w:rsidR="008F3876" w:rsidRDefault="00163537">
      <w:pPr>
        <w:pStyle w:val="ConsPlusTitle0"/>
        <w:jc w:val="center"/>
      </w:pPr>
      <w:r>
        <w:t>ЛИБО ВХОДЯЩИХ В СОСТАВ ДРУГИХ ТОВАРОВ, ПРИ ВВОЗЕ КОТОРЫХ</w:t>
      </w:r>
    </w:p>
    <w:p w:rsidR="008F3876" w:rsidRDefault="00163537">
      <w:pPr>
        <w:pStyle w:val="ConsPlusTitle0"/>
        <w:jc w:val="center"/>
      </w:pPr>
      <w:r>
        <w:t>НА ТАМОЖЕННУЮ ТЕРРИТОРИЮ ЕВРАЗИЙСКОГО ЭКОНОМИЧЕСКОГО СОЮЗА</w:t>
      </w:r>
    </w:p>
    <w:p w:rsidR="008F3876" w:rsidRDefault="00163537">
      <w:pPr>
        <w:pStyle w:val="ConsPlusTitle0"/>
        <w:jc w:val="center"/>
      </w:pPr>
      <w:r>
        <w:t>НЕ ТРЕБУЕТСЯ ПРЕДСТАВЛЕНИЕ ЛИЦЕНЗ</w:t>
      </w:r>
      <w:r>
        <w:t>ИИ, ЗАКЛЮЧЕНИЯ</w:t>
      </w:r>
    </w:p>
    <w:p w:rsidR="008F3876" w:rsidRDefault="00163537">
      <w:pPr>
        <w:pStyle w:val="ConsPlusTitle0"/>
        <w:jc w:val="center"/>
      </w:pPr>
      <w:r>
        <w:t>(РАЗРЕШИТЕЛЬНОГО ДОКУМЕНТА) ИЛИ СВЕДЕНИЙ</w:t>
      </w:r>
    </w:p>
    <w:p w:rsidR="008F3876" w:rsidRDefault="00163537">
      <w:pPr>
        <w:pStyle w:val="ConsPlusTitle0"/>
        <w:jc w:val="center"/>
      </w:pPr>
      <w:r>
        <w:t>ИЗ ЕДИНОГО РЕЕСТРА</w:t>
      </w:r>
    </w:p>
    <w:p w:rsidR="008F3876" w:rsidRDefault="008F387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F38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3876" w:rsidRDefault="008F387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F3876" w:rsidRDefault="008F387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F3876" w:rsidRDefault="00163537">
            <w:pPr>
              <w:pStyle w:val="ConsPlusNormal0"/>
              <w:jc w:val="center"/>
            </w:pPr>
            <w:r>
              <w:rPr>
                <w:color w:val="392C69"/>
              </w:rPr>
              <w:t>Список изменяющих документов</w:t>
            </w:r>
          </w:p>
          <w:p w:rsidR="008F3876" w:rsidRDefault="00163537">
            <w:pPr>
              <w:pStyle w:val="ConsPlusNormal0"/>
              <w:jc w:val="center"/>
            </w:pPr>
            <w:r>
              <w:rPr>
                <w:color w:val="392C69"/>
              </w:rPr>
              <w:t>(в ред. решений Коллегии Евразийской экономической комиссии</w:t>
            </w:r>
          </w:p>
          <w:p w:rsidR="008F3876" w:rsidRDefault="00163537">
            <w:pPr>
              <w:pStyle w:val="ConsPlusNormal0"/>
              <w:jc w:val="center"/>
            </w:pPr>
            <w:r>
              <w:rPr>
                <w:color w:val="392C69"/>
              </w:rPr>
              <w:t>от 30.06.2017 N 75, от 24.02.2021 N 18, от 02.08.2022 N 111)</w:t>
            </w:r>
          </w:p>
        </w:tc>
        <w:tc>
          <w:tcPr>
            <w:tcW w:w="113" w:type="dxa"/>
            <w:tcBorders>
              <w:top w:val="nil"/>
              <w:left w:val="nil"/>
              <w:bottom w:val="nil"/>
              <w:right w:val="nil"/>
            </w:tcBorders>
            <w:shd w:val="clear" w:color="auto" w:fill="F4F3F8"/>
            <w:tcMar>
              <w:top w:w="0" w:type="dxa"/>
              <w:left w:w="0" w:type="dxa"/>
              <w:bottom w:w="0" w:type="dxa"/>
              <w:right w:w="0" w:type="dxa"/>
            </w:tcMar>
          </w:tcPr>
          <w:p w:rsidR="008F3876" w:rsidRDefault="008F3876">
            <w:pPr>
              <w:pStyle w:val="ConsPlusNormal0"/>
            </w:pPr>
          </w:p>
        </w:tc>
      </w:tr>
    </w:tbl>
    <w:p w:rsidR="008F3876" w:rsidRDefault="008F3876">
      <w:pPr>
        <w:pStyle w:val="ConsPlusNormal0"/>
        <w:jc w:val="center"/>
      </w:pPr>
    </w:p>
    <w:p w:rsidR="008F3876" w:rsidRDefault="00163537">
      <w:pPr>
        <w:pStyle w:val="ConsPlusNormal0"/>
        <w:ind w:firstLine="540"/>
        <w:jc w:val="both"/>
      </w:pPr>
      <w:r>
        <w:t>1. Бытовые СВЧ-печи и бытовые индукционные печи.</w:t>
      </w:r>
    </w:p>
    <w:p w:rsidR="008F3876" w:rsidRDefault="00163537">
      <w:pPr>
        <w:pStyle w:val="ConsPlusNormal0"/>
        <w:spacing w:before="240"/>
        <w:ind w:firstLine="540"/>
        <w:jc w:val="both"/>
      </w:pPr>
      <w:r>
        <w:t xml:space="preserve">2. Высокочастотные устройства, использующие полосы радиочастот (радиочастоты и мощность) по перечню согласно </w:t>
      </w:r>
      <w:hyperlink w:anchor="P26741" w:tooltip="ПЕРЕЧЕНЬ">
        <w:r>
          <w:rPr>
            <w:color w:val="0000FF"/>
          </w:rPr>
          <w:t>приложению</w:t>
        </w:r>
      </w:hyperlink>
      <w:r>
        <w:t>.</w:t>
      </w:r>
    </w:p>
    <w:p w:rsidR="008F3876" w:rsidRDefault="00163537">
      <w:pPr>
        <w:pStyle w:val="ConsPlusNormal0"/>
        <w:spacing w:before="240"/>
        <w:ind w:firstLine="540"/>
        <w:jc w:val="both"/>
      </w:pPr>
      <w:r>
        <w:t>2.1. Магнитно-резонансные томографы, систем</w:t>
      </w:r>
      <w:r>
        <w:t>ы магнитно-резонансной томографии, работающие в полосах радиочастот:</w:t>
      </w:r>
    </w:p>
    <w:p w:rsidR="008F3876" w:rsidRDefault="00163537">
      <w:pPr>
        <w:pStyle w:val="ConsPlusNormal0"/>
        <w:spacing w:before="240"/>
        <w:ind w:firstLine="540"/>
        <w:jc w:val="both"/>
      </w:pPr>
      <w:r>
        <w:t>13 560 кГц +/- 1,0% или 13 424 - 13 696 кГц;</w:t>
      </w:r>
    </w:p>
    <w:p w:rsidR="008F3876" w:rsidRDefault="00163537">
      <w:pPr>
        <w:pStyle w:val="ConsPlusNormal0"/>
        <w:spacing w:before="240"/>
        <w:ind w:firstLine="540"/>
        <w:jc w:val="both"/>
      </w:pPr>
      <w:r>
        <w:t>14 600 кГц +/- 1,72% или 14 348 - 14 852 кГц;</w:t>
      </w:r>
    </w:p>
    <w:p w:rsidR="008F3876" w:rsidRDefault="00163537">
      <w:pPr>
        <w:pStyle w:val="ConsPlusNormal0"/>
        <w:spacing w:before="240"/>
        <w:ind w:firstLine="540"/>
        <w:jc w:val="both"/>
      </w:pPr>
      <w:r>
        <w:t>40,68 МГц +/- 1,0% или 40,2 - 41,1 МГц;</w:t>
      </w:r>
    </w:p>
    <w:p w:rsidR="008F3876" w:rsidRDefault="00163537">
      <w:pPr>
        <w:pStyle w:val="ConsPlusNormal0"/>
        <w:spacing w:before="240"/>
        <w:ind w:firstLine="540"/>
        <w:jc w:val="both"/>
      </w:pPr>
      <w:r>
        <w:t>63,8 МГц +/- 1,26% или 62,90 - 64,61 МГц;</w:t>
      </w:r>
    </w:p>
    <w:p w:rsidR="008F3876" w:rsidRDefault="00163537">
      <w:pPr>
        <w:pStyle w:val="ConsPlusNormal0"/>
        <w:spacing w:before="240"/>
        <w:ind w:firstLine="540"/>
        <w:jc w:val="both"/>
      </w:pPr>
      <w:r>
        <w:t xml:space="preserve">81,36 МГц +/- </w:t>
      </w:r>
      <w:r>
        <w:t>1,0% или 80,5 - 82,2 МГц;</w:t>
      </w:r>
    </w:p>
    <w:p w:rsidR="008F3876" w:rsidRDefault="00163537">
      <w:pPr>
        <w:pStyle w:val="ConsPlusNormal0"/>
        <w:spacing w:before="240"/>
        <w:ind w:firstLine="540"/>
        <w:jc w:val="both"/>
      </w:pPr>
      <w:r>
        <w:t>123,2 МГц +/- 0,32% или 122,8 - 123,59 МГц;</w:t>
      </w:r>
    </w:p>
    <w:p w:rsidR="008F3876" w:rsidRDefault="00163537">
      <w:pPr>
        <w:pStyle w:val="ConsPlusNormal0"/>
        <w:jc w:val="both"/>
      </w:pPr>
      <w:r>
        <w:t>(абзац введен решением Коллегии Евразийской экономической комиссии от 02.08.2022 N 111)</w:t>
      </w:r>
    </w:p>
    <w:p w:rsidR="008F3876" w:rsidRDefault="00163537">
      <w:pPr>
        <w:pStyle w:val="ConsPlusNormal0"/>
        <w:spacing w:before="240"/>
        <w:ind w:firstLine="540"/>
        <w:jc w:val="both"/>
      </w:pPr>
      <w:r>
        <w:t>127,7 МГц +/- 0,63% или 126,8 - 128,51 МГц;</w:t>
      </w:r>
    </w:p>
    <w:p w:rsidR="008F3876" w:rsidRDefault="00163537">
      <w:pPr>
        <w:pStyle w:val="ConsPlusNormal0"/>
        <w:spacing w:before="240"/>
        <w:ind w:firstLine="540"/>
        <w:jc w:val="both"/>
      </w:pPr>
      <w:r>
        <w:t>298 МГц + 2,35%/- 11,08% или 264,98 - 305 МГц.</w:t>
      </w:r>
    </w:p>
    <w:p w:rsidR="008F3876" w:rsidRDefault="00163537">
      <w:pPr>
        <w:pStyle w:val="ConsPlusNormal0"/>
        <w:jc w:val="both"/>
      </w:pPr>
      <w:r>
        <w:t xml:space="preserve">(абзац </w:t>
      </w:r>
      <w:r>
        <w:t>введен решением Коллегии Евразийской экономической комиссии от 02.08.2022 N 111)</w:t>
      </w:r>
    </w:p>
    <w:p w:rsidR="008F3876" w:rsidRDefault="00163537">
      <w:pPr>
        <w:pStyle w:val="ConsPlusNormal0"/>
        <w:jc w:val="both"/>
      </w:pPr>
      <w:r>
        <w:t>(п. 2.1 введен решением Коллегии Евразийской экономической комиссии от 24.02.2021 N 18)</w:t>
      </w:r>
    </w:p>
    <w:p w:rsidR="008F3876" w:rsidRDefault="00163537">
      <w:pPr>
        <w:pStyle w:val="ConsPlusNormal0"/>
        <w:spacing w:before="240"/>
        <w:ind w:firstLine="540"/>
        <w:jc w:val="both"/>
      </w:pPr>
      <w:r>
        <w:t>3. Радиоэлектронные средства различного применения для передачи или приема голоса, изоб</w:t>
      </w:r>
      <w:r>
        <w:t>ражения, данных и (или) других видов информации, в том числе встроенные либо входящие в состав других товаров:</w:t>
      </w:r>
    </w:p>
    <w:p w:rsidR="008F3876" w:rsidRDefault="00163537">
      <w:pPr>
        <w:pStyle w:val="ConsPlusNormal0"/>
        <w:spacing w:before="240"/>
        <w:ind w:firstLine="540"/>
        <w:jc w:val="both"/>
      </w:pPr>
      <w:r>
        <w:t>1) оконечная (абонентская) аппаратура передающая, включающая в себя приемное устройство, для сотовых сетей связи (мобильные телефоны, а также мод</w:t>
      </w:r>
      <w:r>
        <w:t>емы, применяемые в сотовых сетях связи), в том числе встроенная либо входящая в состав других устройств;</w:t>
      </w:r>
    </w:p>
    <w:p w:rsidR="008F3876" w:rsidRDefault="00163537">
      <w:pPr>
        <w:pStyle w:val="ConsPlusNormal0"/>
        <w:spacing w:before="240"/>
        <w:ind w:firstLine="540"/>
        <w:jc w:val="both"/>
      </w:pPr>
      <w:r>
        <w:t>2) радиостанции, работающие в полосе радиочастот 433,075 - 434,790 МГц, с выходной мощностью передатчика не более 10 мВт;</w:t>
      </w:r>
    </w:p>
    <w:p w:rsidR="008F3876" w:rsidRDefault="00163537">
      <w:pPr>
        <w:pStyle w:val="ConsPlusNormal0"/>
        <w:spacing w:before="240"/>
        <w:ind w:firstLine="540"/>
        <w:jc w:val="both"/>
      </w:pPr>
      <w:r>
        <w:t>3) радиостанции, работающие в</w:t>
      </w:r>
      <w:r>
        <w:t xml:space="preserve"> полосе радиочастот 446,0 - 446,1 МГц, с выходной мощностью передатчика не более 0,5 Вт;</w:t>
      </w:r>
    </w:p>
    <w:p w:rsidR="008F3876" w:rsidRDefault="00163537">
      <w:pPr>
        <w:pStyle w:val="ConsPlusNormal0"/>
        <w:spacing w:before="240"/>
        <w:ind w:firstLine="540"/>
        <w:jc w:val="both"/>
      </w:pPr>
      <w:r>
        <w:t>4) радиостанции диапазона 27 МГц, работающие в полосе радиочастот 26,965 - 27,860 МГц, с выходной мощностью передатчика не более 5 Вт;</w:t>
      </w:r>
    </w:p>
    <w:p w:rsidR="008F3876" w:rsidRDefault="00163537">
      <w:pPr>
        <w:pStyle w:val="ConsPlusNormal0"/>
        <w:spacing w:before="240"/>
        <w:ind w:firstLine="540"/>
        <w:jc w:val="both"/>
      </w:pPr>
      <w:r>
        <w:t>5) аппаратура передающая, включа</w:t>
      </w:r>
      <w:r>
        <w:t>ющая в себя приемное устройство, малого радиуса действия стандарта IEEE 802.15, различных серий (модификаций), работающая в полосе радиочастот 2400 - 2483,5 МГц, с выходной мощностью передатчика не более 100 мВт, в том числе встроенная либо входящая в сост</w:t>
      </w:r>
      <w:r>
        <w:t>ав других устройств;</w:t>
      </w:r>
    </w:p>
    <w:p w:rsidR="008F3876" w:rsidRDefault="00163537">
      <w:pPr>
        <w:pStyle w:val="ConsPlusNormal0"/>
        <w:spacing w:before="240"/>
        <w:ind w:firstLine="540"/>
        <w:jc w:val="both"/>
      </w:pPr>
      <w:r>
        <w:t>6) оконечная (абонентская) аппаратура передающая, включающая в себя приемное устройство, малого радиуса действия стандарта IEEE 802.11, различных серий (модификаций), работающая в полосе радиочастот 2400 - 2483,5 МГц, с выходной мощнос</w:t>
      </w:r>
      <w:r>
        <w:t>тью передатчика не более 100 мВт, в том числе встроенная либо входящая в состав других устройств;</w:t>
      </w:r>
    </w:p>
    <w:p w:rsidR="008F3876" w:rsidRDefault="00163537">
      <w:pPr>
        <w:pStyle w:val="ConsPlusNormal0"/>
        <w:spacing w:before="240"/>
        <w:ind w:firstLine="540"/>
        <w:jc w:val="both"/>
      </w:pPr>
      <w:r>
        <w:t>7) оконечная (абонентская) аппаратура передающая, включающая в себя приемное устройство, малого радиуса действия стандарта IEEE 802.11, различных серий (модиф</w:t>
      </w:r>
      <w:r>
        <w:t>икаций), работающая в полосах радиочастот 5150 - 5350 МГц, 5650 - 5850 МГц и 57 - 66 ГГц, с выходной мощностью передатчика не более 100 мВт, в том числе встроенная либо входящая в состав других устройств;</w:t>
      </w:r>
    </w:p>
    <w:p w:rsidR="008F3876" w:rsidRDefault="00163537">
      <w:pPr>
        <w:pStyle w:val="ConsPlusNormal0"/>
        <w:jc w:val="both"/>
      </w:pPr>
      <w:r>
        <w:t xml:space="preserve">(в ред. решения Коллегии Евразийской экономической </w:t>
      </w:r>
      <w:r>
        <w:t>комиссии от 30.06.2017 N 75)</w:t>
      </w:r>
    </w:p>
    <w:p w:rsidR="008F3876" w:rsidRDefault="00163537">
      <w:pPr>
        <w:pStyle w:val="ConsPlusNormal0"/>
        <w:spacing w:before="240"/>
        <w:ind w:firstLine="540"/>
        <w:jc w:val="both"/>
      </w:pPr>
      <w:r>
        <w:t>8) оконечная (абонентская) аппаратура передающая, включающая в себя приемное устройство, стандартов IEEE 802.16 и IEEE 802.16e (WiMAX), работающая в полосах радиочастот 2500 - 2690 МГц и 3400 - 3600 МГц, с выходной мощностью пе</w:t>
      </w:r>
      <w:r>
        <w:t>редатчика не более 1 Вт, в том числе встроенная либо входящая в состав других устройств (полоса радиочастот 3400 - 3600 МГц не распространяется в отношении Российской Федерации);</w:t>
      </w:r>
    </w:p>
    <w:p w:rsidR="008F3876" w:rsidRDefault="00163537">
      <w:pPr>
        <w:pStyle w:val="ConsPlusNormal0"/>
        <w:spacing w:before="240"/>
        <w:ind w:firstLine="540"/>
        <w:jc w:val="both"/>
      </w:pPr>
      <w:r>
        <w:t>9) радиоприемные средства, не содержащие радиоизлучающих устройств, в том чис</w:t>
      </w:r>
      <w:r>
        <w:t>ле встроенные либо входящие в состав других устройств;</w:t>
      </w:r>
    </w:p>
    <w:p w:rsidR="008F3876" w:rsidRDefault="00163537">
      <w:pPr>
        <w:pStyle w:val="ConsPlusNormal0"/>
        <w:jc w:val="both"/>
      </w:pPr>
      <w:r>
        <w:t>(пп. 9 в ред. решения Коллегии Евразийской экономической комиссии от 24.02.2021 N 18)</w:t>
      </w:r>
    </w:p>
    <w:p w:rsidR="008F3876" w:rsidRDefault="00163537">
      <w:pPr>
        <w:pStyle w:val="ConsPlusNormal0"/>
        <w:spacing w:before="240"/>
        <w:ind w:firstLine="540"/>
        <w:jc w:val="both"/>
      </w:pPr>
      <w:r>
        <w:t>10) базовые и абонентские блоки бесшнуровых телефонных аппаратов технологии "DECT"</w:t>
      </w:r>
      <w:r>
        <w:t>, работающие в полосе радиочастот 1880 - 1900 МГц, с выходной мощностью передатчика не более 10 мВт;</w:t>
      </w:r>
    </w:p>
    <w:p w:rsidR="008F3876" w:rsidRDefault="00163537">
      <w:pPr>
        <w:pStyle w:val="ConsPlusNormal0"/>
        <w:spacing w:before="240"/>
        <w:ind w:firstLine="540"/>
        <w:jc w:val="both"/>
      </w:pPr>
      <w:r>
        <w:t>11) устройства для обнаружения и спасения пострадавших от стихийных бедствий, работающие на радиочастоте 457 кГц;</w:t>
      </w:r>
    </w:p>
    <w:p w:rsidR="008F3876" w:rsidRDefault="00163537">
      <w:pPr>
        <w:pStyle w:val="ConsPlusNormal0"/>
        <w:spacing w:before="240"/>
        <w:ind w:firstLine="540"/>
        <w:jc w:val="both"/>
      </w:pPr>
      <w:r>
        <w:t>12) устройства радиочастотной идентификац</w:t>
      </w:r>
      <w:r>
        <w:t>ии, работающие в полосе радиочастот 13,553 - 13,567 МГц;</w:t>
      </w:r>
    </w:p>
    <w:p w:rsidR="008F3876" w:rsidRDefault="00163537">
      <w:pPr>
        <w:pStyle w:val="ConsPlusNormal0"/>
        <w:spacing w:before="240"/>
        <w:ind w:firstLine="540"/>
        <w:jc w:val="both"/>
      </w:pPr>
      <w:r>
        <w:t>13) радиоэлектронные средства для обработки штрихкодовых этикеток, RFID-меток и передачи информации, полученной с этих этикеток и меток, работающие в полосе радиочастот 433,05 - 434,79 (433,92 +/- 0,</w:t>
      </w:r>
      <w:r>
        <w:t>2%) МГц, с выходной мощностью передатчика не более 10 мВт;</w:t>
      </w:r>
    </w:p>
    <w:p w:rsidR="008F3876" w:rsidRDefault="00163537">
      <w:pPr>
        <w:pStyle w:val="ConsPlusNormal0"/>
        <w:spacing w:before="240"/>
        <w:ind w:firstLine="540"/>
        <w:jc w:val="both"/>
      </w:pPr>
      <w:r>
        <w:t>14) аппаратура (устройства) малого радиуса действия дистанционного управления и передачи телеметрии, телеуправления, сигнализации, передачи данных и других подобных передач, работающая в полосе рад</w:t>
      </w:r>
      <w:r>
        <w:t>иочастот 433,050 - 434,79 МГц, с выходной мощностью передатчика не более 10 мВт;</w:t>
      </w:r>
    </w:p>
    <w:p w:rsidR="008F3876" w:rsidRDefault="00163537">
      <w:pPr>
        <w:pStyle w:val="ConsPlusNormal0"/>
        <w:spacing w:before="240"/>
        <w:ind w:firstLine="540"/>
        <w:jc w:val="both"/>
      </w:pPr>
      <w:r>
        <w:t>15) устройства охранной радиосигнализации, автоматических радиопередатчиков для подачи сигналов бедствия: работающие на радиочастотах 26,945 МГц и 26,960 МГц, с выходной мощно</w:t>
      </w:r>
      <w:r>
        <w:t>стью передатчика не более 2 Вт; работающие в полосе радиочастот 433,05 - 434,79 (433,92 +/- 0,2%) МГц, с выходной мощностью передатчика не более 5 мВт; работающие в полосе радиочастот 868 - 868,2 МГц, с выходной мощностью передатчика не более 10 мВт;</w:t>
      </w:r>
    </w:p>
    <w:p w:rsidR="008F3876" w:rsidRDefault="00163537">
      <w:pPr>
        <w:pStyle w:val="ConsPlusNormal0"/>
        <w:spacing w:before="240"/>
        <w:ind w:firstLine="540"/>
        <w:jc w:val="both"/>
      </w:pPr>
      <w:r>
        <w:t xml:space="preserve">16) беспроводные системы приборов и аксессуаров (слуховых аппаратов и радиотренажеров) для людей с нарушением (дефектами) слуха, работающие в полосах радиочастот до 230 МГц и не использующие полосы радиочастот 108 - 144 МГц, 148 - 151 МГц, 162,7 - 163,2 и </w:t>
      </w:r>
      <w:r>
        <w:t>168,5 - 174 МГц, с выходной мощностью передатчика не более 10 мВт;</w:t>
      </w:r>
    </w:p>
    <w:p w:rsidR="008F3876" w:rsidRDefault="00163537">
      <w:pPr>
        <w:pStyle w:val="ConsPlusNormal0"/>
        <w:spacing w:before="240"/>
        <w:ind w:firstLine="540"/>
        <w:jc w:val="both"/>
      </w:pPr>
      <w:r>
        <w:t>17) аппаратура радиоуправления моделями самолетов, катеров и т.п., работающая в полосах радиочастот 28,0 - 28,2 МГц и 40,66 - 40,70 МГц, с выходной мощностью передатчика не более 1 Вт и в п</w:t>
      </w:r>
      <w:r>
        <w:t>олосе радиочастот 2400 - 2483,5 МГц, с выходной мощностью передатчика не более 10 мВт;</w:t>
      </w:r>
    </w:p>
    <w:p w:rsidR="008F3876" w:rsidRDefault="00163537">
      <w:pPr>
        <w:pStyle w:val="ConsPlusNormal0"/>
        <w:jc w:val="both"/>
      </w:pPr>
      <w:r>
        <w:t>(в ред. решения Коллегии Евразийской экономической комиссии от 30.06.2017 N 75)</w:t>
      </w:r>
    </w:p>
    <w:p w:rsidR="008F3876" w:rsidRDefault="00163537">
      <w:pPr>
        <w:pStyle w:val="ConsPlusNormal0"/>
        <w:spacing w:before="240"/>
        <w:ind w:firstLine="540"/>
        <w:jc w:val="both"/>
      </w:pPr>
      <w:r>
        <w:t xml:space="preserve">18) детские радиопереговорные устройства и радиоуправляемые игрушки, работающие в полосе </w:t>
      </w:r>
      <w:r>
        <w:t>радиочастот 26957 - 27283 кГц, с выходной мощностью передатчика не более 10 мВт;</w:t>
      </w:r>
    </w:p>
    <w:p w:rsidR="008F3876" w:rsidRDefault="00163537">
      <w:pPr>
        <w:pStyle w:val="ConsPlusNormal0"/>
        <w:spacing w:before="240"/>
        <w:ind w:firstLine="540"/>
        <w:jc w:val="both"/>
      </w:pPr>
      <w:r>
        <w:t>19) детские радиосигнальные и радиопереговорные устройства, а также устройства радиоконтроля за ребенком, работающие в полосах радиочастот 38,7 - 39,23 МГц и 40,66 - 40,7 МГц,</w:t>
      </w:r>
      <w:r>
        <w:t xml:space="preserve"> с выходной мощностью передатчика не более 10 мВт, а также в полосе радиочастот 863,933 - 864,045 МГц, с выходной мощностью передатчика не более 2 мВт;</w:t>
      </w:r>
    </w:p>
    <w:p w:rsidR="008F3876" w:rsidRDefault="00163537">
      <w:pPr>
        <w:pStyle w:val="ConsPlusNormal0"/>
        <w:spacing w:before="240"/>
        <w:ind w:firstLine="540"/>
        <w:jc w:val="both"/>
      </w:pPr>
      <w:r>
        <w:t>20) радиомикрофоны, работающие в полосах радиочастот 66 - 74 МГц и 87,5 - 92 МГц, с допустимой мощностью</w:t>
      </w:r>
      <w:r>
        <w:t xml:space="preserve"> излучения передатчика до 10 мВт включительно (типа "караоке").</w:t>
      </w:r>
    </w:p>
    <w:p w:rsidR="008F3876" w:rsidRDefault="008F3876">
      <w:pPr>
        <w:pStyle w:val="ConsPlusNormal0"/>
        <w:ind w:firstLine="540"/>
        <w:jc w:val="both"/>
      </w:pPr>
    </w:p>
    <w:p w:rsidR="008F3876" w:rsidRDefault="008F3876">
      <w:pPr>
        <w:pStyle w:val="ConsPlusNormal0"/>
        <w:ind w:firstLine="540"/>
        <w:jc w:val="both"/>
      </w:pPr>
    </w:p>
    <w:p w:rsidR="008F3876" w:rsidRDefault="008F3876">
      <w:pPr>
        <w:pStyle w:val="ConsPlusNormal0"/>
        <w:ind w:firstLine="540"/>
        <w:jc w:val="both"/>
      </w:pPr>
    </w:p>
    <w:p w:rsidR="008F3876" w:rsidRDefault="008F3876">
      <w:pPr>
        <w:pStyle w:val="ConsPlusNormal0"/>
        <w:ind w:firstLine="540"/>
        <w:jc w:val="both"/>
      </w:pPr>
    </w:p>
    <w:p w:rsidR="008F3876" w:rsidRDefault="008F3876">
      <w:pPr>
        <w:pStyle w:val="ConsPlusNormal0"/>
        <w:ind w:firstLine="540"/>
        <w:jc w:val="both"/>
      </w:pPr>
    </w:p>
    <w:p w:rsidR="008F3876" w:rsidRDefault="00163537">
      <w:pPr>
        <w:pStyle w:val="ConsPlusNormal0"/>
        <w:jc w:val="right"/>
        <w:outlineLvl w:val="2"/>
      </w:pPr>
      <w:r>
        <w:t>Приложение</w:t>
      </w:r>
    </w:p>
    <w:p w:rsidR="008F3876" w:rsidRDefault="00163537">
      <w:pPr>
        <w:pStyle w:val="ConsPlusNormal0"/>
        <w:jc w:val="right"/>
      </w:pPr>
      <w:r>
        <w:t>к перечню радиоэлектронных</w:t>
      </w:r>
    </w:p>
    <w:p w:rsidR="008F3876" w:rsidRDefault="00163537">
      <w:pPr>
        <w:pStyle w:val="ConsPlusNormal0"/>
        <w:jc w:val="right"/>
      </w:pPr>
      <w:r>
        <w:t>средств и (или) высокочастотных</w:t>
      </w:r>
    </w:p>
    <w:p w:rsidR="008F3876" w:rsidRDefault="00163537">
      <w:pPr>
        <w:pStyle w:val="ConsPlusNormal0"/>
        <w:jc w:val="right"/>
      </w:pPr>
      <w:r>
        <w:t>устройств гражданского назначения,</w:t>
      </w:r>
    </w:p>
    <w:p w:rsidR="008F3876" w:rsidRDefault="00163537">
      <w:pPr>
        <w:pStyle w:val="ConsPlusNormal0"/>
        <w:jc w:val="right"/>
      </w:pPr>
      <w:r>
        <w:t>в том числе встроенных либо входящих</w:t>
      </w:r>
    </w:p>
    <w:p w:rsidR="008F3876" w:rsidRDefault="00163537">
      <w:pPr>
        <w:pStyle w:val="ConsPlusNormal0"/>
        <w:jc w:val="right"/>
      </w:pPr>
      <w:r>
        <w:t>в состав других товаров, при ввозе</w:t>
      </w:r>
    </w:p>
    <w:p w:rsidR="008F3876" w:rsidRDefault="00163537">
      <w:pPr>
        <w:pStyle w:val="ConsPlusNormal0"/>
        <w:jc w:val="right"/>
      </w:pPr>
      <w:r>
        <w:t>которых на</w:t>
      </w:r>
      <w:r>
        <w:t xml:space="preserve"> таможенную территорию</w:t>
      </w:r>
    </w:p>
    <w:p w:rsidR="008F3876" w:rsidRDefault="00163537">
      <w:pPr>
        <w:pStyle w:val="ConsPlusNormal0"/>
        <w:jc w:val="right"/>
      </w:pPr>
      <w:r>
        <w:t>Евразийского экономического союза</w:t>
      </w:r>
    </w:p>
    <w:p w:rsidR="008F3876" w:rsidRDefault="00163537">
      <w:pPr>
        <w:pStyle w:val="ConsPlusNormal0"/>
        <w:jc w:val="right"/>
      </w:pPr>
      <w:r>
        <w:t>не требуется представление лицензии,</w:t>
      </w:r>
    </w:p>
    <w:p w:rsidR="008F3876" w:rsidRDefault="00163537">
      <w:pPr>
        <w:pStyle w:val="ConsPlusNormal0"/>
        <w:jc w:val="right"/>
      </w:pPr>
      <w:r>
        <w:t>заключения (разрешительного документа)</w:t>
      </w:r>
    </w:p>
    <w:p w:rsidR="008F3876" w:rsidRDefault="00163537">
      <w:pPr>
        <w:pStyle w:val="ConsPlusNormal0"/>
        <w:jc w:val="right"/>
      </w:pPr>
      <w:r>
        <w:t>или сведений из единого реестра</w:t>
      </w:r>
    </w:p>
    <w:p w:rsidR="008F3876" w:rsidRDefault="008F3876">
      <w:pPr>
        <w:pStyle w:val="ConsPlusNormal0"/>
        <w:jc w:val="center"/>
      </w:pPr>
    </w:p>
    <w:p w:rsidR="008F3876" w:rsidRDefault="00163537">
      <w:pPr>
        <w:pStyle w:val="ConsPlusTitle0"/>
        <w:jc w:val="center"/>
      </w:pPr>
      <w:bookmarkStart w:id="274" w:name="P26741"/>
      <w:bookmarkEnd w:id="274"/>
      <w:r>
        <w:t>ПЕРЕЧЕНЬ</w:t>
      </w:r>
    </w:p>
    <w:p w:rsidR="008F3876" w:rsidRDefault="00163537">
      <w:pPr>
        <w:pStyle w:val="ConsPlusTitle0"/>
        <w:jc w:val="center"/>
      </w:pPr>
      <w:r>
        <w:t>ПОЛОС РАДИОЧАСТОТ ИЛИ НОМИНАЛЬНЫХ ЗНАЧЕНИЙ РАДИОЧАСТОТ</w:t>
      </w:r>
    </w:p>
    <w:p w:rsidR="008F3876" w:rsidRDefault="00163537">
      <w:pPr>
        <w:pStyle w:val="ConsPlusTitle0"/>
        <w:jc w:val="center"/>
      </w:pPr>
      <w:r>
        <w:t>ДЛЯ ВЫСОКОЧАСТОТНЫХ УСТРОЙСТВ</w:t>
      </w:r>
    </w:p>
    <w:p w:rsidR="008F3876" w:rsidRDefault="008F3876">
      <w:pPr>
        <w:pStyle w:val="ConsPlusNormal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58"/>
        <w:gridCol w:w="2479"/>
        <w:gridCol w:w="1701"/>
        <w:gridCol w:w="2098"/>
        <w:gridCol w:w="1820"/>
      </w:tblGrid>
      <w:tr w:rsidR="008F3876">
        <w:tc>
          <w:tcPr>
            <w:tcW w:w="558" w:type="dxa"/>
            <w:tcBorders>
              <w:top w:val="single" w:sz="4" w:space="0" w:color="auto"/>
              <w:bottom w:val="single" w:sz="4" w:space="0" w:color="auto"/>
            </w:tcBorders>
          </w:tcPr>
          <w:p w:rsidR="008F3876" w:rsidRDefault="00163537">
            <w:pPr>
              <w:pStyle w:val="ConsPlusNormal0"/>
              <w:jc w:val="center"/>
            </w:pPr>
            <w:r>
              <w:t>N п/п</w:t>
            </w:r>
          </w:p>
        </w:tc>
        <w:tc>
          <w:tcPr>
            <w:tcW w:w="6278" w:type="dxa"/>
            <w:gridSpan w:val="3"/>
            <w:tcBorders>
              <w:top w:val="single" w:sz="4" w:space="0" w:color="auto"/>
              <w:bottom w:val="single" w:sz="4" w:space="0" w:color="auto"/>
            </w:tcBorders>
          </w:tcPr>
          <w:p w:rsidR="008F3876" w:rsidRDefault="00163537">
            <w:pPr>
              <w:pStyle w:val="ConsPlusNormal0"/>
              <w:jc w:val="center"/>
            </w:pPr>
            <w:r>
              <w:t>Полосы радиочастот или номинальные значения радиочастот с допускаемыми отклонениями</w:t>
            </w:r>
          </w:p>
        </w:tc>
        <w:tc>
          <w:tcPr>
            <w:tcW w:w="1820" w:type="dxa"/>
            <w:tcBorders>
              <w:top w:val="single" w:sz="4" w:space="0" w:color="auto"/>
              <w:bottom w:val="single" w:sz="4" w:space="0" w:color="auto"/>
            </w:tcBorders>
          </w:tcPr>
          <w:p w:rsidR="008F3876" w:rsidRDefault="00163537">
            <w:pPr>
              <w:pStyle w:val="ConsPlusNormal0"/>
              <w:jc w:val="center"/>
            </w:pPr>
            <w:r>
              <w:t>Мощность</w:t>
            </w:r>
          </w:p>
        </w:tc>
      </w:tr>
      <w:tr w:rsidR="008F3876">
        <w:tblPrEx>
          <w:tblBorders>
            <w:left w:val="none" w:sz="0" w:space="0" w:color="auto"/>
            <w:right w:val="none" w:sz="0" w:space="0" w:color="auto"/>
            <w:insideH w:val="none" w:sz="0" w:space="0" w:color="auto"/>
            <w:insideV w:val="none" w:sz="0" w:space="0" w:color="auto"/>
          </w:tblBorders>
        </w:tblPrEx>
        <w:tc>
          <w:tcPr>
            <w:tcW w:w="558" w:type="dxa"/>
            <w:tcBorders>
              <w:top w:val="single" w:sz="4" w:space="0" w:color="auto"/>
              <w:left w:val="nil"/>
              <w:bottom w:val="nil"/>
              <w:right w:val="nil"/>
            </w:tcBorders>
          </w:tcPr>
          <w:p w:rsidR="008F3876" w:rsidRDefault="00163537">
            <w:pPr>
              <w:pStyle w:val="ConsPlusNormal0"/>
            </w:pPr>
            <w:r>
              <w:t>1</w:t>
            </w:r>
          </w:p>
        </w:tc>
        <w:tc>
          <w:tcPr>
            <w:tcW w:w="2479" w:type="dxa"/>
            <w:tcBorders>
              <w:top w:val="single" w:sz="4" w:space="0" w:color="auto"/>
              <w:left w:val="nil"/>
              <w:bottom w:val="nil"/>
              <w:right w:val="nil"/>
            </w:tcBorders>
          </w:tcPr>
          <w:p w:rsidR="008F3876" w:rsidRDefault="00163537">
            <w:pPr>
              <w:pStyle w:val="ConsPlusNormal0"/>
            </w:pPr>
            <w:r>
              <w:t>1,0 кГц +/- 20%</w:t>
            </w:r>
          </w:p>
        </w:tc>
        <w:tc>
          <w:tcPr>
            <w:tcW w:w="1701" w:type="dxa"/>
            <w:tcBorders>
              <w:top w:val="single" w:sz="4" w:space="0" w:color="auto"/>
              <w:left w:val="nil"/>
              <w:bottom w:val="nil"/>
              <w:right w:val="nil"/>
            </w:tcBorders>
          </w:tcPr>
          <w:p w:rsidR="008F3876" w:rsidRDefault="00163537">
            <w:pPr>
              <w:pStyle w:val="ConsPlusNormal0"/>
              <w:jc w:val="center"/>
            </w:pPr>
            <w:r>
              <w:t>или</w:t>
            </w:r>
          </w:p>
        </w:tc>
        <w:tc>
          <w:tcPr>
            <w:tcW w:w="2098" w:type="dxa"/>
            <w:tcBorders>
              <w:top w:val="single" w:sz="4" w:space="0" w:color="auto"/>
              <w:left w:val="nil"/>
              <w:bottom w:val="nil"/>
              <w:right w:val="nil"/>
            </w:tcBorders>
          </w:tcPr>
          <w:p w:rsidR="008F3876" w:rsidRDefault="00163537">
            <w:pPr>
              <w:pStyle w:val="ConsPlusNormal0"/>
            </w:pPr>
            <w:r>
              <w:t>0,8 - 1,2 кГц</w:t>
            </w:r>
          </w:p>
        </w:tc>
        <w:tc>
          <w:tcPr>
            <w:tcW w:w="1820" w:type="dxa"/>
            <w:tcBorders>
              <w:top w:val="single" w:sz="4" w:space="0" w:color="auto"/>
              <w:left w:val="nil"/>
              <w:bottom w:val="nil"/>
              <w:right w:val="nil"/>
            </w:tcBorders>
          </w:tcPr>
          <w:p w:rsidR="008F3876" w:rsidRDefault="00163537">
            <w:pPr>
              <w:pStyle w:val="ConsPlusNormal0"/>
            </w:pPr>
            <w:r>
              <w:t>не более 5 Вт</w:t>
            </w:r>
          </w:p>
        </w:tc>
      </w:tr>
      <w:tr w:rsidR="008F3876">
        <w:tblPrEx>
          <w:tblBorders>
            <w:left w:val="none" w:sz="0" w:space="0" w:color="auto"/>
            <w:right w:val="none" w:sz="0" w:space="0" w:color="auto"/>
            <w:insideH w:val="none" w:sz="0" w:space="0" w:color="auto"/>
            <w:insideV w:val="none" w:sz="0" w:space="0" w:color="auto"/>
          </w:tblBorders>
        </w:tblPrEx>
        <w:tc>
          <w:tcPr>
            <w:tcW w:w="558" w:type="dxa"/>
            <w:tcBorders>
              <w:top w:val="nil"/>
              <w:left w:val="nil"/>
              <w:bottom w:val="nil"/>
              <w:right w:val="nil"/>
            </w:tcBorders>
          </w:tcPr>
          <w:p w:rsidR="008F3876" w:rsidRDefault="00163537">
            <w:pPr>
              <w:pStyle w:val="ConsPlusNormal0"/>
            </w:pPr>
            <w:r>
              <w:t>2</w:t>
            </w:r>
          </w:p>
        </w:tc>
        <w:tc>
          <w:tcPr>
            <w:tcW w:w="2479" w:type="dxa"/>
            <w:tcBorders>
              <w:top w:val="nil"/>
              <w:left w:val="nil"/>
              <w:bottom w:val="nil"/>
              <w:right w:val="nil"/>
            </w:tcBorders>
          </w:tcPr>
          <w:p w:rsidR="008F3876" w:rsidRDefault="00163537">
            <w:pPr>
              <w:pStyle w:val="ConsPlusNormal0"/>
            </w:pPr>
            <w:r>
              <w:t>2,4 кГц +/- 7,5%</w:t>
            </w:r>
          </w:p>
        </w:tc>
        <w:tc>
          <w:tcPr>
            <w:tcW w:w="1701" w:type="dxa"/>
            <w:tcBorders>
              <w:top w:val="nil"/>
              <w:left w:val="nil"/>
              <w:bottom w:val="nil"/>
              <w:right w:val="nil"/>
            </w:tcBorders>
          </w:tcPr>
          <w:p w:rsidR="008F3876" w:rsidRDefault="00163537">
            <w:pPr>
              <w:pStyle w:val="ConsPlusNormal0"/>
              <w:jc w:val="center"/>
            </w:pPr>
            <w:r>
              <w:t>или</w:t>
            </w:r>
          </w:p>
        </w:tc>
        <w:tc>
          <w:tcPr>
            <w:tcW w:w="2098" w:type="dxa"/>
            <w:tcBorders>
              <w:top w:val="nil"/>
              <w:left w:val="nil"/>
              <w:bottom w:val="nil"/>
              <w:right w:val="nil"/>
            </w:tcBorders>
          </w:tcPr>
          <w:p w:rsidR="008F3876" w:rsidRDefault="00163537">
            <w:pPr>
              <w:pStyle w:val="ConsPlusNormal0"/>
            </w:pPr>
            <w:r>
              <w:t>2,2 - 2,6 кГц</w:t>
            </w:r>
          </w:p>
        </w:tc>
        <w:tc>
          <w:tcPr>
            <w:tcW w:w="1820" w:type="dxa"/>
            <w:tcBorders>
              <w:top w:val="nil"/>
              <w:left w:val="nil"/>
              <w:bottom w:val="nil"/>
              <w:right w:val="nil"/>
            </w:tcBorders>
          </w:tcPr>
          <w:p w:rsidR="008F3876" w:rsidRDefault="00163537">
            <w:pPr>
              <w:pStyle w:val="ConsPlusNormal0"/>
            </w:pPr>
            <w:r>
              <w:t>не более 5 Вт</w:t>
            </w:r>
          </w:p>
        </w:tc>
      </w:tr>
      <w:tr w:rsidR="008F3876">
        <w:tblPrEx>
          <w:tblBorders>
            <w:left w:val="none" w:sz="0" w:space="0" w:color="auto"/>
            <w:right w:val="none" w:sz="0" w:space="0" w:color="auto"/>
            <w:insideH w:val="none" w:sz="0" w:space="0" w:color="auto"/>
            <w:insideV w:val="none" w:sz="0" w:space="0" w:color="auto"/>
          </w:tblBorders>
        </w:tblPrEx>
        <w:tc>
          <w:tcPr>
            <w:tcW w:w="558" w:type="dxa"/>
            <w:tcBorders>
              <w:top w:val="nil"/>
              <w:left w:val="nil"/>
              <w:bottom w:val="nil"/>
              <w:right w:val="nil"/>
            </w:tcBorders>
          </w:tcPr>
          <w:p w:rsidR="008F3876" w:rsidRDefault="00163537">
            <w:pPr>
              <w:pStyle w:val="ConsPlusNormal0"/>
            </w:pPr>
            <w:r>
              <w:t>3</w:t>
            </w:r>
          </w:p>
        </w:tc>
        <w:tc>
          <w:tcPr>
            <w:tcW w:w="2479" w:type="dxa"/>
            <w:tcBorders>
              <w:top w:val="nil"/>
              <w:left w:val="nil"/>
              <w:bottom w:val="nil"/>
              <w:right w:val="nil"/>
            </w:tcBorders>
          </w:tcPr>
          <w:p w:rsidR="008F3876" w:rsidRDefault="00163537">
            <w:pPr>
              <w:pStyle w:val="ConsPlusNormal0"/>
            </w:pPr>
            <w:r>
              <w:t>4 кГц +/- 7,5%</w:t>
            </w:r>
          </w:p>
        </w:tc>
        <w:tc>
          <w:tcPr>
            <w:tcW w:w="1701" w:type="dxa"/>
            <w:tcBorders>
              <w:top w:val="nil"/>
              <w:left w:val="nil"/>
              <w:bottom w:val="nil"/>
              <w:right w:val="nil"/>
            </w:tcBorders>
          </w:tcPr>
          <w:p w:rsidR="008F3876" w:rsidRDefault="00163537">
            <w:pPr>
              <w:pStyle w:val="ConsPlusNormal0"/>
              <w:jc w:val="center"/>
            </w:pPr>
            <w:r>
              <w:t>или</w:t>
            </w:r>
          </w:p>
        </w:tc>
        <w:tc>
          <w:tcPr>
            <w:tcW w:w="2098" w:type="dxa"/>
            <w:tcBorders>
              <w:top w:val="nil"/>
              <w:left w:val="nil"/>
              <w:bottom w:val="nil"/>
              <w:right w:val="nil"/>
            </w:tcBorders>
          </w:tcPr>
          <w:p w:rsidR="008F3876" w:rsidRDefault="00163537">
            <w:pPr>
              <w:pStyle w:val="ConsPlusNormal0"/>
            </w:pPr>
            <w:r>
              <w:t>3,7 - 4,3 кГц</w:t>
            </w:r>
          </w:p>
        </w:tc>
        <w:tc>
          <w:tcPr>
            <w:tcW w:w="1820" w:type="dxa"/>
            <w:tcBorders>
              <w:top w:val="nil"/>
              <w:left w:val="nil"/>
              <w:bottom w:val="nil"/>
              <w:right w:val="nil"/>
            </w:tcBorders>
          </w:tcPr>
          <w:p w:rsidR="008F3876" w:rsidRDefault="00163537">
            <w:pPr>
              <w:pStyle w:val="ConsPlusNormal0"/>
            </w:pPr>
            <w:r>
              <w:t>не более 5 Вт</w:t>
            </w:r>
          </w:p>
        </w:tc>
      </w:tr>
      <w:tr w:rsidR="008F3876">
        <w:tblPrEx>
          <w:tblBorders>
            <w:left w:val="none" w:sz="0" w:space="0" w:color="auto"/>
            <w:right w:val="none" w:sz="0" w:space="0" w:color="auto"/>
            <w:insideH w:val="none" w:sz="0" w:space="0" w:color="auto"/>
            <w:insideV w:val="none" w:sz="0" w:space="0" w:color="auto"/>
          </w:tblBorders>
        </w:tblPrEx>
        <w:tc>
          <w:tcPr>
            <w:tcW w:w="558" w:type="dxa"/>
            <w:tcBorders>
              <w:top w:val="nil"/>
              <w:left w:val="nil"/>
              <w:bottom w:val="nil"/>
              <w:right w:val="nil"/>
            </w:tcBorders>
          </w:tcPr>
          <w:p w:rsidR="008F3876" w:rsidRDefault="00163537">
            <w:pPr>
              <w:pStyle w:val="ConsPlusNormal0"/>
            </w:pPr>
            <w:r>
              <w:t>4</w:t>
            </w:r>
          </w:p>
        </w:tc>
        <w:tc>
          <w:tcPr>
            <w:tcW w:w="2479" w:type="dxa"/>
            <w:tcBorders>
              <w:top w:val="nil"/>
              <w:left w:val="nil"/>
              <w:bottom w:val="nil"/>
              <w:right w:val="nil"/>
            </w:tcBorders>
          </w:tcPr>
          <w:p w:rsidR="008F3876" w:rsidRDefault="00163537">
            <w:pPr>
              <w:pStyle w:val="ConsPlusNormal0"/>
            </w:pPr>
            <w:r>
              <w:t>8 кГц +/- 7,5%</w:t>
            </w:r>
          </w:p>
        </w:tc>
        <w:tc>
          <w:tcPr>
            <w:tcW w:w="1701" w:type="dxa"/>
            <w:tcBorders>
              <w:top w:val="nil"/>
              <w:left w:val="nil"/>
              <w:bottom w:val="nil"/>
              <w:right w:val="nil"/>
            </w:tcBorders>
          </w:tcPr>
          <w:p w:rsidR="008F3876" w:rsidRDefault="00163537">
            <w:pPr>
              <w:pStyle w:val="ConsPlusNormal0"/>
              <w:jc w:val="center"/>
            </w:pPr>
            <w:r>
              <w:t>или</w:t>
            </w:r>
          </w:p>
        </w:tc>
        <w:tc>
          <w:tcPr>
            <w:tcW w:w="2098" w:type="dxa"/>
            <w:tcBorders>
              <w:top w:val="nil"/>
              <w:left w:val="nil"/>
              <w:bottom w:val="nil"/>
              <w:right w:val="nil"/>
            </w:tcBorders>
          </w:tcPr>
          <w:p w:rsidR="008F3876" w:rsidRDefault="00163537">
            <w:pPr>
              <w:pStyle w:val="ConsPlusNormal0"/>
            </w:pPr>
            <w:r>
              <w:t>7,4 - 8,6 кГц</w:t>
            </w:r>
          </w:p>
        </w:tc>
        <w:tc>
          <w:tcPr>
            <w:tcW w:w="1820" w:type="dxa"/>
            <w:tcBorders>
              <w:top w:val="nil"/>
              <w:left w:val="nil"/>
              <w:bottom w:val="nil"/>
              <w:right w:val="nil"/>
            </w:tcBorders>
          </w:tcPr>
          <w:p w:rsidR="008F3876" w:rsidRDefault="00163537">
            <w:pPr>
              <w:pStyle w:val="ConsPlusNormal0"/>
            </w:pPr>
            <w:r>
              <w:t>не более 5 Вт</w:t>
            </w:r>
          </w:p>
        </w:tc>
      </w:tr>
      <w:tr w:rsidR="008F3876">
        <w:tblPrEx>
          <w:tblBorders>
            <w:left w:val="none" w:sz="0" w:space="0" w:color="auto"/>
            <w:right w:val="none" w:sz="0" w:space="0" w:color="auto"/>
            <w:insideH w:val="none" w:sz="0" w:space="0" w:color="auto"/>
            <w:insideV w:val="none" w:sz="0" w:space="0" w:color="auto"/>
          </w:tblBorders>
        </w:tblPrEx>
        <w:tc>
          <w:tcPr>
            <w:tcW w:w="558" w:type="dxa"/>
            <w:tcBorders>
              <w:top w:val="nil"/>
              <w:left w:val="nil"/>
              <w:bottom w:val="nil"/>
              <w:right w:val="nil"/>
            </w:tcBorders>
          </w:tcPr>
          <w:p w:rsidR="008F3876" w:rsidRDefault="00163537">
            <w:pPr>
              <w:pStyle w:val="ConsPlusNormal0"/>
            </w:pPr>
            <w:r>
              <w:t>5</w:t>
            </w:r>
          </w:p>
        </w:tc>
        <w:tc>
          <w:tcPr>
            <w:tcW w:w="2479" w:type="dxa"/>
            <w:tcBorders>
              <w:top w:val="nil"/>
              <w:left w:val="nil"/>
              <w:bottom w:val="nil"/>
              <w:right w:val="nil"/>
            </w:tcBorders>
          </w:tcPr>
          <w:p w:rsidR="008F3876" w:rsidRDefault="00163537">
            <w:pPr>
              <w:pStyle w:val="ConsPlusNormal0"/>
            </w:pPr>
            <w:r>
              <w:t>10 кГц +/- 7,5%</w:t>
            </w:r>
          </w:p>
        </w:tc>
        <w:tc>
          <w:tcPr>
            <w:tcW w:w="1701" w:type="dxa"/>
            <w:tcBorders>
              <w:top w:val="nil"/>
              <w:left w:val="nil"/>
              <w:bottom w:val="nil"/>
              <w:right w:val="nil"/>
            </w:tcBorders>
          </w:tcPr>
          <w:p w:rsidR="008F3876" w:rsidRDefault="00163537">
            <w:pPr>
              <w:pStyle w:val="ConsPlusNormal0"/>
              <w:jc w:val="center"/>
            </w:pPr>
            <w:r>
              <w:t>или</w:t>
            </w:r>
          </w:p>
        </w:tc>
        <w:tc>
          <w:tcPr>
            <w:tcW w:w="2098" w:type="dxa"/>
            <w:tcBorders>
              <w:top w:val="nil"/>
              <w:left w:val="nil"/>
              <w:bottom w:val="nil"/>
              <w:right w:val="nil"/>
            </w:tcBorders>
          </w:tcPr>
          <w:p w:rsidR="008F3876" w:rsidRDefault="00163537">
            <w:pPr>
              <w:pStyle w:val="ConsPlusNormal0"/>
            </w:pPr>
            <w:r>
              <w:t>9,2 - 10,8 кГц</w:t>
            </w:r>
          </w:p>
        </w:tc>
        <w:tc>
          <w:tcPr>
            <w:tcW w:w="1820" w:type="dxa"/>
            <w:tcBorders>
              <w:top w:val="nil"/>
              <w:left w:val="nil"/>
              <w:bottom w:val="nil"/>
              <w:right w:val="nil"/>
            </w:tcBorders>
          </w:tcPr>
          <w:p w:rsidR="008F3876" w:rsidRDefault="00163537">
            <w:pPr>
              <w:pStyle w:val="ConsPlusNormal0"/>
            </w:pPr>
            <w:r>
              <w:t>не более 5 Вт</w:t>
            </w:r>
          </w:p>
        </w:tc>
      </w:tr>
      <w:tr w:rsidR="008F3876">
        <w:tblPrEx>
          <w:tblBorders>
            <w:left w:val="none" w:sz="0" w:space="0" w:color="auto"/>
            <w:right w:val="none" w:sz="0" w:space="0" w:color="auto"/>
            <w:insideH w:val="none" w:sz="0" w:space="0" w:color="auto"/>
            <w:insideV w:val="none" w:sz="0" w:space="0" w:color="auto"/>
          </w:tblBorders>
        </w:tblPrEx>
        <w:tc>
          <w:tcPr>
            <w:tcW w:w="558" w:type="dxa"/>
            <w:tcBorders>
              <w:top w:val="nil"/>
              <w:left w:val="nil"/>
              <w:bottom w:val="nil"/>
              <w:right w:val="nil"/>
            </w:tcBorders>
          </w:tcPr>
          <w:p w:rsidR="008F3876" w:rsidRDefault="00163537">
            <w:pPr>
              <w:pStyle w:val="ConsPlusNormal0"/>
            </w:pPr>
            <w:r>
              <w:t>6</w:t>
            </w:r>
          </w:p>
        </w:tc>
        <w:tc>
          <w:tcPr>
            <w:tcW w:w="2479" w:type="dxa"/>
            <w:tcBorders>
              <w:top w:val="nil"/>
              <w:left w:val="nil"/>
              <w:bottom w:val="nil"/>
              <w:right w:val="nil"/>
            </w:tcBorders>
          </w:tcPr>
          <w:p w:rsidR="008F3876" w:rsidRDefault="00163537">
            <w:pPr>
              <w:pStyle w:val="ConsPlusNormal0"/>
            </w:pPr>
            <w:r>
              <w:t>11 кГц +/- 7,5%</w:t>
            </w:r>
          </w:p>
        </w:tc>
        <w:tc>
          <w:tcPr>
            <w:tcW w:w="1701" w:type="dxa"/>
            <w:tcBorders>
              <w:top w:val="nil"/>
              <w:left w:val="nil"/>
              <w:bottom w:val="nil"/>
              <w:right w:val="nil"/>
            </w:tcBorders>
          </w:tcPr>
          <w:p w:rsidR="008F3876" w:rsidRDefault="00163537">
            <w:pPr>
              <w:pStyle w:val="ConsPlusNormal0"/>
              <w:jc w:val="center"/>
            </w:pPr>
            <w:r>
              <w:t>или</w:t>
            </w:r>
          </w:p>
        </w:tc>
        <w:tc>
          <w:tcPr>
            <w:tcW w:w="2098" w:type="dxa"/>
            <w:tcBorders>
              <w:top w:val="nil"/>
              <w:left w:val="nil"/>
              <w:bottom w:val="nil"/>
              <w:right w:val="nil"/>
            </w:tcBorders>
          </w:tcPr>
          <w:p w:rsidR="008F3876" w:rsidRDefault="00163537">
            <w:pPr>
              <w:pStyle w:val="ConsPlusNormal0"/>
            </w:pPr>
            <w:r>
              <w:t>10,1 - 11,9 кГц</w:t>
            </w:r>
          </w:p>
        </w:tc>
        <w:tc>
          <w:tcPr>
            <w:tcW w:w="1820" w:type="dxa"/>
            <w:tcBorders>
              <w:top w:val="nil"/>
              <w:left w:val="nil"/>
              <w:bottom w:val="nil"/>
              <w:right w:val="nil"/>
            </w:tcBorders>
          </w:tcPr>
          <w:p w:rsidR="008F3876" w:rsidRDefault="00163537">
            <w:pPr>
              <w:pStyle w:val="ConsPlusNormal0"/>
            </w:pPr>
            <w:r>
              <w:t>не более 5 Вт</w:t>
            </w:r>
          </w:p>
        </w:tc>
      </w:tr>
      <w:tr w:rsidR="008F3876">
        <w:tblPrEx>
          <w:tblBorders>
            <w:left w:val="none" w:sz="0" w:space="0" w:color="auto"/>
            <w:right w:val="none" w:sz="0" w:space="0" w:color="auto"/>
            <w:insideH w:val="none" w:sz="0" w:space="0" w:color="auto"/>
            <w:insideV w:val="none" w:sz="0" w:space="0" w:color="auto"/>
          </w:tblBorders>
        </w:tblPrEx>
        <w:tc>
          <w:tcPr>
            <w:tcW w:w="558" w:type="dxa"/>
            <w:tcBorders>
              <w:top w:val="nil"/>
              <w:left w:val="nil"/>
              <w:bottom w:val="nil"/>
              <w:right w:val="nil"/>
            </w:tcBorders>
          </w:tcPr>
          <w:p w:rsidR="008F3876" w:rsidRDefault="00163537">
            <w:pPr>
              <w:pStyle w:val="ConsPlusNormal0"/>
            </w:pPr>
            <w:r>
              <w:t>7</w:t>
            </w:r>
          </w:p>
        </w:tc>
        <w:tc>
          <w:tcPr>
            <w:tcW w:w="2479" w:type="dxa"/>
            <w:tcBorders>
              <w:top w:val="nil"/>
              <w:left w:val="nil"/>
              <w:bottom w:val="nil"/>
              <w:right w:val="nil"/>
            </w:tcBorders>
          </w:tcPr>
          <w:p w:rsidR="008F3876" w:rsidRDefault="00163537">
            <w:pPr>
              <w:pStyle w:val="ConsPlusNormal0"/>
            </w:pPr>
            <w:r>
              <w:t>16 кГц +/- 7,5%</w:t>
            </w:r>
          </w:p>
        </w:tc>
        <w:tc>
          <w:tcPr>
            <w:tcW w:w="1701" w:type="dxa"/>
            <w:tcBorders>
              <w:top w:val="nil"/>
              <w:left w:val="nil"/>
              <w:bottom w:val="nil"/>
              <w:right w:val="nil"/>
            </w:tcBorders>
          </w:tcPr>
          <w:p w:rsidR="008F3876" w:rsidRDefault="00163537">
            <w:pPr>
              <w:pStyle w:val="ConsPlusNormal0"/>
              <w:jc w:val="center"/>
            </w:pPr>
            <w:r>
              <w:t>или</w:t>
            </w:r>
          </w:p>
        </w:tc>
        <w:tc>
          <w:tcPr>
            <w:tcW w:w="2098" w:type="dxa"/>
            <w:tcBorders>
              <w:top w:val="nil"/>
              <w:left w:val="nil"/>
              <w:bottom w:val="nil"/>
              <w:right w:val="nil"/>
            </w:tcBorders>
          </w:tcPr>
          <w:p w:rsidR="008F3876" w:rsidRDefault="00163537">
            <w:pPr>
              <w:pStyle w:val="ConsPlusNormal0"/>
            </w:pPr>
            <w:r>
              <w:t>14,8 - 17,2 кГц</w:t>
            </w:r>
          </w:p>
        </w:tc>
        <w:tc>
          <w:tcPr>
            <w:tcW w:w="1820" w:type="dxa"/>
            <w:tcBorders>
              <w:top w:val="nil"/>
              <w:left w:val="nil"/>
              <w:bottom w:val="nil"/>
              <w:right w:val="nil"/>
            </w:tcBorders>
          </w:tcPr>
          <w:p w:rsidR="008F3876" w:rsidRDefault="00163537">
            <w:pPr>
              <w:pStyle w:val="ConsPlusNormal0"/>
            </w:pPr>
            <w:r>
              <w:t>не более 5 Вт</w:t>
            </w:r>
          </w:p>
        </w:tc>
      </w:tr>
      <w:tr w:rsidR="008F3876">
        <w:tblPrEx>
          <w:tblBorders>
            <w:left w:val="none" w:sz="0" w:space="0" w:color="auto"/>
            <w:right w:val="none" w:sz="0" w:space="0" w:color="auto"/>
            <w:insideH w:val="none" w:sz="0" w:space="0" w:color="auto"/>
            <w:insideV w:val="none" w:sz="0" w:space="0" w:color="auto"/>
          </w:tblBorders>
        </w:tblPrEx>
        <w:tc>
          <w:tcPr>
            <w:tcW w:w="558" w:type="dxa"/>
            <w:tcBorders>
              <w:top w:val="nil"/>
              <w:left w:val="nil"/>
              <w:bottom w:val="nil"/>
              <w:right w:val="nil"/>
            </w:tcBorders>
          </w:tcPr>
          <w:p w:rsidR="008F3876" w:rsidRDefault="00163537">
            <w:pPr>
              <w:pStyle w:val="ConsPlusNormal0"/>
            </w:pPr>
            <w:r>
              <w:t>8</w:t>
            </w:r>
          </w:p>
        </w:tc>
        <w:tc>
          <w:tcPr>
            <w:tcW w:w="2479" w:type="dxa"/>
            <w:tcBorders>
              <w:top w:val="nil"/>
              <w:left w:val="nil"/>
              <w:bottom w:val="nil"/>
              <w:right w:val="nil"/>
            </w:tcBorders>
          </w:tcPr>
          <w:p w:rsidR="008F3876" w:rsidRDefault="00163537">
            <w:pPr>
              <w:pStyle w:val="ConsPlusNormal0"/>
            </w:pPr>
            <w:r>
              <w:t>18 кГц +/- 7,5%</w:t>
            </w:r>
          </w:p>
        </w:tc>
        <w:tc>
          <w:tcPr>
            <w:tcW w:w="1701" w:type="dxa"/>
            <w:tcBorders>
              <w:top w:val="nil"/>
              <w:left w:val="nil"/>
              <w:bottom w:val="nil"/>
              <w:right w:val="nil"/>
            </w:tcBorders>
          </w:tcPr>
          <w:p w:rsidR="008F3876" w:rsidRDefault="00163537">
            <w:pPr>
              <w:pStyle w:val="ConsPlusNormal0"/>
              <w:jc w:val="center"/>
            </w:pPr>
            <w:r>
              <w:t>или</w:t>
            </w:r>
          </w:p>
        </w:tc>
        <w:tc>
          <w:tcPr>
            <w:tcW w:w="2098" w:type="dxa"/>
            <w:tcBorders>
              <w:top w:val="nil"/>
              <w:left w:val="nil"/>
              <w:bottom w:val="nil"/>
              <w:right w:val="nil"/>
            </w:tcBorders>
          </w:tcPr>
          <w:p w:rsidR="008F3876" w:rsidRDefault="00163537">
            <w:pPr>
              <w:pStyle w:val="ConsPlusNormal0"/>
            </w:pPr>
            <w:r>
              <w:t>16,7 - 19,4 кГц</w:t>
            </w:r>
          </w:p>
        </w:tc>
        <w:tc>
          <w:tcPr>
            <w:tcW w:w="1820" w:type="dxa"/>
            <w:tcBorders>
              <w:top w:val="nil"/>
              <w:left w:val="nil"/>
              <w:bottom w:val="nil"/>
              <w:right w:val="nil"/>
            </w:tcBorders>
          </w:tcPr>
          <w:p w:rsidR="008F3876" w:rsidRDefault="00163537">
            <w:pPr>
              <w:pStyle w:val="ConsPlusNormal0"/>
            </w:pPr>
            <w:r>
              <w:t>не более 5 Вт</w:t>
            </w:r>
          </w:p>
        </w:tc>
      </w:tr>
      <w:tr w:rsidR="008F3876">
        <w:tblPrEx>
          <w:tblBorders>
            <w:left w:val="none" w:sz="0" w:space="0" w:color="auto"/>
            <w:right w:val="none" w:sz="0" w:space="0" w:color="auto"/>
            <w:insideH w:val="none" w:sz="0" w:space="0" w:color="auto"/>
            <w:insideV w:val="none" w:sz="0" w:space="0" w:color="auto"/>
          </w:tblBorders>
        </w:tblPrEx>
        <w:tc>
          <w:tcPr>
            <w:tcW w:w="558" w:type="dxa"/>
            <w:tcBorders>
              <w:top w:val="nil"/>
              <w:left w:val="nil"/>
              <w:bottom w:val="nil"/>
              <w:right w:val="nil"/>
            </w:tcBorders>
          </w:tcPr>
          <w:p w:rsidR="008F3876" w:rsidRDefault="00163537">
            <w:pPr>
              <w:pStyle w:val="ConsPlusNormal0"/>
            </w:pPr>
            <w:r>
              <w:t>9</w:t>
            </w:r>
          </w:p>
        </w:tc>
        <w:tc>
          <w:tcPr>
            <w:tcW w:w="2479" w:type="dxa"/>
            <w:tcBorders>
              <w:top w:val="nil"/>
              <w:left w:val="nil"/>
              <w:bottom w:val="nil"/>
              <w:right w:val="nil"/>
            </w:tcBorders>
          </w:tcPr>
          <w:p w:rsidR="008F3876" w:rsidRDefault="00163537">
            <w:pPr>
              <w:pStyle w:val="ConsPlusNormal0"/>
            </w:pPr>
            <w:r>
              <w:t>20 кГц +/- 7,5%</w:t>
            </w:r>
          </w:p>
        </w:tc>
        <w:tc>
          <w:tcPr>
            <w:tcW w:w="1701" w:type="dxa"/>
            <w:tcBorders>
              <w:top w:val="nil"/>
              <w:left w:val="nil"/>
              <w:bottom w:val="nil"/>
              <w:right w:val="nil"/>
            </w:tcBorders>
          </w:tcPr>
          <w:p w:rsidR="008F3876" w:rsidRDefault="00163537">
            <w:pPr>
              <w:pStyle w:val="ConsPlusNormal0"/>
              <w:jc w:val="center"/>
            </w:pPr>
            <w:r>
              <w:t>или</w:t>
            </w:r>
          </w:p>
        </w:tc>
        <w:tc>
          <w:tcPr>
            <w:tcW w:w="2098" w:type="dxa"/>
            <w:tcBorders>
              <w:top w:val="nil"/>
              <w:left w:val="nil"/>
              <w:bottom w:val="nil"/>
              <w:right w:val="nil"/>
            </w:tcBorders>
          </w:tcPr>
          <w:p w:rsidR="008F3876" w:rsidRDefault="00163537">
            <w:pPr>
              <w:pStyle w:val="ConsPlusNormal0"/>
            </w:pPr>
            <w:r>
              <w:t>18,5 - 21,5 кГц</w:t>
            </w:r>
          </w:p>
        </w:tc>
        <w:tc>
          <w:tcPr>
            <w:tcW w:w="1820" w:type="dxa"/>
            <w:tcBorders>
              <w:top w:val="nil"/>
              <w:left w:val="nil"/>
              <w:bottom w:val="nil"/>
              <w:right w:val="nil"/>
            </w:tcBorders>
          </w:tcPr>
          <w:p w:rsidR="008F3876" w:rsidRDefault="00163537">
            <w:pPr>
              <w:pStyle w:val="ConsPlusNormal0"/>
            </w:pPr>
            <w:r>
              <w:t>не более 5 Вт</w:t>
            </w:r>
          </w:p>
        </w:tc>
      </w:tr>
      <w:tr w:rsidR="008F3876">
        <w:tblPrEx>
          <w:tblBorders>
            <w:left w:val="none" w:sz="0" w:space="0" w:color="auto"/>
            <w:right w:val="none" w:sz="0" w:space="0" w:color="auto"/>
            <w:insideH w:val="none" w:sz="0" w:space="0" w:color="auto"/>
            <w:insideV w:val="none" w:sz="0" w:space="0" w:color="auto"/>
          </w:tblBorders>
        </w:tblPrEx>
        <w:tc>
          <w:tcPr>
            <w:tcW w:w="558" w:type="dxa"/>
            <w:tcBorders>
              <w:top w:val="nil"/>
              <w:left w:val="nil"/>
              <w:bottom w:val="nil"/>
              <w:right w:val="nil"/>
            </w:tcBorders>
          </w:tcPr>
          <w:p w:rsidR="008F3876" w:rsidRDefault="00163537">
            <w:pPr>
              <w:pStyle w:val="ConsPlusNormal0"/>
            </w:pPr>
            <w:r>
              <w:t>10</w:t>
            </w:r>
          </w:p>
        </w:tc>
        <w:tc>
          <w:tcPr>
            <w:tcW w:w="2479" w:type="dxa"/>
            <w:tcBorders>
              <w:top w:val="nil"/>
              <w:left w:val="nil"/>
              <w:bottom w:val="nil"/>
              <w:right w:val="nil"/>
            </w:tcBorders>
          </w:tcPr>
          <w:p w:rsidR="008F3876" w:rsidRDefault="00163537">
            <w:pPr>
              <w:pStyle w:val="ConsPlusNormal0"/>
            </w:pPr>
            <w:r>
              <w:t>22 кГц +/- 7,5%</w:t>
            </w:r>
          </w:p>
        </w:tc>
        <w:tc>
          <w:tcPr>
            <w:tcW w:w="1701" w:type="dxa"/>
            <w:tcBorders>
              <w:top w:val="nil"/>
              <w:left w:val="nil"/>
              <w:bottom w:val="nil"/>
              <w:right w:val="nil"/>
            </w:tcBorders>
          </w:tcPr>
          <w:p w:rsidR="008F3876" w:rsidRDefault="00163537">
            <w:pPr>
              <w:pStyle w:val="ConsPlusNormal0"/>
              <w:jc w:val="center"/>
            </w:pPr>
            <w:r>
              <w:t>или</w:t>
            </w:r>
          </w:p>
        </w:tc>
        <w:tc>
          <w:tcPr>
            <w:tcW w:w="2098" w:type="dxa"/>
            <w:tcBorders>
              <w:top w:val="nil"/>
              <w:left w:val="nil"/>
              <w:bottom w:val="nil"/>
              <w:right w:val="nil"/>
            </w:tcBorders>
          </w:tcPr>
          <w:p w:rsidR="008F3876" w:rsidRDefault="00163537">
            <w:pPr>
              <w:pStyle w:val="ConsPlusNormal0"/>
            </w:pPr>
            <w:r>
              <w:t>20,4 - 23,7 кГц</w:t>
            </w:r>
          </w:p>
        </w:tc>
        <w:tc>
          <w:tcPr>
            <w:tcW w:w="1820" w:type="dxa"/>
            <w:tcBorders>
              <w:top w:val="nil"/>
              <w:left w:val="nil"/>
              <w:bottom w:val="nil"/>
              <w:right w:val="nil"/>
            </w:tcBorders>
          </w:tcPr>
          <w:p w:rsidR="008F3876" w:rsidRDefault="00163537">
            <w:pPr>
              <w:pStyle w:val="ConsPlusNormal0"/>
            </w:pPr>
            <w:r>
              <w:t>не более 5 Вт</w:t>
            </w:r>
          </w:p>
        </w:tc>
      </w:tr>
      <w:tr w:rsidR="008F3876">
        <w:tblPrEx>
          <w:tblBorders>
            <w:left w:val="none" w:sz="0" w:space="0" w:color="auto"/>
            <w:right w:val="none" w:sz="0" w:space="0" w:color="auto"/>
            <w:insideH w:val="none" w:sz="0" w:space="0" w:color="auto"/>
            <w:insideV w:val="none" w:sz="0" w:space="0" w:color="auto"/>
          </w:tblBorders>
        </w:tblPrEx>
        <w:tc>
          <w:tcPr>
            <w:tcW w:w="558" w:type="dxa"/>
            <w:tcBorders>
              <w:top w:val="nil"/>
              <w:left w:val="nil"/>
              <w:bottom w:val="nil"/>
              <w:right w:val="nil"/>
            </w:tcBorders>
          </w:tcPr>
          <w:p w:rsidR="008F3876" w:rsidRDefault="00163537">
            <w:pPr>
              <w:pStyle w:val="ConsPlusNormal0"/>
            </w:pPr>
            <w:r>
              <w:t>11</w:t>
            </w:r>
          </w:p>
        </w:tc>
        <w:tc>
          <w:tcPr>
            <w:tcW w:w="2479" w:type="dxa"/>
            <w:tcBorders>
              <w:top w:val="nil"/>
              <w:left w:val="nil"/>
              <w:bottom w:val="nil"/>
              <w:right w:val="nil"/>
            </w:tcBorders>
          </w:tcPr>
          <w:p w:rsidR="008F3876" w:rsidRDefault="00163537">
            <w:pPr>
              <w:pStyle w:val="ConsPlusNormal0"/>
            </w:pPr>
            <w:r>
              <w:t>30 кГц +/- 7,5%</w:t>
            </w:r>
          </w:p>
        </w:tc>
        <w:tc>
          <w:tcPr>
            <w:tcW w:w="1701" w:type="dxa"/>
            <w:tcBorders>
              <w:top w:val="nil"/>
              <w:left w:val="nil"/>
              <w:bottom w:val="nil"/>
              <w:right w:val="nil"/>
            </w:tcBorders>
          </w:tcPr>
          <w:p w:rsidR="008F3876" w:rsidRDefault="00163537">
            <w:pPr>
              <w:pStyle w:val="ConsPlusNormal0"/>
              <w:jc w:val="center"/>
            </w:pPr>
            <w:r>
              <w:t>или</w:t>
            </w:r>
          </w:p>
        </w:tc>
        <w:tc>
          <w:tcPr>
            <w:tcW w:w="2098" w:type="dxa"/>
            <w:tcBorders>
              <w:top w:val="nil"/>
              <w:left w:val="nil"/>
              <w:bottom w:val="nil"/>
              <w:right w:val="nil"/>
            </w:tcBorders>
          </w:tcPr>
          <w:p w:rsidR="008F3876" w:rsidRDefault="00163537">
            <w:pPr>
              <w:pStyle w:val="ConsPlusNormal0"/>
            </w:pPr>
            <w:r>
              <w:t>27,7 - 32,3 кГц</w:t>
            </w:r>
          </w:p>
        </w:tc>
        <w:tc>
          <w:tcPr>
            <w:tcW w:w="1820" w:type="dxa"/>
            <w:tcBorders>
              <w:top w:val="nil"/>
              <w:left w:val="nil"/>
              <w:bottom w:val="nil"/>
              <w:right w:val="nil"/>
            </w:tcBorders>
          </w:tcPr>
          <w:p w:rsidR="008F3876" w:rsidRDefault="00163537">
            <w:pPr>
              <w:pStyle w:val="ConsPlusNormal0"/>
            </w:pPr>
            <w:r>
              <w:t>не более 5 Вт</w:t>
            </w:r>
          </w:p>
        </w:tc>
      </w:tr>
      <w:tr w:rsidR="008F3876">
        <w:tblPrEx>
          <w:tblBorders>
            <w:left w:val="none" w:sz="0" w:space="0" w:color="auto"/>
            <w:right w:val="none" w:sz="0" w:space="0" w:color="auto"/>
            <w:insideH w:val="none" w:sz="0" w:space="0" w:color="auto"/>
            <w:insideV w:val="none" w:sz="0" w:space="0" w:color="auto"/>
          </w:tblBorders>
        </w:tblPrEx>
        <w:tc>
          <w:tcPr>
            <w:tcW w:w="558" w:type="dxa"/>
            <w:tcBorders>
              <w:top w:val="nil"/>
              <w:left w:val="nil"/>
              <w:bottom w:val="nil"/>
              <w:right w:val="nil"/>
            </w:tcBorders>
          </w:tcPr>
          <w:p w:rsidR="008F3876" w:rsidRDefault="00163537">
            <w:pPr>
              <w:pStyle w:val="ConsPlusNormal0"/>
            </w:pPr>
            <w:r>
              <w:t>12</w:t>
            </w:r>
          </w:p>
        </w:tc>
        <w:tc>
          <w:tcPr>
            <w:tcW w:w="2479" w:type="dxa"/>
            <w:tcBorders>
              <w:top w:val="nil"/>
              <w:left w:val="nil"/>
              <w:bottom w:val="nil"/>
              <w:right w:val="nil"/>
            </w:tcBorders>
          </w:tcPr>
          <w:p w:rsidR="008F3876" w:rsidRDefault="00163537">
            <w:pPr>
              <w:pStyle w:val="ConsPlusNormal0"/>
            </w:pPr>
            <w:r>
              <w:t>40 кГц +/- 7,5%</w:t>
            </w:r>
          </w:p>
        </w:tc>
        <w:tc>
          <w:tcPr>
            <w:tcW w:w="1701" w:type="dxa"/>
            <w:tcBorders>
              <w:top w:val="nil"/>
              <w:left w:val="nil"/>
              <w:bottom w:val="nil"/>
              <w:right w:val="nil"/>
            </w:tcBorders>
          </w:tcPr>
          <w:p w:rsidR="008F3876" w:rsidRDefault="00163537">
            <w:pPr>
              <w:pStyle w:val="ConsPlusNormal0"/>
              <w:jc w:val="center"/>
            </w:pPr>
            <w:r>
              <w:t>или</w:t>
            </w:r>
          </w:p>
        </w:tc>
        <w:tc>
          <w:tcPr>
            <w:tcW w:w="2098" w:type="dxa"/>
            <w:tcBorders>
              <w:top w:val="nil"/>
              <w:left w:val="nil"/>
              <w:bottom w:val="nil"/>
              <w:right w:val="nil"/>
            </w:tcBorders>
          </w:tcPr>
          <w:p w:rsidR="008F3876" w:rsidRDefault="00163537">
            <w:pPr>
              <w:pStyle w:val="ConsPlusNormal0"/>
            </w:pPr>
            <w:r>
              <w:t>37 - 43 кГц</w:t>
            </w:r>
          </w:p>
        </w:tc>
        <w:tc>
          <w:tcPr>
            <w:tcW w:w="1820" w:type="dxa"/>
            <w:tcBorders>
              <w:top w:val="nil"/>
              <w:left w:val="nil"/>
              <w:bottom w:val="nil"/>
              <w:right w:val="nil"/>
            </w:tcBorders>
          </w:tcPr>
          <w:p w:rsidR="008F3876" w:rsidRDefault="00163537">
            <w:pPr>
              <w:pStyle w:val="ConsPlusNormal0"/>
            </w:pPr>
            <w:r>
              <w:t>не более 5 Вт</w:t>
            </w:r>
          </w:p>
        </w:tc>
      </w:tr>
      <w:tr w:rsidR="008F3876">
        <w:tblPrEx>
          <w:tblBorders>
            <w:left w:val="none" w:sz="0" w:space="0" w:color="auto"/>
            <w:right w:val="none" w:sz="0" w:space="0" w:color="auto"/>
            <w:insideH w:val="none" w:sz="0" w:space="0" w:color="auto"/>
            <w:insideV w:val="none" w:sz="0" w:space="0" w:color="auto"/>
          </w:tblBorders>
        </w:tblPrEx>
        <w:tc>
          <w:tcPr>
            <w:tcW w:w="558" w:type="dxa"/>
            <w:tcBorders>
              <w:top w:val="nil"/>
              <w:left w:val="nil"/>
              <w:bottom w:val="nil"/>
              <w:right w:val="nil"/>
            </w:tcBorders>
          </w:tcPr>
          <w:p w:rsidR="008F3876" w:rsidRDefault="00163537">
            <w:pPr>
              <w:pStyle w:val="ConsPlusNormal0"/>
            </w:pPr>
            <w:r>
              <w:t>13</w:t>
            </w:r>
          </w:p>
        </w:tc>
        <w:tc>
          <w:tcPr>
            <w:tcW w:w="2479" w:type="dxa"/>
            <w:tcBorders>
              <w:top w:val="nil"/>
              <w:left w:val="nil"/>
              <w:bottom w:val="nil"/>
              <w:right w:val="nil"/>
            </w:tcBorders>
          </w:tcPr>
          <w:p w:rsidR="008F3876" w:rsidRDefault="00163537">
            <w:pPr>
              <w:pStyle w:val="ConsPlusNormal0"/>
            </w:pPr>
            <w:r>
              <w:t>44 кГц +/- 10%</w:t>
            </w:r>
          </w:p>
        </w:tc>
        <w:tc>
          <w:tcPr>
            <w:tcW w:w="1701" w:type="dxa"/>
            <w:tcBorders>
              <w:top w:val="nil"/>
              <w:left w:val="nil"/>
              <w:bottom w:val="nil"/>
              <w:right w:val="nil"/>
            </w:tcBorders>
          </w:tcPr>
          <w:p w:rsidR="008F3876" w:rsidRDefault="00163537">
            <w:pPr>
              <w:pStyle w:val="ConsPlusNormal0"/>
              <w:jc w:val="center"/>
            </w:pPr>
            <w:r>
              <w:t>или</w:t>
            </w:r>
          </w:p>
        </w:tc>
        <w:tc>
          <w:tcPr>
            <w:tcW w:w="2098" w:type="dxa"/>
            <w:tcBorders>
              <w:top w:val="nil"/>
              <w:left w:val="nil"/>
              <w:bottom w:val="nil"/>
              <w:right w:val="nil"/>
            </w:tcBorders>
          </w:tcPr>
          <w:p w:rsidR="008F3876" w:rsidRDefault="00163537">
            <w:pPr>
              <w:pStyle w:val="ConsPlusNormal0"/>
            </w:pPr>
            <w:r>
              <w:t>40 - 48 кГц</w:t>
            </w:r>
          </w:p>
        </w:tc>
        <w:tc>
          <w:tcPr>
            <w:tcW w:w="1820" w:type="dxa"/>
            <w:tcBorders>
              <w:top w:val="nil"/>
              <w:left w:val="nil"/>
              <w:bottom w:val="nil"/>
              <w:right w:val="nil"/>
            </w:tcBorders>
          </w:tcPr>
          <w:p w:rsidR="008F3876" w:rsidRDefault="00163537">
            <w:pPr>
              <w:pStyle w:val="ConsPlusNormal0"/>
            </w:pPr>
            <w:r>
              <w:t>не более 5 Вт</w:t>
            </w:r>
          </w:p>
        </w:tc>
      </w:tr>
      <w:tr w:rsidR="008F3876">
        <w:tblPrEx>
          <w:tblBorders>
            <w:left w:val="none" w:sz="0" w:space="0" w:color="auto"/>
            <w:right w:val="none" w:sz="0" w:space="0" w:color="auto"/>
            <w:insideH w:val="none" w:sz="0" w:space="0" w:color="auto"/>
            <w:insideV w:val="none" w:sz="0" w:space="0" w:color="auto"/>
          </w:tblBorders>
        </w:tblPrEx>
        <w:tc>
          <w:tcPr>
            <w:tcW w:w="558" w:type="dxa"/>
            <w:tcBorders>
              <w:top w:val="nil"/>
              <w:left w:val="nil"/>
              <w:bottom w:val="nil"/>
              <w:right w:val="nil"/>
            </w:tcBorders>
          </w:tcPr>
          <w:p w:rsidR="008F3876" w:rsidRDefault="00163537">
            <w:pPr>
              <w:pStyle w:val="ConsPlusNormal0"/>
            </w:pPr>
            <w:r>
              <w:t>14</w:t>
            </w:r>
          </w:p>
        </w:tc>
        <w:tc>
          <w:tcPr>
            <w:tcW w:w="2479" w:type="dxa"/>
            <w:tcBorders>
              <w:top w:val="nil"/>
              <w:left w:val="nil"/>
              <w:bottom w:val="nil"/>
              <w:right w:val="nil"/>
            </w:tcBorders>
          </w:tcPr>
          <w:p w:rsidR="008F3876" w:rsidRDefault="00163537">
            <w:pPr>
              <w:pStyle w:val="ConsPlusNormal0"/>
            </w:pPr>
            <w:r>
              <w:t>60 кГц +/- 10%</w:t>
            </w:r>
          </w:p>
        </w:tc>
        <w:tc>
          <w:tcPr>
            <w:tcW w:w="1701" w:type="dxa"/>
            <w:tcBorders>
              <w:top w:val="nil"/>
              <w:left w:val="nil"/>
              <w:bottom w:val="nil"/>
              <w:right w:val="nil"/>
            </w:tcBorders>
          </w:tcPr>
          <w:p w:rsidR="008F3876" w:rsidRDefault="00163537">
            <w:pPr>
              <w:pStyle w:val="ConsPlusNormal0"/>
              <w:jc w:val="center"/>
            </w:pPr>
            <w:r>
              <w:t>или</w:t>
            </w:r>
          </w:p>
        </w:tc>
        <w:tc>
          <w:tcPr>
            <w:tcW w:w="2098" w:type="dxa"/>
            <w:tcBorders>
              <w:top w:val="nil"/>
              <w:left w:val="nil"/>
              <w:bottom w:val="nil"/>
              <w:right w:val="nil"/>
            </w:tcBorders>
          </w:tcPr>
          <w:p w:rsidR="008F3876" w:rsidRDefault="00163537">
            <w:pPr>
              <w:pStyle w:val="ConsPlusNormal0"/>
            </w:pPr>
            <w:r>
              <w:t>54 - 66 кГц</w:t>
            </w:r>
          </w:p>
        </w:tc>
        <w:tc>
          <w:tcPr>
            <w:tcW w:w="1820" w:type="dxa"/>
            <w:tcBorders>
              <w:top w:val="nil"/>
              <w:left w:val="nil"/>
              <w:bottom w:val="nil"/>
              <w:right w:val="nil"/>
            </w:tcBorders>
          </w:tcPr>
          <w:p w:rsidR="008F3876" w:rsidRDefault="00163537">
            <w:pPr>
              <w:pStyle w:val="ConsPlusNormal0"/>
            </w:pPr>
            <w:r>
              <w:t>не более 5 Вт</w:t>
            </w:r>
          </w:p>
        </w:tc>
      </w:tr>
      <w:tr w:rsidR="008F3876">
        <w:tblPrEx>
          <w:tblBorders>
            <w:left w:val="none" w:sz="0" w:space="0" w:color="auto"/>
            <w:right w:val="none" w:sz="0" w:space="0" w:color="auto"/>
            <w:insideH w:val="none" w:sz="0" w:space="0" w:color="auto"/>
            <w:insideV w:val="none" w:sz="0" w:space="0" w:color="auto"/>
          </w:tblBorders>
        </w:tblPrEx>
        <w:tc>
          <w:tcPr>
            <w:tcW w:w="558" w:type="dxa"/>
            <w:tcBorders>
              <w:top w:val="nil"/>
              <w:left w:val="nil"/>
              <w:bottom w:val="nil"/>
              <w:right w:val="nil"/>
            </w:tcBorders>
          </w:tcPr>
          <w:p w:rsidR="008F3876" w:rsidRDefault="00163537">
            <w:pPr>
              <w:pStyle w:val="ConsPlusNormal0"/>
            </w:pPr>
            <w:r>
              <w:t>15</w:t>
            </w:r>
          </w:p>
        </w:tc>
        <w:tc>
          <w:tcPr>
            <w:tcW w:w="2479" w:type="dxa"/>
            <w:tcBorders>
              <w:top w:val="nil"/>
              <w:left w:val="nil"/>
              <w:bottom w:val="nil"/>
              <w:right w:val="nil"/>
            </w:tcBorders>
          </w:tcPr>
          <w:p w:rsidR="008F3876" w:rsidRDefault="00163537">
            <w:pPr>
              <w:pStyle w:val="ConsPlusNormal0"/>
            </w:pPr>
            <w:r>
              <w:t>66 кГц + 12% - 10%</w:t>
            </w:r>
          </w:p>
        </w:tc>
        <w:tc>
          <w:tcPr>
            <w:tcW w:w="1701" w:type="dxa"/>
            <w:tcBorders>
              <w:top w:val="nil"/>
              <w:left w:val="nil"/>
              <w:bottom w:val="nil"/>
              <w:right w:val="nil"/>
            </w:tcBorders>
          </w:tcPr>
          <w:p w:rsidR="008F3876" w:rsidRDefault="00163537">
            <w:pPr>
              <w:pStyle w:val="ConsPlusNormal0"/>
              <w:jc w:val="center"/>
            </w:pPr>
            <w:r>
              <w:t>или</w:t>
            </w:r>
          </w:p>
        </w:tc>
        <w:tc>
          <w:tcPr>
            <w:tcW w:w="2098" w:type="dxa"/>
            <w:tcBorders>
              <w:top w:val="nil"/>
              <w:left w:val="nil"/>
              <w:bottom w:val="nil"/>
              <w:right w:val="nil"/>
            </w:tcBorders>
          </w:tcPr>
          <w:p w:rsidR="008F3876" w:rsidRDefault="00163537">
            <w:pPr>
              <w:pStyle w:val="ConsPlusNormal0"/>
            </w:pPr>
            <w:r>
              <w:t>59 - 74 кГц</w:t>
            </w:r>
          </w:p>
        </w:tc>
        <w:tc>
          <w:tcPr>
            <w:tcW w:w="1820" w:type="dxa"/>
            <w:tcBorders>
              <w:top w:val="nil"/>
              <w:left w:val="nil"/>
              <w:bottom w:val="nil"/>
              <w:right w:val="nil"/>
            </w:tcBorders>
          </w:tcPr>
          <w:p w:rsidR="008F3876" w:rsidRDefault="00163537">
            <w:pPr>
              <w:pStyle w:val="ConsPlusNormal0"/>
            </w:pPr>
            <w:r>
              <w:t>не более 5 Вт</w:t>
            </w:r>
          </w:p>
        </w:tc>
      </w:tr>
      <w:tr w:rsidR="008F3876">
        <w:tblPrEx>
          <w:tblBorders>
            <w:left w:val="none" w:sz="0" w:space="0" w:color="auto"/>
            <w:right w:val="none" w:sz="0" w:space="0" w:color="auto"/>
            <w:insideH w:val="none" w:sz="0" w:space="0" w:color="auto"/>
            <w:insideV w:val="none" w:sz="0" w:space="0" w:color="auto"/>
          </w:tblBorders>
        </w:tblPrEx>
        <w:tc>
          <w:tcPr>
            <w:tcW w:w="558" w:type="dxa"/>
            <w:tcBorders>
              <w:top w:val="nil"/>
              <w:left w:val="nil"/>
              <w:bottom w:val="nil"/>
              <w:right w:val="nil"/>
            </w:tcBorders>
          </w:tcPr>
          <w:p w:rsidR="008F3876" w:rsidRDefault="00163537">
            <w:pPr>
              <w:pStyle w:val="ConsPlusNormal0"/>
            </w:pPr>
            <w:r>
              <w:t>16</w:t>
            </w:r>
          </w:p>
        </w:tc>
        <w:tc>
          <w:tcPr>
            <w:tcW w:w="2479" w:type="dxa"/>
            <w:tcBorders>
              <w:top w:val="nil"/>
              <w:left w:val="nil"/>
              <w:bottom w:val="nil"/>
              <w:right w:val="nil"/>
            </w:tcBorders>
          </w:tcPr>
          <w:p w:rsidR="008F3876" w:rsidRDefault="00163537">
            <w:pPr>
              <w:pStyle w:val="ConsPlusNormal0"/>
            </w:pPr>
            <w:r>
              <w:t>180 кГц +/- 2,5%</w:t>
            </w:r>
          </w:p>
        </w:tc>
        <w:tc>
          <w:tcPr>
            <w:tcW w:w="1701" w:type="dxa"/>
            <w:tcBorders>
              <w:top w:val="nil"/>
              <w:left w:val="nil"/>
              <w:bottom w:val="nil"/>
              <w:right w:val="nil"/>
            </w:tcBorders>
          </w:tcPr>
          <w:p w:rsidR="008F3876" w:rsidRDefault="00163537">
            <w:pPr>
              <w:pStyle w:val="ConsPlusNormal0"/>
              <w:jc w:val="center"/>
            </w:pPr>
            <w:r>
              <w:t>или</w:t>
            </w:r>
          </w:p>
        </w:tc>
        <w:tc>
          <w:tcPr>
            <w:tcW w:w="2098" w:type="dxa"/>
            <w:tcBorders>
              <w:top w:val="nil"/>
              <w:left w:val="nil"/>
              <w:bottom w:val="nil"/>
              <w:right w:val="nil"/>
            </w:tcBorders>
          </w:tcPr>
          <w:p w:rsidR="008F3876" w:rsidRDefault="00163537">
            <w:pPr>
              <w:pStyle w:val="ConsPlusNormal0"/>
            </w:pPr>
            <w:r>
              <w:t>175,5 - 184,5 кГц</w:t>
            </w:r>
          </w:p>
        </w:tc>
        <w:tc>
          <w:tcPr>
            <w:tcW w:w="1820" w:type="dxa"/>
            <w:tcBorders>
              <w:top w:val="nil"/>
              <w:left w:val="nil"/>
              <w:bottom w:val="nil"/>
              <w:right w:val="nil"/>
            </w:tcBorders>
          </w:tcPr>
          <w:p w:rsidR="008F3876" w:rsidRDefault="00163537">
            <w:pPr>
              <w:pStyle w:val="ConsPlusNormal0"/>
            </w:pPr>
            <w:r>
              <w:t>не более 5 Вт</w:t>
            </w:r>
          </w:p>
        </w:tc>
      </w:tr>
      <w:tr w:rsidR="008F3876">
        <w:tblPrEx>
          <w:tblBorders>
            <w:left w:val="none" w:sz="0" w:space="0" w:color="auto"/>
            <w:right w:val="none" w:sz="0" w:space="0" w:color="auto"/>
            <w:insideH w:val="none" w:sz="0" w:space="0" w:color="auto"/>
            <w:insideV w:val="none" w:sz="0" w:space="0" w:color="auto"/>
          </w:tblBorders>
        </w:tblPrEx>
        <w:tc>
          <w:tcPr>
            <w:tcW w:w="558" w:type="dxa"/>
            <w:tcBorders>
              <w:top w:val="nil"/>
              <w:left w:val="nil"/>
              <w:bottom w:val="nil"/>
              <w:right w:val="nil"/>
            </w:tcBorders>
          </w:tcPr>
          <w:p w:rsidR="008F3876" w:rsidRDefault="00163537">
            <w:pPr>
              <w:pStyle w:val="ConsPlusNormal0"/>
            </w:pPr>
            <w:r>
              <w:t>17</w:t>
            </w:r>
          </w:p>
        </w:tc>
        <w:tc>
          <w:tcPr>
            <w:tcW w:w="2479" w:type="dxa"/>
            <w:tcBorders>
              <w:top w:val="nil"/>
              <w:left w:val="nil"/>
              <w:bottom w:val="nil"/>
              <w:right w:val="nil"/>
            </w:tcBorders>
          </w:tcPr>
          <w:p w:rsidR="008F3876" w:rsidRDefault="00163537">
            <w:pPr>
              <w:pStyle w:val="ConsPlusNormal0"/>
            </w:pPr>
            <w:r>
              <w:t>205 кГц +/- 2,5%</w:t>
            </w:r>
          </w:p>
        </w:tc>
        <w:tc>
          <w:tcPr>
            <w:tcW w:w="1701" w:type="dxa"/>
            <w:tcBorders>
              <w:top w:val="nil"/>
              <w:left w:val="nil"/>
              <w:bottom w:val="nil"/>
              <w:right w:val="nil"/>
            </w:tcBorders>
          </w:tcPr>
          <w:p w:rsidR="008F3876" w:rsidRDefault="00163537">
            <w:pPr>
              <w:pStyle w:val="ConsPlusNormal0"/>
              <w:jc w:val="center"/>
            </w:pPr>
            <w:r>
              <w:t>или</w:t>
            </w:r>
          </w:p>
        </w:tc>
        <w:tc>
          <w:tcPr>
            <w:tcW w:w="2098" w:type="dxa"/>
            <w:tcBorders>
              <w:top w:val="nil"/>
              <w:left w:val="nil"/>
              <w:bottom w:val="nil"/>
              <w:right w:val="nil"/>
            </w:tcBorders>
          </w:tcPr>
          <w:p w:rsidR="008F3876" w:rsidRDefault="00163537">
            <w:pPr>
              <w:pStyle w:val="ConsPlusNormal0"/>
            </w:pPr>
            <w:r>
              <w:t>200 - 210 кГц</w:t>
            </w:r>
          </w:p>
        </w:tc>
        <w:tc>
          <w:tcPr>
            <w:tcW w:w="1820" w:type="dxa"/>
            <w:tcBorders>
              <w:top w:val="nil"/>
              <w:left w:val="nil"/>
              <w:bottom w:val="nil"/>
              <w:right w:val="nil"/>
            </w:tcBorders>
          </w:tcPr>
          <w:p w:rsidR="008F3876" w:rsidRDefault="00163537">
            <w:pPr>
              <w:pStyle w:val="ConsPlusNormal0"/>
            </w:pPr>
            <w:r>
              <w:t>не более 5 Вт</w:t>
            </w:r>
          </w:p>
        </w:tc>
      </w:tr>
      <w:tr w:rsidR="008F3876">
        <w:tblPrEx>
          <w:tblBorders>
            <w:left w:val="none" w:sz="0" w:space="0" w:color="auto"/>
            <w:right w:val="none" w:sz="0" w:space="0" w:color="auto"/>
            <w:insideH w:val="none" w:sz="0" w:space="0" w:color="auto"/>
            <w:insideV w:val="none" w:sz="0" w:space="0" w:color="auto"/>
          </w:tblBorders>
        </w:tblPrEx>
        <w:tc>
          <w:tcPr>
            <w:tcW w:w="558" w:type="dxa"/>
            <w:tcBorders>
              <w:top w:val="nil"/>
              <w:left w:val="nil"/>
              <w:bottom w:val="nil"/>
              <w:right w:val="nil"/>
            </w:tcBorders>
          </w:tcPr>
          <w:p w:rsidR="008F3876" w:rsidRDefault="00163537">
            <w:pPr>
              <w:pStyle w:val="ConsPlusNormal0"/>
            </w:pPr>
            <w:r>
              <w:t>18</w:t>
            </w:r>
          </w:p>
        </w:tc>
        <w:tc>
          <w:tcPr>
            <w:tcW w:w="2479" w:type="dxa"/>
            <w:tcBorders>
              <w:top w:val="nil"/>
              <w:left w:val="nil"/>
              <w:bottom w:val="nil"/>
              <w:right w:val="nil"/>
            </w:tcBorders>
          </w:tcPr>
          <w:p w:rsidR="008F3876" w:rsidRDefault="00163537">
            <w:pPr>
              <w:pStyle w:val="ConsPlusNormal0"/>
            </w:pPr>
            <w:r>
              <w:t>215 кГц +/- 2,5%</w:t>
            </w:r>
          </w:p>
        </w:tc>
        <w:tc>
          <w:tcPr>
            <w:tcW w:w="1701" w:type="dxa"/>
            <w:tcBorders>
              <w:top w:val="nil"/>
              <w:left w:val="nil"/>
              <w:bottom w:val="nil"/>
              <w:right w:val="nil"/>
            </w:tcBorders>
          </w:tcPr>
          <w:p w:rsidR="008F3876" w:rsidRDefault="00163537">
            <w:pPr>
              <w:pStyle w:val="ConsPlusNormal0"/>
              <w:jc w:val="center"/>
            </w:pPr>
            <w:r>
              <w:t>или</w:t>
            </w:r>
          </w:p>
        </w:tc>
        <w:tc>
          <w:tcPr>
            <w:tcW w:w="2098" w:type="dxa"/>
            <w:tcBorders>
              <w:top w:val="nil"/>
              <w:left w:val="nil"/>
              <w:bottom w:val="nil"/>
              <w:right w:val="nil"/>
            </w:tcBorders>
          </w:tcPr>
          <w:p w:rsidR="008F3876" w:rsidRDefault="00163537">
            <w:pPr>
              <w:pStyle w:val="ConsPlusNormal0"/>
            </w:pPr>
            <w:r>
              <w:t>210 - 220 кГц</w:t>
            </w:r>
          </w:p>
        </w:tc>
        <w:tc>
          <w:tcPr>
            <w:tcW w:w="1820" w:type="dxa"/>
            <w:tcBorders>
              <w:top w:val="nil"/>
              <w:left w:val="nil"/>
              <w:bottom w:val="nil"/>
              <w:right w:val="nil"/>
            </w:tcBorders>
          </w:tcPr>
          <w:p w:rsidR="008F3876" w:rsidRDefault="00163537">
            <w:pPr>
              <w:pStyle w:val="ConsPlusNormal0"/>
            </w:pPr>
            <w:r>
              <w:t>не более 5 Вт</w:t>
            </w:r>
          </w:p>
        </w:tc>
      </w:tr>
      <w:tr w:rsidR="008F3876">
        <w:tblPrEx>
          <w:tblBorders>
            <w:left w:val="none" w:sz="0" w:space="0" w:color="auto"/>
            <w:right w:val="none" w:sz="0" w:space="0" w:color="auto"/>
            <w:insideH w:val="none" w:sz="0" w:space="0" w:color="auto"/>
            <w:insideV w:val="none" w:sz="0" w:space="0" w:color="auto"/>
          </w:tblBorders>
        </w:tblPrEx>
        <w:tc>
          <w:tcPr>
            <w:tcW w:w="558" w:type="dxa"/>
            <w:tcBorders>
              <w:top w:val="nil"/>
              <w:left w:val="nil"/>
              <w:bottom w:val="nil"/>
              <w:right w:val="nil"/>
            </w:tcBorders>
          </w:tcPr>
          <w:p w:rsidR="008F3876" w:rsidRDefault="00163537">
            <w:pPr>
              <w:pStyle w:val="ConsPlusNormal0"/>
            </w:pPr>
            <w:r>
              <w:t>19</w:t>
            </w:r>
          </w:p>
        </w:tc>
        <w:tc>
          <w:tcPr>
            <w:tcW w:w="2479" w:type="dxa"/>
            <w:tcBorders>
              <w:top w:val="nil"/>
              <w:left w:val="nil"/>
              <w:bottom w:val="nil"/>
              <w:right w:val="nil"/>
            </w:tcBorders>
          </w:tcPr>
          <w:p w:rsidR="008F3876" w:rsidRDefault="00163537">
            <w:pPr>
              <w:pStyle w:val="ConsPlusNormal0"/>
            </w:pPr>
            <w:r>
              <w:t>225 кГц +/- 2,5%</w:t>
            </w:r>
          </w:p>
        </w:tc>
        <w:tc>
          <w:tcPr>
            <w:tcW w:w="1701" w:type="dxa"/>
            <w:tcBorders>
              <w:top w:val="nil"/>
              <w:left w:val="nil"/>
              <w:bottom w:val="nil"/>
              <w:right w:val="nil"/>
            </w:tcBorders>
          </w:tcPr>
          <w:p w:rsidR="008F3876" w:rsidRDefault="00163537">
            <w:pPr>
              <w:pStyle w:val="ConsPlusNormal0"/>
              <w:jc w:val="center"/>
            </w:pPr>
            <w:r>
              <w:t>или</w:t>
            </w:r>
          </w:p>
        </w:tc>
        <w:tc>
          <w:tcPr>
            <w:tcW w:w="2098" w:type="dxa"/>
            <w:tcBorders>
              <w:top w:val="nil"/>
              <w:left w:val="nil"/>
              <w:bottom w:val="nil"/>
              <w:right w:val="nil"/>
            </w:tcBorders>
          </w:tcPr>
          <w:p w:rsidR="008F3876" w:rsidRDefault="00163537">
            <w:pPr>
              <w:pStyle w:val="ConsPlusNormal0"/>
            </w:pPr>
            <w:r>
              <w:t>220 - 230 кГц</w:t>
            </w:r>
          </w:p>
        </w:tc>
        <w:tc>
          <w:tcPr>
            <w:tcW w:w="1820" w:type="dxa"/>
            <w:tcBorders>
              <w:top w:val="nil"/>
              <w:left w:val="nil"/>
              <w:bottom w:val="nil"/>
              <w:right w:val="nil"/>
            </w:tcBorders>
          </w:tcPr>
          <w:p w:rsidR="008F3876" w:rsidRDefault="00163537">
            <w:pPr>
              <w:pStyle w:val="ConsPlusNormal0"/>
            </w:pPr>
            <w:r>
              <w:t>не более 5 Вт</w:t>
            </w:r>
          </w:p>
        </w:tc>
      </w:tr>
      <w:tr w:rsidR="008F3876">
        <w:tblPrEx>
          <w:tblBorders>
            <w:left w:val="none" w:sz="0" w:space="0" w:color="auto"/>
            <w:right w:val="none" w:sz="0" w:space="0" w:color="auto"/>
            <w:insideH w:val="none" w:sz="0" w:space="0" w:color="auto"/>
            <w:insideV w:val="none" w:sz="0" w:space="0" w:color="auto"/>
          </w:tblBorders>
        </w:tblPrEx>
        <w:tc>
          <w:tcPr>
            <w:tcW w:w="558" w:type="dxa"/>
            <w:tcBorders>
              <w:top w:val="nil"/>
              <w:left w:val="nil"/>
              <w:bottom w:val="nil"/>
              <w:right w:val="nil"/>
            </w:tcBorders>
          </w:tcPr>
          <w:p w:rsidR="008F3876" w:rsidRDefault="00163537">
            <w:pPr>
              <w:pStyle w:val="ConsPlusNormal0"/>
            </w:pPr>
            <w:r>
              <w:t>20</w:t>
            </w:r>
          </w:p>
        </w:tc>
        <w:tc>
          <w:tcPr>
            <w:tcW w:w="2479" w:type="dxa"/>
            <w:tcBorders>
              <w:top w:val="nil"/>
              <w:left w:val="nil"/>
              <w:bottom w:val="nil"/>
              <w:right w:val="nil"/>
            </w:tcBorders>
          </w:tcPr>
          <w:p w:rsidR="008F3876" w:rsidRDefault="00163537">
            <w:pPr>
              <w:pStyle w:val="ConsPlusNormal0"/>
            </w:pPr>
            <w:r>
              <w:t>235 кГц +/- 2,5%</w:t>
            </w:r>
          </w:p>
        </w:tc>
        <w:tc>
          <w:tcPr>
            <w:tcW w:w="1701" w:type="dxa"/>
            <w:tcBorders>
              <w:top w:val="nil"/>
              <w:left w:val="nil"/>
              <w:bottom w:val="nil"/>
              <w:right w:val="nil"/>
            </w:tcBorders>
          </w:tcPr>
          <w:p w:rsidR="008F3876" w:rsidRDefault="00163537">
            <w:pPr>
              <w:pStyle w:val="ConsPlusNormal0"/>
              <w:jc w:val="center"/>
            </w:pPr>
            <w:r>
              <w:t>или</w:t>
            </w:r>
          </w:p>
        </w:tc>
        <w:tc>
          <w:tcPr>
            <w:tcW w:w="2098" w:type="dxa"/>
            <w:tcBorders>
              <w:top w:val="nil"/>
              <w:left w:val="nil"/>
              <w:bottom w:val="nil"/>
              <w:right w:val="nil"/>
            </w:tcBorders>
          </w:tcPr>
          <w:p w:rsidR="008F3876" w:rsidRDefault="00163537">
            <w:pPr>
              <w:pStyle w:val="ConsPlusNormal0"/>
            </w:pPr>
            <w:r>
              <w:t>230 - 240 кГц</w:t>
            </w:r>
          </w:p>
        </w:tc>
        <w:tc>
          <w:tcPr>
            <w:tcW w:w="1820" w:type="dxa"/>
            <w:tcBorders>
              <w:top w:val="nil"/>
              <w:left w:val="nil"/>
              <w:bottom w:val="nil"/>
              <w:right w:val="nil"/>
            </w:tcBorders>
          </w:tcPr>
          <w:p w:rsidR="008F3876" w:rsidRDefault="00163537">
            <w:pPr>
              <w:pStyle w:val="ConsPlusNormal0"/>
            </w:pPr>
            <w:r>
              <w:t>не более 5 Вт</w:t>
            </w:r>
          </w:p>
        </w:tc>
      </w:tr>
      <w:tr w:rsidR="008F3876">
        <w:tblPrEx>
          <w:tblBorders>
            <w:left w:val="none" w:sz="0" w:space="0" w:color="auto"/>
            <w:right w:val="none" w:sz="0" w:space="0" w:color="auto"/>
            <w:insideH w:val="none" w:sz="0" w:space="0" w:color="auto"/>
            <w:insideV w:val="none" w:sz="0" w:space="0" w:color="auto"/>
          </w:tblBorders>
        </w:tblPrEx>
        <w:tc>
          <w:tcPr>
            <w:tcW w:w="558" w:type="dxa"/>
            <w:tcBorders>
              <w:top w:val="nil"/>
              <w:left w:val="nil"/>
              <w:bottom w:val="nil"/>
              <w:right w:val="nil"/>
            </w:tcBorders>
          </w:tcPr>
          <w:p w:rsidR="008F3876" w:rsidRDefault="00163537">
            <w:pPr>
              <w:pStyle w:val="ConsPlusNormal0"/>
            </w:pPr>
            <w:r>
              <w:t>21</w:t>
            </w:r>
          </w:p>
        </w:tc>
        <w:tc>
          <w:tcPr>
            <w:tcW w:w="2479" w:type="dxa"/>
            <w:tcBorders>
              <w:top w:val="nil"/>
              <w:left w:val="nil"/>
              <w:bottom w:val="nil"/>
              <w:right w:val="nil"/>
            </w:tcBorders>
          </w:tcPr>
          <w:p w:rsidR="008F3876" w:rsidRDefault="00163537">
            <w:pPr>
              <w:pStyle w:val="ConsPlusNormal0"/>
            </w:pPr>
            <w:r>
              <w:t>245 кГц +/- 2,5%</w:t>
            </w:r>
          </w:p>
        </w:tc>
        <w:tc>
          <w:tcPr>
            <w:tcW w:w="1701" w:type="dxa"/>
            <w:tcBorders>
              <w:top w:val="nil"/>
              <w:left w:val="nil"/>
              <w:bottom w:val="nil"/>
              <w:right w:val="nil"/>
            </w:tcBorders>
          </w:tcPr>
          <w:p w:rsidR="008F3876" w:rsidRDefault="00163537">
            <w:pPr>
              <w:pStyle w:val="ConsPlusNormal0"/>
              <w:jc w:val="center"/>
            </w:pPr>
            <w:r>
              <w:t>или</w:t>
            </w:r>
          </w:p>
        </w:tc>
        <w:tc>
          <w:tcPr>
            <w:tcW w:w="2098" w:type="dxa"/>
            <w:tcBorders>
              <w:top w:val="nil"/>
              <w:left w:val="nil"/>
              <w:bottom w:val="nil"/>
              <w:right w:val="nil"/>
            </w:tcBorders>
          </w:tcPr>
          <w:p w:rsidR="008F3876" w:rsidRDefault="00163537">
            <w:pPr>
              <w:pStyle w:val="ConsPlusNormal0"/>
            </w:pPr>
            <w:r>
              <w:t>239 - 251 кГц</w:t>
            </w:r>
          </w:p>
        </w:tc>
        <w:tc>
          <w:tcPr>
            <w:tcW w:w="1820" w:type="dxa"/>
            <w:tcBorders>
              <w:top w:val="nil"/>
              <w:left w:val="nil"/>
              <w:bottom w:val="nil"/>
              <w:right w:val="nil"/>
            </w:tcBorders>
          </w:tcPr>
          <w:p w:rsidR="008F3876" w:rsidRDefault="00163537">
            <w:pPr>
              <w:pStyle w:val="ConsPlusNormal0"/>
            </w:pPr>
            <w:r>
              <w:t>не более 5 Вт</w:t>
            </w:r>
          </w:p>
        </w:tc>
      </w:tr>
      <w:tr w:rsidR="008F3876">
        <w:tblPrEx>
          <w:tblBorders>
            <w:left w:val="none" w:sz="0" w:space="0" w:color="auto"/>
            <w:right w:val="none" w:sz="0" w:space="0" w:color="auto"/>
            <w:insideH w:val="none" w:sz="0" w:space="0" w:color="auto"/>
            <w:insideV w:val="none" w:sz="0" w:space="0" w:color="auto"/>
          </w:tblBorders>
        </w:tblPrEx>
        <w:tc>
          <w:tcPr>
            <w:tcW w:w="558" w:type="dxa"/>
            <w:tcBorders>
              <w:top w:val="nil"/>
              <w:left w:val="nil"/>
              <w:bottom w:val="nil"/>
              <w:right w:val="nil"/>
            </w:tcBorders>
          </w:tcPr>
          <w:p w:rsidR="008F3876" w:rsidRDefault="00163537">
            <w:pPr>
              <w:pStyle w:val="ConsPlusNormal0"/>
            </w:pPr>
            <w:r>
              <w:t>22</w:t>
            </w:r>
          </w:p>
        </w:tc>
        <w:tc>
          <w:tcPr>
            <w:tcW w:w="2479" w:type="dxa"/>
            <w:tcBorders>
              <w:top w:val="nil"/>
              <w:left w:val="nil"/>
              <w:bottom w:val="nil"/>
              <w:right w:val="nil"/>
            </w:tcBorders>
          </w:tcPr>
          <w:p w:rsidR="008F3876" w:rsidRDefault="00163537">
            <w:pPr>
              <w:pStyle w:val="ConsPlusNormal0"/>
            </w:pPr>
            <w:r>
              <w:t>255 кГц +/- 2,5%</w:t>
            </w:r>
          </w:p>
        </w:tc>
        <w:tc>
          <w:tcPr>
            <w:tcW w:w="1701" w:type="dxa"/>
            <w:tcBorders>
              <w:top w:val="nil"/>
              <w:left w:val="nil"/>
              <w:bottom w:val="nil"/>
              <w:right w:val="nil"/>
            </w:tcBorders>
          </w:tcPr>
          <w:p w:rsidR="008F3876" w:rsidRDefault="00163537">
            <w:pPr>
              <w:pStyle w:val="ConsPlusNormal0"/>
              <w:jc w:val="center"/>
            </w:pPr>
            <w:r>
              <w:t>или</w:t>
            </w:r>
          </w:p>
        </w:tc>
        <w:tc>
          <w:tcPr>
            <w:tcW w:w="2098" w:type="dxa"/>
            <w:tcBorders>
              <w:top w:val="nil"/>
              <w:left w:val="nil"/>
              <w:bottom w:val="nil"/>
              <w:right w:val="nil"/>
            </w:tcBorders>
          </w:tcPr>
          <w:p w:rsidR="008F3876" w:rsidRDefault="00163537">
            <w:pPr>
              <w:pStyle w:val="ConsPlusNormal0"/>
            </w:pPr>
            <w:r>
              <w:t>249 - 261 кГц</w:t>
            </w:r>
          </w:p>
        </w:tc>
        <w:tc>
          <w:tcPr>
            <w:tcW w:w="1820" w:type="dxa"/>
            <w:tcBorders>
              <w:top w:val="nil"/>
              <w:left w:val="nil"/>
              <w:bottom w:val="nil"/>
              <w:right w:val="nil"/>
            </w:tcBorders>
          </w:tcPr>
          <w:p w:rsidR="008F3876" w:rsidRDefault="00163537">
            <w:pPr>
              <w:pStyle w:val="ConsPlusNormal0"/>
            </w:pPr>
            <w:r>
              <w:t>не более 5 Вт</w:t>
            </w:r>
          </w:p>
        </w:tc>
      </w:tr>
      <w:tr w:rsidR="008F3876">
        <w:tblPrEx>
          <w:tblBorders>
            <w:left w:val="none" w:sz="0" w:space="0" w:color="auto"/>
            <w:right w:val="none" w:sz="0" w:space="0" w:color="auto"/>
            <w:insideH w:val="none" w:sz="0" w:space="0" w:color="auto"/>
            <w:insideV w:val="none" w:sz="0" w:space="0" w:color="auto"/>
          </w:tblBorders>
        </w:tblPrEx>
        <w:tc>
          <w:tcPr>
            <w:tcW w:w="558" w:type="dxa"/>
            <w:tcBorders>
              <w:top w:val="nil"/>
              <w:left w:val="nil"/>
              <w:bottom w:val="nil"/>
              <w:right w:val="nil"/>
            </w:tcBorders>
          </w:tcPr>
          <w:p w:rsidR="008F3876" w:rsidRDefault="00163537">
            <w:pPr>
              <w:pStyle w:val="ConsPlusNormal0"/>
            </w:pPr>
            <w:r>
              <w:t>23</w:t>
            </w:r>
          </w:p>
        </w:tc>
        <w:tc>
          <w:tcPr>
            <w:tcW w:w="2479" w:type="dxa"/>
            <w:tcBorders>
              <w:top w:val="nil"/>
              <w:left w:val="nil"/>
              <w:bottom w:val="nil"/>
              <w:right w:val="nil"/>
            </w:tcBorders>
          </w:tcPr>
          <w:p w:rsidR="008F3876" w:rsidRDefault="00163537">
            <w:pPr>
              <w:pStyle w:val="ConsPlusNormal0"/>
            </w:pPr>
            <w:r>
              <w:t>265 кГц +/- 2,5%</w:t>
            </w:r>
          </w:p>
        </w:tc>
        <w:tc>
          <w:tcPr>
            <w:tcW w:w="1701" w:type="dxa"/>
            <w:tcBorders>
              <w:top w:val="nil"/>
              <w:left w:val="nil"/>
              <w:bottom w:val="nil"/>
              <w:right w:val="nil"/>
            </w:tcBorders>
          </w:tcPr>
          <w:p w:rsidR="008F3876" w:rsidRDefault="00163537">
            <w:pPr>
              <w:pStyle w:val="ConsPlusNormal0"/>
              <w:jc w:val="center"/>
            </w:pPr>
            <w:r>
              <w:t>или</w:t>
            </w:r>
          </w:p>
        </w:tc>
        <w:tc>
          <w:tcPr>
            <w:tcW w:w="2098" w:type="dxa"/>
            <w:tcBorders>
              <w:top w:val="nil"/>
              <w:left w:val="nil"/>
              <w:bottom w:val="nil"/>
              <w:right w:val="nil"/>
            </w:tcBorders>
          </w:tcPr>
          <w:p w:rsidR="008F3876" w:rsidRDefault="00163537">
            <w:pPr>
              <w:pStyle w:val="ConsPlusNormal0"/>
            </w:pPr>
            <w:r>
              <w:t>259 - 271 кГц</w:t>
            </w:r>
          </w:p>
        </w:tc>
        <w:tc>
          <w:tcPr>
            <w:tcW w:w="1820" w:type="dxa"/>
            <w:tcBorders>
              <w:top w:val="nil"/>
              <w:left w:val="nil"/>
              <w:bottom w:val="nil"/>
              <w:right w:val="nil"/>
            </w:tcBorders>
          </w:tcPr>
          <w:p w:rsidR="008F3876" w:rsidRDefault="00163537">
            <w:pPr>
              <w:pStyle w:val="ConsPlusNormal0"/>
            </w:pPr>
            <w:r>
              <w:t>не более 5 Вт</w:t>
            </w:r>
          </w:p>
        </w:tc>
      </w:tr>
      <w:tr w:rsidR="008F3876">
        <w:tblPrEx>
          <w:tblBorders>
            <w:left w:val="none" w:sz="0" w:space="0" w:color="auto"/>
            <w:right w:val="none" w:sz="0" w:space="0" w:color="auto"/>
            <w:insideH w:val="none" w:sz="0" w:space="0" w:color="auto"/>
            <w:insideV w:val="none" w:sz="0" w:space="0" w:color="auto"/>
          </w:tblBorders>
        </w:tblPrEx>
        <w:tc>
          <w:tcPr>
            <w:tcW w:w="558" w:type="dxa"/>
            <w:tcBorders>
              <w:top w:val="nil"/>
              <w:left w:val="nil"/>
              <w:bottom w:val="nil"/>
              <w:right w:val="nil"/>
            </w:tcBorders>
          </w:tcPr>
          <w:p w:rsidR="008F3876" w:rsidRDefault="00163537">
            <w:pPr>
              <w:pStyle w:val="ConsPlusNormal0"/>
            </w:pPr>
            <w:r>
              <w:t>24</w:t>
            </w:r>
          </w:p>
        </w:tc>
        <w:tc>
          <w:tcPr>
            <w:tcW w:w="2479" w:type="dxa"/>
            <w:tcBorders>
              <w:top w:val="nil"/>
              <w:left w:val="nil"/>
              <w:bottom w:val="nil"/>
              <w:right w:val="nil"/>
            </w:tcBorders>
          </w:tcPr>
          <w:p w:rsidR="008F3876" w:rsidRDefault="00163537">
            <w:pPr>
              <w:pStyle w:val="ConsPlusNormal0"/>
            </w:pPr>
            <w:r>
              <w:t>275 кГц +/- 2,5%</w:t>
            </w:r>
          </w:p>
        </w:tc>
        <w:tc>
          <w:tcPr>
            <w:tcW w:w="1701" w:type="dxa"/>
            <w:tcBorders>
              <w:top w:val="nil"/>
              <w:left w:val="nil"/>
              <w:bottom w:val="nil"/>
              <w:right w:val="nil"/>
            </w:tcBorders>
          </w:tcPr>
          <w:p w:rsidR="008F3876" w:rsidRDefault="00163537">
            <w:pPr>
              <w:pStyle w:val="ConsPlusNormal0"/>
              <w:jc w:val="center"/>
            </w:pPr>
            <w:r>
              <w:t>или</w:t>
            </w:r>
          </w:p>
        </w:tc>
        <w:tc>
          <w:tcPr>
            <w:tcW w:w="2098" w:type="dxa"/>
            <w:tcBorders>
              <w:top w:val="nil"/>
              <w:left w:val="nil"/>
              <w:bottom w:val="nil"/>
              <w:right w:val="nil"/>
            </w:tcBorders>
          </w:tcPr>
          <w:p w:rsidR="008F3876" w:rsidRDefault="00163537">
            <w:pPr>
              <w:pStyle w:val="ConsPlusNormal0"/>
            </w:pPr>
            <w:r>
              <w:t>269 - 281 кГц</w:t>
            </w:r>
          </w:p>
        </w:tc>
        <w:tc>
          <w:tcPr>
            <w:tcW w:w="1820" w:type="dxa"/>
            <w:tcBorders>
              <w:top w:val="nil"/>
              <w:left w:val="nil"/>
              <w:bottom w:val="nil"/>
              <w:right w:val="nil"/>
            </w:tcBorders>
          </w:tcPr>
          <w:p w:rsidR="008F3876" w:rsidRDefault="00163537">
            <w:pPr>
              <w:pStyle w:val="ConsPlusNormal0"/>
            </w:pPr>
            <w:r>
              <w:t>не более 5 Вт</w:t>
            </w:r>
          </w:p>
        </w:tc>
      </w:tr>
      <w:tr w:rsidR="008F3876">
        <w:tblPrEx>
          <w:tblBorders>
            <w:left w:val="none" w:sz="0" w:space="0" w:color="auto"/>
            <w:right w:val="none" w:sz="0" w:space="0" w:color="auto"/>
            <w:insideH w:val="none" w:sz="0" w:space="0" w:color="auto"/>
            <w:insideV w:val="none" w:sz="0" w:space="0" w:color="auto"/>
          </w:tblBorders>
        </w:tblPrEx>
        <w:tc>
          <w:tcPr>
            <w:tcW w:w="558" w:type="dxa"/>
            <w:tcBorders>
              <w:top w:val="nil"/>
              <w:left w:val="nil"/>
              <w:bottom w:val="nil"/>
              <w:right w:val="nil"/>
            </w:tcBorders>
          </w:tcPr>
          <w:p w:rsidR="008F3876" w:rsidRDefault="00163537">
            <w:pPr>
              <w:pStyle w:val="ConsPlusNormal0"/>
            </w:pPr>
            <w:r>
              <w:t>25</w:t>
            </w:r>
          </w:p>
        </w:tc>
        <w:tc>
          <w:tcPr>
            <w:tcW w:w="2479" w:type="dxa"/>
            <w:tcBorders>
              <w:top w:val="nil"/>
              <w:left w:val="nil"/>
              <w:bottom w:val="nil"/>
              <w:right w:val="nil"/>
            </w:tcBorders>
          </w:tcPr>
          <w:p w:rsidR="008F3876" w:rsidRDefault="00163537">
            <w:pPr>
              <w:pStyle w:val="ConsPlusNormal0"/>
            </w:pPr>
            <w:r>
              <w:t>288 кГц +/- 2,5%</w:t>
            </w:r>
          </w:p>
        </w:tc>
        <w:tc>
          <w:tcPr>
            <w:tcW w:w="1701" w:type="dxa"/>
            <w:tcBorders>
              <w:top w:val="nil"/>
              <w:left w:val="nil"/>
              <w:bottom w:val="nil"/>
              <w:right w:val="nil"/>
            </w:tcBorders>
          </w:tcPr>
          <w:p w:rsidR="008F3876" w:rsidRDefault="00163537">
            <w:pPr>
              <w:pStyle w:val="ConsPlusNormal0"/>
              <w:jc w:val="center"/>
            </w:pPr>
            <w:r>
              <w:t>или</w:t>
            </w:r>
          </w:p>
        </w:tc>
        <w:tc>
          <w:tcPr>
            <w:tcW w:w="2098" w:type="dxa"/>
            <w:tcBorders>
              <w:top w:val="nil"/>
              <w:left w:val="nil"/>
              <w:bottom w:val="nil"/>
              <w:right w:val="nil"/>
            </w:tcBorders>
          </w:tcPr>
          <w:p w:rsidR="008F3876" w:rsidRDefault="00163537">
            <w:pPr>
              <w:pStyle w:val="ConsPlusNormal0"/>
            </w:pPr>
            <w:r>
              <w:t>281 - 295 кГц</w:t>
            </w:r>
          </w:p>
        </w:tc>
        <w:tc>
          <w:tcPr>
            <w:tcW w:w="1820" w:type="dxa"/>
            <w:tcBorders>
              <w:top w:val="nil"/>
              <w:left w:val="nil"/>
              <w:bottom w:val="nil"/>
              <w:right w:val="nil"/>
            </w:tcBorders>
          </w:tcPr>
          <w:p w:rsidR="008F3876" w:rsidRDefault="00163537">
            <w:pPr>
              <w:pStyle w:val="ConsPlusNormal0"/>
            </w:pPr>
            <w:r>
              <w:t>не более 5 Вт</w:t>
            </w:r>
          </w:p>
        </w:tc>
      </w:tr>
      <w:tr w:rsidR="008F3876">
        <w:tblPrEx>
          <w:tblBorders>
            <w:left w:val="none" w:sz="0" w:space="0" w:color="auto"/>
            <w:right w:val="none" w:sz="0" w:space="0" w:color="auto"/>
            <w:insideH w:val="none" w:sz="0" w:space="0" w:color="auto"/>
            <w:insideV w:val="none" w:sz="0" w:space="0" w:color="auto"/>
          </w:tblBorders>
        </w:tblPrEx>
        <w:tc>
          <w:tcPr>
            <w:tcW w:w="558" w:type="dxa"/>
            <w:tcBorders>
              <w:top w:val="nil"/>
              <w:left w:val="nil"/>
              <w:bottom w:val="nil"/>
              <w:right w:val="nil"/>
            </w:tcBorders>
          </w:tcPr>
          <w:p w:rsidR="008F3876" w:rsidRDefault="00163537">
            <w:pPr>
              <w:pStyle w:val="ConsPlusNormal0"/>
            </w:pPr>
            <w:r>
              <w:t>26</w:t>
            </w:r>
          </w:p>
        </w:tc>
        <w:tc>
          <w:tcPr>
            <w:tcW w:w="2479" w:type="dxa"/>
            <w:tcBorders>
              <w:top w:val="nil"/>
              <w:left w:val="nil"/>
              <w:bottom w:val="nil"/>
              <w:right w:val="nil"/>
            </w:tcBorders>
          </w:tcPr>
          <w:p w:rsidR="008F3876" w:rsidRDefault="00163537">
            <w:pPr>
              <w:pStyle w:val="ConsPlusNormal0"/>
            </w:pPr>
            <w:r>
              <w:t>300 кГц +/- 2,5%</w:t>
            </w:r>
          </w:p>
        </w:tc>
        <w:tc>
          <w:tcPr>
            <w:tcW w:w="1701" w:type="dxa"/>
            <w:tcBorders>
              <w:top w:val="nil"/>
              <w:left w:val="nil"/>
              <w:bottom w:val="nil"/>
              <w:right w:val="nil"/>
            </w:tcBorders>
          </w:tcPr>
          <w:p w:rsidR="008F3876" w:rsidRDefault="00163537">
            <w:pPr>
              <w:pStyle w:val="ConsPlusNormal0"/>
              <w:jc w:val="center"/>
            </w:pPr>
            <w:r>
              <w:t>или</w:t>
            </w:r>
          </w:p>
        </w:tc>
        <w:tc>
          <w:tcPr>
            <w:tcW w:w="2098" w:type="dxa"/>
            <w:tcBorders>
              <w:top w:val="nil"/>
              <w:left w:val="nil"/>
              <w:bottom w:val="nil"/>
              <w:right w:val="nil"/>
            </w:tcBorders>
          </w:tcPr>
          <w:p w:rsidR="008F3876" w:rsidRDefault="00163537">
            <w:pPr>
              <w:pStyle w:val="ConsPlusNormal0"/>
            </w:pPr>
            <w:r>
              <w:t>292,5 - 307,5 кГц</w:t>
            </w:r>
          </w:p>
        </w:tc>
        <w:tc>
          <w:tcPr>
            <w:tcW w:w="1820" w:type="dxa"/>
            <w:tcBorders>
              <w:top w:val="nil"/>
              <w:left w:val="nil"/>
              <w:bottom w:val="nil"/>
              <w:right w:val="nil"/>
            </w:tcBorders>
          </w:tcPr>
          <w:p w:rsidR="008F3876" w:rsidRDefault="00163537">
            <w:pPr>
              <w:pStyle w:val="ConsPlusNormal0"/>
            </w:pPr>
            <w:r>
              <w:t>не более 5 Вт</w:t>
            </w:r>
          </w:p>
        </w:tc>
      </w:tr>
      <w:tr w:rsidR="008F3876">
        <w:tblPrEx>
          <w:tblBorders>
            <w:left w:val="none" w:sz="0" w:space="0" w:color="auto"/>
            <w:right w:val="none" w:sz="0" w:space="0" w:color="auto"/>
            <w:insideH w:val="none" w:sz="0" w:space="0" w:color="auto"/>
            <w:insideV w:val="none" w:sz="0" w:space="0" w:color="auto"/>
          </w:tblBorders>
        </w:tblPrEx>
        <w:tc>
          <w:tcPr>
            <w:tcW w:w="558" w:type="dxa"/>
            <w:tcBorders>
              <w:top w:val="nil"/>
              <w:left w:val="nil"/>
              <w:bottom w:val="nil"/>
              <w:right w:val="nil"/>
            </w:tcBorders>
          </w:tcPr>
          <w:p w:rsidR="008F3876" w:rsidRDefault="00163537">
            <w:pPr>
              <w:pStyle w:val="ConsPlusNormal0"/>
            </w:pPr>
            <w:r>
              <w:t>27</w:t>
            </w:r>
          </w:p>
        </w:tc>
        <w:tc>
          <w:tcPr>
            <w:tcW w:w="2479" w:type="dxa"/>
            <w:tcBorders>
              <w:top w:val="nil"/>
              <w:left w:val="nil"/>
              <w:bottom w:val="nil"/>
              <w:right w:val="nil"/>
            </w:tcBorders>
          </w:tcPr>
          <w:p w:rsidR="008F3876" w:rsidRDefault="00163537">
            <w:pPr>
              <w:pStyle w:val="ConsPlusNormal0"/>
            </w:pPr>
            <w:r>
              <w:t>302 кГц +/- 2,5%</w:t>
            </w:r>
          </w:p>
        </w:tc>
        <w:tc>
          <w:tcPr>
            <w:tcW w:w="1701" w:type="dxa"/>
            <w:tcBorders>
              <w:top w:val="nil"/>
              <w:left w:val="nil"/>
              <w:bottom w:val="nil"/>
              <w:right w:val="nil"/>
            </w:tcBorders>
          </w:tcPr>
          <w:p w:rsidR="008F3876" w:rsidRDefault="00163537">
            <w:pPr>
              <w:pStyle w:val="ConsPlusNormal0"/>
              <w:jc w:val="center"/>
            </w:pPr>
            <w:r>
              <w:t>или</w:t>
            </w:r>
          </w:p>
        </w:tc>
        <w:tc>
          <w:tcPr>
            <w:tcW w:w="2098" w:type="dxa"/>
            <w:tcBorders>
              <w:top w:val="nil"/>
              <w:left w:val="nil"/>
              <w:bottom w:val="nil"/>
              <w:right w:val="nil"/>
            </w:tcBorders>
          </w:tcPr>
          <w:p w:rsidR="008F3876" w:rsidRDefault="00163537">
            <w:pPr>
              <w:pStyle w:val="ConsPlusNormal0"/>
            </w:pPr>
            <w:r>
              <w:t>295 - 309 кГц</w:t>
            </w:r>
          </w:p>
        </w:tc>
        <w:tc>
          <w:tcPr>
            <w:tcW w:w="1820" w:type="dxa"/>
            <w:tcBorders>
              <w:top w:val="nil"/>
              <w:left w:val="nil"/>
              <w:bottom w:val="nil"/>
              <w:right w:val="nil"/>
            </w:tcBorders>
          </w:tcPr>
          <w:p w:rsidR="008F3876" w:rsidRDefault="00163537">
            <w:pPr>
              <w:pStyle w:val="ConsPlusNormal0"/>
            </w:pPr>
            <w:r>
              <w:t>не более 5 Вт</w:t>
            </w:r>
          </w:p>
        </w:tc>
      </w:tr>
      <w:tr w:rsidR="008F3876">
        <w:tblPrEx>
          <w:tblBorders>
            <w:left w:val="none" w:sz="0" w:space="0" w:color="auto"/>
            <w:right w:val="none" w:sz="0" w:space="0" w:color="auto"/>
            <w:insideH w:val="none" w:sz="0" w:space="0" w:color="auto"/>
            <w:insideV w:val="none" w:sz="0" w:space="0" w:color="auto"/>
          </w:tblBorders>
        </w:tblPrEx>
        <w:tc>
          <w:tcPr>
            <w:tcW w:w="558" w:type="dxa"/>
            <w:tcBorders>
              <w:top w:val="nil"/>
              <w:left w:val="nil"/>
              <w:bottom w:val="nil"/>
              <w:right w:val="nil"/>
            </w:tcBorders>
          </w:tcPr>
          <w:p w:rsidR="008F3876" w:rsidRDefault="00163537">
            <w:pPr>
              <w:pStyle w:val="ConsPlusNormal0"/>
            </w:pPr>
            <w:r>
              <w:t>28</w:t>
            </w:r>
          </w:p>
        </w:tc>
        <w:tc>
          <w:tcPr>
            <w:tcW w:w="2479" w:type="dxa"/>
            <w:tcBorders>
              <w:top w:val="nil"/>
              <w:left w:val="nil"/>
              <w:bottom w:val="nil"/>
              <w:right w:val="nil"/>
            </w:tcBorders>
          </w:tcPr>
          <w:p w:rsidR="008F3876" w:rsidRDefault="00163537">
            <w:pPr>
              <w:pStyle w:val="ConsPlusNormal0"/>
            </w:pPr>
            <w:r>
              <w:t>316 кГц +/- 2,5%</w:t>
            </w:r>
          </w:p>
        </w:tc>
        <w:tc>
          <w:tcPr>
            <w:tcW w:w="1701" w:type="dxa"/>
            <w:tcBorders>
              <w:top w:val="nil"/>
              <w:left w:val="nil"/>
              <w:bottom w:val="nil"/>
              <w:right w:val="nil"/>
            </w:tcBorders>
          </w:tcPr>
          <w:p w:rsidR="008F3876" w:rsidRDefault="00163537">
            <w:pPr>
              <w:pStyle w:val="ConsPlusNormal0"/>
              <w:jc w:val="center"/>
            </w:pPr>
            <w:r>
              <w:t>или</w:t>
            </w:r>
          </w:p>
        </w:tc>
        <w:tc>
          <w:tcPr>
            <w:tcW w:w="2098" w:type="dxa"/>
            <w:tcBorders>
              <w:top w:val="nil"/>
              <w:left w:val="nil"/>
              <w:bottom w:val="nil"/>
              <w:right w:val="nil"/>
            </w:tcBorders>
          </w:tcPr>
          <w:p w:rsidR="008F3876" w:rsidRDefault="00163537">
            <w:pPr>
              <w:pStyle w:val="ConsPlusNormal0"/>
            </w:pPr>
            <w:r>
              <w:t>309 - 323 кГц</w:t>
            </w:r>
          </w:p>
        </w:tc>
        <w:tc>
          <w:tcPr>
            <w:tcW w:w="1820" w:type="dxa"/>
            <w:tcBorders>
              <w:top w:val="nil"/>
              <w:left w:val="nil"/>
              <w:bottom w:val="nil"/>
              <w:right w:val="nil"/>
            </w:tcBorders>
          </w:tcPr>
          <w:p w:rsidR="008F3876" w:rsidRDefault="00163537">
            <w:pPr>
              <w:pStyle w:val="ConsPlusNormal0"/>
            </w:pPr>
            <w:r>
              <w:t>не более 5 Вт</w:t>
            </w:r>
          </w:p>
        </w:tc>
      </w:tr>
      <w:tr w:rsidR="008F3876">
        <w:tblPrEx>
          <w:tblBorders>
            <w:left w:val="none" w:sz="0" w:space="0" w:color="auto"/>
            <w:right w:val="none" w:sz="0" w:space="0" w:color="auto"/>
            <w:insideH w:val="none" w:sz="0" w:space="0" w:color="auto"/>
            <w:insideV w:val="none" w:sz="0" w:space="0" w:color="auto"/>
          </w:tblBorders>
        </w:tblPrEx>
        <w:tc>
          <w:tcPr>
            <w:tcW w:w="558" w:type="dxa"/>
            <w:tcBorders>
              <w:top w:val="nil"/>
              <w:left w:val="nil"/>
              <w:bottom w:val="nil"/>
              <w:right w:val="nil"/>
            </w:tcBorders>
          </w:tcPr>
          <w:p w:rsidR="008F3876" w:rsidRDefault="00163537">
            <w:pPr>
              <w:pStyle w:val="ConsPlusNormal0"/>
            </w:pPr>
            <w:r>
              <w:t>29</w:t>
            </w:r>
          </w:p>
        </w:tc>
        <w:tc>
          <w:tcPr>
            <w:tcW w:w="2479" w:type="dxa"/>
            <w:tcBorders>
              <w:top w:val="nil"/>
              <w:left w:val="nil"/>
              <w:bottom w:val="nil"/>
              <w:right w:val="nil"/>
            </w:tcBorders>
          </w:tcPr>
          <w:p w:rsidR="008F3876" w:rsidRDefault="00163537">
            <w:pPr>
              <w:pStyle w:val="ConsPlusNormal0"/>
            </w:pPr>
            <w:r>
              <w:t>330 кГц +/- 2,5%</w:t>
            </w:r>
          </w:p>
        </w:tc>
        <w:tc>
          <w:tcPr>
            <w:tcW w:w="1701" w:type="dxa"/>
            <w:tcBorders>
              <w:top w:val="nil"/>
              <w:left w:val="nil"/>
              <w:bottom w:val="nil"/>
              <w:right w:val="nil"/>
            </w:tcBorders>
          </w:tcPr>
          <w:p w:rsidR="008F3876" w:rsidRDefault="00163537">
            <w:pPr>
              <w:pStyle w:val="ConsPlusNormal0"/>
              <w:jc w:val="center"/>
            </w:pPr>
            <w:r>
              <w:t>или</w:t>
            </w:r>
          </w:p>
        </w:tc>
        <w:tc>
          <w:tcPr>
            <w:tcW w:w="2098" w:type="dxa"/>
            <w:tcBorders>
              <w:top w:val="nil"/>
              <w:left w:val="nil"/>
              <w:bottom w:val="nil"/>
              <w:right w:val="nil"/>
            </w:tcBorders>
          </w:tcPr>
          <w:p w:rsidR="008F3876" w:rsidRDefault="00163537">
            <w:pPr>
              <w:pStyle w:val="ConsPlusNormal0"/>
            </w:pPr>
            <w:r>
              <w:t>322 - 338 кГц</w:t>
            </w:r>
          </w:p>
        </w:tc>
        <w:tc>
          <w:tcPr>
            <w:tcW w:w="1820" w:type="dxa"/>
            <w:tcBorders>
              <w:top w:val="nil"/>
              <w:left w:val="nil"/>
              <w:bottom w:val="nil"/>
              <w:right w:val="nil"/>
            </w:tcBorders>
          </w:tcPr>
          <w:p w:rsidR="008F3876" w:rsidRDefault="00163537">
            <w:pPr>
              <w:pStyle w:val="ConsPlusNormal0"/>
            </w:pPr>
            <w:r>
              <w:t>не более 5 Вт</w:t>
            </w:r>
          </w:p>
        </w:tc>
      </w:tr>
      <w:tr w:rsidR="008F3876">
        <w:tblPrEx>
          <w:tblBorders>
            <w:left w:val="none" w:sz="0" w:space="0" w:color="auto"/>
            <w:right w:val="none" w:sz="0" w:space="0" w:color="auto"/>
            <w:insideH w:val="none" w:sz="0" w:space="0" w:color="auto"/>
            <w:insideV w:val="none" w:sz="0" w:space="0" w:color="auto"/>
          </w:tblBorders>
        </w:tblPrEx>
        <w:tc>
          <w:tcPr>
            <w:tcW w:w="558" w:type="dxa"/>
            <w:tcBorders>
              <w:top w:val="nil"/>
              <w:left w:val="nil"/>
              <w:bottom w:val="nil"/>
              <w:right w:val="nil"/>
            </w:tcBorders>
          </w:tcPr>
          <w:p w:rsidR="008F3876" w:rsidRDefault="00163537">
            <w:pPr>
              <w:pStyle w:val="ConsPlusNormal0"/>
            </w:pPr>
            <w:r>
              <w:t>30</w:t>
            </w:r>
          </w:p>
        </w:tc>
        <w:tc>
          <w:tcPr>
            <w:tcW w:w="2479" w:type="dxa"/>
            <w:tcBorders>
              <w:top w:val="nil"/>
              <w:left w:val="nil"/>
              <w:bottom w:val="nil"/>
              <w:right w:val="nil"/>
            </w:tcBorders>
          </w:tcPr>
          <w:p w:rsidR="008F3876" w:rsidRDefault="00163537">
            <w:pPr>
              <w:pStyle w:val="ConsPlusNormal0"/>
            </w:pPr>
            <w:r>
              <w:t>338 кГц +/- 2,5%</w:t>
            </w:r>
          </w:p>
        </w:tc>
        <w:tc>
          <w:tcPr>
            <w:tcW w:w="1701" w:type="dxa"/>
            <w:tcBorders>
              <w:top w:val="nil"/>
              <w:left w:val="nil"/>
              <w:bottom w:val="nil"/>
              <w:right w:val="nil"/>
            </w:tcBorders>
          </w:tcPr>
          <w:p w:rsidR="008F3876" w:rsidRDefault="00163537">
            <w:pPr>
              <w:pStyle w:val="ConsPlusNormal0"/>
              <w:jc w:val="center"/>
            </w:pPr>
            <w:r>
              <w:t>или</w:t>
            </w:r>
          </w:p>
        </w:tc>
        <w:tc>
          <w:tcPr>
            <w:tcW w:w="2098" w:type="dxa"/>
            <w:tcBorders>
              <w:top w:val="nil"/>
              <w:left w:val="nil"/>
              <w:bottom w:val="nil"/>
              <w:right w:val="nil"/>
            </w:tcBorders>
          </w:tcPr>
          <w:p w:rsidR="008F3876" w:rsidRDefault="00163537">
            <w:pPr>
              <w:pStyle w:val="ConsPlusNormal0"/>
            </w:pPr>
            <w:r>
              <w:t>330 - 346 кГц</w:t>
            </w:r>
          </w:p>
        </w:tc>
        <w:tc>
          <w:tcPr>
            <w:tcW w:w="1820" w:type="dxa"/>
            <w:tcBorders>
              <w:top w:val="nil"/>
              <w:left w:val="nil"/>
              <w:bottom w:val="nil"/>
              <w:right w:val="nil"/>
            </w:tcBorders>
          </w:tcPr>
          <w:p w:rsidR="008F3876" w:rsidRDefault="00163537">
            <w:pPr>
              <w:pStyle w:val="ConsPlusNormal0"/>
            </w:pPr>
            <w:r>
              <w:t>не более 5 Вт</w:t>
            </w:r>
          </w:p>
        </w:tc>
      </w:tr>
      <w:tr w:rsidR="008F3876">
        <w:tblPrEx>
          <w:tblBorders>
            <w:left w:val="none" w:sz="0" w:space="0" w:color="auto"/>
            <w:right w:val="none" w:sz="0" w:space="0" w:color="auto"/>
            <w:insideH w:val="none" w:sz="0" w:space="0" w:color="auto"/>
            <w:insideV w:val="none" w:sz="0" w:space="0" w:color="auto"/>
          </w:tblBorders>
        </w:tblPrEx>
        <w:tc>
          <w:tcPr>
            <w:tcW w:w="558" w:type="dxa"/>
            <w:tcBorders>
              <w:top w:val="nil"/>
              <w:left w:val="nil"/>
              <w:bottom w:val="nil"/>
              <w:right w:val="nil"/>
            </w:tcBorders>
          </w:tcPr>
          <w:p w:rsidR="008F3876" w:rsidRDefault="00163537">
            <w:pPr>
              <w:pStyle w:val="ConsPlusNormal0"/>
            </w:pPr>
            <w:r>
              <w:t>31</w:t>
            </w:r>
          </w:p>
        </w:tc>
        <w:tc>
          <w:tcPr>
            <w:tcW w:w="2479" w:type="dxa"/>
            <w:tcBorders>
              <w:top w:val="nil"/>
              <w:left w:val="nil"/>
              <w:bottom w:val="nil"/>
              <w:right w:val="nil"/>
            </w:tcBorders>
          </w:tcPr>
          <w:p w:rsidR="008F3876" w:rsidRDefault="00163537">
            <w:pPr>
              <w:pStyle w:val="ConsPlusNormal0"/>
            </w:pPr>
            <w:r>
              <w:t>354 кГц +/- 2,5%</w:t>
            </w:r>
          </w:p>
        </w:tc>
        <w:tc>
          <w:tcPr>
            <w:tcW w:w="1701" w:type="dxa"/>
            <w:tcBorders>
              <w:top w:val="nil"/>
              <w:left w:val="nil"/>
              <w:bottom w:val="nil"/>
              <w:right w:val="nil"/>
            </w:tcBorders>
          </w:tcPr>
          <w:p w:rsidR="008F3876" w:rsidRDefault="00163537">
            <w:pPr>
              <w:pStyle w:val="ConsPlusNormal0"/>
              <w:jc w:val="center"/>
            </w:pPr>
            <w:r>
              <w:t>или</w:t>
            </w:r>
          </w:p>
        </w:tc>
        <w:tc>
          <w:tcPr>
            <w:tcW w:w="2098" w:type="dxa"/>
            <w:tcBorders>
              <w:top w:val="nil"/>
              <w:left w:val="nil"/>
              <w:bottom w:val="nil"/>
              <w:right w:val="nil"/>
            </w:tcBorders>
          </w:tcPr>
          <w:p w:rsidR="008F3876" w:rsidRDefault="00163537">
            <w:pPr>
              <w:pStyle w:val="ConsPlusNormal0"/>
            </w:pPr>
            <w:r>
              <w:t>346 - 362 кГц</w:t>
            </w:r>
          </w:p>
        </w:tc>
        <w:tc>
          <w:tcPr>
            <w:tcW w:w="1820" w:type="dxa"/>
            <w:tcBorders>
              <w:top w:val="nil"/>
              <w:left w:val="nil"/>
              <w:bottom w:val="nil"/>
              <w:right w:val="nil"/>
            </w:tcBorders>
          </w:tcPr>
          <w:p w:rsidR="008F3876" w:rsidRDefault="00163537">
            <w:pPr>
              <w:pStyle w:val="ConsPlusNormal0"/>
            </w:pPr>
            <w:r>
              <w:t>не более 5 Вт</w:t>
            </w:r>
          </w:p>
        </w:tc>
      </w:tr>
      <w:tr w:rsidR="008F3876">
        <w:tblPrEx>
          <w:tblBorders>
            <w:left w:val="none" w:sz="0" w:space="0" w:color="auto"/>
            <w:right w:val="none" w:sz="0" w:space="0" w:color="auto"/>
            <w:insideH w:val="none" w:sz="0" w:space="0" w:color="auto"/>
            <w:insideV w:val="none" w:sz="0" w:space="0" w:color="auto"/>
          </w:tblBorders>
        </w:tblPrEx>
        <w:tc>
          <w:tcPr>
            <w:tcW w:w="558" w:type="dxa"/>
            <w:tcBorders>
              <w:top w:val="nil"/>
              <w:left w:val="nil"/>
              <w:bottom w:val="nil"/>
              <w:right w:val="nil"/>
            </w:tcBorders>
          </w:tcPr>
          <w:p w:rsidR="008F3876" w:rsidRDefault="00163537">
            <w:pPr>
              <w:pStyle w:val="ConsPlusNormal0"/>
            </w:pPr>
            <w:r>
              <w:t>32</w:t>
            </w:r>
          </w:p>
        </w:tc>
        <w:tc>
          <w:tcPr>
            <w:tcW w:w="2479" w:type="dxa"/>
            <w:tcBorders>
              <w:top w:val="nil"/>
              <w:left w:val="nil"/>
              <w:bottom w:val="nil"/>
              <w:right w:val="nil"/>
            </w:tcBorders>
          </w:tcPr>
          <w:p w:rsidR="008F3876" w:rsidRDefault="00163537">
            <w:pPr>
              <w:pStyle w:val="ConsPlusNormal0"/>
            </w:pPr>
            <w:r>
              <w:t>372 кГц +/- 2,5%</w:t>
            </w:r>
          </w:p>
        </w:tc>
        <w:tc>
          <w:tcPr>
            <w:tcW w:w="1701" w:type="dxa"/>
            <w:tcBorders>
              <w:top w:val="nil"/>
              <w:left w:val="nil"/>
              <w:bottom w:val="nil"/>
              <w:right w:val="nil"/>
            </w:tcBorders>
          </w:tcPr>
          <w:p w:rsidR="008F3876" w:rsidRDefault="00163537">
            <w:pPr>
              <w:pStyle w:val="ConsPlusNormal0"/>
              <w:jc w:val="center"/>
            </w:pPr>
            <w:r>
              <w:t>или</w:t>
            </w:r>
          </w:p>
        </w:tc>
        <w:tc>
          <w:tcPr>
            <w:tcW w:w="2098" w:type="dxa"/>
            <w:tcBorders>
              <w:top w:val="nil"/>
              <w:left w:val="nil"/>
              <w:bottom w:val="nil"/>
              <w:right w:val="nil"/>
            </w:tcBorders>
          </w:tcPr>
          <w:p w:rsidR="008F3876" w:rsidRDefault="00163537">
            <w:pPr>
              <w:pStyle w:val="ConsPlusNormal0"/>
            </w:pPr>
            <w:r>
              <w:t>363 - 381 кГц</w:t>
            </w:r>
          </w:p>
        </w:tc>
        <w:tc>
          <w:tcPr>
            <w:tcW w:w="1820" w:type="dxa"/>
            <w:tcBorders>
              <w:top w:val="nil"/>
              <w:left w:val="nil"/>
              <w:bottom w:val="nil"/>
              <w:right w:val="nil"/>
            </w:tcBorders>
          </w:tcPr>
          <w:p w:rsidR="008F3876" w:rsidRDefault="00163537">
            <w:pPr>
              <w:pStyle w:val="ConsPlusNormal0"/>
            </w:pPr>
            <w:r>
              <w:t>не более 5 Вт</w:t>
            </w:r>
          </w:p>
        </w:tc>
      </w:tr>
      <w:tr w:rsidR="008F3876">
        <w:tblPrEx>
          <w:tblBorders>
            <w:left w:val="none" w:sz="0" w:space="0" w:color="auto"/>
            <w:right w:val="none" w:sz="0" w:space="0" w:color="auto"/>
            <w:insideH w:val="none" w:sz="0" w:space="0" w:color="auto"/>
            <w:insideV w:val="none" w:sz="0" w:space="0" w:color="auto"/>
          </w:tblBorders>
        </w:tblPrEx>
        <w:tc>
          <w:tcPr>
            <w:tcW w:w="558" w:type="dxa"/>
            <w:tcBorders>
              <w:top w:val="nil"/>
              <w:left w:val="nil"/>
              <w:bottom w:val="nil"/>
              <w:right w:val="nil"/>
            </w:tcBorders>
          </w:tcPr>
          <w:p w:rsidR="008F3876" w:rsidRDefault="00163537">
            <w:pPr>
              <w:pStyle w:val="ConsPlusNormal0"/>
            </w:pPr>
            <w:r>
              <w:t>33</w:t>
            </w:r>
          </w:p>
        </w:tc>
        <w:tc>
          <w:tcPr>
            <w:tcW w:w="2479" w:type="dxa"/>
            <w:tcBorders>
              <w:top w:val="nil"/>
              <w:left w:val="nil"/>
              <w:bottom w:val="nil"/>
              <w:right w:val="nil"/>
            </w:tcBorders>
          </w:tcPr>
          <w:p w:rsidR="008F3876" w:rsidRDefault="00163537">
            <w:pPr>
              <w:pStyle w:val="ConsPlusNormal0"/>
            </w:pPr>
            <w:r>
              <w:t>390 кГц +/- 2,5%</w:t>
            </w:r>
          </w:p>
        </w:tc>
        <w:tc>
          <w:tcPr>
            <w:tcW w:w="1701" w:type="dxa"/>
            <w:tcBorders>
              <w:top w:val="nil"/>
              <w:left w:val="nil"/>
              <w:bottom w:val="nil"/>
              <w:right w:val="nil"/>
            </w:tcBorders>
          </w:tcPr>
          <w:p w:rsidR="008F3876" w:rsidRDefault="00163537">
            <w:pPr>
              <w:pStyle w:val="ConsPlusNormal0"/>
              <w:jc w:val="center"/>
            </w:pPr>
            <w:r>
              <w:t>или</w:t>
            </w:r>
          </w:p>
        </w:tc>
        <w:tc>
          <w:tcPr>
            <w:tcW w:w="2098" w:type="dxa"/>
            <w:tcBorders>
              <w:top w:val="nil"/>
              <w:left w:val="nil"/>
              <w:bottom w:val="nil"/>
              <w:right w:val="nil"/>
            </w:tcBorders>
          </w:tcPr>
          <w:p w:rsidR="008F3876" w:rsidRDefault="00163537">
            <w:pPr>
              <w:pStyle w:val="ConsPlusNormal0"/>
            </w:pPr>
            <w:r>
              <w:t>381 - 399 кГц</w:t>
            </w:r>
          </w:p>
        </w:tc>
        <w:tc>
          <w:tcPr>
            <w:tcW w:w="1820" w:type="dxa"/>
            <w:tcBorders>
              <w:top w:val="nil"/>
              <w:left w:val="nil"/>
              <w:bottom w:val="nil"/>
              <w:right w:val="nil"/>
            </w:tcBorders>
          </w:tcPr>
          <w:p w:rsidR="008F3876" w:rsidRDefault="00163537">
            <w:pPr>
              <w:pStyle w:val="ConsPlusNormal0"/>
            </w:pPr>
            <w:r>
              <w:t>не более 5 Вт</w:t>
            </w:r>
          </w:p>
        </w:tc>
      </w:tr>
      <w:tr w:rsidR="008F3876">
        <w:tblPrEx>
          <w:tblBorders>
            <w:left w:val="none" w:sz="0" w:space="0" w:color="auto"/>
            <w:right w:val="none" w:sz="0" w:space="0" w:color="auto"/>
            <w:insideH w:val="none" w:sz="0" w:space="0" w:color="auto"/>
            <w:insideV w:val="none" w:sz="0" w:space="0" w:color="auto"/>
          </w:tblBorders>
        </w:tblPrEx>
        <w:tc>
          <w:tcPr>
            <w:tcW w:w="558" w:type="dxa"/>
            <w:tcBorders>
              <w:top w:val="nil"/>
              <w:left w:val="nil"/>
              <w:bottom w:val="nil"/>
              <w:right w:val="nil"/>
            </w:tcBorders>
          </w:tcPr>
          <w:p w:rsidR="008F3876" w:rsidRDefault="00163537">
            <w:pPr>
              <w:pStyle w:val="ConsPlusNormal0"/>
            </w:pPr>
            <w:r>
              <w:t>34</w:t>
            </w:r>
          </w:p>
        </w:tc>
        <w:tc>
          <w:tcPr>
            <w:tcW w:w="2479" w:type="dxa"/>
            <w:tcBorders>
              <w:top w:val="nil"/>
              <w:left w:val="nil"/>
              <w:bottom w:val="nil"/>
              <w:right w:val="nil"/>
            </w:tcBorders>
          </w:tcPr>
          <w:p w:rsidR="008F3876" w:rsidRDefault="00163537">
            <w:pPr>
              <w:pStyle w:val="ConsPlusNormal0"/>
            </w:pPr>
            <w:r>
              <w:t>400 кГц +/- 2,5%</w:t>
            </w:r>
          </w:p>
        </w:tc>
        <w:tc>
          <w:tcPr>
            <w:tcW w:w="1701" w:type="dxa"/>
            <w:tcBorders>
              <w:top w:val="nil"/>
              <w:left w:val="nil"/>
              <w:bottom w:val="nil"/>
              <w:right w:val="nil"/>
            </w:tcBorders>
          </w:tcPr>
          <w:p w:rsidR="008F3876" w:rsidRDefault="00163537">
            <w:pPr>
              <w:pStyle w:val="ConsPlusNormal0"/>
              <w:jc w:val="center"/>
            </w:pPr>
            <w:r>
              <w:t>или</w:t>
            </w:r>
          </w:p>
        </w:tc>
        <w:tc>
          <w:tcPr>
            <w:tcW w:w="2098" w:type="dxa"/>
            <w:tcBorders>
              <w:top w:val="nil"/>
              <w:left w:val="nil"/>
              <w:bottom w:val="nil"/>
              <w:right w:val="nil"/>
            </w:tcBorders>
          </w:tcPr>
          <w:p w:rsidR="008F3876" w:rsidRDefault="00163537">
            <w:pPr>
              <w:pStyle w:val="ConsPlusNormal0"/>
            </w:pPr>
            <w:r>
              <w:t>390 - 410 кГц</w:t>
            </w:r>
          </w:p>
        </w:tc>
        <w:tc>
          <w:tcPr>
            <w:tcW w:w="1820" w:type="dxa"/>
            <w:tcBorders>
              <w:top w:val="nil"/>
              <w:left w:val="nil"/>
              <w:bottom w:val="nil"/>
              <w:right w:val="nil"/>
            </w:tcBorders>
          </w:tcPr>
          <w:p w:rsidR="008F3876" w:rsidRDefault="00163537">
            <w:pPr>
              <w:pStyle w:val="ConsPlusNormal0"/>
            </w:pPr>
            <w:r>
              <w:t>не более 5 Вт</w:t>
            </w:r>
          </w:p>
        </w:tc>
      </w:tr>
      <w:tr w:rsidR="008F3876">
        <w:tblPrEx>
          <w:tblBorders>
            <w:left w:val="none" w:sz="0" w:space="0" w:color="auto"/>
            <w:right w:val="none" w:sz="0" w:space="0" w:color="auto"/>
            <w:insideH w:val="none" w:sz="0" w:space="0" w:color="auto"/>
            <w:insideV w:val="none" w:sz="0" w:space="0" w:color="auto"/>
          </w:tblBorders>
        </w:tblPrEx>
        <w:tc>
          <w:tcPr>
            <w:tcW w:w="558" w:type="dxa"/>
            <w:tcBorders>
              <w:top w:val="nil"/>
              <w:left w:val="nil"/>
              <w:bottom w:val="nil"/>
              <w:right w:val="nil"/>
            </w:tcBorders>
          </w:tcPr>
          <w:p w:rsidR="008F3876" w:rsidRDefault="00163537">
            <w:pPr>
              <w:pStyle w:val="ConsPlusNormal0"/>
            </w:pPr>
            <w:r>
              <w:t>35</w:t>
            </w:r>
          </w:p>
        </w:tc>
        <w:tc>
          <w:tcPr>
            <w:tcW w:w="2479" w:type="dxa"/>
            <w:tcBorders>
              <w:top w:val="nil"/>
              <w:left w:val="nil"/>
              <w:bottom w:val="nil"/>
              <w:right w:val="nil"/>
            </w:tcBorders>
          </w:tcPr>
          <w:p w:rsidR="008F3876" w:rsidRDefault="00163537">
            <w:pPr>
              <w:pStyle w:val="ConsPlusNormal0"/>
            </w:pPr>
            <w:r>
              <w:t>410 кГц +/- 2,5%</w:t>
            </w:r>
          </w:p>
        </w:tc>
        <w:tc>
          <w:tcPr>
            <w:tcW w:w="1701" w:type="dxa"/>
            <w:tcBorders>
              <w:top w:val="nil"/>
              <w:left w:val="nil"/>
              <w:bottom w:val="nil"/>
              <w:right w:val="nil"/>
            </w:tcBorders>
          </w:tcPr>
          <w:p w:rsidR="008F3876" w:rsidRDefault="00163537">
            <w:pPr>
              <w:pStyle w:val="ConsPlusNormal0"/>
              <w:jc w:val="center"/>
            </w:pPr>
            <w:r>
              <w:t>или</w:t>
            </w:r>
          </w:p>
        </w:tc>
        <w:tc>
          <w:tcPr>
            <w:tcW w:w="2098" w:type="dxa"/>
            <w:tcBorders>
              <w:top w:val="nil"/>
              <w:left w:val="nil"/>
              <w:bottom w:val="nil"/>
              <w:right w:val="nil"/>
            </w:tcBorders>
          </w:tcPr>
          <w:p w:rsidR="008F3876" w:rsidRDefault="00163537">
            <w:pPr>
              <w:pStyle w:val="ConsPlusNormal0"/>
            </w:pPr>
            <w:r>
              <w:t>400 - 420 кГц</w:t>
            </w:r>
          </w:p>
        </w:tc>
        <w:tc>
          <w:tcPr>
            <w:tcW w:w="1820" w:type="dxa"/>
            <w:tcBorders>
              <w:top w:val="nil"/>
              <w:left w:val="nil"/>
              <w:bottom w:val="nil"/>
              <w:right w:val="nil"/>
            </w:tcBorders>
          </w:tcPr>
          <w:p w:rsidR="008F3876" w:rsidRDefault="00163537">
            <w:pPr>
              <w:pStyle w:val="ConsPlusNormal0"/>
            </w:pPr>
            <w:r>
              <w:t>не более 5 Вт</w:t>
            </w:r>
          </w:p>
        </w:tc>
      </w:tr>
      <w:tr w:rsidR="008F3876">
        <w:tblPrEx>
          <w:tblBorders>
            <w:left w:val="none" w:sz="0" w:space="0" w:color="auto"/>
            <w:right w:val="none" w:sz="0" w:space="0" w:color="auto"/>
            <w:insideH w:val="none" w:sz="0" w:space="0" w:color="auto"/>
            <w:insideV w:val="none" w:sz="0" w:space="0" w:color="auto"/>
          </w:tblBorders>
        </w:tblPrEx>
        <w:tc>
          <w:tcPr>
            <w:tcW w:w="558" w:type="dxa"/>
            <w:tcBorders>
              <w:top w:val="nil"/>
              <w:left w:val="nil"/>
              <w:bottom w:val="nil"/>
              <w:right w:val="nil"/>
            </w:tcBorders>
          </w:tcPr>
          <w:p w:rsidR="008F3876" w:rsidRDefault="00163537">
            <w:pPr>
              <w:pStyle w:val="ConsPlusNormal0"/>
            </w:pPr>
            <w:r>
              <w:t>36</w:t>
            </w:r>
          </w:p>
        </w:tc>
        <w:tc>
          <w:tcPr>
            <w:tcW w:w="2479" w:type="dxa"/>
            <w:tcBorders>
              <w:top w:val="nil"/>
              <w:left w:val="nil"/>
              <w:bottom w:val="nil"/>
              <w:right w:val="nil"/>
            </w:tcBorders>
          </w:tcPr>
          <w:p w:rsidR="008F3876" w:rsidRDefault="00163537">
            <w:pPr>
              <w:pStyle w:val="ConsPlusNormal0"/>
            </w:pPr>
            <w:r>
              <w:t>430 кГц +/- 2,5%</w:t>
            </w:r>
          </w:p>
        </w:tc>
        <w:tc>
          <w:tcPr>
            <w:tcW w:w="1701" w:type="dxa"/>
            <w:tcBorders>
              <w:top w:val="nil"/>
              <w:left w:val="nil"/>
              <w:bottom w:val="nil"/>
              <w:right w:val="nil"/>
            </w:tcBorders>
          </w:tcPr>
          <w:p w:rsidR="008F3876" w:rsidRDefault="00163537">
            <w:pPr>
              <w:pStyle w:val="ConsPlusNormal0"/>
              <w:jc w:val="center"/>
            </w:pPr>
            <w:r>
              <w:t>или</w:t>
            </w:r>
          </w:p>
        </w:tc>
        <w:tc>
          <w:tcPr>
            <w:tcW w:w="2098" w:type="dxa"/>
            <w:tcBorders>
              <w:top w:val="nil"/>
              <w:left w:val="nil"/>
              <w:bottom w:val="nil"/>
              <w:right w:val="nil"/>
            </w:tcBorders>
          </w:tcPr>
          <w:p w:rsidR="008F3876" w:rsidRDefault="00163537">
            <w:pPr>
              <w:pStyle w:val="ConsPlusNormal0"/>
            </w:pPr>
            <w:r>
              <w:t>420 - 440 кГц</w:t>
            </w:r>
          </w:p>
        </w:tc>
        <w:tc>
          <w:tcPr>
            <w:tcW w:w="1820" w:type="dxa"/>
            <w:tcBorders>
              <w:top w:val="nil"/>
              <w:left w:val="nil"/>
              <w:bottom w:val="nil"/>
              <w:right w:val="nil"/>
            </w:tcBorders>
          </w:tcPr>
          <w:p w:rsidR="008F3876" w:rsidRDefault="00163537">
            <w:pPr>
              <w:pStyle w:val="ConsPlusNormal0"/>
            </w:pPr>
            <w:r>
              <w:t>не более 5 Вт</w:t>
            </w:r>
          </w:p>
        </w:tc>
      </w:tr>
      <w:tr w:rsidR="008F3876">
        <w:tblPrEx>
          <w:tblBorders>
            <w:left w:val="none" w:sz="0" w:space="0" w:color="auto"/>
            <w:right w:val="none" w:sz="0" w:space="0" w:color="auto"/>
            <w:insideH w:val="none" w:sz="0" w:space="0" w:color="auto"/>
            <w:insideV w:val="none" w:sz="0" w:space="0" w:color="auto"/>
          </w:tblBorders>
        </w:tblPrEx>
        <w:tc>
          <w:tcPr>
            <w:tcW w:w="558" w:type="dxa"/>
            <w:tcBorders>
              <w:top w:val="nil"/>
              <w:left w:val="nil"/>
              <w:bottom w:val="nil"/>
              <w:right w:val="nil"/>
            </w:tcBorders>
          </w:tcPr>
          <w:p w:rsidR="008F3876" w:rsidRDefault="00163537">
            <w:pPr>
              <w:pStyle w:val="ConsPlusNormal0"/>
            </w:pPr>
            <w:r>
              <w:t>37</w:t>
            </w:r>
          </w:p>
        </w:tc>
        <w:tc>
          <w:tcPr>
            <w:tcW w:w="2479" w:type="dxa"/>
            <w:tcBorders>
              <w:top w:val="nil"/>
              <w:left w:val="nil"/>
              <w:bottom w:val="nil"/>
              <w:right w:val="nil"/>
            </w:tcBorders>
          </w:tcPr>
          <w:p w:rsidR="008F3876" w:rsidRDefault="00163537">
            <w:pPr>
              <w:pStyle w:val="ConsPlusNormal0"/>
            </w:pPr>
            <w:r>
              <w:t>440 кГц +/- 2,5%</w:t>
            </w:r>
          </w:p>
        </w:tc>
        <w:tc>
          <w:tcPr>
            <w:tcW w:w="1701" w:type="dxa"/>
            <w:tcBorders>
              <w:top w:val="nil"/>
              <w:left w:val="nil"/>
              <w:bottom w:val="nil"/>
              <w:right w:val="nil"/>
            </w:tcBorders>
          </w:tcPr>
          <w:p w:rsidR="008F3876" w:rsidRDefault="00163537">
            <w:pPr>
              <w:pStyle w:val="ConsPlusNormal0"/>
              <w:jc w:val="center"/>
            </w:pPr>
            <w:r>
              <w:t>или</w:t>
            </w:r>
          </w:p>
        </w:tc>
        <w:tc>
          <w:tcPr>
            <w:tcW w:w="2098" w:type="dxa"/>
            <w:tcBorders>
              <w:top w:val="nil"/>
              <w:left w:val="nil"/>
              <w:bottom w:val="nil"/>
              <w:right w:val="nil"/>
            </w:tcBorders>
          </w:tcPr>
          <w:p w:rsidR="008F3876" w:rsidRDefault="00163537">
            <w:pPr>
              <w:pStyle w:val="ConsPlusNormal0"/>
            </w:pPr>
            <w:r>
              <w:t>429 - 451 кГц</w:t>
            </w:r>
          </w:p>
        </w:tc>
        <w:tc>
          <w:tcPr>
            <w:tcW w:w="1820" w:type="dxa"/>
            <w:tcBorders>
              <w:top w:val="nil"/>
              <w:left w:val="nil"/>
              <w:bottom w:val="nil"/>
              <w:right w:val="nil"/>
            </w:tcBorders>
          </w:tcPr>
          <w:p w:rsidR="008F3876" w:rsidRDefault="00163537">
            <w:pPr>
              <w:pStyle w:val="ConsPlusNormal0"/>
            </w:pPr>
            <w:r>
              <w:t>не более 5 Вт</w:t>
            </w:r>
          </w:p>
        </w:tc>
      </w:tr>
      <w:tr w:rsidR="008F3876">
        <w:tblPrEx>
          <w:tblBorders>
            <w:left w:val="none" w:sz="0" w:space="0" w:color="auto"/>
            <w:right w:val="none" w:sz="0" w:space="0" w:color="auto"/>
            <w:insideH w:val="none" w:sz="0" w:space="0" w:color="auto"/>
            <w:insideV w:val="none" w:sz="0" w:space="0" w:color="auto"/>
          </w:tblBorders>
        </w:tblPrEx>
        <w:tc>
          <w:tcPr>
            <w:tcW w:w="558" w:type="dxa"/>
            <w:tcBorders>
              <w:top w:val="nil"/>
              <w:left w:val="nil"/>
              <w:bottom w:val="nil"/>
              <w:right w:val="nil"/>
            </w:tcBorders>
          </w:tcPr>
          <w:p w:rsidR="008F3876" w:rsidRDefault="00163537">
            <w:pPr>
              <w:pStyle w:val="ConsPlusNormal0"/>
            </w:pPr>
            <w:r>
              <w:t>38</w:t>
            </w:r>
          </w:p>
        </w:tc>
        <w:tc>
          <w:tcPr>
            <w:tcW w:w="2479" w:type="dxa"/>
            <w:tcBorders>
              <w:top w:val="nil"/>
              <w:left w:val="nil"/>
              <w:bottom w:val="nil"/>
              <w:right w:val="nil"/>
            </w:tcBorders>
          </w:tcPr>
          <w:p w:rsidR="008F3876" w:rsidRDefault="00163537">
            <w:pPr>
              <w:pStyle w:val="ConsPlusNormal0"/>
            </w:pPr>
            <w:r>
              <w:t>450 кГц +/- 2,5%</w:t>
            </w:r>
          </w:p>
        </w:tc>
        <w:tc>
          <w:tcPr>
            <w:tcW w:w="1701" w:type="dxa"/>
            <w:tcBorders>
              <w:top w:val="nil"/>
              <w:left w:val="nil"/>
              <w:bottom w:val="nil"/>
              <w:right w:val="nil"/>
            </w:tcBorders>
          </w:tcPr>
          <w:p w:rsidR="008F3876" w:rsidRDefault="00163537">
            <w:pPr>
              <w:pStyle w:val="ConsPlusNormal0"/>
              <w:jc w:val="center"/>
            </w:pPr>
            <w:r>
              <w:t>или</w:t>
            </w:r>
          </w:p>
        </w:tc>
        <w:tc>
          <w:tcPr>
            <w:tcW w:w="2098" w:type="dxa"/>
            <w:tcBorders>
              <w:top w:val="nil"/>
              <w:left w:val="nil"/>
              <w:bottom w:val="nil"/>
              <w:right w:val="nil"/>
            </w:tcBorders>
          </w:tcPr>
          <w:p w:rsidR="008F3876" w:rsidRDefault="00163537">
            <w:pPr>
              <w:pStyle w:val="ConsPlusNormal0"/>
            </w:pPr>
            <w:r>
              <w:t>439 - 461 кГц</w:t>
            </w:r>
          </w:p>
        </w:tc>
        <w:tc>
          <w:tcPr>
            <w:tcW w:w="1820" w:type="dxa"/>
            <w:tcBorders>
              <w:top w:val="nil"/>
              <w:left w:val="nil"/>
              <w:bottom w:val="nil"/>
              <w:right w:val="nil"/>
            </w:tcBorders>
          </w:tcPr>
          <w:p w:rsidR="008F3876" w:rsidRDefault="00163537">
            <w:pPr>
              <w:pStyle w:val="ConsPlusNormal0"/>
            </w:pPr>
            <w:r>
              <w:t>не более 5 Вт</w:t>
            </w:r>
          </w:p>
        </w:tc>
      </w:tr>
      <w:tr w:rsidR="008F3876">
        <w:tblPrEx>
          <w:tblBorders>
            <w:left w:val="none" w:sz="0" w:space="0" w:color="auto"/>
            <w:right w:val="none" w:sz="0" w:space="0" w:color="auto"/>
            <w:insideH w:val="none" w:sz="0" w:space="0" w:color="auto"/>
            <w:insideV w:val="none" w:sz="0" w:space="0" w:color="auto"/>
          </w:tblBorders>
        </w:tblPrEx>
        <w:tc>
          <w:tcPr>
            <w:tcW w:w="558" w:type="dxa"/>
            <w:tcBorders>
              <w:top w:val="nil"/>
              <w:left w:val="nil"/>
              <w:bottom w:val="nil"/>
              <w:right w:val="nil"/>
            </w:tcBorders>
          </w:tcPr>
          <w:p w:rsidR="008F3876" w:rsidRDefault="00163537">
            <w:pPr>
              <w:pStyle w:val="ConsPlusNormal0"/>
            </w:pPr>
            <w:r>
              <w:t>39</w:t>
            </w:r>
          </w:p>
        </w:tc>
        <w:tc>
          <w:tcPr>
            <w:tcW w:w="2479" w:type="dxa"/>
            <w:tcBorders>
              <w:top w:val="nil"/>
              <w:left w:val="nil"/>
              <w:bottom w:val="nil"/>
              <w:right w:val="nil"/>
            </w:tcBorders>
          </w:tcPr>
          <w:p w:rsidR="008F3876" w:rsidRDefault="00163537">
            <w:pPr>
              <w:pStyle w:val="ConsPlusNormal0"/>
            </w:pPr>
            <w:r>
              <w:t>472 кГц +/- 2,5%</w:t>
            </w:r>
          </w:p>
        </w:tc>
        <w:tc>
          <w:tcPr>
            <w:tcW w:w="1701" w:type="dxa"/>
            <w:tcBorders>
              <w:top w:val="nil"/>
              <w:left w:val="nil"/>
              <w:bottom w:val="nil"/>
              <w:right w:val="nil"/>
            </w:tcBorders>
          </w:tcPr>
          <w:p w:rsidR="008F3876" w:rsidRDefault="00163537">
            <w:pPr>
              <w:pStyle w:val="ConsPlusNormal0"/>
              <w:jc w:val="center"/>
            </w:pPr>
            <w:r>
              <w:t>или</w:t>
            </w:r>
          </w:p>
        </w:tc>
        <w:tc>
          <w:tcPr>
            <w:tcW w:w="2098" w:type="dxa"/>
            <w:tcBorders>
              <w:top w:val="nil"/>
              <w:left w:val="nil"/>
              <w:bottom w:val="nil"/>
              <w:right w:val="nil"/>
            </w:tcBorders>
          </w:tcPr>
          <w:p w:rsidR="008F3876" w:rsidRDefault="00163537">
            <w:pPr>
              <w:pStyle w:val="ConsPlusNormal0"/>
            </w:pPr>
            <w:r>
              <w:t>461 - 483 кГц</w:t>
            </w:r>
          </w:p>
        </w:tc>
        <w:tc>
          <w:tcPr>
            <w:tcW w:w="1820" w:type="dxa"/>
            <w:tcBorders>
              <w:top w:val="nil"/>
              <w:left w:val="nil"/>
              <w:bottom w:val="nil"/>
              <w:right w:val="nil"/>
            </w:tcBorders>
          </w:tcPr>
          <w:p w:rsidR="008F3876" w:rsidRDefault="00163537">
            <w:pPr>
              <w:pStyle w:val="ConsPlusNormal0"/>
            </w:pPr>
            <w:r>
              <w:t>не более 5 Вт</w:t>
            </w:r>
          </w:p>
        </w:tc>
      </w:tr>
      <w:tr w:rsidR="008F3876">
        <w:tblPrEx>
          <w:tblBorders>
            <w:left w:val="none" w:sz="0" w:space="0" w:color="auto"/>
            <w:right w:val="none" w:sz="0" w:space="0" w:color="auto"/>
            <w:insideH w:val="none" w:sz="0" w:space="0" w:color="auto"/>
            <w:insideV w:val="none" w:sz="0" w:space="0" w:color="auto"/>
          </w:tblBorders>
        </w:tblPrEx>
        <w:tc>
          <w:tcPr>
            <w:tcW w:w="558" w:type="dxa"/>
            <w:tcBorders>
              <w:top w:val="nil"/>
              <w:left w:val="nil"/>
              <w:bottom w:val="nil"/>
              <w:right w:val="nil"/>
            </w:tcBorders>
          </w:tcPr>
          <w:p w:rsidR="008F3876" w:rsidRDefault="00163537">
            <w:pPr>
              <w:pStyle w:val="ConsPlusNormal0"/>
            </w:pPr>
            <w:r>
              <w:t>40</w:t>
            </w:r>
          </w:p>
        </w:tc>
        <w:tc>
          <w:tcPr>
            <w:tcW w:w="2479" w:type="dxa"/>
            <w:tcBorders>
              <w:top w:val="nil"/>
              <w:left w:val="nil"/>
              <w:bottom w:val="nil"/>
              <w:right w:val="nil"/>
            </w:tcBorders>
          </w:tcPr>
          <w:p w:rsidR="008F3876" w:rsidRDefault="00163537">
            <w:pPr>
              <w:pStyle w:val="ConsPlusNormal0"/>
            </w:pPr>
            <w:r>
              <w:t>495 кГц +/- 2,5%</w:t>
            </w:r>
          </w:p>
        </w:tc>
        <w:tc>
          <w:tcPr>
            <w:tcW w:w="1701" w:type="dxa"/>
            <w:tcBorders>
              <w:top w:val="nil"/>
              <w:left w:val="nil"/>
              <w:bottom w:val="nil"/>
              <w:right w:val="nil"/>
            </w:tcBorders>
          </w:tcPr>
          <w:p w:rsidR="008F3876" w:rsidRDefault="00163537">
            <w:pPr>
              <w:pStyle w:val="ConsPlusNormal0"/>
              <w:jc w:val="center"/>
            </w:pPr>
            <w:r>
              <w:t>или</w:t>
            </w:r>
          </w:p>
        </w:tc>
        <w:tc>
          <w:tcPr>
            <w:tcW w:w="2098" w:type="dxa"/>
            <w:tcBorders>
              <w:top w:val="nil"/>
              <w:left w:val="nil"/>
              <w:bottom w:val="nil"/>
              <w:right w:val="nil"/>
            </w:tcBorders>
          </w:tcPr>
          <w:p w:rsidR="008F3876" w:rsidRDefault="00163537">
            <w:pPr>
              <w:pStyle w:val="ConsPlusNormal0"/>
            </w:pPr>
            <w:r>
              <w:t>484 - 507 кГц</w:t>
            </w:r>
          </w:p>
        </w:tc>
        <w:tc>
          <w:tcPr>
            <w:tcW w:w="1820" w:type="dxa"/>
            <w:tcBorders>
              <w:top w:val="nil"/>
              <w:left w:val="nil"/>
              <w:bottom w:val="nil"/>
              <w:right w:val="nil"/>
            </w:tcBorders>
          </w:tcPr>
          <w:p w:rsidR="008F3876" w:rsidRDefault="00163537">
            <w:pPr>
              <w:pStyle w:val="ConsPlusNormal0"/>
            </w:pPr>
            <w:r>
              <w:t>не более 5 Вт</w:t>
            </w:r>
          </w:p>
        </w:tc>
      </w:tr>
      <w:tr w:rsidR="008F3876">
        <w:tblPrEx>
          <w:tblBorders>
            <w:left w:val="none" w:sz="0" w:space="0" w:color="auto"/>
            <w:right w:val="none" w:sz="0" w:space="0" w:color="auto"/>
            <w:insideH w:val="none" w:sz="0" w:space="0" w:color="auto"/>
            <w:insideV w:val="none" w:sz="0" w:space="0" w:color="auto"/>
          </w:tblBorders>
        </w:tblPrEx>
        <w:tc>
          <w:tcPr>
            <w:tcW w:w="558" w:type="dxa"/>
            <w:tcBorders>
              <w:top w:val="nil"/>
              <w:left w:val="nil"/>
              <w:bottom w:val="nil"/>
              <w:right w:val="nil"/>
            </w:tcBorders>
          </w:tcPr>
          <w:p w:rsidR="008F3876" w:rsidRDefault="00163537">
            <w:pPr>
              <w:pStyle w:val="ConsPlusNormal0"/>
            </w:pPr>
            <w:r>
              <w:t>41</w:t>
            </w:r>
          </w:p>
        </w:tc>
        <w:tc>
          <w:tcPr>
            <w:tcW w:w="2479" w:type="dxa"/>
            <w:tcBorders>
              <w:top w:val="nil"/>
              <w:left w:val="nil"/>
              <w:bottom w:val="nil"/>
              <w:right w:val="nil"/>
            </w:tcBorders>
          </w:tcPr>
          <w:p w:rsidR="008F3876" w:rsidRDefault="00163537">
            <w:pPr>
              <w:pStyle w:val="ConsPlusNormal0"/>
            </w:pPr>
            <w:r>
              <w:t>519 кГц +/- 2,5%</w:t>
            </w:r>
          </w:p>
        </w:tc>
        <w:tc>
          <w:tcPr>
            <w:tcW w:w="1701" w:type="dxa"/>
            <w:tcBorders>
              <w:top w:val="nil"/>
              <w:left w:val="nil"/>
              <w:bottom w:val="nil"/>
              <w:right w:val="nil"/>
            </w:tcBorders>
          </w:tcPr>
          <w:p w:rsidR="008F3876" w:rsidRDefault="00163537">
            <w:pPr>
              <w:pStyle w:val="ConsPlusNormal0"/>
              <w:jc w:val="center"/>
            </w:pPr>
            <w:r>
              <w:t>или</w:t>
            </w:r>
          </w:p>
        </w:tc>
        <w:tc>
          <w:tcPr>
            <w:tcW w:w="2098" w:type="dxa"/>
            <w:tcBorders>
              <w:top w:val="nil"/>
              <w:left w:val="nil"/>
              <w:bottom w:val="nil"/>
              <w:right w:val="nil"/>
            </w:tcBorders>
          </w:tcPr>
          <w:p w:rsidR="008F3876" w:rsidRDefault="00163537">
            <w:pPr>
              <w:pStyle w:val="ConsPlusNormal0"/>
            </w:pPr>
            <w:r>
              <w:t>507 - 531 кГц</w:t>
            </w:r>
          </w:p>
        </w:tc>
        <w:tc>
          <w:tcPr>
            <w:tcW w:w="1820" w:type="dxa"/>
            <w:tcBorders>
              <w:top w:val="nil"/>
              <w:left w:val="nil"/>
              <w:bottom w:val="nil"/>
              <w:right w:val="nil"/>
            </w:tcBorders>
          </w:tcPr>
          <w:p w:rsidR="008F3876" w:rsidRDefault="00163537">
            <w:pPr>
              <w:pStyle w:val="ConsPlusNormal0"/>
            </w:pPr>
            <w:r>
              <w:t>не более 5 Вт</w:t>
            </w:r>
          </w:p>
        </w:tc>
      </w:tr>
      <w:tr w:rsidR="008F3876">
        <w:tblPrEx>
          <w:tblBorders>
            <w:left w:val="none" w:sz="0" w:space="0" w:color="auto"/>
            <w:right w:val="none" w:sz="0" w:space="0" w:color="auto"/>
            <w:insideH w:val="none" w:sz="0" w:space="0" w:color="auto"/>
            <w:insideV w:val="none" w:sz="0" w:space="0" w:color="auto"/>
          </w:tblBorders>
        </w:tblPrEx>
        <w:tc>
          <w:tcPr>
            <w:tcW w:w="558" w:type="dxa"/>
            <w:tcBorders>
              <w:top w:val="nil"/>
              <w:left w:val="nil"/>
              <w:bottom w:val="nil"/>
              <w:right w:val="nil"/>
            </w:tcBorders>
          </w:tcPr>
          <w:p w:rsidR="008F3876" w:rsidRDefault="00163537">
            <w:pPr>
              <w:pStyle w:val="ConsPlusNormal0"/>
            </w:pPr>
            <w:r>
              <w:t>42</w:t>
            </w:r>
          </w:p>
        </w:tc>
        <w:tc>
          <w:tcPr>
            <w:tcW w:w="2479" w:type="dxa"/>
            <w:tcBorders>
              <w:top w:val="nil"/>
              <w:left w:val="nil"/>
              <w:bottom w:val="nil"/>
              <w:right w:val="nil"/>
            </w:tcBorders>
          </w:tcPr>
          <w:p w:rsidR="008F3876" w:rsidRDefault="00163537">
            <w:pPr>
              <w:pStyle w:val="ConsPlusNormal0"/>
            </w:pPr>
            <w:r>
              <w:t>600 кГц +/- 2,5%</w:t>
            </w:r>
          </w:p>
        </w:tc>
        <w:tc>
          <w:tcPr>
            <w:tcW w:w="1701" w:type="dxa"/>
            <w:tcBorders>
              <w:top w:val="nil"/>
              <w:left w:val="nil"/>
              <w:bottom w:val="nil"/>
              <w:right w:val="nil"/>
            </w:tcBorders>
          </w:tcPr>
          <w:p w:rsidR="008F3876" w:rsidRDefault="00163537">
            <w:pPr>
              <w:pStyle w:val="ConsPlusNormal0"/>
              <w:jc w:val="center"/>
            </w:pPr>
            <w:r>
              <w:t>или</w:t>
            </w:r>
          </w:p>
        </w:tc>
        <w:tc>
          <w:tcPr>
            <w:tcW w:w="2098" w:type="dxa"/>
            <w:tcBorders>
              <w:top w:val="nil"/>
              <w:left w:val="nil"/>
              <w:bottom w:val="nil"/>
              <w:right w:val="nil"/>
            </w:tcBorders>
          </w:tcPr>
          <w:p w:rsidR="008F3876" w:rsidRDefault="00163537">
            <w:pPr>
              <w:pStyle w:val="ConsPlusNormal0"/>
            </w:pPr>
            <w:r>
              <w:t>585 - 615 кГц</w:t>
            </w:r>
          </w:p>
        </w:tc>
        <w:tc>
          <w:tcPr>
            <w:tcW w:w="1820" w:type="dxa"/>
            <w:tcBorders>
              <w:top w:val="nil"/>
              <w:left w:val="nil"/>
              <w:bottom w:val="nil"/>
              <w:right w:val="nil"/>
            </w:tcBorders>
          </w:tcPr>
          <w:p w:rsidR="008F3876" w:rsidRDefault="00163537">
            <w:pPr>
              <w:pStyle w:val="ConsPlusNormal0"/>
            </w:pPr>
            <w:r>
              <w:t>не более 5 Вт</w:t>
            </w:r>
          </w:p>
        </w:tc>
      </w:tr>
      <w:tr w:rsidR="008F3876">
        <w:tblPrEx>
          <w:tblBorders>
            <w:left w:val="none" w:sz="0" w:space="0" w:color="auto"/>
            <w:right w:val="none" w:sz="0" w:space="0" w:color="auto"/>
            <w:insideH w:val="none" w:sz="0" w:space="0" w:color="auto"/>
            <w:insideV w:val="none" w:sz="0" w:space="0" w:color="auto"/>
          </w:tblBorders>
        </w:tblPrEx>
        <w:tc>
          <w:tcPr>
            <w:tcW w:w="558" w:type="dxa"/>
            <w:tcBorders>
              <w:top w:val="nil"/>
              <w:left w:val="nil"/>
              <w:bottom w:val="nil"/>
              <w:right w:val="nil"/>
            </w:tcBorders>
          </w:tcPr>
          <w:p w:rsidR="008F3876" w:rsidRDefault="00163537">
            <w:pPr>
              <w:pStyle w:val="ConsPlusNormal0"/>
            </w:pPr>
            <w:r>
              <w:t>43</w:t>
            </w:r>
          </w:p>
        </w:tc>
        <w:tc>
          <w:tcPr>
            <w:tcW w:w="2479" w:type="dxa"/>
            <w:tcBorders>
              <w:top w:val="nil"/>
              <w:left w:val="nil"/>
              <w:bottom w:val="nil"/>
              <w:right w:val="nil"/>
            </w:tcBorders>
          </w:tcPr>
          <w:p w:rsidR="008F3876" w:rsidRDefault="00163537">
            <w:pPr>
              <w:pStyle w:val="ConsPlusNormal0"/>
            </w:pPr>
            <w:r>
              <w:t>871 кГц +/- 2,5%</w:t>
            </w:r>
          </w:p>
        </w:tc>
        <w:tc>
          <w:tcPr>
            <w:tcW w:w="1701" w:type="dxa"/>
            <w:tcBorders>
              <w:top w:val="nil"/>
              <w:left w:val="nil"/>
              <w:bottom w:val="nil"/>
              <w:right w:val="nil"/>
            </w:tcBorders>
          </w:tcPr>
          <w:p w:rsidR="008F3876" w:rsidRDefault="00163537">
            <w:pPr>
              <w:pStyle w:val="ConsPlusNormal0"/>
              <w:jc w:val="center"/>
            </w:pPr>
            <w:r>
              <w:t>или</w:t>
            </w:r>
          </w:p>
        </w:tc>
        <w:tc>
          <w:tcPr>
            <w:tcW w:w="2098" w:type="dxa"/>
            <w:tcBorders>
              <w:top w:val="nil"/>
              <w:left w:val="nil"/>
              <w:bottom w:val="nil"/>
              <w:right w:val="nil"/>
            </w:tcBorders>
          </w:tcPr>
          <w:p w:rsidR="008F3876" w:rsidRDefault="00163537">
            <w:pPr>
              <w:pStyle w:val="ConsPlusNormal0"/>
            </w:pPr>
            <w:r>
              <w:t>850 - 892 кГц</w:t>
            </w:r>
          </w:p>
        </w:tc>
        <w:tc>
          <w:tcPr>
            <w:tcW w:w="1820" w:type="dxa"/>
            <w:tcBorders>
              <w:top w:val="nil"/>
              <w:left w:val="nil"/>
              <w:bottom w:val="nil"/>
              <w:right w:val="nil"/>
            </w:tcBorders>
          </w:tcPr>
          <w:p w:rsidR="008F3876" w:rsidRDefault="00163537">
            <w:pPr>
              <w:pStyle w:val="ConsPlusNormal0"/>
            </w:pPr>
            <w:r>
              <w:t>не более 5 Вт</w:t>
            </w:r>
          </w:p>
        </w:tc>
      </w:tr>
      <w:tr w:rsidR="008F3876">
        <w:tblPrEx>
          <w:tblBorders>
            <w:left w:val="none" w:sz="0" w:space="0" w:color="auto"/>
            <w:right w:val="none" w:sz="0" w:space="0" w:color="auto"/>
            <w:insideH w:val="none" w:sz="0" w:space="0" w:color="auto"/>
            <w:insideV w:val="none" w:sz="0" w:space="0" w:color="auto"/>
          </w:tblBorders>
        </w:tblPrEx>
        <w:tc>
          <w:tcPr>
            <w:tcW w:w="558" w:type="dxa"/>
            <w:tcBorders>
              <w:top w:val="nil"/>
              <w:left w:val="nil"/>
              <w:bottom w:val="nil"/>
              <w:right w:val="nil"/>
            </w:tcBorders>
          </w:tcPr>
          <w:p w:rsidR="008F3876" w:rsidRDefault="00163537">
            <w:pPr>
              <w:pStyle w:val="ConsPlusNormal0"/>
            </w:pPr>
            <w:r>
              <w:t>44</w:t>
            </w:r>
          </w:p>
        </w:tc>
        <w:tc>
          <w:tcPr>
            <w:tcW w:w="2479" w:type="dxa"/>
            <w:tcBorders>
              <w:top w:val="nil"/>
              <w:left w:val="nil"/>
              <w:bottom w:val="nil"/>
              <w:right w:val="nil"/>
            </w:tcBorders>
          </w:tcPr>
          <w:p w:rsidR="008F3876" w:rsidRDefault="00163537">
            <w:pPr>
              <w:pStyle w:val="ConsPlusNormal0"/>
            </w:pPr>
            <w:r>
              <w:t>880 кГц +/- 1,0%</w:t>
            </w:r>
          </w:p>
        </w:tc>
        <w:tc>
          <w:tcPr>
            <w:tcW w:w="1701" w:type="dxa"/>
            <w:tcBorders>
              <w:top w:val="nil"/>
              <w:left w:val="nil"/>
              <w:bottom w:val="nil"/>
              <w:right w:val="nil"/>
            </w:tcBorders>
          </w:tcPr>
          <w:p w:rsidR="008F3876" w:rsidRDefault="00163537">
            <w:pPr>
              <w:pStyle w:val="ConsPlusNormal0"/>
              <w:jc w:val="center"/>
            </w:pPr>
            <w:r>
              <w:t>или</w:t>
            </w:r>
          </w:p>
        </w:tc>
        <w:tc>
          <w:tcPr>
            <w:tcW w:w="2098" w:type="dxa"/>
            <w:tcBorders>
              <w:top w:val="nil"/>
              <w:left w:val="nil"/>
              <w:bottom w:val="nil"/>
              <w:right w:val="nil"/>
            </w:tcBorders>
          </w:tcPr>
          <w:p w:rsidR="008F3876" w:rsidRDefault="00163537">
            <w:pPr>
              <w:pStyle w:val="ConsPlusNormal0"/>
            </w:pPr>
            <w:r>
              <w:t>871 - 889 кГц</w:t>
            </w:r>
          </w:p>
        </w:tc>
        <w:tc>
          <w:tcPr>
            <w:tcW w:w="1820" w:type="dxa"/>
            <w:tcBorders>
              <w:top w:val="nil"/>
              <w:left w:val="nil"/>
              <w:bottom w:val="nil"/>
              <w:right w:val="nil"/>
            </w:tcBorders>
          </w:tcPr>
          <w:p w:rsidR="008F3876" w:rsidRDefault="00163537">
            <w:pPr>
              <w:pStyle w:val="ConsPlusNormal0"/>
            </w:pPr>
            <w:r>
              <w:t>не более 5 Вт</w:t>
            </w:r>
          </w:p>
        </w:tc>
      </w:tr>
      <w:tr w:rsidR="008F3876">
        <w:tblPrEx>
          <w:tblBorders>
            <w:left w:val="none" w:sz="0" w:space="0" w:color="auto"/>
            <w:right w:val="none" w:sz="0" w:space="0" w:color="auto"/>
            <w:insideH w:val="none" w:sz="0" w:space="0" w:color="auto"/>
            <w:insideV w:val="none" w:sz="0" w:space="0" w:color="auto"/>
          </w:tblBorders>
        </w:tblPrEx>
        <w:tc>
          <w:tcPr>
            <w:tcW w:w="558" w:type="dxa"/>
            <w:tcBorders>
              <w:top w:val="nil"/>
              <w:left w:val="nil"/>
              <w:bottom w:val="nil"/>
              <w:right w:val="nil"/>
            </w:tcBorders>
          </w:tcPr>
          <w:p w:rsidR="008F3876" w:rsidRDefault="00163537">
            <w:pPr>
              <w:pStyle w:val="ConsPlusNormal0"/>
            </w:pPr>
            <w:r>
              <w:t>45</w:t>
            </w:r>
          </w:p>
        </w:tc>
        <w:tc>
          <w:tcPr>
            <w:tcW w:w="2479" w:type="dxa"/>
            <w:tcBorders>
              <w:top w:val="nil"/>
              <w:left w:val="nil"/>
              <w:bottom w:val="nil"/>
              <w:right w:val="nil"/>
            </w:tcBorders>
          </w:tcPr>
          <w:p w:rsidR="008F3876" w:rsidRDefault="00163537">
            <w:pPr>
              <w:pStyle w:val="ConsPlusNormal0"/>
            </w:pPr>
            <w:r>
              <w:t>914 кГц +/- 2,5%</w:t>
            </w:r>
          </w:p>
        </w:tc>
        <w:tc>
          <w:tcPr>
            <w:tcW w:w="1701" w:type="dxa"/>
            <w:tcBorders>
              <w:top w:val="nil"/>
              <w:left w:val="nil"/>
              <w:bottom w:val="nil"/>
              <w:right w:val="nil"/>
            </w:tcBorders>
          </w:tcPr>
          <w:p w:rsidR="008F3876" w:rsidRDefault="00163537">
            <w:pPr>
              <w:pStyle w:val="ConsPlusNormal0"/>
              <w:jc w:val="center"/>
            </w:pPr>
            <w:r>
              <w:t>или</w:t>
            </w:r>
          </w:p>
        </w:tc>
        <w:tc>
          <w:tcPr>
            <w:tcW w:w="2098" w:type="dxa"/>
            <w:tcBorders>
              <w:top w:val="nil"/>
              <w:left w:val="nil"/>
              <w:bottom w:val="nil"/>
              <w:right w:val="nil"/>
            </w:tcBorders>
          </w:tcPr>
          <w:p w:rsidR="008F3876" w:rsidRDefault="00163537">
            <w:pPr>
              <w:pStyle w:val="ConsPlusNormal0"/>
            </w:pPr>
            <w:r>
              <w:t>892 - 936 кГц</w:t>
            </w:r>
          </w:p>
        </w:tc>
        <w:tc>
          <w:tcPr>
            <w:tcW w:w="1820" w:type="dxa"/>
            <w:tcBorders>
              <w:top w:val="nil"/>
              <w:left w:val="nil"/>
              <w:bottom w:val="nil"/>
              <w:right w:val="nil"/>
            </w:tcBorders>
          </w:tcPr>
          <w:p w:rsidR="008F3876" w:rsidRDefault="00163537">
            <w:pPr>
              <w:pStyle w:val="ConsPlusNormal0"/>
            </w:pPr>
            <w:r>
              <w:t>не более 5 Вт</w:t>
            </w:r>
          </w:p>
        </w:tc>
      </w:tr>
      <w:tr w:rsidR="008F3876">
        <w:tblPrEx>
          <w:tblBorders>
            <w:left w:val="none" w:sz="0" w:space="0" w:color="auto"/>
            <w:right w:val="none" w:sz="0" w:space="0" w:color="auto"/>
            <w:insideH w:val="none" w:sz="0" w:space="0" w:color="auto"/>
            <w:insideV w:val="none" w:sz="0" w:space="0" w:color="auto"/>
          </w:tblBorders>
        </w:tblPrEx>
        <w:tc>
          <w:tcPr>
            <w:tcW w:w="558" w:type="dxa"/>
            <w:tcBorders>
              <w:top w:val="nil"/>
              <w:left w:val="nil"/>
              <w:bottom w:val="nil"/>
              <w:right w:val="nil"/>
            </w:tcBorders>
          </w:tcPr>
          <w:p w:rsidR="008F3876" w:rsidRDefault="00163537">
            <w:pPr>
              <w:pStyle w:val="ConsPlusNormal0"/>
            </w:pPr>
            <w:r>
              <w:t>46</w:t>
            </w:r>
          </w:p>
        </w:tc>
        <w:tc>
          <w:tcPr>
            <w:tcW w:w="2479" w:type="dxa"/>
            <w:tcBorders>
              <w:top w:val="nil"/>
              <w:left w:val="nil"/>
              <w:bottom w:val="nil"/>
              <w:right w:val="nil"/>
            </w:tcBorders>
          </w:tcPr>
          <w:p w:rsidR="008F3876" w:rsidRDefault="00163537">
            <w:pPr>
              <w:pStyle w:val="ConsPlusNormal0"/>
            </w:pPr>
            <w:r>
              <w:t>959 кГц +/- 2,5%</w:t>
            </w:r>
          </w:p>
        </w:tc>
        <w:tc>
          <w:tcPr>
            <w:tcW w:w="1701" w:type="dxa"/>
            <w:tcBorders>
              <w:top w:val="nil"/>
              <w:left w:val="nil"/>
              <w:bottom w:val="nil"/>
              <w:right w:val="nil"/>
            </w:tcBorders>
          </w:tcPr>
          <w:p w:rsidR="008F3876" w:rsidRDefault="00163537">
            <w:pPr>
              <w:pStyle w:val="ConsPlusNormal0"/>
              <w:jc w:val="center"/>
            </w:pPr>
            <w:r>
              <w:t>или</w:t>
            </w:r>
          </w:p>
        </w:tc>
        <w:tc>
          <w:tcPr>
            <w:tcW w:w="2098" w:type="dxa"/>
            <w:tcBorders>
              <w:top w:val="nil"/>
              <w:left w:val="nil"/>
              <w:bottom w:val="nil"/>
              <w:right w:val="nil"/>
            </w:tcBorders>
          </w:tcPr>
          <w:p w:rsidR="008F3876" w:rsidRDefault="00163537">
            <w:pPr>
              <w:pStyle w:val="ConsPlusNormal0"/>
            </w:pPr>
            <w:r>
              <w:t>936 - 982 кГц</w:t>
            </w:r>
          </w:p>
        </w:tc>
        <w:tc>
          <w:tcPr>
            <w:tcW w:w="1820" w:type="dxa"/>
            <w:tcBorders>
              <w:top w:val="nil"/>
              <w:left w:val="nil"/>
              <w:bottom w:val="nil"/>
              <w:right w:val="nil"/>
            </w:tcBorders>
          </w:tcPr>
          <w:p w:rsidR="008F3876" w:rsidRDefault="00163537">
            <w:pPr>
              <w:pStyle w:val="ConsPlusNormal0"/>
            </w:pPr>
            <w:r>
              <w:t>не более 5 Вт</w:t>
            </w:r>
          </w:p>
        </w:tc>
      </w:tr>
      <w:tr w:rsidR="008F3876">
        <w:tblPrEx>
          <w:tblBorders>
            <w:left w:val="none" w:sz="0" w:space="0" w:color="auto"/>
            <w:right w:val="none" w:sz="0" w:space="0" w:color="auto"/>
            <w:insideH w:val="none" w:sz="0" w:space="0" w:color="auto"/>
            <w:insideV w:val="none" w:sz="0" w:space="0" w:color="auto"/>
          </w:tblBorders>
        </w:tblPrEx>
        <w:tc>
          <w:tcPr>
            <w:tcW w:w="558" w:type="dxa"/>
            <w:tcBorders>
              <w:top w:val="nil"/>
              <w:left w:val="nil"/>
              <w:bottom w:val="nil"/>
              <w:right w:val="nil"/>
            </w:tcBorders>
          </w:tcPr>
          <w:p w:rsidR="008F3876" w:rsidRDefault="00163537">
            <w:pPr>
              <w:pStyle w:val="ConsPlusNormal0"/>
            </w:pPr>
            <w:r>
              <w:t>47</w:t>
            </w:r>
          </w:p>
        </w:tc>
        <w:tc>
          <w:tcPr>
            <w:tcW w:w="2479" w:type="dxa"/>
            <w:tcBorders>
              <w:top w:val="nil"/>
              <w:left w:val="nil"/>
              <w:bottom w:val="nil"/>
              <w:right w:val="nil"/>
            </w:tcBorders>
          </w:tcPr>
          <w:p w:rsidR="008F3876" w:rsidRDefault="00163537">
            <w:pPr>
              <w:pStyle w:val="ConsPlusNormal0"/>
            </w:pPr>
            <w:r>
              <w:t>1007 кГц +/- 2,5%</w:t>
            </w:r>
          </w:p>
        </w:tc>
        <w:tc>
          <w:tcPr>
            <w:tcW w:w="1701" w:type="dxa"/>
            <w:tcBorders>
              <w:top w:val="nil"/>
              <w:left w:val="nil"/>
              <w:bottom w:val="nil"/>
              <w:right w:val="nil"/>
            </w:tcBorders>
          </w:tcPr>
          <w:p w:rsidR="008F3876" w:rsidRDefault="00163537">
            <w:pPr>
              <w:pStyle w:val="ConsPlusNormal0"/>
              <w:jc w:val="center"/>
            </w:pPr>
            <w:r>
              <w:t>или</w:t>
            </w:r>
          </w:p>
        </w:tc>
        <w:tc>
          <w:tcPr>
            <w:tcW w:w="2098" w:type="dxa"/>
            <w:tcBorders>
              <w:top w:val="nil"/>
              <w:left w:val="nil"/>
              <w:bottom w:val="nil"/>
              <w:right w:val="nil"/>
            </w:tcBorders>
          </w:tcPr>
          <w:p w:rsidR="008F3876" w:rsidRDefault="00163537">
            <w:pPr>
              <w:pStyle w:val="ConsPlusNormal0"/>
            </w:pPr>
            <w:r>
              <w:t>982 - 1032 кГц</w:t>
            </w:r>
          </w:p>
        </w:tc>
        <w:tc>
          <w:tcPr>
            <w:tcW w:w="1820" w:type="dxa"/>
            <w:tcBorders>
              <w:top w:val="nil"/>
              <w:left w:val="nil"/>
              <w:bottom w:val="nil"/>
              <w:right w:val="nil"/>
            </w:tcBorders>
          </w:tcPr>
          <w:p w:rsidR="008F3876" w:rsidRDefault="00163537">
            <w:pPr>
              <w:pStyle w:val="ConsPlusNormal0"/>
            </w:pPr>
            <w:r>
              <w:t>не более 5 Вт</w:t>
            </w:r>
          </w:p>
        </w:tc>
      </w:tr>
      <w:tr w:rsidR="008F3876">
        <w:tblPrEx>
          <w:tblBorders>
            <w:left w:val="none" w:sz="0" w:space="0" w:color="auto"/>
            <w:right w:val="none" w:sz="0" w:space="0" w:color="auto"/>
            <w:insideH w:val="none" w:sz="0" w:space="0" w:color="auto"/>
            <w:insideV w:val="none" w:sz="0" w:space="0" w:color="auto"/>
          </w:tblBorders>
        </w:tblPrEx>
        <w:tc>
          <w:tcPr>
            <w:tcW w:w="558" w:type="dxa"/>
            <w:tcBorders>
              <w:top w:val="nil"/>
              <w:left w:val="nil"/>
              <w:bottom w:val="nil"/>
              <w:right w:val="nil"/>
            </w:tcBorders>
          </w:tcPr>
          <w:p w:rsidR="008F3876" w:rsidRDefault="00163537">
            <w:pPr>
              <w:pStyle w:val="ConsPlusNormal0"/>
            </w:pPr>
            <w:r>
              <w:t>48</w:t>
            </w:r>
          </w:p>
        </w:tc>
        <w:tc>
          <w:tcPr>
            <w:tcW w:w="2479" w:type="dxa"/>
            <w:tcBorders>
              <w:top w:val="nil"/>
              <w:left w:val="nil"/>
              <w:bottom w:val="nil"/>
              <w:right w:val="nil"/>
            </w:tcBorders>
          </w:tcPr>
          <w:p w:rsidR="008F3876" w:rsidRDefault="00163537">
            <w:pPr>
              <w:pStyle w:val="ConsPlusNormal0"/>
            </w:pPr>
            <w:r>
              <w:t>1058 кГц +/- 2,5%</w:t>
            </w:r>
          </w:p>
        </w:tc>
        <w:tc>
          <w:tcPr>
            <w:tcW w:w="1701" w:type="dxa"/>
            <w:tcBorders>
              <w:top w:val="nil"/>
              <w:left w:val="nil"/>
              <w:bottom w:val="nil"/>
              <w:right w:val="nil"/>
            </w:tcBorders>
          </w:tcPr>
          <w:p w:rsidR="008F3876" w:rsidRDefault="00163537">
            <w:pPr>
              <w:pStyle w:val="ConsPlusNormal0"/>
              <w:jc w:val="center"/>
            </w:pPr>
            <w:r>
              <w:t>или</w:t>
            </w:r>
          </w:p>
        </w:tc>
        <w:tc>
          <w:tcPr>
            <w:tcW w:w="2098" w:type="dxa"/>
            <w:tcBorders>
              <w:top w:val="nil"/>
              <w:left w:val="nil"/>
              <w:bottom w:val="nil"/>
              <w:right w:val="nil"/>
            </w:tcBorders>
          </w:tcPr>
          <w:p w:rsidR="008F3876" w:rsidRDefault="00163537">
            <w:pPr>
              <w:pStyle w:val="ConsPlusNormal0"/>
            </w:pPr>
            <w:r>
              <w:t>1032 - 1084 кГц</w:t>
            </w:r>
          </w:p>
        </w:tc>
        <w:tc>
          <w:tcPr>
            <w:tcW w:w="1820" w:type="dxa"/>
            <w:tcBorders>
              <w:top w:val="nil"/>
              <w:left w:val="nil"/>
              <w:bottom w:val="nil"/>
              <w:right w:val="nil"/>
            </w:tcBorders>
          </w:tcPr>
          <w:p w:rsidR="008F3876" w:rsidRDefault="00163537">
            <w:pPr>
              <w:pStyle w:val="ConsPlusNormal0"/>
            </w:pPr>
            <w:r>
              <w:t>не более 5 Вт</w:t>
            </w:r>
          </w:p>
        </w:tc>
      </w:tr>
      <w:tr w:rsidR="008F3876">
        <w:tblPrEx>
          <w:tblBorders>
            <w:left w:val="none" w:sz="0" w:space="0" w:color="auto"/>
            <w:right w:val="none" w:sz="0" w:space="0" w:color="auto"/>
            <w:insideH w:val="none" w:sz="0" w:space="0" w:color="auto"/>
            <w:insideV w:val="none" w:sz="0" w:space="0" w:color="auto"/>
          </w:tblBorders>
        </w:tblPrEx>
        <w:tc>
          <w:tcPr>
            <w:tcW w:w="558" w:type="dxa"/>
            <w:tcBorders>
              <w:top w:val="nil"/>
              <w:left w:val="nil"/>
              <w:bottom w:val="nil"/>
              <w:right w:val="nil"/>
            </w:tcBorders>
          </w:tcPr>
          <w:p w:rsidR="008F3876" w:rsidRDefault="00163537">
            <w:pPr>
              <w:pStyle w:val="ConsPlusNormal0"/>
            </w:pPr>
            <w:r>
              <w:t>49</w:t>
            </w:r>
          </w:p>
        </w:tc>
        <w:tc>
          <w:tcPr>
            <w:tcW w:w="2479" w:type="dxa"/>
            <w:tcBorders>
              <w:top w:val="nil"/>
              <w:left w:val="nil"/>
              <w:bottom w:val="nil"/>
              <w:right w:val="nil"/>
            </w:tcBorders>
          </w:tcPr>
          <w:p w:rsidR="008F3876" w:rsidRDefault="00163537">
            <w:pPr>
              <w:pStyle w:val="ConsPlusNormal0"/>
            </w:pPr>
            <w:r>
              <w:t>1060 кГц +/- 2,5%</w:t>
            </w:r>
          </w:p>
        </w:tc>
        <w:tc>
          <w:tcPr>
            <w:tcW w:w="1701" w:type="dxa"/>
            <w:tcBorders>
              <w:top w:val="nil"/>
              <w:left w:val="nil"/>
              <w:bottom w:val="nil"/>
              <w:right w:val="nil"/>
            </w:tcBorders>
          </w:tcPr>
          <w:p w:rsidR="008F3876" w:rsidRDefault="00163537">
            <w:pPr>
              <w:pStyle w:val="ConsPlusNormal0"/>
              <w:jc w:val="center"/>
            </w:pPr>
            <w:r>
              <w:t>или</w:t>
            </w:r>
          </w:p>
        </w:tc>
        <w:tc>
          <w:tcPr>
            <w:tcW w:w="2098" w:type="dxa"/>
            <w:tcBorders>
              <w:top w:val="nil"/>
              <w:left w:val="nil"/>
              <w:bottom w:val="nil"/>
              <w:right w:val="nil"/>
            </w:tcBorders>
          </w:tcPr>
          <w:p w:rsidR="008F3876" w:rsidRDefault="00163537">
            <w:pPr>
              <w:pStyle w:val="ConsPlusNormal0"/>
            </w:pPr>
            <w:r>
              <w:t>1033,5 - 1086,5 кГц</w:t>
            </w:r>
          </w:p>
        </w:tc>
        <w:tc>
          <w:tcPr>
            <w:tcW w:w="1820" w:type="dxa"/>
            <w:tcBorders>
              <w:top w:val="nil"/>
              <w:left w:val="nil"/>
              <w:bottom w:val="nil"/>
              <w:right w:val="nil"/>
            </w:tcBorders>
          </w:tcPr>
          <w:p w:rsidR="008F3876" w:rsidRDefault="00163537">
            <w:pPr>
              <w:pStyle w:val="ConsPlusNormal0"/>
            </w:pPr>
            <w:r>
              <w:t>не более 5 Вт</w:t>
            </w:r>
          </w:p>
        </w:tc>
      </w:tr>
      <w:tr w:rsidR="008F3876">
        <w:tblPrEx>
          <w:tblBorders>
            <w:left w:val="none" w:sz="0" w:space="0" w:color="auto"/>
            <w:right w:val="none" w:sz="0" w:space="0" w:color="auto"/>
            <w:insideH w:val="none" w:sz="0" w:space="0" w:color="auto"/>
            <w:insideV w:val="none" w:sz="0" w:space="0" w:color="auto"/>
          </w:tblBorders>
        </w:tblPrEx>
        <w:tc>
          <w:tcPr>
            <w:tcW w:w="558" w:type="dxa"/>
            <w:tcBorders>
              <w:top w:val="nil"/>
              <w:left w:val="nil"/>
              <w:bottom w:val="nil"/>
              <w:right w:val="nil"/>
            </w:tcBorders>
          </w:tcPr>
          <w:p w:rsidR="008F3876" w:rsidRDefault="00163537">
            <w:pPr>
              <w:pStyle w:val="ConsPlusNormal0"/>
            </w:pPr>
            <w:r>
              <w:t>50</w:t>
            </w:r>
          </w:p>
        </w:tc>
        <w:tc>
          <w:tcPr>
            <w:tcW w:w="2479" w:type="dxa"/>
            <w:tcBorders>
              <w:top w:val="nil"/>
              <w:left w:val="nil"/>
              <w:bottom w:val="nil"/>
              <w:right w:val="nil"/>
            </w:tcBorders>
          </w:tcPr>
          <w:p w:rsidR="008F3876" w:rsidRDefault="00163537">
            <w:pPr>
              <w:pStyle w:val="ConsPlusNormal0"/>
            </w:pPr>
            <w:r>
              <w:t>1112 кГц +/- 2,5%</w:t>
            </w:r>
          </w:p>
        </w:tc>
        <w:tc>
          <w:tcPr>
            <w:tcW w:w="1701" w:type="dxa"/>
            <w:tcBorders>
              <w:top w:val="nil"/>
              <w:left w:val="nil"/>
              <w:bottom w:val="nil"/>
              <w:right w:val="nil"/>
            </w:tcBorders>
          </w:tcPr>
          <w:p w:rsidR="008F3876" w:rsidRDefault="00163537">
            <w:pPr>
              <w:pStyle w:val="ConsPlusNormal0"/>
              <w:jc w:val="center"/>
            </w:pPr>
            <w:r>
              <w:t>или</w:t>
            </w:r>
          </w:p>
        </w:tc>
        <w:tc>
          <w:tcPr>
            <w:tcW w:w="2098" w:type="dxa"/>
            <w:tcBorders>
              <w:top w:val="nil"/>
              <w:left w:val="nil"/>
              <w:bottom w:val="nil"/>
              <w:right w:val="nil"/>
            </w:tcBorders>
          </w:tcPr>
          <w:p w:rsidR="008F3876" w:rsidRDefault="00163537">
            <w:pPr>
              <w:pStyle w:val="ConsPlusNormal0"/>
            </w:pPr>
            <w:r>
              <w:t>1085 - 1139 кГц</w:t>
            </w:r>
          </w:p>
        </w:tc>
        <w:tc>
          <w:tcPr>
            <w:tcW w:w="1820" w:type="dxa"/>
            <w:tcBorders>
              <w:top w:val="nil"/>
              <w:left w:val="nil"/>
              <w:bottom w:val="nil"/>
              <w:right w:val="nil"/>
            </w:tcBorders>
          </w:tcPr>
          <w:p w:rsidR="008F3876" w:rsidRDefault="00163537">
            <w:pPr>
              <w:pStyle w:val="ConsPlusNormal0"/>
            </w:pPr>
            <w:r>
              <w:t>не более 5 Вт</w:t>
            </w:r>
          </w:p>
        </w:tc>
      </w:tr>
      <w:tr w:rsidR="008F3876">
        <w:tblPrEx>
          <w:tblBorders>
            <w:left w:val="none" w:sz="0" w:space="0" w:color="auto"/>
            <w:right w:val="none" w:sz="0" w:space="0" w:color="auto"/>
            <w:insideH w:val="none" w:sz="0" w:space="0" w:color="auto"/>
            <w:insideV w:val="none" w:sz="0" w:space="0" w:color="auto"/>
          </w:tblBorders>
        </w:tblPrEx>
        <w:tc>
          <w:tcPr>
            <w:tcW w:w="558" w:type="dxa"/>
            <w:tcBorders>
              <w:top w:val="nil"/>
              <w:left w:val="nil"/>
              <w:bottom w:val="nil"/>
              <w:right w:val="nil"/>
            </w:tcBorders>
          </w:tcPr>
          <w:p w:rsidR="008F3876" w:rsidRDefault="00163537">
            <w:pPr>
              <w:pStyle w:val="ConsPlusNormal0"/>
            </w:pPr>
            <w:r>
              <w:t>51</w:t>
            </w:r>
          </w:p>
        </w:tc>
        <w:tc>
          <w:tcPr>
            <w:tcW w:w="2479" w:type="dxa"/>
            <w:tcBorders>
              <w:top w:val="nil"/>
              <w:left w:val="nil"/>
              <w:bottom w:val="nil"/>
              <w:right w:val="nil"/>
            </w:tcBorders>
          </w:tcPr>
          <w:p w:rsidR="008F3876" w:rsidRDefault="00163537">
            <w:pPr>
              <w:pStyle w:val="ConsPlusNormal0"/>
            </w:pPr>
            <w:r>
              <w:t>1168 кГц +/- 2,5%</w:t>
            </w:r>
          </w:p>
        </w:tc>
        <w:tc>
          <w:tcPr>
            <w:tcW w:w="1701" w:type="dxa"/>
            <w:tcBorders>
              <w:top w:val="nil"/>
              <w:left w:val="nil"/>
              <w:bottom w:val="nil"/>
              <w:right w:val="nil"/>
            </w:tcBorders>
          </w:tcPr>
          <w:p w:rsidR="008F3876" w:rsidRDefault="00163537">
            <w:pPr>
              <w:pStyle w:val="ConsPlusNormal0"/>
              <w:jc w:val="center"/>
            </w:pPr>
            <w:r>
              <w:t>или</w:t>
            </w:r>
          </w:p>
        </w:tc>
        <w:tc>
          <w:tcPr>
            <w:tcW w:w="2098" w:type="dxa"/>
            <w:tcBorders>
              <w:top w:val="nil"/>
              <w:left w:val="nil"/>
              <w:bottom w:val="nil"/>
              <w:right w:val="nil"/>
            </w:tcBorders>
          </w:tcPr>
          <w:p w:rsidR="008F3876" w:rsidRDefault="00163537">
            <w:pPr>
              <w:pStyle w:val="ConsPlusNormal0"/>
            </w:pPr>
            <w:r>
              <w:t>1139 - 1197 кГц</w:t>
            </w:r>
          </w:p>
        </w:tc>
        <w:tc>
          <w:tcPr>
            <w:tcW w:w="1820" w:type="dxa"/>
            <w:tcBorders>
              <w:top w:val="nil"/>
              <w:left w:val="nil"/>
              <w:bottom w:val="nil"/>
              <w:right w:val="nil"/>
            </w:tcBorders>
          </w:tcPr>
          <w:p w:rsidR="008F3876" w:rsidRDefault="00163537">
            <w:pPr>
              <w:pStyle w:val="ConsPlusNormal0"/>
            </w:pPr>
            <w:r>
              <w:t>не более 5 Вт</w:t>
            </w:r>
          </w:p>
        </w:tc>
      </w:tr>
      <w:tr w:rsidR="008F3876">
        <w:tblPrEx>
          <w:tblBorders>
            <w:left w:val="none" w:sz="0" w:space="0" w:color="auto"/>
            <w:right w:val="none" w:sz="0" w:space="0" w:color="auto"/>
            <w:insideH w:val="none" w:sz="0" w:space="0" w:color="auto"/>
            <w:insideV w:val="none" w:sz="0" w:space="0" w:color="auto"/>
          </w:tblBorders>
        </w:tblPrEx>
        <w:tc>
          <w:tcPr>
            <w:tcW w:w="558" w:type="dxa"/>
            <w:tcBorders>
              <w:top w:val="nil"/>
              <w:left w:val="nil"/>
              <w:bottom w:val="nil"/>
              <w:right w:val="nil"/>
            </w:tcBorders>
          </w:tcPr>
          <w:p w:rsidR="008F3876" w:rsidRDefault="00163537">
            <w:pPr>
              <w:pStyle w:val="ConsPlusNormal0"/>
            </w:pPr>
            <w:r>
              <w:t>52</w:t>
            </w:r>
          </w:p>
        </w:tc>
        <w:tc>
          <w:tcPr>
            <w:tcW w:w="2479" w:type="dxa"/>
            <w:tcBorders>
              <w:top w:val="nil"/>
              <w:left w:val="nil"/>
              <w:bottom w:val="nil"/>
              <w:right w:val="nil"/>
            </w:tcBorders>
          </w:tcPr>
          <w:p w:rsidR="008F3876" w:rsidRDefault="00163537">
            <w:pPr>
              <w:pStyle w:val="ConsPlusNormal0"/>
            </w:pPr>
            <w:r>
              <w:t>1760 кГц +/- 2,5%</w:t>
            </w:r>
          </w:p>
        </w:tc>
        <w:tc>
          <w:tcPr>
            <w:tcW w:w="1701" w:type="dxa"/>
            <w:tcBorders>
              <w:top w:val="nil"/>
              <w:left w:val="nil"/>
              <w:bottom w:val="nil"/>
              <w:right w:val="nil"/>
            </w:tcBorders>
          </w:tcPr>
          <w:p w:rsidR="008F3876" w:rsidRDefault="00163537">
            <w:pPr>
              <w:pStyle w:val="ConsPlusNormal0"/>
              <w:jc w:val="center"/>
            </w:pPr>
            <w:r>
              <w:t>или</w:t>
            </w:r>
          </w:p>
        </w:tc>
        <w:tc>
          <w:tcPr>
            <w:tcW w:w="2098" w:type="dxa"/>
            <w:tcBorders>
              <w:top w:val="nil"/>
              <w:left w:val="nil"/>
              <w:bottom w:val="nil"/>
              <w:right w:val="nil"/>
            </w:tcBorders>
          </w:tcPr>
          <w:p w:rsidR="008F3876" w:rsidRDefault="00163537">
            <w:pPr>
              <w:pStyle w:val="ConsPlusNormal0"/>
            </w:pPr>
            <w:r>
              <w:t>1720 - 1800 кГц</w:t>
            </w:r>
          </w:p>
        </w:tc>
        <w:tc>
          <w:tcPr>
            <w:tcW w:w="1820" w:type="dxa"/>
            <w:tcBorders>
              <w:top w:val="nil"/>
              <w:left w:val="nil"/>
              <w:bottom w:val="nil"/>
              <w:right w:val="nil"/>
            </w:tcBorders>
          </w:tcPr>
          <w:p w:rsidR="008F3876" w:rsidRDefault="00163537">
            <w:pPr>
              <w:pStyle w:val="ConsPlusNormal0"/>
            </w:pPr>
            <w:r>
              <w:t>не более 5 Вт</w:t>
            </w:r>
          </w:p>
        </w:tc>
      </w:tr>
      <w:tr w:rsidR="008F3876">
        <w:tblPrEx>
          <w:tblBorders>
            <w:left w:val="none" w:sz="0" w:space="0" w:color="auto"/>
            <w:right w:val="none" w:sz="0" w:space="0" w:color="auto"/>
            <w:insideH w:val="none" w:sz="0" w:space="0" w:color="auto"/>
            <w:insideV w:val="none" w:sz="0" w:space="0" w:color="auto"/>
          </w:tblBorders>
        </w:tblPrEx>
        <w:tc>
          <w:tcPr>
            <w:tcW w:w="558" w:type="dxa"/>
            <w:tcBorders>
              <w:top w:val="nil"/>
              <w:left w:val="nil"/>
              <w:bottom w:val="nil"/>
              <w:right w:val="nil"/>
            </w:tcBorders>
          </w:tcPr>
          <w:p w:rsidR="008F3876" w:rsidRDefault="00163537">
            <w:pPr>
              <w:pStyle w:val="ConsPlusNormal0"/>
            </w:pPr>
            <w:r>
              <w:t>53</w:t>
            </w:r>
          </w:p>
        </w:tc>
        <w:tc>
          <w:tcPr>
            <w:tcW w:w="2479" w:type="dxa"/>
            <w:tcBorders>
              <w:top w:val="nil"/>
              <w:left w:val="nil"/>
              <w:bottom w:val="nil"/>
              <w:right w:val="nil"/>
            </w:tcBorders>
          </w:tcPr>
          <w:p w:rsidR="008F3876" w:rsidRDefault="00163537">
            <w:pPr>
              <w:pStyle w:val="ConsPlusNormal0"/>
            </w:pPr>
            <w:r>
              <w:t>2200 кГц +/- 2,5%</w:t>
            </w:r>
          </w:p>
        </w:tc>
        <w:tc>
          <w:tcPr>
            <w:tcW w:w="1701" w:type="dxa"/>
            <w:tcBorders>
              <w:top w:val="nil"/>
              <w:left w:val="nil"/>
              <w:bottom w:val="nil"/>
              <w:right w:val="nil"/>
            </w:tcBorders>
          </w:tcPr>
          <w:p w:rsidR="008F3876" w:rsidRDefault="00163537">
            <w:pPr>
              <w:pStyle w:val="ConsPlusNormal0"/>
              <w:jc w:val="center"/>
            </w:pPr>
            <w:r>
              <w:t>или</w:t>
            </w:r>
          </w:p>
        </w:tc>
        <w:tc>
          <w:tcPr>
            <w:tcW w:w="2098" w:type="dxa"/>
            <w:tcBorders>
              <w:top w:val="nil"/>
              <w:left w:val="nil"/>
              <w:bottom w:val="nil"/>
              <w:right w:val="nil"/>
            </w:tcBorders>
          </w:tcPr>
          <w:p w:rsidR="008F3876" w:rsidRDefault="00163537">
            <w:pPr>
              <w:pStyle w:val="ConsPlusNormal0"/>
            </w:pPr>
            <w:r>
              <w:t>2145 - 2255 кГц</w:t>
            </w:r>
          </w:p>
        </w:tc>
        <w:tc>
          <w:tcPr>
            <w:tcW w:w="1820" w:type="dxa"/>
            <w:tcBorders>
              <w:top w:val="nil"/>
              <w:left w:val="nil"/>
              <w:bottom w:val="nil"/>
              <w:right w:val="nil"/>
            </w:tcBorders>
          </w:tcPr>
          <w:p w:rsidR="008F3876" w:rsidRDefault="00163537">
            <w:pPr>
              <w:pStyle w:val="ConsPlusNormal0"/>
            </w:pPr>
            <w:r>
              <w:t>не более 5 Вт</w:t>
            </w:r>
          </w:p>
        </w:tc>
      </w:tr>
      <w:tr w:rsidR="008F3876">
        <w:tblPrEx>
          <w:tblBorders>
            <w:left w:val="none" w:sz="0" w:space="0" w:color="auto"/>
            <w:right w:val="none" w:sz="0" w:space="0" w:color="auto"/>
            <w:insideH w:val="none" w:sz="0" w:space="0" w:color="auto"/>
            <w:insideV w:val="none" w:sz="0" w:space="0" w:color="auto"/>
          </w:tblBorders>
        </w:tblPrEx>
        <w:tc>
          <w:tcPr>
            <w:tcW w:w="558" w:type="dxa"/>
            <w:tcBorders>
              <w:top w:val="nil"/>
              <w:left w:val="nil"/>
              <w:bottom w:val="nil"/>
              <w:right w:val="nil"/>
            </w:tcBorders>
          </w:tcPr>
          <w:p w:rsidR="008F3876" w:rsidRDefault="00163537">
            <w:pPr>
              <w:pStyle w:val="ConsPlusNormal0"/>
            </w:pPr>
            <w:r>
              <w:t>54</w:t>
            </w:r>
          </w:p>
        </w:tc>
        <w:tc>
          <w:tcPr>
            <w:tcW w:w="2479" w:type="dxa"/>
            <w:tcBorders>
              <w:top w:val="nil"/>
              <w:left w:val="nil"/>
              <w:bottom w:val="nil"/>
              <w:right w:val="nil"/>
            </w:tcBorders>
          </w:tcPr>
          <w:p w:rsidR="008F3876" w:rsidRDefault="00163537">
            <w:pPr>
              <w:pStyle w:val="ConsPlusNormal0"/>
            </w:pPr>
            <w:r>
              <w:t>2640 кГц +/- 1,0%</w:t>
            </w:r>
          </w:p>
        </w:tc>
        <w:tc>
          <w:tcPr>
            <w:tcW w:w="1701" w:type="dxa"/>
            <w:tcBorders>
              <w:top w:val="nil"/>
              <w:left w:val="nil"/>
              <w:bottom w:val="nil"/>
              <w:right w:val="nil"/>
            </w:tcBorders>
          </w:tcPr>
          <w:p w:rsidR="008F3876" w:rsidRDefault="00163537">
            <w:pPr>
              <w:pStyle w:val="ConsPlusNormal0"/>
              <w:jc w:val="center"/>
            </w:pPr>
            <w:r>
              <w:t>или</w:t>
            </w:r>
          </w:p>
        </w:tc>
        <w:tc>
          <w:tcPr>
            <w:tcW w:w="2098" w:type="dxa"/>
            <w:tcBorders>
              <w:top w:val="nil"/>
              <w:left w:val="nil"/>
              <w:bottom w:val="nil"/>
              <w:right w:val="nil"/>
            </w:tcBorders>
          </w:tcPr>
          <w:p w:rsidR="008F3876" w:rsidRDefault="00163537">
            <w:pPr>
              <w:pStyle w:val="ConsPlusNormal0"/>
            </w:pPr>
            <w:r>
              <w:t>2610 - 2670 кГц</w:t>
            </w:r>
          </w:p>
        </w:tc>
        <w:tc>
          <w:tcPr>
            <w:tcW w:w="1820" w:type="dxa"/>
            <w:tcBorders>
              <w:top w:val="nil"/>
              <w:left w:val="nil"/>
              <w:bottom w:val="nil"/>
              <w:right w:val="nil"/>
            </w:tcBorders>
          </w:tcPr>
          <w:p w:rsidR="008F3876" w:rsidRDefault="00163537">
            <w:pPr>
              <w:pStyle w:val="ConsPlusNormal0"/>
            </w:pPr>
            <w:r>
              <w:t>не более 5 Вт</w:t>
            </w:r>
          </w:p>
        </w:tc>
      </w:tr>
      <w:tr w:rsidR="008F3876">
        <w:tblPrEx>
          <w:tblBorders>
            <w:left w:val="none" w:sz="0" w:space="0" w:color="auto"/>
            <w:right w:val="none" w:sz="0" w:space="0" w:color="auto"/>
            <w:insideH w:val="none" w:sz="0" w:space="0" w:color="auto"/>
            <w:insideV w:val="none" w:sz="0" w:space="0" w:color="auto"/>
          </w:tblBorders>
        </w:tblPrEx>
        <w:tc>
          <w:tcPr>
            <w:tcW w:w="558" w:type="dxa"/>
            <w:tcBorders>
              <w:top w:val="nil"/>
              <w:left w:val="nil"/>
              <w:bottom w:val="nil"/>
              <w:right w:val="nil"/>
            </w:tcBorders>
          </w:tcPr>
          <w:p w:rsidR="008F3876" w:rsidRDefault="00163537">
            <w:pPr>
              <w:pStyle w:val="ConsPlusNormal0"/>
            </w:pPr>
            <w:r>
              <w:t>55</w:t>
            </w:r>
          </w:p>
        </w:tc>
        <w:tc>
          <w:tcPr>
            <w:tcW w:w="2479" w:type="dxa"/>
            <w:tcBorders>
              <w:top w:val="nil"/>
              <w:left w:val="nil"/>
              <w:bottom w:val="nil"/>
              <w:right w:val="nil"/>
            </w:tcBorders>
          </w:tcPr>
          <w:p w:rsidR="008F3876" w:rsidRDefault="00163537">
            <w:pPr>
              <w:pStyle w:val="ConsPlusNormal0"/>
            </w:pPr>
            <w:r>
              <w:t>5280 кГц +/- 2,5%</w:t>
            </w:r>
          </w:p>
        </w:tc>
        <w:tc>
          <w:tcPr>
            <w:tcW w:w="1701" w:type="dxa"/>
            <w:tcBorders>
              <w:top w:val="nil"/>
              <w:left w:val="nil"/>
              <w:bottom w:val="nil"/>
              <w:right w:val="nil"/>
            </w:tcBorders>
          </w:tcPr>
          <w:p w:rsidR="008F3876" w:rsidRDefault="00163537">
            <w:pPr>
              <w:pStyle w:val="ConsPlusNormal0"/>
              <w:jc w:val="center"/>
            </w:pPr>
            <w:r>
              <w:t>или</w:t>
            </w:r>
          </w:p>
        </w:tc>
        <w:tc>
          <w:tcPr>
            <w:tcW w:w="2098" w:type="dxa"/>
            <w:tcBorders>
              <w:top w:val="nil"/>
              <w:left w:val="nil"/>
              <w:bottom w:val="nil"/>
              <w:right w:val="nil"/>
            </w:tcBorders>
          </w:tcPr>
          <w:p w:rsidR="008F3876" w:rsidRDefault="00163537">
            <w:pPr>
              <w:pStyle w:val="ConsPlusNormal0"/>
            </w:pPr>
            <w:r>
              <w:t>5150 - 5410 кГц</w:t>
            </w:r>
          </w:p>
        </w:tc>
        <w:tc>
          <w:tcPr>
            <w:tcW w:w="1820" w:type="dxa"/>
            <w:tcBorders>
              <w:top w:val="nil"/>
              <w:left w:val="nil"/>
              <w:bottom w:val="nil"/>
              <w:right w:val="nil"/>
            </w:tcBorders>
          </w:tcPr>
          <w:p w:rsidR="008F3876" w:rsidRDefault="00163537">
            <w:pPr>
              <w:pStyle w:val="ConsPlusNormal0"/>
            </w:pPr>
            <w:r>
              <w:t>не более 5 Вт</w:t>
            </w:r>
          </w:p>
        </w:tc>
      </w:tr>
      <w:tr w:rsidR="008F3876">
        <w:tblPrEx>
          <w:tblBorders>
            <w:left w:val="none" w:sz="0" w:space="0" w:color="auto"/>
            <w:right w:val="none" w:sz="0" w:space="0" w:color="auto"/>
            <w:insideH w:val="none" w:sz="0" w:space="0" w:color="auto"/>
            <w:insideV w:val="none" w:sz="0" w:space="0" w:color="auto"/>
          </w:tblBorders>
        </w:tblPrEx>
        <w:tc>
          <w:tcPr>
            <w:tcW w:w="558" w:type="dxa"/>
            <w:tcBorders>
              <w:top w:val="nil"/>
              <w:left w:val="nil"/>
              <w:bottom w:val="nil"/>
              <w:right w:val="nil"/>
            </w:tcBorders>
          </w:tcPr>
          <w:p w:rsidR="008F3876" w:rsidRDefault="00163537">
            <w:pPr>
              <w:pStyle w:val="ConsPlusNormal0"/>
              <w:jc w:val="both"/>
            </w:pPr>
            <w:r>
              <w:t>56</w:t>
            </w:r>
          </w:p>
        </w:tc>
        <w:tc>
          <w:tcPr>
            <w:tcW w:w="2479" w:type="dxa"/>
            <w:tcBorders>
              <w:top w:val="nil"/>
              <w:left w:val="nil"/>
              <w:bottom w:val="nil"/>
              <w:right w:val="nil"/>
            </w:tcBorders>
          </w:tcPr>
          <w:p w:rsidR="008F3876" w:rsidRDefault="00163537">
            <w:pPr>
              <w:pStyle w:val="ConsPlusNormal0"/>
            </w:pPr>
            <w:r>
              <w:t>6780 кГц +/- 0,2%</w:t>
            </w:r>
          </w:p>
        </w:tc>
        <w:tc>
          <w:tcPr>
            <w:tcW w:w="1701" w:type="dxa"/>
            <w:tcBorders>
              <w:top w:val="nil"/>
              <w:left w:val="nil"/>
              <w:bottom w:val="nil"/>
              <w:right w:val="nil"/>
            </w:tcBorders>
          </w:tcPr>
          <w:p w:rsidR="008F3876" w:rsidRDefault="00163537">
            <w:pPr>
              <w:pStyle w:val="ConsPlusNormal0"/>
              <w:jc w:val="center"/>
            </w:pPr>
            <w:r>
              <w:t>или</w:t>
            </w:r>
          </w:p>
        </w:tc>
        <w:tc>
          <w:tcPr>
            <w:tcW w:w="2098" w:type="dxa"/>
            <w:tcBorders>
              <w:top w:val="nil"/>
              <w:left w:val="nil"/>
              <w:bottom w:val="nil"/>
              <w:right w:val="nil"/>
            </w:tcBorders>
          </w:tcPr>
          <w:p w:rsidR="008F3876" w:rsidRDefault="00163537">
            <w:pPr>
              <w:pStyle w:val="ConsPlusNormal0"/>
            </w:pPr>
            <w:r>
              <w:t>6767 - 6794 кГц</w:t>
            </w:r>
          </w:p>
        </w:tc>
        <w:tc>
          <w:tcPr>
            <w:tcW w:w="1820" w:type="dxa"/>
            <w:tcBorders>
              <w:top w:val="nil"/>
              <w:left w:val="nil"/>
              <w:bottom w:val="nil"/>
              <w:right w:val="nil"/>
            </w:tcBorders>
          </w:tcPr>
          <w:p w:rsidR="008F3876" w:rsidRDefault="00163537">
            <w:pPr>
              <w:pStyle w:val="ConsPlusNormal0"/>
            </w:pPr>
            <w:r>
              <w:t>не более 5 Вт</w:t>
            </w:r>
          </w:p>
        </w:tc>
      </w:tr>
      <w:tr w:rsidR="008F3876">
        <w:tblPrEx>
          <w:tblBorders>
            <w:left w:val="none" w:sz="0" w:space="0" w:color="auto"/>
            <w:right w:val="none" w:sz="0" w:space="0" w:color="auto"/>
            <w:insideH w:val="none" w:sz="0" w:space="0" w:color="auto"/>
            <w:insideV w:val="none" w:sz="0" w:space="0" w:color="auto"/>
          </w:tblBorders>
        </w:tblPrEx>
        <w:tc>
          <w:tcPr>
            <w:tcW w:w="558" w:type="dxa"/>
            <w:tcBorders>
              <w:top w:val="nil"/>
              <w:left w:val="nil"/>
              <w:bottom w:val="nil"/>
              <w:right w:val="nil"/>
            </w:tcBorders>
          </w:tcPr>
          <w:p w:rsidR="008F3876" w:rsidRDefault="00163537">
            <w:pPr>
              <w:pStyle w:val="ConsPlusNormal0"/>
              <w:jc w:val="both"/>
            </w:pPr>
            <w:r>
              <w:t>57</w:t>
            </w:r>
          </w:p>
        </w:tc>
        <w:tc>
          <w:tcPr>
            <w:tcW w:w="2479" w:type="dxa"/>
            <w:tcBorders>
              <w:top w:val="nil"/>
              <w:left w:val="nil"/>
              <w:bottom w:val="nil"/>
              <w:right w:val="nil"/>
            </w:tcBorders>
          </w:tcPr>
          <w:p w:rsidR="008F3876" w:rsidRDefault="00163537">
            <w:pPr>
              <w:pStyle w:val="ConsPlusNormal0"/>
            </w:pPr>
            <w:r>
              <w:t>13560 кГц +/- 1,0%</w:t>
            </w:r>
          </w:p>
        </w:tc>
        <w:tc>
          <w:tcPr>
            <w:tcW w:w="1701" w:type="dxa"/>
            <w:tcBorders>
              <w:top w:val="nil"/>
              <w:left w:val="nil"/>
              <w:bottom w:val="nil"/>
              <w:right w:val="nil"/>
            </w:tcBorders>
          </w:tcPr>
          <w:p w:rsidR="008F3876" w:rsidRDefault="00163537">
            <w:pPr>
              <w:pStyle w:val="ConsPlusNormal0"/>
              <w:jc w:val="center"/>
            </w:pPr>
            <w:r>
              <w:t>или</w:t>
            </w:r>
          </w:p>
        </w:tc>
        <w:tc>
          <w:tcPr>
            <w:tcW w:w="2098" w:type="dxa"/>
            <w:tcBorders>
              <w:top w:val="nil"/>
              <w:left w:val="nil"/>
              <w:bottom w:val="nil"/>
              <w:right w:val="nil"/>
            </w:tcBorders>
          </w:tcPr>
          <w:p w:rsidR="008F3876" w:rsidRDefault="00163537">
            <w:pPr>
              <w:pStyle w:val="ConsPlusNormal0"/>
            </w:pPr>
            <w:r>
              <w:t>13424 - 13696 кГц</w:t>
            </w:r>
          </w:p>
        </w:tc>
        <w:tc>
          <w:tcPr>
            <w:tcW w:w="1820" w:type="dxa"/>
            <w:tcBorders>
              <w:top w:val="nil"/>
              <w:left w:val="nil"/>
              <w:bottom w:val="nil"/>
              <w:right w:val="nil"/>
            </w:tcBorders>
          </w:tcPr>
          <w:p w:rsidR="008F3876" w:rsidRDefault="00163537">
            <w:pPr>
              <w:pStyle w:val="ConsPlusNormal0"/>
            </w:pPr>
            <w:r>
              <w:t>не более 5 Вт</w:t>
            </w:r>
          </w:p>
        </w:tc>
      </w:tr>
      <w:tr w:rsidR="008F3876">
        <w:tblPrEx>
          <w:tblBorders>
            <w:left w:val="none" w:sz="0" w:space="0" w:color="auto"/>
            <w:right w:val="none" w:sz="0" w:space="0" w:color="auto"/>
            <w:insideH w:val="none" w:sz="0" w:space="0" w:color="auto"/>
            <w:insideV w:val="none" w:sz="0" w:space="0" w:color="auto"/>
          </w:tblBorders>
        </w:tblPrEx>
        <w:tc>
          <w:tcPr>
            <w:tcW w:w="558" w:type="dxa"/>
            <w:tcBorders>
              <w:top w:val="nil"/>
              <w:left w:val="nil"/>
              <w:bottom w:val="nil"/>
              <w:right w:val="nil"/>
            </w:tcBorders>
          </w:tcPr>
          <w:p w:rsidR="008F3876" w:rsidRDefault="00163537">
            <w:pPr>
              <w:pStyle w:val="ConsPlusNormal0"/>
              <w:jc w:val="both"/>
            </w:pPr>
            <w:r>
              <w:t>58</w:t>
            </w:r>
          </w:p>
        </w:tc>
        <w:tc>
          <w:tcPr>
            <w:tcW w:w="2479" w:type="dxa"/>
            <w:tcBorders>
              <w:top w:val="nil"/>
              <w:left w:val="nil"/>
              <w:bottom w:val="nil"/>
              <w:right w:val="nil"/>
            </w:tcBorders>
          </w:tcPr>
          <w:p w:rsidR="008F3876" w:rsidRDefault="00163537">
            <w:pPr>
              <w:pStyle w:val="ConsPlusNormal0"/>
            </w:pPr>
            <w:r>
              <w:t>27120 кГц +/- 1,0%</w:t>
            </w:r>
          </w:p>
        </w:tc>
        <w:tc>
          <w:tcPr>
            <w:tcW w:w="1701" w:type="dxa"/>
            <w:tcBorders>
              <w:top w:val="nil"/>
              <w:left w:val="nil"/>
              <w:bottom w:val="nil"/>
              <w:right w:val="nil"/>
            </w:tcBorders>
          </w:tcPr>
          <w:p w:rsidR="008F3876" w:rsidRDefault="00163537">
            <w:pPr>
              <w:pStyle w:val="ConsPlusNormal0"/>
              <w:jc w:val="center"/>
            </w:pPr>
            <w:r>
              <w:t>или</w:t>
            </w:r>
          </w:p>
        </w:tc>
        <w:tc>
          <w:tcPr>
            <w:tcW w:w="2098" w:type="dxa"/>
            <w:tcBorders>
              <w:top w:val="nil"/>
              <w:left w:val="nil"/>
              <w:bottom w:val="nil"/>
              <w:right w:val="nil"/>
            </w:tcBorders>
          </w:tcPr>
          <w:p w:rsidR="008F3876" w:rsidRDefault="00163537">
            <w:pPr>
              <w:pStyle w:val="ConsPlusNormal0"/>
            </w:pPr>
            <w:r>
              <w:t>26850 - 27390 кГц</w:t>
            </w:r>
          </w:p>
        </w:tc>
        <w:tc>
          <w:tcPr>
            <w:tcW w:w="1820" w:type="dxa"/>
            <w:tcBorders>
              <w:top w:val="nil"/>
              <w:left w:val="nil"/>
              <w:bottom w:val="nil"/>
              <w:right w:val="nil"/>
            </w:tcBorders>
          </w:tcPr>
          <w:p w:rsidR="008F3876" w:rsidRDefault="00163537">
            <w:pPr>
              <w:pStyle w:val="ConsPlusNormal0"/>
            </w:pPr>
            <w:r>
              <w:t>не более 5 Вт</w:t>
            </w:r>
          </w:p>
        </w:tc>
      </w:tr>
      <w:tr w:rsidR="008F3876">
        <w:tblPrEx>
          <w:tblBorders>
            <w:left w:val="none" w:sz="0" w:space="0" w:color="auto"/>
            <w:right w:val="none" w:sz="0" w:space="0" w:color="auto"/>
            <w:insideH w:val="none" w:sz="0" w:space="0" w:color="auto"/>
            <w:insideV w:val="none" w:sz="0" w:space="0" w:color="auto"/>
          </w:tblBorders>
        </w:tblPrEx>
        <w:tc>
          <w:tcPr>
            <w:tcW w:w="558" w:type="dxa"/>
            <w:tcBorders>
              <w:top w:val="nil"/>
              <w:left w:val="nil"/>
              <w:bottom w:val="nil"/>
              <w:right w:val="nil"/>
            </w:tcBorders>
          </w:tcPr>
          <w:p w:rsidR="008F3876" w:rsidRDefault="00163537">
            <w:pPr>
              <w:pStyle w:val="ConsPlusNormal0"/>
              <w:jc w:val="both"/>
            </w:pPr>
            <w:r>
              <w:t>59</w:t>
            </w:r>
          </w:p>
        </w:tc>
        <w:tc>
          <w:tcPr>
            <w:tcW w:w="2479" w:type="dxa"/>
            <w:tcBorders>
              <w:top w:val="nil"/>
              <w:left w:val="nil"/>
              <w:bottom w:val="nil"/>
              <w:right w:val="nil"/>
            </w:tcBorders>
          </w:tcPr>
          <w:p w:rsidR="008F3876" w:rsidRDefault="00163537">
            <w:pPr>
              <w:pStyle w:val="ConsPlusNormal0"/>
            </w:pPr>
            <w:r>
              <w:t>40,68 МГц +/- 1,0%</w:t>
            </w:r>
          </w:p>
        </w:tc>
        <w:tc>
          <w:tcPr>
            <w:tcW w:w="1701" w:type="dxa"/>
            <w:tcBorders>
              <w:top w:val="nil"/>
              <w:left w:val="nil"/>
              <w:bottom w:val="nil"/>
              <w:right w:val="nil"/>
            </w:tcBorders>
          </w:tcPr>
          <w:p w:rsidR="008F3876" w:rsidRDefault="00163537">
            <w:pPr>
              <w:pStyle w:val="ConsPlusNormal0"/>
              <w:jc w:val="center"/>
            </w:pPr>
            <w:r>
              <w:t>или</w:t>
            </w:r>
          </w:p>
        </w:tc>
        <w:tc>
          <w:tcPr>
            <w:tcW w:w="2098" w:type="dxa"/>
            <w:tcBorders>
              <w:top w:val="nil"/>
              <w:left w:val="nil"/>
              <w:bottom w:val="nil"/>
              <w:right w:val="nil"/>
            </w:tcBorders>
          </w:tcPr>
          <w:p w:rsidR="008F3876" w:rsidRDefault="00163537">
            <w:pPr>
              <w:pStyle w:val="ConsPlusNormal0"/>
            </w:pPr>
            <w:r>
              <w:t>40,3 - 41,1 МГц</w:t>
            </w:r>
          </w:p>
        </w:tc>
        <w:tc>
          <w:tcPr>
            <w:tcW w:w="1820" w:type="dxa"/>
            <w:tcBorders>
              <w:top w:val="nil"/>
              <w:left w:val="nil"/>
              <w:bottom w:val="nil"/>
              <w:right w:val="nil"/>
            </w:tcBorders>
          </w:tcPr>
          <w:p w:rsidR="008F3876" w:rsidRDefault="00163537">
            <w:pPr>
              <w:pStyle w:val="ConsPlusNormal0"/>
            </w:pPr>
            <w:r>
              <w:t>не более 5 Вт</w:t>
            </w:r>
          </w:p>
        </w:tc>
      </w:tr>
      <w:tr w:rsidR="008F3876">
        <w:tblPrEx>
          <w:tblBorders>
            <w:left w:val="none" w:sz="0" w:space="0" w:color="auto"/>
            <w:right w:val="none" w:sz="0" w:space="0" w:color="auto"/>
            <w:insideH w:val="none" w:sz="0" w:space="0" w:color="auto"/>
            <w:insideV w:val="none" w:sz="0" w:space="0" w:color="auto"/>
          </w:tblBorders>
        </w:tblPrEx>
        <w:tc>
          <w:tcPr>
            <w:tcW w:w="558" w:type="dxa"/>
            <w:tcBorders>
              <w:top w:val="nil"/>
              <w:left w:val="nil"/>
              <w:bottom w:val="nil"/>
              <w:right w:val="nil"/>
            </w:tcBorders>
          </w:tcPr>
          <w:p w:rsidR="008F3876" w:rsidRDefault="00163537">
            <w:pPr>
              <w:pStyle w:val="ConsPlusNormal0"/>
              <w:jc w:val="both"/>
            </w:pPr>
            <w:r>
              <w:t>60</w:t>
            </w:r>
          </w:p>
        </w:tc>
        <w:tc>
          <w:tcPr>
            <w:tcW w:w="2479" w:type="dxa"/>
            <w:tcBorders>
              <w:top w:val="nil"/>
              <w:left w:val="nil"/>
              <w:bottom w:val="nil"/>
              <w:right w:val="nil"/>
            </w:tcBorders>
          </w:tcPr>
          <w:p w:rsidR="008F3876" w:rsidRDefault="00163537">
            <w:pPr>
              <w:pStyle w:val="ConsPlusNormal0"/>
            </w:pPr>
            <w:r>
              <w:t>81,36 МГц +/- 1,0%</w:t>
            </w:r>
          </w:p>
        </w:tc>
        <w:tc>
          <w:tcPr>
            <w:tcW w:w="1701" w:type="dxa"/>
            <w:tcBorders>
              <w:top w:val="nil"/>
              <w:left w:val="nil"/>
              <w:bottom w:val="nil"/>
              <w:right w:val="nil"/>
            </w:tcBorders>
          </w:tcPr>
          <w:p w:rsidR="008F3876" w:rsidRDefault="00163537">
            <w:pPr>
              <w:pStyle w:val="ConsPlusNormal0"/>
              <w:jc w:val="center"/>
            </w:pPr>
            <w:r>
              <w:t>или</w:t>
            </w:r>
          </w:p>
        </w:tc>
        <w:tc>
          <w:tcPr>
            <w:tcW w:w="2098" w:type="dxa"/>
            <w:tcBorders>
              <w:top w:val="nil"/>
              <w:left w:val="nil"/>
              <w:bottom w:val="nil"/>
              <w:right w:val="nil"/>
            </w:tcBorders>
          </w:tcPr>
          <w:p w:rsidR="008F3876" w:rsidRDefault="00163537">
            <w:pPr>
              <w:pStyle w:val="ConsPlusNormal0"/>
            </w:pPr>
            <w:r>
              <w:t>80,6 - 82,2 МГц</w:t>
            </w:r>
          </w:p>
        </w:tc>
        <w:tc>
          <w:tcPr>
            <w:tcW w:w="1820" w:type="dxa"/>
            <w:tcBorders>
              <w:top w:val="nil"/>
              <w:left w:val="nil"/>
              <w:bottom w:val="nil"/>
              <w:right w:val="nil"/>
            </w:tcBorders>
          </w:tcPr>
          <w:p w:rsidR="008F3876" w:rsidRDefault="00163537">
            <w:pPr>
              <w:pStyle w:val="ConsPlusNormal0"/>
            </w:pPr>
            <w:r>
              <w:t>не более 5 Вт</w:t>
            </w:r>
          </w:p>
        </w:tc>
      </w:tr>
      <w:tr w:rsidR="008F3876">
        <w:tblPrEx>
          <w:tblBorders>
            <w:left w:val="none" w:sz="0" w:space="0" w:color="auto"/>
            <w:right w:val="none" w:sz="0" w:space="0" w:color="auto"/>
            <w:insideH w:val="none" w:sz="0" w:space="0" w:color="auto"/>
            <w:insideV w:val="none" w:sz="0" w:space="0" w:color="auto"/>
          </w:tblBorders>
        </w:tblPrEx>
        <w:tc>
          <w:tcPr>
            <w:tcW w:w="558" w:type="dxa"/>
            <w:tcBorders>
              <w:top w:val="nil"/>
              <w:left w:val="nil"/>
              <w:bottom w:val="nil"/>
              <w:right w:val="nil"/>
            </w:tcBorders>
          </w:tcPr>
          <w:p w:rsidR="008F3876" w:rsidRDefault="00163537">
            <w:pPr>
              <w:pStyle w:val="ConsPlusNormal0"/>
              <w:jc w:val="both"/>
            </w:pPr>
            <w:r>
              <w:t>61</w:t>
            </w:r>
          </w:p>
        </w:tc>
        <w:tc>
          <w:tcPr>
            <w:tcW w:w="2479" w:type="dxa"/>
            <w:tcBorders>
              <w:top w:val="nil"/>
              <w:left w:val="nil"/>
              <w:bottom w:val="nil"/>
              <w:right w:val="nil"/>
            </w:tcBorders>
          </w:tcPr>
          <w:p w:rsidR="008F3876" w:rsidRDefault="00163537">
            <w:pPr>
              <w:pStyle w:val="ConsPlusNormal0"/>
            </w:pPr>
            <w:r>
              <w:t>433,92 МГц +/- 0,2%</w:t>
            </w:r>
          </w:p>
        </w:tc>
        <w:tc>
          <w:tcPr>
            <w:tcW w:w="1701" w:type="dxa"/>
            <w:tcBorders>
              <w:top w:val="nil"/>
              <w:left w:val="nil"/>
              <w:bottom w:val="nil"/>
              <w:right w:val="nil"/>
            </w:tcBorders>
          </w:tcPr>
          <w:p w:rsidR="008F3876" w:rsidRDefault="00163537">
            <w:pPr>
              <w:pStyle w:val="ConsPlusNormal0"/>
              <w:jc w:val="center"/>
            </w:pPr>
            <w:r>
              <w:t>или</w:t>
            </w:r>
          </w:p>
        </w:tc>
        <w:tc>
          <w:tcPr>
            <w:tcW w:w="2098" w:type="dxa"/>
            <w:tcBorders>
              <w:top w:val="nil"/>
              <w:left w:val="nil"/>
              <w:bottom w:val="nil"/>
              <w:right w:val="nil"/>
            </w:tcBorders>
          </w:tcPr>
          <w:p w:rsidR="008F3876" w:rsidRDefault="00163537">
            <w:pPr>
              <w:pStyle w:val="ConsPlusNormal0"/>
            </w:pPr>
            <w:r>
              <w:t>433,05 - 434,79 МГц</w:t>
            </w:r>
          </w:p>
        </w:tc>
        <w:tc>
          <w:tcPr>
            <w:tcW w:w="1820" w:type="dxa"/>
            <w:tcBorders>
              <w:top w:val="nil"/>
              <w:left w:val="nil"/>
              <w:bottom w:val="nil"/>
              <w:right w:val="nil"/>
            </w:tcBorders>
          </w:tcPr>
          <w:p w:rsidR="008F3876" w:rsidRDefault="00163537">
            <w:pPr>
              <w:pStyle w:val="ConsPlusNormal0"/>
            </w:pPr>
            <w:r>
              <w:t>не более 5 Вт</w:t>
            </w:r>
          </w:p>
        </w:tc>
      </w:tr>
      <w:tr w:rsidR="008F3876">
        <w:tblPrEx>
          <w:tblBorders>
            <w:left w:val="none" w:sz="0" w:space="0" w:color="auto"/>
            <w:right w:val="none" w:sz="0" w:space="0" w:color="auto"/>
            <w:insideH w:val="none" w:sz="0" w:space="0" w:color="auto"/>
            <w:insideV w:val="none" w:sz="0" w:space="0" w:color="auto"/>
          </w:tblBorders>
        </w:tblPrEx>
        <w:tc>
          <w:tcPr>
            <w:tcW w:w="558" w:type="dxa"/>
            <w:tcBorders>
              <w:top w:val="nil"/>
              <w:left w:val="nil"/>
              <w:bottom w:val="nil"/>
              <w:right w:val="nil"/>
            </w:tcBorders>
          </w:tcPr>
          <w:p w:rsidR="008F3876" w:rsidRDefault="00163537">
            <w:pPr>
              <w:pStyle w:val="ConsPlusNormal0"/>
              <w:jc w:val="both"/>
            </w:pPr>
            <w:r>
              <w:t>62</w:t>
            </w:r>
          </w:p>
        </w:tc>
        <w:tc>
          <w:tcPr>
            <w:tcW w:w="2479" w:type="dxa"/>
            <w:tcBorders>
              <w:top w:val="nil"/>
              <w:left w:val="nil"/>
              <w:bottom w:val="nil"/>
              <w:right w:val="nil"/>
            </w:tcBorders>
          </w:tcPr>
          <w:p w:rsidR="008F3876" w:rsidRDefault="00163537">
            <w:pPr>
              <w:pStyle w:val="ConsPlusNormal0"/>
            </w:pPr>
            <w:r>
              <w:t>915 МГц +/- 1,4%</w:t>
            </w:r>
          </w:p>
        </w:tc>
        <w:tc>
          <w:tcPr>
            <w:tcW w:w="1701" w:type="dxa"/>
            <w:tcBorders>
              <w:top w:val="nil"/>
              <w:left w:val="nil"/>
              <w:bottom w:val="nil"/>
              <w:right w:val="nil"/>
            </w:tcBorders>
          </w:tcPr>
          <w:p w:rsidR="008F3876" w:rsidRDefault="00163537">
            <w:pPr>
              <w:pStyle w:val="ConsPlusNormal0"/>
              <w:jc w:val="center"/>
            </w:pPr>
            <w:r>
              <w:t>или</w:t>
            </w:r>
          </w:p>
        </w:tc>
        <w:tc>
          <w:tcPr>
            <w:tcW w:w="2098" w:type="dxa"/>
            <w:tcBorders>
              <w:top w:val="nil"/>
              <w:left w:val="nil"/>
              <w:bottom w:val="nil"/>
              <w:right w:val="nil"/>
            </w:tcBorders>
          </w:tcPr>
          <w:p w:rsidR="008F3876" w:rsidRDefault="00163537">
            <w:pPr>
              <w:pStyle w:val="ConsPlusNormal0"/>
            </w:pPr>
            <w:r>
              <w:t>902 - 928 МГц</w:t>
            </w:r>
          </w:p>
        </w:tc>
        <w:tc>
          <w:tcPr>
            <w:tcW w:w="1820" w:type="dxa"/>
            <w:tcBorders>
              <w:top w:val="nil"/>
              <w:left w:val="nil"/>
              <w:bottom w:val="nil"/>
              <w:right w:val="nil"/>
            </w:tcBorders>
          </w:tcPr>
          <w:p w:rsidR="008F3876" w:rsidRDefault="00163537">
            <w:pPr>
              <w:pStyle w:val="ConsPlusNormal0"/>
            </w:pPr>
            <w:r>
              <w:t>не более 5 Вт</w:t>
            </w:r>
          </w:p>
        </w:tc>
      </w:tr>
      <w:tr w:rsidR="008F3876">
        <w:tblPrEx>
          <w:tblBorders>
            <w:left w:val="none" w:sz="0" w:space="0" w:color="auto"/>
            <w:right w:val="none" w:sz="0" w:space="0" w:color="auto"/>
            <w:insideH w:val="none" w:sz="0" w:space="0" w:color="auto"/>
            <w:insideV w:val="none" w:sz="0" w:space="0" w:color="auto"/>
          </w:tblBorders>
        </w:tblPrEx>
        <w:tc>
          <w:tcPr>
            <w:tcW w:w="558" w:type="dxa"/>
            <w:tcBorders>
              <w:top w:val="nil"/>
              <w:left w:val="nil"/>
              <w:bottom w:val="nil"/>
              <w:right w:val="nil"/>
            </w:tcBorders>
          </w:tcPr>
          <w:p w:rsidR="008F3876" w:rsidRDefault="00163537">
            <w:pPr>
              <w:pStyle w:val="ConsPlusNormal0"/>
              <w:jc w:val="both"/>
            </w:pPr>
            <w:r>
              <w:t>63</w:t>
            </w:r>
          </w:p>
        </w:tc>
        <w:tc>
          <w:tcPr>
            <w:tcW w:w="2479" w:type="dxa"/>
            <w:tcBorders>
              <w:top w:val="nil"/>
              <w:left w:val="nil"/>
              <w:bottom w:val="nil"/>
              <w:right w:val="nil"/>
            </w:tcBorders>
          </w:tcPr>
          <w:p w:rsidR="008F3876" w:rsidRDefault="00163537">
            <w:pPr>
              <w:pStyle w:val="ConsPlusNormal0"/>
            </w:pPr>
            <w:r>
              <w:t>2450 МГц +/- 2,0%</w:t>
            </w:r>
          </w:p>
        </w:tc>
        <w:tc>
          <w:tcPr>
            <w:tcW w:w="1701" w:type="dxa"/>
            <w:tcBorders>
              <w:top w:val="nil"/>
              <w:left w:val="nil"/>
              <w:bottom w:val="nil"/>
              <w:right w:val="nil"/>
            </w:tcBorders>
          </w:tcPr>
          <w:p w:rsidR="008F3876" w:rsidRDefault="00163537">
            <w:pPr>
              <w:pStyle w:val="ConsPlusNormal0"/>
              <w:jc w:val="center"/>
            </w:pPr>
            <w:r>
              <w:t>или</w:t>
            </w:r>
          </w:p>
        </w:tc>
        <w:tc>
          <w:tcPr>
            <w:tcW w:w="2098" w:type="dxa"/>
            <w:tcBorders>
              <w:top w:val="nil"/>
              <w:left w:val="nil"/>
              <w:bottom w:val="nil"/>
              <w:right w:val="nil"/>
            </w:tcBorders>
          </w:tcPr>
          <w:p w:rsidR="008F3876" w:rsidRDefault="00163537">
            <w:pPr>
              <w:pStyle w:val="ConsPlusNormal0"/>
            </w:pPr>
            <w:r>
              <w:t>2400 - 2500 МГц</w:t>
            </w:r>
          </w:p>
        </w:tc>
        <w:tc>
          <w:tcPr>
            <w:tcW w:w="1820" w:type="dxa"/>
            <w:tcBorders>
              <w:top w:val="nil"/>
              <w:left w:val="nil"/>
              <w:bottom w:val="nil"/>
              <w:right w:val="nil"/>
            </w:tcBorders>
          </w:tcPr>
          <w:p w:rsidR="008F3876" w:rsidRDefault="00163537">
            <w:pPr>
              <w:pStyle w:val="ConsPlusNormal0"/>
            </w:pPr>
            <w:r>
              <w:t>не более 5 Вт</w:t>
            </w:r>
          </w:p>
        </w:tc>
      </w:tr>
      <w:tr w:rsidR="008F3876">
        <w:tblPrEx>
          <w:tblBorders>
            <w:left w:val="none" w:sz="0" w:space="0" w:color="auto"/>
            <w:right w:val="none" w:sz="0" w:space="0" w:color="auto"/>
            <w:insideH w:val="none" w:sz="0" w:space="0" w:color="auto"/>
            <w:insideV w:val="none" w:sz="0" w:space="0" w:color="auto"/>
          </w:tblBorders>
        </w:tblPrEx>
        <w:tc>
          <w:tcPr>
            <w:tcW w:w="558" w:type="dxa"/>
            <w:tcBorders>
              <w:top w:val="nil"/>
              <w:left w:val="nil"/>
              <w:bottom w:val="nil"/>
              <w:right w:val="nil"/>
            </w:tcBorders>
          </w:tcPr>
          <w:p w:rsidR="008F3876" w:rsidRDefault="00163537">
            <w:pPr>
              <w:pStyle w:val="ConsPlusNormal0"/>
              <w:jc w:val="both"/>
            </w:pPr>
            <w:r>
              <w:t>64</w:t>
            </w:r>
          </w:p>
        </w:tc>
        <w:tc>
          <w:tcPr>
            <w:tcW w:w="2479" w:type="dxa"/>
            <w:tcBorders>
              <w:top w:val="nil"/>
              <w:left w:val="nil"/>
              <w:bottom w:val="nil"/>
              <w:right w:val="nil"/>
            </w:tcBorders>
          </w:tcPr>
          <w:p w:rsidR="008F3876" w:rsidRDefault="00163537">
            <w:pPr>
              <w:pStyle w:val="ConsPlusNormal0"/>
            </w:pPr>
            <w:r>
              <w:t>5800 МГц +/- 1,3%</w:t>
            </w:r>
          </w:p>
        </w:tc>
        <w:tc>
          <w:tcPr>
            <w:tcW w:w="1701" w:type="dxa"/>
            <w:tcBorders>
              <w:top w:val="nil"/>
              <w:left w:val="nil"/>
              <w:bottom w:val="nil"/>
              <w:right w:val="nil"/>
            </w:tcBorders>
          </w:tcPr>
          <w:p w:rsidR="008F3876" w:rsidRDefault="00163537">
            <w:pPr>
              <w:pStyle w:val="ConsPlusNormal0"/>
              <w:jc w:val="center"/>
            </w:pPr>
            <w:r>
              <w:t>или</w:t>
            </w:r>
          </w:p>
        </w:tc>
        <w:tc>
          <w:tcPr>
            <w:tcW w:w="2098" w:type="dxa"/>
            <w:tcBorders>
              <w:top w:val="nil"/>
              <w:left w:val="nil"/>
              <w:bottom w:val="nil"/>
              <w:right w:val="nil"/>
            </w:tcBorders>
          </w:tcPr>
          <w:p w:rsidR="008F3876" w:rsidRDefault="00163537">
            <w:pPr>
              <w:pStyle w:val="ConsPlusNormal0"/>
            </w:pPr>
            <w:r>
              <w:t>5725 - 5875 МГц</w:t>
            </w:r>
          </w:p>
        </w:tc>
        <w:tc>
          <w:tcPr>
            <w:tcW w:w="1820" w:type="dxa"/>
            <w:tcBorders>
              <w:top w:val="nil"/>
              <w:left w:val="nil"/>
              <w:bottom w:val="nil"/>
              <w:right w:val="nil"/>
            </w:tcBorders>
          </w:tcPr>
          <w:p w:rsidR="008F3876" w:rsidRDefault="00163537">
            <w:pPr>
              <w:pStyle w:val="ConsPlusNormal0"/>
            </w:pPr>
            <w:r>
              <w:t>не более 5 Вт</w:t>
            </w:r>
          </w:p>
        </w:tc>
      </w:tr>
      <w:tr w:rsidR="008F3876">
        <w:tblPrEx>
          <w:tblBorders>
            <w:left w:val="none" w:sz="0" w:space="0" w:color="auto"/>
            <w:right w:val="none" w:sz="0" w:space="0" w:color="auto"/>
            <w:insideH w:val="none" w:sz="0" w:space="0" w:color="auto"/>
            <w:insideV w:val="none" w:sz="0" w:space="0" w:color="auto"/>
          </w:tblBorders>
        </w:tblPrEx>
        <w:tc>
          <w:tcPr>
            <w:tcW w:w="558" w:type="dxa"/>
            <w:tcBorders>
              <w:top w:val="nil"/>
              <w:left w:val="nil"/>
              <w:bottom w:val="nil"/>
              <w:right w:val="nil"/>
            </w:tcBorders>
          </w:tcPr>
          <w:p w:rsidR="008F3876" w:rsidRDefault="00163537">
            <w:pPr>
              <w:pStyle w:val="ConsPlusNormal0"/>
              <w:jc w:val="both"/>
            </w:pPr>
            <w:r>
              <w:t>65</w:t>
            </w:r>
          </w:p>
        </w:tc>
        <w:tc>
          <w:tcPr>
            <w:tcW w:w="2479" w:type="dxa"/>
            <w:tcBorders>
              <w:top w:val="nil"/>
              <w:left w:val="nil"/>
              <w:bottom w:val="nil"/>
              <w:right w:val="nil"/>
            </w:tcBorders>
          </w:tcPr>
          <w:p w:rsidR="008F3876" w:rsidRDefault="00163537">
            <w:pPr>
              <w:pStyle w:val="ConsPlusNormal0"/>
            </w:pPr>
            <w:r>
              <w:t>24,125 ГГц +/- 0,5%</w:t>
            </w:r>
          </w:p>
        </w:tc>
        <w:tc>
          <w:tcPr>
            <w:tcW w:w="1701" w:type="dxa"/>
            <w:tcBorders>
              <w:top w:val="nil"/>
              <w:left w:val="nil"/>
              <w:bottom w:val="nil"/>
              <w:right w:val="nil"/>
            </w:tcBorders>
          </w:tcPr>
          <w:p w:rsidR="008F3876" w:rsidRDefault="00163537">
            <w:pPr>
              <w:pStyle w:val="ConsPlusNormal0"/>
              <w:jc w:val="center"/>
            </w:pPr>
            <w:r>
              <w:t>или</w:t>
            </w:r>
          </w:p>
        </w:tc>
        <w:tc>
          <w:tcPr>
            <w:tcW w:w="2098" w:type="dxa"/>
            <w:tcBorders>
              <w:top w:val="nil"/>
              <w:left w:val="nil"/>
              <w:bottom w:val="nil"/>
              <w:right w:val="nil"/>
            </w:tcBorders>
          </w:tcPr>
          <w:p w:rsidR="008F3876" w:rsidRDefault="00163537">
            <w:pPr>
              <w:pStyle w:val="ConsPlusNormal0"/>
            </w:pPr>
            <w:r>
              <w:t>24,0 - 24,25 ГГц</w:t>
            </w:r>
          </w:p>
        </w:tc>
        <w:tc>
          <w:tcPr>
            <w:tcW w:w="1820" w:type="dxa"/>
            <w:tcBorders>
              <w:top w:val="nil"/>
              <w:left w:val="nil"/>
              <w:bottom w:val="nil"/>
              <w:right w:val="nil"/>
            </w:tcBorders>
          </w:tcPr>
          <w:p w:rsidR="008F3876" w:rsidRDefault="00163537">
            <w:pPr>
              <w:pStyle w:val="ConsPlusNormal0"/>
            </w:pPr>
            <w:r>
              <w:t>не более 5 Вт</w:t>
            </w:r>
          </w:p>
        </w:tc>
      </w:tr>
      <w:tr w:rsidR="008F3876">
        <w:tblPrEx>
          <w:tblBorders>
            <w:left w:val="none" w:sz="0" w:space="0" w:color="auto"/>
            <w:right w:val="none" w:sz="0" w:space="0" w:color="auto"/>
            <w:insideH w:val="none" w:sz="0" w:space="0" w:color="auto"/>
            <w:insideV w:val="none" w:sz="0" w:space="0" w:color="auto"/>
          </w:tblBorders>
        </w:tblPrEx>
        <w:tc>
          <w:tcPr>
            <w:tcW w:w="558" w:type="dxa"/>
            <w:tcBorders>
              <w:top w:val="nil"/>
              <w:left w:val="nil"/>
              <w:bottom w:val="nil"/>
              <w:right w:val="nil"/>
            </w:tcBorders>
          </w:tcPr>
          <w:p w:rsidR="008F3876" w:rsidRDefault="00163537">
            <w:pPr>
              <w:pStyle w:val="ConsPlusNormal0"/>
              <w:jc w:val="both"/>
            </w:pPr>
            <w:r>
              <w:t>66</w:t>
            </w:r>
          </w:p>
        </w:tc>
        <w:tc>
          <w:tcPr>
            <w:tcW w:w="2479" w:type="dxa"/>
            <w:tcBorders>
              <w:top w:val="nil"/>
              <w:left w:val="nil"/>
              <w:bottom w:val="nil"/>
              <w:right w:val="nil"/>
            </w:tcBorders>
          </w:tcPr>
          <w:p w:rsidR="008F3876" w:rsidRDefault="00163537">
            <w:pPr>
              <w:pStyle w:val="ConsPlusNormal0"/>
            </w:pPr>
            <w:r>
              <w:t>42,3 ГГц +/- 2,5%</w:t>
            </w:r>
          </w:p>
        </w:tc>
        <w:tc>
          <w:tcPr>
            <w:tcW w:w="1701" w:type="dxa"/>
            <w:tcBorders>
              <w:top w:val="nil"/>
              <w:left w:val="nil"/>
              <w:bottom w:val="nil"/>
              <w:right w:val="nil"/>
            </w:tcBorders>
          </w:tcPr>
          <w:p w:rsidR="008F3876" w:rsidRDefault="00163537">
            <w:pPr>
              <w:pStyle w:val="ConsPlusNormal0"/>
              <w:jc w:val="center"/>
            </w:pPr>
            <w:r>
              <w:t>или</w:t>
            </w:r>
          </w:p>
        </w:tc>
        <w:tc>
          <w:tcPr>
            <w:tcW w:w="2098" w:type="dxa"/>
            <w:tcBorders>
              <w:top w:val="nil"/>
              <w:left w:val="nil"/>
              <w:bottom w:val="nil"/>
              <w:right w:val="nil"/>
            </w:tcBorders>
          </w:tcPr>
          <w:p w:rsidR="008F3876" w:rsidRDefault="00163537">
            <w:pPr>
              <w:pStyle w:val="ConsPlusNormal0"/>
            </w:pPr>
            <w:r>
              <w:t>41,3 - 43,4 ГГц</w:t>
            </w:r>
          </w:p>
        </w:tc>
        <w:tc>
          <w:tcPr>
            <w:tcW w:w="1820" w:type="dxa"/>
            <w:tcBorders>
              <w:top w:val="nil"/>
              <w:left w:val="nil"/>
              <w:bottom w:val="nil"/>
              <w:right w:val="nil"/>
            </w:tcBorders>
          </w:tcPr>
          <w:p w:rsidR="008F3876" w:rsidRDefault="00163537">
            <w:pPr>
              <w:pStyle w:val="ConsPlusNormal0"/>
            </w:pPr>
            <w:r>
              <w:t>не более 5 Вт</w:t>
            </w:r>
          </w:p>
        </w:tc>
      </w:tr>
      <w:tr w:rsidR="008F3876">
        <w:tblPrEx>
          <w:tblBorders>
            <w:left w:val="none" w:sz="0" w:space="0" w:color="auto"/>
            <w:right w:val="none" w:sz="0" w:space="0" w:color="auto"/>
            <w:insideH w:val="none" w:sz="0" w:space="0" w:color="auto"/>
            <w:insideV w:val="none" w:sz="0" w:space="0" w:color="auto"/>
          </w:tblBorders>
        </w:tblPrEx>
        <w:tc>
          <w:tcPr>
            <w:tcW w:w="558" w:type="dxa"/>
            <w:tcBorders>
              <w:top w:val="nil"/>
              <w:left w:val="nil"/>
              <w:bottom w:val="nil"/>
              <w:right w:val="nil"/>
            </w:tcBorders>
          </w:tcPr>
          <w:p w:rsidR="008F3876" w:rsidRDefault="00163537">
            <w:pPr>
              <w:pStyle w:val="ConsPlusNormal0"/>
              <w:jc w:val="both"/>
            </w:pPr>
            <w:r>
              <w:t>67</w:t>
            </w:r>
          </w:p>
        </w:tc>
        <w:tc>
          <w:tcPr>
            <w:tcW w:w="2479" w:type="dxa"/>
            <w:tcBorders>
              <w:top w:val="nil"/>
              <w:left w:val="nil"/>
              <w:bottom w:val="nil"/>
              <w:right w:val="nil"/>
            </w:tcBorders>
          </w:tcPr>
          <w:p w:rsidR="008F3876" w:rsidRDefault="00163537">
            <w:pPr>
              <w:pStyle w:val="ConsPlusNormal0"/>
            </w:pPr>
            <w:r>
              <w:t>46,2 ГГц +/- 2,5%</w:t>
            </w:r>
          </w:p>
        </w:tc>
        <w:tc>
          <w:tcPr>
            <w:tcW w:w="1701" w:type="dxa"/>
            <w:tcBorders>
              <w:top w:val="nil"/>
              <w:left w:val="nil"/>
              <w:bottom w:val="nil"/>
              <w:right w:val="nil"/>
            </w:tcBorders>
          </w:tcPr>
          <w:p w:rsidR="008F3876" w:rsidRDefault="00163537">
            <w:pPr>
              <w:pStyle w:val="ConsPlusNormal0"/>
              <w:jc w:val="center"/>
            </w:pPr>
            <w:r>
              <w:t>или</w:t>
            </w:r>
          </w:p>
        </w:tc>
        <w:tc>
          <w:tcPr>
            <w:tcW w:w="2098" w:type="dxa"/>
            <w:tcBorders>
              <w:top w:val="nil"/>
              <w:left w:val="nil"/>
              <w:bottom w:val="nil"/>
              <w:right w:val="nil"/>
            </w:tcBorders>
          </w:tcPr>
          <w:p w:rsidR="008F3876" w:rsidRDefault="00163537">
            <w:pPr>
              <w:pStyle w:val="ConsPlusNormal0"/>
            </w:pPr>
            <w:r>
              <w:t>45,0 - 47,4 ГГц</w:t>
            </w:r>
          </w:p>
        </w:tc>
        <w:tc>
          <w:tcPr>
            <w:tcW w:w="1820" w:type="dxa"/>
            <w:tcBorders>
              <w:top w:val="nil"/>
              <w:left w:val="nil"/>
              <w:bottom w:val="nil"/>
              <w:right w:val="nil"/>
            </w:tcBorders>
          </w:tcPr>
          <w:p w:rsidR="008F3876" w:rsidRDefault="00163537">
            <w:pPr>
              <w:pStyle w:val="ConsPlusNormal0"/>
            </w:pPr>
            <w:r>
              <w:t>не более 5 Вт</w:t>
            </w:r>
          </w:p>
        </w:tc>
      </w:tr>
      <w:tr w:rsidR="008F3876">
        <w:tblPrEx>
          <w:tblBorders>
            <w:left w:val="none" w:sz="0" w:space="0" w:color="auto"/>
            <w:right w:val="none" w:sz="0" w:space="0" w:color="auto"/>
            <w:insideH w:val="none" w:sz="0" w:space="0" w:color="auto"/>
            <w:insideV w:val="none" w:sz="0" w:space="0" w:color="auto"/>
          </w:tblBorders>
        </w:tblPrEx>
        <w:tc>
          <w:tcPr>
            <w:tcW w:w="558" w:type="dxa"/>
            <w:tcBorders>
              <w:top w:val="nil"/>
              <w:left w:val="nil"/>
              <w:bottom w:val="nil"/>
              <w:right w:val="nil"/>
            </w:tcBorders>
          </w:tcPr>
          <w:p w:rsidR="008F3876" w:rsidRDefault="00163537">
            <w:pPr>
              <w:pStyle w:val="ConsPlusNormal0"/>
              <w:jc w:val="both"/>
            </w:pPr>
            <w:r>
              <w:t>68</w:t>
            </w:r>
          </w:p>
        </w:tc>
        <w:tc>
          <w:tcPr>
            <w:tcW w:w="2479" w:type="dxa"/>
            <w:tcBorders>
              <w:top w:val="nil"/>
              <w:left w:val="nil"/>
              <w:bottom w:val="nil"/>
              <w:right w:val="nil"/>
            </w:tcBorders>
          </w:tcPr>
          <w:p w:rsidR="008F3876" w:rsidRDefault="00163537">
            <w:pPr>
              <w:pStyle w:val="ConsPlusNormal0"/>
            </w:pPr>
            <w:r>
              <w:t>48,4 ГГц +/- 2,5%</w:t>
            </w:r>
          </w:p>
        </w:tc>
        <w:tc>
          <w:tcPr>
            <w:tcW w:w="1701" w:type="dxa"/>
            <w:tcBorders>
              <w:top w:val="nil"/>
              <w:left w:val="nil"/>
              <w:bottom w:val="nil"/>
              <w:right w:val="nil"/>
            </w:tcBorders>
          </w:tcPr>
          <w:p w:rsidR="008F3876" w:rsidRDefault="00163537">
            <w:pPr>
              <w:pStyle w:val="ConsPlusNormal0"/>
              <w:jc w:val="center"/>
            </w:pPr>
            <w:r>
              <w:t>или</w:t>
            </w:r>
          </w:p>
        </w:tc>
        <w:tc>
          <w:tcPr>
            <w:tcW w:w="2098" w:type="dxa"/>
            <w:tcBorders>
              <w:top w:val="nil"/>
              <w:left w:val="nil"/>
              <w:bottom w:val="nil"/>
              <w:right w:val="nil"/>
            </w:tcBorders>
          </w:tcPr>
          <w:p w:rsidR="008F3876" w:rsidRDefault="00163537">
            <w:pPr>
              <w:pStyle w:val="ConsPlusNormal0"/>
            </w:pPr>
            <w:r>
              <w:t>47,2 - 49,6 ГГц</w:t>
            </w:r>
          </w:p>
        </w:tc>
        <w:tc>
          <w:tcPr>
            <w:tcW w:w="1820" w:type="dxa"/>
            <w:tcBorders>
              <w:top w:val="nil"/>
              <w:left w:val="nil"/>
              <w:bottom w:val="nil"/>
              <w:right w:val="nil"/>
            </w:tcBorders>
          </w:tcPr>
          <w:p w:rsidR="008F3876" w:rsidRDefault="00163537">
            <w:pPr>
              <w:pStyle w:val="ConsPlusNormal0"/>
            </w:pPr>
            <w:r>
              <w:t>не более 5 Вт</w:t>
            </w:r>
          </w:p>
        </w:tc>
      </w:tr>
      <w:tr w:rsidR="008F3876">
        <w:tblPrEx>
          <w:tblBorders>
            <w:left w:val="none" w:sz="0" w:space="0" w:color="auto"/>
            <w:right w:val="none" w:sz="0" w:space="0" w:color="auto"/>
            <w:insideH w:val="none" w:sz="0" w:space="0" w:color="auto"/>
            <w:insideV w:val="none" w:sz="0" w:space="0" w:color="auto"/>
          </w:tblBorders>
        </w:tblPrEx>
        <w:tc>
          <w:tcPr>
            <w:tcW w:w="558" w:type="dxa"/>
            <w:tcBorders>
              <w:top w:val="nil"/>
              <w:left w:val="nil"/>
              <w:bottom w:val="nil"/>
              <w:right w:val="nil"/>
            </w:tcBorders>
          </w:tcPr>
          <w:p w:rsidR="008F3876" w:rsidRDefault="00163537">
            <w:pPr>
              <w:pStyle w:val="ConsPlusNormal0"/>
              <w:jc w:val="both"/>
            </w:pPr>
            <w:r>
              <w:t>69</w:t>
            </w:r>
          </w:p>
        </w:tc>
        <w:tc>
          <w:tcPr>
            <w:tcW w:w="2479" w:type="dxa"/>
            <w:tcBorders>
              <w:top w:val="nil"/>
              <w:left w:val="nil"/>
              <w:bottom w:val="nil"/>
              <w:right w:val="nil"/>
            </w:tcBorders>
          </w:tcPr>
          <w:p w:rsidR="008F3876" w:rsidRDefault="00163537">
            <w:pPr>
              <w:pStyle w:val="ConsPlusNormal0"/>
            </w:pPr>
            <w:r>
              <w:t>61,25 ГГц +/- 0,4%</w:t>
            </w:r>
          </w:p>
        </w:tc>
        <w:tc>
          <w:tcPr>
            <w:tcW w:w="1701" w:type="dxa"/>
            <w:tcBorders>
              <w:top w:val="nil"/>
              <w:left w:val="nil"/>
              <w:bottom w:val="nil"/>
              <w:right w:val="nil"/>
            </w:tcBorders>
          </w:tcPr>
          <w:p w:rsidR="008F3876" w:rsidRDefault="00163537">
            <w:pPr>
              <w:pStyle w:val="ConsPlusNormal0"/>
              <w:jc w:val="center"/>
            </w:pPr>
            <w:r>
              <w:t>или</w:t>
            </w:r>
          </w:p>
        </w:tc>
        <w:tc>
          <w:tcPr>
            <w:tcW w:w="2098" w:type="dxa"/>
            <w:tcBorders>
              <w:top w:val="nil"/>
              <w:left w:val="nil"/>
              <w:bottom w:val="nil"/>
              <w:right w:val="nil"/>
            </w:tcBorders>
          </w:tcPr>
          <w:p w:rsidR="008F3876" w:rsidRDefault="00163537">
            <w:pPr>
              <w:pStyle w:val="ConsPlusNormal0"/>
            </w:pPr>
            <w:r>
              <w:t>61,0 - 61,5 ГГц</w:t>
            </w:r>
          </w:p>
        </w:tc>
        <w:tc>
          <w:tcPr>
            <w:tcW w:w="1820" w:type="dxa"/>
            <w:tcBorders>
              <w:top w:val="nil"/>
              <w:left w:val="nil"/>
              <w:bottom w:val="nil"/>
              <w:right w:val="nil"/>
            </w:tcBorders>
          </w:tcPr>
          <w:p w:rsidR="008F3876" w:rsidRDefault="00163537">
            <w:pPr>
              <w:pStyle w:val="ConsPlusNormal0"/>
            </w:pPr>
            <w:r>
              <w:t>не более 5 Вт</w:t>
            </w:r>
          </w:p>
        </w:tc>
      </w:tr>
      <w:tr w:rsidR="008F3876">
        <w:tblPrEx>
          <w:tblBorders>
            <w:left w:val="none" w:sz="0" w:space="0" w:color="auto"/>
            <w:right w:val="none" w:sz="0" w:space="0" w:color="auto"/>
            <w:insideH w:val="none" w:sz="0" w:space="0" w:color="auto"/>
            <w:insideV w:val="none" w:sz="0" w:space="0" w:color="auto"/>
          </w:tblBorders>
        </w:tblPrEx>
        <w:tc>
          <w:tcPr>
            <w:tcW w:w="558" w:type="dxa"/>
            <w:tcBorders>
              <w:top w:val="nil"/>
              <w:left w:val="nil"/>
              <w:bottom w:val="nil"/>
              <w:right w:val="nil"/>
            </w:tcBorders>
          </w:tcPr>
          <w:p w:rsidR="008F3876" w:rsidRDefault="00163537">
            <w:pPr>
              <w:pStyle w:val="ConsPlusNormal0"/>
              <w:jc w:val="both"/>
            </w:pPr>
            <w:r>
              <w:t>70</w:t>
            </w:r>
          </w:p>
        </w:tc>
        <w:tc>
          <w:tcPr>
            <w:tcW w:w="2479" w:type="dxa"/>
            <w:tcBorders>
              <w:top w:val="nil"/>
              <w:left w:val="nil"/>
              <w:bottom w:val="nil"/>
              <w:right w:val="nil"/>
            </w:tcBorders>
          </w:tcPr>
          <w:p w:rsidR="008F3876" w:rsidRDefault="00163537">
            <w:pPr>
              <w:pStyle w:val="ConsPlusNormal0"/>
            </w:pPr>
            <w:r>
              <w:t>122,5 ГГц +/- 0,4%</w:t>
            </w:r>
          </w:p>
        </w:tc>
        <w:tc>
          <w:tcPr>
            <w:tcW w:w="1701" w:type="dxa"/>
            <w:tcBorders>
              <w:top w:val="nil"/>
              <w:left w:val="nil"/>
              <w:bottom w:val="nil"/>
              <w:right w:val="nil"/>
            </w:tcBorders>
          </w:tcPr>
          <w:p w:rsidR="008F3876" w:rsidRDefault="00163537">
            <w:pPr>
              <w:pStyle w:val="ConsPlusNormal0"/>
              <w:jc w:val="center"/>
            </w:pPr>
            <w:r>
              <w:t>или</w:t>
            </w:r>
          </w:p>
        </w:tc>
        <w:tc>
          <w:tcPr>
            <w:tcW w:w="2098" w:type="dxa"/>
            <w:tcBorders>
              <w:top w:val="nil"/>
              <w:left w:val="nil"/>
              <w:bottom w:val="nil"/>
              <w:right w:val="nil"/>
            </w:tcBorders>
          </w:tcPr>
          <w:p w:rsidR="008F3876" w:rsidRDefault="00163537">
            <w:pPr>
              <w:pStyle w:val="ConsPlusNormal0"/>
            </w:pPr>
            <w:r>
              <w:t>122,0 - 123,0 ГГц</w:t>
            </w:r>
          </w:p>
        </w:tc>
        <w:tc>
          <w:tcPr>
            <w:tcW w:w="1820" w:type="dxa"/>
            <w:tcBorders>
              <w:top w:val="nil"/>
              <w:left w:val="nil"/>
              <w:bottom w:val="nil"/>
              <w:right w:val="nil"/>
            </w:tcBorders>
          </w:tcPr>
          <w:p w:rsidR="008F3876" w:rsidRDefault="00163537">
            <w:pPr>
              <w:pStyle w:val="ConsPlusNormal0"/>
            </w:pPr>
            <w:r>
              <w:t>не более 5 Вт</w:t>
            </w:r>
          </w:p>
        </w:tc>
      </w:tr>
      <w:tr w:rsidR="008F3876">
        <w:tblPrEx>
          <w:tblBorders>
            <w:left w:val="none" w:sz="0" w:space="0" w:color="auto"/>
            <w:right w:val="none" w:sz="0" w:space="0" w:color="auto"/>
            <w:insideH w:val="none" w:sz="0" w:space="0" w:color="auto"/>
            <w:insideV w:val="none" w:sz="0" w:space="0" w:color="auto"/>
          </w:tblBorders>
        </w:tblPrEx>
        <w:tc>
          <w:tcPr>
            <w:tcW w:w="558" w:type="dxa"/>
            <w:tcBorders>
              <w:top w:val="nil"/>
              <w:left w:val="nil"/>
              <w:bottom w:val="single" w:sz="4" w:space="0" w:color="auto"/>
              <w:right w:val="nil"/>
            </w:tcBorders>
          </w:tcPr>
          <w:p w:rsidR="008F3876" w:rsidRDefault="00163537">
            <w:pPr>
              <w:pStyle w:val="ConsPlusNormal0"/>
              <w:jc w:val="both"/>
            </w:pPr>
            <w:r>
              <w:t>71</w:t>
            </w:r>
          </w:p>
        </w:tc>
        <w:tc>
          <w:tcPr>
            <w:tcW w:w="2479" w:type="dxa"/>
            <w:tcBorders>
              <w:top w:val="nil"/>
              <w:left w:val="nil"/>
              <w:bottom w:val="single" w:sz="4" w:space="0" w:color="auto"/>
              <w:right w:val="nil"/>
            </w:tcBorders>
          </w:tcPr>
          <w:p w:rsidR="008F3876" w:rsidRDefault="00163537">
            <w:pPr>
              <w:pStyle w:val="ConsPlusNormal0"/>
            </w:pPr>
            <w:r>
              <w:t>245 ГГц +/- 0,4%</w:t>
            </w:r>
          </w:p>
        </w:tc>
        <w:tc>
          <w:tcPr>
            <w:tcW w:w="1701" w:type="dxa"/>
            <w:tcBorders>
              <w:top w:val="nil"/>
              <w:left w:val="nil"/>
              <w:bottom w:val="single" w:sz="4" w:space="0" w:color="auto"/>
              <w:right w:val="nil"/>
            </w:tcBorders>
          </w:tcPr>
          <w:p w:rsidR="008F3876" w:rsidRDefault="00163537">
            <w:pPr>
              <w:pStyle w:val="ConsPlusNormal0"/>
              <w:jc w:val="center"/>
            </w:pPr>
            <w:r>
              <w:t>или</w:t>
            </w:r>
          </w:p>
        </w:tc>
        <w:tc>
          <w:tcPr>
            <w:tcW w:w="2098" w:type="dxa"/>
            <w:tcBorders>
              <w:top w:val="nil"/>
              <w:left w:val="nil"/>
              <w:bottom w:val="single" w:sz="4" w:space="0" w:color="auto"/>
              <w:right w:val="nil"/>
            </w:tcBorders>
          </w:tcPr>
          <w:p w:rsidR="008F3876" w:rsidRDefault="00163537">
            <w:pPr>
              <w:pStyle w:val="ConsPlusNormal0"/>
            </w:pPr>
            <w:r>
              <w:t>244,0 - 246,0 ГГц</w:t>
            </w:r>
          </w:p>
        </w:tc>
        <w:tc>
          <w:tcPr>
            <w:tcW w:w="1820" w:type="dxa"/>
            <w:tcBorders>
              <w:top w:val="nil"/>
              <w:left w:val="nil"/>
              <w:bottom w:val="single" w:sz="4" w:space="0" w:color="auto"/>
              <w:right w:val="nil"/>
            </w:tcBorders>
          </w:tcPr>
          <w:p w:rsidR="008F3876" w:rsidRDefault="00163537">
            <w:pPr>
              <w:pStyle w:val="ConsPlusNormal0"/>
            </w:pPr>
            <w:r>
              <w:t>не более 5 Вт</w:t>
            </w:r>
          </w:p>
        </w:tc>
      </w:tr>
    </w:tbl>
    <w:p w:rsidR="008F3876" w:rsidRDefault="008F3876">
      <w:pPr>
        <w:pStyle w:val="ConsPlusNormal0"/>
        <w:ind w:firstLine="540"/>
        <w:jc w:val="both"/>
      </w:pPr>
    </w:p>
    <w:p w:rsidR="008F3876" w:rsidRDefault="008F3876">
      <w:pPr>
        <w:pStyle w:val="ConsPlusNormal0"/>
        <w:ind w:firstLine="540"/>
        <w:jc w:val="both"/>
      </w:pPr>
    </w:p>
    <w:p w:rsidR="008F3876" w:rsidRDefault="008F3876">
      <w:pPr>
        <w:pStyle w:val="ConsPlusNormal0"/>
        <w:ind w:firstLine="540"/>
        <w:jc w:val="both"/>
      </w:pPr>
    </w:p>
    <w:p w:rsidR="008F3876" w:rsidRDefault="008F3876">
      <w:pPr>
        <w:pStyle w:val="ConsPlusNormal0"/>
        <w:ind w:firstLine="540"/>
        <w:jc w:val="both"/>
      </w:pPr>
    </w:p>
    <w:p w:rsidR="008F3876" w:rsidRDefault="008F3876">
      <w:pPr>
        <w:pStyle w:val="ConsPlusNormal0"/>
        <w:ind w:firstLine="540"/>
        <w:jc w:val="both"/>
      </w:pPr>
    </w:p>
    <w:p w:rsidR="008F3876" w:rsidRDefault="00163537">
      <w:pPr>
        <w:pStyle w:val="ConsPlusNormal0"/>
        <w:jc w:val="right"/>
        <w:outlineLvl w:val="0"/>
      </w:pPr>
      <w:r>
        <w:t>Приложение N 16</w:t>
      </w:r>
    </w:p>
    <w:p w:rsidR="008F3876" w:rsidRDefault="00163537">
      <w:pPr>
        <w:pStyle w:val="ConsPlusNormal0"/>
        <w:jc w:val="right"/>
      </w:pPr>
      <w:r>
        <w:t>к Решению Коллегии</w:t>
      </w:r>
    </w:p>
    <w:p w:rsidR="008F3876" w:rsidRDefault="00163537">
      <w:pPr>
        <w:pStyle w:val="ConsPlusNormal0"/>
        <w:jc w:val="right"/>
      </w:pPr>
      <w:r>
        <w:t>Евразийской экономической комиссии</w:t>
      </w:r>
    </w:p>
    <w:p w:rsidR="008F3876" w:rsidRDefault="00163537">
      <w:pPr>
        <w:pStyle w:val="ConsPlusNormal0"/>
        <w:jc w:val="right"/>
      </w:pPr>
      <w:r>
        <w:t>от 21 апреля 2015 г. N 30</w:t>
      </w:r>
    </w:p>
    <w:p w:rsidR="008F3876" w:rsidRDefault="008F3876">
      <w:pPr>
        <w:pStyle w:val="ConsPlusNormal0"/>
        <w:jc w:val="center"/>
      </w:pPr>
    </w:p>
    <w:p w:rsidR="008F3876" w:rsidRDefault="00163537">
      <w:pPr>
        <w:pStyle w:val="ConsPlusTitle0"/>
        <w:jc w:val="center"/>
      </w:pPr>
      <w:bookmarkStart w:id="275" w:name="P27113"/>
      <w:bookmarkEnd w:id="275"/>
      <w:r>
        <w:t>ПОЛОЖЕНИЕ</w:t>
      </w:r>
    </w:p>
    <w:p w:rsidR="008F3876" w:rsidRDefault="00163537">
      <w:pPr>
        <w:pStyle w:val="ConsPlusTitle0"/>
        <w:jc w:val="center"/>
      </w:pPr>
      <w:r>
        <w:t>О ВВОЗЕ НА ТАМОЖЕННУЮ ТЕРРИТОРИЮ ЕВРАЗИЙСКОГО</w:t>
      </w:r>
    </w:p>
    <w:p w:rsidR="008F3876" w:rsidRDefault="00163537">
      <w:pPr>
        <w:pStyle w:val="ConsPlusTitle0"/>
        <w:jc w:val="center"/>
      </w:pPr>
      <w:r>
        <w:t>ЭКОНОМИЧЕСКОГО СОЮЗА И ВЫВОЗЕ С ТАМОЖЕННОЙ ТЕРРИТОРИИ</w:t>
      </w:r>
    </w:p>
    <w:p w:rsidR="008F3876" w:rsidRDefault="00163537">
      <w:pPr>
        <w:pStyle w:val="ConsPlusTitle0"/>
        <w:jc w:val="center"/>
      </w:pPr>
      <w:r>
        <w:t>ЕВРАЗИЙСКОГО ЭКОНОМИЧЕСКОГО СОЮЗА СПЕЦИАЛЬНЫХ ТЕХНИЧЕСКИХ</w:t>
      </w:r>
    </w:p>
    <w:p w:rsidR="008F3876" w:rsidRDefault="00163537">
      <w:pPr>
        <w:pStyle w:val="ConsPlusTitle0"/>
        <w:jc w:val="center"/>
      </w:pPr>
      <w:r>
        <w:t>СРЕДСТВ, ПРЕДНАЗНАЧЕННЫХ ДЛЯ НЕГЛАСНОГО</w:t>
      </w:r>
    </w:p>
    <w:p w:rsidR="008F3876" w:rsidRDefault="00163537">
      <w:pPr>
        <w:pStyle w:val="ConsPlusTitle0"/>
        <w:jc w:val="center"/>
      </w:pPr>
      <w:r>
        <w:t>ПОЛУЧЕНИЯ ИНФОРМАЦИИ</w:t>
      </w:r>
    </w:p>
    <w:p w:rsidR="008F3876" w:rsidRDefault="008F387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F38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3876" w:rsidRDefault="008F387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F3876" w:rsidRDefault="008F387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F3876" w:rsidRDefault="00163537">
            <w:pPr>
              <w:pStyle w:val="ConsPlusNormal0"/>
              <w:jc w:val="center"/>
            </w:pPr>
            <w:r>
              <w:rPr>
                <w:color w:val="392C69"/>
              </w:rPr>
              <w:t>Список изменяющих документов</w:t>
            </w:r>
          </w:p>
          <w:p w:rsidR="008F3876" w:rsidRDefault="00163537">
            <w:pPr>
              <w:pStyle w:val="ConsPlusNormal0"/>
              <w:jc w:val="center"/>
            </w:pPr>
            <w:r>
              <w:rPr>
                <w:color w:val="392C69"/>
              </w:rPr>
              <w:t>(введено решением Коллегии Евразийской экономической комиссии</w:t>
            </w:r>
          </w:p>
          <w:p w:rsidR="008F3876" w:rsidRDefault="00163537">
            <w:pPr>
              <w:pStyle w:val="ConsPlusNormal0"/>
              <w:jc w:val="center"/>
            </w:pPr>
            <w:r>
              <w:rPr>
                <w:color w:val="392C69"/>
              </w:rPr>
              <w:t>от 06.10.2015 N 131;</w:t>
            </w:r>
          </w:p>
          <w:p w:rsidR="008F3876" w:rsidRDefault="00163537">
            <w:pPr>
              <w:pStyle w:val="ConsPlusNormal0"/>
              <w:jc w:val="center"/>
            </w:pPr>
            <w:r>
              <w:rPr>
                <w:color w:val="392C69"/>
              </w:rPr>
              <w:t>в ред. решений Коллегии Евразийской экономической комиссии</w:t>
            </w:r>
          </w:p>
          <w:p w:rsidR="008F3876" w:rsidRDefault="00163537">
            <w:pPr>
              <w:pStyle w:val="ConsPlusNormal0"/>
              <w:jc w:val="center"/>
            </w:pPr>
            <w:r>
              <w:rPr>
                <w:color w:val="392C69"/>
              </w:rPr>
              <w:t>от 04.09.2017 N 114</w:t>
            </w:r>
            <w:r>
              <w:rPr>
                <w:color w:val="392C69"/>
              </w:rPr>
              <w:t>, от 14.11.2023 N 165, от 18.06.2024 N 69)</w:t>
            </w:r>
          </w:p>
        </w:tc>
        <w:tc>
          <w:tcPr>
            <w:tcW w:w="113" w:type="dxa"/>
            <w:tcBorders>
              <w:top w:val="nil"/>
              <w:left w:val="nil"/>
              <w:bottom w:val="nil"/>
              <w:right w:val="nil"/>
            </w:tcBorders>
            <w:shd w:val="clear" w:color="auto" w:fill="F4F3F8"/>
            <w:tcMar>
              <w:top w:w="0" w:type="dxa"/>
              <w:left w:w="0" w:type="dxa"/>
              <w:bottom w:w="0" w:type="dxa"/>
              <w:right w:w="0" w:type="dxa"/>
            </w:tcMar>
          </w:tcPr>
          <w:p w:rsidR="008F3876" w:rsidRDefault="008F3876">
            <w:pPr>
              <w:pStyle w:val="ConsPlusNormal0"/>
            </w:pPr>
          </w:p>
        </w:tc>
      </w:tr>
    </w:tbl>
    <w:p w:rsidR="008F3876" w:rsidRDefault="008F3876">
      <w:pPr>
        <w:pStyle w:val="ConsPlusNormal0"/>
        <w:jc w:val="center"/>
      </w:pPr>
    </w:p>
    <w:p w:rsidR="008F3876" w:rsidRDefault="00163537">
      <w:pPr>
        <w:pStyle w:val="ConsPlusTitle0"/>
        <w:jc w:val="center"/>
        <w:outlineLvl w:val="1"/>
      </w:pPr>
      <w:r>
        <w:t>I. Общие положения</w:t>
      </w:r>
    </w:p>
    <w:p w:rsidR="008F3876" w:rsidRDefault="008F3876">
      <w:pPr>
        <w:pStyle w:val="ConsPlusNormal0"/>
        <w:jc w:val="center"/>
      </w:pPr>
    </w:p>
    <w:p w:rsidR="008F3876" w:rsidRDefault="00163537">
      <w:pPr>
        <w:pStyle w:val="ConsPlusNormal0"/>
        <w:ind w:firstLine="540"/>
        <w:jc w:val="both"/>
      </w:pPr>
      <w:r>
        <w:t>1. Настоящее Положение определяет порядок ввоза на таможенную территорию Евразийского экономического союза (далее соответственно - ввоз, Союз) и вывоза с таможенной территории Союза (далее - вывоз) специальных технических средств, предназначенных для негла</w:t>
      </w:r>
      <w:r>
        <w:t xml:space="preserve">сного получения информации и включенных в </w:t>
      </w:r>
      <w:hyperlink w:anchor="P23486" w:tooltip="2.17. Специальные технические средства, предназначенные">
        <w:r>
          <w:rPr>
            <w:color w:val="0000FF"/>
          </w:rPr>
          <w:t>раздел 2.17</w:t>
        </w:r>
      </w:hyperlink>
      <w:r>
        <w:t xml:space="preserve"> единого перечня товаров, к которым применяются меры нетарифного регулирования в торговле с третьими странами, пр</w:t>
      </w:r>
      <w:r>
        <w:t>едусмотренного Протоколом о мерах нетарифного регулирования в отношении третьих стран (приложение N 7 к Договору о Евразийском экономическом союзе от 29 мая 2014 года) (далее соответственно - специальные технические средства, единый перечень).</w:t>
      </w:r>
    </w:p>
    <w:p w:rsidR="008F3876" w:rsidRDefault="00163537">
      <w:pPr>
        <w:pStyle w:val="ConsPlusNormal0"/>
        <w:spacing w:before="240"/>
        <w:ind w:firstLine="540"/>
        <w:jc w:val="both"/>
      </w:pPr>
      <w:r>
        <w:t xml:space="preserve">2. Понятия, </w:t>
      </w:r>
      <w:r>
        <w:t xml:space="preserve">используемые в настоящем Положении, применяются в значениях, определенных Протоколом о мерах нетарифного регулирования в отношении третьих стран (приложение N 7 к Договору о Евразийском экономическом союзе от 29 мая 2014 года) и международными договорами, </w:t>
      </w:r>
      <w:r>
        <w:t>входящими в право Союза, а также Правилами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Сов</w:t>
      </w:r>
      <w:r>
        <w:t>ета Евразийской экономической комиссии от 24 ноября 2023 г. N 125 (далее - Правила).</w:t>
      </w:r>
    </w:p>
    <w:p w:rsidR="008F3876" w:rsidRDefault="00163537">
      <w:pPr>
        <w:pStyle w:val="ConsPlusNormal0"/>
        <w:jc w:val="both"/>
      </w:pPr>
      <w:r>
        <w:t>(в ред. решения Коллегии Евразийской экономической комиссии от 18.06.2024 N 69)</w:t>
      </w:r>
    </w:p>
    <w:p w:rsidR="008F3876" w:rsidRDefault="00163537">
      <w:pPr>
        <w:pStyle w:val="ConsPlusNormal0"/>
        <w:spacing w:before="240"/>
        <w:ind w:firstLine="540"/>
        <w:jc w:val="both"/>
      </w:pPr>
      <w:r>
        <w:t>3. Если специальные технические средства имеют в своем составе шифровальные (криптографичес</w:t>
      </w:r>
      <w:r>
        <w:t xml:space="preserve">кие) средства, включенные в </w:t>
      </w:r>
      <w:hyperlink w:anchor="P23617" w:tooltip="2.19. Шифровальные (криптографические) средства">
        <w:r>
          <w:rPr>
            <w:color w:val="0000FF"/>
          </w:rPr>
          <w:t>раздел 2.19</w:t>
        </w:r>
      </w:hyperlink>
      <w:r>
        <w:t xml:space="preserve"> единого перечня, решение об отнесении товара к </w:t>
      </w:r>
      <w:hyperlink w:anchor="P23486" w:tooltip="2.17. Специальные технические средства, предназначенные">
        <w:r>
          <w:rPr>
            <w:color w:val="0000FF"/>
          </w:rPr>
          <w:t>разделу 2.17</w:t>
        </w:r>
      </w:hyperlink>
      <w:r>
        <w:t xml:space="preserve"> единого перечня принимается органом государственной власти государства - члена Союза (далее - государство-член), уполномоченным на согласование выдачи лицензии и (или) на выдачу заключения (разрешительного документа) (далее - согласующий ор</w:t>
      </w:r>
      <w:r>
        <w:t>ган).</w:t>
      </w:r>
    </w:p>
    <w:p w:rsidR="008F3876" w:rsidRDefault="00163537">
      <w:pPr>
        <w:pStyle w:val="ConsPlusNormal0"/>
        <w:spacing w:before="240"/>
        <w:ind w:firstLine="540"/>
        <w:jc w:val="both"/>
      </w:pPr>
      <w:r>
        <w:t>4. Ввоз и (или) вывоз специальных технических средств осуществляется при наличии лицензии, оформленной в соответствии с Инструкцией по оформлению заявлений на выдачу лицензий на экспорт или импорт отдельных видов товаров и оформлению таких лицензий (</w:t>
      </w:r>
      <w:r>
        <w:t>приложение N 1 к Правилам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 утвержденным Решением Совета Евразийской эк</w:t>
      </w:r>
      <w:r>
        <w:t>ономической комиссии от 24 ноября 2023 г. N 125) (далее - лицензия), или заключения (разрешительного документа), составленного по форме, утвержденной Решением Коллегии Евразийской экономической комиссии от 16 мая 2012 г. N 45 (далее - заключение (разрешите</w:t>
      </w:r>
      <w:r>
        <w:t xml:space="preserve">льный документ)), за исключением случая, предусмотренного </w:t>
      </w:r>
      <w:hyperlink w:anchor="P27142" w:tooltip="8. Помещение специальных технических средств под таможенную процедуру таможенного транзита для перевозки от таможенного органа в месте прибытия на таможенную территорию Союза до таможенного органа в месте убытия с таможенной территории Союза осуществляется без">
        <w:r>
          <w:rPr>
            <w:color w:val="0000FF"/>
          </w:rPr>
          <w:t>пунктом 8</w:t>
        </w:r>
      </w:hyperlink>
      <w:r>
        <w:t xml:space="preserve"> настоящего Положения.</w:t>
      </w:r>
    </w:p>
    <w:p w:rsidR="008F3876" w:rsidRDefault="00163537">
      <w:pPr>
        <w:pStyle w:val="ConsPlusNormal0"/>
        <w:jc w:val="both"/>
      </w:pPr>
      <w:r>
        <w:t>(в ред. решения Коллегии Евразийской экономической комиссии от 14.11.2023 N 165)</w:t>
      </w:r>
    </w:p>
    <w:p w:rsidR="008F3876" w:rsidRDefault="008F387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F38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3876" w:rsidRDefault="008F387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F3876" w:rsidRDefault="008F387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F3876" w:rsidRDefault="00163537">
            <w:pPr>
              <w:pStyle w:val="ConsPlusNormal0"/>
              <w:jc w:val="both"/>
            </w:pPr>
            <w:r>
              <w:rPr>
                <w:color w:val="392C69"/>
              </w:rPr>
              <w:t>КонсультантПлюс: примечание.</w:t>
            </w:r>
          </w:p>
          <w:p w:rsidR="008F3876" w:rsidRDefault="00163537">
            <w:pPr>
              <w:pStyle w:val="ConsPlusNormal0"/>
              <w:jc w:val="both"/>
            </w:pPr>
            <w:r>
              <w:rPr>
                <w:color w:val="392C69"/>
              </w:rPr>
              <w:t>С даты вступления в силу Протокола от 25.12.2023 в п. 5 вносятся изменения (Решение Коллегии ЕЭК от 21.01.2025 N 9).</w:t>
            </w:r>
          </w:p>
        </w:tc>
        <w:tc>
          <w:tcPr>
            <w:tcW w:w="113" w:type="dxa"/>
            <w:tcBorders>
              <w:top w:val="nil"/>
              <w:left w:val="nil"/>
              <w:bottom w:val="nil"/>
              <w:right w:val="nil"/>
            </w:tcBorders>
            <w:shd w:val="clear" w:color="auto" w:fill="F4F3F8"/>
            <w:tcMar>
              <w:top w:w="0" w:type="dxa"/>
              <w:left w:w="0" w:type="dxa"/>
              <w:bottom w:w="0" w:type="dxa"/>
              <w:right w:w="0" w:type="dxa"/>
            </w:tcMar>
          </w:tcPr>
          <w:p w:rsidR="008F3876" w:rsidRDefault="008F3876">
            <w:pPr>
              <w:pStyle w:val="ConsPlusNormal0"/>
            </w:pPr>
          </w:p>
        </w:tc>
      </w:tr>
    </w:tbl>
    <w:p w:rsidR="008F3876" w:rsidRDefault="00163537">
      <w:pPr>
        <w:pStyle w:val="ConsPlusNormal0"/>
        <w:spacing w:before="300"/>
        <w:ind w:firstLine="540"/>
        <w:jc w:val="both"/>
      </w:pPr>
      <w:r>
        <w:t>5. Ввоз и (или) вывоз физическими лицами специальных технических средств в качестве товаров для личного пользования запрещен.</w:t>
      </w:r>
    </w:p>
    <w:p w:rsidR="008F3876" w:rsidRDefault="008F3876">
      <w:pPr>
        <w:pStyle w:val="ConsPlusNormal0"/>
        <w:jc w:val="center"/>
      </w:pPr>
    </w:p>
    <w:p w:rsidR="008F3876" w:rsidRDefault="00163537">
      <w:pPr>
        <w:pStyle w:val="ConsPlusTitle0"/>
        <w:jc w:val="center"/>
        <w:outlineLvl w:val="1"/>
      </w:pPr>
      <w:r>
        <w:t>II. Помещение под таможенные процедуры</w:t>
      </w:r>
    </w:p>
    <w:p w:rsidR="008F3876" w:rsidRDefault="008F3876">
      <w:pPr>
        <w:pStyle w:val="ConsPlusNormal0"/>
        <w:jc w:val="center"/>
      </w:pPr>
    </w:p>
    <w:p w:rsidR="008F3876" w:rsidRDefault="00163537">
      <w:pPr>
        <w:pStyle w:val="ConsPlusNormal0"/>
        <w:ind w:firstLine="540"/>
        <w:jc w:val="both"/>
      </w:pPr>
      <w:r>
        <w:t>6. Помещение специальных технических средств под таможенную процедуру экспорта или выпуска для внутреннего потребления осуществляется при представлении таможенному органу лицензии.</w:t>
      </w:r>
    </w:p>
    <w:p w:rsidR="008F3876" w:rsidRDefault="00163537">
      <w:pPr>
        <w:pStyle w:val="ConsPlusNormal0"/>
        <w:spacing w:before="240"/>
        <w:ind w:firstLine="540"/>
        <w:jc w:val="both"/>
      </w:pPr>
      <w:r>
        <w:t>7. Помещение специальных технически</w:t>
      </w:r>
      <w:r>
        <w:t>х средств под таможенные процедуры переработки на таможенной территории, переработки вне таможенной территории, временного ввоза (допуска), временного вывоза, свободной таможенной зоны, свободного склада, переработки для внутреннего потребления, реэкспорта</w:t>
      </w:r>
      <w:r>
        <w:t>, реимпорта осуществляется при представлении таможенному органу государства-члена заключения (разрешительного документа).</w:t>
      </w:r>
    </w:p>
    <w:p w:rsidR="008F3876" w:rsidRDefault="00163537">
      <w:pPr>
        <w:pStyle w:val="ConsPlusNormal0"/>
        <w:spacing w:before="240"/>
        <w:ind w:firstLine="540"/>
        <w:jc w:val="both"/>
      </w:pPr>
      <w:r>
        <w:t>Помещение специальных технических средств под таможенные процедуры реэкспорта и реимпорта в целях завершения действия таможенной проце</w:t>
      </w:r>
      <w:r>
        <w:t>дуры временного ввоза (допуска) или временного вывоза осуществляется при наличии заключения (разрешительного документа), представленного для помещения специальных технических средств под таможенную процедуру временного ввоза (допуска) или временного вывоза</w:t>
      </w:r>
      <w:r>
        <w:t>.</w:t>
      </w:r>
    </w:p>
    <w:p w:rsidR="008F3876" w:rsidRDefault="00163537">
      <w:pPr>
        <w:pStyle w:val="ConsPlusNormal0"/>
        <w:spacing w:before="240"/>
        <w:ind w:firstLine="540"/>
        <w:jc w:val="both"/>
      </w:pPr>
      <w:bookmarkStart w:id="276" w:name="P27142"/>
      <w:bookmarkEnd w:id="276"/>
      <w:r>
        <w:t>8. Помещение специальных технических средств под таможенную процедуру таможенного транзита для перевозки от таможенного органа в месте прибытия на таможенную территорию Союза до таможенного органа в месте убытия с таможенной территории Союза осуществляет</w:t>
      </w:r>
      <w:r>
        <w:t>ся без представления лицензии и (или) заключения (разрешительного документа).</w:t>
      </w:r>
    </w:p>
    <w:p w:rsidR="008F3876" w:rsidRDefault="00163537">
      <w:pPr>
        <w:pStyle w:val="ConsPlusNormal0"/>
        <w:spacing w:before="240"/>
        <w:ind w:firstLine="540"/>
        <w:jc w:val="both"/>
      </w:pPr>
      <w:r>
        <w:t xml:space="preserve">9. Помещение специальных технических средств под таможенные процедуры таможенного транзита для перевозки от таможенного органа в месте прибытия на таможенную территорию Союза до </w:t>
      </w:r>
      <w:r>
        <w:t xml:space="preserve">внутреннего таможенного органа, таможенного транзита для перевозки от внутреннего таможенного органа до таможенного органа в месте убытия с таможенной территории Союза, а также помещение специальных технических средств под таможенные процедуры таможенного </w:t>
      </w:r>
      <w:r>
        <w:t>склада и уничтожения осуществляются при наличии лицензии или заключения (разрешительного документа), представленных для помещения специальных технических средств под иные таможенные процедуры.</w:t>
      </w:r>
    </w:p>
    <w:p w:rsidR="008F3876" w:rsidRDefault="00163537">
      <w:pPr>
        <w:pStyle w:val="ConsPlusNormal0"/>
        <w:spacing w:before="240"/>
        <w:ind w:firstLine="540"/>
        <w:jc w:val="both"/>
      </w:pPr>
      <w:r>
        <w:t>10. Помещение специальных технических средств под таможенные пр</w:t>
      </w:r>
      <w:r>
        <w:t>оцедуры беспошлинной торговли и отказа в пользу государства не допускается.</w:t>
      </w:r>
    </w:p>
    <w:p w:rsidR="008F3876" w:rsidRDefault="008F3876">
      <w:pPr>
        <w:pStyle w:val="ConsPlusNormal0"/>
        <w:jc w:val="center"/>
      </w:pPr>
    </w:p>
    <w:p w:rsidR="008F3876" w:rsidRDefault="00163537">
      <w:pPr>
        <w:pStyle w:val="ConsPlusTitle0"/>
        <w:jc w:val="center"/>
        <w:outlineLvl w:val="1"/>
      </w:pPr>
      <w:r>
        <w:t>III. Выдача лицензии</w:t>
      </w:r>
    </w:p>
    <w:p w:rsidR="008F3876" w:rsidRDefault="008F3876">
      <w:pPr>
        <w:pStyle w:val="ConsPlusNormal0"/>
        <w:jc w:val="center"/>
      </w:pPr>
    </w:p>
    <w:p w:rsidR="008F3876" w:rsidRDefault="00163537">
      <w:pPr>
        <w:pStyle w:val="ConsPlusNormal0"/>
        <w:ind w:firstLine="540"/>
        <w:jc w:val="both"/>
      </w:pPr>
      <w:bookmarkStart w:id="277" w:name="P27148"/>
      <w:bookmarkEnd w:id="277"/>
      <w:r>
        <w:t>11. Для оформления лицензии юридические лица и физические лица, зарегистрированные в качестве индивидуальных предпринимателей (далее - заявители), представля</w:t>
      </w:r>
      <w:r>
        <w:t>ют в уполномоченный орган государства-члена, на территории которого зарегистрирован заявитель, документы и сведения, указанные в подпунктах "а" - "д" пункта 10 Правил.</w:t>
      </w:r>
    </w:p>
    <w:p w:rsidR="008F3876" w:rsidRDefault="00163537">
      <w:pPr>
        <w:pStyle w:val="ConsPlusNormal0"/>
        <w:jc w:val="both"/>
      </w:pPr>
      <w:r>
        <w:t>(в ред. решения Коллегии Евразийской экономической комиссии от 18.06.2024 N 69)</w:t>
      </w:r>
    </w:p>
    <w:p w:rsidR="008F3876" w:rsidRDefault="00163537">
      <w:pPr>
        <w:pStyle w:val="ConsPlusNormal0"/>
        <w:spacing w:before="240"/>
        <w:ind w:firstLine="540"/>
        <w:jc w:val="both"/>
      </w:pPr>
      <w:bookmarkStart w:id="278" w:name="P27150"/>
      <w:bookmarkEnd w:id="278"/>
      <w:r>
        <w:t>В соотве</w:t>
      </w:r>
      <w:r>
        <w:t>тствии с подпунктом "е" пункта 10 Правил заявитель представляет также техническую документацию на специальные технические средства, а также копию договора (контракта), приложения и (или) дополнения к нему либо копию иного документа, подтверждающего намерен</w:t>
      </w:r>
      <w:r>
        <w:t>ия конечного потребителя специальных технических средств, и иные документы, предусмотренные законодательством государства-члена. По письменному запросу уполномоченного органа государства-члена или согласующего органа заявитель обязан представить копию закл</w:t>
      </w:r>
      <w:r>
        <w:t>ючения экспертизы и (или) образцы специальных технических средств.</w:t>
      </w:r>
    </w:p>
    <w:p w:rsidR="008F3876" w:rsidRDefault="00163537">
      <w:pPr>
        <w:pStyle w:val="ConsPlusNormal0"/>
        <w:jc w:val="both"/>
      </w:pPr>
      <w:r>
        <w:t>(в ред. решения Коллегии Евразийской экономической комиссии от 18.06.2024 N 69)</w:t>
      </w:r>
    </w:p>
    <w:p w:rsidR="008F3876" w:rsidRDefault="00163537">
      <w:pPr>
        <w:pStyle w:val="ConsPlusNormal0"/>
        <w:spacing w:before="240"/>
        <w:ind w:firstLine="540"/>
        <w:jc w:val="both"/>
      </w:pPr>
      <w:r>
        <w:t>12. Копии документов (сведения) представляются заявителем в соответствии с пунктом 11 Правил.</w:t>
      </w:r>
    </w:p>
    <w:p w:rsidR="008F3876" w:rsidRDefault="00163537">
      <w:pPr>
        <w:pStyle w:val="ConsPlusNormal0"/>
        <w:jc w:val="both"/>
      </w:pPr>
      <w:r>
        <w:t>(п. 12 в ред. р</w:t>
      </w:r>
      <w:r>
        <w:t>ешения Коллегии Евразийской экономической комиссии от 18.06.2024 N 69)</w:t>
      </w:r>
    </w:p>
    <w:p w:rsidR="008F3876" w:rsidRDefault="00163537">
      <w:pPr>
        <w:pStyle w:val="ConsPlusNormal0"/>
        <w:spacing w:before="240"/>
        <w:ind w:firstLine="540"/>
        <w:jc w:val="both"/>
      </w:pPr>
      <w:r>
        <w:t>13. В случае если в соответствии с законодательством государства-члена решение о выдаче лицензии принимается уполномоченным органом государства-члена по согласованию с согласующим орган</w:t>
      </w:r>
      <w:r>
        <w:t>ом, то такое согласование осуществляется в порядке, предусмотренном законодательством этого государства-члена.</w:t>
      </w:r>
    </w:p>
    <w:p w:rsidR="008F3876" w:rsidRDefault="00163537">
      <w:pPr>
        <w:pStyle w:val="ConsPlusNormal0"/>
        <w:spacing w:before="240"/>
        <w:ind w:firstLine="540"/>
        <w:jc w:val="both"/>
      </w:pPr>
      <w:r>
        <w:t xml:space="preserve">Заявителем, если это предусмотрено законодательством государства-члена, в согласующий орган представляются документы (сведения), указанные в </w:t>
      </w:r>
      <w:hyperlink w:anchor="P27148" w:tooltip="11. Для оформления лицензии юридические лица и физические лица, зарегистрированные в качестве индивидуальных предпринимателей (далее - заявители), представляют в уполномоченный орган государства-члена, на территории которого зарегистрирован заявитель, документ">
        <w:r>
          <w:rPr>
            <w:color w:val="0000FF"/>
          </w:rPr>
          <w:t>пункте 11</w:t>
        </w:r>
      </w:hyperlink>
      <w:r>
        <w:t xml:space="preserve"> настоящего Положения. При этом документы и (или) образцы, указанные в </w:t>
      </w:r>
      <w:hyperlink w:anchor="P27150" w:tooltip="В соответствии с подпунктом &quot;е&quot; пункта 10 Правил заявитель представляет также техническую документацию на специальные технические средства, а также копию договора (контракта), приложения и (или) дополнения к нему либо копию иного документа, подтверждающего нам">
        <w:r>
          <w:rPr>
            <w:color w:val="0000FF"/>
          </w:rPr>
          <w:t>абзаце втором пункта 11</w:t>
        </w:r>
      </w:hyperlink>
      <w:r>
        <w:t xml:space="preserve"> настоящего Положения, запрошенные согласующим органом, в уполномоченный орга</w:t>
      </w:r>
      <w:r>
        <w:t>н государства-члена не представляются.</w:t>
      </w:r>
    </w:p>
    <w:p w:rsidR="008F3876" w:rsidRDefault="00163537">
      <w:pPr>
        <w:pStyle w:val="ConsPlusNormal0"/>
        <w:jc w:val="both"/>
      </w:pPr>
      <w:r>
        <w:t>(в ред. решения Коллегии Евразийской экономической комиссии от 18.06.2024 N 69)</w:t>
      </w:r>
    </w:p>
    <w:p w:rsidR="008F3876" w:rsidRDefault="00163537">
      <w:pPr>
        <w:pStyle w:val="ConsPlusNormal0"/>
        <w:spacing w:before="240"/>
        <w:ind w:firstLine="540"/>
        <w:jc w:val="both"/>
      </w:pPr>
      <w:r>
        <w:t>Согласование может осуществляться посредством выдачи заключения (разрешительного документа).</w:t>
      </w:r>
    </w:p>
    <w:p w:rsidR="008F3876" w:rsidRDefault="00163537">
      <w:pPr>
        <w:pStyle w:val="ConsPlusNormal0"/>
        <w:spacing w:before="240"/>
        <w:ind w:firstLine="540"/>
        <w:jc w:val="both"/>
      </w:pPr>
      <w:r>
        <w:t xml:space="preserve">14. В выдаче лицензии отказывается при наличии оснований, предусмотренных подпунктами "а" - "г" пункта 14 Правил, а также в соответствии с подпунктом "е" пункта 14 Правил - в случае отказа согласующего органа в согласовании заявления на выдачу лицензии, в </w:t>
      </w:r>
      <w:r>
        <w:t>том числе на основании результатов экспертизы или технического исследования, подтверждающих, что ввоз или вывоз специальных технических средств может нанести ущерб национальной безопасности государства-члена.</w:t>
      </w:r>
    </w:p>
    <w:p w:rsidR="008F3876" w:rsidRDefault="00163537">
      <w:pPr>
        <w:pStyle w:val="ConsPlusNormal0"/>
        <w:jc w:val="both"/>
      </w:pPr>
      <w:r>
        <w:t>(в ред. решения</w:t>
      </w:r>
      <w:r>
        <w:t xml:space="preserve"> Коллегии Евразийской экономической комиссии от 18.06.2024 N 69)</w:t>
      </w:r>
    </w:p>
    <w:p w:rsidR="008F3876" w:rsidRDefault="008F3876">
      <w:pPr>
        <w:pStyle w:val="ConsPlusNormal0"/>
        <w:jc w:val="center"/>
      </w:pPr>
    </w:p>
    <w:p w:rsidR="008F3876" w:rsidRDefault="00163537">
      <w:pPr>
        <w:pStyle w:val="ConsPlusTitle0"/>
        <w:jc w:val="center"/>
        <w:outlineLvl w:val="1"/>
      </w:pPr>
      <w:r>
        <w:t>IV. Выдача заключения (разрешительного документа)</w:t>
      </w:r>
    </w:p>
    <w:p w:rsidR="008F3876" w:rsidRDefault="008F3876">
      <w:pPr>
        <w:pStyle w:val="ConsPlusNormal0"/>
        <w:jc w:val="center"/>
      </w:pPr>
    </w:p>
    <w:p w:rsidR="008F3876" w:rsidRDefault="00163537">
      <w:pPr>
        <w:pStyle w:val="ConsPlusNormal0"/>
        <w:ind w:firstLine="540"/>
        <w:jc w:val="both"/>
      </w:pPr>
      <w:r>
        <w:t>15. Выдача заключения (разрешительного документа) осуществляется согласующим органом в порядке, определенном законодательством соответствую</w:t>
      </w:r>
      <w:r>
        <w:t>щего государства-члена.</w:t>
      </w:r>
    </w:p>
    <w:p w:rsidR="008F3876" w:rsidRDefault="00163537">
      <w:pPr>
        <w:pStyle w:val="ConsPlusNormal0"/>
        <w:spacing w:before="240"/>
        <w:ind w:firstLine="540"/>
        <w:jc w:val="both"/>
      </w:pPr>
      <w:bookmarkStart w:id="279" w:name="P27164"/>
      <w:bookmarkEnd w:id="279"/>
      <w:r>
        <w:t>16. Заключение (разрешительный документ) выдается при представлении заявителем в уполномоченный на выдачу заключения (разрешительного документа) орган государственной власти государства-члена следующих документов и сведений:</w:t>
      </w:r>
    </w:p>
    <w:p w:rsidR="008F3876" w:rsidRDefault="00163537">
      <w:pPr>
        <w:pStyle w:val="ConsPlusNormal0"/>
        <w:spacing w:before="240"/>
        <w:ind w:firstLine="540"/>
        <w:jc w:val="both"/>
      </w:pPr>
      <w:r>
        <w:t>а) прое</w:t>
      </w:r>
      <w:r>
        <w:t>кт заключения (разрешительного документа), оформленный в соответствии с методическими указаниями по заполнению единой формы заключения (разрешительного документа) на ввоз, вывоз и транзит отдельных товаров, включенных в единый перечень товаров, к которым п</w:t>
      </w:r>
      <w:r>
        <w:t>рименяются меры нетарифного регулирования в торговле с третьими странами, утвержденными Решением Коллегии Евразийской экономической комиссии от 16 мая 2012 г. N 45;</w:t>
      </w:r>
    </w:p>
    <w:p w:rsidR="008F3876" w:rsidRDefault="00163537">
      <w:pPr>
        <w:pStyle w:val="ConsPlusNormal0"/>
        <w:jc w:val="both"/>
      </w:pPr>
      <w:r>
        <w:t>(в ред. решения Коллегии Евразийской экономической комиссии от 04.09.2017 N 114)</w:t>
      </w:r>
    </w:p>
    <w:p w:rsidR="008F3876" w:rsidRDefault="00163537">
      <w:pPr>
        <w:pStyle w:val="ConsPlusNormal0"/>
        <w:spacing w:before="240"/>
        <w:ind w:firstLine="540"/>
        <w:jc w:val="both"/>
      </w:pPr>
      <w:r>
        <w:t>б) сведени</w:t>
      </w:r>
      <w:r>
        <w:t>я о лицензии на осуществление деятельности в области оборота специальных технических средств (номер, дата) или копия такой лицензии;</w:t>
      </w:r>
    </w:p>
    <w:p w:rsidR="008F3876" w:rsidRDefault="00163537">
      <w:pPr>
        <w:pStyle w:val="ConsPlusNormal0"/>
        <w:spacing w:before="240"/>
        <w:ind w:firstLine="540"/>
        <w:jc w:val="both"/>
      </w:pPr>
      <w:r>
        <w:t>в) копия внешнеторгового договора (контракта), приложения и (или) дополнения к нему, а в случае отсутствия договора (контра</w:t>
      </w:r>
      <w:r>
        <w:t>кта) - копия иного документа, подтверждающего намерения сторон;</w:t>
      </w:r>
    </w:p>
    <w:p w:rsidR="008F3876" w:rsidRDefault="00163537">
      <w:pPr>
        <w:pStyle w:val="ConsPlusNormal0"/>
        <w:spacing w:before="240"/>
        <w:ind w:firstLine="540"/>
        <w:jc w:val="both"/>
      </w:pPr>
      <w:r>
        <w:t>г) техническая документация на специальные технические средства;</w:t>
      </w:r>
    </w:p>
    <w:p w:rsidR="008F3876" w:rsidRDefault="00163537">
      <w:pPr>
        <w:pStyle w:val="ConsPlusNormal0"/>
        <w:spacing w:before="240"/>
        <w:ind w:firstLine="540"/>
        <w:jc w:val="both"/>
      </w:pPr>
      <w:r>
        <w:t>д) копия договора (контракта), приложения и (или) дополнения к нему либо копия иного документа, подтверждающего намерения конеч</w:t>
      </w:r>
      <w:r>
        <w:t>ного потребителя специальных технических средств;</w:t>
      </w:r>
    </w:p>
    <w:p w:rsidR="008F3876" w:rsidRDefault="00163537">
      <w:pPr>
        <w:pStyle w:val="ConsPlusNormal0"/>
        <w:spacing w:before="240"/>
        <w:ind w:firstLine="540"/>
        <w:jc w:val="both"/>
      </w:pPr>
      <w:r>
        <w:t>е) копия заключения экспертизы и (или) образцы специальных технических средств по письменному запросу согласующего органа;</w:t>
      </w:r>
    </w:p>
    <w:p w:rsidR="008F3876" w:rsidRDefault="00163537">
      <w:pPr>
        <w:pStyle w:val="ConsPlusNormal0"/>
        <w:spacing w:before="240"/>
        <w:ind w:firstLine="540"/>
        <w:jc w:val="both"/>
      </w:pPr>
      <w:r>
        <w:t>ж) иные документы и сведения, предусмотренные законодательством государства-члена.</w:t>
      </w:r>
    </w:p>
    <w:p w:rsidR="008F3876" w:rsidRDefault="00163537">
      <w:pPr>
        <w:pStyle w:val="ConsPlusNormal0"/>
        <w:spacing w:before="240"/>
        <w:ind w:firstLine="540"/>
        <w:jc w:val="both"/>
      </w:pPr>
      <w:r>
        <w:t>17. В выдаче заключения (разрешительного документа) отказывается при наличии следующих оснований:</w:t>
      </w:r>
    </w:p>
    <w:p w:rsidR="008F3876" w:rsidRDefault="00163537">
      <w:pPr>
        <w:pStyle w:val="ConsPlusNormal0"/>
        <w:spacing w:before="240"/>
        <w:ind w:firstLine="540"/>
        <w:jc w:val="both"/>
      </w:pPr>
      <w:r>
        <w:t xml:space="preserve">а) непредставление заявителем документов, предусмотренных </w:t>
      </w:r>
      <w:hyperlink w:anchor="P27164" w:tooltip="16. Заключение (разрешительный документ) выдается при представлении заявителем в уполномоченный на выдачу заключения (разрешительного документа) орган государственной власти государства-члена следующих документов и сведений:">
        <w:r>
          <w:rPr>
            <w:color w:val="0000FF"/>
          </w:rPr>
          <w:t>пунктом 16</w:t>
        </w:r>
      </w:hyperlink>
      <w:r>
        <w:t xml:space="preserve"> настоящего Положения;</w:t>
      </w:r>
    </w:p>
    <w:p w:rsidR="008F3876" w:rsidRDefault="00163537">
      <w:pPr>
        <w:pStyle w:val="ConsPlusNormal0"/>
        <w:spacing w:before="240"/>
        <w:ind w:firstLine="540"/>
        <w:jc w:val="both"/>
      </w:pPr>
      <w:r>
        <w:t>б) наличие неполных или недостоверных сведений в документах, пре</w:t>
      </w:r>
      <w:r>
        <w:t>дставляемых заявителем для получения заключения (разрешительного документа);</w:t>
      </w:r>
    </w:p>
    <w:p w:rsidR="008F3876" w:rsidRDefault="00163537">
      <w:pPr>
        <w:pStyle w:val="ConsPlusNormal0"/>
        <w:spacing w:before="240"/>
        <w:ind w:firstLine="540"/>
        <w:jc w:val="both"/>
      </w:pPr>
      <w:r>
        <w:t>в) наличие результатов экспертизы или технического исследования, подтверждающих, что ввоз или вывоз специальных технических средств может нанести ущерб национальной безопасности г</w:t>
      </w:r>
      <w:r>
        <w:t>осударства-члена;</w:t>
      </w:r>
    </w:p>
    <w:p w:rsidR="008F3876" w:rsidRDefault="00163537">
      <w:pPr>
        <w:pStyle w:val="ConsPlusNormal0"/>
        <w:spacing w:before="240"/>
        <w:ind w:firstLine="540"/>
        <w:jc w:val="both"/>
      </w:pPr>
      <w:r>
        <w:t>г) иные основания, предусмотренные законодательством государства-члена.</w:t>
      </w:r>
    </w:p>
    <w:p w:rsidR="008F3876" w:rsidRDefault="008F3876">
      <w:pPr>
        <w:pStyle w:val="ConsPlusNormal0"/>
        <w:ind w:firstLine="540"/>
        <w:jc w:val="both"/>
      </w:pPr>
    </w:p>
    <w:p w:rsidR="008F3876" w:rsidRDefault="008F3876">
      <w:pPr>
        <w:pStyle w:val="ConsPlusNormal0"/>
        <w:ind w:firstLine="540"/>
        <w:jc w:val="both"/>
      </w:pPr>
    </w:p>
    <w:p w:rsidR="008F3876" w:rsidRDefault="008F3876">
      <w:pPr>
        <w:pStyle w:val="ConsPlusNormal0"/>
        <w:ind w:firstLine="540"/>
        <w:jc w:val="both"/>
      </w:pPr>
    </w:p>
    <w:p w:rsidR="008F3876" w:rsidRDefault="008F3876">
      <w:pPr>
        <w:pStyle w:val="ConsPlusNormal0"/>
        <w:ind w:firstLine="540"/>
        <w:jc w:val="both"/>
      </w:pPr>
    </w:p>
    <w:p w:rsidR="008F3876" w:rsidRDefault="008F3876">
      <w:pPr>
        <w:pStyle w:val="ConsPlusNormal0"/>
        <w:ind w:firstLine="540"/>
        <w:jc w:val="both"/>
      </w:pPr>
    </w:p>
    <w:p w:rsidR="008F3876" w:rsidRDefault="00163537">
      <w:pPr>
        <w:pStyle w:val="ConsPlusNormal0"/>
        <w:jc w:val="right"/>
        <w:outlineLvl w:val="0"/>
      </w:pPr>
      <w:r>
        <w:t>Приложение N 17</w:t>
      </w:r>
    </w:p>
    <w:p w:rsidR="008F3876" w:rsidRDefault="00163537">
      <w:pPr>
        <w:pStyle w:val="ConsPlusNormal0"/>
        <w:jc w:val="right"/>
      </w:pPr>
      <w:r>
        <w:t>к Решению Коллегии</w:t>
      </w:r>
    </w:p>
    <w:p w:rsidR="008F3876" w:rsidRDefault="00163537">
      <w:pPr>
        <w:pStyle w:val="ConsPlusNormal0"/>
        <w:jc w:val="right"/>
      </w:pPr>
      <w:r>
        <w:t>Евразийской экономической комиссии</w:t>
      </w:r>
    </w:p>
    <w:p w:rsidR="008F3876" w:rsidRDefault="00163537">
      <w:pPr>
        <w:pStyle w:val="ConsPlusNormal0"/>
        <w:jc w:val="right"/>
      </w:pPr>
      <w:r>
        <w:t>от 21 апреля 2015 г. N 30</w:t>
      </w:r>
    </w:p>
    <w:p w:rsidR="008F3876" w:rsidRDefault="008F3876">
      <w:pPr>
        <w:pStyle w:val="ConsPlusNormal0"/>
        <w:jc w:val="center"/>
      </w:pPr>
    </w:p>
    <w:p w:rsidR="008F3876" w:rsidRDefault="00163537">
      <w:pPr>
        <w:pStyle w:val="ConsPlusTitle0"/>
        <w:jc w:val="center"/>
      </w:pPr>
      <w:bookmarkStart w:id="280" w:name="P27188"/>
      <w:bookmarkEnd w:id="280"/>
      <w:r>
        <w:t>ПОЛОЖЕНИЕ</w:t>
      </w:r>
    </w:p>
    <w:p w:rsidR="008F3876" w:rsidRDefault="00163537">
      <w:pPr>
        <w:pStyle w:val="ConsPlusTitle0"/>
        <w:jc w:val="center"/>
      </w:pPr>
      <w:r>
        <w:t>О ВВОЗЕ НА ТАМОЖЕННУЮ ТЕРРИТОРИЮ ЕВРАЗИЙСКОГО</w:t>
      </w:r>
    </w:p>
    <w:p w:rsidR="008F3876" w:rsidRDefault="00163537">
      <w:pPr>
        <w:pStyle w:val="ConsPlusTitle0"/>
        <w:jc w:val="center"/>
      </w:pPr>
      <w:r>
        <w:t>ЭКОНОМИЧЕСКОГО СОЮЗА И ВЫВОЗЕ С ТАМОЖЕННОЙ ТЕРРИТОРИИ</w:t>
      </w:r>
    </w:p>
    <w:p w:rsidR="008F3876" w:rsidRDefault="00163537">
      <w:pPr>
        <w:pStyle w:val="ConsPlusTitle0"/>
        <w:jc w:val="center"/>
      </w:pPr>
      <w:r>
        <w:t>ЕВРАЗИЙСКОГО ЭКОНОМИЧЕСКОГО СОЮЗА ГРАЖДАНСКОГО И СЛУЖЕБНОГО</w:t>
      </w:r>
    </w:p>
    <w:p w:rsidR="008F3876" w:rsidRDefault="00163537">
      <w:pPr>
        <w:pStyle w:val="ConsPlusTitle0"/>
        <w:jc w:val="center"/>
      </w:pPr>
      <w:r>
        <w:t>ОРУЖИЯ, ЕГО ОСНОВНЫХ (СОСТАВНЫХ) ЧАСТЕЙ И ПАТРОНОВ К НЕМУ</w:t>
      </w:r>
    </w:p>
    <w:p w:rsidR="008F3876" w:rsidRDefault="008F387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F38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3876" w:rsidRDefault="008F387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F3876" w:rsidRDefault="008F387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F3876" w:rsidRDefault="00163537">
            <w:pPr>
              <w:pStyle w:val="ConsPlusNormal0"/>
              <w:jc w:val="center"/>
            </w:pPr>
            <w:r>
              <w:rPr>
                <w:color w:val="392C69"/>
              </w:rPr>
              <w:t>Список изменяющих документов</w:t>
            </w:r>
          </w:p>
          <w:p w:rsidR="008F3876" w:rsidRDefault="00163537">
            <w:pPr>
              <w:pStyle w:val="ConsPlusNormal0"/>
              <w:jc w:val="center"/>
            </w:pPr>
            <w:r>
              <w:rPr>
                <w:color w:val="392C69"/>
              </w:rPr>
              <w:t>(введено решением Коллегии Евразийской экономической</w:t>
            </w:r>
            <w:r>
              <w:rPr>
                <w:color w:val="392C69"/>
              </w:rPr>
              <w:t xml:space="preserve"> комиссии</w:t>
            </w:r>
          </w:p>
          <w:p w:rsidR="008F3876" w:rsidRDefault="00163537">
            <w:pPr>
              <w:pStyle w:val="ConsPlusNormal0"/>
              <w:jc w:val="center"/>
            </w:pPr>
            <w:r>
              <w:rPr>
                <w:color w:val="392C69"/>
              </w:rPr>
              <w:t>от 06.10.2015 N 131;</w:t>
            </w:r>
          </w:p>
          <w:p w:rsidR="008F3876" w:rsidRDefault="00163537">
            <w:pPr>
              <w:pStyle w:val="ConsPlusNormal0"/>
              <w:jc w:val="center"/>
            </w:pPr>
            <w:r>
              <w:rPr>
                <w:color w:val="392C69"/>
              </w:rPr>
              <w:t>в ред. решения Коллегии Евразийской экономической комиссии</w:t>
            </w:r>
          </w:p>
          <w:p w:rsidR="008F3876" w:rsidRDefault="00163537">
            <w:pPr>
              <w:pStyle w:val="ConsPlusNormal0"/>
              <w:jc w:val="center"/>
            </w:pPr>
            <w:r>
              <w:rPr>
                <w:color w:val="392C69"/>
              </w:rPr>
              <w:t>от 04.09.2017 N 114)</w:t>
            </w:r>
          </w:p>
        </w:tc>
        <w:tc>
          <w:tcPr>
            <w:tcW w:w="113" w:type="dxa"/>
            <w:tcBorders>
              <w:top w:val="nil"/>
              <w:left w:val="nil"/>
              <w:bottom w:val="nil"/>
              <w:right w:val="nil"/>
            </w:tcBorders>
            <w:shd w:val="clear" w:color="auto" w:fill="F4F3F8"/>
            <w:tcMar>
              <w:top w:w="0" w:type="dxa"/>
              <w:left w:w="0" w:type="dxa"/>
              <w:bottom w:w="0" w:type="dxa"/>
              <w:right w:w="0" w:type="dxa"/>
            </w:tcMar>
          </w:tcPr>
          <w:p w:rsidR="008F3876" w:rsidRDefault="008F3876">
            <w:pPr>
              <w:pStyle w:val="ConsPlusNormal0"/>
            </w:pPr>
          </w:p>
        </w:tc>
      </w:tr>
    </w:tbl>
    <w:p w:rsidR="008F3876" w:rsidRDefault="008F3876">
      <w:pPr>
        <w:pStyle w:val="ConsPlusNormal0"/>
        <w:jc w:val="center"/>
      </w:pPr>
    </w:p>
    <w:p w:rsidR="008F3876" w:rsidRDefault="00163537">
      <w:pPr>
        <w:pStyle w:val="ConsPlusTitle0"/>
        <w:jc w:val="center"/>
        <w:outlineLvl w:val="1"/>
      </w:pPr>
      <w:r>
        <w:t>I. Общие положения</w:t>
      </w:r>
    </w:p>
    <w:p w:rsidR="008F3876" w:rsidRDefault="008F3876">
      <w:pPr>
        <w:pStyle w:val="ConsPlusNormal0"/>
        <w:jc w:val="center"/>
      </w:pPr>
    </w:p>
    <w:p w:rsidR="008F3876" w:rsidRDefault="00163537">
      <w:pPr>
        <w:pStyle w:val="ConsPlusNormal0"/>
        <w:ind w:firstLine="540"/>
        <w:jc w:val="both"/>
      </w:pPr>
      <w:r>
        <w:t>1. Настоящее Положение определяет порядок ввоза на таможенную территорию Евразийского экономического союза (далее соответственно - ввоз, Союз) и вывоза с таможенной территории Союза (далее - вывоз) гражданского и служебного оружия, его основных (составных)</w:t>
      </w:r>
      <w:r>
        <w:t xml:space="preserve"> частей и патронов к нему, включенных в </w:t>
      </w:r>
      <w:hyperlink w:anchor="P23960" w:tooltip="2.22. Служебное и гражданское оружие, его основные">
        <w:r>
          <w:rPr>
            <w:color w:val="0000FF"/>
          </w:rPr>
          <w:t>раздел 2.22</w:t>
        </w:r>
      </w:hyperlink>
      <w:r>
        <w:t xml:space="preserve"> единого перечня товаров, к которым применяются меры нетарифного регулирования в торговле с третьими странами, предусмот</w:t>
      </w:r>
      <w:r>
        <w:t>ренного Протоколом о мерах нетарифного регулирования в отношении третьих стран (приложение N 7 к Договору о Евразийском экономическом союзе от 29 мая 2014 года) (далее соответственно - оружие, единый перечень).</w:t>
      </w:r>
    </w:p>
    <w:p w:rsidR="008F3876" w:rsidRDefault="00163537">
      <w:pPr>
        <w:pStyle w:val="ConsPlusNormal0"/>
        <w:spacing w:before="240"/>
        <w:ind w:firstLine="540"/>
        <w:jc w:val="both"/>
      </w:pPr>
      <w:r>
        <w:t>2. Настоящее Положение не применяется:</w:t>
      </w:r>
    </w:p>
    <w:p w:rsidR="008F3876" w:rsidRDefault="00163537">
      <w:pPr>
        <w:pStyle w:val="ConsPlusNormal0"/>
        <w:spacing w:before="240"/>
        <w:ind w:firstLine="540"/>
        <w:jc w:val="both"/>
      </w:pPr>
      <w:r>
        <w:t>а) при</w:t>
      </w:r>
      <w:r>
        <w:t xml:space="preserve"> ввозе и (или) вывозе оружия для нужд вооруженных сил, государственных воинских формирований, государственных военизированных формирований, военизированных организаций, специальных государственных и правоохранительных органов, таможенных органов и органов </w:t>
      </w:r>
      <w:r>
        <w:t>прокуратуры государств - членов Союза (далее - государства-члены);</w:t>
      </w:r>
    </w:p>
    <w:p w:rsidR="008F3876" w:rsidRDefault="00163537">
      <w:pPr>
        <w:pStyle w:val="ConsPlusNormal0"/>
        <w:spacing w:before="240"/>
        <w:ind w:firstLine="540"/>
        <w:jc w:val="both"/>
      </w:pPr>
      <w:r>
        <w:t>б) при вывозе огнестрельного, метательного и пневматического оружия, изготовленного до конца 1899 года (за исключением огнестрельного оружия для стрельбы унитарными патронами центрального б</w:t>
      </w:r>
      <w:r>
        <w:t>оя) и холодного оружия, изготовленного до конца 1945 года (далее - антикварное оружие);</w:t>
      </w:r>
    </w:p>
    <w:p w:rsidR="008F3876" w:rsidRDefault="00163537">
      <w:pPr>
        <w:pStyle w:val="ConsPlusNormal0"/>
        <w:spacing w:before="240"/>
        <w:ind w:firstLine="540"/>
        <w:jc w:val="both"/>
      </w:pPr>
      <w:r>
        <w:t>в) при вывозе оружия, имеющего культурную ценность и не отнесенного к антикварному оружию.</w:t>
      </w:r>
    </w:p>
    <w:p w:rsidR="008F3876" w:rsidRDefault="00163537">
      <w:pPr>
        <w:pStyle w:val="ConsPlusNormal0"/>
        <w:spacing w:before="240"/>
        <w:ind w:firstLine="540"/>
        <w:jc w:val="both"/>
      </w:pPr>
      <w:r>
        <w:t>3. Вывоз антикварного оружия и оружия, имеющего культурную ценность и не отне</w:t>
      </w:r>
      <w:r>
        <w:t xml:space="preserve">сенного к антикварному оружию, включенного в </w:t>
      </w:r>
      <w:hyperlink w:anchor="P23767" w:tooltip="2.20. Культурные ценности, документы национальных архивных">
        <w:r>
          <w:rPr>
            <w:color w:val="0000FF"/>
          </w:rPr>
          <w:t>раздел 2.20</w:t>
        </w:r>
      </w:hyperlink>
      <w:r>
        <w:t xml:space="preserve"> единого перечня, осуществляется в соответствии с </w:t>
      </w:r>
      <w:hyperlink w:anchor="P24735" w:tooltip="ПОЛОЖЕНИЕ">
        <w:r>
          <w:rPr>
            <w:color w:val="0000FF"/>
          </w:rPr>
          <w:t>Положением</w:t>
        </w:r>
      </w:hyperlink>
      <w:r>
        <w:t xml:space="preserve"> о вывозе с таможенной территории Евразийского экономического союза культурных ценностей, документов национальных архивных фондов и оригиналов архивных документов, утвержденным Решением Коллегии Евразийской экономической комиссии от 21 апреля 2015 г. N 30.</w:t>
      </w:r>
    </w:p>
    <w:p w:rsidR="008F3876" w:rsidRDefault="00163537">
      <w:pPr>
        <w:pStyle w:val="ConsPlusNormal0"/>
        <w:spacing w:before="240"/>
        <w:ind w:firstLine="540"/>
        <w:jc w:val="both"/>
      </w:pPr>
      <w:r>
        <w:t>4. Для целей настоящего Положения используемые понятия означают следующее:</w:t>
      </w:r>
    </w:p>
    <w:p w:rsidR="008F3876" w:rsidRDefault="00163537">
      <w:pPr>
        <w:pStyle w:val="ConsPlusNormal0"/>
        <w:spacing w:before="240"/>
        <w:ind w:firstLine="540"/>
        <w:jc w:val="both"/>
      </w:pPr>
      <w:r>
        <w:t>"копии антикварного оружия"</w:t>
      </w:r>
      <w:r>
        <w:t xml:space="preserve"> - оружие, изготовленное по оригиналу либо чертежам образца антикварного оружия при условии точного или масштабного воспроизведения его конструкции, внешнего вида и художественной отделки и не включающее в себя подлинные части антикварного оружия или иных </w:t>
      </w:r>
      <w:r>
        <w:t>видов оружия;</w:t>
      </w:r>
    </w:p>
    <w:p w:rsidR="008F3876" w:rsidRDefault="00163537">
      <w:pPr>
        <w:pStyle w:val="ConsPlusNormal0"/>
        <w:spacing w:before="240"/>
        <w:ind w:firstLine="540"/>
        <w:jc w:val="both"/>
      </w:pPr>
      <w:r>
        <w:t>"реплики антикварного оружия" - оружие, изготовленное по оригиналу, чертежам либо описанию образца антикварного оружия с творческим варьированием конструкции, внешнего вида или художественной отделки, представляющее культурную ценность как об</w:t>
      </w:r>
      <w:r>
        <w:t>разец художественного творчества и декоративно-прикладного искусства.</w:t>
      </w:r>
    </w:p>
    <w:p w:rsidR="008F3876" w:rsidRDefault="00163537">
      <w:pPr>
        <w:pStyle w:val="ConsPlusNormal0"/>
        <w:spacing w:before="240"/>
        <w:ind w:firstLine="540"/>
        <w:jc w:val="both"/>
      </w:pPr>
      <w:r>
        <w:t xml:space="preserve">Иные понятия, используемые в настоящем Положении, применяются в значениях, определенных Протоколом о мерах нетарифного регулирования в отношении третьих стран (приложение N 7 к Договору </w:t>
      </w:r>
      <w:r>
        <w:t>о Евразийском экономическом союзе от 29 мая 2014 года) и международными договорами, входящими в право Союза.</w:t>
      </w:r>
    </w:p>
    <w:p w:rsidR="008F3876" w:rsidRDefault="00163537">
      <w:pPr>
        <w:pStyle w:val="ConsPlusNormal0"/>
        <w:spacing w:before="240"/>
        <w:ind w:firstLine="540"/>
        <w:jc w:val="both"/>
      </w:pPr>
      <w:r>
        <w:t>5. Ввоз и (или) вывоз оружия осуществляется при наличии заключения (разрешительного документа), составленного по форме, утвержденной Решением Колле</w:t>
      </w:r>
      <w:r>
        <w:t>гии Евразийской экономической комиссии от 16 мая 2012 г. N 45 (далее - заключение (разрешительный документ)), за исключением случаев, предусмотренных пунктом 12 настоящего Положения.</w:t>
      </w:r>
    </w:p>
    <w:p w:rsidR="008F3876" w:rsidRDefault="00163537">
      <w:pPr>
        <w:pStyle w:val="ConsPlusNormal0"/>
        <w:spacing w:before="240"/>
        <w:ind w:firstLine="540"/>
        <w:jc w:val="both"/>
      </w:pPr>
      <w:r>
        <w:t>6. Ввоз и (или) вывоз физическими лицами оружия в качестве товаров для ли</w:t>
      </w:r>
      <w:r>
        <w:t>чного пользования осуществляются при наличии заключения (разрешительного документа).</w:t>
      </w:r>
    </w:p>
    <w:p w:rsidR="008F3876" w:rsidRDefault="008F3876">
      <w:pPr>
        <w:pStyle w:val="ConsPlusNormal0"/>
        <w:jc w:val="cente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F38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3876" w:rsidRDefault="008F387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F3876" w:rsidRDefault="008F387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F3876" w:rsidRDefault="00163537">
            <w:pPr>
              <w:pStyle w:val="ConsPlusNormal0"/>
              <w:jc w:val="both"/>
            </w:pPr>
            <w:r>
              <w:rPr>
                <w:color w:val="392C69"/>
              </w:rPr>
              <w:t>КонсультантПлюс: примечание.</w:t>
            </w:r>
          </w:p>
          <w:p w:rsidR="008F3876" w:rsidRDefault="00163537">
            <w:pPr>
              <w:pStyle w:val="ConsPlusNormal0"/>
              <w:jc w:val="both"/>
            </w:pPr>
            <w:r>
              <w:rPr>
                <w:color w:val="392C69"/>
              </w:rPr>
              <w:t>С даты вступления в силу Протокола от 25.12.2023 разд. I дополняется п. 6(1) (Решение Коллегии ЕЭК от 21.01.2025 N 9).</w:t>
            </w:r>
          </w:p>
        </w:tc>
        <w:tc>
          <w:tcPr>
            <w:tcW w:w="113" w:type="dxa"/>
            <w:tcBorders>
              <w:top w:val="nil"/>
              <w:left w:val="nil"/>
              <w:bottom w:val="nil"/>
              <w:right w:val="nil"/>
            </w:tcBorders>
            <w:shd w:val="clear" w:color="auto" w:fill="F4F3F8"/>
            <w:tcMar>
              <w:top w:w="0" w:type="dxa"/>
              <w:left w:w="0" w:type="dxa"/>
              <w:bottom w:w="0" w:type="dxa"/>
              <w:right w:w="0" w:type="dxa"/>
            </w:tcMar>
          </w:tcPr>
          <w:p w:rsidR="008F3876" w:rsidRDefault="008F3876">
            <w:pPr>
              <w:pStyle w:val="ConsPlusNormal0"/>
            </w:pPr>
          </w:p>
        </w:tc>
      </w:tr>
    </w:tbl>
    <w:p w:rsidR="008F3876" w:rsidRDefault="00163537">
      <w:pPr>
        <w:pStyle w:val="ConsPlusTitle0"/>
        <w:spacing w:before="300"/>
        <w:jc w:val="center"/>
        <w:outlineLvl w:val="1"/>
      </w:pPr>
      <w:r>
        <w:t>II. Помещение под таможенные процедуры</w:t>
      </w:r>
    </w:p>
    <w:p w:rsidR="008F3876" w:rsidRDefault="008F3876">
      <w:pPr>
        <w:pStyle w:val="ConsPlusNormal0"/>
        <w:jc w:val="center"/>
      </w:pPr>
    </w:p>
    <w:p w:rsidR="008F3876" w:rsidRDefault="00163537">
      <w:pPr>
        <w:pStyle w:val="ConsPlusNormal0"/>
        <w:ind w:firstLine="540"/>
        <w:jc w:val="both"/>
      </w:pPr>
      <w:r>
        <w:t>7. Помещение оружия под таможенные процедуры экспорта или выпуска для внутреннего потребления осуществляется при представлении таможенному органу государства-члена заключения (разрешительного документа).</w:t>
      </w:r>
    </w:p>
    <w:p w:rsidR="008F3876" w:rsidRDefault="00163537">
      <w:pPr>
        <w:pStyle w:val="ConsPlusNormal0"/>
        <w:spacing w:before="240"/>
        <w:ind w:firstLine="540"/>
        <w:jc w:val="both"/>
      </w:pPr>
      <w:r>
        <w:t>8. Представл</w:t>
      </w:r>
      <w:r>
        <w:t>ение таможенному органу заключения (разрешительного документа) требуется в следующих случаях:</w:t>
      </w:r>
    </w:p>
    <w:p w:rsidR="008F3876" w:rsidRDefault="00163537">
      <w:pPr>
        <w:pStyle w:val="ConsPlusNormal0"/>
        <w:spacing w:before="240"/>
        <w:ind w:firstLine="540"/>
        <w:jc w:val="both"/>
      </w:pPr>
      <w:r>
        <w:t>а) помещение оружия, ранее ввезенного на таможенную территорию Союза и помещенного под таможенную процедуру выпуска для внутреннего потребления, под таможенную пр</w:t>
      </w:r>
      <w:r>
        <w:t>оцедуру реэкспорта;</w:t>
      </w:r>
    </w:p>
    <w:p w:rsidR="008F3876" w:rsidRDefault="00163537">
      <w:pPr>
        <w:pStyle w:val="ConsPlusNormal0"/>
        <w:spacing w:before="240"/>
        <w:ind w:firstLine="540"/>
        <w:jc w:val="both"/>
      </w:pPr>
      <w:r>
        <w:t>б) помещение оружия, ранее вывезенного с таможенной территории Союза в соответствии с таможенной процедурой экспорта, под таможенную процедуру реимпорта;</w:t>
      </w:r>
    </w:p>
    <w:p w:rsidR="008F3876" w:rsidRDefault="00163537">
      <w:pPr>
        <w:pStyle w:val="ConsPlusNormal0"/>
        <w:spacing w:before="240"/>
        <w:ind w:firstLine="540"/>
        <w:jc w:val="both"/>
      </w:pPr>
      <w:bookmarkStart w:id="281" w:name="P27222"/>
      <w:bookmarkEnd w:id="281"/>
      <w:r>
        <w:t>в) помещение оружия под таможенные процедуры временного ввоза (допуска), временног</w:t>
      </w:r>
      <w:r>
        <w:t>о вывоза, переработки на таможенной территории, переработки вне таможенной территории;</w:t>
      </w:r>
    </w:p>
    <w:p w:rsidR="008F3876" w:rsidRDefault="00163537">
      <w:pPr>
        <w:pStyle w:val="ConsPlusNormal0"/>
        <w:spacing w:before="240"/>
        <w:ind w:firstLine="540"/>
        <w:jc w:val="both"/>
      </w:pPr>
      <w:r>
        <w:t>г) помещение оружия под таможенные процедуры реэкспорта и реимпорта в целях завершения действия таможенных процедур временного ввоза (допуска), временного вывоза, перера</w:t>
      </w:r>
      <w:r>
        <w:t>ботки на таможенной территории и переработки вне таможенной территории;</w:t>
      </w:r>
    </w:p>
    <w:p w:rsidR="008F3876" w:rsidRDefault="00163537">
      <w:pPr>
        <w:pStyle w:val="ConsPlusNormal0"/>
        <w:spacing w:before="240"/>
        <w:ind w:firstLine="540"/>
        <w:jc w:val="both"/>
      </w:pPr>
      <w:bookmarkStart w:id="282" w:name="P27224"/>
      <w:bookmarkEnd w:id="282"/>
      <w:r>
        <w:t>д) помещение оружия под таможенную процедуру таможенного транзита для перевозки от таможенного органа в месте прибытия на таможенную территорию Союза до таможенного органа в месте убыт</w:t>
      </w:r>
      <w:r>
        <w:t>ия с таможенной территории Союза;</w:t>
      </w:r>
    </w:p>
    <w:p w:rsidR="008F3876" w:rsidRDefault="00163537">
      <w:pPr>
        <w:pStyle w:val="ConsPlusNormal0"/>
        <w:spacing w:before="240"/>
        <w:ind w:firstLine="540"/>
        <w:jc w:val="both"/>
      </w:pPr>
      <w:r>
        <w:t>е) помещение копий и реплик антикварного оружия, если это предусмотрено законодательством государства-члена, под таможенные процедуры экспорта, выпуска для внутреннего потребления, временного ввоза (допуска), временного вывоза, переработки на таможенной те</w:t>
      </w:r>
      <w:r>
        <w:t>рритории, переработки вне таможенной территории, реэкспорта и реимпорта.</w:t>
      </w:r>
    </w:p>
    <w:p w:rsidR="008F3876" w:rsidRDefault="00163537">
      <w:pPr>
        <w:pStyle w:val="ConsPlusNormal0"/>
        <w:spacing w:before="240"/>
        <w:ind w:firstLine="540"/>
        <w:jc w:val="both"/>
      </w:pPr>
      <w:r>
        <w:t>9. Помещение оружия под таможенные процедуры таможенного склада, таможенного транзита для перевозки от таможенного органа в месте прибытия на таможенную территорию Союза до внутреннег</w:t>
      </w:r>
      <w:r>
        <w:t>о таможенного органа, а также для перевозки от внутреннего таможенного органа до таможенного органа в месте убытия с таможенной территории Союза осуществляется при наличии заключения (разрешительного документа), представленного таможенному органу для помещ</w:t>
      </w:r>
      <w:r>
        <w:t>ения такого оружия под иные таможенные процедуры.</w:t>
      </w:r>
    </w:p>
    <w:p w:rsidR="008F3876" w:rsidRDefault="00163537">
      <w:pPr>
        <w:pStyle w:val="ConsPlusNormal0"/>
        <w:spacing w:before="240"/>
        <w:ind w:firstLine="540"/>
        <w:jc w:val="both"/>
      </w:pPr>
      <w:r>
        <w:t>Помещение копий и реплик антикварного оружия под таможенные процедуры таможенного склада, таможенного транзита для перевозки от таможенного органа в месте прибытия на таможенную территорию Союза до внутренн</w:t>
      </w:r>
      <w:r>
        <w:t>его таможенного органа, а также для перевозки от внутреннего таможенного органа до таможенного органа в месте убытия с таможенной территории Союза осуществляется при наличии заключения (разрешительного документа), представленного таможенному органу для пом</w:t>
      </w:r>
      <w:r>
        <w:t>ещения копий и реплик антикварного оружия под иные таможенные процедуры, если это предусмотрено законодательством государства-члена.</w:t>
      </w:r>
    </w:p>
    <w:p w:rsidR="008F3876" w:rsidRDefault="00163537">
      <w:pPr>
        <w:pStyle w:val="ConsPlusNormal0"/>
        <w:spacing w:before="240"/>
        <w:ind w:firstLine="540"/>
        <w:jc w:val="both"/>
      </w:pPr>
      <w:r>
        <w:t>10. Помещение оружия под таможенные процедуры реэкспорта и реимпорта в целях завершения действия таможенных процедур, указа</w:t>
      </w:r>
      <w:r>
        <w:t xml:space="preserve">нных в </w:t>
      </w:r>
      <w:hyperlink w:anchor="P27222" w:tooltip="в) помещение оружия под таможенные процедуры временного ввоза (допуска), временного вывоза, переработки на таможенной территории, переработки вне таможенной территории;">
        <w:r>
          <w:rPr>
            <w:color w:val="0000FF"/>
          </w:rPr>
          <w:t>подпункте "в" пункта 8</w:t>
        </w:r>
      </w:hyperlink>
      <w:r>
        <w:t xml:space="preserve"> настоящего Положения, о</w:t>
      </w:r>
      <w:r>
        <w:t xml:space="preserve">существляется при наличии заключения (разрешительного документа), представленного таможенному органу для помещения такого оружия под таможенные процедуры, указанные в </w:t>
      </w:r>
      <w:hyperlink w:anchor="P27222" w:tooltip="в) помещение оружия под таможенные процедуры временного ввоза (допуска), временного вывоза, переработки на таможенной территории, переработки вне таможенной территории;">
        <w:r>
          <w:rPr>
            <w:color w:val="0000FF"/>
          </w:rPr>
          <w:t>подпункте "в" пункта 8</w:t>
        </w:r>
      </w:hyperlink>
      <w:r>
        <w:t xml:space="preserve"> настоящего Положения.</w:t>
      </w:r>
    </w:p>
    <w:p w:rsidR="008F3876" w:rsidRDefault="00163537">
      <w:pPr>
        <w:pStyle w:val="ConsPlusNormal0"/>
        <w:spacing w:before="240"/>
        <w:ind w:firstLine="540"/>
        <w:jc w:val="both"/>
      </w:pPr>
      <w:r>
        <w:t>Помещение копий и реплик антикварного оружия под таможенные процедуры реэкспорта и реимпорта в це</w:t>
      </w:r>
      <w:r>
        <w:t>лях завершения действия таможенных процедур временного ввоза (допуска), временного вывоза, переработки на таможенной территории, переработки вне таможенной территории осуществляется при наличии заключения (разрешительного документа), представленного таможе</w:t>
      </w:r>
      <w:r>
        <w:t>нному органу для помещения такого оружия под указанные таможенные процедуры, если это предусмотрено законодательством государства-члена.</w:t>
      </w:r>
    </w:p>
    <w:p w:rsidR="008F3876" w:rsidRDefault="00163537">
      <w:pPr>
        <w:pStyle w:val="ConsPlusNormal0"/>
        <w:spacing w:before="240"/>
        <w:ind w:firstLine="540"/>
        <w:jc w:val="both"/>
      </w:pPr>
      <w:r>
        <w:t xml:space="preserve">11. Помещение оружия под таможенную процедуру таможенного транзита в случае, указанном в </w:t>
      </w:r>
      <w:hyperlink w:anchor="P27224" w:tooltip="д) помещение оружия под таможенную процедуру таможенного транзита для перевозки от таможенного органа в месте прибытия на таможенную территорию Союза до таможенного органа в месте убытия с таможенной территории Союза;">
        <w:r>
          <w:rPr>
            <w:color w:val="0000FF"/>
          </w:rPr>
          <w:t>подпункте "д" пункта 8</w:t>
        </w:r>
      </w:hyperlink>
      <w:r>
        <w:t xml:space="preserve"> настоящего </w:t>
      </w:r>
      <w:r>
        <w:t>Положения, осуществляется при представлении таможенному органу заключений (разрешительных документов), выданных уполномоченными в соответствии с законодательством государств-членов на выдачу заключений (разрешительных документов) органами всех государств-ч</w:t>
      </w:r>
      <w:r>
        <w:t>ленов, через территории которых будет осуществляться перевозка этого оружия.</w:t>
      </w:r>
    </w:p>
    <w:p w:rsidR="008F3876" w:rsidRDefault="00163537">
      <w:pPr>
        <w:pStyle w:val="ConsPlusNormal0"/>
        <w:spacing w:before="240"/>
        <w:ind w:firstLine="540"/>
        <w:jc w:val="both"/>
      </w:pPr>
      <w:r>
        <w:t>12. Помещение оружия, копий и реплик антикварного оружия под таможенные процедуры отказа в пользу государства и уничтожения осуществляется без представления таможенному органу зак</w:t>
      </w:r>
      <w:r>
        <w:t>лючения (разрешительного документа).</w:t>
      </w:r>
    </w:p>
    <w:p w:rsidR="008F3876" w:rsidRDefault="00163537">
      <w:pPr>
        <w:pStyle w:val="ConsPlusNormal0"/>
        <w:spacing w:before="240"/>
        <w:ind w:firstLine="540"/>
        <w:jc w:val="both"/>
      </w:pPr>
      <w:r>
        <w:t>13. Помещение оружия, копий и реплик антикварного оружия под таможенные процедуры беспошлинной торговли, свободной таможенной зоны, свободного склада, переработки для внутреннего потребления не допускается.</w:t>
      </w:r>
    </w:p>
    <w:p w:rsidR="008F3876" w:rsidRDefault="008F3876">
      <w:pPr>
        <w:pStyle w:val="ConsPlusNormal0"/>
        <w:jc w:val="center"/>
      </w:pPr>
    </w:p>
    <w:p w:rsidR="008F3876" w:rsidRDefault="00163537">
      <w:pPr>
        <w:pStyle w:val="ConsPlusTitle0"/>
        <w:jc w:val="center"/>
        <w:outlineLvl w:val="1"/>
      </w:pPr>
      <w:r>
        <w:t>III. Выдача</w:t>
      </w:r>
      <w:r>
        <w:t xml:space="preserve"> заключения (разрешительного документа)</w:t>
      </w:r>
    </w:p>
    <w:p w:rsidR="008F3876" w:rsidRDefault="008F3876">
      <w:pPr>
        <w:pStyle w:val="ConsPlusNormal0"/>
        <w:jc w:val="center"/>
      </w:pPr>
    </w:p>
    <w:p w:rsidR="008F3876" w:rsidRDefault="00163537">
      <w:pPr>
        <w:pStyle w:val="ConsPlusNormal0"/>
        <w:ind w:firstLine="540"/>
        <w:jc w:val="both"/>
      </w:pPr>
      <w:r>
        <w:t>14. Выдача заключения (разрешительного документа) осуществляется уполномоченным на выдачу заключений (разрешительных документов) органом государства-члена в порядке, определенном законодательством этого государства.</w:t>
      </w:r>
    </w:p>
    <w:p w:rsidR="008F3876" w:rsidRDefault="00163537">
      <w:pPr>
        <w:pStyle w:val="ConsPlusNormal0"/>
        <w:spacing w:before="240"/>
        <w:ind w:firstLine="540"/>
        <w:jc w:val="both"/>
      </w:pPr>
      <w:r>
        <w:t>15. Заключение (разрешительный документ) выдается юридическим лицам и физическим лицам, зарегистрированным в качестве индивидуальных предпринимателей (далее - заявители), в следующих случаях:</w:t>
      </w:r>
    </w:p>
    <w:p w:rsidR="008F3876" w:rsidRDefault="00163537">
      <w:pPr>
        <w:pStyle w:val="ConsPlusNormal0"/>
        <w:spacing w:before="240"/>
        <w:ind w:firstLine="540"/>
        <w:jc w:val="both"/>
      </w:pPr>
      <w:r>
        <w:t>а) экспорт или импорт оружия;</w:t>
      </w:r>
    </w:p>
    <w:p w:rsidR="008F3876" w:rsidRDefault="00163537">
      <w:pPr>
        <w:pStyle w:val="ConsPlusNormal0"/>
        <w:spacing w:before="240"/>
        <w:ind w:firstLine="540"/>
        <w:jc w:val="both"/>
      </w:pPr>
      <w:r>
        <w:t>б) временный ввоз или временный в</w:t>
      </w:r>
      <w:r>
        <w:t>ывоз оружия спортивными организациями для участия в спортивных мероприятиях;</w:t>
      </w:r>
    </w:p>
    <w:p w:rsidR="008F3876" w:rsidRDefault="00163537">
      <w:pPr>
        <w:pStyle w:val="ConsPlusNormal0"/>
        <w:spacing w:before="240"/>
        <w:ind w:firstLine="540"/>
        <w:jc w:val="both"/>
      </w:pPr>
      <w:r>
        <w:t>в) временный ввоз или временный вывоз оружия для участия в выставках, проводимых на таможенной территории Союза (вне таможенной территории Союза);</w:t>
      </w:r>
    </w:p>
    <w:p w:rsidR="008F3876" w:rsidRDefault="00163537">
      <w:pPr>
        <w:pStyle w:val="ConsPlusNormal0"/>
        <w:spacing w:before="240"/>
        <w:ind w:firstLine="540"/>
        <w:jc w:val="both"/>
      </w:pPr>
      <w:r>
        <w:t xml:space="preserve">г) временный ввоз или временный </w:t>
      </w:r>
      <w:r>
        <w:t>вывоз оружия для участия в историко-культурных мероприятиях, проводимых на таможенной территории Союза (вне таможенной территории Союза), если это предусмотрено законодательством государства-члена;</w:t>
      </w:r>
    </w:p>
    <w:p w:rsidR="008F3876" w:rsidRDefault="00163537">
      <w:pPr>
        <w:pStyle w:val="ConsPlusNormal0"/>
        <w:spacing w:before="240"/>
        <w:ind w:firstLine="540"/>
        <w:jc w:val="both"/>
      </w:pPr>
      <w:r>
        <w:t>д) временный ввоз и временный вывоз оружия для участия в о</w:t>
      </w:r>
      <w:r>
        <w:t>хоте;</w:t>
      </w:r>
    </w:p>
    <w:p w:rsidR="008F3876" w:rsidRDefault="00163537">
      <w:pPr>
        <w:pStyle w:val="ConsPlusNormal0"/>
        <w:spacing w:before="240"/>
        <w:ind w:firstLine="540"/>
        <w:jc w:val="both"/>
      </w:pPr>
      <w:r>
        <w:t>е) ввоз и (или) вывоз оружия для проведения испытаний в целях подтверждения соответствия (сертификация, декларирование соответствия);</w:t>
      </w:r>
    </w:p>
    <w:p w:rsidR="008F3876" w:rsidRDefault="00163537">
      <w:pPr>
        <w:pStyle w:val="ConsPlusNormal0"/>
        <w:spacing w:before="240"/>
        <w:ind w:firstLine="540"/>
        <w:jc w:val="both"/>
      </w:pPr>
      <w:r>
        <w:t>ж) ввоз и (или) вывоз оружия для проведения медико-биологических исследований, если это предусмотрено законодательст</w:t>
      </w:r>
      <w:r>
        <w:t>вом государства-члена;</w:t>
      </w:r>
    </w:p>
    <w:p w:rsidR="008F3876" w:rsidRDefault="00163537">
      <w:pPr>
        <w:pStyle w:val="ConsPlusNormal0"/>
        <w:spacing w:before="240"/>
        <w:ind w:firstLine="540"/>
        <w:jc w:val="both"/>
      </w:pPr>
      <w:r>
        <w:t>з) ввоз и (или) вывоз оружия в целях его ремонта, замены, возврата.</w:t>
      </w:r>
    </w:p>
    <w:p w:rsidR="008F3876" w:rsidRDefault="00163537">
      <w:pPr>
        <w:pStyle w:val="ConsPlusNormal0"/>
        <w:spacing w:before="240"/>
        <w:ind w:firstLine="540"/>
        <w:jc w:val="both"/>
      </w:pPr>
      <w:bookmarkStart w:id="283" w:name="P27246"/>
      <w:bookmarkEnd w:id="283"/>
      <w:r>
        <w:t>16. Заключение (разрешительный документ) выдается физическим лицам в следующих случаях:</w:t>
      </w:r>
    </w:p>
    <w:p w:rsidR="008F3876" w:rsidRDefault="00163537">
      <w:pPr>
        <w:pStyle w:val="ConsPlusNormal0"/>
        <w:spacing w:before="240"/>
        <w:ind w:firstLine="540"/>
        <w:jc w:val="both"/>
      </w:pPr>
      <w:r>
        <w:t>а) ввоз на таможенную территорию Союза оружия в качестве товаров для личного пользования, приобретенного в государствах, не являющихся членами Союза (далее - третьи государства);</w:t>
      </w:r>
    </w:p>
    <w:p w:rsidR="008F3876" w:rsidRDefault="00163537">
      <w:pPr>
        <w:pStyle w:val="ConsPlusNormal0"/>
        <w:spacing w:before="240"/>
        <w:ind w:firstLine="540"/>
        <w:jc w:val="both"/>
      </w:pPr>
      <w:r>
        <w:t>б) временный ввоз и временный вывоз оружия в качестве товаров для личного пол</w:t>
      </w:r>
      <w:r>
        <w:t>ьзования для участия в спортивных мероприятиях;</w:t>
      </w:r>
    </w:p>
    <w:p w:rsidR="008F3876" w:rsidRDefault="00163537">
      <w:pPr>
        <w:pStyle w:val="ConsPlusNormal0"/>
        <w:spacing w:before="240"/>
        <w:ind w:firstLine="540"/>
        <w:jc w:val="both"/>
      </w:pPr>
      <w:r>
        <w:t>в) временный ввоз и временный вывоз оружия в качестве товаров для личного пользования для участия в охоте;</w:t>
      </w:r>
    </w:p>
    <w:p w:rsidR="008F3876" w:rsidRDefault="00163537">
      <w:pPr>
        <w:pStyle w:val="ConsPlusNormal0"/>
        <w:spacing w:before="240"/>
        <w:ind w:firstLine="540"/>
        <w:jc w:val="both"/>
      </w:pPr>
      <w:r>
        <w:t>г) вывоз оружия в качестве товаров для личного пользования физическими лицами, выезжающими на постоян</w:t>
      </w:r>
      <w:r>
        <w:t>ное место жительства в третьи государства, и ввоз оружия в качестве товаров для личного пользования физическими лицами, въезжающими на постоянное место жительства в государства-члены;</w:t>
      </w:r>
    </w:p>
    <w:p w:rsidR="008F3876" w:rsidRDefault="00163537">
      <w:pPr>
        <w:pStyle w:val="ConsPlusNormal0"/>
        <w:spacing w:before="240"/>
        <w:ind w:firstLine="540"/>
        <w:jc w:val="both"/>
      </w:pPr>
      <w:r>
        <w:t>д) временный ввоз или временный вывоз оружия в качестве товаров для личного пользования для участия в выставках и историко-культурных мероприятиях, проводимых на таможенной территории Союза (вне таможенной территории Союза), если это предусмотрено законода</w:t>
      </w:r>
      <w:r>
        <w:t>тельством государства-члена;</w:t>
      </w:r>
    </w:p>
    <w:p w:rsidR="008F3876" w:rsidRDefault="00163537">
      <w:pPr>
        <w:pStyle w:val="ConsPlusNormal0"/>
        <w:spacing w:before="240"/>
        <w:ind w:firstLine="540"/>
        <w:jc w:val="both"/>
      </w:pPr>
      <w:r>
        <w:t>е) ввоз оружия в качестве товаров для личного пользования для проведения испытаний в целях подтверждения соответствия (сертификация, декларирование соответствия);</w:t>
      </w:r>
    </w:p>
    <w:p w:rsidR="008F3876" w:rsidRDefault="00163537">
      <w:pPr>
        <w:pStyle w:val="ConsPlusNormal0"/>
        <w:spacing w:before="240"/>
        <w:ind w:firstLine="540"/>
        <w:jc w:val="both"/>
      </w:pPr>
      <w:r>
        <w:t>ж) ввоз оружия в качестве товаров для личного пользования для пр</w:t>
      </w:r>
      <w:r>
        <w:t>оведения медико-биологических исследований, если это предусмотрено законодательством государства-члена;</w:t>
      </w:r>
    </w:p>
    <w:p w:rsidR="008F3876" w:rsidRDefault="00163537">
      <w:pPr>
        <w:pStyle w:val="ConsPlusNormal0"/>
        <w:spacing w:before="240"/>
        <w:ind w:firstLine="540"/>
        <w:jc w:val="both"/>
      </w:pPr>
      <w:r>
        <w:t>з) ввоз или вывоз оружия в качестве товаров для личного пользования в целях его ремонта, замены, возврата;</w:t>
      </w:r>
    </w:p>
    <w:p w:rsidR="008F3876" w:rsidRDefault="00163537">
      <w:pPr>
        <w:pStyle w:val="ConsPlusNormal0"/>
        <w:spacing w:before="240"/>
        <w:ind w:firstLine="540"/>
        <w:jc w:val="both"/>
      </w:pPr>
      <w:r>
        <w:t>и) ввоз и (или) вывоз наградного оружия, полу</w:t>
      </w:r>
      <w:r>
        <w:t>ченного на основании наградных документов глав третьих государств и глав правительств третьих государств, в качестве товаров для личного пользования;</w:t>
      </w:r>
    </w:p>
    <w:p w:rsidR="008F3876" w:rsidRDefault="00163537">
      <w:pPr>
        <w:pStyle w:val="ConsPlusNormal0"/>
        <w:spacing w:before="240"/>
        <w:ind w:firstLine="540"/>
        <w:jc w:val="both"/>
      </w:pPr>
      <w:r>
        <w:t xml:space="preserve">к) ввоз и (или) вывоз копий и реплик антикварного оружия в качестве товаров для личного пользования, если </w:t>
      </w:r>
      <w:r>
        <w:t>это предусмотрено законодательством государства-члена.</w:t>
      </w:r>
    </w:p>
    <w:p w:rsidR="008F3876" w:rsidRDefault="00163537">
      <w:pPr>
        <w:pStyle w:val="ConsPlusNormal0"/>
        <w:spacing w:before="240"/>
        <w:ind w:firstLine="540"/>
        <w:jc w:val="both"/>
      </w:pPr>
      <w:bookmarkStart w:id="284" w:name="P27257"/>
      <w:bookmarkEnd w:id="284"/>
      <w:r>
        <w:t xml:space="preserve">17. Заключение (разрешительный документ) выдается в случаях, указанных в </w:t>
      </w:r>
      <w:hyperlink w:anchor="P27222" w:tooltip="в) помещение оружия под таможенные процедуры временного ввоза (допуска), временного вывоза, переработки на таможенной территории, переработки вне таможенной территории;">
        <w:r>
          <w:rPr>
            <w:color w:val="0000FF"/>
          </w:rPr>
          <w:t>пунктах 15</w:t>
        </w:r>
      </w:hyperlink>
      <w:r>
        <w:t xml:space="preserve"> и </w:t>
      </w:r>
      <w:hyperlink w:anchor="P27246" w:tooltip="16. Заключение (разрешительный документ) выдается физическим лицам в следующих случаях:">
        <w:r>
          <w:rPr>
            <w:color w:val="0000FF"/>
          </w:rPr>
          <w:t>16</w:t>
        </w:r>
      </w:hyperlink>
      <w:r>
        <w:t xml:space="preserve"> настоящего Положения, при представлении в у</w:t>
      </w:r>
      <w:r>
        <w:t>полномоченный на выдачу заключений (разрешительных документов) орган государства-члена следующих документов и сведений:</w:t>
      </w:r>
    </w:p>
    <w:p w:rsidR="008F3876" w:rsidRDefault="00163537">
      <w:pPr>
        <w:pStyle w:val="ConsPlusNormal0"/>
        <w:spacing w:before="240"/>
        <w:ind w:firstLine="540"/>
        <w:jc w:val="both"/>
      </w:pPr>
      <w:r>
        <w:t>а) заявителем:</w:t>
      </w:r>
    </w:p>
    <w:p w:rsidR="008F3876" w:rsidRDefault="00163537">
      <w:pPr>
        <w:pStyle w:val="ConsPlusNormal0"/>
        <w:spacing w:before="240"/>
        <w:ind w:firstLine="540"/>
        <w:jc w:val="both"/>
      </w:pPr>
      <w:bookmarkStart w:id="285" w:name="P27259"/>
      <w:bookmarkEnd w:id="285"/>
      <w:r>
        <w:t>проект заключения (разрешительного документа), оформленный в соответствии с методическими указаниями по заполнению единой</w:t>
      </w:r>
      <w:r>
        <w:t xml:space="preserve"> формы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Коллегии Евразийской</w:t>
      </w:r>
      <w:r>
        <w:t xml:space="preserve"> экономической комиссии от 16 мая 2012 г. N 45;</w:t>
      </w:r>
    </w:p>
    <w:p w:rsidR="008F3876" w:rsidRDefault="00163537">
      <w:pPr>
        <w:pStyle w:val="ConsPlusNormal0"/>
        <w:jc w:val="both"/>
      </w:pPr>
      <w:r>
        <w:t>(в ред. решения Коллегии Евразийской экономической комиссии от 04.09.2017 N 114)</w:t>
      </w:r>
    </w:p>
    <w:p w:rsidR="008F3876" w:rsidRDefault="00163537">
      <w:pPr>
        <w:pStyle w:val="ConsPlusNormal0"/>
        <w:spacing w:before="240"/>
        <w:ind w:firstLine="540"/>
        <w:jc w:val="both"/>
      </w:pPr>
      <w:r>
        <w:t>сертификат соответствия или иной документ, предусмотренный законодательством государства-члена и подтверждающий проведение в ус</w:t>
      </w:r>
      <w:r>
        <w:t>тановленном порядке сертификации оружия после его ввоза, либо копии таких документов;</w:t>
      </w:r>
    </w:p>
    <w:p w:rsidR="008F3876" w:rsidRDefault="00163537">
      <w:pPr>
        <w:pStyle w:val="ConsPlusNormal0"/>
        <w:spacing w:before="240"/>
        <w:ind w:firstLine="540"/>
        <w:jc w:val="both"/>
      </w:pPr>
      <w:r>
        <w:t>документ о допустимости воздействия на организм человека поражающих факторов оружия, выданный уполномоченным органом государства-члена в области здравоохранения, если это</w:t>
      </w:r>
      <w:r>
        <w:t xml:space="preserve"> предусмотрено законодательством государства-члена, либо копия такого документа;</w:t>
      </w:r>
    </w:p>
    <w:p w:rsidR="008F3876" w:rsidRDefault="00163537">
      <w:pPr>
        <w:pStyle w:val="ConsPlusNormal0"/>
        <w:spacing w:before="240"/>
        <w:ind w:firstLine="540"/>
        <w:jc w:val="both"/>
      </w:pPr>
      <w:r>
        <w:t>иные документы и сведения, предусмотренные законодательством государства-члена;</w:t>
      </w:r>
    </w:p>
    <w:p w:rsidR="008F3876" w:rsidRDefault="00163537">
      <w:pPr>
        <w:pStyle w:val="ConsPlusNormal0"/>
        <w:spacing w:before="240"/>
        <w:ind w:firstLine="540"/>
        <w:jc w:val="both"/>
      </w:pPr>
      <w:r>
        <w:t>б) физическим лицом:</w:t>
      </w:r>
    </w:p>
    <w:p w:rsidR="008F3876" w:rsidRDefault="00163537">
      <w:pPr>
        <w:pStyle w:val="ConsPlusNormal0"/>
        <w:spacing w:before="240"/>
        <w:ind w:firstLine="540"/>
        <w:jc w:val="both"/>
      </w:pPr>
      <w:r>
        <w:t xml:space="preserve">проект заключения (разрешительного документа), оформленный в соответствии </w:t>
      </w:r>
      <w:r>
        <w:t xml:space="preserve">с методическими указаниями, указанными в </w:t>
      </w:r>
      <w:hyperlink w:anchor="P27259" w:tooltip="проект заключения (разрешительного документа), оформленный в соответствии с методическими указаниями по заполнению единой формы заключения (разрешительного документа) на ввоз, вывоз и транзит отдельных товаров, включенных в единый перечень товаров, к которым п">
        <w:r>
          <w:rPr>
            <w:color w:val="0000FF"/>
          </w:rPr>
          <w:t>абзаце втором подпункта "а"</w:t>
        </w:r>
      </w:hyperlink>
      <w:r>
        <w:t xml:space="preserve"> настоящего пункта;</w:t>
      </w:r>
    </w:p>
    <w:p w:rsidR="008F3876" w:rsidRDefault="00163537">
      <w:pPr>
        <w:pStyle w:val="ConsPlusNormal0"/>
        <w:spacing w:before="240"/>
        <w:ind w:firstLine="540"/>
        <w:jc w:val="both"/>
      </w:pPr>
      <w:r>
        <w:t xml:space="preserve">копии документов, удостоверяющих личность, или сведения из документов, удостоверяющих личность (серия, номер, когда и кем выдан, </w:t>
      </w:r>
      <w:r>
        <w:t>личный номер (при его наличии), адрес места жительства), если это предусмотрено законодательством государств-членов;</w:t>
      </w:r>
    </w:p>
    <w:p w:rsidR="008F3876" w:rsidRDefault="00163537">
      <w:pPr>
        <w:pStyle w:val="ConsPlusNormal0"/>
        <w:spacing w:before="240"/>
        <w:ind w:firstLine="540"/>
        <w:jc w:val="both"/>
      </w:pPr>
      <w:r>
        <w:t>иные документы и сведения, предусмотренные законодательством государства-члена.</w:t>
      </w:r>
    </w:p>
    <w:p w:rsidR="008F3876" w:rsidRDefault="00163537">
      <w:pPr>
        <w:pStyle w:val="ConsPlusNormal0"/>
        <w:spacing w:before="240"/>
        <w:ind w:firstLine="540"/>
        <w:jc w:val="both"/>
      </w:pPr>
      <w:r>
        <w:t>18. В выдаче заключения (разрешительного документа) отказыв</w:t>
      </w:r>
      <w:r>
        <w:t>ается при наличии следующих оснований:</w:t>
      </w:r>
    </w:p>
    <w:p w:rsidR="008F3876" w:rsidRDefault="00163537">
      <w:pPr>
        <w:pStyle w:val="ConsPlusNormal0"/>
        <w:spacing w:before="240"/>
        <w:ind w:firstLine="540"/>
        <w:jc w:val="both"/>
      </w:pPr>
      <w:r>
        <w:t xml:space="preserve">а) непредставление документов, предусмотренных </w:t>
      </w:r>
      <w:hyperlink w:anchor="P27257" w:tooltip="17. Заключение (разрешительный документ) выдается в случаях, указанных в пунктах 15 и 16 настоящего Положения, при представлении в уполномоченный на выдачу заключений (разрешительных документов) орган государства-члена следующих документов и сведений:">
        <w:r>
          <w:rPr>
            <w:color w:val="0000FF"/>
          </w:rPr>
          <w:t>пунктом 17</w:t>
        </w:r>
      </w:hyperlink>
      <w:r>
        <w:t xml:space="preserve"> настоящего Положения;</w:t>
      </w:r>
    </w:p>
    <w:p w:rsidR="008F3876" w:rsidRDefault="00163537">
      <w:pPr>
        <w:pStyle w:val="ConsPlusNormal0"/>
        <w:spacing w:before="240"/>
        <w:ind w:firstLine="540"/>
        <w:jc w:val="both"/>
      </w:pPr>
      <w:r>
        <w:t>б) наличие неполных или недостоверных сведений в документах, представленных для получения заключения (разре</w:t>
      </w:r>
      <w:r>
        <w:t>шительного документа);</w:t>
      </w:r>
    </w:p>
    <w:p w:rsidR="008F3876" w:rsidRDefault="00163537">
      <w:pPr>
        <w:pStyle w:val="ConsPlusNormal0"/>
        <w:spacing w:before="240"/>
        <w:ind w:firstLine="540"/>
        <w:jc w:val="both"/>
      </w:pPr>
      <w:r>
        <w:t>в) иные основания, предусмотренные законодательством государства-члена.</w:t>
      </w:r>
    </w:p>
    <w:p w:rsidR="008F3876" w:rsidRDefault="008F3876">
      <w:pPr>
        <w:pStyle w:val="ConsPlusNormal0"/>
        <w:ind w:firstLine="540"/>
        <w:jc w:val="both"/>
      </w:pPr>
    </w:p>
    <w:p w:rsidR="008F3876" w:rsidRDefault="008F3876">
      <w:pPr>
        <w:pStyle w:val="ConsPlusNormal0"/>
        <w:ind w:firstLine="540"/>
        <w:jc w:val="both"/>
      </w:pPr>
    </w:p>
    <w:p w:rsidR="008F3876" w:rsidRDefault="008F3876">
      <w:pPr>
        <w:pStyle w:val="ConsPlusNormal0"/>
        <w:ind w:firstLine="540"/>
        <w:jc w:val="both"/>
      </w:pPr>
    </w:p>
    <w:p w:rsidR="008F3876" w:rsidRDefault="008F3876">
      <w:pPr>
        <w:pStyle w:val="ConsPlusNormal0"/>
        <w:ind w:firstLine="540"/>
        <w:jc w:val="both"/>
      </w:pPr>
    </w:p>
    <w:p w:rsidR="008F3876" w:rsidRDefault="008F3876">
      <w:pPr>
        <w:pStyle w:val="ConsPlusNormal0"/>
        <w:ind w:firstLine="540"/>
        <w:jc w:val="both"/>
      </w:pPr>
    </w:p>
    <w:p w:rsidR="008F3876" w:rsidRDefault="00163537">
      <w:pPr>
        <w:pStyle w:val="ConsPlusNormal0"/>
        <w:jc w:val="right"/>
        <w:outlineLvl w:val="0"/>
      </w:pPr>
      <w:r>
        <w:t>Приложение N 18</w:t>
      </w:r>
    </w:p>
    <w:p w:rsidR="008F3876" w:rsidRDefault="00163537">
      <w:pPr>
        <w:pStyle w:val="ConsPlusNormal0"/>
        <w:jc w:val="right"/>
      </w:pPr>
      <w:r>
        <w:t>к Решению Коллегии</w:t>
      </w:r>
    </w:p>
    <w:p w:rsidR="008F3876" w:rsidRDefault="00163537">
      <w:pPr>
        <w:pStyle w:val="ConsPlusNormal0"/>
        <w:jc w:val="right"/>
      </w:pPr>
      <w:r>
        <w:t>Евразийской экономической комиссии</w:t>
      </w:r>
    </w:p>
    <w:p w:rsidR="008F3876" w:rsidRDefault="00163537">
      <w:pPr>
        <w:pStyle w:val="ConsPlusNormal0"/>
        <w:jc w:val="right"/>
      </w:pPr>
      <w:r>
        <w:t>от 21 апреля 2015 г. N 30</w:t>
      </w:r>
    </w:p>
    <w:p w:rsidR="008F3876" w:rsidRDefault="008F3876">
      <w:pPr>
        <w:pStyle w:val="ConsPlusNormal0"/>
        <w:jc w:val="center"/>
      </w:pPr>
    </w:p>
    <w:p w:rsidR="008F3876" w:rsidRDefault="00163537">
      <w:pPr>
        <w:pStyle w:val="ConsPlusTitle0"/>
        <w:jc w:val="center"/>
      </w:pPr>
      <w:bookmarkStart w:id="286" w:name="P27282"/>
      <w:bookmarkEnd w:id="286"/>
      <w:r>
        <w:t>ПОЛОЖЕНИЕ</w:t>
      </w:r>
    </w:p>
    <w:p w:rsidR="008F3876" w:rsidRDefault="00163537">
      <w:pPr>
        <w:pStyle w:val="ConsPlusTitle0"/>
        <w:jc w:val="center"/>
      </w:pPr>
      <w:r>
        <w:t>О ВЫВОЗЕ С ТАМОЖЕННОЙ ТЕРРИТОРИИ ЕВРАЗИЙСКОГО</w:t>
      </w:r>
    </w:p>
    <w:p w:rsidR="008F3876" w:rsidRDefault="00163537">
      <w:pPr>
        <w:pStyle w:val="ConsPlusTitle0"/>
        <w:jc w:val="center"/>
      </w:pPr>
      <w:r>
        <w:t>ЭКОНОМИЧЕСКОГО СОЮЗА ИНФОРМАЦИИ О НЕДРАХ ПО РАЙОНАМ</w:t>
      </w:r>
    </w:p>
    <w:p w:rsidR="008F3876" w:rsidRDefault="00163537">
      <w:pPr>
        <w:pStyle w:val="ConsPlusTitle0"/>
        <w:jc w:val="center"/>
      </w:pPr>
      <w:r>
        <w:t>И МЕСТОРОЖДЕНИЯМ ТОПЛИВНО-ЭНЕРГЕТИЧЕСКОГО</w:t>
      </w:r>
    </w:p>
    <w:p w:rsidR="008F3876" w:rsidRDefault="00163537">
      <w:pPr>
        <w:pStyle w:val="ConsPlusTitle0"/>
        <w:jc w:val="center"/>
      </w:pPr>
      <w:r>
        <w:t>И МИНЕРАЛЬНОГО СЫРЬЯ</w:t>
      </w:r>
    </w:p>
    <w:p w:rsidR="008F3876" w:rsidRDefault="008F387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F38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3876" w:rsidRDefault="008F387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F3876" w:rsidRDefault="008F387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F3876" w:rsidRDefault="00163537">
            <w:pPr>
              <w:pStyle w:val="ConsPlusNormal0"/>
              <w:jc w:val="center"/>
            </w:pPr>
            <w:r>
              <w:rPr>
                <w:color w:val="392C69"/>
              </w:rPr>
              <w:t>Список изменяющих документов</w:t>
            </w:r>
          </w:p>
          <w:p w:rsidR="008F3876" w:rsidRDefault="00163537">
            <w:pPr>
              <w:pStyle w:val="ConsPlusNormal0"/>
              <w:jc w:val="center"/>
            </w:pPr>
            <w:r>
              <w:rPr>
                <w:color w:val="392C69"/>
              </w:rPr>
              <w:t>(введено решением Коллегии Евразийской экономической комиссии</w:t>
            </w:r>
          </w:p>
          <w:p w:rsidR="008F3876" w:rsidRDefault="00163537">
            <w:pPr>
              <w:pStyle w:val="ConsPlusNormal0"/>
              <w:jc w:val="center"/>
            </w:pPr>
            <w:r>
              <w:rPr>
                <w:color w:val="392C69"/>
              </w:rPr>
              <w:t>от 06.10.2015 N 131;</w:t>
            </w:r>
          </w:p>
          <w:p w:rsidR="008F3876" w:rsidRDefault="00163537">
            <w:pPr>
              <w:pStyle w:val="ConsPlusNormal0"/>
              <w:jc w:val="center"/>
            </w:pPr>
            <w:r>
              <w:rPr>
                <w:color w:val="392C69"/>
              </w:rPr>
              <w:t>в ред. решений Коллегии Евразийской экономической комиссии</w:t>
            </w:r>
          </w:p>
          <w:p w:rsidR="008F3876" w:rsidRDefault="00163537">
            <w:pPr>
              <w:pStyle w:val="ConsPlusNormal0"/>
              <w:jc w:val="center"/>
            </w:pPr>
            <w:r>
              <w:rPr>
                <w:color w:val="392C69"/>
              </w:rPr>
              <w:t>от 04.09.2017 N 114, от 14.11.2023 N 165, от 18.06.2024 N 69)</w:t>
            </w:r>
          </w:p>
        </w:tc>
        <w:tc>
          <w:tcPr>
            <w:tcW w:w="113" w:type="dxa"/>
            <w:tcBorders>
              <w:top w:val="nil"/>
              <w:left w:val="nil"/>
              <w:bottom w:val="nil"/>
              <w:right w:val="nil"/>
            </w:tcBorders>
            <w:shd w:val="clear" w:color="auto" w:fill="F4F3F8"/>
            <w:tcMar>
              <w:top w:w="0" w:type="dxa"/>
              <w:left w:w="0" w:type="dxa"/>
              <w:bottom w:w="0" w:type="dxa"/>
              <w:right w:w="0" w:type="dxa"/>
            </w:tcMar>
          </w:tcPr>
          <w:p w:rsidR="008F3876" w:rsidRDefault="008F3876">
            <w:pPr>
              <w:pStyle w:val="ConsPlusNormal0"/>
            </w:pPr>
          </w:p>
        </w:tc>
      </w:tr>
    </w:tbl>
    <w:p w:rsidR="008F3876" w:rsidRDefault="008F3876">
      <w:pPr>
        <w:pStyle w:val="ConsPlusNormal0"/>
        <w:jc w:val="center"/>
      </w:pPr>
    </w:p>
    <w:p w:rsidR="008F3876" w:rsidRDefault="00163537">
      <w:pPr>
        <w:pStyle w:val="ConsPlusTitle0"/>
        <w:jc w:val="center"/>
        <w:outlineLvl w:val="1"/>
      </w:pPr>
      <w:r>
        <w:t>I. Общие положения</w:t>
      </w:r>
    </w:p>
    <w:p w:rsidR="008F3876" w:rsidRDefault="008F3876">
      <w:pPr>
        <w:pStyle w:val="ConsPlusNormal0"/>
        <w:jc w:val="center"/>
      </w:pPr>
    </w:p>
    <w:p w:rsidR="008F3876" w:rsidRDefault="00163537">
      <w:pPr>
        <w:pStyle w:val="ConsPlusNormal0"/>
        <w:ind w:firstLine="540"/>
        <w:jc w:val="both"/>
      </w:pPr>
      <w:r>
        <w:t xml:space="preserve">1. Настоящее Положение определяет порядок вывоза с таможенной территории Евразийского экономического союза (далее соответственно - вывоз, Союз) информации о недрах по районам и месторождениям топливно-энергетического и минерального сырья, включенной в </w:t>
      </w:r>
      <w:hyperlink w:anchor="P24052" w:tooltip="2.23. Информация о недрах по районам и месторождениям">
        <w:r>
          <w:rPr>
            <w:color w:val="0000FF"/>
          </w:rPr>
          <w:t>раздел 2.23</w:t>
        </w:r>
      </w:hyperlink>
      <w:r>
        <w:t xml:space="preserve"> единого перечня товаров, к которым применяются меры нетарифного регулирования в торговле с третьими странами, предусмотренного Протоколом о мерах нетарифного ре</w:t>
      </w:r>
      <w:r>
        <w:t>гулирования в отношении третьих стран (приложение N 7 к Договору о Евразийском экономическом союзе от 29 мая 2014 года) (далее - информация о недрах).</w:t>
      </w:r>
    </w:p>
    <w:p w:rsidR="008F3876" w:rsidRDefault="00163537">
      <w:pPr>
        <w:pStyle w:val="ConsPlusNormal0"/>
        <w:spacing w:before="240"/>
        <w:ind w:firstLine="540"/>
        <w:jc w:val="both"/>
      </w:pPr>
      <w:r>
        <w:t xml:space="preserve">2. Понятия, используемые в настоящем Положении, применяются в значениях, определенных Протоколом о мерах </w:t>
      </w:r>
      <w:r>
        <w:t>нетарифного регулирования в отношении третьих стран (приложение N 7 к Договору о Евразийском экономическом союзе от 29 мая 2014 года) и международными договорами, входящими в право Союза, а также Правилами выдачи лицензий и разрешений на экспорт и (или) им</w:t>
      </w:r>
      <w:r>
        <w:t>порт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Совета Евразийской экономической комиссии от 24 ноября 2023 г. N 125 (далее - Правила).</w:t>
      </w:r>
    </w:p>
    <w:p w:rsidR="008F3876" w:rsidRDefault="00163537">
      <w:pPr>
        <w:pStyle w:val="ConsPlusNormal0"/>
        <w:jc w:val="both"/>
      </w:pPr>
      <w:r>
        <w:t xml:space="preserve">(в ред. </w:t>
      </w:r>
      <w:r>
        <w:t>решения Коллегии Евразийской экономической комиссии от 18.06.2024 N 69)</w:t>
      </w:r>
    </w:p>
    <w:p w:rsidR="008F3876" w:rsidRDefault="00163537">
      <w:pPr>
        <w:pStyle w:val="ConsPlusNormal0"/>
        <w:spacing w:before="240"/>
        <w:ind w:firstLine="540"/>
        <w:jc w:val="both"/>
      </w:pPr>
      <w:r>
        <w:t>3. Вывоз информации о недрах осуществляется при наличии лицензии, оформленной в соответствии с Инструкцией по оформлению заявлений на выдачу лицензий на экспорт или импорт отдельных ви</w:t>
      </w:r>
      <w:r>
        <w:t>дов товаров и оформлению таких лицензий (приложение N 1 к Правилам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 ут</w:t>
      </w:r>
      <w:r>
        <w:t xml:space="preserve">вержденным Решением Совета Евразийской экономической комиссии от 24 ноября 2023 г. N 125) (далее - лицензия), за исключением случая, предусмотренного </w:t>
      </w:r>
      <w:hyperlink w:anchor="P27305" w:tooltip="6. Помещение информации о недрах под таможенную процедуру таможенного транзита для перевозки от таможенного органа в месте прибытия на таможенную территорию Союза до таможенного органа в месте убытия с таможенной территории Союза осуществляется без представлен">
        <w:r>
          <w:rPr>
            <w:color w:val="0000FF"/>
          </w:rPr>
          <w:t>пунктом 6</w:t>
        </w:r>
      </w:hyperlink>
      <w:r>
        <w:t xml:space="preserve"> настоящего Положения.</w:t>
      </w:r>
    </w:p>
    <w:p w:rsidR="008F3876" w:rsidRDefault="00163537">
      <w:pPr>
        <w:pStyle w:val="ConsPlusNormal0"/>
        <w:jc w:val="both"/>
      </w:pPr>
      <w:r>
        <w:t>(в ред. решения Коллегии Евразийско</w:t>
      </w:r>
      <w:r>
        <w:t>й экономической комиссии от 14.11.2023 N 165)</w:t>
      </w:r>
    </w:p>
    <w:p w:rsidR="008F3876" w:rsidRDefault="00163537">
      <w:pPr>
        <w:pStyle w:val="ConsPlusNormal0"/>
        <w:spacing w:before="240"/>
        <w:ind w:firstLine="540"/>
        <w:jc w:val="both"/>
      </w:pPr>
      <w:r>
        <w:t>4. Вывоз физическими лицами информации о недрах в качестве товаров для личного пользования запрещен.</w:t>
      </w:r>
    </w:p>
    <w:p w:rsidR="008F3876" w:rsidRDefault="008F3876">
      <w:pPr>
        <w:pStyle w:val="ConsPlusNormal0"/>
        <w:jc w:val="center"/>
      </w:pPr>
    </w:p>
    <w:p w:rsidR="008F3876" w:rsidRDefault="00163537">
      <w:pPr>
        <w:pStyle w:val="ConsPlusTitle0"/>
        <w:jc w:val="center"/>
        <w:outlineLvl w:val="1"/>
      </w:pPr>
      <w:r>
        <w:t>II. Помещение под таможенные процедуры</w:t>
      </w:r>
    </w:p>
    <w:p w:rsidR="008F3876" w:rsidRDefault="008F3876">
      <w:pPr>
        <w:pStyle w:val="ConsPlusNormal0"/>
        <w:jc w:val="center"/>
      </w:pPr>
    </w:p>
    <w:p w:rsidR="008F3876" w:rsidRDefault="00163537">
      <w:pPr>
        <w:pStyle w:val="ConsPlusNormal0"/>
        <w:ind w:firstLine="540"/>
        <w:jc w:val="both"/>
      </w:pPr>
      <w:r>
        <w:t>5. Помещение информации о недрах под таможенную процедуру экспорта осуществляется при представлении таможенному органу государства - члена Союза (далее - государство-член) лицензии.</w:t>
      </w:r>
    </w:p>
    <w:p w:rsidR="008F3876" w:rsidRDefault="00163537">
      <w:pPr>
        <w:pStyle w:val="ConsPlusNormal0"/>
        <w:spacing w:before="240"/>
        <w:ind w:firstLine="540"/>
        <w:jc w:val="both"/>
      </w:pPr>
      <w:bookmarkStart w:id="287" w:name="P27305"/>
      <w:bookmarkEnd w:id="287"/>
      <w:r>
        <w:t>6. Помещение информации о недрах под таможенную процедуру таможенного тран</w:t>
      </w:r>
      <w:r>
        <w:t>зита для перевозки от таможенного органа в месте прибытия на таможенную территорию Союза до таможенного органа в месте убытия с таможенной территории Союза осуществляется без представления таможенному органу государства-члена лицензии.</w:t>
      </w:r>
    </w:p>
    <w:p w:rsidR="008F3876" w:rsidRDefault="00163537">
      <w:pPr>
        <w:pStyle w:val="ConsPlusNormal0"/>
        <w:spacing w:before="240"/>
        <w:ind w:firstLine="540"/>
        <w:jc w:val="both"/>
      </w:pPr>
      <w:r>
        <w:t>7. Помещение информа</w:t>
      </w:r>
      <w:r>
        <w:t>ции о недрах при ее вывозе под таможенные процедуры переработки вне таможенной территории, временного вывоза, реэкспорта не допускается.</w:t>
      </w:r>
    </w:p>
    <w:p w:rsidR="008F3876" w:rsidRDefault="008F3876">
      <w:pPr>
        <w:pStyle w:val="ConsPlusNormal0"/>
        <w:jc w:val="center"/>
      </w:pPr>
    </w:p>
    <w:p w:rsidR="008F3876" w:rsidRDefault="00163537">
      <w:pPr>
        <w:pStyle w:val="ConsPlusTitle0"/>
        <w:jc w:val="center"/>
        <w:outlineLvl w:val="1"/>
      </w:pPr>
      <w:r>
        <w:t>III. Выдача лицензии</w:t>
      </w:r>
    </w:p>
    <w:p w:rsidR="008F3876" w:rsidRDefault="008F3876">
      <w:pPr>
        <w:pStyle w:val="ConsPlusNormal0"/>
        <w:jc w:val="center"/>
      </w:pPr>
    </w:p>
    <w:p w:rsidR="008F3876" w:rsidRDefault="00163537">
      <w:pPr>
        <w:pStyle w:val="ConsPlusNormal0"/>
        <w:ind w:firstLine="540"/>
        <w:jc w:val="both"/>
      </w:pPr>
      <w:bookmarkStart w:id="288" w:name="P27310"/>
      <w:bookmarkEnd w:id="288"/>
      <w:r>
        <w:t>8. Для оформления лицензии юридические лица и физические лица, зарегистрированные в качестве инд</w:t>
      </w:r>
      <w:r>
        <w:t>ивидуальных предпринимателей (далее - заявители), представляют в уполномоченный орган государства-члена, на территории которого зарегистрирован заявитель, документы и сведения, указанные в подпунктах "а" - "д" пункта 10 Правил.</w:t>
      </w:r>
    </w:p>
    <w:p w:rsidR="008F3876" w:rsidRDefault="00163537">
      <w:pPr>
        <w:pStyle w:val="ConsPlusNormal0"/>
        <w:jc w:val="both"/>
      </w:pPr>
      <w:r>
        <w:t>(в ред. решения Коллегии Евр</w:t>
      </w:r>
      <w:r>
        <w:t>азийской экономической комиссии от 18.06.2024 N 69)</w:t>
      </w:r>
    </w:p>
    <w:p w:rsidR="008F3876" w:rsidRDefault="00163537">
      <w:pPr>
        <w:pStyle w:val="ConsPlusNormal0"/>
        <w:spacing w:before="240"/>
        <w:ind w:firstLine="540"/>
        <w:jc w:val="both"/>
      </w:pPr>
      <w:bookmarkStart w:id="289" w:name="P27312"/>
      <w:bookmarkEnd w:id="289"/>
      <w:r>
        <w:t>В соответствии с подпунктом "е" пункта 10 Правил заявители представляют также документы, удостоверяющие законность получения и владения информацией о недрах.</w:t>
      </w:r>
    </w:p>
    <w:p w:rsidR="008F3876" w:rsidRDefault="00163537">
      <w:pPr>
        <w:pStyle w:val="ConsPlusNormal0"/>
        <w:jc w:val="both"/>
      </w:pPr>
      <w:r>
        <w:t>(в ред. решения Коллегии Евразийской экономиче</w:t>
      </w:r>
      <w:r>
        <w:t>ской комиссии от 18.06.2024 N 69)</w:t>
      </w:r>
    </w:p>
    <w:p w:rsidR="008F3876" w:rsidRDefault="00163537">
      <w:pPr>
        <w:pStyle w:val="ConsPlusNormal0"/>
        <w:spacing w:before="240"/>
        <w:ind w:firstLine="540"/>
        <w:jc w:val="both"/>
      </w:pPr>
      <w:bookmarkStart w:id="290" w:name="P27314"/>
      <w:bookmarkEnd w:id="290"/>
      <w:r>
        <w:t>При вывозе информации о недрах с территории государства-члена, не являющегося государством, с территории которого происходит эта информация, заявитель в качестве документа, удостоверяющего законность получения и владения и</w:t>
      </w:r>
      <w:r>
        <w:t xml:space="preserve">нформацией о недрах, представляет заключение (разрешительный документ), составленное по форме, утвержденной Решением Коллегии Евразийской экономической комиссии от 16 мая 2012 г. N 45 (далее - заключение (разрешительный документ)), выданное уполномоченным </w:t>
      </w:r>
      <w:r>
        <w:t>на выдачу заключений (разрешительных документов) органом государства-члена, с территории которого происходит информация о недрах.</w:t>
      </w:r>
    </w:p>
    <w:p w:rsidR="008F3876" w:rsidRDefault="00163537">
      <w:pPr>
        <w:pStyle w:val="ConsPlusNormal0"/>
        <w:spacing w:before="240"/>
        <w:ind w:firstLine="540"/>
        <w:jc w:val="both"/>
      </w:pPr>
      <w:r>
        <w:t>Для получения заключения (разрешительного документа) заявители представляют в уполномоченный на выдачу заключений (разрешитель</w:t>
      </w:r>
      <w:r>
        <w:t>ных документов) орган государства-члена, с территории которого происходит информация о недрах, следующие документы:</w:t>
      </w:r>
    </w:p>
    <w:p w:rsidR="008F3876" w:rsidRDefault="00163537">
      <w:pPr>
        <w:pStyle w:val="ConsPlusNormal0"/>
        <w:spacing w:before="240"/>
        <w:ind w:firstLine="540"/>
        <w:jc w:val="both"/>
      </w:pPr>
      <w:r>
        <w:t>проект заключения (разрешительного документа), оформленный в соответствии с методическими указаниями по заполнению единой формы заключения (</w:t>
      </w:r>
      <w:r>
        <w:t>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Коллегии Евразийской экономической коми</w:t>
      </w:r>
      <w:r>
        <w:t>ссии от 16 мая 2012 г. N 45;</w:t>
      </w:r>
    </w:p>
    <w:p w:rsidR="008F3876" w:rsidRDefault="00163537">
      <w:pPr>
        <w:pStyle w:val="ConsPlusNormal0"/>
        <w:jc w:val="both"/>
      </w:pPr>
      <w:r>
        <w:t>(в ред. решения Коллегии Евразийской экономической комиссии от 04.09.2017 N 114)</w:t>
      </w:r>
    </w:p>
    <w:p w:rsidR="008F3876" w:rsidRDefault="00163537">
      <w:pPr>
        <w:pStyle w:val="ConsPlusNormal0"/>
        <w:spacing w:before="240"/>
        <w:ind w:firstLine="540"/>
        <w:jc w:val="both"/>
      </w:pPr>
      <w:r>
        <w:t>копия договора (контракта) купли-продажи информации о недрах между участниками внешнеторговой деятельности, одной из сторон которого является учас</w:t>
      </w:r>
      <w:r>
        <w:t>тник внешнеторговой деятельности того государства-члена, с территории которого происходит информация о недрах.</w:t>
      </w:r>
    </w:p>
    <w:p w:rsidR="008F3876" w:rsidRDefault="00163537">
      <w:pPr>
        <w:pStyle w:val="ConsPlusNormal0"/>
        <w:spacing w:before="240"/>
        <w:ind w:firstLine="540"/>
        <w:jc w:val="both"/>
      </w:pPr>
      <w:r>
        <w:t>9. Копии документов (сведения) представляются заявителем в соответствии с пунктом 11 Правил.</w:t>
      </w:r>
    </w:p>
    <w:p w:rsidR="008F3876" w:rsidRDefault="00163537">
      <w:pPr>
        <w:pStyle w:val="ConsPlusNormal0"/>
        <w:jc w:val="both"/>
      </w:pPr>
      <w:r>
        <w:t>(п. 9 в ред. решения Коллегии Евразийской экономичес</w:t>
      </w:r>
      <w:r>
        <w:t>кой комиссии от 18.06.2024 N 69)</w:t>
      </w:r>
    </w:p>
    <w:p w:rsidR="008F3876" w:rsidRDefault="00163537">
      <w:pPr>
        <w:pStyle w:val="ConsPlusNormal0"/>
        <w:spacing w:before="240"/>
        <w:ind w:firstLine="540"/>
        <w:jc w:val="both"/>
      </w:pPr>
      <w:r>
        <w:t>10. В случае если в соответствии с законодательством государства-члена решение о выдаче лицензии принимается уполномоченным органом по согласованию с другим органом государственной власти этого государства-члена (далее - со</w:t>
      </w:r>
      <w:r>
        <w:t>гласующий орган), то такое согласование осуществляется в порядке, предусмотренном законодательством этого государства-члена.</w:t>
      </w:r>
    </w:p>
    <w:p w:rsidR="008F3876" w:rsidRDefault="00163537">
      <w:pPr>
        <w:pStyle w:val="ConsPlusNormal0"/>
        <w:spacing w:before="240"/>
        <w:ind w:firstLine="540"/>
        <w:jc w:val="both"/>
      </w:pPr>
      <w:r>
        <w:t>Заявителем, если это предусмотрено законодательством государства-члена, в согласующий орган представляются документы (сведения), ук</w:t>
      </w:r>
      <w:r>
        <w:t xml:space="preserve">азанные в </w:t>
      </w:r>
      <w:hyperlink w:anchor="P27310" w:tooltip="8. Для оформления лицензии юридические лица и физические лица, зарегистрированные в качестве индивидуальных предпринимателей (далее - заявители), представляют в уполномоченный орган государства-члена, на территории которого зарегистрирован заявитель, документы">
        <w:r>
          <w:rPr>
            <w:color w:val="0000FF"/>
          </w:rPr>
          <w:t>абзацах первом</w:t>
        </w:r>
      </w:hyperlink>
      <w:r>
        <w:t xml:space="preserve"> - </w:t>
      </w:r>
      <w:hyperlink w:anchor="P27314" w:tooltip="При вывозе информации о недрах с территории государства-члена, не являющегося государством, с территории которого происходит эта информация, заявитель в качестве документа, удостоверяющего законность получения и владения информацией о недрах, представляет закл">
        <w:r>
          <w:rPr>
            <w:color w:val="0000FF"/>
          </w:rPr>
          <w:t>третьем пункта 8</w:t>
        </w:r>
      </w:hyperlink>
      <w:r>
        <w:t xml:space="preserve"> настоящего Положения. При этом в уполномоченный орган документы, указанные в </w:t>
      </w:r>
      <w:hyperlink w:anchor="P27312" w:tooltip="В соответствии с подпунктом &quot;е&quot; пункта 10 Правил заявители представляют также документы, удостоверяющие законность получения и владения информацией о недрах.">
        <w:r>
          <w:rPr>
            <w:color w:val="0000FF"/>
          </w:rPr>
          <w:t>абзацах втором</w:t>
        </w:r>
      </w:hyperlink>
      <w:r>
        <w:t xml:space="preserve"> и </w:t>
      </w:r>
      <w:hyperlink w:anchor="P27314" w:tooltip="При вывозе информации о недрах с территории государства-члена, не являющегося государством, с территории которого происходит эта информация, заявитель в качестве документа, удостоверяющего законность получения и владения информацией о недрах, представляет закл">
        <w:r>
          <w:rPr>
            <w:color w:val="0000FF"/>
          </w:rPr>
          <w:t>третьем пункта 8</w:t>
        </w:r>
      </w:hyperlink>
      <w:r>
        <w:t xml:space="preserve"> настоящего Положения, не представляются.</w:t>
      </w:r>
    </w:p>
    <w:p w:rsidR="008F3876" w:rsidRDefault="00163537">
      <w:pPr>
        <w:pStyle w:val="ConsPlusNormal0"/>
        <w:jc w:val="both"/>
      </w:pPr>
      <w:r>
        <w:t>(в ре</w:t>
      </w:r>
      <w:r>
        <w:t>д. решения Коллегии Евразийской экономической комиссии от 18.06.2024 N 69)</w:t>
      </w:r>
    </w:p>
    <w:p w:rsidR="008F3876" w:rsidRDefault="00163537">
      <w:pPr>
        <w:pStyle w:val="ConsPlusNormal0"/>
        <w:spacing w:before="240"/>
        <w:ind w:firstLine="540"/>
        <w:jc w:val="both"/>
      </w:pPr>
      <w:r>
        <w:t>Согласование может осуществляться посредством выдачи заключения (разрешительного документа).</w:t>
      </w:r>
    </w:p>
    <w:p w:rsidR="008F3876" w:rsidRDefault="00163537">
      <w:pPr>
        <w:pStyle w:val="ConsPlusNormal0"/>
        <w:spacing w:before="240"/>
        <w:ind w:firstLine="540"/>
        <w:jc w:val="both"/>
      </w:pPr>
      <w:r>
        <w:t>11. В выдаче лицензии отказывается при наличии оснований, предусмотренных подпунктами "а</w:t>
      </w:r>
      <w:r>
        <w:t>" - "г" пункта 14 Правил, а также в соответствии с подпунктом "е" пункта 14 Правил - в случае отказа согласующего органа в согласовании заявления на выдачу лицензии.</w:t>
      </w:r>
    </w:p>
    <w:p w:rsidR="008F3876" w:rsidRDefault="00163537">
      <w:pPr>
        <w:pStyle w:val="ConsPlusNormal0"/>
        <w:jc w:val="both"/>
      </w:pPr>
      <w:r>
        <w:t>(в ред. решения Коллегии Евразийской экономической комиссии от 18.06.2024 N 69)</w:t>
      </w:r>
    </w:p>
    <w:p w:rsidR="008F3876" w:rsidRDefault="008F3876">
      <w:pPr>
        <w:pStyle w:val="ConsPlusNormal0"/>
        <w:ind w:firstLine="540"/>
        <w:jc w:val="both"/>
      </w:pPr>
    </w:p>
    <w:p w:rsidR="008F3876" w:rsidRDefault="008F3876">
      <w:pPr>
        <w:pStyle w:val="ConsPlusNormal0"/>
        <w:ind w:firstLine="540"/>
        <w:jc w:val="both"/>
      </w:pPr>
    </w:p>
    <w:p w:rsidR="008F3876" w:rsidRDefault="008F3876">
      <w:pPr>
        <w:pStyle w:val="ConsPlusNormal0"/>
        <w:ind w:firstLine="540"/>
        <w:jc w:val="both"/>
      </w:pPr>
    </w:p>
    <w:p w:rsidR="008F3876" w:rsidRDefault="008F3876">
      <w:pPr>
        <w:pStyle w:val="ConsPlusNormal0"/>
        <w:ind w:firstLine="540"/>
        <w:jc w:val="both"/>
      </w:pPr>
    </w:p>
    <w:p w:rsidR="008F3876" w:rsidRDefault="008F3876">
      <w:pPr>
        <w:pStyle w:val="ConsPlusNormal0"/>
        <w:ind w:firstLine="540"/>
        <w:jc w:val="both"/>
      </w:pPr>
    </w:p>
    <w:p w:rsidR="008F3876" w:rsidRDefault="00163537">
      <w:pPr>
        <w:pStyle w:val="ConsPlusNormal0"/>
        <w:jc w:val="right"/>
        <w:outlineLvl w:val="0"/>
      </w:pPr>
      <w:r>
        <w:t>Прило</w:t>
      </w:r>
      <w:r>
        <w:t>жение N 19</w:t>
      </w:r>
    </w:p>
    <w:p w:rsidR="008F3876" w:rsidRDefault="00163537">
      <w:pPr>
        <w:pStyle w:val="ConsPlusNormal0"/>
        <w:jc w:val="right"/>
      </w:pPr>
      <w:r>
        <w:t>к Решению Коллегии</w:t>
      </w:r>
    </w:p>
    <w:p w:rsidR="008F3876" w:rsidRDefault="00163537">
      <w:pPr>
        <w:pStyle w:val="ConsPlusNormal0"/>
        <w:jc w:val="right"/>
      </w:pPr>
      <w:r>
        <w:t>Евразийской экономической комиссии</w:t>
      </w:r>
    </w:p>
    <w:p w:rsidR="008F3876" w:rsidRDefault="00163537">
      <w:pPr>
        <w:pStyle w:val="ConsPlusNormal0"/>
        <w:jc w:val="right"/>
      </w:pPr>
      <w:r>
        <w:t>от 21 апреля 2015 г. N 30</w:t>
      </w:r>
    </w:p>
    <w:p w:rsidR="008F3876" w:rsidRDefault="008F3876">
      <w:pPr>
        <w:pStyle w:val="ConsPlusNormal0"/>
        <w:jc w:val="both"/>
      </w:pPr>
    </w:p>
    <w:p w:rsidR="008F3876" w:rsidRDefault="00163537">
      <w:pPr>
        <w:pStyle w:val="ConsPlusTitle0"/>
        <w:jc w:val="center"/>
      </w:pPr>
      <w:r>
        <w:t>ПОЛОЖЕНИЕ</w:t>
      </w:r>
    </w:p>
    <w:p w:rsidR="008F3876" w:rsidRDefault="00163537">
      <w:pPr>
        <w:pStyle w:val="ConsPlusTitle0"/>
        <w:jc w:val="center"/>
      </w:pPr>
      <w:r>
        <w:t>О ВВОЗЕ НА ТАМОЖЕННУЮ ТЕРРИТОРИЮ ЕВРАЗИЙСКОГО</w:t>
      </w:r>
    </w:p>
    <w:p w:rsidR="008F3876" w:rsidRDefault="00163537">
      <w:pPr>
        <w:pStyle w:val="ConsPlusTitle0"/>
        <w:jc w:val="center"/>
      </w:pPr>
      <w:r>
        <w:t>ЭКОНОМИЧЕСКОГО СОЮЗА ЯДОВИТЫХ ВЕЩЕСТВ, НЕ ЯВЛЯЮЩИХСЯ</w:t>
      </w:r>
    </w:p>
    <w:p w:rsidR="008F3876" w:rsidRDefault="00163537">
      <w:pPr>
        <w:pStyle w:val="ConsPlusTitle0"/>
        <w:jc w:val="center"/>
      </w:pPr>
      <w:r>
        <w:t>ПРЕКУРСОРАМИ НАРКОТИЧЕСКИХ СРЕДСТВ И ПСИХОТРОПНЫХ ВЕЩЕС</w:t>
      </w:r>
      <w:r>
        <w:t>ТВ</w:t>
      </w:r>
    </w:p>
    <w:p w:rsidR="008F3876" w:rsidRDefault="008F387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F38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3876" w:rsidRDefault="008F387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F3876" w:rsidRDefault="008F387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F3876" w:rsidRDefault="00163537">
            <w:pPr>
              <w:pStyle w:val="ConsPlusNormal0"/>
              <w:jc w:val="center"/>
            </w:pPr>
            <w:r>
              <w:rPr>
                <w:color w:val="392C69"/>
              </w:rPr>
              <w:t>Список изменяющих документов</w:t>
            </w:r>
          </w:p>
          <w:p w:rsidR="008F3876" w:rsidRDefault="00163537">
            <w:pPr>
              <w:pStyle w:val="ConsPlusNormal0"/>
              <w:jc w:val="center"/>
            </w:pPr>
            <w:r>
              <w:rPr>
                <w:color w:val="392C69"/>
              </w:rPr>
              <w:t>(введено решением Коллегии Евразийской экономической комиссии</w:t>
            </w:r>
          </w:p>
          <w:p w:rsidR="008F3876" w:rsidRDefault="00163537">
            <w:pPr>
              <w:pStyle w:val="ConsPlusNormal0"/>
              <w:jc w:val="center"/>
            </w:pPr>
            <w:r>
              <w:rPr>
                <w:color w:val="392C69"/>
              </w:rPr>
              <w:t>от 02.06.2016 N 57;</w:t>
            </w:r>
          </w:p>
          <w:p w:rsidR="008F3876" w:rsidRDefault="00163537">
            <w:pPr>
              <w:pStyle w:val="ConsPlusNormal0"/>
              <w:jc w:val="center"/>
            </w:pPr>
            <w:r>
              <w:rPr>
                <w:color w:val="392C69"/>
              </w:rPr>
              <w:t>в ред. решений Коллегии Евразийской экономической комиссии</w:t>
            </w:r>
          </w:p>
          <w:p w:rsidR="008F3876" w:rsidRDefault="00163537">
            <w:pPr>
              <w:pStyle w:val="ConsPlusNormal0"/>
              <w:jc w:val="center"/>
            </w:pPr>
            <w:r>
              <w:rPr>
                <w:color w:val="392C69"/>
              </w:rPr>
              <w:t>от 04.09.2017 N 114, от 14.11.2023 N 165, от 18.06.2024 N 69)</w:t>
            </w:r>
          </w:p>
        </w:tc>
        <w:tc>
          <w:tcPr>
            <w:tcW w:w="113" w:type="dxa"/>
            <w:tcBorders>
              <w:top w:val="nil"/>
              <w:left w:val="nil"/>
              <w:bottom w:val="nil"/>
              <w:right w:val="nil"/>
            </w:tcBorders>
            <w:shd w:val="clear" w:color="auto" w:fill="F4F3F8"/>
            <w:tcMar>
              <w:top w:w="0" w:type="dxa"/>
              <w:left w:w="0" w:type="dxa"/>
              <w:bottom w:w="0" w:type="dxa"/>
              <w:right w:w="0" w:type="dxa"/>
            </w:tcMar>
          </w:tcPr>
          <w:p w:rsidR="008F3876" w:rsidRDefault="008F3876">
            <w:pPr>
              <w:pStyle w:val="ConsPlusNormal0"/>
            </w:pPr>
          </w:p>
        </w:tc>
      </w:tr>
    </w:tbl>
    <w:p w:rsidR="008F3876" w:rsidRDefault="008F3876">
      <w:pPr>
        <w:pStyle w:val="ConsPlusNormal0"/>
        <w:jc w:val="both"/>
      </w:pPr>
    </w:p>
    <w:p w:rsidR="008F3876" w:rsidRDefault="00163537">
      <w:pPr>
        <w:pStyle w:val="ConsPlusTitle0"/>
        <w:jc w:val="center"/>
        <w:outlineLvl w:val="1"/>
      </w:pPr>
      <w:r>
        <w:t>I. Общие положения</w:t>
      </w:r>
    </w:p>
    <w:p w:rsidR="008F3876" w:rsidRDefault="008F3876">
      <w:pPr>
        <w:pStyle w:val="ConsPlusNormal0"/>
        <w:jc w:val="both"/>
      </w:pPr>
    </w:p>
    <w:p w:rsidR="008F3876" w:rsidRDefault="00163537">
      <w:pPr>
        <w:pStyle w:val="ConsPlusNormal0"/>
        <w:ind w:firstLine="540"/>
        <w:jc w:val="both"/>
      </w:pPr>
      <w:r>
        <w:t xml:space="preserve">1. Настоящее Положение определяет порядок ввоза на таможенную территорию Евразийского экономического союза (далее соответственно - ввоз, Союз) ядовитых веществ, не являющихся прекурсорами наркотических средств и психотропных веществ, включенных в </w:t>
      </w:r>
      <w:hyperlink w:anchor="P23228" w:tooltip="2.13. Ядовитые вещества, не являющиеся прекурсорами">
        <w:r>
          <w:rPr>
            <w:color w:val="0000FF"/>
          </w:rPr>
          <w:t>раздел 2.13</w:t>
        </w:r>
      </w:hyperlink>
      <w:r>
        <w:t xml:space="preserve"> единого перечня товаров, к которым применяются меры нетарифного регулирования в торговле с третьими странами, предусмотренного Протоколом о мерах нетарифного регулиров</w:t>
      </w:r>
      <w:r>
        <w:t>ания в отношении третьих стран (приложение N 7 к Договору о Евразийском экономическом союзе от 29 мая 2014 года) (далее - ядовитые вещества).</w:t>
      </w:r>
    </w:p>
    <w:p w:rsidR="008F3876" w:rsidRDefault="00163537">
      <w:pPr>
        <w:pStyle w:val="ConsPlusNormal0"/>
        <w:spacing w:before="240"/>
        <w:ind w:firstLine="540"/>
        <w:jc w:val="both"/>
      </w:pPr>
      <w:r>
        <w:t>Настоящее Положение не применяется при ввозе товаров, в состав которых входят ядовитые вещества.</w:t>
      </w:r>
    </w:p>
    <w:p w:rsidR="008F3876" w:rsidRDefault="00163537">
      <w:pPr>
        <w:pStyle w:val="ConsPlusNormal0"/>
        <w:spacing w:before="240"/>
        <w:ind w:firstLine="540"/>
        <w:jc w:val="both"/>
      </w:pPr>
      <w:r>
        <w:t>2. Понятия, испол</w:t>
      </w:r>
      <w:r>
        <w:t>ьзуемые в настоящем Положении, применяются в значениях, определенных Протоколом о мерах нетарифного регулирования в отношении третьих стран (приложение N 7 к Договору о Евразийском экономическом союзе от 29 мая 2014 года) и международными договорами, входя</w:t>
      </w:r>
      <w:r>
        <w:t>щими в право Союза, а также Правилами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Совета Е</w:t>
      </w:r>
      <w:r>
        <w:t>вразийской экономической комиссии от 24 ноября 2023 г. N 125 (далее - Правила).</w:t>
      </w:r>
    </w:p>
    <w:p w:rsidR="008F3876" w:rsidRDefault="00163537">
      <w:pPr>
        <w:pStyle w:val="ConsPlusNormal0"/>
        <w:jc w:val="both"/>
      </w:pPr>
      <w:r>
        <w:t>(в ред. решения Коллегии Евразийской экономической комиссии от 18.06.2024 N 69)</w:t>
      </w:r>
    </w:p>
    <w:p w:rsidR="008F3876" w:rsidRDefault="00163537">
      <w:pPr>
        <w:pStyle w:val="ConsPlusNormal0"/>
        <w:spacing w:before="240"/>
        <w:ind w:firstLine="540"/>
        <w:jc w:val="both"/>
      </w:pPr>
      <w:r>
        <w:t>3. Ввоз ядовитых веществ осуществляется при наличии лицензии, оформленной в соответствии с Инстр</w:t>
      </w:r>
      <w:r>
        <w:t>укцией по оформлению заявлений на выдачу лицензий на экспорт или импорт отдельных видов товаров и оформлению таких лицензий (приложение N 1 к Правилам выдачи лицензий и разрешений на экспорт и (или) импорт товаров, включенных в единый перечень товаров, к к</w:t>
      </w:r>
      <w:r>
        <w:t>оторым применяются меры нетарифного регулирования в торговле с третьими странами, утвержденным Решением Совета Евразийской экономической комиссии от 24 ноября 2023 г. N 125) (далее - лицензия), или заключения (разрешительного документа), составленного по ф</w:t>
      </w:r>
      <w:r>
        <w:t>орме, утвержденной Решением Коллегии Евразийской экономической комиссии от 16 мая 2012 г. N 45 (далее - заключение (разрешительный документ)), за исключением случая, предусмотренного пунктом 9 настоящего Положения.</w:t>
      </w:r>
    </w:p>
    <w:p w:rsidR="008F3876" w:rsidRDefault="00163537">
      <w:pPr>
        <w:pStyle w:val="ConsPlusNormal0"/>
        <w:jc w:val="both"/>
      </w:pPr>
      <w:r>
        <w:t>(в ред. решения Коллегии Евразийской экон</w:t>
      </w:r>
      <w:r>
        <w:t>омической комиссии от 14.11.2023 N 165)</w:t>
      </w:r>
    </w:p>
    <w:p w:rsidR="008F3876" w:rsidRDefault="00163537">
      <w:pPr>
        <w:pStyle w:val="ConsPlusNormal0"/>
        <w:spacing w:before="240"/>
        <w:ind w:firstLine="540"/>
        <w:jc w:val="both"/>
      </w:pPr>
      <w:r>
        <w:t>Лицензия или заключение (разрешительный документ) представляется таможенному органу государства - члена Союза (далее - государство-член) при прибытии ядовитых веществ на таможенную территорию Союза.</w:t>
      </w:r>
    </w:p>
    <w:p w:rsidR="008F3876" w:rsidRDefault="008F387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F38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3876" w:rsidRDefault="008F387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F3876" w:rsidRDefault="008F387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F3876" w:rsidRDefault="00163537">
            <w:pPr>
              <w:pStyle w:val="ConsPlusNormal0"/>
              <w:jc w:val="both"/>
            </w:pPr>
            <w:r>
              <w:rPr>
                <w:color w:val="392C69"/>
              </w:rPr>
              <w:t>КонсультантПлю</w:t>
            </w:r>
            <w:r>
              <w:rPr>
                <w:color w:val="392C69"/>
              </w:rPr>
              <w:t>с: примечание.</w:t>
            </w:r>
          </w:p>
          <w:p w:rsidR="008F3876" w:rsidRDefault="00163537">
            <w:pPr>
              <w:pStyle w:val="ConsPlusNormal0"/>
              <w:jc w:val="both"/>
            </w:pPr>
            <w:r>
              <w:rPr>
                <w:color w:val="392C69"/>
              </w:rPr>
              <w:t>С даты вступления в силу Протокола от 25.12.2023 в п. 4 вносятся изменения (Решение Коллегии ЕЭК от 21.01.2025 N 9).</w:t>
            </w:r>
          </w:p>
        </w:tc>
        <w:tc>
          <w:tcPr>
            <w:tcW w:w="113" w:type="dxa"/>
            <w:tcBorders>
              <w:top w:val="nil"/>
              <w:left w:val="nil"/>
              <w:bottom w:val="nil"/>
              <w:right w:val="nil"/>
            </w:tcBorders>
            <w:shd w:val="clear" w:color="auto" w:fill="F4F3F8"/>
            <w:tcMar>
              <w:top w:w="0" w:type="dxa"/>
              <w:left w:w="0" w:type="dxa"/>
              <w:bottom w:w="0" w:type="dxa"/>
              <w:right w:w="0" w:type="dxa"/>
            </w:tcMar>
          </w:tcPr>
          <w:p w:rsidR="008F3876" w:rsidRDefault="008F3876">
            <w:pPr>
              <w:pStyle w:val="ConsPlusNormal0"/>
            </w:pPr>
          </w:p>
        </w:tc>
      </w:tr>
    </w:tbl>
    <w:p w:rsidR="008F3876" w:rsidRDefault="00163537">
      <w:pPr>
        <w:pStyle w:val="ConsPlusNormal0"/>
        <w:spacing w:before="300"/>
        <w:ind w:firstLine="540"/>
        <w:jc w:val="both"/>
      </w:pPr>
      <w:r>
        <w:t>4. Ввоз физическими лицами ядовитых веществ в качестве товаров для личного пользования запрещен.</w:t>
      </w:r>
    </w:p>
    <w:p w:rsidR="008F3876" w:rsidRDefault="008F3876">
      <w:pPr>
        <w:pStyle w:val="ConsPlusNormal0"/>
        <w:jc w:val="both"/>
      </w:pPr>
    </w:p>
    <w:p w:rsidR="008F3876" w:rsidRDefault="00163537">
      <w:pPr>
        <w:pStyle w:val="ConsPlusTitle0"/>
        <w:jc w:val="center"/>
        <w:outlineLvl w:val="1"/>
      </w:pPr>
      <w:r>
        <w:t>II. Помещение под таможенные процедуры</w:t>
      </w:r>
    </w:p>
    <w:p w:rsidR="008F3876" w:rsidRDefault="008F3876">
      <w:pPr>
        <w:pStyle w:val="ConsPlusNormal0"/>
        <w:jc w:val="both"/>
      </w:pPr>
    </w:p>
    <w:p w:rsidR="008F3876" w:rsidRDefault="00163537">
      <w:pPr>
        <w:pStyle w:val="ConsPlusNormal0"/>
        <w:ind w:firstLine="540"/>
        <w:jc w:val="both"/>
      </w:pPr>
      <w:r>
        <w:t xml:space="preserve">5. Помещение ядовитых веществ под таможенную процедуру выпуска для внутреннего потребления осуществляется при представлении таможенному органу государства-члена лицензии, за исключением случая, указанного в пункте 6 </w:t>
      </w:r>
      <w:r>
        <w:t>настоящего Положения.</w:t>
      </w:r>
    </w:p>
    <w:p w:rsidR="008F3876" w:rsidRDefault="00163537">
      <w:pPr>
        <w:pStyle w:val="ConsPlusNormal0"/>
        <w:spacing w:before="240"/>
        <w:ind w:firstLine="540"/>
        <w:jc w:val="both"/>
      </w:pPr>
      <w:r>
        <w:t>6. Помещение ядовитых веществ, являющихся образцами, ввозимыми для целей проведения регистрационных и научных исследований, экспертиз, испытаний и иных целей, под таможенную процедуру выпуска для внутреннего потребления осуществляется</w:t>
      </w:r>
      <w:r>
        <w:t xml:space="preserve"> при представлении таможенному органу государства-члена заключения (разрешительного документа).</w:t>
      </w:r>
    </w:p>
    <w:p w:rsidR="008F3876" w:rsidRDefault="00163537">
      <w:pPr>
        <w:pStyle w:val="ConsPlusNormal0"/>
        <w:spacing w:before="240"/>
        <w:ind w:firstLine="540"/>
        <w:jc w:val="both"/>
      </w:pPr>
      <w:r>
        <w:t>7. Помещение ядовитых веществ под таможенные процедуры свободной таможенной зоны, свободного склада, переработки на таможенной территории, переработки для внутр</w:t>
      </w:r>
      <w:r>
        <w:t>еннего потребления, реимпорта, а также под таможенную процедуру таможенного транзита для перевозки от таможенного органа в месте прибытия на таможенную территорию Союза до таможенного органа в месте убытия с таможенной территории Союза осуществляется при п</w:t>
      </w:r>
      <w:r>
        <w:t>редставлении таможенному органу государства-члена заключения (разрешительного документа).</w:t>
      </w:r>
    </w:p>
    <w:p w:rsidR="008F3876" w:rsidRDefault="00163537">
      <w:pPr>
        <w:pStyle w:val="ConsPlusNormal0"/>
        <w:spacing w:before="240"/>
        <w:ind w:firstLine="540"/>
        <w:jc w:val="both"/>
      </w:pPr>
      <w:r>
        <w:t>8. Помещение ядовитых веществ под таможенную процедуру таможенного транзита для перевозки от таможенного органа в месте прибытия на таможенную территорию Союза до внутреннего таможенного органа осуществляется при наличии лицензии или заключения (разрешител</w:t>
      </w:r>
      <w:r>
        <w:t>ьного документа), представленных для помещения ядовитых веществ под иные таможенные процедуры.</w:t>
      </w:r>
    </w:p>
    <w:p w:rsidR="008F3876" w:rsidRDefault="00163537">
      <w:pPr>
        <w:pStyle w:val="ConsPlusNormal0"/>
        <w:spacing w:before="240"/>
        <w:ind w:firstLine="540"/>
        <w:jc w:val="both"/>
      </w:pPr>
      <w:r>
        <w:t xml:space="preserve">9. Помещение ядовитых веществ под таможенную процедуру уничтожения осуществляется без представления таможенному органу государства-члена лицензии или заключения </w:t>
      </w:r>
      <w:r>
        <w:t>(разрешительного документа).</w:t>
      </w:r>
    </w:p>
    <w:p w:rsidR="008F3876" w:rsidRDefault="00163537">
      <w:pPr>
        <w:pStyle w:val="ConsPlusNormal0"/>
        <w:spacing w:before="240"/>
        <w:ind w:firstLine="540"/>
        <w:jc w:val="both"/>
      </w:pPr>
      <w:r>
        <w:t>10. Помещение ядовитых веществ под таможенные процедуры временного ввоза (допуска), таможенного склада, беспошлинной торговли, отказа в пользу государства не допускается.</w:t>
      </w:r>
    </w:p>
    <w:p w:rsidR="008F3876" w:rsidRDefault="008F3876">
      <w:pPr>
        <w:pStyle w:val="ConsPlusNormal0"/>
        <w:jc w:val="both"/>
      </w:pPr>
    </w:p>
    <w:p w:rsidR="008F3876" w:rsidRDefault="00163537">
      <w:pPr>
        <w:pStyle w:val="ConsPlusTitle0"/>
        <w:jc w:val="center"/>
        <w:outlineLvl w:val="1"/>
      </w:pPr>
      <w:r>
        <w:t>III. Выдача лицензии</w:t>
      </w:r>
    </w:p>
    <w:p w:rsidR="008F3876" w:rsidRDefault="008F3876">
      <w:pPr>
        <w:pStyle w:val="ConsPlusNormal0"/>
        <w:jc w:val="both"/>
      </w:pPr>
    </w:p>
    <w:p w:rsidR="008F3876" w:rsidRDefault="00163537">
      <w:pPr>
        <w:pStyle w:val="ConsPlusNormal0"/>
        <w:ind w:firstLine="540"/>
        <w:jc w:val="both"/>
      </w:pPr>
      <w:r>
        <w:t>11. Для оформления лицензии юриди</w:t>
      </w:r>
      <w:r>
        <w:t>ческие лица и физические лица, зарегистрированные в качестве индивидуальных предпринимателей (далее - заявители), представляют в уполномоченный орган государства-члена, на территории которого зарегистрирован заявитель, документы и сведения, указанные в под</w:t>
      </w:r>
      <w:r>
        <w:t>пунктах "а" - "д" пункта 10 Правил, а также в соответствии с подпунктом "е" пункта 10 Правил следующие документы:</w:t>
      </w:r>
    </w:p>
    <w:p w:rsidR="008F3876" w:rsidRDefault="00163537">
      <w:pPr>
        <w:pStyle w:val="ConsPlusNormal0"/>
        <w:jc w:val="both"/>
      </w:pPr>
      <w:r>
        <w:t>(в ред. решения Коллегии Евразийской экономической комиссии от 18.06.2024 N 69)</w:t>
      </w:r>
    </w:p>
    <w:p w:rsidR="008F3876" w:rsidRDefault="00163537">
      <w:pPr>
        <w:pStyle w:val="ConsPlusNormal0"/>
        <w:spacing w:before="240"/>
        <w:ind w:firstLine="540"/>
        <w:jc w:val="both"/>
      </w:pPr>
      <w:r>
        <w:t>а) копии документов на право осуществления деятельности, связа</w:t>
      </w:r>
      <w:r>
        <w:t>нной с хранением и перевозкой ядовитых веществ, если это предусмотрено законодательством государства-члена;</w:t>
      </w:r>
    </w:p>
    <w:p w:rsidR="008F3876" w:rsidRDefault="00163537">
      <w:pPr>
        <w:pStyle w:val="ConsPlusNormal0"/>
        <w:spacing w:before="240"/>
        <w:ind w:firstLine="540"/>
        <w:jc w:val="both"/>
      </w:pPr>
      <w:r>
        <w:t>б) документ, содержащий описание ядовитого вещества, предусмотренный законодательством государства-члена;</w:t>
      </w:r>
    </w:p>
    <w:p w:rsidR="008F3876" w:rsidRDefault="00163537">
      <w:pPr>
        <w:pStyle w:val="ConsPlusNormal0"/>
        <w:spacing w:before="240"/>
        <w:ind w:firstLine="540"/>
        <w:jc w:val="both"/>
      </w:pPr>
      <w:r>
        <w:t>в) копия документа, подтверждающего страхо</w:t>
      </w:r>
      <w:r>
        <w:t>вание, если это предусмотрено законодательством государства-члена.</w:t>
      </w:r>
    </w:p>
    <w:p w:rsidR="008F3876" w:rsidRDefault="00163537">
      <w:pPr>
        <w:pStyle w:val="ConsPlusNormal0"/>
        <w:spacing w:before="240"/>
        <w:ind w:firstLine="540"/>
        <w:jc w:val="both"/>
      </w:pPr>
      <w:r>
        <w:t>12. Копии документов (сведения) представляются заявителем в соответствии с пунктом 11 Правил.</w:t>
      </w:r>
    </w:p>
    <w:p w:rsidR="008F3876" w:rsidRDefault="00163537">
      <w:pPr>
        <w:pStyle w:val="ConsPlusNormal0"/>
        <w:jc w:val="both"/>
      </w:pPr>
      <w:r>
        <w:t>(п. 12 в ред. решения Коллегии Евразийской экономической комиссии от 18.06.2024 N 69)</w:t>
      </w:r>
    </w:p>
    <w:p w:rsidR="008F3876" w:rsidRDefault="00163537">
      <w:pPr>
        <w:pStyle w:val="ConsPlusNormal0"/>
        <w:spacing w:before="240"/>
        <w:ind w:firstLine="540"/>
        <w:jc w:val="both"/>
      </w:pPr>
      <w:r>
        <w:t>13. В слу</w:t>
      </w:r>
      <w:r>
        <w:t>чае если в соответствии с законодательством государства-члена решение о выдаче лицензии принимается уполномоченным органом по согласованию с другим органом государственной власти этого государства-члена (далее - согласующий орган), то такое согласование ос</w:t>
      </w:r>
      <w:r>
        <w:t>уществляется в порядке, предусмотренном законодательством этого государства-члена.</w:t>
      </w:r>
    </w:p>
    <w:p w:rsidR="008F3876" w:rsidRDefault="00163537">
      <w:pPr>
        <w:pStyle w:val="ConsPlusNormal0"/>
        <w:spacing w:before="240"/>
        <w:ind w:firstLine="540"/>
        <w:jc w:val="both"/>
      </w:pPr>
      <w:r>
        <w:t>Заявителем, если это предусмотрено законодательством государства-члена, в согласующий орган представляются документы (сведения), указанные в пункте 11</w:t>
      </w:r>
      <w:r>
        <w:t xml:space="preserve"> настоящего Положения. При этом в уполномоченный орган документы, указанные в подпунктах "а" - "в" пункта 11 настоящего Положения, не представляются.</w:t>
      </w:r>
    </w:p>
    <w:p w:rsidR="008F3876" w:rsidRDefault="00163537">
      <w:pPr>
        <w:pStyle w:val="ConsPlusNormal0"/>
        <w:jc w:val="both"/>
      </w:pPr>
      <w:r>
        <w:t>(в ред. решения Коллегии Евразийской экономической комиссии от 18.06.2024 N 69)</w:t>
      </w:r>
    </w:p>
    <w:p w:rsidR="008F3876" w:rsidRDefault="00163537">
      <w:pPr>
        <w:pStyle w:val="ConsPlusNormal0"/>
        <w:spacing w:before="240"/>
        <w:ind w:firstLine="540"/>
        <w:jc w:val="both"/>
      </w:pPr>
      <w:r>
        <w:t>Согласование может осущест</w:t>
      </w:r>
      <w:r>
        <w:t>вляться посредством выдачи заключения (разрешительного документа).</w:t>
      </w:r>
    </w:p>
    <w:p w:rsidR="008F3876" w:rsidRDefault="00163537">
      <w:pPr>
        <w:pStyle w:val="ConsPlusNormal0"/>
        <w:spacing w:before="240"/>
        <w:ind w:firstLine="540"/>
        <w:jc w:val="both"/>
      </w:pPr>
      <w:r>
        <w:t xml:space="preserve">14. В выдаче лицензии отказывается при наличии оснований, предусмотренных подпунктами "а" - "г" пункта 14 Правил, а также в соответствии с подпунктом "е" пункта 14 Правил - в случае отказа </w:t>
      </w:r>
      <w:r>
        <w:t>согласующего органа в согласовании заявления на выдачу лицензии.</w:t>
      </w:r>
    </w:p>
    <w:p w:rsidR="008F3876" w:rsidRDefault="00163537">
      <w:pPr>
        <w:pStyle w:val="ConsPlusNormal0"/>
        <w:jc w:val="both"/>
      </w:pPr>
      <w:r>
        <w:t>(в ред. решения Коллегии Евразийской экономической комиссии от 18.06.2024 N 69)</w:t>
      </w:r>
    </w:p>
    <w:p w:rsidR="008F3876" w:rsidRDefault="008F3876">
      <w:pPr>
        <w:pStyle w:val="ConsPlusNormal0"/>
        <w:jc w:val="both"/>
      </w:pPr>
    </w:p>
    <w:p w:rsidR="008F3876" w:rsidRDefault="00163537">
      <w:pPr>
        <w:pStyle w:val="ConsPlusTitle0"/>
        <w:jc w:val="center"/>
        <w:outlineLvl w:val="1"/>
      </w:pPr>
      <w:r>
        <w:t>IV. Выдача заключения (разрешительного документа)</w:t>
      </w:r>
    </w:p>
    <w:p w:rsidR="008F3876" w:rsidRDefault="008F3876">
      <w:pPr>
        <w:pStyle w:val="ConsPlusNormal0"/>
        <w:jc w:val="both"/>
      </w:pPr>
    </w:p>
    <w:p w:rsidR="008F3876" w:rsidRDefault="00163537">
      <w:pPr>
        <w:pStyle w:val="ConsPlusNormal0"/>
        <w:ind w:firstLine="540"/>
        <w:jc w:val="both"/>
      </w:pPr>
      <w:r>
        <w:t>15. Выдача заключения (разрешительного документа) осуществл</w:t>
      </w:r>
      <w:r>
        <w:t>яется уполномоченным на выдачу заключений (разрешительных документов) органом государства-члена в порядке, определенном законодательством этого государства.</w:t>
      </w:r>
    </w:p>
    <w:p w:rsidR="008F3876" w:rsidRDefault="00163537">
      <w:pPr>
        <w:pStyle w:val="ConsPlusNormal0"/>
        <w:spacing w:before="240"/>
        <w:ind w:firstLine="540"/>
        <w:jc w:val="both"/>
      </w:pPr>
      <w:r>
        <w:t xml:space="preserve">16. Заключение (разрешительный документ) выдается при представлении заявителем в уполномоченный на </w:t>
      </w:r>
      <w:r>
        <w:t>выдачу заключений (разрешительных документов) орган государства-члена следующих документов:</w:t>
      </w:r>
    </w:p>
    <w:p w:rsidR="008F3876" w:rsidRDefault="00163537">
      <w:pPr>
        <w:pStyle w:val="ConsPlusNormal0"/>
        <w:spacing w:before="240"/>
        <w:ind w:firstLine="540"/>
        <w:jc w:val="both"/>
      </w:pPr>
      <w:r>
        <w:t>а) копия документа на право осуществления деятельности, связанной с оборотом ядовитых веществ, если это предусмотрено законодательством государства-члена;</w:t>
      </w:r>
    </w:p>
    <w:p w:rsidR="008F3876" w:rsidRDefault="00163537">
      <w:pPr>
        <w:pStyle w:val="ConsPlusNormal0"/>
        <w:spacing w:before="240"/>
        <w:ind w:firstLine="540"/>
        <w:jc w:val="both"/>
      </w:pPr>
      <w:r>
        <w:t>б) проект</w:t>
      </w:r>
      <w:r>
        <w:t xml:space="preserve"> заключения (разрешительного документа), оформленный в соответствии с методическими указаниями по заполнению единой формы заключения (разрешительного документа) на ввоз, вывоз и транзит отдельных товаров, включенных в единый перечень товаров, к которым при</w:t>
      </w:r>
      <w:r>
        <w:t>меняются меры нетарифного регулирования в торговле с третьими странами, утвержденными Решением Коллегии Евразийской экономической комиссии от 16 мая 2012 г. N 45;</w:t>
      </w:r>
    </w:p>
    <w:p w:rsidR="008F3876" w:rsidRDefault="00163537">
      <w:pPr>
        <w:pStyle w:val="ConsPlusNormal0"/>
        <w:jc w:val="both"/>
      </w:pPr>
      <w:r>
        <w:t>(в ред. решения Коллегии Евразийской экономической комиссии от 04.09.2017 N 114)</w:t>
      </w:r>
    </w:p>
    <w:p w:rsidR="008F3876" w:rsidRDefault="00163537">
      <w:pPr>
        <w:pStyle w:val="ConsPlusNormal0"/>
        <w:spacing w:before="240"/>
        <w:ind w:firstLine="540"/>
        <w:jc w:val="both"/>
      </w:pPr>
      <w:r>
        <w:t>в) копия договора (контракта), а в случае отсутствия договора (контракта) - копия иного документа, подтверждающего намерения сторон;</w:t>
      </w:r>
    </w:p>
    <w:p w:rsidR="008F3876" w:rsidRDefault="00163537">
      <w:pPr>
        <w:pStyle w:val="ConsPlusNormal0"/>
        <w:spacing w:before="240"/>
        <w:ind w:firstLine="540"/>
        <w:jc w:val="both"/>
      </w:pPr>
      <w:r>
        <w:t>г) копии документов на право осуществления деятельности, связанной с хранением и перевозкой ядовитых веществ, если это пред</w:t>
      </w:r>
      <w:r>
        <w:t>усмотрено законодательством государства-члена;</w:t>
      </w:r>
    </w:p>
    <w:p w:rsidR="008F3876" w:rsidRDefault="00163537">
      <w:pPr>
        <w:pStyle w:val="ConsPlusNormal0"/>
        <w:spacing w:before="240"/>
        <w:ind w:firstLine="540"/>
        <w:jc w:val="both"/>
      </w:pPr>
      <w:r>
        <w:t>д) документ, содержащий описание ядовитого вещества, предусмотренный законодательством государства-члена;</w:t>
      </w:r>
    </w:p>
    <w:p w:rsidR="008F3876" w:rsidRDefault="00163537">
      <w:pPr>
        <w:pStyle w:val="ConsPlusNormal0"/>
        <w:spacing w:before="240"/>
        <w:ind w:firstLine="540"/>
        <w:jc w:val="both"/>
      </w:pPr>
      <w:r>
        <w:t>е) копия документа, подтверждающего страхование, если это предусмотрено законодательством государства-ч</w:t>
      </w:r>
      <w:r>
        <w:t>лена;</w:t>
      </w:r>
    </w:p>
    <w:p w:rsidR="008F3876" w:rsidRDefault="00163537">
      <w:pPr>
        <w:pStyle w:val="ConsPlusNormal0"/>
        <w:spacing w:before="240"/>
        <w:ind w:firstLine="540"/>
        <w:jc w:val="both"/>
      </w:pPr>
      <w:r>
        <w:t>ж) иные документы, предусмотренные законодательством государства-члена.</w:t>
      </w:r>
    </w:p>
    <w:p w:rsidR="008F3876" w:rsidRDefault="00163537">
      <w:pPr>
        <w:pStyle w:val="ConsPlusNormal0"/>
        <w:spacing w:before="240"/>
        <w:ind w:firstLine="540"/>
        <w:jc w:val="both"/>
      </w:pPr>
      <w:r>
        <w:t>17. В выдаче заключения (разрешительного документа) отказывается при наличии следующих оснований:</w:t>
      </w:r>
    </w:p>
    <w:p w:rsidR="008F3876" w:rsidRDefault="00163537">
      <w:pPr>
        <w:pStyle w:val="ConsPlusNormal0"/>
        <w:spacing w:before="240"/>
        <w:ind w:firstLine="540"/>
        <w:jc w:val="both"/>
      </w:pPr>
      <w:r>
        <w:t xml:space="preserve">а) непредставление заявителем документов, предусмотренных пунктом 16 настоящего </w:t>
      </w:r>
      <w:r>
        <w:t>Положения;</w:t>
      </w:r>
    </w:p>
    <w:p w:rsidR="008F3876" w:rsidRDefault="00163537">
      <w:pPr>
        <w:pStyle w:val="ConsPlusNormal0"/>
        <w:spacing w:before="240"/>
        <w:ind w:firstLine="540"/>
        <w:jc w:val="both"/>
      </w:pPr>
      <w:r>
        <w:t>б) наличие неполных или недостоверных сведений в документах, представленных для получения заключения (разрешительного документа);</w:t>
      </w:r>
    </w:p>
    <w:p w:rsidR="008F3876" w:rsidRDefault="00163537">
      <w:pPr>
        <w:pStyle w:val="ConsPlusNormal0"/>
        <w:spacing w:before="240"/>
        <w:ind w:firstLine="540"/>
        <w:jc w:val="both"/>
      </w:pPr>
      <w:r>
        <w:t>в) иные основания, предусмотренные законодательством государства-члена, в том числе в целях реализации его междунар</w:t>
      </w:r>
      <w:r>
        <w:t>одных обязательств.</w:t>
      </w:r>
    </w:p>
    <w:p w:rsidR="008F3876" w:rsidRDefault="008F3876">
      <w:pPr>
        <w:pStyle w:val="ConsPlusNormal0"/>
        <w:jc w:val="both"/>
      </w:pPr>
    </w:p>
    <w:p w:rsidR="008F3876" w:rsidRDefault="008F3876">
      <w:pPr>
        <w:pStyle w:val="ConsPlusNormal0"/>
        <w:jc w:val="both"/>
      </w:pPr>
    </w:p>
    <w:p w:rsidR="008F3876" w:rsidRDefault="008F3876">
      <w:pPr>
        <w:pStyle w:val="ConsPlusNormal0"/>
        <w:jc w:val="both"/>
      </w:pPr>
    </w:p>
    <w:p w:rsidR="008F3876" w:rsidRDefault="008F3876">
      <w:pPr>
        <w:pStyle w:val="ConsPlusNormal0"/>
        <w:jc w:val="both"/>
      </w:pPr>
    </w:p>
    <w:p w:rsidR="008F3876" w:rsidRDefault="008F3876">
      <w:pPr>
        <w:pStyle w:val="ConsPlusNormal0"/>
        <w:jc w:val="both"/>
      </w:pPr>
    </w:p>
    <w:p w:rsidR="008F3876" w:rsidRDefault="00163537">
      <w:pPr>
        <w:pStyle w:val="ConsPlusNormal0"/>
        <w:jc w:val="right"/>
        <w:outlineLvl w:val="0"/>
      </w:pPr>
      <w:r>
        <w:t>Приложение N 20</w:t>
      </w:r>
    </w:p>
    <w:p w:rsidR="008F3876" w:rsidRDefault="00163537">
      <w:pPr>
        <w:pStyle w:val="ConsPlusNormal0"/>
        <w:jc w:val="right"/>
      </w:pPr>
      <w:r>
        <w:t>к Решению Коллегии</w:t>
      </w:r>
    </w:p>
    <w:p w:rsidR="008F3876" w:rsidRDefault="00163537">
      <w:pPr>
        <w:pStyle w:val="ConsPlusNormal0"/>
        <w:jc w:val="right"/>
      </w:pPr>
      <w:r>
        <w:t>Евразийской экономической комиссии</w:t>
      </w:r>
    </w:p>
    <w:p w:rsidR="008F3876" w:rsidRDefault="00163537">
      <w:pPr>
        <w:pStyle w:val="ConsPlusNormal0"/>
        <w:jc w:val="right"/>
      </w:pPr>
      <w:r>
        <w:t>от 21 апреля 2015 г. N 30</w:t>
      </w:r>
    </w:p>
    <w:p w:rsidR="008F3876" w:rsidRDefault="008F3876">
      <w:pPr>
        <w:pStyle w:val="ConsPlusNormal0"/>
        <w:jc w:val="both"/>
      </w:pPr>
    </w:p>
    <w:p w:rsidR="008F3876" w:rsidRDefault="00163537">
      <w:pPr>
        <w:pStyle w:val="ConsPlusTitle0"/>
        <w:jc w:val="center"/>
      </w:pPr>
      <w:bookmarkStart w:id="291" w:name="P27411"/>
      <w:bookmarkEnd w:id="291"/>
      <w:r>
        <w:t>ПОЛОЖЕНИЕ</w:t>
      </w:r>
    </w:p>
    <w:p w:rsidR="008F3876" w:rsidRDefault="00163537">
      <w:pPr>
        <w:pStyle w:val="ConsPlusTitle0"/>
        <w:jc w:val="center"/>
      </w:pPr>
      <w:r>
        <w:t>О ВВОЗЕ НА ТАМОЖЕННУЮ ТЕРРИТОРИЮ ЕВРАЗИЙСКОГО</w:t>
      </w:r>
    </w:p>
    <w:p w:rsidR="008F3876" w:rsidRDefault="00163537">
      <w:pPr>
        <w:pStyle w:val="ConsPlusTitle0"/>
        <w:jc w:val="center"/>
      </w:pPr>
      <w:r>
        <w:t>ЭКОНОМИЧЕСКОГО СОЮЗА И ВЫВОЗЕ С ТАМОЖЕННОЙ ТЕРРИТОРИИ</w:t>
      </w:r>
    </w:p>
    <w:p w:rsidR="008F3876" w:rsidRDefault="00163537">
      <w:pPr>
        <w:pStyle w:val="ConsPlusTitle0"/>
        <w:jc w:val="center"/>
      </w:pPr>
      <w:r>
        <w:t>ЕВРАЗИЙСКОГО ЭКОНОМИЧЕСК</w:t>
      </w:r>
      <w:r>
        <w:t>ОГО СОЮЗА ОЗОНОРАЗРУШАЮЩИХ ВЕЩЕСТВ</w:t>
      </w:r>
    </w:p>
    <w:p w:rsidR="008F3876" w:rsidRDefault="00163537">
      <w:pPr>
        <w:pStyle w:val="ConsPlusTitle0"/>
        <w:jc w:val="center"/>
      </w:pPr>
      <w:r>
        <w:t>И ПРОДУКЦИИ, СОДЕРЖАЩЕЙ ОЗОНОРАЗРУШАЮЩИЕ ВЕЩЕСТВА</w:t>
      </w:r>
    </w:p>
    <w:p w:rsidR="008F3876" w:rsidRDefault="008F387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F38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3876" w:rsidRDefault="008F387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F3876" w:rsidRDefault="008F387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F3876" w:rsidRDefault="00163537">
            <w:pPr>
              <w:pStyle w:val="ConsPlusNormal0"/>
              <w:jc w:val="center"/>
            </w:pPr>
            <w:r>
              <w:rPr>
                <w:color w:val="392C69"/>
              </w:rPr>
              <w:t>Список изменяющих документов</w:t>
            </w:r>
          </w:p>
          <w:p w:rsidR="008F3876" w:rsidRDefault="00163537">
            <w:pPr>
              <w:pStyle w:val="ConsPlusNormal0"/>
              <w:jc w:val="center"/>
            </w:pPr>
            <w:r>
              <w:rPr>
                <w:color w:val="392C69"/>
              </w:rPr>
              <w:t>(введено решением Коллегии Евразийской экономической комиссии</w:t>
            </w:r>
          </w:p>
          <w:p w:rsidR="008F3876" w:rsidRDefault="00163537">
            <w:pPr>
              <w:pStyle w:val="ConsPlusNormal0"/>
              <w:jc w:val="center"/>
            </w:pPr>
            <w:r>
              <w:rPr>
                <w:color w:val="392C69"/>
              </w:rPr>
              <w:t>от 30.08.2016 N 99;</w:t>
            </w:r>
          </w:p>
          <w:p w:rsidR="008F3876" w:rsidRDefault="00163537">
            <w:pPr>
              <w:pStyle w:val="ConsPlusNormal0"/>
              <w:jc w:val="center"/>
            </w:pPr>
            <w:r>
              <w:rPr>
                <w:color w:val="392C69"/>
              </w:rPr>
              <w:t>в ред. решений Коллегии Евразийской экономической комиссии</w:t>
            </w:r>
          </w:p>
          <w:p w:rsidR="008F3876" w:rsidRDefault="00163537">
            <w:pPr>
              <w:pStyle w:val="ConsPlusNormal0"/>
              <w:jc w:val="center"/>
            </w:pPr>
            <w:r>
              <w:rPr>
                <w:color w:val="392C69"/>
              </w:rPr>
              <w:t>от 04.09.2017 N 114, от 08.10.2019 N 176, от 14.11.2023 N 165,</w:t>
            </w:r>
          </w:p>
          <w:p w:rsidR="008F3876" w:rsidRDefault="00163537">
            <w:pPr>
              <w:pStyle w:val="ConsPlusNormal0"/>
              <w:jc w:val="center"/>
            </w:pPr>
            <w:r>
              <w:rPr>
                <w:color w:val="392C69"/>
              </w:rPr>
              <w:t>от 18.06.2024 N 69)</w:t>
            </w:r>
          </w:p>
        </w:tc>
        <w:tc>
          <w:tcPr>
            <w:tcW w:w="113" w:type="dxa"/>
            <w:tcBorders>
              <w:top w:val="nil"/>
              <w:left w:val="nil"/>
              <w:bottom w:val="nil"/>
              <w:right w:val="nil"/>
            </w:tcBorders>
            <w:shd w:val="clear" w:color="auto" w:fill="F4F3F8"/>
            <w:tcMar>
              <w:top w:w="0" w:type="dxa"/>
              <w:left w:w="0" w:type="dxa"/>
              <w:bottom w:w="0" w:type="dxa"/>
              <w:right w:w="0" w:type="dxa"/>
            </w:tcMar>
          </w:tcPr>
          <w:p w:rsidR="008F3876" w:rsidRDefault="008F3876">
            <w:pPr>
              <w:pStyle w:val="ConsPlusNormal0"/>
            </w:pPr>
          </w:p>
        </w:tc>
      </w:tr>
    </w:tbl>
    <w:p w:rsidR="008F3876" w:rsidRDefault="008F3876">
      <w:pPr>
        <w:pStyle w:val="ConsPlusNormal0"/>
        <w:jc w:val="both"/>
      </w:pPr>
    </w:p>
    <w:p w:rsidR="008F3876" w:rsidRDefault="00163537">
      <w:pPr>
        <w:pStyle w:val="ConsPlusTitle0"/>
        <w:jc w:val="center"/>
        <w:outlineLvl w:val="1"/>
      </w:pPr>
      <w:r>
        <w:t>I. Общие положения</w:t>
      </w:r>
    </w:p>
    <w:p w:rsidR="008F3876" w:rsidRDefault="008F3876">
      <w:pPr>
        <w:pStyle w:val="ConsPlusNormal0"/>
        <w:jc w:val="both"/>
      </w:pPr>
    </w:p>
    <w:p w:rsidR="008F3876" w:rsidRDefault="00163537">
      <w:pPr>
        <w:pStyle w:val="ConsPlusNormal0"/>
        <w:ind w:firstLine="540"/>
        <w:jc w:val="both"/>
      </w:pPr>
      <w:r>
        <w:t>1. Настоящее Положение определяет порядок ввоза на таможенную территорию Евразийского экономического союза (далее соответственно - ввоз, Союз) и вывоза с таможенной территории Союза (далее - вывоз):</w:t>
      </w:r>
    </w:p>
    <w:p w:rsidR="008F3876" w:rsidRDefault="00163537">
      <w:pPr>
        <w:pStyle w:val="ConsPlusNormal0"/>
        <w:spacing w:before="240"/>
        <w:ind w:firstLine="540"/>
        <w:jc w:val="both"/>
      </w:pPr>
      <w:bookmarkStart w:id="292" w:name="P27426"/>
      <w:bookmarkEnd w:id="292"/>
      <w:r>
        <w:t>а) озоноразрушающих веществ и продукции, содержащей озоно</w:t>
      </w:r>
      <w:r>
        <w:t xml:space="preserve">разрушающие вещества, включенных в </w:t>
      </w:r>
      <w:hyperlink w:anchor="P105" w:tooltip="1.1. Озоноразрушающие вещества и продукция, содержащая">
        <w:r>
          <w:rPr>
            <w:color w:val="0000FF"/>
          </w:rPr>
          <w:t>раздел 1.1</w:t>
        </w:r>
      </w:hyperlink>
      <w:r>
        <w:t xml:space="preserve"> единого перечня товаров, к которым применяются меры нетарифного регулирования в торговле с третьими странами, предусмотренн</w:t>
      </w:r>
      <w:r>
        <w:t>ого Протоколом о мерах нетарифного регулирования в отношении третьих стран (приложение N 7 к Договору о Евразийском экономическом союзе от 29 мая 2014 года) (далее - единый перечень), в следующих случаях:</w:t>
      </w:r>
    </w:p>
    <w:p w:rsidR="008F3876" w:rsidRDefault="00163537">
      <w:pPr>
        <w:pStyle w:val="ConsPlusNormal0"/>
        <w:spacing w:before="240"/>
        <w:ind w:firstLine="540"/>
        <w:jc w:val="both"/>
      </w:pPr>
      <w:r>
        <w:t xml:space="preserve">осуществляются ввоз и (или) вывоз озоноразрушающих </w:t>
      </w:r>
      <w:r>
        <w:t>веществ, используемых исключительно в качестве сырья для производства химических веществ, не являющихся озоноразрушающими;</w:t>
      </w:r>
    </w:p>
    <w:p w:rsidR="008F3876" w:rsidRDefault="00163537">
      <w:pPr>
        <w:pStyle w:val="ConsPlusNormal0"/>
        <w:spacing w:before="240"/>
        <w:ind w:firstLine="540"/>
        <w:jc w:val="both"/>
      </w:pPr>
      <w:r>
        <w:t>осуществляются ввоз и (или) вывоз озоноразрушающих веществ в целях их применения в соответствии с Монреальским протоколом по вещества</w:t>
      </w:r>
      <w:r>
        <w:t>м, разрушающим озоновый слой, от 16 сентября 1987 года (далее - Монреальский протокол);</w:t>
      </w:r>
    </w:p>
    <w:p w:rsidR="008F3876" w:rsidRDefault="00163537">
      <w:pPr>
        <w:pStyle w:val="ConsPlusNormal0"/>
        <w:spacing w:before="240"/>
        <w:ind w:firstLine="540"/>
        <w:jc w:val="both"/>
      </w:pPr>
      <w:r>
        <w:t>осуществляются ввоз и (или) вывоз озоноразрушающих веществ, являющихся рециркулированными, восстановленными и (или) утилизированными;</w:t>
      </w:r>
    </w:p>
    <w:p w:rsidR="008F3876" w:rsidRDefault="00163537">
      <w:pPr>
        <w:pStyle w:val="ConsPlusNormal0"/>
        <w:spacing w:before="240"/>
        <w:ind w:firstLine="540"/>
        <w:jc w:val="both"/>
      </w:pPr>
      <w:r>
        <w:t xml:space="preserve">осуществляются ввоз и (или) вывоз </w:t>
      </w:r>
      <w:r>
        <w:t xml:space="preserve">переносных огнетушителей, содержащих вещества, указанные в </w:t>
      </w:r>
      <w:hyperlink w:anchor="P141" w:tooltip="Группа II">
        <w:r>
          <w:rPr>
            <w:color w:val="0000FF"/>
          </w:rPr>
          <w:t>группе II списка A раздела 1.1</w:t>
        </w:r>
      </w:hyperlink>
      <w:r>
        <w:t xml:space="preserve"> единого перечня;</w:t>
      </w:r>
    </w:p>
    <w:p w:rsidR="008F3876" w:rsidRDefault="00163537">
      <w:pPr>
        <w:pStyle w:val="ConsPlusNormal0"/>
        <w:spacing w:before="240"/>
        <w:ind w:firstLine="540"/>
        <w:jc w:val="both"/>
      </w:pPr>
      <w:r>
        <w:t>осуществляется транзит озоноразрушающих веществ и продукции, содержащей озоноразрушающие вещества;</w:t>
      </w:r>
    </w:p>
    <w:p w:rsidR="008F3876" w:rsidRDefault="00163537">
      <w:pPr>
        <w:pStyle w:val="ConsPlusNormal0"/>
        <w:spacing w:before="240"/>
        <w:ind w:firstLine="540"/>
        <w:jc w:val="both"/>
      </w:pPr>
      <w:r>
        <w:t xml:space="preserve">б) озоноразрушающих веществ, указанных в </w:t>
      </w:r>
      <w:hyperlink w:anchor="P1399" w:tooltip="2.1. Озоноразрушающие вещества">
        <w:r>
          <w:rPr>
            <w:color w:val="0000FF"/>
          </w:rPr>
          <w:t>разделе 2.1</w:t>
        </w:r>
      </w:hyperlink>
      <w:r>
        <w:t xml:space="preserve"> единого перечня.</w:t>
      </w:r>
    </w:p>
    <w:p w:rsidR="008F3876" w:rsidRDefault="00163537">
      <w:pPr>
        <w:pStyle w:val="ConsPlusNormal0"/>
        <w:spacing w:before="240"/>
        <w:ind w:firstLine="540"/>
        <w:jc w:val="both"/>
      </w:pPr>
      <w:r>
        <w:t>2. Для целей настоящего Положения используемые понятия означают следующее:</w:t>
      </w:r>
    </w:p>
    <w:p w:rsidR="008F3876" w:rsidRDefault="00163537">
      <w:pPr>
        <w:pStyle w:val="ConsPlusNormal0"/>
        <w:spacing w:before="240"/>
        <w:ind w:firstLine="540"/>
        <w:jc w:val="both"/>
      </w:pPr>
      <w:r>
        <w:t>"продукция, содержащая озоноразрушающие веществ</w:t>
      </w:r>
      <w:r>
        <w:t xml:space="preserve">а" - продукция, указанная в </w:t>
      </w:r>
      <w:hyperlink w:anchor="P400" w:tooltip="Список D &lt;***&gt;">
        <w:r>
          <w:rPr>
            <w:color w:val="0000FF"/>
          </w:rPr>
          <w:t>списке D раздела 1.1</w:t>
        </w:r>
      </w:hyperlink>
      <w:r>
        <w:t xml:space="preserve"> единого перечня и содержащая озоноразрушающие вещества, указанные в </w:t>
      </w:r>
      <w:hyperlink w:anchor="P111" w:tooltip="Список A">
        <w:r>
          <w:rPr>
            <w:color w:val="0000FF"/>
          </w:rPr>
          <w:t>списках A</w:t>
        </w:r>
      </w:hyperlink>
      <w:r>
        <w:t xml:space="preserve">, </w:t>
      </w:r>
      <w:hyperlink w:anchor="P155" w:tooltip="Список B">
        <w:r>
          <w:rPr>
            <w:color w:val="0000FF"/>
          </w:rPr>
          <w:t>B</w:t>
        </w:r>
      </w:hyperlink>
      <w:r>
        <w:t xml:space="preserve">, </w:t>
      </w:r>
      <w:hyperlink w:anchor="P215" w:tooltip="Список C">
        <w:r>
          <w:rPr>
            <w:color w:val="0000FF"/>
          </w:rPr>
          <w:t>C</w:t>
        </w:r>
      </w:hyperlink>
      <w:r>
        <w:t xml:space="preserve"> и </w:t>
      </w:r>
      <w:hyperlink w:anchor="P455" w:tooltip="Список E">
        <w:r>
          <w:rPr>
            <w:color w:val="0000FF"/>
          </w:rPr>
          <w:t>E раздела 1.1</w:t>
        </w:r>
      </w:hyperlink>
      <w:r>
        <w:t xml:space="preserve"> и в </w:t>
      </w:r>
      <w:hyperlink w:anchor="P1399" w:tooltip="2.1. Озоноразрушающие вещества">
        <w:r>
          <w:rPr>
            <w:color w:val="0000FF"/>
          </w:rPr>
          <w:t>разделе 2.1</w:t>
        </w:r>
      </w:hyperlink>
      <w:r>
        <w:t xml:space="preserve"> единого перечня;</w:t>
      </w:r>
    </w:p>
    <w:p w:rsidR="008F3876" w:rsidRDefault="00163537">
      <w:pPr>
        <w:pStyle w:val="ConsPlusNormal0"/>
        <w:spacing w:before="240"/>
        <w:ind w:firstLine="540"/>
        <w:jc w:val="both"/>
      </w:pPr>
      <w:r>
        <w:t>"транзит" - перевозка озоноразрушающих веществ и продук</w:t>
      </w:r>
      <w:r>
        <w:t>ции, содержащей озоноразрушающие вещества, от таможенного органа в месте прибытия на таможенную территорию Союза до таможенного органа в месте убытия с таможенной территории Союза.</w:t>
      </w:r>
    </w:p>
    <w:p w:rsidR="008F3876" w:rsidRDefault="00163537">
      <w:pPr>
        <w:pStyle w:val="ConsPlusNormal0"/>
        <w:spacing w:before="240"/>
        <w:ind w:firstLine="540"/>
        <w:jc w:val="both"/>
      </w:pPr>
      <w:r>
        <w:t xml:space="preserve">Иные понятия, используемые в настоящем Положении, применяются в значениях, </w:t>
      </w:r>
      <w:r>
        <w:t>определенных Протоколом о мерах нетарифного регулирования в отношении третьих стран (приложение N 7 к Договору о Евразийском экономическом союзе от 29 мая 2014 года), международными договорами, входящими в право Союза, и Монреальским протоколом, а также Пр</w:t>
      </w:r>
      <w:r>
        <w:t>авилами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Совета Евразийской экономической комис</w:t>
      </w:r>
      <w:r>
        <w:t>сии от 24 ноября 2023 г. N 125 (далее - Правила).</w:t>
      </w:r>
    </w:p>
    <w:p w:rsidR="008F3876" w:rsidRDefault="00163537">
      <w:pPr>
        <w:pStyle w:val="ConsPlusNormal0"/>
        <w:jc w:val="both"/>
      </w:pPr>
      <w:r>
        <w:t>(в ред. решения Коллегии Евразийской экономической комиссии от 18.06.2024 N 69)</w:t>
      </w:r>
    </w:p>
    <w:p w:rsidR="008F3876" w:rsidRDefault="00163537">
      <w:pPr>
        <w:pStyle w:val="ConsPlusNormal0"/>
        <w:spacing w:before="240"/>
        <w:ind w:firstLine="540"/>
        <w:jc w:val="both"/>
      </w:pPr>
      <w:r>
        <w:t>3. Запрещается ввоз и (или) вывоз:</w:t>
      </w:r>
    </w:p>
    <w:p w:rsidR="008F3876" w:rsidRDefault="00163537">
      <w:pPr>
        <w:pStyle w:val="ConsPlusNormal0"/>
        <w:spacing w:before="240"/>
        <w:ind w:firstLine="540"/>
        <w:jc w:val="both"/>
      </w:pPr>
      <w:r>
        <w:t xml:space="preserve">а) озоноразрушающих веществ и продукции, содержащей озоноразрушающие вещества, физическими </w:t>
      </w:r>
      <w:r>
        <w:t>лицами в качестве товаров для личного пользования;</w:t>
      </w:r>
    </w:p>
    <w:p w:rsidR="008F3876" w:rsidRDefault="00163537">
      <w:pPr>
        <w:pStyle w:val="ConsPlusNormal0"/>
        <w:spacing w:before="240"/>
        <w:ind w:firstLine="540"/>
        <w:jc w:val="both"/>
      </w:pPr>
      <w:r>
        <w:t xml:space="preserve">б) озоноразрушающих веществ и продукции, содержащей озоноразрушающие вещества, указанных в </w:t>
      </w:r>
      <w:hyperlink w:anchor="P105" w:tooltip="1.1. Озоноразрушающие вещества и продукция, содержащая">
        <w:r>
          <w:rPr>
            <w:color w:val="0000FF"/>
          </w:rPr>
          <w:t>разделе 1.1</w:t>
        </w:r>
      </w:hyperlink>
      <w:r>
        <w:t xml:space="preserve"> единого перечня</w:t>
      </w:r>
      <w:r>
        <w:t xml:space="preserve">, за исключением случаев, предусмотренных </w:t>
      </w:r>
      <w:hyperlink w:anchor="P27426" w:tooltip="а) озоноразрушающих веществ и продукции, содержащей озоноразрушающие вещества, включенных в раздел 1.1 единого перечня товаров, к которым применяются меры нетарифного регулирования в торговле с третьими странами, предусмотренного Протоколом о мерах нетарифного">
        <w:r>
          <w:rPr>
            <w:color w:val="0000FF"/>
          </w:rPr>
          <w:t>подпунктом "а" пункта 1</w:t>
        </w:r>
      </w:hyperlink>
      <w:r>
        <w:t xml:space="preserve"> настоящего Положения;</w:t>
      </w:r>
    </w:p>
    <w:p w:rsidR="008F3876" w:rsidRDefault="00163537">
      <w:pPr>
        <w:pStyle w:val="ConsPlusNormal0"/>
        <w:spacing w:before="240"/>
        <w:ind w:firstLine="540"/>
        <w:jc w:val="both"/>
      </w:pPr>
      <w:r>
        <w:t xml:space="preserve">в) озоноразрушающих веществ и продукции, содержащей озоноразрушающие вещества, указанных в </w:t>
      </w:r>
      <w:hyperlink w:anchor="P105" w:tooltip="1.1. Озоноразрушающие вещества и продукция, содержащая">
        <w:r>
          <w:rPr>
            <w:color w:val="0000FF"/>
          </w:rPr>
          <w:t>разделе 1.1</w:t>
        </w:r>
      </w:hyperlink>
      <w:r>
        <w:t xml:space="preserve"> единого перечня, и озоноразрушающих веществ, указанных в </w:t>
      </w:r>
      <w:hyperlink w:anchor="P1399" w:tooltip="2.1. Озоноразрушающие вещества">
        <w:r>
          <w:rPr>
            <w:color w:val="0000FF"/>
          </w:rPr>
          <w:t>разделе 2.1</w:t>
        </w:r>
      </w:hyperlink>
      <w:r>
        <w:t xml:space="preserve"> единого перечня, из государств, не являющихся участниками Монр</w:t>
      </w:r>
      <w:r>
        <w:t>еальского протокола, и (или) в такие государства, за исключением государств, удовлетворяющих требованиям, установленным пунктом 8 статьи 4 Монреальского протокола.</w:t>
      </w:r>
    </w:p>
    <w:p w:rsidR="008F3876" w:rsidRDefault="008F387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F38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3876" w:rsidRDefault="008F387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F3876" w:rsidRDefault="008F387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F3876" w:rsidRDefault="00163537">
            <w:pPr>
              <w:pStyle w:val="ConsPlusNormal0"/>
              <w:jc w:val="both"/>
            </w:pPr>
            <w:r>
              <w:rPr>
                <w:color w:val="392C69"/>
              </w:rPr>
              <w:t>КонсультантПлюс: примечание.</w:t>
            </w:r>
          </w:p>
          <w:p w:rsidR="008F3876" w:rsidRDefault="00163537">
            <w:pPr>
              <w:pStyle w:val="ConsPlusNormal0"/>
              <w:jc w:val="both"/>
            </w:pPr>
            <w:r>
              <w:rPr>
                <w:color w:val="392C69"/>
              </w:rPr>
              <w:t>С даты вступления в силу Протокола от 25.12.2023 Положение д</w:t>
            </w:r>
            <w:r>
              <w:rPr>
                <w:color w:val="392C69"/>
              </w:rPr>
              <w:t>ополняется п. 3(1) (Решение Коллегии ЕЭК от 21.01.2025 N 9).</w:t>
            </w:r>
          </w:p>
        </w:tc>
        <w:tc>
          <w:tcPr>
            <w:tcW w:w="113" w:type="dxa"/>
            <w:tcBorders>
              <w:top w:val="nil"/>
              <w:left w:val="nil"/>
              <w:bottom w:val="nil"/>
              <w:right w:val="nil"/>
            </w:tcBorders>
            <w:shd w:val="clear" w:color="auto" w:fill="F4F3F8"/>
            <w:tcMar>
              <w:top w:w="0" w:type="dxa"/>
              <w:left w:w="0" w:type="dxa"/>
              <w:bottom w:w="0" w:type="dxa"/>
              <w:right w:w="0" w:type="dxa"/>
            </w:tcMar>
          </w:tcPr>
          <w:p w:rsidR="008F3876" w:rsidRDefault="008F3876">
            <w:pPr>
              <w:pStyle w:val="ConsPlusNormal0"/>
            </w:pPr>
          </w:p>
        </w:tc>
      </w:tr>
    </w:tbl>
    <w:p w:rsidR="008F3876" w:rsidRDefault="00163537">
      <w:pPr>
        <w:pStyle w:val="ConsPlusNormal0"/>
        <w:spacing w:before="300"/>
        <w:ind w:firstLine="540"/>
        <w:jc w:val="both"/>
      </w:pPr>
      <w:r>
        <w:t>4. Ввоз и (или) вывоз озоноразрушающих веществ и продукции, содержащей озоноразрушающие вещества, осуществляются при наличии лицензии, оформленной в соответствии с Инструкцией</w:t>
      </w:r>
      <w:r>
        <w:t xml:space="preserve"> по оформлению заявлений на выдачу лицензий на экспорт или импорт отдельных видов товаров и оформлению таких лицензий (приложение N 1 к Правилам выдачи лицензий и разрешений на экспорт и (или) импорт товаров, включенных в единый перечень товаров, к которым</w:t>
      </w:r>
      <w:r>
        <w:t xml:space="preserve"> применяются меры нетарифного регулирования в торговле с третьими странами, утвержденным Решением Совета Евразийской экономической комиссии от 24 ноября 2023 г. N 125) (далее - лицензия), или заключения (разрешительного документа), составленного по форме, </w:t>
      </w:r>
      <w:r>
        <w:t xml:space="preserve">утвержденной Решением Коллегии Евразийской экономической комиссии от 16 мая 2012 г. N 45 (далее - заключение (разрешительный документ)), за исключением случаев, предусмотренных </w:t>
      </w:r>
      <w:hyperlink w:anchor="P27447" w:tooltip="5. Представление юридическими лицами и физическими лицами, зарегистрированными в качестве индивидуальных предпринимателей (далее - заявители), таможенному органу государства-члена лицензии или заключения (разрешительного документа) не требуется в следующих слу">
        <w:r>
          <w:rPr>
            <w:color w:val="0000FF"/>
          </w:rPr>
          <w:t>пунктами 5</w:t>
        </w:r>
      </w:hyperlink>
      <w:r>
        <w:t xml:space="preserve"> и </w:t>
      </w:r>
      <w:hyperlink w:anchor="P27459" w:tooltip="9. Помещение озоноразрушающих веществ и продукции, содержащей озоноразрушающие вещества, под таможенную процедуру таможенного транзита для их перевозки от таможенного органа в месте прибытия на таможенную территорию Союза до таможенного органа в месте убытия с">
        <w:r>
          <w:rPr>
            <w:color w:val="0000FF"/>
          </w:rPr>
          <w:t>9</w:t>
        </w:r>
      </w:hyperlink>
      <w:r>
        <w:t xml:space="preserve"> настоящего Положения.</w:t>
      </w:r>
    </w:p>
    <w:p w:rsidR="008F3876" w:rsidRDefault="00163537">
      <w:pPr>
        <w:pStyle w:val="ConsPlusNormal0"/>
        <w:jc w:val="both"/>
      </w:pPr>
      <w:r>
        <w:t>(в ред. решения Коллегии Евразийской экономической комиссии от 14.11.2023 N 165)</w:t>
      </w:r>
    </w:p>
    <w:p w:rsidR="008F3876" w:rsidRDefault="00163537">
      <w:pPr>
        <w:pStyle w:val="ConsPlusNormal0"/>
        <w:spacing w:before="240"/>
        <w:ind w:firstLine="540"/>
        <w:jc w:val="both"/>
      </w:pPr>
      <w:r>
        <w:t>Лицензия или заключение (разрешительный документ) представляется таможенному органу государства - члена Союза (дал</w:t>
      </w:r>
      <w:r>
        <w:t>ее - государство-член) при прибытии озоноразрушающих веществ и продукции, содержащей озоноразрушающие вещества, на таможенную территорию Союза.</w:t>
      </w:r>
    </w:p>
    <w:p w:rsidR="008F3876" w:rsidRDefault="00163537">
      <w:pPr>
        <w:pStyle w:val="ConsPlusNormal0"/>
        <w:spacing w:before="240"/>
        <w:ind w:firstLine="540"/>
        <w:jc w:val="both"/>
      </w:pPr>
      <w:bookmarkStart w:id="293" w:name="P27447"/>
      <w:bookmarkEnd w:id="293"/>
      <w:r>
        <w:t>5. Представление юридическими лицами и физическими лицами, зарегистрированными в качестве индивидуальных предпри</w:t>
      </w:r>
      <w:r>
        <w:t>нимателей (далее - заявители), таможенному органу государства-члена лицензии или заключения (разрешительного документа) не требуется в следующих случаях:</w:t>
      </w:r>
    </w:p>
    <w:p w:rsidR="008F3876" w:rsidRDefault="00163537">
      <w:pPr>
        <w:pStyle w:val="ConsPlusNormal0"/>
        <w:spacing w:before="240"/>
        <w:ind w:firstLine="540"/>
        <w:jc w:val="both"/>
      </w:pPr>
      <w:r>
        <w:t>а) ввоз и (или) вывоз озоноразрушающих веществ, перемещаемых вместе с воздушным, водным, автомобильным</w:t>
      </w:r>
      <w:r>
        <w:t>, железнодорожным транспортным средством с целью и в количестве, необходимых для обеспечения нормальной эксплуатации оборудования и технических устройств этого транспортного средства, в том числе для заправки, дозаправки холодильного оборудования, систем к</w:t>
      </w:r>
      <w:r>
        <w:t>ондиционирования, средств пожаротушения и иного оборудования, и технических устройств, для эксплуатации которых в соответствии с техническими характеристиками необходимы озоноразрушающие вещества;</w:t>
      </w:r>
    </w:p>
    <w:p w:rsidR="008F3876" w:rsidRDefault="00163537">
      <w:pPr>
        <w:pStyle w:val="ConsPlusNormal0"/>
        <w:jc w:val="both"/>
      </w:pPr>
      <w:r>
        <w:t>(в ред. решения Коллегии Евразийской экономической комиссии</w:t>
      </w:r>
      <w:r>
        <w:t xml:space="preserve"> от 08.10.2019 N 176)</w:t>
      </w:r>
    </w:p>
    <w:p w:rsidR="008F3876" w:rsidRDefault="00163537">
      <w:pPr>
        <w:pStyle w:val="ConsPlusNormal0"/>
        <w:spacing w:before="240"/>
        <w:ind w:firstLine="540"/>
        <w:jc w:val="both"/>
      </w:pPr>
      <w:r>
        <w:t>б) ввоз и (или) вывоз продукции, содержащей озоноразрушающие вещества и используемой в качестве припасов, в количестве, необходимом для обеспечения нормальной эксплуатации оборудования и технических устройств воздушного, водного, желе</w:t>
      </w:r>
      <w:r>
        <w:t>знодорожного транспортного средства;</w:t>
      </w:r>
    </w:p>
    <w:p w:rsidR="008F3876" w:rsidRDefault="00163537">
      <w:pPr>
        <w:pStyle w:val="ConsPlusNormal0"/>
        <w:jc w:val="both"/>
      </w:pPr>
      <w:r>
        <w:t>(в ред. решения Коллегии Евразийской экономической комиссии от 08.10.2019 N 176)</w:t>
      </w:r>
    </w:p>
    <w:p w:rsidR="008F3876" w:rsidRDefault="00163537">
      <w:pPr>
        <w:pStyle w:val="ConsPlusNormal0"/>
        <w:spacing w:before="240"/>
        <w:ind w:firstLine="540"/>
        <w:jc w:val="both"/>
      </w:pPr>
      <w:r>
        <w:t>в) ввоз и (или) вывоз продукции, содержащей озоноразрушающие вещества, перемещаемой автомобильным транспортным средством в количестве, нео</w:t>
      </w:r>
      <w:r>
        <w:t>бходимом для обеспечения нормальной эксплуатации оборудования и технических устройств этого транспортного средства.</w:t>
      </w:r>
    </w:p>
    <w:p w:rsidR="008F3876" w:rsidRDefault="008F3876">
      <w:pPr>
        <w:pStyle w:val="ConsPlusNormal0"/>
        <w:jc w:val="both"/>
      </w:pPr>
    </w:p>
    <w:p w:rsidR="008F3876" w:rsidRDefault="00163537">
      <w:pPr>
        <w:pStyle w:val="ConsPlusTitle0"/>
        <w:jc w:val="center"/>
        <w:outlineLvl w:val="1"/>
      </w:pPr>
      <w:r>
        <w:t>II. Помещение под таможенные процедуры</w:t>
      </w:r>
    </w:p>
    <w:p w:rsidR="008F3876" w:rsidRDefault="008F3876">
      <w:pPr>
        <w:pStyle w:val="ConsPlusNormal0"/>
        <w:jc w:val="both"/>
      </w:pPr>
    </w:p>
    <w:p w:rsidR="008F3876" w:rsidRDefault="00163537">
      <w:pPr>
        <w:pStyle w:val="ConsPlusNormal0"/>
        <w:ind w:firstLine="540"/>
        <w:jc w:val="both"/>
      </w:pPr>
      <w:r>
        <w:t>6. Помещение озоноразрушающих веществ и продукции, содержащей озоноразрушающие вещества, под таможенные процедуры экспорта или выпуска для внутреннего потребления осуществляется при представлении таможенному органу государства-члена лицензии.</w:t>
      </w:r>
    </w:p>
    <w:p w:rsidR="008F3876" w:rsidRDefault="00163537">
      <w:pPr>
        <w:pStyle w:val="ConsPlusNormal0"/>
        <w:spacing w:before="240"/>
        <w:ind w:firstLine="540"/>
        <w:jc w:val="both"/>
      </w:pPr>
      <w:bookmarkStart w:id="294" w:name="P27457"/>
      <w:bookmarkEnd w:id="294"/>
      <w:r>
        <w:t xml:space="preserve">7. Помещение </w:t>
      </w:r>
      <w:r>
        <w:t>озоноразрушающих веществ и продукции, содержащей озоноразрушающие вещества, под таможенные процедуры переработки на таможенной территории, переработки вне таможенной территории, переработки для внутреннего потребления, уничтожения, а также реимпорта и реэк</w:t>
      </w:r>
      <w:r>
        <w:t>спорта в целях завершения действия таможенных процедур переработки вне таможенной территории и переработки на таможенной территории соответственно осуществляется при представлении таможенному органу государства-члена заключения (разрешительного документа).</w:t>
      </w:r>
    </w:p>
    <w:p w:rsidR="008F3876" w:rsidRDefault="00163537">
      <w:pPr>
        <w:pStyle w:val="ConsPlusNormal0"/>
        <w:spacing w:before="240"/>
        <w:ind w:firstLine="540"/>
        <w:jc w:val="both"/>
      </w:pPr>
      <w:r>
        <w:t>8. Помещение озоноразрушающих веществ и продукции, содержащей озоноразрушающие вещества, под таможенные процедуры таможенного склада, таможенного транзита для их перевозки от таможенного органа в месте прибытия на таможенную территорию Союза до внутреннег</w:t>
      </w:r>
      <w:r>
        <w:t>о таможенного органа, а также для перевозки от внутреннего таможенного органа до таможенного органа в месте убытия с таможенной территории Союза осуществляется при наличии лицензии или заключения (разрешительного документа), представленных таможенному орга</w:t>
      </w:r>
      <w:r>
        <w:t>ну государства-члена для помещения озоноразрушающих веществ и продукции, содержащей озоноразрушающие вещества, под иные таможенные процедуры.</w:t>
      </w:r>
    </w:p>
    <w:p w:rsidR="008F3876" w:rsidRDefault="00163537">
      <w:pPr>
        <w:pStyle w:val="ConsPlusNormal0"/>
        <w:spacing w:before="240"/>
        <w:ind w:firstLine="540"/>
        <w:jc w:val="both"/>
      </w:pPr>
      <w:bookmarkStart w:id="295" w:name="P27459"/>
      <w:bookmarkEnd w:id="295"/>
      <w:r>
        <w:t xml:space="preserve">9. Помещение озоноразрушающих веществ и продукции, содержащей озоноразрушающие вещества, под таможенную процедуру </w:t>
      </w:r>
      <w:r>
        <w:t>таможенного транзита для их перевозки от таможенного органа в месте прибытия на таможенную территорию Союза до таможенного органа в месте убытия с таможенной территории Союза осуществляется без представления таможенному органу государства-члена лицензии ил</w:t>
      </w:r>
      <w:r>
        <w:t>и заключения (разрешительного документа).</w:t>
      </w:r>
    </w:p>
    <w:p w:rsidR="008F3876" w:rsidRDefault="00163537">
      <w:pPr>
        <w:pStyle w:val="ConsPlusNormal0"/>
        <w:spacing w:before="240"/>
        <w:ind w:firstLine="540"/>
        <w:jc w:val="both"/>
      </w:pPr>
      <w:r>
        <w:t xml:space="preserve">10. Помещение озоноразрушающих веществ и продукции, содержащей озоноразрушающие вещества, под таможенные процедуры временного ввоза (допуска), временного вывоза, беспошлинной торговли, отказа в пользу государства, </w:t>
      </w:r>
      <w:r>
        <w:t xml:space="preserve">свободной таможенной зоны, свободного склада, а также под таможенные процедуры реимпорта и реэкспорта, за исключением случаев, предусмотренных </w:t>
      </w:r>
      <w:hyperlink w:anchor="P27457" w:tooltip="7. Помещение озоноразрушающих веществ и продукции, содержащей озоноразрушающие вещества, под таможенные процедуры переработки на таможенной территории, переработки вне таможенной территории, переработки для внутреннего потребления, уничтожения, а также реимпор">
        <w:r>
          <w:rPr>
            <w:color w:val="0000FF"/>
          </w:rPr>
          <w:t>пунктом 7</w:t>
        </w:r>
      </w:hyperlink>
      <w:r>
        <w:t xml:space="preserve"> настоящего Положения, не допускается.</w:t>
      </w:r>
    </w:p>
    <w:p w:rsidR="008F3876" w:rsidRDefault="008F3876">
      <w:pPr>
        <w:pStyle w:val="ConsPlusNormal0"/>
        <w:jc w:val="both"/>
      </w:pPr>
    </w:p>
    <w:p w:rsidR="008F3876" w:rsidRDefault="00163537">
      <w:pPr>
        <w:pStyle w:val="ConsPlusTitle0"/>
        <w:jc w:val="center"/>
        <w:outlineLvl w:val="1"/>
      </w:pPr>
      <w:r>
        <w:t>III. Выдача лицензии</w:t>
      </w:r>
    </w:p>
    <w:p w:rsidR="008F3876" w:rsidRDefault="008F3876">
      <w:pPr>
        <w:pStyle w:val="ConsPlusNormal0"/>
        <w:jc w:val="both"/>
      </w:pPr>
    </w:p>
    <w:p w:rsidR="008F3876" w:rsidRDefault="00163537">
      <w:pPr>
        <w:pStyle w:val="ConsPlusNormal0"/>
        <w:ind w:firstLine="540"/>
        <w:jc w:val="both"/>
      </w:pPr>
      <w:bookmarkStart w:id="296" w:name="P27464"/>
      <w:bookmarkEnd w:id="296"/>
      <w:r>
        <w:t>11.</w:t>
      </w:r>
      <w:r>
        <w:t xml:space="preserve"> Для оформления лицензии заявители представляют в уполномоченный орган государства-члена, на территории которого зарегистрирован заявитель, документы и сведения, указанные в подпунктах "а" - "д" пункта 10 Правил, а также в соответствии с подпунктом "е" пун</w:t>
      </w:r>
      <w:r>
        <w:t>кта 10 Правил следующие документы и сведения:</w:t>
      </w:r>
    </w:p>
    <w:p w:rsidR="008F3876" w:rsidRDefault="00163537">
      <w:pPr>
        <w:pStyle w:val="ConsPlusNormal0"/>
        <w:jc w:val="both"/>
      </w:pPr>
      <w:r>
        <w:t>(в ред. решения Коллегии Евразийской экономической комиссии от 18.06.2024 N 69)</w:t>
      </w:r>
    </w:p>
    <w:p w:rsidR="008F3876" w:rsidRDefault="00163537">
      <w:pPr>
        <w:pStyle w:val="ConsPlusNormal0"/>
        <w:spacing w:before="240"/>
        <w:ind w:firstLine="540"/>
        <w:jc w:val="both"/>
      </w:pPr>
      <w:bookmarkStart w:id="297" w:name="P27466"/>
      <w:bookmarkEnd w:id="297"/>
      <w:r>
        <w:t>а) копия договора (контракта) об оказании посреднических услуг (в случае если в качестве заявителя выступает посредник);</w:t>
      </w:r>
    </w:p>
    <w:p w:rsidR="008F3876" w:rsidRDefault="00163537">
      <w:pPr>
        <w:pStyle w:val="ConsPlusNormal0"/>
        <w:spacing w:before="240"/>
        <w:ind w:firstLine="540"/>
        <w:jc w:val="both"/>
      </w:pPr>
      <w:r>
        <w:t xml:space="preserve">б) копии </w:t>
      </w:r>
      <w:r>
        <w:t>документов, удостоверяющих соответствие ввозимой на таможенную территорию Союза продукции, содержащей озоноразрушающие вещества, обязательным требованиям, предусмотренным Положением о порядке ввоза на таможенную территорию Таможенного союза продукции (това</w:t>
      </w:r>
      <w:r>
        <w:t xml:space="preserve">ров), в отношении которой устанавливаются обязательные требования в рамках Таможенного союза, утвержденным Решением Коллегии Евразийской экономической комиссии от 25 декабря 2012 г. N 294, или письменное уведомление изготовителя (производителя) о том, что </w:t>
      </w:r>
      <w:r>
        <w:t>произведенные им озоноразрушающие вещества и (или) продукция, содержащая озоноразрушающие вещества, отвечают требованиям документов, в соответствии с которыми они произведены (в качестве письменного уведомления представляется копия сертификата качества, ил</w:t>
      </w:r>
      <w:r>
        <w:t>и паспорта безопасности (качества), или удостоверения о качестве, заверенная изготовителем (производителем));</w:t>
      </w:r>
    </w:p>
    <w:p w:rsidR="008F3876" w:rsidRDefault="00163537">
      <w:pPr>
        <w:pStyle w:val="ConsPlusNormal0"/>
        <w:spacing w:before="240"/>
        <w:ind w:firstLine="540"/>
        <w:jc w:val="both"/>
      </w:pPr>
      <w:r>
        <w:t>в) копия действующего полиса страхования грузов либо иного предусмотренного законодательством государства-члена документа, подтверждающего обеспеч</w:t>
      </w:r>
      <w:r>
        <w:t>ение заявителем, осуществляющим ввоз озоноразрушающих веществ и (или) продукции, содержащей озоноразрушающие вещества, гарантий в случае причинения ущерба здоровью человека и (или) окружающей среде;</w:t>
      </w:r>
    </w:p>
    <w:p w:rsidR="008F3876" w:rsidRDefault="00163537">
      <w:pPr>
        <w:pStyle w:val="ConsPlusNormal0"/>
        <w:spacing w:before="240"/>
        <w:ind w:firstLine="540"/>
        <w:jc w:val="both"/>
      </w:pPr>
      <w:r>
        <w:t>г) в случае ввоза утилизированных и (или) рециркулированн</w:t>
      </w:r>
      <w:r>
        <w:t>ых озоноразрушающих веществ в целях восстановления:</w:t>
      </w:r>
    </w:p>
    <w:p w:rsidR="008F3876" w:rsidRDefault="00163537">
      <w:pPr>
        <w:pStyle w:val="ConsPlusNormal0"/>
        <w:spacing w:before="240"/>
        <w:ind w:firstLine="540"/>
        <w:jc w:val="both"/>
      </w:pPr>
      <w:r>
        <w:t>копия договора (контракта) с организацией об осуществлении восстановления озоноразрушающих веществ (представляется в случае, если восстановление будет осуществляться не заявителем);</w:t>
      </w:r>
    </w:p>
    <w:p w:rsidR="008F3876" w:rsidRDefault="00163537">
      <w:pPr>
        <w:pStyle w:val="ConsPlusNormal0"/>
        <w:spacing w:before="240"/>
        <w:ind w:firstLine="540"/>
        <w:jc w:val="both"/>
      </w:pPr>
      <w:r>
        <w:t>копии документов, подт</w:t>
      </w:r>
      <w:r>
        <w:t>верждающих наличие у организации, которая планирует осуществить восстановление озоноразрушающих веществ, оборудования для восстановления в соответствии с требованиями, установленными решениями государств - участников Монреальского протокола;</w:t>
      </w:r>
    </w:p>
    <w:p w:rsidR="008F3876" w:rsidRDefault="00163537">
      <w:pPr>
        <w:pStyle w:val="ConsPlusNormal0"/>
        <w:spacing w:before="240"/>
        <w:ind w:firstLine="540"/>
        <w:jc w:val="both"/>
      </w:pPr>
      <w:r>
        <w:t>д) в случае вв</w:t>
      </w:r>
      <w:r>
        <w:t>оза утилизированных и (или) рециркулированных озоноразрушающих веществ в целях уничтожения:</w:t>
      </w:r>
    </w:p>
    <w:p w:rsidR="008F3876" w:rsidRDefault="00163537">
      <w:pPr>
        <w:pStyle w:val="ConsPlusNormal0"/>
        <w:spacing w:before="240"/>
        <w:ind w:firstLine="540"/>
        <w:jc w:val="both"/>
      </w:pPr>
      <w:r>
        <w:t>копия договора (контракта) с организацией об осуществлении уничтожения озоноразрушающих веществ (представляется в случае, если уничтожение будет осуществляться не з</w:t>
      </w:r>
      <w:r>
        <w:t>аявителем);</w:t>
      </w:r>
    </w:p>
    <w:p w:rsidR="008F3876" w:rsidRDefault="00163537">
      <w:pPr>
        <w:pStyle w:val="ConsPlusNormal0"/>
        <w:spacing w:before="240"/>
        <w:ind w:firstLine="540"/>
        <w:jc w:val="both"/>
      </w:pPr>
      <w:r>
        <w:t>копии документов, подтверждающих наличие у организации, которая планирует осуществить уничтожение озоноразрушающих веществ, оборудования для уничтожения в соответствии с технологиями уничтожения озоноразрушающих веществ, одобренными решениями г</w:t>
      </w:r>
      <w:r>
        <w:t>осударств - участников Монреальского протокола;</w:t>
      </w:r>
    </w:p>
    <w:p w:rsidR="008F3876" w:rsidRDefault="00163537">
      <w:pPr>
        <w:pStyle w:val="ConsPlusNormal0"/>
        <w:spacing w:before="240"/>
        <w:ind w:firstLine="540"/>
        <w:jc w:val="both"/>
      </w:pPr>
      <w:r>
        <w:t>е) в случае ввоза озоноразрушающих веществ для использования в качестве сырья - письмо заявителя, подтверждающее использование озоноразрушающих веществ исключительно в качестве сырья для производства химическ</w:t>
      </w:r>
      <w:r>
        <w:t>их веществ, не являющихся озоноразрушающими, либо копия договора (контракта) с организацией, которая будет использовать озоноразрушающие вещества исключительно в качестве сырья для производства химических веществ, не являющихся озоноразрушающими;</w:t>
      </w:r>
    </w:p>
    <w:p w:rsidR="008F3876" w:rsidRDefault="00163537">
      <w:pPr>
        <w:pStyle w:val="ConsPlusNormal0"/>
        <w:spacing w:before="240"/>
        <w:ind w:firstLine="540"/>
        <w:jc w:val="both"/>
      </w:pPr>
      <w:bookmarkStart w:id="298" w:name="P27476"/>
      <w:bookmarkEnd w:id="298"/>
      <w:r>
        <w:t>ж) сведен</w:t>
      </w:r>
      <w:r>
        <w:t>ия, подтверждающие, что перемещение озоноразрушающих веществ осуществляется в таре многократного использования (в случае если законодательством государства-члена установлен запрет на ввоз и (или) вывоз озоноразрушающих веществ в таре однократного использов</w:t>
      </w:r>
      <w:r>
        <w:t>ания).</w:t>
      </w:r>
    </w:p>
    <w:p w:rsidR="008F3876" w:rsidRDefault="00163537">
      <w:pPr>
        <w:pStyle w:val="ConsPlusNormal0"/>
        <w:spacing w:before="240"/>
        <w:ind w:firstLine="540"/>
        <w:jc w:val="both"/>
      </w:pPr>
      <w:r>
        <w:t>12. Копии документов (сведения) представляются заявителем в соответствии с пунктом 11 Правил.</w:t>
      </w:r>
    </w:p>
    <w:p w:rsidR="008F3876" w:rsidRDefault="00163537">
      <w:pPr>
        <w:pStyle w:val="ConsPlusNormal0"/>
        <w:jc w:val="both"/>
      </w:pPr>
      <w:r>
        <w:t>(п. 12 в ред. решения Коллегии Евразийской экономической комиссии от 18.06.2024 N 69)</w:t>
      </w:r>
    </w:p>
    <w:p w:rsidR="008F3876" w:rsidRDefault="00163537">
      <w:pPr>
        <w:pStyle w:val="ConsPlusNormal0"/>
        <w:spacing w:before="240"/>
        <w:ind w:firstLine="540"/>
        <w:jc w:val="both"/>
      </w:pPr>
      <w:r>
        <w:t>13. В случае если в соответствии с законодательством государства-члена решение о выдаче лицензии принимается уполномоченным органом по согласованию с другим органом государственной власти этого государства-члена (далее - согласующий орган), то такое соглас</w:t>
      </w:r>
      <w:r>
        <w:t>ование осуществляется в порядке, предусмотренном законодательством этого государства-члена.</w:t>
      </w:r>
    </w:p>
    <w:p w:rsidR="008F3876" w:rsidRDefault="00163537">
      <w:pPr>
        <w:pStyle w:val="ConsPlusNormal0"/>
        <w:spacing w:before="240"/>
        <w:ind w:firstLine="540"/>
        <w:jc w:val="both"/>
      </w:pPr>
      <w:r>
        <w:t xml:space="preserve">Заявителем, если это предусмотрено законодательством государства-члена, в согласующий орган представляются документы (сведения), указанные в </w:t>
      </w:r>
      <w:hyperlink w:anchor="P27464" w:tooltip="11. Для оформления лицензии заявители представляют в уполномоченный орган государства-члена, на территории которого зарегистрирован заявитель, документы и сведения, указанные в подпунктах &quot;а&quot; - &quot;д&quot; пункта 10 Правил, а также в соответствии с подпунктом &quot;е&quot; пунк">
        <w:r>
          <w:rPr>
            <w:color w:val="0000FF"/>
          </w:rPr>
          <w:t>пункте 11</w:t>
        </w:r>
      </w:hyperlink>
      <w:r>
        <w:t xml:space="preserve"> настоящего Положения. При этом в уполномоченный орган документы (сведения), указанные в </w:t>
      </w:r>
      <w:hyperlink w:anchor="P27466" w:tooltip="а) копия договора (контракта) об оказании посреднических услуг (в случае если в качестве заявителя выступает посредник);">
        <w:r>
          <w:rPr>
            <w:color w:val="0000FF"/>
          </w:rPr>
          <w:t>подпунктах "а"</w:t>
        </w:r>
      </w:hyperlink>
      <w:r>
        <w:t xml:space="preserve"> - </w:t>
      </w:r>
      <w:hyperlink w:anchor="P27476" w:tooltip="ж) сведения, подтверждающие, что перемещение озоноразрушающих веществ осуществляется в таре многократного использования (в случае если законодательством государства-члена установлен запрет на ввоз и (или) вывоз озоноразрушающих веществ в таре однократного испо">
        <w:r>
          <w:rPr>
            <w:color w:val="0000FF"/>
          </w:rPr>
          <w:t>"ж" пункта 11</w:t>
        </w:r>
      </w:hyperlink>
      <w:r>
        <w:t xml:space="preserve"> настоящего Положения, не представляются.</w:t>
      </w:r>
    </w:p>
    <w:p w:rsidR="008F3876" w:rsidRDefault="00163537">
      <w:pPr>
        <w:pStyle w:val="ConsPlusNormal0"/>
        <w:jc w:val="both"/>
      </w:pPr>
      <w:r>
        <w:t>(в ред. решения Коллегии Евразийской экономической комиссии от 18.06.2024 N 69)</w:t>
      </w:r>
    </w:p>
    <w:p w:rsidR="008F3876" w:rsidRDefault="00163537">
      <w:pPr>
        <w:pStyle w:val="ConsPlusNormal0"/>
        <w:spacing w:before="240"/>
        <w:ind w:firstLine="540"/>
        <w:jc w:val="both"/>
      </w:pPr>
      <w:r>
        <w:t>Согласование может осуществляться посредством выдачи заключения (разрешительного документа).</w:t>
      </w:r>
    </w:p>
    <w:p w:rsidR="008F3876" w:rsidRDefault="00163537">
      <w:pPr>
        <w:pStyle w:val="ConsPlusNormal0"/>
        <w:spacing w:before="240"/>
        <w:ind w:firstLine="540"/>
        <w:jc w:val="both"/>
      </w:pPr>
      <w:r>
        <w:t>14. В выдаче лицензии отказывается при наличии оснований, предусмотренных подпунктами "а" - "г" пункта 14 Правил, а также в соответствии с подпунктом "е" пункта 14</w:t>
      </w:r>
      <w:r>
        <w:t xml:space="preserve"> Правил:</w:t>
      </w:r>
    </w:p>
    <w:p w:rsidR="008F3876" w:rsidRDefault="00163537">
      <w:pPr>
        <w:pStyle w:val="ConsPlusNormal0"/>
        <w:jc w:val="both"/>
      </w:pPr>
      <w:r>
        <w:t>(в ред. решения Коллегии Евразийской экономической комиссии от 18.06.2024 N 69)</w:t>
      </w:r>
    </w:p>
    <w:p w:rsidR="008F3876" w:rsidRDefault="00163537">
      <w:pPr>
        <w:pStyle w:val="ConsPlusNormal0"/>
        <w:spacing w:before="240"/>
        <w:ind w:firstLine="540"/>
        <w:jc w:val="both"/>
      </w:pPr>
      <w:r>
        <w:t>в случае достижения в государстве-члене расчетного уровня потребления озоноразрушающих веществ, установленного Монреальским протоколом для каждого из государств-членов</w:t>
      </w:r>
      <w:r>
        <w:t>;</w:t>
      </w:r>
    </w:p>
    <w:p w:rsidR="008F3876" w:rsidRDefault="00163537">
      <w:pPr>
        <w:pStyle w:val="ConsPlusNormal0"/>
        <w:spacing w:before="240"/>
        <w:ind w:firstLine="540"/>
        <w:jc w:val="both"/>
      </w:pPr>
      <w:r>
        <w:t>в случае отказа согласующего органа в согласовании заявления на выдачу лицензии.</w:t>
      </w:r>
    </w:p>
    <w:p w:rsidR="008F3876" w:rsidRDefault="00163537">
      <w:pPr>
        <w:pStyle w:val="ConsPlusNormal0"/>
        <w:spacing w:before="240"/>
        <w:ind w:firstLine="540"/>
        <w:jc w:val="both"/>
      </w:pPr>
      <w:r>
        <w:t xml:space="preserve">15. Заявитель, получивший лицензию, ведет учет озоноразрушающих веществ, в том числе содержащихся в продукции, указанной в </w:t>
      </w:r>
      <w:hyperlink w:anchor="P400" w:tooltip="Список D &lt;***&gt;">
        <w:r>
          <w:rPr>
            <w:color w:val="0000FF"/>
          </w:rPr>
          <w:t>спи</w:t>
        </w:r>
        <w:r>
          <w:rPr>
            <w:color w:val="0000FF"/>
          </w:rPr>
          <w:t>ске D раздела 1.1</w:t>
        </w:r>
      </w:hyperlink>
      <w:r>
        <w:t xml:space="preserve"> единого перечня, и ежегодно, до 1 февраля года, следующего за отчетным, представляет в согласующий орган государства, на территории которого он зарегистрирован, отчет по форме согласно приложению.</w:t>
      </w:r>
    </w:p>
    <w:p w:rsidR="008F3876" w:rsidRDefault="008F3876">
      <w:pPr>
        <w:pStyle w:val="ConsPlusNormal0"/>
        <w:jc w:val="both"/>
      </w:pPr>
    </w:p>
    <w:p w:rsidR="008F3876" w:rsidRDefault="00163537">
      <w:pPr>
        <w:pStyle w:val="ConsPlusTitle0"/>
        <w:jc w:val="center"/>
        <w:outlineLvl w:val="1"/>
      </w:pPr>
      <w:r>
        <w:t>IV. Выдача заключения (разрешительного д</w:t>
      </w:r>
      <w:r>
        <w:t>окумента)</w:t>
      </w:r>
    </w:p>
    <w:p w:rsidR="008F3876" w:rsidRDefault="008F3876">
      <w:pPr>
        <w:pStyle w:val="ConsPlusNormal0"/>
        <w:jc w:val="both"/>
      </w:pPr>
    </w:p>
    <w:p w:rsidR="008F3876" w:rsidRDefault="00163537">
      <w:pPr>
        <w:pStyle w:val="ConsPlusNormal0"/>
        <w:ind w:firstLine="540"/>
        <w:jc w:val="both"/>
      </w:pPr>
      <w:r>
        <w:t>16. Выдача заключения (разрешительного документа) осуществляется уполномоченным в соответствии с законодательством государства-члена на выдачу заключений (разрешительных документов) органом государственной власти государства-члена в порядке, опр</w:t>
      </w:r>
      <w:r>
        <w:t>еделенном законодательством этого государства.</w:t>
      </w:r>
    </w:p>
    <w:p w:rsidR="008F3876" w:rsidRDefault="00163537">
      <w:pPr>
        <w:pStyle w:val="ConsPlusNormal0"/>
        <w:spacing w:before="240"/>
        <w:ind w:firstLine="540"/>
        <w:jc w:val="both"/>
      </w:pPr>
      <w:bookmarkStart w:id="299" w:name="P27492"/>
      <w:bookmarkEnd w:id="299"/>
      <w:r>
        <w:t>17. Заключение (разрешительный документ) выдается при представлении заявителем в уполномоченный в соответствии с законодательством государства-члена на выдачу заключений (разрешительных документов) орган госуд</w:t>
      </w:r>
      <w:r>
        <w:t>арственной власти государства-члена следующих документов и сведений:</w:t>
      </w:r>
    </w:p>
    <w:p w:rsidR="008F3876" w:rsidRDefault="00163537">
      <w:pPr>
        <w:pStyle w:val="ConsPlusNormal0"/>
        <w:spacing w:before="240"/>
        <w:ind w:firstLine="540"/>
        <w:jc w:val="both"/>
      </w:pPr>
      <w:r>
        <w:t xml:space="preserve">а) проект заключения (разрешительного документа), оформленный в соответствии с методическими указаниями по заполнению единой формы заключения (разрешительного документа) на ввоз, вывоз и </w:t>
      </w:r>
      <w:r>
        <w:t>транзит отдельных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Коллегии Евразийской экономической комиссии от 16 мая 2012 г. N 45;</w:t>
      </w:r>
    </w:p>
    <w:p w:rsidR="008F3876" w:rsidRDefault="00163537">
      <w:pPr>
        <w:pStyle w:val="ConsPlusNormal0"/>
        <w:jc w:val="both"/>
      </w:pPr>
      <w:r>
        <w:t>(в ред. решения</w:t>
      </w:r>
      <w:r>
        <w:t xml:space="preserve"> Коллегии Евразийской экономической комиссии от 04.09.2017 N 114)</w:t>
      </w:r>
    </w:p>
    <w:p w:rsidR="008F3876" w:rsidRDefault="00163537">
      <w:pPr>
        <w:pStyle w:val="ConsPlusNormal0"/>
        <w:spacing w:before="240"/>
        <w:ind w:firstLine="540"/>
        <w:jc w:val="both"/>
      </w:pPr>
      <w:r>
        <w:t>б) копия договора (контракта), а в случае отсутствия договора (контракта) - копия иного документа, подтверждающего намерения сторон;</w:t>
      </w:r>
    </w:p>
    <w:p w:rsidR="008F3876" w:rsidRDefault="00163537">
      <w:pPr>
        <w:pStyle w:val="ConsPlusNormal0"/>
        <w:spacing w:before="240"/>
        <w:ind w:firstLine="540"/>
        <w:jc w:val="both"/>
      </w:pPr>
      <w:r>
        <w:t>в) копия действующего полиса страхования грузов либо иног</w:t>
      </w:r>
      <w:r>
        <w:t>о предусмотренного законодательством государства-члена документа, подтверждающего обеспечение заявителем, осуществляющим ввоз озоноразрушающих веществ и (или) продукции, содержащей озоноразрушающие вещества, гарантий в случае причинения ущерба здоровью чел</w:t>
      </w:r>
      <w:r>
        <w:t>овека и (или) окружающей среде;</w:t>
      </w:r>
    </w:p>
    <w:p w:rsidR="008F3876" w:rsidRDefault="00163537">
      <w:pPr>
        <w:pStyle w:val="ConsPlusNormal0"/>
        <w:spacing w:before="240"/>
        <w:ind w:firstLine="540"/>
        <w:jc w:val="both"/>
      </w:pPr>
      <w:r>
        <w:t>г) в случае ввоза утилизированных и (или) рециркулированных озоноразрушающих веществ в целях восстановления:</w:t>
      </w:r>
    </w:p>
    <w:p w:rsidR="008F3876" w:rsidRDefault="00163537">
      <w:pPr>
        <w:pStyle w:val="ConsPlusNormal0"/>
        <w:spacing w:before="240"/>
        <w:ind w:firstLine="540"/>
        <w:jc w:val="both"/>
      </w:pPr>
      <w:r>
        <w:t xml:space="preserve">копия договора (контракта) с организацией об осуществлении восстановления озоноразрушающих веществ (представляется </w:t>
      </w:r>
      <w:r>
        <w:t>в случае, если восстановление будет осуществляться не заявителем);</w:t>
      </w:r>
    </w:p>
    <w:p w:rsidR="008F3876" w:rsidRDefault="00163537">
      <w:pPr>
        <w:pStyle w:val="ConsPlusNormal0"/>
        <w:spacing w:before="240"/>
        <w:ind w:firstLine="540"/>
        <w:jc w:val="both"/>
      </w:pPr>
      <w:r>
        <w:t>копии документов, подтверждающих наличие у организации, которая планирует осуществить восстановление озоноразрушающих веществ, оборудования для восстановления в соответствии с требованиями,</w:t>
      </w:r>
      <w:r>
        <w:t xml:space="preserve"> установленными решениями государств - участников Монреальского протокола;</w:t>
      </w:r>
    </w:p>
    <w:p w:rsidR="008F3876" w:rsidRDefault="00163537">
      <w:pPr>
        <w:pStyle w:val="ConsPlusNormal0"/>
        <w:spacing w:before="240"/>
        <w:ind w:firstLine="540"/>
        <w:jc w:val="both"/>
      </w:pPr>
      <w:r>
        <w:t>д) в случае ввоза утилизированных и (или) рециркулированных озоноразрушающих веществ в целях уничтожения:</w:t>
      </w:r>
    </w:p>
    <w:p w:rsidR="008F3876" w:rsidRDefault="00163537">
      <w:pPr>
        <w:pStyle w:val="ConsPlusNormal0"/>
        <w:spacing w:before="240"/>
        <w:ind w:firstLine="540"/>
        <w:jc w:val="both"/>
      </w:pPr>
      <w:r>
        <w:t>копия договора (контракта) с организацией об осуществлении уничтожения озон</w:t>
      </w:r>
      <w:r>
        <w:t>оразрушающих веществ (представляется в случае, если уничтожение будет осуществляться не заявителем);</w:t>
      </w:r>
    </w:p>
    <w:p w:rsidR="008F3876" w:rsidRDefault="00163537">
      <w:pPr>
        <w:pStyle w:val="ConsPlusNormal0"/>
        <w:spacing w:before="240"/>
        <w:ind w:firstLine="540"/>
        <w:jc w:val="both"/>
      </w:pPr>
      <w:r>
        <w:t xml:space="preserve">копии документов, подтверждающих наличие у организации, которая планирует осуществить уничтожение озоноразрушающих веществ, оборудования для уничтожения в </w:t>
      </w:r>
      <w:r>
        <w:t>соответствии с технологиями уничтожения озоноразрушающих веществ, одобренными решениями государств - участников Монреальского протокола;</w:t>
      </w:r>
    </w:p>
    <w:p w:rsidR="008F3876" w:rsidRDefault="00163537">
      <w:pPr>
        <w:pStyle w:val="ConsPlusNormal0"/>
        <w:spacing w:before="240"/>
        <w:ind w:firstLine="540"/>
        <w:jc w:val="both"/>
      </w:pPr>
      <w:r>
        <w:t>е) в случае ввоза озоноразрушающих веществ для использования в качестве сырья - письмо заявителя, подтверждающее исполь</w:t>
      </w:r>
      <w:r>
        <w:t>зование озоноразрушающих веществ исключительно в качестве сырья для производства химических веществ, не являющихся озоноразрушающими, либо копия договора (контракта) с организацией, которая будет использовать озоноразрушающие вещества исключительно в качес</w:t>
      </w:r>
      <w:r>
        <w:t>тве сырья для производства химических веществ, не являющихся озоноразрушающими;</w:t>
      </w:r>
    </w:p>
    <w:p w:rsidR="008F3876" w:rsidRDefault="00163537">
      <w:pPr>
        <w:pStyle w:val="ConsPlusNormal0"/>
        <w:spacing w:before="240"/>
        <w:ind w:firstLine="540"/>
        <w:jc w:val="both"/>
      </w:pPr>
      <w:r>
        <w:t>ж) сведения, подтверждающие, что перемещение озоноразрушающих веществ осуществляется в таре многократного использования (в случае если законодательством государства-члена устан</w:t>
      </w:r>
      <w:r>
        <w:t>овлен запрет на ввоз и (или) вывоз озоноразрушающих веществ в таре однократного использования).</w:t>
      </w:r>
    </w:p>
    <w:p w:rsidR="008F3876" w:rsidRDefault="00163537">
      <w:pPr>
        <w:pStyle w:val="ConsPlusNormal0"/>
        <w:spacing w:before="240"/>
        <w:ind w:firstLine="540"/>
        <w:jc w:val="both"/>
      </w:pPr>
      <w:r>
        <w:t>18. В выдаче заключения (разрешительного документа) отказывается при наличии следующих оснований:</w:t>
      </w:r>
    </w:p>
    <w:p w:rsidR="008F3876" w:rsidRDefault="00163537">
      <w:pPr>
        <w:pStyle w:val="ConsPlusNormal0"/>
        <w:spacing w:before="240"/>
        <w:ind w:firstLine="540"/>
        <w:jc w:val="both"/>
      </w:pPr>
      <w:r>
        <w:t xml:space="preserve">а) непредставление заявителем документов, предусмотренных </w:t>
      </w:r>
      <w:hyperlink w:anchor="P27492" w:tooltip="17. Заключение (разрешительный документ) выдается при представлении заявителем в уполномоченный в соответствии с законодательством государства-члена на выдачу заключений (разрешительных документов) орган государственной власти государства-члена следующих докум">
        <w:r>
          <w:rPr>
            <w:color w:val="0000FF"/>
          </w:rPr>
          <w:t>пунктом 17</w:t>
        </w:r>
      </w:hyperlink>
      <w:r>
        <w:t xml:space="preserve"> настоящего Положения;</w:t>
      </w:r>
    </w:p>
    <w:p w:rsidR="008F3876" w:rsidRDefault="00163537">
      <w:pPr>
        <w:pStyle w:val="ConsPlusNormal0"/>
        <w:spacing w:before="240"/>
        <w:ind w:firstLine="540"/>
        <w:jc w:val="both"/>
      </w:pPr>
      <w:r>
        <w:t>б) наличие неполных или недостоверных сведений в документах, представленных заявителем для получения заключения (разрешительного документа);</w:t>
      </w:r>
    </w:p>
    <w:p w:rsidR="008F3876" w:rsidRDefault="00163537">
      <w:pPr>
        <w:pStyle w:val="ConsPlusNormal0"/>
        <w:spacing w:before="240"/>
        <w:ind w:firstLine="540"/>
        <w:jc w:val="both"/>
      </w:pPr>
      <w:r>
        <w:t>в) иные основания, предусмотренные законодате</w:t>
      </w:r>
      <w:r>
        <w:t>льством государства-члена, в том числе в целях реализации его международных обязательств.</w:t>
      </w:r>
    </w:p>
    <w:p w:rsidR="008F3876" w:rsidRDefault="00163537">
      <w:pPr>
        <w:pStyle w:val="ConsPlusNormal0"/>
        <w:spacing w:before="240"/>
        <w:ind w:firstLine="540"/>
        <w:jc w:val="both"/>
      </w:pPr>
      <w:r>
        <w:t xml:space="preserve">19. Заявитель, получивший заключение (разрешительный документ), ведет учет озоноразрушающих веществ, в том числе содержащихся в продукции, указанной в </w:t>
      </w:r>
      <w:hyperlink w:anchor="P400" w:tooltip="Список D &lt;***&gt;">
        <w:r>
          <w:rPr>
            <w:color w:val="0000FF"/>
          </w:rPr>
          <w:t>списке D раздела 1.1</w:t>
        </w:r>
      </w:hyperlink>
      <w:r>
        <w:t xml:space="preserve"> единого перечня, и ежегодно, до 1 февраля года, следующего за отчетным, представляет в согласующий орган государства, на территории которого он зарегистрирован, отчет по форме согласно </w:t>
      </w:r>
      <w:hyperlink w:anchor="P27526" w:tooltip="ОТЧЕТ">
        <w:r>
          <w:rPr>
            <w:color w:val="0000FF"/>
          </w:rPr>
          <w:t>приложению</w:t>
        </w:r>
      </w:hyperlink>
      <w:r>
        <w:t>.</w:t>
      </w:r>
    </w:p>
    <w:p w:rsidR="008F3876" w:rsidRDefault="008F3876">
      <w:pPr>
        <w:pStyle w:val="ConsPlusNormal0"/>
        <w:jc w:val="both"/>
      </w:pPr>
    </w:p>
    <w:p w:rsidR="008F3876" w:rsidRDefault="008F3876">
      <w:pPr>
        <w:pStyle w:val="ConsPlusNormal0"/>
        <w:jc w:val="both"/>
      </w:pPr>
    </w:p>
    <w:p w:rsidR="008F3876" w:rsidRDefault="008F3876">
      <w:pPr>
        <w:pStyle w:val="ConsPlusNormal0"/>
        <w:jc w:val="both"/>
      </w:pPr>
    </w:p>
    <w:p w:rsidR="008F3876" w:rsidRDefault="008F3876">
      <w:pPr>
        <w:pStyle w:val="ConsPlusNormal0"/>
        <w:jc w:val="both"/>
      </w:pPr>
    </w:p>
    <w:p w:rsidR="008F3876" w:rsidRDefault="008F3876">
      <w:pPr>
        <w:pStyle w:val="ConsPlusNormal0"/>
        <w:jc w:val="both"/>
      </w:pPr>
    </w:p>
    <w:p w:rsidR="008F3876" w:rsidRDefault="00163537">
      <w:pPr>
        <w:pStyle w:val="ConsPlusNormal0"/>
        <w:jc w:val="right"/>
        <w:outlineLvl w:val="1"/>
      </w:pPr>
      <w:r>
        <w:t>Приложение</w:t>
      </w:r>
    </w:p>
    <w:p w:rsidR="008F3876" w:rsidRDefault="00163537">
      <w:pPr>
        <w:pStyle w:val="ConsPlusNormal0"/>
        <w:jc w:val="right"/>
      </w:pPr>
      <w:r>
        <w:t>к Положению о ввозе</w:t>
      </w:r>
    </w:p>
    <w:p w:rsidR="008F3876" w:rsidRDefault="00163537">
      <w:pPr>
        <w:pStyle w:val="ConsPlusNormal0"/>
        <w:jc w:val="right"/>
      </w:pPr>
      <w:r>
        <w:t>на таможенную территорию Евразийского</w:t>
      </w:r>
    </w:p>
    <w:p w:rsidR="008F3876" w:rsidRDefault="00163537">
      <w:pPr>
        <w:pStyle w:val="ConsPlusNormal0"/>
        <w:jc w:val="right"/>
      </w:pPr>
      <w:r>
        <w:t>экономического союза и вывозе</w:t>
      </w:r>
    </w:p>
    <w:p w:rsidR="008F3876" w:rsidRDefault="00163537">
      <w:pPr>
        <w:pStyle w:val="ConsPlusNormal0"/>
        <w:jc w:val="right"/>
      </w:pPr>
      <w:r>
        <w:t>с таможенной территории Евразийского</w:t>
      </w:r>
    </w:p>
    <w:p w:rsidR="008F3876" w:rsidRDefault="00163537">
      <w:pPr>
        <w:pStyle w:val="ConsPlusNormal0"/>
        <w:jc w:val="right"/>
      </w:pPr>
      <w:r>
        <w:t>экономического союза озоноразрушающих</w:t>
      </w:r>
    </w:p>
    <w:p w:rsidR="008F3876" w:rsidRDefault="00163537">
      <w:pPr>
        <w:pStyle w:val="ConsPlusNormal0"/>
        <w:jc w:val="right"/>
      </w:pPr>
      <w:r>
        <w:t>веществ и продукции, содержащей</w:t>
      </w:r>
    </w:p>
    <w:p w:rsidR="008F3876" w:rsidRDefault="00163537">
      <w:pPr>
        <w:pStyle w:val="ConsPlusNormal0"/>
        <w:jc w:val="right"/>
      </w:pPr>
      <w:r>
        <w:t>озоноразруш</w:t>
      </w:r>
      <w:r>
        <w:t>ающие вещества</w:t>
      </w:r>
    </w:p>
    <w:p w:rsidR="008F3876" w:rsidRDefault="008F3876">
      <w:pPr>
        <w:pStyle w:val="ConsPlusNormal0"/>
        <w:jc w:val="both"/>
      </w:pPr>
    </w:p>
    <w:p w:rsidR="008F3876" w:rsidRDefault="00163537">
      <w:pPr>
        <w:pStyle w:val="ConsPlusNormal0"/>
        <w:jc w:val="right"/>
      </w:pPr>
      <w:r>
        <w:t>(форма)</w:t>
      </w:r>
    </w:p>
    <w:p w:rsidR="008F3876" w:rsidRDefault="008F3876">
      <w:pPr>
        <w:pStyle w:val="ConsPlusNormal0"/>
        <w:jc w:val="both"/>
      </w:pPr>
    </w:p>
    <w:p w:rsidR="008F3876" w:rsidRDefault="00163537">
      <w:pPr>
        <w:pStyle w:val="ConsPlusNormal0"/>
        <w:jc w:val="center"/>
      </w:pPr>
      <w:bookmarkStart w:id="300" w:name="P27526"/>
      <w:bookmarkEnd w:id="300"/>
      <w:r>
        <w:t>ОТЧЕТ</w:t>
      </w:r>
    </w:p>
    <w:p w:rsidR="008F3876" w:rsidRDefault="00163537">
      <w:pPr>
        <w:pStyle w:val="ConsPlusNormal0"/>
        <w:jc w:val="center"/>
      </w:pPr>
      <w:r>
        <w:t>о ввозе, вывозе и использовании озоноразрушающих веществ</w:t>
      </w:r>
    </w:p>
    <w:p w:rsidR="008F3876" w:rsidRDefault="008F3876">
      <w:pPr>
        <w:pStyle w:val="ConsPlusNormal0"/>
        <w:jc w:val="both"/>
      </w:pPr>
    </w:p>
    <w:p w:rsidR="008F3876" w:rsidRDefault="008F3876">
      <w:pPr>
        <w:pStyle w:val="ConsPlusNormal0"/>
        <w:sectPr w:rsidR="008F3876">
          <w:headerReference w:type="default" r:id="rId57"/>
          <w:footerReference w:type="default" r:id="rId58"/>
          <w:headerReference w:type="first" r:id="rId59"/>
          <w:footerReference w:type="first" r:id="rId60"/>
          <w:pgSz w:w="11906" w:h="16838"/>
          <w:pgMar w:top="1440" w:right="566" w:bottom="1440" w:left="1133"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854"/>
        <w:gridCol w:w="1984"/>
        <w:gridCol w:w="997"/>
        <w:gridCol w:w="1429"/>
        <w:gridCol w:w="997"/>
        <w:gridCol w:w="1020"/>
        <w:gridCol w:w="1285"/>
        <w:gridCol w:w="850"/>
        <w:gridCol w:w="907"/>
        <w:gridCol w:w="1138"/>
        <w:gridCol w:w="1247"/>
        <w:gridCol w:w="1177"/>
      </w:tblGrid>
      <w:tr w:rsidR="008F3876">
        <w:tc>
          <w:tcPr>
            <w:tcW w:w="1854" w:type="dxa"/>
            <w:vMerge w:val="restart"/>
          </w:tcPr>
          <w:p w:rsidR="008F3876" w:rsidRDefault="00163537">
            <w:pPr>
              <w:pStyle w:val="ConsPlusNormal0"/>
              <w:jc w:val="center"/>
            </w:pPr>
            <w:r>
              <w:t>Наименование юридического лица или индивидуального предпринимателя</w:t>
            </w:r>
          </w:p>
        </w:tc>
        <w:tc>
          <w:tcPr>
            <w:tcW w:w="1984" w:type="dxa"/>
            <w:vMerge w:val="restart"/>
          </w:tcPr>
          <w:p w:rsidR="008F3876" w:rsidRDefault="00163537">
            <w:pPr>
              <w:pStyle w:val="ConsPlusNormal0"/>
              <w:jc w:val="center"/>
            </w:pPr>
            <w:r>
              <w:t>Наименование озоноразрушающего вещества (далее - ОРВ), смеси ОРВ (процентно-компонентный состав смеси), цель ввоза/вывоза ОРВ</w:t>
            </w:r>
          </w:p>
        </w:tc>
        <w:tc>
          <w:tcPr>
            <w:tcW w:w="997" w:type="dxa"/>
            <w:vMerge w:val="restart"/>
          </w:tcPr>
          <w:p w:rsidR="008F3876" w:rsidRDefault="00163537">
            <w:pPr>
              <w:pStyle w:val="ConsPlusNormal0"/>
              <w:jc w:val="center"/>
            </w:pPr>
            <w:r>
              <w:t>Объем остатков ОРВ на начало отчетного года (тонн)</w:t>
            </w:r>
          </w:p>
        </w:tc>
        <w:tc>
          <w:tcPr>
            <w:tcW w:w="1429" w:type="dxa"/>
            <w:vMerge w:val="restart"/>
          </w:tcPr>
          <w:p w:rsidR="008F3876" w:rsidRDefault="00163537">
            <w:pPr>
              <w:pStyle w:val="ConsPlusNormal0"/>
              <w:jc w:val="center"/>
            </w:pPr>
            <w:r>
              <w:t>Количество п</w:t>
            </w:r>
            <w:r>
              <w:t>роизведенных ОРВ (тонн)</w:t>
            </w:r>
          </w:p>
        </w:tc>
        <w:tc>
          <w:tcPr>
            <w:tcW w:w="3302" w:type="dxa"/>
            <w:gridSpan w:val="3"/>
          </w:tcPr>
          <w:p w:rsidR="008F3876" w:rsidRDefault="00163537">
            <w:pPr>
              <w:pStyle w:val="ConsPlusNormal0"/>
              <w:jc w:val="center"/>
            </w:pPr>
            <w:r>
              <w:t>Ввоз ОРВ</w:t>
            </w:r>
          </w:p>
        </w:tc>
        <w:tc>
          <w:tcPr>
            <w:tcW w:w="2895" w:type="dxa"/>
            <w:gridSpan w:val="3"/>
          </w:tcPr>
          <w:p w:rsidR="008F3876" w:rsidRDefault="00163537">
            <w:pPr>
              <w:pStyle w:val="ConsPlusNormal0"/>
              <w:jc w:val="center"/>
            </w:pPr>
            <w:r>
              <w:t>Вывоз ОРВ</w:t>
            </w:r>
          </w:p>
        </w:tc>
        <w:tc>
          <w:tcPr>
            <w:tcW w:w="1247" w:type="dxa"/>
            <w:vMerge w:val="restart"/>
          </w:tcPr>
          <w:p w:rsidR="008F3876" w:rsidRDefault="00163537">
            <w:pPr>
              <w:pStyle w:val="ConsPlusNormal0"/>
              <w:jc w:val="center"/>
            </w:pPr>
            <w:r>
              <w:t>Количество использованных (включая проданные) ОРВ (тонн)</w:t>
            </w:r>
          </w:p>
        </w:tc>
        <w:tc>
          <w:tcPr>
            <w:tcW w:w="1177" w:type="dxa"/>
            <w:vMerge w:val="restart"/>
          </w:tcPr>
          <w:p w:rsidR="008F3876" w:rsidRDefault="00163537">
            <w:pPr>
              <w:pStyle w:val="ConsPlusNormal0"/>
              <w:jc w:val="center"/>
            </w:pPr>
            <w:r>
              <w:t>Объем остатков ОРВ на конец отчетного года (тонн)</w:t>
            </w:r>
          </w:p>
        </w:tc>
      </w:tr>
      <w:tr w:rsidR="008F3876">
        <w:tc>
          <w:tcPr>
            <w:tcW w:w="0" w:type="auto"/>
            <w:vMerge/>
          </w:tcPr>
          <w:p w:rsidR="008F3876" w:rsidRDefault="008F3876">
            <w:pPr>
              <w:pStyle w:val="ConsPlusNormal0"/>
            </w:pPr>
          </w:p>
        </w:tc>
        <w:tc>
          <w:tcPr>
            <w:tcW w:w="0" w:type="auto"/>
            <w:vMerge/>
          </w:tcPr>
          <w:p w:rsidR="008F3876" w:rsidRDefault="008F3876">
            <w:pPr>
              <w:pStyle w:val="ConsPlusNormal0"/>
            </w:pPr>
          </w:p>
        </w:tc>
        <w:tc>
          <w:tcPr>
            <w:tcW w:w="0" w:type="auto"/>
            <w:vMerge/>
          </w:tcPr>
          <w:p w:rsidR="008F3876" w:rsidRDefault="008F3876">
            <w:pPr>
              <w:pStyle w:val="ConsPlusNormal0"/>
            </w:pPr>
          </w:p>
        </w:tc>
        <w:tc>
          <w:tcPr>
            <w:tcW w:w="0" w:type="auto"/>
            <w:vMerge/>
          </w:tcPr>
          <w:p w:rsidR="008F3876" w:rsidRDefault="008F3876">
            <w:pPr>
              <w:pStyle w:val="ConsPlusNormal0"/>
            </w:pPr>
          </w:p>
        </w:tc>
        <w:tc>
          <w:tcPr>
            <w:tcW w:w="997" w:type="dxa"/>
          </w:tcPr>
          <w:p w:rsidR="008F3876" w:rsidRDefault="00163537">
            <w:pPr>
              <w:pStyle w:val="ConsPlusNormal0"/>
              <w:jc w:val="center"/>
            </w:pPr>
            <w:r>
              <w:t>количество (тонн)</w:t>
            </w:r>
          </w:p>
        </w:tc>
        <w:tc>
          <w:tcPr>
            <w:tcW w:w="1020" w:type="dxa"/>
          </w:tcPr>
          <w:p w:rsidR="008F3876" w:rsidRDefault="00163537">
            <w:pPr>
              <w:pStyle w:val="ConsPlusNormal0"/>
              <w:jc w:val="center"/>
            </w:pPr>
            <w:r>
              <w:t>наименования производителя и поставщика ОРВ</w:t>
            </w:r>
          </w:p>
        </w:tc>
        <w:tc>
          <w:tcPr>
            <w:tcW w:w="1285" w:type="dxa"/>
          </w:tcPr>
          <w:p w:rsidR="008F3876" w:rsidRDefault="00163537">
            <w:pPr>
              <w:pStyle w:val="ConsPlusNormal0"/>
              <w:jc w:val="center"/>
            </w:pPr>
            <w:r>
              <w:t>адреса производителя и поставщика ОРВ</w:t>
            </w:r>
          </w:p>
        </w:tc>
        <w:tc>
          <w:tcPr>
            <w:tcW w:w="850" w:type="dxa"/>
          </w:tcPr>
          <w:p w:rsidR="008F3876" w:rsidRDefault="00163537">
            <w:pPr>
              <w:pStyle w:val="ConsPlusNormal0"/>
              <w:jc w:val="center"/>
            </w:pPr>
            <w:r>
              <w:t>количество (тонн)</w:t>
            </w:r>
          </w:p>
        </w:tc>
        <w:tc>
          <w:tcPr>
            <w:tcW w:w="907" w:type="dxa"/>
          </w:tcPr>
          <w:p w:rsidR="008F3876" w:rsidRDefault="00163537">
            <w:pPr>
              <w:pStyle w:val="ConsPlusNormal0"/>
              <w:jc w:val="center"/>
            </w:pPr>
            <w:r>
              <w:t>наименование получателя</w:t>
            </w:r>
          </w:p>
        </w:tc>
        <w:tc>
          <w:tcPr>
            <w:tcW w:w="1138" w:type="dxa"/>
          </w:tcPr>
          <w:p w:rsidR="008F3876" w:rsidRDefault="00163537">
            <w:pPr>
              <w:pStyle w:val="ConsPlusNormal0"/>
              <w:jc w:val="center"/>
            </w:pPr>
            <w:r>
              <w:t>адрес получателя, страна</w:t>
            </w:r>
          </w:p>
        </w:tc>
        <w:tc>
          <w:tcPr>
            <w:tcW w:w="0" w:type="auto"/>
            <w:vMerge/>
          </w:tcPr>
          <w:p w:rsidR="008F3876" w:rsidRDefault="008F3876">
            <w:pPr>
              <w:pStyle w:val="ConsPlusNormal0"/>
            </w:pPr>
          </w:p>
        </w:tc>
        <w:tc>
          <w:tcPr>
            <w:tcW w:w="0" w:type="auto"/>
            <w:vMerge/>
          </w:tcPr>
          <w:p w:rsidR="008F3876" w:rsidRDefault="008F3876">
            <w:pPr>
              <w:pStyle w:val="ConsPlusNormal0"/>
            </w:pPr>
          </w:p>
        </w:tc>
      </w:tr>
      <w:tr w:rsidR="008F3876">
        <w:tc>
          <w:tcPr>
            <w:tcW w:w="1854" w:type="dxa"/>
          </w:tcPr>
          <w:p w:rsidR="008F3876" w:rsidRDefault="00163537">
            <w:pPr>
              <w:pStyle w:val="ConsPlusNormal0"/>
              <w:jc w:val="center"/>
            </w:pPr>
            <w:r>
              <w:t>1</w:t>
            </w:r>
          </w:p>
        </w:tc>
        <w:tc>
          <w:tcPr>
            <w:tcW w:w="1984" w:type="dxa"/>
          </w:tcPr>
          <w:p w:rsidR="008F3876" w:rsidRDefault="00163537">
            <w:pPr>
              <w:pStyle w:val="ConsPlusNormal0"/>
              <w:jc w:val="center"/>
            </w:pPr>
            <w:r>
              <w:t>2</w:t>
            </w:r>
          </w:p>
        </w:tc>
        <w:tc>
          <w:tcPr>
            <w:tcW w:w="997" w:type="dxa"/>
          </w:tcPr>
          <w:p w:rsidR="008F3876" w:rsidRDefault="00163537">
            <w:pPr>
              <w:pStyle w:val="ConsPlusNormal0"/>
              <w:jc w:val="center"/>
            </w:pPr>
            <w:r>
              <w:t>3</w:t>
            </w:r>
          </w:p>
        </w:tc>
        <w:tc>
          <w:tcPr>
            <w:tcW w:w="1429" w:type="dxa"/>
          </w:tcPr>
          <w:p w:rsidR="008F3876" w:rsidRDefault="00163537">
            <w:pPr>
              <w:pStyle w:val="ConsPlusNormal0"/>
              <w:jc w:val="center"/>
            </w:pPr>
            <w:r>
              <w:t>4</w:t>
            </w:r>
          </w:p>
        </w:tc>
        <w:tc>
          <w:tcPr>
            <w:tcW w:w="997" w:type="dxa"/>
          </w:tcPr>
          <w:p w:rsidR="008F3876" w:rsidRDefault="00163537">
            <w:pPr>
              <w:pStyle w:val="ConsPlusNormal0"/>
              <w:jc w:val="center"/>
            </w:pPr>
            <w:r>
              <w:t>5</w:t>
            </w:r>
          </w:p>
        </w:tc>
        <w:tc>
          <w:tcPr>
            <w:tcW w:w="1020" w:type="dxa"/>
          </w:tcPr>
          <w:p w:rsidR="008F3876" w:rsidRDefault="00163537">
            <w:pPr>
              <w:pStyle w:val="ConsPlusNormal0"/>
              <w:jc w:val="center"/>
            </w:pPr>
            <w:r>
              <w:t>6</w:t>
            </w:r>
          </w:p>
        </w:tc>
        <w:tc>
          <w:tcPr>
            <w:tcW w:w="1285" w:type="dxa"/>
          </w:tcPr>
          <w:p w:rsidR="008F3876" w:rsidRDefault="00163537">
            <w:pPr>
              <w:pStyle w:val="ConsPlusNormal0"/>
              <w:jc w:val="center"/>
            </w:pPr>
            <w:r>
              <w:t>7</w:t>
            </w:r>
          </w:p>
        </w:tc>
        <w:tc>
          <w:tcPr>
            <w:tcW w:w="850" w:type="dxa"/>
          </w:tcPr>
          <w:p w:rsidR="008F3876" w:rsidRDefault="00163537">
            <w:pPr>
              <w:pStyle w:val="ConsPlusNormal0"/>
              <w:jc w:val="center"/>
            </w:pPr>
            <w:r>
              <w:t>8</w:t>
            </w:r>
          </w:p>
        </w:tc>
        <w:tc>
          <w:tcPr>
            <w:tcW w:w="907" w:type="dxa"/>
          </w:tcPr>
          <w:p w:rsidR="008F3876" w:rsidRDefault="00163537">
            <w:pPr>
              <w:pStyle w:val="ConsPlusNormal0"/>
              <w:jc w:val="center"/>
            </w:pPr>
            <w:r>
              <w:t>9</w:t>
            </w:r>
          </w:p>
        </w:tc>
        <w:tc>
          <w:tcPr>
            <w:tcW w:w="1138" w:type="dxa"/>
          </w:tcPr>
          <w:p w:rsidR="008F3876" w:rsidRDefault="00163537">
            <w:pPr>
              <w:pStyle w:val="ConsPlusNormal0"/>
              <w:jc w:val="center"/>
            </w:pPr>
            <w:r>
              <w:t>10</w:t>
            </w:r>
          </w:p>
        </w:tc>
        <w:tc>
          <w:tcPr>
            <w:tcW w:w="1247" w:type="dxa"/>
          </w:tcPr>
          <w:p w:rsidR="008F3876" w:rsidRDefault="00163537">
            <w:pPr>
              <w:pStyle w:val="ConsPlusNormal0"/>
              <w:jc w:val="center"/>
            </w:pPr>
            <w:r>
              <w:t>11</w:t>
            </w:r>
          </w:p>
        </w:tc>
        <w:tc>
          <w:tcPr>
            <w:tcW w:w="1177" w:type="dxa"/>
          </w:tcPr>
          <w:p w:rsidR="008F3876" w:rsidRDefault="00163537">
            <w:pPr>
              <w:pStyle w:val="ConsPlusNormal0"/>
              <w:jc w:val="center"/>
            </w:pPr>
            <w:r>
              <w:t>12</w:t>
            </w:r>
          </w:p>
        </w:tc>
      </w:tr>
      <w:tr w:rsidR="008F3876">
        <w:tc>
          <w:tcPr>
            <w:tcW w:w="1854" w:type="dxa"/>
          </w:tcPr>
          <w:p w:rsidR="008F3876" w:rsidRDefault="008F3876">
            <w:pPr>
              <w:pStyle w:val="ConsPlusNormal0"/>
            </w:pPr>
          </w:p>
        </w:tc>
        <w:tc>
          <w:tcPr>
            <w:tcW w:w="1984" w:type="dxa"/>
          </w:tcPr>
          <w:p w:rsidR="008F3876" w:rsidRDefault="008F3876">
            <w:pPr>
              <w:pStyle w:val="ConsPlusNormal0"/>
            </w:pPr>
          </w:p>
        </w:tc>
        <w:tc>
          <w:tcPr>
            <w:tcW w:w="997" w:type="dxa"/>
          </w:tcPr>
          <w:p w:rsidR="008F3876" w:rsidRDefault="008F3876">
            <w:pPr>
              <w:pStyle w:val="ConsPlusNormal0"/>
            </w:pPr>
          </w:p>
        </w:tc>
        <w:tc>
          <w:tcPr>
            <w:tcW w:w="1429" w:type="dxa"/>
          </w:tcPr>
          <w:p w:rsidR="008F3876" w:rsidRDefault="008F3876">
            <w:pPr>
              <w:pStyle w:val="ConsPlusNormal0"/>
            </w:pPr>
          </w:p>
        </w:tc>
        <w:tc>
          <w:tcPr>
            <w:tcW w:w="997" w:type="dxa"/>
          </w:tcPr>
          <w:p w:rsidR="008F3876" w:rsidRDefault="008F3876">
            <w:pPr>
              <w:pStyle w:val="ConsPlusNormal0"/>
            </w:pPr>
          </w:p>
        </w:tc>
        <w:tc>
          <w:tcPr>
            <w:tcW w:w="1020" w:type="dxa"/>
          </w:tcPr>
          <w:p w:rsidR="008F3876" w:rsidRDefault="008F3876">
            <w:pPr>
              <w:pStyle w:val="ConsPlusNormal0"/>
            </w:pPr>
          </w:p>
        </w:tc>
        <w:tc>
          <w:tcPr>
            <w:tcW w:w="1285" w:type="dxa"/>
          </w:tcPr>
          <w:p w:rsidR="008F3876" w:rsidRDefault="008F3876">
            <w:pPr>
              <w:pStyle w:val="ConsPlusNormal0"/>
            </w:pPr>
          </w:p>
        </w:tc>
        <w:tc>
          <w:tcPr>
            <w:tcW w:w="850" w:type="dxa"/>
          </w:tcPr>
          <w:p w:rsidR="008F3876" w:rsidRDefault="008F3876">
            <w:pPr>
              <w:pStyle w:val="ConsPlusNormal0"/>
            </w:pPr>
          </w:p>
        </w:tc>
        <w:tc>
          <w:tcPr>
            <w:tcW w:w="907" w:type="dxa"/>
          </w:tcPr>
          <w:p w:rsidR="008F3876" w:rsidRDefault="008F3876">
            <w:pPr>
              <w:pStyle w:val="ConsPlusNormal0"/>
            </w:pPr>
          </w:p>
        </w:tc>
        <w:tc>
          <w:tcPr>
            <w:tcW w:w="1138" w:type="dxa"/>
          </w:tcPr>
          <w:p w:rsidR="008F3876" w:rsidRDefault="008F3876">
            <w:pPr>
              <w:pStyle w:val="ConsPlusNormal0"/>
            </w:pPr>
          </w:p>
        </w:tc>
        <w:tc>
          <w:tcPr>
            <w:tcW w:w="1247" w:type="dxa"/>
          </w:tcPr>
          <w:p w:rsidR="008F3876" w:rsidRDefault="008F3876">
            <w:pPr>
              <w:pStyle w:val="ConsPlusNormal0"/>
            </w:pPr>
          </w:p>
        </w:tc>
        <w:tc>
          <w:tcPr>
            <w:tcW w:w="1177" w:type="dxa"/>
          </w:tcPr>
          <w:p w:rsidR="008F3876" w:rsidRDefault="008F3876">
            <w:pPr>
              <w:pStyle w:val="ConsPlusNormal0"/>
            </w:pPr>
          </w:p>
        </w:tc>
      </w:tr>
      <w:tr w:rsidR="008F3876">
        <w:tc>
          <w:tcPr>
            <w:tcW w:w="1854" w:type="dxa"/>
          </w:tcPr>
          <w:p w:rsidR="008F3876" w:rsidRDefault="008F3876">
            <w:pPr>
              <w:pStyle w:val="ConsPlusNormal0"/>
            </w:pPr>
          </w:p>
        </w:tc>
        <w:tc>
          <w:tcPr>
            <w:tcW w:w="1984" w:type="dxa"/>
          </w:tcPr>
          <w:p w:rsidR="008F3876" w:rsidRDefault="008F3876">
            <w:pPr>
              <w:pStyle w:val="ConsPlusNormal0"/>
            </w:pPr>
          </w:p>
        </w:tc>
        <w:tc>
          <w:tcPr>
            <w:tcW w:w="997" w:type="dxa"/>
          </w:tcPr>
          <w:p w:rsidR="008F3876" w:rsidRDefault="008F3876">
            <w:pPr>
              <w:pStyle w:val="ConsPlusNormal0"/>
            </w:pPr>
          </w:p>
        </w:tc>
        <w:tc>
          <w:tcPr>
            <w:tcW w:w="1429" w:type="dxa"/>
          </w:tcPr>
          <w:p w:rsidR="008F3876" w:rsidRDefault="008F3876">
            <w:pPr>
              <w:pStyle w:val="ConsPlusNormal0"/>
            </w:pPr>
          </w:p>
        </w:tc>
        <w:tc>
          <w:tcPr>
            <w:tcW w:w="997" w:type="dxa"/>
          </w:tcPr>
          <w:p w:rsidR="008F3876" w:rsidRDefault="008F3876">
            <w:pPr>
              <w:pStyle w:val="ConsPlusNormal0"/>
            </w:pPr>
          </w:p>
        </w:tc>
        <w:tc>
          <w:tcPr>
            <w:tcW w:w="1020" w:type="dxa"/>
          </w:tcPr>
          <w:p w:rsidR="008F3876" w:rsidRDefault="008F3876">
            <w:pPr>
              <w:pStyle w:val="ConsPlusNormal0"/>
            </w:pPr>
          </w:p>
        </w:tc>
        <w:tc>
          <w:tcPr>
            <w:tcW w:w="1285" w:type="dxa"/>
          </w:tcPr>
          <w:p w:rsidR="008F3876" w:rsidRDefault="008F3876">
            <w:pPr>
              <w:pStyle w:val="ConsPlusNormal0"/>
            </w:pPr>
          </w:p>
        </w:tc>
        <w:tc>
          <w:tcPr>
            <w:tcW w:w="850" w:type="dxa"/>
          </w:tcPr>
          <w:p w:rsidR="008F3876" w:rsidRDefault="008F3876">
            <w:pPr>
              <w:pStyle w:val="ConsPlusNormal0"/>
            </w:pPr>
          </w:p>
        </w:tc>
        <w:tc>
          <w:tcPr>
            <w:tcW w:w="907" w:type="dxa"/>
          </w:tcPr>
          <w:p w:rsidR="008F3876" w:rsidRDefault="008F3876">
            <w:pPr>
              <w:pStyle w:val="ConsPlusNormal0"/>
            </w:pPr>
          </w:p>
        </w:tc>
        <w:tc>
          <w:tcPr>
            <w:tcW w:w="1138" w:type="dxa"/>
          </w:tcPr>
          <w:p w:rsidR="008F3876" w:rsidRDefault="008F3876">
            <w:pPr>
              <w:pStyle w:val="ConsPlusNormal0"/>
            </w:pPr>
          </w:p>
        </w:tc>
        <w:tc>
          <w:tcPr>
            <w:tcW w:w="1247" w:type="dxa"/>
          </w:tcPr>
          <w:p w:rsidR="008F3876" w:rsidRDefault="008F3876">
            <w:pPr>
              <w:pStyle w:val="ConsPlusNormal0"/>
            </w:pPr>
          </w:p>
        </w:tc>
        <w:tc>
          <w:tcPr>
            <w:tcW w:w="1177" w:type="dxa"/>
          </w:tcPr>
          <w:p w:rsidR="008F3876" w:rsidRDefault="008F3876">
            <w:pPr>
              <w:pStyle w:val="ConsPlusNormal0"/>
            </w:pPr>
          </w:p>
        </w:tc>
      </w:tr>
      <w:tr w:rsidR="008F3876">
        <w:tc>
          <w:tcPr>
            <w:tcW w:w="1854" w:type="dxa"/>
          </w:tcPr>
          <w:p w:rsidR="008F3876" w:rsidRDefault="008F3876">
            <w:pPr>
              <w:pStyle w:val="ConsPlusNormal0"/>
            </w:pPr>
          </w:p>
        </w:tc>
        <w:tc>
          <w:tcPr>
            <w:tcW w:w="1984" w:type="dxa"/>
          </w:tcPr>
          <w:p w:rsidR="008F3876" w:rsidRDefault="008F3876">
            <w:pPr>
              <w:pStyle w:val="ConsPlusNormal0"/>
            </w:pPr>
          </w:p>
        </w:tc>
        <w:tc>
          <w:tcPr>
            <w:tcW w:w="997" w:type="dxa"/>
          </w:tcPr>
          <w:p w:rsidR="008F3876" w:rsidRDefault="008F3876">
            <w:pPr>
              <w:pStyle w:val="ConsPlusNormal0"/>
            </w:pPr>
          </w:p>
        </w:tc>
        <w:tc>
          <w:tcPr>
            <w:tcW w:w="1429" w:type="dxa"/>
          </w:tcPr>
          <w:p w:rsidR="008F3876" w:rsidRDefault="008F3876">
            <w:pPr>
              <w:pStyle w:val="ConsPlusNormal0"/>
            </w:pPr>
          </w:p>
        </w:tc>
        <w:tc>
          <w:tcPr>
            <w:tcW w:w="997" w:type="dxa"/>
          </w:tcPr>
          <w:p w:rsidR="008F3876" w:rsidRDefault="008F3876">
            <w:pPr>
              <w:pStyle w:val="ConsPlusNormal0"/>
            </w:pPr>
          </w:p>
        </w:tc>
        <w:tc>
          <w:tcPr>
            <w:tcW w:w="1020" w:type="dxa"/>
          </w:tcPr>
          <w:p w:rsidR="008F3876" w:rsidRDefault="008F3876">
            <w:pPr>
              <w:pStyle w:val="ConsPlusNormal0"/>
            </w:pPr>
          </w:p>
        </w:tc>
        <w:tc>
          <w:tcPr>
            <w:tcW w:w="1285" w:type="dxa"/>
          </w:tcPr>
          <w:p w:rsidR="008F3876" w:rsidRDefault="008F3876">
            <w:pPr>
              <w:pStyle w:val="ConsPlusNormal0"/>
            </w:pPr>
          </w:p>
        </w:tc>
        <w:tc>
          <w:tcPr>
            <w:tcW w:w="850" w:type="dxa"/>
          </w:tcPr>
          <w:p w:rsidR="008F3876" w:rsidRDefault="008F3876">
            <w:pPr>
              <w:pStyle w:val="ConsPlusNormal0"/>
            </w:pPr>
          </w:p>
        </w:tc>
        <w:tc>
          <w:tcPr>
            <w:tcW w:w="907" w:type="dxa"/>
          </w:tcPr>
          <w:p w:rsidR="008F3876" w:rsidRDefault="008F3876">
            <w:pPr>
              <w:pStyle w:val="ConsPlusNormal0"/>
            </w:pPr>
          </w:p>
        </w:tc>
        <w:tc>
          <w:tcPr>
            <w:tcW w:w="1138" w:type="dxa"/>
          </w:tcPr>
          <w:p w:rsidR="008F3876" w:rsidRDefault="008F3876">
            <w:pPr>
              <w:pStyle w:val="ConsPlusNormal0"/>
            </w:pPr>
          </w:p>
        </w:tc>
        <w:tc>
          <w:tcPr>
            <w:tcW w:w="1247" w:type="dxa"/>
          </w:tcPr>
          <w:p w:rsidR="008F3876" w:rsidRDefault="008F3876">
            <w:pPr>
              <w:pStyle w:val="ConsPlusNormal0"/>
            </w:pPr>
          </w:p>
        </w:tc>
        <w:tc>
          <w:tcPr>
            <w:tcW w:w="1177" w:type="dxa"/>
          </w:tcPr>
          <w:p w:rsidR="008F3876" w:rsidRDefault="008F3876">
            <w:pPr>
              <w:pStyle w:val="ConsPlusNormal0"/>
            </w:pPr>
          </w:p>
        </w:tc>
      </w:tr>
      <w:tr w:rsidR="008F3876">
        <w:tc>
          <w:tcPr>
            <w:tcW w:w="1854" w:type="dxa"/>
          </w:tcPr>
          <w:p w:rsidR="008F3876" w:rsidRDefault="00163537">
            <w:pPr>
              <w:pStyle w:val="ConsPlusNormal0"/>
            </w:pPr>
            <w:r>
              <w:t>ИТОГО</w:t>
            </w:r>
          </w:p>
        </w:tc>
        <w:tc>
          <w:tcPr>
            <w:tcW w:w="1984" w:type="dxa"/>
          </w:tcPr>
          <w:p w:rsidR="008F3876" w:rsidRDefault="00163537">
            <w:pPr>
              <w:pStyle w:val="ConsPlusNormal0"/>
              <w:jc w:val="center"/>
            </w:pPr>
            <w:r>
              <w:t>X</w:t>
            </w:r>
          </w:p>
        </w:tc>
        <w:tc>
          <w:tcPr>
            <w:tcW w:w="997" w:type="dxa"/>
          </w:tcPr>
          <w:p w:rsidR="008F3876" w:rsidRDefault="008F3876">
            <w:pPr>
              <w:pStyle w:val="ConsPlusNormal0"/>
            </w:pPr>
          </w:p>
        </w:tc>
        <w:tc>
          <w:tcPr>
            <w:tcW w:w="1429" w:type="dxa"/>
          </w:tcPr>
          <w:p w:rsidR="008F3876" w:rsidRDefault="008F3876">
            <w:pPr>
              <w:pStyle w:val="ConsPlusNormal0"/>
            </w:pPr>
          </w:p>
        </w:tc>
        <w:tc>
          <w:tcPr>
            <w:tcW w:w="997" w:type="dxa"/>
          </w:tcPr>
          <w:p w:rsidR="008F3876" w:rsidRDefault="008F3876">
            <w:pPr>
              <w:pStyle w:val="ConsPlusNormal0"/>
            </w:pPr>
          </w:p>
        </w:tc>
        <w:tc>
          <w:tcPr>
            <w:tcW w:w="1020" w:type="dxa"/>
          </w:tcPr>
          <w:p w:rsidR="008F3876" w:rsidRDefault="00163537">
            <w:pPr>
              <w:pStyle w:val="ConsPlusNormal0"/>
              <w:jc w:val="center"/>
            </w:pPr>
            <w:r>
              <w:t>X</w:t>
            </w:r>
          </w:p>
        </w:tc>
        <w:tc>
          <w:tcPr>
            <w:tcW w:w="1285" w:type="dxa"/>
          </w:tcPr>
          <w:p w:rsidR="008F3876" w:rsidRDefault="00163537">
            <w:pPr>
              <w:pStyle w:val="ConsPlusNormal0"/>
              <w:jc w:val="center"/>
            </w:pPr>
            <w:r>
              <w:t>X</w:t>
            </w:r>
          </w:p>
        </w:tc>
        <w:tc>
          <w:tcPr>
            <w:tcW w:w="850" w:type="dxa"/>
          </w:tcPr>
          <w:p w:rsidR="008F3876" w:rsidRDefault="008F3876">
            <w:pPr>
              <w:pStyle w:val="ConsPlusNormal0"/>
            </w:pPr>
          </w:p>
        </w:tc>
        <w:tc>
          <w:tcPr>
            <w:tcW w:w="907" w:type="dxa"/>
          </w:tcPr>
          <w:p w:rsidR="008F3876" w:rsidRDefault="00163537">
            <w:pPr>
              <w:pStyle w:val="ConsPlusNormal0"/>
              <w:jc w:val="center"/>
            </w:pPr>
            <w:r>
              <w:t>X</w:t>
            </w:r>
          </w:p>
        </w:tc>
        <w:tc>
          <w:tcPr>
            <w:tcW w:w="1138" w:type="dxa"/>
          </w:tcPr>
          <w:p w:rsidR="008F3876" w:rsidRDefault="00163537">
            <w:pPr>
              <w:pStyle w:val="ConsPlusNormal0"/>
              <w:jc w:val="center"/>
            </w:pPr>
            <w:r>
              <w:t>X</w:t>
            </w:r>
          </w:p>
        </w:tc>
        <w:tc>
          <w:tcPr>
            <w:tcW w:w="1247" w:type="dxa"/>
          </w:tcPr>
          <w:p w:rsidR="008F3876" w:rsidRDefault="008F3876">
            <w:pPr>
              <w:pStyle w:val="ConsPlusNormal0"/>
            </w:pPr>
          </w:p>
        </w:tc>
        <w:tc>
          <w:tcPr>
            <w:tcW w:w="1177" w:type="dxa"/>
          </w:tcPr>
          <w:p w:rsidR="008F3876" w:rsidRDefault="008F3876">
            <w:pPr>
              <w:pStyle w:val="ConsPlusNormal0"/>
            </w:pPr>
          </w:p>
        </w:tc>
      </w:tr>
    </w:tbl>
    <w:p w:rsidR="008F3876" w:rsidRDefault="008F3876">
      <w:pPr>
        <w:pStyle w:val="ConsPlusNormal0"/>
        <w:sectPr w:rsidR="008F3876">
          <w:headerReference w:type="default" r:id="rId61"/>
          <w:footerReference w:type="default" r:id="rId62"/>
          <w:headerReference w:type="first" r:id="rId63"/>
          <w:footerReference w:type="first" r:id="rId64"/>
          <w:pgSz w:w="16838" w:h="11906" w:orient="landscape"/>
          <w:pgMar w:top="1133" w:right="397" w:bottom="566" w:left="397" w:header="0" w:footer="0" w:gutter="0"/>
          <w:cols w:space="720"/>
          <w:titlePg/>
        </w:sectPr>
      </w:pPr>
    </w:p>
    <w:p w:rsidR="008F3876" w:rsidRDefault="008F3876">
      <w:pPr>
        <w:pStyle w:val="ConsPlusNormal0"/>
        <w:jc w:val="both"/>
      </w:pPr>
    </w:p>
    <w:p w:rsidR="008F3876" w:rsidRDefault="008F3876">
      <w:pPr>
        <w:pStyle w:val="ConsPlusNormal0"/>
        <w:jc w:val="both"/>
      </w:pPr>
    </w:p>
    <w:p w:rsidR="008F3876" w:rsidRDefault="008F3876">
      <w:pPr>
        <w:pStyle w:val="ConsPlusNormal0"/>
        <w:jc w:val="both"/>
      </w:pPr>
    </w:p>
    <w:p w:rsidR="008F3876" w:rsidRDefault="008F3876">
      <w:pPr>
        <w:pStyle w:val="ConsPlusNormal0"/>
        <w:jc w:val="both"/>
      </w:pPr>
    </w:p>
    <w:p w:rsidR="008F3876" w:rsidRDefault="008F3876">
      <w:pPr>
        <w:pStyle w:val="ConsPlusNormal0"/>
        <w:jc w:val="both"/>
      </w:pPr>
    </w:p>
    <w:p w:rsidR="008F3876" w:rsidRDefault="00163537">
      <w:pPr>
        <w:pStyle w:val="ConsPlusNormal0"/>
        <w:jc w:val="right"/>
        <w:outlineLvl w:val="0"/>
      </w:pPr>
      <w:r>
        <w:t>Приложение N 21</w:t>
      </w:r>
    </w:p>
    <w:p w:rsidR="008F3876" w:rsidRDefault="00163537">
      <w:pPr>
        <w:pStyle w:val="ConsPlusNormal0"/>
        <w:jc w:val="right"/>
      </w:pPr>
      <w:r>
        <w:t>к Решению Коллегии</w:t>
      </w:r>
    </w:p>
    <w:p w:rsidR="008F3876" w:rsidRDefault="00163537">
      <w:pPr>
        <w:pStyle w:val="ConsPlusNormal0"/>
        <w:jc w:val="right"/>
      </w:pPr>
      <w:r>
        <w:t>Евразийской экономической комиссии</w:t>
      </w:r>
    </w:p>
    <w:p w:rsidR="008F3876" w:rsidRDefault="00163537">
      <w:pPr>
        <w:pStyle w:val="ConsPlusNormal0"/>
        <w:jc w:val="right"/>
      </w:pPr>
      <w:r>
        <w:t>от 21 апреля 2015 г. N 30</w:t>
      </w:r>
    </w:p>
    <w:p w:rsidR="008F3876" w:rsidRDefault="008F3876">
      <w:pPr>
        <w:pStyle w:val="ConsPlusNormal0"/>
        <w:jc w:val="both"/>
      </w:pPr>
    </w:p>
    <w:p w:rsidR="008F3876" w:rsidRDefault="00163537">
      <w:pPr>
        <w:pStyle w:val="ConsPlusTitle0"/>
        <w:jc w:val="center"/>
      </w:pPr>
      <w:bookmarkStart w:id="301" w:name="P27613"/>
      <w:bookmarkEnd w:id="301"/>
      <w:r>
        <w:t>ПОЛОЖЕНИЕ</w:t>
      </w:r>
    </w:p>
    <w:p w:rsidR="008F3876" w:rsidRDefault="00163537">
      <w:pPr>
        <w:pStyle w:val="ConsPlusTitle0"/>
        <w:jc w:val="center"/>
      </w:pPr>
      <w:r>
        <w:t>О ВВОЗЕ НА ТАМОЖЕННУЮ ТЕРРИТОРИЮ ЕВРАЗИЙСКОГО</w:t>
      </w:r>
    </w:p>
    <w:p w:rsidR="008F3876" w:rsidRDefault="00163537">
      <w:pPr>
        <w:pStyle w:val="ConsPlusTitle0"/>
        <w:jc w:val="center"/>
      </w:pPr>
      <w:r>
        <w:t>ЭКОНОМИЧЕСКОГО СОЮЗА ЛЕКАРСТВЕННЫХ СРЕДСТВ</w:t>
      </w:r>
    </w:p>
    <w:p w:rsidR="008F3876" w:rsidRDefault="008F387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F38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3876" w:rsidRDefault="008F387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F3876" w:rsidRDefault="008F387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F3876" w:rsidRDefault="00163537">
            <w:pPr>
              <w:pStyle w:val="ConsPlusNormal0"/>
              <w:jc w:val="center"/>
            </w:pPr>
            <w:r>
              <w:rPr>
                <w:color w:val="392C69"/>
              </w:rPr>
              <w:t>Список изменяющих документов</w:t>
            </w:r>
          </w:p>
          <w:p w:rsidR="008F3876" w:rsidRDefault="00163537">
            <w:pPr>
              <w:pStyle w:val="ConsPlusNormal0"/>
              <w:jc w:val="center"/>
            </w:pPr>
            <w:r>
              <w:rPr>
                <w:color w:val="392C69"/>
              </w:rPr>
              <w:t>(введено решением Коллегии Евразийской экономической комиссии</w:t>
            </w:r>
          </w:p>
          <w:p w:rsidR="008F3876" w:rsidRDefault="00163537">
            <w:pPr>
              <w:pStyle w:val="ConsPlusNormal0"/>
              <w:jc w:val="center"/>
            </w:pPr>
            <w:r>
              <w:rPr>
                <w:color w:val="392C69"/>
              </w:rPr>
              <w:t>от 30.08.2016 N 99;</w:t>
            </w:r>
          </w:p>
          <w:p w:rsidR="008F3876" w:rsidRDefault="00163537">
            <w:pPr>
              <w:pStyle w:val="ConsPlusNormal0"/>
              <w:jc w:val="center"/>
            </w:pPr>
            <w:r>
              <w:rPr>
                <w:color w:val="392C69"/>
              </w:rPr>
              <w:t>в ред. решения Коллегии Евразийской экономической комиссии</w:t>
            </w:r>
          </w:p>
          <w:p w:rsidR="008F3876" w:rsidRDefault="00163537">
            <w:pPr>
              <w:pStyle w:val="ConsPlusNormal0"/>
              <w:jc w:val="center"/>
            </w:pPr>
            <w:r>
              <w:rPr>
                <w:color w:val="392C69"/>
              </w:rPr>
              <w:t>от 04.09.2017 N 114)</w:t>
            </w:r>
          </w:p>
        </w:tc>
        <w:tc>
          <w:tcPr>
            <w:tcW w:w="113" w:type="dxa"/>
            <w:tcBorders>
              <w:top w:val="nil"/>
              <w:left w:val="nil"/>
              <w:bottom w:val="nil"/>
              <w:right w:val="nil"/>
            </w:tcBorders>
            <w:shd w:val="clear" w:color="auto" w:fill="F4F3F8"/>
            <w:tcMar>
              <w:top w:w="0" w:type="dxa"/>
              <w:left w:w="0" w:type="dxa"/>
              <w:bottom w:w="0" w:type="dxa"/>
              <w:right w:w="0" w:type="dxa"/>
            </w:tcMar>
          </w:tcPr>
          <w:p w:rsidR="008F3876" w:rsidRDefault="008F3876">
            <w:pPr>
              <w:pStyle w:val="ConsPlusNormal0"/>
            </w:pPr>
          </w:p>
        </w:tc>
      </w:tr>
    </w:tbl>
    <w:p w:rsidR="008F3876" w:rsidRDefault="008F3876">
      <w:pPr>
        <w:pStyle w:val="ConsPlusNormal0"/>
        <w:jc w:val="both"/>
      </w:pPr>
    </w:p>
    <w:p w:rsidR="008F3876" w:rsidRDefault="00163537">
      <w:pPr>
        <w:pStyle w:val="ConsPlusTitle0"/>
        <w:jc w:val="center"/>
        <w:outlineLvl w:val="1"/>
      </w:pPr>
      <w:r>
        <w:t>I. Общие положения</w:t>
      </w:r>
    </w:p>
    <w:p w:rsidR="008F3876" w:rsidRDefault="008F3876">
      <w:pPr>
        <w:pStyle w:val="ConsPlusNormal0"/>
        <w:jc w:val="both"/>
      </w:pPr>
    </w:p>
    <w:p w:rsidR="008F3876" w:rsidRDefault="00163537">
      <w:pPr>
        <w:pStyle w:val="ConsPlusNormal0"/>
        <w:ind w:firstLine="540"/>
        <w:jc w:val="both"/>
      </w:pPr>
      <w:r>
        <w:t xml:space="preserve">1. Настоящее Положение определяет порядок ввоза на таможенную территорию Евразийского экономического союза (далее соответственно - ввоз, Союз) лекарственных средств, включенных в </w:t>
      </w:r>
      <w:hyperlink w:anchor="P23376" w:tooltip="2.14. Лекарственные средства">
        <w:r>
          <w:rPr>
            <w:color w:val="0000FF"/>
          </w:rPr>
          <w:t>раздел 2.14</w:t>
        </w:r>
      </w:hyperlink>
      <w:r>
        <w:t xml:space="preserve"> ед</w:t>
      </w:r>
      <w:r>
        <w:t>иного перечня товаров, к которым применяются меры нетарифного регулирования в торговле с третьими странами, предусмотренного Протоколом о мерах нетарифного регулирования в отношении третьих стран (приложение N 7 к Договору о Евразийском экономическом союзе</w:t>
      </w:r>
      <w:r>
        <w:t xml:space="preserve"> от 29 мая 2014 года) (далее соответственно - лекарственные средства, единый перечень).</w:t>
      </w:r>
    </w:p>
    <w:p w:rsidR="008F3876" w:rsidRDefault="00163537">
      <w:pPr>
        <w:pStyle w:val="ConsPlusNormal0"/>
        <w:spacing w:before="240"/>
        <w:ind w:firstLine="540"/>
        <w:jc w:val="both"/>
      </w:pPr>
      <w:r>
        <w:t>Настоящее Положение не применяется при ввозе лекарственных средств, являющихся наркотическими средствами, психотропными веществами и их прекурсорами.</w:t>
      </w:r>
    </w:p>
    <w:p w:rsidR="008F3876" w:rsidRDefault="00163537">
      <w:pPr>
        <w:pStyle w:val="ConsPlusNormal0"/>
        <w:spacing w:before="240"/>
        <w:ind w:firstLine="540"/>
        <w:jc w:val="both"/>
      </w:pPr>
      <w:r>
        <w:t xml:space="preserve">Ввоз лекарственных средств, являющихся наркотическими средствами, психотропными веществами и их прекурсорами, включенными в </w:t>
      </w:r>
      <w:hyperlink w:anchor="P20360" w:tooltip="2.12. Наркотические средства, психотропные вещества">
        <w:r>
          <w:rPr>
            <w:color w:val="0000FF"/>
          </w:rPr>
          <w:t>раздел 2.12</w:t>
        </w:r>
      </w:hyperlink>
      <w:r>
        <w:t xml:space="preserve"> единого перечня, осуществляется в </w:t>
      </w:r>
      <w:r>
        <w:t>соответствии с Положением о ввозе на таможенную территорию Евразийского экономического союза и вывозе с таможенной территории Евразийского экономического союза наркотических средств, психотропных веществ и их прекурсоров (приложение N 10 к Решению Коллегии</w:t>
      </w:r>
      <w:r>
        <w:t xml:space="preserve"> Евразийской экономической комиссии от 21 апреля 2015 г. N 30).</w:t>
      </w:r>
    </w:p>
    <w:p w:rsidR="008F3876" w:rsidRDefault="00163537">
      <w:pPr>
        <w:pStyle w:val="ConsPlusNormal0"/>
        <w:spacing w:before="240"/>
        <w:ind w:firstLine="540"/>
        <w:jc w:val="both"/>
      </w:pPr>
      <w:r>
        <w:t>2. Для целей настоящего Положения под зарегистрированными лекарственными средствами понимаются лекарственные средства, включенные в единый реестр зарегистрированных лекарственных средств Евраз</w:t>
      </w:r>
      <w:r>
        <w:t>ийского экономического союза, предусмотренный статьей 14 Соглашения о единых принципах и правилах обращения лекарственных средств в рамках Евразийского экономического союза от 23 декабря 2014 года (далее - единый реестр), или включенные в соответствующий г</w:t>
      </w:r>
      <w:r>
        <w:t>осударственный реестр лекарственных средств государства - члена Союза (далее - государство-член) в соответствии с законодательством этого государства.</w:t>
      </w:r>
    </w:p>
    <w:p w:rsidR="008F3876" w:rsidRDefault="00163537">
      <w:pPr>
        <w:pStyle w:val="ConsPlusNormal0"/>
        <w:spacing w:before="240"/>
        <w:ind w:firstLine="540"/>
        <w:jc w:val="both"/>
      </w:pPr>
      <w:r>
        <w:t>Иные понятия, используемые в настоящем Положении, применяются в значениях, определенных Протоколом о мера</w:t>
      </w:r>
      <w:r>
        <w:t>х нетарифного регулирования в отношении третьих стран (приложение N 7 к Договору о Евразийском экономическом союзе от 29 мая 2014 года) и международными договорами, входящими в право Союза.</w:t>
      </w:r>
    </w:p>
    <w:p w:rsidR="008F3876" w:rsidRDefault="00163537">
      <w:pPr>
        <w:pStyle w:val="ConsPlusNormal0"/>
        <w:spacing w:before="240"/>
        <w:ind w:firstLine="540"/>
        <w:jc w:val="both"/>
      </w:pPr>
      <w:r>
        <w:t>3. Ввоз зарегистрированных лекарственных средств осуществляется пр</w:t>
      </w:r>
      <w:r>
        <w:t>и наличии сведений о включении лекарственных средств в единый реестр или в соответствующий государственный реестр лекарственных средств государства-члена (далее - сведения о включении в реестр), за исключением случаев, предусмотренных абзацем вторым настоя</w:t>
      </w:r>
      <w:r>
        <w:t xml:space="preserve">щего пункта и </w:t>
      </w:r>
      <w:hyperlink w:anchor="P27632" w:tooltip="4. Представление таможенному органу государства-члена сведений о включении в реестр или заключения (разрешительного документа) не требуется в следующих случаях:">
        <w:r>
          <w:rPr>
            <w:color w:val="0000FF"/>
          </w:rPr>
          <w:t>пунктами 4</w:t>
        </w:r>
      </w:hyperlink>
      <w:r>
        <w:t xml:space="preserve"> и </w:t>
      </w:r>
      <w:hyperlink w:anchor="P27644" w:tooltip="8. При помещении лекарственных средств под таможенные процедуры переработки на таможенной территории, таможенного склада, свободной таможенной зоны, свободного склада, уничтожения, таможенного транзита, а также зарегистрированных лекарственных средств под тамо">
        <w:r>
          <w:rPr>
            <w:color w:val="0000FF"/>
          </w:rPr>
          <w:t>8</w:t>
        </w:r>
      </w:hyperlink>
      <w:r>
        <w:t xml:space="preserve"> настоящего Положения.</w:t>
      </w:r>
    </w:p>
    <w:p w:rsidR="008F3876" w:rsidRDefault="00163537">
      <w:pPr>
        <w:pStyle w:val="ConsPlusNormal0"/>
        <w:spacing w:before="240"/>
        <w:ind w:firstLine="540"/>
        <w:jc w:val="both"/>
      </w:pPr>
      <w:r>
        <w:t xml:space="preserve">Ввоз зарегистрированных лекарственных средств в случае, предусмотренном </w:t>
      </w:r>
      <w:hyperlink w:anchor="P27656" w:tooltip="е) ввоз зарегистрированных лекарственных средств, предназначенных для оказания гуманитарной помощи (содействия) и (или) помощи при чрезвычайных ситуациях, если это предусмотрено законодательством государства-члена;">
        <w:r>
          <w:rPr>
            <w:color w:val="0000FF"/>
          </w:rPr>
          <w:t>подпункто</w:t>
        </w:r>
        <w:r>
          <w:rPr>
            <w:color w:val="0000FF"/>
          </w:rPr>
          <w:t>м "е" пункта 11</w:t>
        </w:r>
      </w:hyperlink>
      <w:r>
        <w:t xml:space="preserve"> настоящего Положения, и лекарственных средств в случае, предусмотренном </w:t>
      </w:r>
      <w:hyperlink w:anchor="P27658" w:tooltip="з) ввоз конкретной партии лекарственных средств, предназначенных для клинических исследований и (или) испытаний, если это предусмотрено законодательством государства-члена;">
        <w:r>
          <w:rPr>
            <w:color w:val="0000FF"/>
          </w:rPr>
          <w:t>подпунктом "з" пункта 11</w:t>
        </w:r>
      </w:hyperlink>
      <w:r>
        <w:t xml:space="preserve"> настоящего Положения, а также незарегистрированных лекарственных средств осуществляется при наличии заключения (разрешительного документа), за исключением случаев, предусмотренных </w:t>
      </w:r>
      <w:hyperlink w:anchor="P27632" w:tooltip="4. Представление таможенному органу государства-члена сведений о включении в реестр или заключения (разрешительного документа) не требуется в следующих случаях:">
        <w:r>
          <w:rPr>
            <w:color w:val="0000FF"/>
          </w:rPr>
          <w:t>пунктами 4</w:t>
        </w:r>
      </w:hyperlink>
      <w:r>
        <w:t xml:space="preserve"> и </w:t>
      </w:r>
      <w:hyperlink w:anchor="P27644" w:tooltip="8. При помещении лекарственных средств под таможенные процедуры переработки на таможенной территории, таможенного склада, свободной таможенной зоны, свободного склада, уничтожения, таможенного транзита, а также зарегистрированных лекарственных средств под тамо">
        <w:r>
          <w:rPr>
            <w:color w:val="0000FF"/>
          </w:rPr>
          <w:t>8</w:t>
        </w:r>
      </w:hyperlink>
      <w:r>
        <w:t xml:space="preserve"> настоящего Положени</w:t>
      </w:r>
      <w:r>
        <w:t>я.</w:t>
      </w:r>
    </w:p>
    <w:p w:rsidR="008F3876" w:rsidRDefault="00163537">
      <w:pPr>
        <w:pStyle w:val="ConsPlusNormal0"/>
        <w:spacing w:before="240"/>
        <w:ind w:firstLine="540"/>
        <w:jc w:val="both"/>
      </w:pPr>
      <w:r>
        <w:t>Заключение (разрешительный документ) выдается по форме, утвержденной Решением Коллегии Евразийской экономической комиссии от 16 мая 2012 г. N 45.</w:t>
      </w:r>
    </w:p>
    <w:p w:rsidR="008F3876" w:rsidRDefault="00163537">
      <w:pPr>
        <w:pStyle w:val="ConsPlusNormal0"/>
        <w:spacing w:before="240"/>
        <w:ind w:firstLine="540"/>
        <w:jc w:val="both"/>
      </w:pPr>
      <w:bookmarkStart w:id="302" w:name="P27632"/>
      <w:bookmarkEnd w:id="302"/>
      <w:r>
        <w:t>4. Представление таможенному органу государства-члена сведений о включении в реестр или заключения (разреши</w:t>
      </w:r>
      <w:r>
        <w:t>тельного документа) не требуется в следующих случаях:</w:t>
      </w:r>
    </w:p>
    <w:p w:rsidR="008F3876" w:rsidRDefault="00163537">
      <w:pPr>
        <w:pStyle w:val="ConsPlusNormal0"/>
        <w:spacing w:before="240"/>
        <w:ind w:firstLine="540"/>
        <w:jc w:val="both"/>
      </w:pPr>
      <w:r>
        <w:t>а) ввоз физическими лицами зарегистрированных и незарегистрированных лекарственных средств в качестве товаров для личного пользования;</w:t>
      </w:r>
    </w:p>
    <w:p w:rsidR="008F3876" w:rsidRDefault="00163537">
      <w:pPr>
        <w:pStyle w:val="ConsPlusNormal0"/>
        <w:spacing w:before="240"/>
        <w:ind w:firstLine="540"/>
        <w:jc w:val="both"/>
      </w:pPr>
      <w:r>
        <w:t>б) ввоз зарегистрированных и незарегистрированных лекарственных сре</w:t>
      </w:r>
      <w:r>
        <w:t>дств для лечения пассажиров и членов экипажей транспортных средств, поездных бригад и водителей транспортных средств, прибывших на таможенную территорию Союза, в аптечках первой помощи этих транспортных средств в ограниченном количестве, определенном закон</w:t>
      </w:r>
      <w:r>
        <w:t>одательством государства их регистрации, если иное не предусмотрено законодательством государства-члена;</w:t>
      </w:r>
    </w:p>
    <w:p w:rsidR="008F3876" w:rsidRDefault="00163537">
      <w:pPr>
        <w:pStyle w:val="ConsPlusNormal0"/>
        <w:spacing w:before="240"/>
        <w:ind w:firstLine="540"/>
        <w:jc w:val="both"/>
      </w:pPr>
      <w:r>
        <w:t>в) ввоз зарегистрированных и незарегистрированных лекарственных средств для лечения участников официальных международных культурных, спортивных меропри</w:t>
      </w:r>
      <w:r>
        <w:t>ятий и участников международных экспедиций, если иное не предусмотрено законодательством государства-члена.</w:t>
      </w:r>
    </w:p>
    <w:p w:rsidR="008F3876" w:rsidRDefault="008F3876">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F38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3876" w:rsidRDefault="008F387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F3876" w:rsidRDefault="008F387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F3876" w:rsidRDefault="00163537">
            <w:pPr>
              <w:pStyle w:val="ConsPlusNormal0"/>
              <w:jc w:val="both"/>
            </w:pPr>
            <w:r>
              <w:rPr>
                <w:color w:val="392C69"/>
              </w:rPr>
              <w:t>КонсультантПлюс: примечание.</w:t>
            </w:r>
          </w:p>
          <w:p w:rsidR="008F3876" w:rsidRDefault="00163537">
            <w:pPr>
              <w:pStyle w:val="ConsPlusNormal0"/>
              <w:jc w:val="both"/>
            </w:pPr>
            <w:r>
              <w:rPr>
                <w:color w:val="392C69"/>
              </w:rPr>
              <w:t>С даты вступления в силу Протокола от 25.12.2023 Положение дополняется п. 4(1) (Решение Коллегии ЕЭК от 21.01.2025 N</w:t>
            </w:r>
            <w:r>
              <w:rPr>
                <w:color w:val="392C69"/>
              </w:rPr>
              <w:t xml:space="preserve"> 9).</w:t>
            </w:r>
          </w:p>
        </w:tc>
        <w:tc>
          <w:tcPr>
            <w:tcW w:w="113" w:type="dxa"/>
            <w:tcBorders>
              <w:top w:val="nil"/>
              <w:left w:val="nil"/>
              <w:bottom w:val="nil"/>
              <w:right w:val="nil"/>
            </w:tcBorders>
            <w:shd w:val="clear" w:color="auto" w:fill="F4F3F8"/>
            <w:tcMar>
              <w:top w:w="0" w:type="dxa"/>
              <w:left w:w="0" w:type="dxa"/>
              <w:bottom w:w="0" w:type="dxa"/>
              <w:right w:w="0" w:type="dxa"/>
            </w:tcMar>
          </w:tcPr>
          <w:p w:rsidR="008F3876" w:rsidRDefault="008F3876">
            <w:pPr>
              <w:pStyle w:val="ConsPlusNormal0"/>
            </w:pPr>
          </w:p>
        </w:tc>
      </w:tr>
    </w:tbl>
    <w:p w:rsidR="008F3876" w:rsidRDefault="00163537">
      <w:pPr>
        <w:pStyle w:val="ConsPlusTitle0"/>
        <w:spacing w:before="300"/>
        <w:jc w:val="center"/>
        <w:outlineLvl w:val="1"/>
      </w:pPr>
      <w:r>
        <w:t>II. Помещение под таможенные процедуры</w:t>
      </w:r>
    </w:p>
    <w:p w:rsidR="008F3876" w:rsidRDefault="008F3876">
      <w:pPr>
        <w:pStyle w:val="ConsPlusNormal0"/>
        <w:jc w:val="both"/>
      </w:pPr>
    </w:p>
    <w:p w:rsidR="008F3876" w:rsidRDefault="00163537">
      <w:pPr>
        <w:pStyle w:val="ConsPlusNormal0"/>
        <w:ind w:firstLine="540"/>
        <w:jc w:val="both"/>
      </w:pPr>
      <w:r>
        <w:t>5. Помещение зарегистрированных лекарственных средств под таможенные процедуры выпуска для внутреннего потребления, переработки для внутреннего потребления, реимпорта и отказа в пользу государства осуществляется при представлении таможенному органу государ</w:t>
      </w:r>
      <w:r>
        <w:t xml:space="preserve">ства-члена сведений о включении в реестр, за исключением помещения лекарственных средств под таможенные процедуры в соответствии с </w:t>
      </w:r>
      <w:hyperlink w:anchor="P27642" w:tooltip="6. Помещение зарегистрированных лекарственных средств в случае, предусмотренном подпунктом &quot;е&quot; пункта 11 настоящего Положения, и незарегистрированных лекарственных средств под таможенные процедуры выпуска для внутреннего потребления, переработки для внутреннег">
        <w:r>
          <w:rPr>
            <w:color w:val="0000FF"/>
          </w:rPr>
          <w:t>пунктами 6</w:t>
        </w:r>
      </w:hyperlink>
      <w:r>
        <w:t xml:space="preserve"> и </w:t>
      </w:r>
      <w:hyperlink w:anchor="P27643" w:tooltip="7. Помещение лекарственных средств в случае, предусмотренном подпунктом &quot;з&quot; пункта 11 настоящего Положения, под таможенные процедуры выпуска для внутреннего потребления, переработки для внутреннего потребления, реимпорта, отказа в пользу государства и временно">
        <w:r>
          <w:rPr>
            <w:color w:val="0000FF"/>
          </w:rPr>
          <w:t>7</w:t>
        </w:r>
      </w:hyperlink>
      <w:r>
        <w:t xml:space="preserve"> настоящего Положения.</w:t>
      </w:r>
    </w:p>
    <w:p w:rsidR="008F3876" w:rsidRDefault="00163537">
      <w:pPr>
        <w:pStyle w:val="ConsPlusNormal0"/>
        <w:spacing w:before="240"/>
        <w:ind w:firstLine="540"/>
        <w:jc w:val="both"/>
      </w:pPr>
      <w:bookmarkStart w:id="303" w:name="P27642"/>
      <w:bookmarkEnd w:id="303"/>
      <w:r>
        <w:t>6. Пом</w:t>
      </w:r>
      <w:r>
        <w:t xml:space="preserve">ещение зарегистрированных лекарственных средств в случае, предусмотренном </w:t>
      </w:r>
      <w:hyperlink w:anchor="P27656" w:tooltip="е) ввоз зарегистрированных лекарственных средств, предназначенных для оказания гуманитарной помощи (содействия) и (или) помощи при чрезвычайных ситуациях, если это предусмотрено законодательством государства-члена;">
        <w:r>
          <w:rPr>
            <w:color w:val="0000FF"/>
          </w:rPr>
          <w:t>подпунктом "е" пункта 11</w:t>
        </w:r>
      </w:hyperlink>
      <w:r>
        <w:t xml:space="preserve"> настоящего Положения, и незарегистрированных лекарственных средств под таможенные процедуры выпуска для внутреннего потребления, переработки для внутреннего потребл</w:t>
      </w:r>
      <w:r>
        <w:t>ения, реимпорта, отказа в пользу государства и временного ввоза (допуска) осуществляется при представлении таможенному органу государства-члена заключения (разрешительного документа).</w:t>
      </w:r>
    </w:p>
    <w:p w:rsidR="008F3876" w:rsidRDefault="00163537">
      <w:pPr>
        <w:pStyle w:val="ConsPlusNormal0"/>
        <w:spacing w:before="240"/>
        <w:ind w:firstLine="540"/>
        <w:jc w:val="both"/>
      </w:pPr>
      <w:bookmarkStart w:id="304" w:name="P27643"/>
      <w:bookmarkEnd w:id="304"/>
      <w:r>
        <w:t xml:space="preserve">7. Помещение лекарственных средств в случае, предусмотренном </w:t>
      </w:r>
      <w:hyperlink w:anchor="P27658" w:tooltip="з) ввоз конкретной партии лекарственных средств, предназначенных для клинических исследований и (или) испытаний, если это предусмотрено законодательством государства-члена;">
        <w:r>
          <w:rPr>
            <w:color w:val="0000FF"/>
          </w:rPr>
          <w:t>подпунктом "з" пункта 11</w:t>
        </w:r>
      </w:hyperlink>
      <w:r>
        <w:t xml:space="preserve"> настоящего Положения, под таможенны</w:t>
      </w:r>
      <w:r>
        <w:t xml:space="preserve">е процедуры выпуска для внутреннего потребления, переработки для внутреннего потребления, реимпорта, отказа в пользу государства и временного ввоза (допуска) осуществляется при представлении таможенному органу государства-члена заключения (разрешительного </w:t>
      </w:r>
      <w:r>
        <w:t>документа).</w:t>
      </w:r>
    </w:p>
    <w:p w:rsidR="008F3876" w:rsidRDefault="00163537">
      <w:pPr>
        <w:pStyle w:val="ConsPlusNormal0"/>
        <w:spacing w:before="240"/>
        <w:ind w:firstLine="540"/>
        <w:jc w:val="both"/>
      </w:pPr>
      <w:bookmarkStart w:id="305" w:name="P27644"/>
      <w:bookmarkEnd w:id="305"/>
      <w:r>
        <w:t xml:space="preserve">8. При помещении лекарственных средств под таможенные процедуры переработки на таможенной территории, таможенного склада, свободной таможенной зоны, свободного склада, уничтожения, таможенного транзита, а также зарегистрированных лекарственных </w:t>
      </w:r>
      <w:r>
        <w:t>средств под таможенную процедуру временного ввоза (допуска) представление таможенному органу государства-члена сведений о включении в реестр или заключения (разрешительного документа) не требуется.</w:t>
      </w:r>
    </w:p>
    <w:p w:rsidR="008F3876" w:rsidRDefault="00163537">
      <w:pPr>
        <w:pStyle w:val="ConsPlusNormal0"/>
        <w:spacing w:before="240"/>
        <w:ind w:firstLine="540"/>
        <w:jc w:val="both"/>
      </w:pPr>
      <w:r>
        <w:t>9. Помещение лекарственных средств под таможенную процедур</w:t>
      </w:r>
      <w:r>
        <w:t>у беспошлинной торговли не допускается.</w:t>
      </w:r>
    </w:p>
    <w:p w:rsidR="008F3876" w:rsidRDefault="008F3876">
      <w:pPr>
        <w:pStyle w:val="ConsPlusNormal0"/>
        <w:jc w:val="both"/>
      </w:pPr>
    </w:p>
    <w:p w:rsidR="008F3876" w:rsidRDefault="00163537">
      <w:pPr>
        <w:pStyle w:val="ConsPlusTitle0"/>
        <w:jc w:val="center"/>
        <w:outlineLvl w:val="1"/>
      </w:pPr>
      <w:r>
        <w:t>III. Выдача заключения (разрешительного документа)</w:t>
      </w:r>
    </w:p>
    <w:p w:rsidR="008F3876" w:rsidRDefault="008F3876">
      <w:pPr>
        <w:pStyle w:val="ConsPlusNormal0"/>
        <w:jc w:val="both"/>
      </w:pPr>
    </w:p>
    <w:p w:rsidR="008F3876" w:rsidRDefault="00163537">
      <w:pPr>
        <w:pStyle w:val="ConsPlusNormal0"/>
        <w:ind w:firstLine="540"/>
        <w:jc w:val="both"/>
      </w:pPr>
      <w:r>
        <w:t>10. Выдача заключения (разрешительного документа) осуществляется уполномоченным в соответствии с законодательством государства-члена на выдачу заключений (разрешительных документов) органом государственной власти государства-члена в порядке, определенном з</w:t>
      </w:r>
      <w:r>
        <w:t>аконодательством этого государства-члена.</w:t>
      </w:r>
    </w:p>
    <w:p w:rsidR="008F3876" w:rsidRDefault="00163537">
      <w:pPr>
        <w:pStyle w:val="ConsPlusNormal0"/>
        <w:spacing w:before="240"/>
        <w:ind w:firstLine="540"/>
        <w:jc w:val="both"/>
      </w:pPr>
      <w:r>
        <w:t>11. Заключение (разрешительный документ) выдается юридическим лицам, физическим лицам, зарегистрированным в качестве индивидуальных предпринимателей, а также в случаях, предусмотренных законодательством государства</w:t>
      </w:r>
      <w:r>
        <w:t>-члена, иностранным организациям - производителям лекарственных средств в лице уполномоченных представительств (филиалов) или их доверенных лиц (далее - заявители) в следующих случаях:</w:t>
      </w:r>
    </w:p>
    <w:p w:rsidR="008F3876" w:rsidRDefault="00163537">
      <w:pPr>
        <w:pStyle w:val="ConsPlusNormal0"/>
        <w:spacing w:before="240"/>
        <w:ind w:firstLine="540"/>
        <w:jc w:val="both"/>
      </w:pPr>
      <w:r>
        <w:t>а) ввоз незарегистрированных лекарственных средств, предназначенных для</w:t>
      </w:r>
      <w:r>
        <w:t xml:space="preserve"> экспертизы лекарственных средств;</w:t>
      </w:r>
    </w:p>
    <w:p w:rsidR="008F3876" w:rsidRDefault="00163537">
      <w:pPr>
        <w:pStyle w:val="ConsPlusNormal0"/>
        <w:spacing w:before="240"/>
        <w:ind w:firstLine="540"/>
        <w:jc w:val="both"/>
      </w:pPr>
      <w:r>
        <w:t>б) ввоз незарегистрированных лекарственных средств, предназначенных для осуществления регистрации лекарственных средств;</w:t>
      </w:r>
    </w:p>
    <w:p w:rsidR="008F3876" w:rsidRDefault="00163537">
      <w:pPr>
        <w:pStyle w:val="ConsPlusNormal0"/>
        <w:spacing w:before="240"/>
        <w:ind w:firstLine="540"/>
        <w:jc w:val="both"/>
      </w:pPr>
      <w:r>
        <w:t xml:space="preserve">в) ввоз незарегистрированных лекарственных средств, предназначенных для оказания медицинской помощи </w:t>
      </w:r>
      <w:r>
        <w:t>по жизненным показаниям конкретного пациента либо оказания медицинской помощи ограниченному контингенту пациентов с редкой и (или) особо тяжелой патологией;</w:t>
      </w:r>
    </w:p>
    <w:p w:rsidR="008F3876" w:rsidRDefault="00163537">
      <w:pPr>
        <w:pStyle w:val="ConsPlusNormal0"/>
        <w:spacing w:before="240"/>
        <w:ind w:firstLine="540"/>
        <w:jc w:val="both"/>
      </w:pPr>
      <w:r>
        <w:t>г) ввоз незарегистрированных лекарственных средств, предназначенных для предотвращения и (или) устр</w:t>
      </w:r>
      <w:r>
        <w:t>анения последствий чрезвычайных ситуаций;</w:t>
      </w:r>
    </w:p>
    <w:p w:rsidR="008F3876" w:rsidRDefault="00163537">
      <w:pPr>
        <w:pStyle w:val="ConsPlusNormal0"/>
        <w:spacing w:before="240"/>
        <w:ind w:firstLine="540"/>
        <w:jc w:val="both"/>
      </w:pPr>
      <w:r>
        <w:t>д) ввоз незарегистрированных лекарственных средств, предназначенных для оказания гуманитарной помощи (содействия) и (или) помощи при чрезвычайных ситуациях, если это предусмотрено законодательством государства-член</w:t>
      </w:r>
      <w:r>
        <w:t>а;</w:t>
      </w:r>
    </w:p>
    <w:p w:rsidR="008F3876" w:rsidRDefault="00163537">
      <w:pPr>
        <w:pStyle w:val="ConsPlusNormal0"/>
        <w:spacing w:before="240"/>
        <w:ind w:firstLine="540"/>
        <w:jc w:val="both"/>
      </w:pPr>
      <w:bookmarkStart w:id="306" w:name="P27656"/>
      <w:bookmarkEnd w:id="306"/>
      <w:r>
        <w:t>е) ввоз зарегистрированных лекарственных средств, предназначенных для оказания гуманитарной помощи (содействия) и (или) помощи при чрезвычайных ситуациях, если это предусмотрено законодательством государства-члена;</w:t>
      </w:r>
    </w:p>
    <w:p w:rsidR="008F3876" w:rsidRDefault="00163537">
      <w:pPr>
        <w:pStyle w:val="ConsPlusNormal0"/>
        <w:spacing w:before="240"/>
        <w:ind w:firstLine="540"/>
        <w:jc w:val="both"/>
      </w:pPr>
      <w:r>
        <w:t>ж) ввоз предназначенных для проведения</w:t>
      </w:r>
      <w:r>
        <w:t xml:space="preserve"> выставок незарегистрированных лекарственных средств без права их дальнейшей реализации;</w:t>
      </w:r>
    </w:p>
    <w:p w:rsidR="008F3876" w:rsidRDefault="00163537">
      <w:pPr>
        <w:pStyle w:val="ConsPlusNormal0"/>
        <w:spacing w:before="240"/>
        <w:ind w:firstLine="540"/>
        <w:jc w:val="both"/>
      </w:pPr>
      <w:bookmarkStart w:id="307" w:name="P27658"/>
      <w:bookmarkEnd w:id="307"/>
      <w:r>
        <w:t>з) ввоз конкретной партии лекарственных средств, предназначенных для клинических исследований и (или) испытаний, если это предусмотрено законодательством государства-ч</w:t>
      </w:r>
      <w:r>
        <w:t>лена;</w:t>
      </w:r>
    </w:p>
    <w:p w:rsidR="008F3876" w:rsidRDefault="00163537">
      <w:pPr>
        <w:pStyle w:val="ConsPlusNormal0"/>
        <w:spacing w:before="240"/>
        <w:ind w:firstLine="540"/>
        <w:jc w:val="both"/>
      </w:pPr>
      <w:r>
        <w:t>и) ввоз незарегистрированных лекарственных средств, предназначенных для внедрения инновационных медицинских технологий, проведения научных и иных исследований и разработок в медицине, если это предусмотрено законодательством государства-члена.</w:t>
      </w:r>
    </w:p>
    <w:p w:rsidR="008F3876" w:rsidRDefault="00163537">
      <w:pPr>
        <w:pStyle w:val="ConsPlusNormal0"/>
        <w:spacing w:before="240"/>
        <w:ind w:firstLine="540"/>
        <w:jc w:val="both"/>
      </w:pPr>
      <w:bookmarkStart w:id="308" w:name="P27660"/>
      <w:bookmarkEnd w:id="308"/>
      <w:r>
        <w:t>12. За</w:t>
      </w:r>
      <w:r>
        <w:t>ключение (разрешительный документ) выдается при представлении заявителем в уполномоченный в соответствии с законодательством государства-члена на выдачу заключений (разрешительных документов) орган государственной власти государства-члена следующих докумен</w:t>
      </w:r>
      <w:r>
        <w:t>тов и сведений:</w:t>
      </w:r>
    </w:p>
    <w:p w:rsidR="008F3876" w:rsidRDefault="00163537">
      <w:pPr>
        <w:pStyle w:val="ConsPlusNormal0"/>
        <w:spacing w:before="240"/>
        <w:ind w:firstLine="540"/>
        <w:jc w:val="both"/>
      </w:pPr>
      <w:r>
        <w:t>а) проект заключения (разрешительного документа), оформленный в соответствии с методическими указаниями по заполнению единой формы заключения (разрешительного документа) на ввоз, вывоз и транзит отдельных товаров, включенных в единый перече</w:t>
      </w:r>
      <w:r>
        <w:t>нь товаров, к которым применяются меры нетарифного регулирования в торговле с третьими странами, утвержденными Решением Коллегии Евразийской экономической комиссии от 16 мая 2012 г. N 45;</w:t>
      </w:r>
    </w:p>
    <w:p w:rsidR="008F3876" w:rsidRDefault="00163537">
      <w:pPr>
        <w:pStyle w:val="ConsPlusNormal0"/>
        <w:jc w:val="both"/>
      </w:pPr>
      <w:r>
        <w:t>(в ред. решения Коллегии Евразийской экономической комиссии от 04.09</w:t>
      </w:r>
      <w:r>
        <w:t>.2017 N 114)</w:t>
      </w:r>
    </w:p>
    <w:p w:rsidR="008F3876" w:rsidRDefault="00163537">
      <w:pPr>
        <w:pStyle w:val="ConsPlusNormal0"/>
        <w:spacing w:before="240"/>
        <w:ind w:firstLine="540"/>
        <w:jc w:val="both"/>
      </w:pPr>
      <w:r>
        <w:t>б) копии договора (контракта), приложения и (или) дополнения к нему, а в случае отсутствия договора (контракта) - копия иного документа, подтверждающего намерения сторон;</w:t>
      </w:r>
    </w:p>
    <w:p w:rsidR="008F3876" w:rsidRDefault="00163537">
      <w:pPr>
        <w:pStyle w:val="ConsPlusNormal0"/>
        <w:spacing w:before="240"/>
        <w:ind w:firstLine="540"/>
        <w:jc w:val="both"/>
      </w:pPr>
      <w:r>
        <w:t>в) иные документы и сведения, предусмотренные законодательством государс</w:t>
      </w:r>
      <w:r>
        <w:t>тва-члена.</w:t>
      </w:r>
    </w:p>
    <w:p w:rsidR="008F3876" w:rsidRDefault="00163537">
      <w:pPr>
        <w:pStyle w:val="ConsPlusNormal0"/>
        <w:spacing w:before="240"/>
        <w:ind w:firstLine="540"/>
        <w:jc w:val="both"/>
      </w:pPr>
      <w:r>
        <w:t>13. В выдаче заключения (разрешительного документа) отказывается при наличии следующих оснований:</w:t>
      </w:r>
    </w:p>
    <w:p w:rsidR="008F3876" w:rsidRDefault="00163537">
      <w:pPr>
        <w:pStyle w:val="ConsPlusNormal0"/>
        <w:spacing w:before="240"/>
        <w:ind w:firstLine="540"/>
        <w:jc w:val="both"/>
      </w:pPr>
      <w:r>
        <w:t xml:space="preserve">а) непредставление заявителем документов, указанных в </w:t>
      </w:r>
      <w:hyperlink w:anchor="P27660" w:tooltip="12. Заключение (разрешительный документ) выдается при представлении заявителем в уполномоченный в соответствии с законодательством государства-члена на выдачу заключений (разрешительных документов) орган государственной власти государства-члена следующих докум">
        <w:r>
          <w:rPr>
            <w:color w:val="0000FF"/>
          </w:rPr>
          <w:t>пункте 12</w:t>
        </w:r>
      </w:hyperlink>
      <w:r>
        <w:t xml:space="preserve"> настоящего Положения;</w:t>
      </w:r>
    </w:p>
    <w:p w:rsidR="008F3876" w:rsidRDefault="00163537">
      <w:pPr>
        <w:pStyle w:val="ConsPlusNormal0"/>
        <w:spacing w:before="240"/>
        <w:ind w:firstLine="540"/>
        <w:jc w:val="both"/>
      </w:pPr>
      <w:r>
        <w:t>б) наличие неполных ил</w:t>
      </w:r>
      <w:r>
        <w:t>и недостоверных сведений в документах, представленных заявителем для получения заключения (разрешительного документа);</w:t>
      </w:r>
    </w:p>
    <w:p w:rsidR="008F3876" w:rsidRDefault="00163537">
      <w:pPr>
        <w:pStyle w:val="ConsPlusNormal0"/>
        <w:spacing w:before="240"/>
        <w:ind w:firstLine="540"/>
        <w:jc w:val="both"/>
      </w:pPr>
      <w:r>
        <w:t>в) иные основания, предусмотренные законодательством государства-члена.</w:t>
      </w:r>
    </w:p>
    <w:p w:rsidR="008F3876" w:rsidRDefault="008F3876">
      <w:pPr>
        <w:pStyle w:val="ConsPlusNormal0"/>
        <w:jc w:val="both"/>
      </w:pPr>
    </w:p>
    <w:p w:rsidR="008F3876" w:rsidRDefault="008F3876">
      <w:pPr>
        <w:pStyle w:val="ConsPlusNormal0"/>
        <w:jc w:val="both"/>
      </w:pPr>
    </w:p>
    <w:p w:rsidR="008F3876" w:rsidRDefault="008F3876">
      <w:pPr>
        <w:pStyle w:val="ConsPlusNormal0"/>
        <w:jc w:val="both"/>
      </w:pPr>
    </w:p>
    <w:p w:rsidR="008F3876" w:rsidRDefault="008F3876">
      <w:pPr>
        <w:pStyle w:val="ConsPlusNormal0"/>
        <w:jc w:val="both"/>
      </w:pPr>
    </w:p>
    <w:p w:rsidR="008F3876" w:rsidRDefault="008F3876">
      <w:pPr>
        <w:pStyle w:val="ConsPlusNormal0"/>
        <w:jc w:val="both"/>
      </w:pPr>
    </w:p>
    <w:p w:rsidR="008F3876" w:rsidRDefault="00163537">
      <w:pPr>
        <w:pStyle w:val="ConsPlusNormal0"/>
        <w:jc w:val="right"/>
        <w:outlineLvl w:val="0"/>
      </w:pPr>
      <w:r>
        <w:t>Приложение N 22</w:t>
      </w:r>
    </w:p>
    <w:p w:rsidR="008F3876" w:rsidRDefault="00163537">
      <w:pPr>
        <w:pStyle w:val="ConsPlusNormal0"/>
        <w:jc w:val="right"/>
      </w:pPr>
      <w:r>
        <w:t>к Решению Коллегии</w:t>
      </w:r>
    </w:p>
    <w:p w:rsidR="008F3876" w:rsidRDefault="00163537">
      <w:pPr>
        <w:pStyle w:val="ConsPlusNormal0"/>
        <w:jc w:val="right"/>
      </w:pPr>
      <w:r>
        <w:t>Евразийской экономической комиссии</w:t>
      </w:r>
    </w:p>
    <w:p w:rsidR="008F3876" w:rsidRDefault="00163537">
      <w:pPr>
        <w:pStyle w:val="ConsPlusNormal0"/>
        <w:jc w:val="right"/>
      </w:pPr>
      <w:r>
        <w:t>от 21 апреля 2015 г. N 30</w:t>
      </w:r>
    </w:p>
    <w:p w:rsidR="008F3876" w:rsidRDefault="008F3876">
      <w:pPr>
        <w:pStyle w:val="ConsPlusNormal0"/>
        <w:jc w:val="both"/>
      </w:pPr>
    </w:p>
    <w:p w:rsidR="008F3876" w:rsidRDefault="00163537">
      <w:pPr>
        <w:pStyle w:val="ConsPlusTitle0"/>
        <w:jc w:val="center"/>
      </w:pPr>
      <w:bookmarkStart w:id="309" w:name="P27679"/>
      <w:bookmarkEnd w:id="309"/>
      <w:r>
        <w:t>ПОЛОЖЕНИЕ</w:t>
      </w:r>
    </w:p>
    <w:p w:rsidR="008F3876" w:rsidRDefault="00163537">
      <w:pPr>
        <w:pStyle w:val="ConsPlusTitle0"/>
        <w:jc w:val="center"/>
      </w:pPr>
      <w:r>
        <w:t>О ВВОЗЕ НА ТАМОЖЕННУЮ ТЕРРИТОРИЮ ЕВРАЗИЙСКОГО</w:t>
      </w:r>
    </w:p>
    <w:p w:rsidR="008F3876" w:rsidRDefault="00163537">
      <w:pPr>
        <w:pStyle w:val="ConsPlusTitle0"/>
        <w:jc w:val="center"/>
      </w:pPr>
      <w:r>
        <w:t>ЭКОНОМИЧЕСКОГО СОЮЗА СРЕДСТВ ЗАЩИТЫ РАСТЕНИЙ И ДРУГИХ</w:t>
      </w:r>
    </w:p>
    <w:p w:rsidR="008F3876" w:rsidRDefault="00163537">
      <w:pPr>
        <w:pStyle w:val="ConsPlusTitle0"/>
        <w:jc w:val="center"/>
      </w:pPr>
      <w:r>
        <w:t>СТОЙКИХ ОРГАНИЧЕСКИХ ЗАГРЯЗНИТЕЛЕЙ, ПОДЛЕЖАЩИХ ИСПОЛЬЗОВАНИЮ</w:t>
      </w:r>
    </w:p>
    <w:p w:rsidR="008F3876" w:rsidRDefault="00163537">
      <w:pPr>
        <w:pStyle w:val="ConsPlusTitle0"/>
        <w:jc w:val="center"/>
      </w:pPr>
      <w:r>
        <w:t>В ИССЛЕДОВАНИЯХ ЛАБОРАТ</w:t>
      </w:r>
      <w:r>
        <w:t>ОРНОГО МАСШТАБА, А ТАКЖЕ В КАЧЕСТВЕ</w:t>
      </w:r>
    </w:p>
    <w:p w:rsidR="008F3876" w:rsidRDefault="00163537">
      <w:pPr>
        <w:pStyle w:val="ConsPlusTitle0"/>
        <w:jc w:val="center"/>
      </w:pPr>
      <w:r>
        <w:t>ЭТАЛОННОГО СТАНДАРТА</w:t>
      </w:r>
    </w:p>
    <w:p w:rsidR="008F3876" w:rsidRDefault="008F387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F38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3876" w:rsidRDefault="008F387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F3876" w:rsidRDefault="008F387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F3876" w:rsidRDefault="00163537">
            <w:pPr>
              <w:pStyle w:val="ConsPlusNormal0"/>
              <w:jc w:val="center"/>
            </w:pPr>
            <w:r>
              <w:rPr>
                <w:color w:val="392C69"/>
              </w:rPr>
              <w:t>Список изменяющих документов</w:t>
            </w:r>
          </w:p>
          <w:p w:rsidR="008F3876" w:rsidRDefault="00163537">
            <w:pPr>
              <w:pStyle w:val="ConsPlusNormal0"/>
              <w:jc w:val="center"/>
            </w:pPr>
            <w:r>
              <w:rPr>
                <w:color w:val="392C69"/>
              </w:rPr>
              <w:t>(введено решением Коллегии Евразийской экономической комиссии</w:t>
            </w:r>
          </w:p>
          <w:p w:rsidR="008F3876" w:rsidRDefault="00163537">
            <w:pPr>
              <w:pStyle w:val="ConsPlusNormal0"/>
              <w:jc w:val="center"/>
            </w:pPr>
            <w:r>
              <w:rPr>
                <w:color w:val="392C69"/>
              </w:rPr>
              <w:t>от 13.06.2018 N 100)</w:t>
            </w:r>
          </w:p>
        </w:tc>
        <w:tc>
          <w:tcPr>
            <w:tcW w:w="113" w:type="dxa"/>
            <w:tcBorders>
              <w:top w:val="nil"/>
              <w:left w:val="nil"/>
              <w:bottom w:val="nil"/>
              <w:right w:val="nil"/>
            </w:tcBorders>
            <w:shd w:val="clear" w:color="auto" w:fill="F4F3F8"/>
            <w:tcMar>
              <w:top w:w="0" w:type="dxa"/>
              <w:left w:w="0" w:type="dxa"/>
              <w:bottom w:w="0" w:type="dxa"/>
              <w:right w:w="0" w:type="dxa"/>
            </w:tcMar>
          </w:tcPr>
          <w:p w:rsidR="008F3876" w:rsidRDefault="008F3876">
            <w:pPr>
              <w:pStyle w:val="ConsPlusNormal0"/>
            </w:pPr>
          </w:p>
        </w:tc>
      </w:tr>
    </w:tbl>
    <w:p w:rsidR="008F3876" w:rsidRDefault="008F3876">
      <w:pPr>
        <w:pStyle w:val="ConsPlusNormal0"/>
        <w:jc w:val="both"/>
      </w:pPr>
    </w:p>
    <w:p w:rsidR="008F3876" w:rsidRDefault="00163537">
      <w:pPr>
        <w:pStyle w:val="ConsPlusTitle0"/>
        <w:jc w:val="center"/>
        <w:outlineLvl w:val="1"/>
      </w:pPr>
      <w:r>
        <w:t>I. Общие положения</w:t>
      </w:r>
    </w:p>
    <w:p w:rsidR="008F3876" w:rsidRDefault="008F3876">
      <w:pPr>
        <w:pStyle w:val="ConsPlusNormal0"/>
        <w:jc w:val="both"/>
      </w:pPr>
    </w:p>
    <w:p w:rsidR="008F3876" w:rsidRDefault="00163537">
      <w:pPr>
        <w:pStyle w:val="ConsPlusNormal0"/>
        <w:ind w:firstLine="540"/>
        <w:jc w:val="both"/>
      </w:pPr>
      <w:r>
        <w:t>1. Настоящее Положение с учетом положений пункта 5 статьи 3</w:t>
      </w:r>
      <w:r>
        <w:t xml:space="preserve"> Стокгольмской конвенции о стойких органических загрязнителях от 22 мая 2001 года определяет порядок ввоза на таможенную территорию Евразийского экономического союза (далее соответственно - ввоз, Союз) средств защиты растений и других стойких органических </w:t>
      </w:r>
      <w:r>
        <w:t xml:space="preserve">загрязнителей, включенных в </w:t>
      </w:r>
      <w:hyperlink w:anchor="P24073" w:tooltip="2.30. Средства защиты растений и другие стойкие">
        <w:r>
          <w:rPr>
            <w:color w:val="0000FF"/>
          </w:rPr>
          <w:t>раздел 2.30</w:t>
        </w:r>
      </w:hyperlink>
      <w:r>
        <w:t xml:space="preserve"> единого перечня товаров, к которым применяются меры нетарифного регулирования в торговле с третьими странами, предусмотренного Протоко</w:t>
      </w:r>
      <w:r>
        <w:t>лом о мерах нетарифного регулирования в отношении третьих стран (приложение N 7 к Договору о Евразийском экономическом союзе от 29 мая 2014 года).</w:t>
      </w:r>
    </w:p>
    <w:p w:rsidR="008F3876" w:rsidRDefault="00163537">
      <w:pPr>
        <w:pStyle w:val="ConsPlusNormal0"/>
        <w:spacing w:before="240"/>
        <w:ind w:firstLine="540"/>
        <w:jc w:val="both"/>
      </w:pPr>
      <w:r>
        <w:t>Указанные средства защиты растений и другие стойкие органические загрязнители ввозятся на таможенную территор</w:t>
      </w:r>
      <w:r>
        <w:t>ию Союза упакованными в герметически закрытые ампулы или склянки объемом от 1 до 10 мл (г) в количестве, необходимом для их использования в исследованиях лабораторного масштаба, а также в качестве эталонного стандарта (далее - образцы), в том числе при про</w:t>
      </w:r>
      <w:r>
        <w:t>ведении лабораторных исследований и контроля безопасности пищевых продуктов, воды, воздуха, проведении межлабораторных сличительных испытаний, разработке методик выполнения измерений, в рамках выполнения научно-исследовательских работ.</w:t>
      </w:r>
    </w:p>
    <w:p w:rsidR="008F3876" w:rsidRDefault="00163537">
      <w:pPr>
        <w:pStyle w:val="ConsPlusNormal0"/>
        <w:spacing w:before="240"/>
        <w:ind w:firstLine="540"/>
        <w:jc w:val="both"/>
      </w:pPr>
      <w:r>
        <w:t>2. Понятия, использу</w:t>
      </w:r>
      <w:r>
        <w:t>емые в настоящем Положении, применяются в значениях, определенных Протоколом о мерах нетарифного регулирования в отношении третьих стран (приложение N 7 к Договору о Евразийском экономическом союзе от 29 мая 2014 года), международными договорами, входящими</w:t>
      </w:r>
      <w:r>
        <w:t xml:space="preserve"> в право Союза.</w:t>
      </w:r>
    </w:p>
    <w:p w:rsidR="008F3876" w:rsidRDefault="00163537">
      <w:pPr>
        <w:pStyle w:val="ConsPlusNormal0"/>
        <w:spacing w:before="240"/>
        <w:ind w:firstLine="540"/>
        <w:jc w:val="both"/>
      </w:pPr>
      <w:r>
        <w:t>3. Ввоз на таможенную территорию Союза образцов осуществляется при наличии заключения (разрешительного документа), составленного по форме, утвержденной Решением Коллегии Евразийской экономической комиссии от 16 мая 2012 г. N 45 (далее - зак</w:t>
      </w:r>
      <w:r>
        <w:t>лючение (разрешительный документ)).</w:t>
      </w:r>
    </w:p>
    <w:p w:rsidR="008F3876" w:rsidRDefault="00163537">
      <w:pPr>
        <w:pStyle w:val="ConsPlusNormal0"/>
        <w:spacing w:before="240"/>
        <w:ind w:firstLine="540"/>
        <w:jc w:val="both"/>
      </w:pPr>
      <w:r>
        <w:t xml:space="preserve">4. Заключение (разрешительный документ) представляется таможенному органу государства - члена Союза (далее - государство-член) при прибытии образцов на таможенную территорию Союза, за исключением случаев, указанных в </w:t>
      </w:r>
      <w:hyperlink w:anchor="P27704" w:tooltip="8. Не требуется представление таможенному органу государства-члена заключения (разрешительного документа) в случае помещения образцов под таможенную процедуру таможенного транзита для их перевозки от таможенного органа в месте прибытия на таможенную территорию">
        <w:r>
          <w:rPr>
            <w:color w:val="0000FF"/>
          </w:rPr>
          <w:t>пункте 8</w:t>
        </w:r>
      </w:hyperlink>
      <w:r>
        <w:t xml:space="preserve"> настоящего Положения.</w:t>
      </w:r>
    </w:p>
    <w:p w:rsidR="008F3876" w:rsidRDefault="008F387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F38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3876" w:rsidRDefault="008F387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F3876" w:rsidRDefault="008F387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F3876" w:rsidRDefault="00163537">
            <w:pPr>
              <w:pStyle w:val="ConsPlusNormal0"/>
              <w:jc w:val="both"/>
            </w:pPr>
            <w:r>
              <w:rPr>
                <w:color w:val="392C69"/>
              </w:rPr>
              <w:t>КонсультантПлюс: примечание.</w:t>
            </w:r>
          </w:p>
          <w:p w:rsidR="008F3876" w:rsidRDefault="00163537">
            <w:pPr>
              <w:pStyle w:val="ConsPlusNormal0"/>
              <w:jc w:val="both"/>
            </w:pPr>
            <w:r>
              <w:rPr>
                <w:color w:val="392C69"/>
              </w:rPr>
              <w:t>С даты вступления в силу Протокола от 25.12.2023 в п. 5 вносятся изменения (Решение Коллегии ЕЭК от 21.01.2025 N 9).</w:t>
            </w:r>
          </w:p>
        </w:tc>
        <w:tc>
          <w:tcPr>
            <w:tcW w:w="113" w:type="dxa"/>
            <w:tcBorders>
              <w:top w:val="nil"/>
              <w:left w:val="nil"/>
              <w:bottom w:val="nil"/>
              <w:right w:val="nil"/>
            </w:tcBorders>
            <w:shd w:val="clear" w:color="auto" w:fill="F4F3F8"/>
            <w:tcMar>
              <w:top w:w="0" w:type="dxa"/>
              <w:left w:w="0" w:type="dxa"/>
              <w:bottom w:w="0" w:type="dxa"/>
              <w:right w:w="0" w:type="dxa"/>
            </w:tcMar>
          </w:tcPr>
          <w:p w:rsidR="008F3876" w:rsidRDefault="008F3876">
            <w:pPr>
              <w:pStyle w:val="ConsPlusNormal0"/>
            </w:pPr>
          </w:p>
        </w:tc>
      </w:tr>
    </w:tbl>
    <w:p w:rsidR="008F3876" w:rsidRDefault="00163537">
      <w:pPr>
        <w:pStyle w:val="ConsPlusNormal0"/>
        <w:spacing w:before="300"/>
        <w:ind w:firstLine="540"/>
        <w:jc w:val="both"/>
      </w:pPr>
      <w:r>
        <w:t>5. Ввоз физическими лицами образцов в качестве товаров для личного пользования запрещен.</w:t>
      </w:r>
    </w:p>
    <w:p w:rsidR="008F3876" w:rsidRDefault="008F3876">
      <w:pPr>
        <w:pStyle w:val="ConsPlusNormal0"/>
        <w:jc w:val="both"/>
      </w:pPr>
    </w:p>
    <w:p w:rsidR="008F3876" w:rsidRDefault="00163537">
      <w:pPr>
        <w:pStyle w:val="ConsPlusTitle0"/>
        <w:jc w:val="center"/>
        <w:outlineLvl w:val="1"/>
      </w:pPr>
      <w:r>
        <w:t>II. Помещение под таможенные процедуры</w:t>
      </w:r>
    </w:p>
    <w:p w:rsidR="008F3876" w:rsidRDefault="008F3876">
      <w:pPr>
        <w:pStyle w:val="ConsPlusNormal0"/>
        <w:jc w:val="both"/>
      </w:pPr>
    </w:p>
    <w:p w:rsidR="008F3876" w:rsidRDefault="00163537">
      <w:pPr>
        <w:pStyle w:val="ConsPlusNormal0"/>
        <w:ind w:firstLine="540"/>
        <w:jc w:val="both"/>
      </w:pPr>
      <w:r>
        <w:t>6. Помещение образцов под таможенную процедуру выпуска для внутреннего потребления осуществляется при представлении таможенному органу государства-члена заключения (разрешительного документа).</w:t>
      </w:r>
    </w:p>
    <w:p w:rsidR="008F3876" w:rsidRDefault="00163537">
      <w:pPr>
        <w:pStyle w:val="ConsPlusNormal0"/>
        <w:spacing w:before="240"/>
        <w:ind w:firstLine="540"/>
        <w:jc w:val="both"/>
      </w:pPr>
      <w:r>
        <w:t>7. Помещение образцов под таможенную процедуру таможенного тран</w:t>
      </w:r>
      <w:r>
        <w:t>зита для их перевозки от таможенного органа в месте прибытия на таможенную территорию Союза до внутреннего таможенного органа осуществляется при наличии заключения (разрешительного документа), выданного для их помещения под таможенную процедуру выпуска для</w:t>
      </w:r>
      <w:r>
        <w:t xml:space="preserve"> внутреннего потребления.</w:t>
      </w:r>
    </w:p>
    <w:p w:rsidR="008F3876" w:rsidRDefault="00163537">
      <w:pPr>
        <w:pStyle w:val="ConsPlusNormal0"/>
        <w:spacing w:before="240"/>
        <w:ind w:firstLine="540"/>
        <w:jc w:val="both"/>
      </w:pPr>
      <w:bookmarkStart w:id="310" w:name="P27704"/>
      <w:bookmarkEnd w:id="310"/>
      <w:r>
        <w:t>8. Не требуется представление таможенному органу государства-члена заключения (разрешительного документа) в случае помещения образцов под таможенную процедуру таможенного транзита для их перевозки от таможенного органа в месте при</w:t>
      </w:r>
      <w:r>
        <w:t>бытия на таможенную территорию Союза до таможенного органа в месте убытия с таможенной территории Союза.</w:t>
      </w:r>
    </w:p>
    <w:p w:rsidR="008F3876" w:rsidRDefault="00163537">
      <w:pPr>
        <w:pStyle w:val="ConsPlusNormal0"/>
        <w:spacing w:before="240"/>
        <w:ind w:firstLine="540"/>
        <w:jc w:val="both"/>
      </w:pPr>
      <w:r>
        <w:t>9. Помещение образцов под таможенные процедуры таможенного склада, переработки на таможенной территории, переработки для внутреннего потребления, свобо</w:t>
      </w:r>
      <w:r>
        <w:t>дной таможенной зоны, свободного склада, временного ввоза (допуска), беспошлинной торговли, реимпорта, уничтожения, специальной таможенной процедуры и отказа в пользу государства не допускается.</w:t>
      </w:r>
    </w:p>
    <w:p w:rsidR="008F3876" w:rsidRDefault="008F3876">
      <w:pPr>
        <w:pStyle w:val="ConsPlusNormal0"/>
        <w:jc w:val="both"/>
      </w:pPr>
    </w:p>
    <w:p w:rsidR="008F3876" w:rsidRDefault="00163537">
      <w:pPr>
        <w:pStyle w:val="ConsPlusTitle0"/>
        <w:jc w:val="center"/>
        <w:outlineLvl w:val="1"/>
      </w:pPr>
      <w:r>
        <w:t>III. Выдача заключения (разрешительного документа)</w:t>
      </w:r>
    </w:p>
    <w:p w:rsidR="008F3876" w:rsidRDefault="008F3876">
      <w:pPr>
        <w:pStyle w:val="ConsPlusNormal0"/>
        <w:jc w:val="both"/>
      </w:pPr>
    </w:p>
    <w:p w:rsidR="008F3876" w:rsidRDefault="00163537">
      <w:pPr>
        <w:pStyle w:val="ConsPlusNormal0"/>
        <w:ind w:firstLine="540"/>
        <w:jc w:val="both"/>
      </w:pPr>
      <w:bookmarkStart w:id="311" w:name="P27709"/>
      <w:bookmarkEnd w:id="311"/>
      <w:r>
        <w:t>10. Закл</w:t>
      </w:r>
      <w:r>
        <w:t>ючение (разрешительный документ) выдается при представлении юридическим лицом (далее - заявитель) в уполномоченный на выдачу заключений (разрешительных документов) орган государства-члена следующих документов:</w:t>
      </w:r>
    </w:p>
    <w:p w:rsidR="008F3876" w:rsidRDefault="00163537">
      <w:pPr>
        <w:pStyle w:val="ConsPlusNormal0"/>
        <w:spacing w:before="240"/>
        <w:ind w:firstLine="540"/>
        <w:jc w:val="both"/>
      </w:pPr>
      <w:r>
        <w:t>а) проект заключения (разрешительного документ</w:t>
      </w:r>
      <w:r>
        <w:t>а), оформленный в соответствии с методическими указаниями по заполнению единой формы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w:t>
      </w:r>
      <w:r>
        <w:t>ия в торговле с третьими странами, утвержденными Решением Коллегии Евразийской экономической комиссии от 16 мая 2012 г. N 45;</w:t>
      </w:r>
    </w:p>
    <w:p w:rsidR="008F3876" w:rsidRDefault="00163537">
      <w:pPr>
        <w:pStyle w:val="ConsPlusNormal0"/>
        <w:spacing w:before="240"/>
        <w:ind w:firstLine="540"/>
        <w:jc w:val="both"/>
      </w:pPr>
      <w:r>
        <w:t>б) копия договора (контракта), а в случае отсутствия договора (контракта) - копия иного документа, подтверждающего намерения сторо</w:t>
      </w:r>
      <w:r>
        <w:t>н;</w:t>
      </w:r>
    </w:p>
    <w:p w:rsidR="008F3876" w:rsidRDefault="00163537">
      <w:pPr>
        <w:pStyle w:val="ConsPlusNormal0"/>
        <w:spacing w:before="240"/>
        <w:ind w:firstLine="540"/>
        <w:jc w:val="both"/>
      </w:pPr>
      <w:r>
        <w:t>в) копия документа о постановке на учет в налоговом органе;</w:t>
      </w:r>
    </w:p>
    <w:p w:rsidR="008F3876" w:rsidRDefault="00163537">
      <w:pPr>
        <w:pStyle w:val="ConsPlusNormal0"/>
        <w:spacing w:before="240"/>
        <w:ind w:firstLine="540"/>
        <w:jc w:val="both"/>
      </w:pPr>
      <w:r>
        <w:t>г) копия документа, обосновывающего необходимость ввоза конкретного количества образцов для использования в исследованиях лабораторного масштаба, а также в качестве эталонного стандарта.</w:t>
      </w:r>
    </w:p>
    <w:p w:rsidR="008F3876" w:rsidRDefault="00163537">
      <w:pPr>
        <w:pStyle w:val="ConsPlusNormal0"/>
        <w:spacing w:before="240"/>
        <w:ind w:firstLine="540"/>
        <w:jc w:val="both"/>
      </w:pPr>
      <w:r>
        <w:t xml:space="preserve">11. В </w:t>
      </w:r>
      <w:r>
        <w:t>выдаче заключения (разрешительного документа) отказывается при наличии следующих оснований:</w:t>
      </w:r>
    </w:p>
    <w:p w:rsidR="008F3876" w:rsidRDefault="00163537">
      <w:pPr>
        <w:pStyle w:val="ConsPlusNormal0"/>
        <w:spacing w:before="240"/>
        <w:ind w:firstLine="540"/>
        <w:jc w:val="both"/>
      </w:pPr>
      <w:r>
        <w:t xml:space="preserve">а) непредставление заявителем документов, предусмотренных </w:t>
      </w:r>
      <w:hyperlink w:anchor="P27709" w:tooltip="10. Заключение (разрешительный документ) выдается при представлении юридическим лицом (далее - заявитель) в уполномоченный на выдачу заключений (разрешительных документов) орган государства-члена следующих документов:">
        <w:r>
          <w:rPr>
            <w:color w:val="0000FF"/>
          </w:rPr>
          <w:t>пунктом 10</w:t>
        </w:r>
      </w:hyperlink>
      <w:r>
        <w:t xml:space="preserve"> настоящего Положения;</w:t>
      </w:r>
    </w:p>
    <w:p w:rsidR="008F3876" w:rsidRDefault="00163537">
      <w:pPr>
        <w:pStyle w:val="ConsPlusNormal0"/>
        <w:spacing w:before="240"/>
        <w:ind w:firstLine="540"/>
        <w:jc w:val="both"/>
      </w:pPr>
      <w:r>
        <w:t>б) наличие неполных или недостоверных сведений в документах, представленных з</w:t>
      </w:r>
      <w:r>
        <w:t>аявителем для получения заключения (разрешительного документа);</w:t>
      </w:r>
    </w:p>
    <w:p w:rsidR="008F3876" w:rsidRDefault="00163537">
      <w:pPr>
        <w:pStyle w:val="ConsPlusNormal0"/>
        <w:spacing w:before="240"/>
        <w:ind w:firstLine="540"/>
        <w:jc w:val="both"/>
      </w:pPr>
      <w:r>
        <w:t>в) иные основания, предусмотренные законодательством государства-члена.</w:t>
      </w:r>
    </w:p>
    <w:p w:rsidR="008F3876" w:rsidRDefault="008F3876">
      <w:pPr>
        <w:pStyle w:val="ConsPlusNormal0"/>
        <w:jc w:val="both"/>
      </w:pPr>
    </w:p>
    <w:p w:rsidR="008F3876" w:rsidRDefault="008F3876">
      <w:pPr>
        <w:pStyle w:val="ConsPlusNormal0"/>
        <w:jc w:val="both"/>
      </w:pPr>
    </w:p>
    <w:p w:rsidR="008F3876" w:rsidRDefault="008F3876">
      <w:pPr>
        <w:pStyle w:val="ConsPlusNormal0"/>
        <w:jc w:val="both"/>
      </w:pPr>
    </w:p>
    <w:p w:rsidR="008F3876" w:rsidRDefault="008F3876">
      <w:pPr>
        <w:pStyle w:val="ConsPlusNormal0"/>
        <w:jc w:val="both"/>
      </w:pPr>
    </w:p>
    <w:p w:rsidR="008F3876" w:rsidRDefault="008F3876">
      <w:pPr>
        <w:pStyle w:val="ConsPlusNormal0"/>
        <w:jc w:val="both"/>
      </w:pPr>
    </w:p>
    <w:p w:rsidR="008F3876" w:rsidRDefault="00163537">
      <w:pPr>
        <w:pStyle w:val="ConsPlusNormal0"/>
        <w:jc w:val="right"/>
        <w:outlineLvl w:val="0"/>
      </w:pPr>
      <w:r>
        <w:t>Приложение N 23</w:t>
      </w:r>
    </w:p>
    <w:p w:rsidR="008F3876" w:rsidRDefault="00163537">
      <w:pPr>
        <w:pStyle w:val="ConsPlusNormal0"/>
        <w:jc w:val="right"/>
      </w:pPr>
      <w:r>
        <w:t>к Решению Коллегии</w:t>
      </w:r>
    </w:p>
    <w:p w:rsidR="008F3876" w:rsidRDefault="00163537">
      <w:pPr>
        <w:pStyle w:val="ConsPlusNormal0"/>
        <w:jc w:val="right"/>
      </w:pPr>
      <w:r>
        <w:t>Евразийской экономической комиссии</w:t>
      </w:r>
    </w:p>
    <w:p w:rsidR="008F3876" w:rsidRDefault="00163537">
      <w:pPr>
        <w:pStyle w:val="ConsPlusNormal0"/>
        <w:jc w:val="right"/>
      </w:pPr>
      <w:r>
        <w:t>от 21 апреля 2015 г. N 30</w:t>
      </w:r>
    </w:p>
    <w:p w:rsidR="008F3876" w:rsidRDefault="008F3876">
      <w:pPr>
        <w:pStyle w:val="ConsPlusNormal0"/>
        <w:jc w:val="both"/>
      </w:pPr>
    </w:p>
    <w:p w:rsidR="008F3876" w:rsidRDefault="00163537">
      <w:pPr>
        <w:pStyle w:val="ConsPlusTitle0"/>
        <w:jc w:val="center"/>
      </w:pPr>
      <w:bookmarkStart w:id="312" w:name="P27728"/>
      <w:bookmarkEnd w:id="312"/>
      <w:r>
        <w:t>ПЕРЕЧЕНЬ</w:t>
      </w:r>
    </w:p>
    <w:p w:rsidR="008F3876" w:rsidRDefault="00163537">
      <w:pPr>
        <w:pStyle w:val="ConsPlusTitle0"/>
        <w:jc w:val="center"/>
      </w:pPr>
      <w:r>
        <w:t>РЕШЕНИЙ КОМИССИИ ТАМОЖЕННОГО СОЮЗА И КОЛЛЕГИИ ЕВРАЗИЙСКОЙ</w:t>
      </w:r>
    </w:p>
    <w:p w:rsidR="008F3876" w:rsidRDefault="00163537">
      <w:pPr>
        <w:pStyle w:val="ConsPlusTitle0"/>
        <w:jc w:val="center"/>
      </w:pPr>
      <w:r>
        <w:t>ЭКОНОМИЧЕСКОЙ КОМИССИИ, ПРИЗНАННЫХ УТРАТИВШИМИ СИЛУ</w:t>
      </w:r>
    </w:p>
    <w:p w:rsidR="008F3876" w:rsidRDefault="008F3876">
      <w:pPr>
        <w:pStyle w:val="ConsPlusNormal0"/>
        <w:jc w:val="both"/>
      </w:pPr>
    </w:p>
    <w:p w:rsidR="008F3876" w:rsidRDefault="00163537">
      <w:pPr>
        <w:pStyle w:val="ConsPlusNormal0"/>
        <w:ind w:firstLine="540"/>
        <w:jc w:val="both"/>
      </w:pPr>
      <w:r>
        <w:t>1. Пункт 4 Решения Комиссии Таможенного союза от 27 января 2010 г. N 168 "Об обеспечении функционирования единой системы нетарифного регулировани</w:t>
      </w:r>
      <w:r>
        <w:t>я таможенного союза Республики Беларусь, Республики Казахстан и Российской Федерации".</w:t>
      </w:r>
    </w:p>
    <w:p w:rsidR="008F3876" w:rsidRDefault="00163537">
      <w:pPr>
        <w:pStyle w:val="ConsPlusNormal0"/>
        <w:spacing w:before="240"/>
        <w:ind w:firstLine="540"/>
        <w:jc w:val="both"/>
      </w:pPr>
      <w:r>
        <w:t>2. В Решении Коллегии Евразийской экономической комиссии от 16 августа 2012 г. N 134 "О нормативных правовых актах в области нетарифного регулирования":</w:t>
      </w:r>
    </w:p>
    <w:p w:rsidR="008F3876" w:rsidRDefault="00163537">
      <w:pPr>
        <w:pStyle w:val="ConsPlusNormal0"/>
        <w:spacing w:before="240"/>
        <w:ind w:firstLine="540"/>
        <w:jc w:val="both"/>
      </w:pPr>
      <w:r>
        <w:t xml:space="preserve">а) разделы 1.2, </w:t>
      </w:r>
      <w:r>
        <w:t xml:space="preserve">1.3, 1.7, 1.8, 2.3, 2.6 - 2.8, 2.11, 2.12, 2.19 - 2.21 Единого перечня товаров, к которым применяются запреты или ограничения на ввоз или вывоз государствами - членами Таможенного союза в рамках Евразийского экономического сообщества в торговле с третьими </w:t>
      </w:r>
      <w:r>
        <w:t>странами, утвержденного указанным Решением;</w:t>
      </w:r>
    </w:p>
    <w:p w:rsidR="008F3876" w:rsidRDefault="00163537">
      <w:pPr>
        <w:pStyle w:val="ConsPlusNormal0"/>
        <w:spacing w:before="240"/>
        <w:ind w:firstLine="540"/>
        <w:jc w:val="both"/>
      </w:pPr>
      <w:r>
        <w:t>б) в Положениях о применении ограничений, утвержденных указанным Решением:</w:t>
      </w:r>
    </w:p>
    <w:p w:rsidR="008F3876" w:rsidRDefault="00163537">
      <w:pPr>
        <w:pStyle w:val="ConsPlusNormal0"/>
        <w:spacing w:before="240"/>
        <w:ind w:firstLine="540"/>
        <w:jc w:val="both"/>
      </w:pPr>
      <w:r>
        <w:t>Положение о порядке ввоза на таможенную территорию Таможенного союза, вывоза с таможенной территории Таможенного союза и транзита по тамо</w:t>
      </w:r>
      <w:r>
        <w:t>женной территории Таможенного союза опасных отходов;</w:t>
      </w:r>
    </w:p>
    <w:p w:rsidR="008F3876" w:rsidRDefault="00163537">
      <w:pPr>
        <w:pStyle w:val="ConsPlusNormal0"/>
        <w:spacing w:before="240"/>
        <w:ind w:firstLine="540"/>
        <w:jc w:val="both"/>
      </w:pPr>
      <w:r>
        <w:t>Положение о порядке вывоза с таможенной территории Таможенного союза диких живых животных, отдельных дикорастущих растений и дикорастущего лекарственного сырья;</w:t>
      </w:r>
    </w:p>
    <w:p w:rsidR="008F3876" w:rsidRDefault="00163537">
      <w:pPr>
        <w:pStyle w:val="ConsPlusNormal0"/>
        <w:spacing w:before="240"/>
        <w:ind w:firstLine="540"/>
        <w:jc w:val="both"/>
      </w:pPr>
      <w:r>
        <w:t>Положение о порядке вывоза с таможенной те</w:t>
      </w:r>
      <w:r>
        <w:t>рритории Таможенного союза редких и находящихся под угрозой исчезновения видов диких животных и дикорастущих растений, их частей и (или) дериватов, включенных в красные книги Республики Беларусь, Республики Казахстан и Российской Федерации;</w:t>
      </w:r>
    </w:p>
    <w:p w:rsidR="008F3876" w:rsidRDefault="00163537">
      <w:pPr>
        <w:pStyle w:val="ConsPlusNormal0"/>
        <w:spacing w:before="240"/>
        <w:ind w:firstLine="540"/>
        <w:jc w:val="both"/>
      </w:pPr>
      <w:r>
        <w:t>Положение о пор</w:t>
      </w:r>
      <w:r>
        <w:t>ядке вывоза с таможенной территории Таможенного союза минерального сырья;</w:t>
      </w:r>
    </w:p>
    <w:p w:rsidR="008F3876" w:rsidRDefault="00163537">
      <w:pPr>
        <w:pStyle w:val="ConsPlusNormal0"/>
        <w:spacing w:before="240"/>
        <w:ind w:firstLine="540"/>
        <w:jc w:val="both"/>
      </w:pPr>
      <w:r>
        <w:t>Положение о порядке ввоза на таможенную территорию, вывоза с таможенной территории и транзита по таможенной территории Таможенного союза наркотических средств, психотропных веществ и</w:t>
      </w:r>
      <w:r>
        <w:t xml:space="preserve"> их прекурсоров;</w:t>
      </w:r>
    </w:p>
    <w:p w:rsidR="008F3876" w:rsidRDefault="00163537">
      <w:pPr>
        <w:pStyle w:val="ConsPlusNormal0"/>
        <w:spacing w:before="240"/>
        <w:ind w:firstLine="540"/>
        <w:jc w:val="both"/>
      </w:pPr>
      <w:r>
        <w:t>Положение о порядке ввоза на таможенную территорию Таможенного союза и вывоза с таможенной территории Таможенного союза шифровальных (криптографических) средств;</w:t>
      </w:r>
    </w:p>
    <w:p w:rsidR="008F3876" w:rsidRDefault="00163537">
      <w:pPr>
        <w:pStyle w:val="ConsPlusNormal0"/>
        <w:spacing w:before="240"/>
        <w:ind w:firstLine="540"/>
        <w:jc w:val="both"/>
      </w:pPr>
      <w:r>
        <w:t>Положение о порядке ввоза на таможенную территорию Таможенного союза и вывоза</w:t>
      </w:r>
      <w:r>
        <w:t xml:space="preserve"> с таможенной территории Таможенного союза культурных ценностей, документов национальных архивных фондов и оригиналов архивных документов;</w:t>
      </w:r>
    </w:p>
    <w:p w:rsidR="008F3876" w:rsidRDefault="00163537">
      <w:pPr>
        <w:pStyle w:val="ConsPlusNormal0"/>
        <w:spacing w:before="240"/>
        <w:ind w:firstLine="540"/>
        <w:jc w:val="both"/>
      </w:pPr>
      <w:r>
        <w:t>Положение о порядке ввоза на таможенную территорию Таможенного союза и вывоза с таможенной территории Таможенного сою</w:t>
      </w:r>
      <w:r>
        <w:t>за органов и (или) тканей человека, крови и ее компонентов.</w:t>
      </w:r>
    </w:p>
    <w:p w:rsidR="008F3876" w:rsidRDefault="00163537">
      <w:pPr>
        <w:pStyle w:val="ConsPlusNormal0"/>
        <w:spacing w:before="240"/>
        <w:ind w:firstLine="540"/>
        <w:jc w:val="both"/>
      </w:pPr>
      <w:r>
        <w:t>3. Решение Коллегии Евразийской экономической комиссии от 18 октября 2012 г. N 184 "О внесении изменения в Положения о применении ограничений".</w:t>
      </w:r>
    </w:p>
    <w:p w:rsidR="008F3876" w:rsidRDefault="00163537">
      <w:pPr>
        <w:pStyle w:val="ConsPlusNormal0"/>
        <w:spacing w:before="240"/>
        <w:ind w:firstLine="540"/>
        <w:jc w:val="both"/>
      </w:pPr>
      <w:r>
        <w:t>4. Пункт 2 изменений, вносимых в Положения о примене</w:t>
      </w:r>
      <w:r>
        <w:t>нии ограничений (приложение к Решению Коллегии Евразийской экономической комиссии от 4 декабря 2012 г. N 242 "О внесении изменений в Положения о применении ограничений").</w:t>
      </w:r>
    </w:p>
    <w:p w:rsidR="008F3876" w:rsidRDefault="00163537">
      <w:pPr>
        <w:pStyle w:val="ConsPlusNormal0"/>
        <w:spacing w:before="240"/>
        <w:ind w:firstLine="540"/>
        <w:jc w:val="both"/>
      </w:pPr>
      <w:r>
        <w:t>5. Подпункт "б" пункта 2 изменений, вносимых в решения Комиссии Таможенного союза и К</w:t>
      </w:r>
      <w:r>
        <w:t>оллегии Евразийской экономической комиссии (приложение к Решению Коллегии Евразийской экономической комиссии от 4 декабря 2012 г. N 243 "О внесении изменений в некоторые решения Комиссии Таможенного союза и Коллегии Евразийской экономической комиссии в свя</w:t>
      </w:r>
      <w:r>
        <w:t>зи с изменением единой Товарной номенклатуры внешнеэкономической деятельности Таможенного союза").</w:t>
      </w:r>
    </w:p>
    <w:p w:rsidR="008F3876" w:rsidRDefault="00163537">
      <w:pPr>
        <w:pStyle w:val="ConsPlusNormal0"/>
        <w:spacing w:before="240"/>
        <w:ind w:firstLine="540"/>
        <w:jc w:val="both"/>
      </w:pPr>
      <w:r>
        <w:t>6. Пункт 2 Решения Коллегии Евразийской экономической комиссии от 4 декабря 2012 г. N 260 "</w:t>
      </w:r>
      <w:r>
        <w:t>О внесении изменений в единую Товарную номенклатуру внешнеэкономической деятельности Таможенного союза и Единый таможенный тариф Таможенного союза в отношении микропроцессоров, произведенных по технологическому процессу не более 32 нанометров, и Решение Ко</w:t>
      </w:r>
      <w:r>
        <w:t>ллегии Евразийской экономической комиссии от 16 августа 2012 г. N 134".</w:t>
      </w:r>
    </w:p>
    <w:p w:rsidR="008F3876" w:rsidRDefault="00163537">
      <w:pPr>
        <w:pStyle w:val="ConsPlusNormal0"/>
        <w:spacing w:before="240"/>
        <w:ind w:firstLine="540"/>
        <w:jc w:val="both"/>
      </w:pPr>
      <w:r>
        <w:t>7. Пункт 4 Решения Коллегии Евразийской экономической комиссии от 25 декабря 2012 г. N 303 "О внесении изменений в единую Товарную номенклатуру внешнеэкономической деятельности Таможен</w:t>
      </w:r>
      <w:r>
        <w:t>ного союза и Единый таможенный тариф Таможенного союза в отношении отдельных видов машин вычислительных, а также в некоторые Решения Комиссии Таможенного союза и Коллегии Евразийской экономической комиссии".</w:t>
      </w:r>
    </w:p>
    <w:p w:rsidR="008F3876" w:rsidRDefault="00163537">
      <w:pPr>
        <w:pStyle w:val="ConsPlusNormal0"/>
        <w:spacing w:before="240"/>
        <w:ind w:firstLine="540"/>
        <w:jc w:val="both"/>
      </w:pPr>
      <w:r>
        <w:t>8. Решение</w:t>
      </w:r>
      <w:r>
        <w:t xml:space="preserve"> Коллегии Евразийской экономической комиссии от 24 апреля 2013 г. N 95 "О внесении изменений в раздел 2.12 Единого перечня товаров, к которым применяются запреты или ограничения на ввоз или вывоз государствами - членами Таможенного союза в рамках Евразийск</w:t>
      </w:r>
      <w:r>
        <w:t>ого экономического сообщества в торговле с третьими странами".</w:t>
      </w:r>
    </w:p>
    <w:p w:rsidR="008F3876" w:rsidRDefault="00163537">
      <w:pPr>
        <w:pStyle w:val="ConsPlusNormal0"/>
        <w:spacing w:before="240"/>
        <w:ind w:firstLine="540"/>
        <w:jc w:val="both"/>
      </w:pPr>
      <w:r>
        <w:t>9. Решение Коллегии Евразийской экономической комиссии от 14 мая 2013 г. N 103 "О внесении изменений в Положения о применении ограничений".</w:t>
      </w:r>
    </w:p>
    <w:p w:rsidR="008F3876" w:rsidRDefault="00163537">
      <w:pPr>
        <w:pStyle w:val="ConsPlusNormal0"/>
        <w:spacing w:before="240"/>
        <w:ind w:firstLine="540"/>
        <w:jc w:val="both"/>
      </w:pPr>
      <w:r>
        <w:t>10. Решение Коллегии Евразийской экономической комисс</w:t>
      </w:r>
      <w:r>
        <w:t>ии от 4 июня 2013 г. N 121 "О внесении изменений в раздел 2.12 Единого перечня товаров, к которым применяются запреты или ограничения на ввоз или вывоз государствами - членами Таможенного союза в рамках Евразийского экономического сообщества в торговле с т</w:t>
      </w:r>
      <w:r>
        <w:t>ретьими странами".</w:t>
      </w:r>
    </w:p>
    <w:p w:rsidR="008F3876" w:rsidRDefault="00163537">
      <w:pPr>
        <w:pStyle w:val="ConsPlusNormal0"/>
        <w:spacing w:before="240"/>
        <w:ind w:firstLine="540"/>
        <w:jc w:val="both"/>
      </w:pPr>
      <w:r>
        <w:t>11. Подпункты "а" и "в" пункта 11 изменений, вносимых в отдельные решения Комиссии Таможенного союза и Евразийской экономической комиссии (приложение к Решению Коллегии Евразийской экономической комиссии от 25 июня 2013 г. N 140 "О внесе</w:t>
      </w:r>
      <w:r>
        <w:t>нии изменений в отдельные решения Комиссии Таможенного союза и Евразийской экономической комиссии и об одобрении проекта решения Совета Евразийской экономической комиссии").</w:t>
      </w:r>
    </w:p>
    <w:p w:rsidR="008F3876" w:rsidRDefault="00163537">
      <w:pPr>
        <w:pStyle w:val="ConsPlusNormal0"/>
        <w:spacing w:before="240"/>
        <w:ind w:firstLine="540"/>
        <w:jc w:val="both"/>
      </w:pPr>
      <w:r>
        <w:t>12. Решение Коллегии Евразийской экономической комиссии от 22 октября 2013 г. N 23</w:t>
      </w:r>
      <w:r>
        <w:t>4 "О внесении изменения в раздел 2.12 Единого перечня товаров, к которым применяются запреты или ограничения на ввоз или вывоз государствами - членами Таможенного союза в рамках Евразийского экономического сообщества в торговле с третьими странами".</w:t>
      </w:r>
    </w:p>
    <w:p w:rsidR="008F3876" w:rsidRDefault="00163537">
      <w:pPr>
        <w:pStyle w:val="ConsPlusNormal0"/>
        <w:spacing w:before="240"/>
        <w:ind w:firstLine="540"/>
        <w:jc w:val="both"/>
      </w:pPr>
      <w:r>
        <w:t>13. По</w:t>
      </w:r>
      <w:r>
        <w:t>дпункт "а" пункта 2 Решения Коллегии Евразийской экономической комиссии от 17 декабря 2013 г. N 300 "О внесении изменений в единую Товарную номенклатуру внешнеэкономической деятельности Таможенного союза и Единый таможенный тариф Таможенного союза в отноше</w:t>
      </w:r>
      <w:r>
        <w:t>нии корня солодки и Решение Коллегии Евразийской экономической комиссии от 16 августа 2012 г. N 134".</w:t>
      </w:r>
    </w:p>
    <w:p w:rsidR="008F3876" w:rsidRDefault="00163537">
      <w:pPr>
        <w:pStyle w:val="ConsPlusNormal0"/>
        <w:spacing w:before="240"/>
        <w:ind w:firstLine="540"/>
        <w:jc w:val="both"/>
      </w:pPr>
      <w:r>
        <w:t>14. Абзацы второй и третий подпункта "а" пункта 3 Решения Коллегии Евразийской экономической комиссии от 14 апреля 2014 г. N 53 "О внесении изменений в ед</w:t>
      </w:r>
      <w:r>
        <w:t>иную Товарную номенклатуру внешнеэкономической деятельности Таможенного союза и Единый таможенный тариф Таможенного союза в отношении янтаря, в некоторые решения Комиссии Таможенного союза и Коллегии Евразийской экономической комиссии, а также об одобрении</w:t>
      </w:r>
      <w:r>
        <w:t xml:space="preserve"> проекта решения Совета Евразийской экономической комиссии".</w:t>
      </w:r>
    </w:p>
    <w:p w:rsidR="008F3876" w:rsidRDefault="00163537">
      <w:pPr>
        <w:pStyle w:val="ConsPlusNormal0"/>
        <w:spacing w:before="240"/>
        <w:ind w:firstLine="540"/>
        <w:jc w:val="both"/>
      </w:pPr>
      <w:r>
        <w:t>15. Решение Коллегии Евразийской экономической комиссии от 3 июня 2014 г. N 82 "О внесении изменения в раздел 2.6 Единого перечня товаров, к которым применяются запреты или ограничения на ввоз ил</w:t>
      </w:r>
      <w:r>
        <w:t>и вывоз государствами - членами Таможенного союза в рамках Евразийского экономического сообщества в торговле с третьими странами".</w:t>
      </w:r>
    </w:p>
    <w:p w:rsidR="008F3876" w:rsidRDefault="00163537">
      <w:pPr>
        <w:pStyle w:val="ConsPlusNormal0"/>
        <w:spacing w:before="240"/>
        <w:ind w:firstLine="540"/>
        <w:jc w:val="both"/>
      </w:pPr>
      <w:r>
        <w:t>16. Пункт 3 Решения Коллегии Евразийской экономической комиссии от 25 июня 2014 г. N 94 "О внесении изменений в некоторые реш</w:t>
      </w:r>
      <w:r>
        <w:t>ения Комиссии Таможенного союза и решения Евразийской экономической комиссии в связи с изменением единой Товарной номенклатуры внешнеэкономической деятельности Таможенного союза".</w:t>
      </w:r>
    </w:p>
    <w:p w:rsidR="008F3876" w:rsidRDefault="00163537">
      <w:pPr>
        <w:pStyle w:val="ConsPlusNormal0"/>
        <w:spacing w:before="240"/>
        <w:ind w:firstLine="540"/>
        <w:jc w:val="both"/>
      </w:pPr>
      <w:r>
        <w:t>17. Пункт 5 изменений, вносимых в решения Комиссии Таможенного союза и Колле</w:t>
      </w:r>
      <w:r>
        <w:t>гии Евразийской экономической комиссии (приложение N 4 к Решению Коллегии Евразийской экономической комиссии от 2 декабря 2014 г. N 214 "О внесении изменений в единую Товарную номенклатуру внешнеэкономической деятельности Таможенного союза и Единый таможен</w:t>
      </w:r>
      <w:r>
        <w:t>ный тариф Таможенного союза в отношении отдельных видов товаров для гражданской авиации и гражданских воздушных судов, в некоторые решения Комиссии Таможенного союза и Коллегии Евразийской экономической комиссии и об одобрении проекта решения Совета Еврази</w:t>
      </w:r>
      <w:r>
        <w:t>йской экономической комиссии").</w:t>
      </w:r>
    </w:p>
    <w:p w:rsidR="008F3876" w:rsidRDefault="00163537">
      <w:pPr>
        <w:pStyle w:val="ConsPlusNormal0"/>
        <w:spacing w:before="240"/>
        <w:ind w:firstLine="540"/>
        <w:jc w:val="both"/>
      </w:pPr>
      <w:r>
        <w:t xml:space="preserve">18. Решение Коллегии Евразийской экономической комиссии от 24 декабря 2014 г. N 247 "О внесении изменений в раздел 2.7 Единого перечня товаров, к которым применяются запреты или ограничения на ввоз или вывоз государствами - </w:t>
      </w:r>
      <w:r>
        <w:t>членами Таможенного союза в рамках Евразийского экономического сообщества в торговле с третьими странами".</w:t>
      </w:r>
    </w:p>
    <w:p w:rsidR="008F3876" w:rsidRDefault="00163537">
      <w:pPr>
        <w:pStyle w:val="ConsPlusNormal0"/>
        <w:spacing w:before="240"/>
        <w:ind w:firstLine="540"/>
        <w:jc w:val="both"/>
      </w:pPr>
      <w:r>
        <w:t>19. Решение Коллегии Евразийской экономической комиссии от 24 декабря 2014 г. N 248 "О внесении изменений в раздел 2.8 Единого перечня товаров, к кот</w:t>
      </w:r>
      <w:r>
        <w:t>орым применяются запреты или ограничения на ввоз или вывоз государствами - членами Таможенного союза в рамках Евразийского экономического сообщества в торговле с третьими странами".</w:t>
      </w:r>
    </w:p>
    <w:p w:rsidR="008F3876" w:rsidRDefault="008F3876">
      <w:pPr>
        <w:pStyle w:val="ConsPlusNormal0"/>
        <w:jc w:val="both"/>
      </w:pPr>
    </w:p>
    <w:p w:rsidR="008F3876" w:rsidRDefault="008F3876">
      <w:pPr>
        <w:pStyle w:val="ConsPlusNormal0"/>
        <w:jc w:val="both"/>
      </w:pPr>
    </w:p>
    <w:p w:rsidR="008F3876" w:rsidRDefault="008F3876">
      <w:pPr>
        <w:pStyle w:val="ConsPlusNormal0"/>
        <w:pBdr>
          <w:bottom w:val="single" w:sz="6" w:space="0" w:color="auto"/>
        </w:pBdr>
        <w:spacing w:before="100" w:after="100"/>
        <w:jc w:val="both"/>
        <w:rPr>
          <w:sz w:val="2"/>
          <w:szCs w:val="2"/>
        </w:rPr>
      </w:pPr>
    </w:p>
    <w:sectPr w:rsidR="008F3876">
      <w:headerReference w:type="default" r:id="rId65"/>
      <w:footerReference w:type="default" r:id="rId66"/>
      <w:headerReference w:type="first" r:id="rId67"/>
      <w:footerReference w:type="first" r:id="rId68"/>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163537">
      <w:r>
        <w:separator/>
      </w:r>
    </w:p>
  </w:endnote>
  <w:endnote w:type="continuationSeparator" w:id="0">
    <w:p w:rsidR="00000000" w:rsidRDefault="001635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altName w:val="Times New Roman PSMT"/>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3876" w:rsidRDefault="008F3876">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8F3876">
      <w:tblPrEx>
        <w:tblCellMar>
          <w:top w:w="0" w:type="dxa"/>
          <w:bottom w:w="0" w:type="dxa"/>
        </w:tblCellMar>
      </w:tblPrEx>
      <w:trPr>
        <w:trHeight w:hRule="exact" w:val="1663"/>
      </w:trPr>
      <w:tc>
        <w:tcPr>
          <w:tcW w:w="1650" w:type="pct"/>
          <w:vAlign w:val="center"/>
        </w:tcPr>
        <w:p w:rsidR="008F3876" w:rsidRDefault="0016353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8F3876" w:rsidRDefault="00163537">
          <w:pPr>
            <w:pStyle w:val="ConsPlusNormal0"/>
            <w:jc w:val="center"/>
          </w:pPr>
          <w:hyperlink r:id="rId1">
            <w:r>
              <w:rPr>
                <w:rFonts w:ascii="Tahoma" w:hAnsi="Tahoma" w:cs="Tahoma"/>
                <w:b/>
                <w:color w:val="0000FF"/>
              </w:rPr>
              <w:t>www.consultant.ru</w:t>
            </w:r>
          </w:hyperlink>
        </w:p>
      </w:tc>
      <w:tc>
        <w:tcPr>
          <w:tcW w:w="1650" w:type="pct"/>
          <w:vAlign w:val="center"/>
        </w:tcPr>
        <w:p w:rsidR="008F3876" w:rsidRDefault="0016353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18</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76</w:t>
          </w:r>
          <w:r>
            <w:fldChar w:fldCharType="end"/>
          </w:r>
        </w:p>
      </w:tc>
    </w:tr>
  </w:tbl>
  <w:p w:rsidR="008F3876" w:rsidRDefault="00163537">
    <w:pPr>
      <w:pStyle w:val="ConsPlusNormal0"/>
    </w:pPr>
    <w:r>
      <w:rPr>
        <w:sz w:val="2"/>
        <w:szCs w:val="2"/>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3876" w:rsidRDefault="008F3876">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1"/>
      <w:gridCol w:w="1"/>
      <w:gridCol w:w="1"/>
    </w:tblGrid>
    <w:tr w:rsidR="008F3876">
      <w:tblPrEx>
        <w:tblCellMar>
          <w:top w:w="0" w:type="dxa"/>
          <w:bottom w:w="0" w:type="dxa"/>
        </w:tblCellMar>
      </w:tblPrEx>
      <w:trPr>
        <w:trHeight w:hRule="exact" w:val="1170"/>
      </w:trPr>
      <w:tc>
        <w:tcPr>
          <w:tcW w:w="1650" w:type="pct"/>
          <w:vAlign w:val="center"/>
        </w:tcPr>
        <w:p w:rsidR="008F3876" w:rsidRDefault="0016353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8F3876" w:rsidRDefault="00163537">
          <w:pPr>
            <w:pStyle w:val="ConsPlusNormal0"/>
            <w:jc w:val="center"/>
          </w:pPr>
          <w:hyperlink r:id="rId1">
            <w:r>
              <w:rPr>
                <w:rFonts w:ascii="Tahoma" w:hAnsi="Tahoma" w:cs="Tahoma"/>
                <w:b/>
                <w:color w:val="0000FF"/>
              </w:rPr>
              <w:t>www.consultant.ru</w:t>
            </w:r>
          </w:hyperlink>
        </w:p>
      </w:tc>
      <w:tc>
        <w:tcPr>
          <w:tcW w:w="1650" w:type="pct"/>
          <w:vAlign w:val="center"/>
        </w:tcPr>
        <w:p w:rsidR="008F3876" w:rsidRDefault="0016353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8F3876" w:rsidRDefault="00163537">
    <w:pPr>
      <w:pStyle w:val="ConsPlusNormal0"/>
    </w:pPr>
    <w:r>
      <w:rPr>
        <w:sz w:val="2"/>
        <w:szCs w:val="2"/>
      </w:rPr>
      <w:t>1</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3876" w:rsidRDefault="008F3876">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1"/>
      <w:gridCol w:w="1"/>
      <w:gridCol w:w="1"/>
    </w:tblGrid>
    <w:tr w:rsidR="008F3876">
      <w:tblPrEx>
        <w:tblCellMar>
          <w:top w:w="0" w:type="dxa"/>
          <w:bottom w:w="0" w:type="dxa"/>
        </w:tblCellMar>
      </w:tblPrEx>
      <w:trPr>
        <w:trHeight w:hRule="exact" w:val="1663"/>
      </w:trPr>
      <w:tc>
        <w:tcPr>
          <w:tcW w:w="1650" w:type="pct"/>
          <w:vAlign w:val="center"/>
        </w:tcPr>
        <w:p w:rsidR="008F3876" w:rsidRDefault="0016353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8F3876" w:rsidRDefault="00163537">
          <w:pPr>
            <w:pStyle w:val="ConsPlusNormal0"/>
            <w:jc w:val="center"/>
          </w:pPr>
          <w:hyperlink r:id="rId1">
            <w:r>
              <w:rPr>
                <w:rFonts w:ascii="Tahoma" w:hAnsi="Tahoma" w:cs="Tahoma"/>
                <w:b/>
                <w:color w:val="0000FF"/>
              </w:rPr>
              <w:t>www.consultant.ru</w:t>
            </w:r>
          </w:hyperlink>
        </w:p>
      </w:tc>
      <w:tc>
        <w:tcPr>
          <w:tcW w:w="1650" w:type="pct"/>
          <w:vAlign w:val="center"/>
        </w:tcPr>
        <w:p w:rsidR="008F3876" w:rsidRDefault="0016353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8F3876" w:rsidRDefault="00163537">
    <w:pPr>
      <w:pStyle w:val="ConsPlusNormal0"/>
    </w:pPr>
    <w:r>
      <w:rPr>
        <w:sz w:val="2"/>
        <w:szCs w:val="2"/>
      </w:rPr>
      <w:t>1</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3876" w:rsidRDefault="008F3876">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1"/>
      <w:gridCol w:w="1"/>
      <w:gridCol w:w="1"/>
    </w:tblGrid>
    <w:tr w:rsidR="008F3876">
      <w:tblPrEx>
        <w:tblCellMar>
          <w:top w:w="0" w:type="dxa"/>
          <w:bottom w:w="0" w:type="dxa"/>
        </w:tblCellMar>
      </w:tblPrEx>
      <w:trPr>
        <w:trHeight w:hRule="exact" w:val="1663"/>
      </w:trPr>
      <w:tc>
        <w:tcPr>
          <w:tcW w:w="1650" w:type="pct"/>
          <w:vAlign w:val="center"/>
        </w:tcPr>
        <w:p w:rsidR="008F3876" w:rsidRDefault="0016353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8F3876" w:rsidRDefault="00163537">
          <w:pPr>
            <w:pStyle w:val="ConsPlusNormal0"/>
            <w:jc w:val="center"/>
          </w:pPr>
          <w:hyperlink r:id="rId1">
            <w:r>
              <w:rPr>
                <w:rFonts w:ascii="Tahoma" w:hAnsi="Tahoma" w:cs="Tahoma"/>
                <w:b/>
                <w:color w:val="0000FF"/>
              </w:rPr>
              <w:t>www.consultant.ru</w:t>
            </w:r>
          </w:hyperlink>
        </w:p>
      </w:tc>
      <w:tc>
        <w:tcPr>
          <w:tcW w:w="1650" w:type="pct"/>
          <w:vAlign w:val="center"/>
        </w:tcPr>
        <w:p w:rsidR="008F3876" w:rsidRDefault="0016353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8F3876" w:rsidRDefault="00163537">
    <w:pPr>
      <w:pStyle w:val="ConsPlusNormal0"/>
    </w:pPr>
    <w:r>
      <w:rPr>
        <w:sz w:val="2"/>
        <w:szCs w:val="2"/>
      </w:rPr>
      <w:t>1</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3876" w:rsidRDefault="008F3876">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1"/>
      <w:gridCol w:w="1"/>
      <w:gridCol w:w="1"/>
    </w:tblGrid>
    <w:tr w:rsidR="008F3876">
      <w:tblPrEx>
        <w:tblCellMar>
          <w:top w:w="0" w:type="dxa"/>
          <w:bottom w:w="0" w:type="dxa"/>
        </w:tblCellMar>
      </w:tblPrEx>
      <w:trPr>
        <w:trHeight w:hRule="exact" w:val="1170"/>
      </w:trPr>
      <w:tc>
        <w:tcPr>
          <w:tcW w:w="1650" w:type="pct"/>
          <w:vAlign w:val="center"/>
        </w:tcPr>
        <w:p w:rsidR="008F3876" w:rsidRDefault="0016353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8F3876" w:rsidRDefault="00163537">
          <w:pPr>
            <w:pStyle w:val="ConsPlusNormal0"/>
            <w:jc w:val="center"/>
          </w:pPr>
          <w:hyperlink r:id="rId1">
            <w:r>
              <w:rPr>
                <w:rFonts w:ascii="Tahoma" w:hAnsi="Tahoma" w:cs="Tahoma"/>
                <w:b/>
                <w:color w:val="0000FF"/>
              </w:rPr>
              <w:t>www.consultant.ru</w:t>
            </w:r>
          </w:hyperlink>
        </w:p>
      </w:tc>
      <w:tc>
        <w:tcPr>
          <w:tcW w:w="1650" w:type="pct"/>
          <w:vAlign w:val="center"/>
        </w:tcPr>
        <w:p w:rsidR="008F3876" w:rsidRDefault="0016353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8F3876" w:rsidRDefault="00163537">
    <w:pPr>
      <w:pStyle w:val="ConsPlusNormal0"/>
    </w:pPr>
    <w:r>
      <w:rPr>
        <w:sz w:val="2"/>
        <w:szCs w:val="2"/>
      </w:rPr>
      <w:t>1</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3876" w:rsidRDefault="008F3876">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1"/>
      <w:gridCol w:w="1"/>
      <w:gridCol w:w="1"/>
    </w:tblGrid>
    <w:tr w:rsidR="008F3876">
      <w:tblPrEx>
        <w:tblCellMar>
          <w:top w:w="0" w:type="dxa"/>
          <w:bottom w:w="0" w:type="dxa"/>
        </w:tblCellMar>
      </w:tblPrEx>
      <w:trPr>
        <w:trHeight w:hRule="exact" w:val="1170"/>
      </w:trPr>
      <w:tc>
        <w:tcPr>
          <w:tcW w:w="1650" w:type="pct"/>
          <w:vAlign w:val="center"/>
        </w:tcPr>
        <w:p w:rsidR="008F3876" w:rsidRDefault="0016353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8F3876" w:rsidRDefault="00163537">
          <w:pPr>
            <w:pStyle w:val="ConsPlusNormal0"/>
            <w:jc w:val="center"/>
          </w:pPr>
          <w:hyperlink r:id="rId1">
            <w:r>
              <w:rPr>
                <w:rFonts w:ascii="Tahoma" w:hAnsi="Tahoma" w:cs="Tahoma"/>
                <w:b/>
                <w:color w:val="0000FF"/>
              </w:rPr>
              <w:t>www.consultant.ru</w:t>
            </w:r>
          </w:hyperlink>
        </w:p>
      </w:tc>
      <w:tc>
        <w:tcPr>
          <w:tcW w:w="1650" w:type="pct"/>
          <w:vAlign w:val="center"/>
        </w:tcPr>
        <w:p w:rsidR="008F3876" w:rsidRDefault="0016353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8F3876" w:rsidRDefault="00163537">
    <w:pPr>
      <w:pStyle w:val="ConsPlusNormal0"/>
    </w:pPr>
    <w:r>
      <w:rPr>
        <w:sz w:val="2"/>
        <w:szCs w:val="2"/>
      </w:rPr>
      <w:t>1</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3876" w:rsidRDefault="008F3876">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1"/>
      <w:gridCol w:w="1"/>
      <w:gridCol w:w="1"/>
    </w:tblGrid>
    <w:tr w:rsidR="008F3876">
      <w:tblPrEx>
        <w:tblCellMar>
          <w:top w:w="0" w:type="dxa"/>
          <w:bottom w:w="0" w:type="dxa"/>
        </w:tblCellMar>
      </w:tblPrEx>
      <w:trPr>
        <w:trHeight w:hRule="exact" w:val="1170"/>
      </w:trPr>
      <w:tc>
        <w:tcPr>
          <w:tcW w:w="1650" w:type="pct"/>
          <w:vAlign w:val="center"/>
        </w:tcPr>
        <w:p w:rsidR="008F3876" w:rsidRDefault="0016353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8F3876" w:rsidRDefault="00163537">
          <w:pPr>
            <w:pStyle w:val="ConsPlusNormal0"/>
            <w:jc w:val="center"/>
          </w:pPr>
          <w:hyperlink r:id="rId1">
            <w:r>
              <w:rPr>
                <w:rFonts w:ascii="Tahoma" w:hAnsi="Tahoma" w:cs="Tahoma"/>
                <w:b/>
                <w:color w:val="0000FF"/>
              </w:rPr>
              <w:t>www.consultant.ru</w:t>
            </w:r>
          </w:hyperlink>
        </w:p>
      </w:tc>
      <w:tc>
        <w:tcPr>
          <w:tcW w:w="1650" w:type="pct"/>
          <w:vAlign w:val="center"/>
        </w:tcPr>
        <w:p w:rsidR="008F3876" w:rsidRDefault="0016353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8F3876" w:rsidRDefault="00163537">
    <w:pPr>
      <w:pStyle w:val="ConsPlusNormal0"/>
    </w:pPr>
    <w:r>
      <w:rPr>
        <w:sz w:val="2"/>
        <w:szCs w:val="2"/>
      </w:rPr>
      <w:t>1</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3876" w:rsidRDefault="008F3876">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1"/>
      <w:gridCol w:w="1"/>
      <w:gridCol w:w="1"/>
    </w:tblGrid>
    <w:tr w:rsidR="008F3876">
      <w:tblPrEx>
        <w:tblCellMar>
          <w:top w:w="0" w:type="dxa"/>
          <w:bottom w:w="0" w:type="dxa"/>
        </w:tblCellMar>
      </w:tblPrEx>
      <w:trPr>
        <w:trHeight w:hRule="exact" w:val="1170"/>
      </w:trPr>
      <w:tc>
        <w:tcPr>
          <w:tcW w:w="1650" w:type="pct"/>
          <w:vAlign w:val="center"/>
        </w:tcPr>
        <w:p w:rsidR="008F3876" w:rsidRDefault="0016353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8F3876" w:rsidRDefault="00163537">
          <w:pPr>
            <w:pStyle w:val="ConsPlusNormal0"/>
            <w:jc w:val="center"/>
          </w:pPr>
          <w:hyperlink r:id="rId1">
            <w:r>
              <w:rPr>
                <w:rFonts w:ascii="Tahoma" w:hAnsi="Tahoma" w:cs="Tahoma"/>
                <w:b/>
                <w:color w:val="0000FF"/>
              </w:rPr>
              <w:t>www.consultant.ru</w:t>
            </w:r>
          </w:hyperlink>
        </w:p>
      </w:tc>
      <w:tc>
        <w:tcPr>
          <w:tcW w:w="1650" w:type="pct"/>
          <w:vAlign w:val="center"/>
        </w:tcPr>
        <w:p w:rsidR="008F3876" w:rsidRDefault="0016353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8F3876" w:rsidRDefault="00163537">
    <w:pPr>
      <w:pStyle w:val="ConsPlusNormal0"/>
    </w:pPr>
    <w:r>
      <w:rPr>
        <w:sz w:val="2"/>
        <w:szCs w:val="2"/>
      </w:rPr>
      <w:t>1</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3876" w:rsidRDefault="008F3876">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1"/>
      <w:gridCol w:w="1"/>
      <w:gridCol w:w="1"/>
    </w:tblGrid>
    <w:tr w:rsidR="008F3876">
      <w:tblPrEx>
        <w:tblCellMar>
          <w:top w:w="0" w:type="dxa"/>
          <w:bottom w:w="0" w:type="dxa"/>
        </w:tblCellMar>
      </w:tblPrEx>
      <w:trPr>
        <w:trHeight w:hRule="exact" w:val="1663"/>
      </w:trPr>
      <w:tc>
        <w:tcPr>
          <w:tcW w:w="1650" w:type="pct"/>
          <w:vAlign w:val="center"/>
        </w:tcPr>
        <w:p w:rsidR="008F3876" w:rsidRDefault="00163537">
          <w:pPr>
            <w:pStyle w:val="ConsPlusNormal0"/>
          </w:pPr>
          <w:r>
            <w:rPr>
              <w:rFonts w:ascii="Tahoma" w:hAnsi="Tahoma" w:cs="Tahoma"/>
              <w:b/>
              <w:noProof/>
              <w:color w:val="F58220"/>
              <w:sz w:val="28"/>
              <w:szCs w:val="28"/>
            </w:rPr>
            <w:t>Консультант</w:t>
          </w:r>
          <w:r>
            <w:rPr>
              <w:rFonts w:ascii="Tahoma" w:hAnsi="Tahoma" w:cs="Tahoma"/>
              <w:b/>
              <w:noProof/>
              <w:color w:val="F58220"/>
              <w:sz w:val="28"/>
              <w:szCs w:val="28"/>
            </w:rPr>
            <w:t>Плюс</w:t>
          </w:r>
          <w:r>
            <w:rPr>
              <w:rFonts w:ascii="Tahoma" w:hAnsi="Tahoma" w:cs="Tahoma"/>
              <w:b/>
              <w:noProof/>
              <w:sz w:val="16"/>
              <w:szCs w:val="16"/>
            </w:rPr>
            <w:br/>
            <w:t>надежная правовая поддержка</w:t>
          </w:r>
        </w:p>
      </w:tc>
      <w:tc>
        <w:tcPr>
          <w:tcW w:w="1700" w:type="pct"/>
          <w:vAlign w:val="center"/>
        </w:tcPr>
        <w:p w:rsidR="008F3876" w:rsidRDefault="00163537">
          <w:pPr>
            <w:pStyle w:val="ConsPlusNormal0"/>
            <w:jc w:val="center"/>
          </w:pPr>
          <w:hyperlink r:id="rId1">
            <w:r>
              <w:rPr>
                <w:rFonts w:ascii="Tahoma" w:hAnsi="Tahoma" w:cs="Tahoma"/>
                <w:b/>
                <w:color w:val="0000FF"/>
              </w:rPr>
              <w:t>www.consultant.ru</w:t>
            </w:r>
          </w:hyperlink>
        </w:p>
      </w:tc>
      <w:tc>
        <w:tcPr>
          <w:tcW w:w="1650" w:type="pct"/>
          <w:vAlign w:val="center"/>
        </w:tcPr>
        <w:p w:rsidR="008F3876" w:rsidRDefault="0016353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8F3876" w:rsidRDefault="00163537">
    <w:pPr>
      <w:pStyle w:val="ConsPlusNormal0"/>
    </w:pPr>
    <w:r>
      <w:rPr>
        <w:sz w:val="2"/>
        <w:szCs w:val="2"/>
      </w:rPr>
      <w:t>1</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3876" w:rsidRDefault="008F3876">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1"/>
      <w:gridCol w:w="1"/>
      <w:gridCol w:w="1"/>
    </w:tblGrid>
    <w:tr w:rsidR="008F3876">
      <w:tblPrEx>
        <w:tblCellMar>
          <w:top w:w="0" w:type="dxa"/>
          <w:bottom w:w="0" w:type="dxa"/>
        </w:tblCellMar>
      </w:tblPrEx>
      <w:trPr>
        <w:trHeight w:hRule="exact" w:val="1663"/>
      </w:trPr>
      <w:tc>
        <w:tcPr>
          <w:tcW w:w="1650" w:type="pct"/>
          <w:vAlign w:val="center"/>
        </w:tcPr>
        <w:p w:rsidR="008F3876" w:rsidRDefault="0016353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8F3876" w:rsidRDefault="00163537">
          <w:pPr>
            <w:pStyle w:val="ConsPlusNormal0"/>
            <w:jc w:val="center"/>
          </w:pPr>
          <w:hyperlink r:id="rId1">
            <w:r>
              <w:rPr>
                <w:rFonts w:ascii="Tahoma" w:hAnsi="Tahoma" w:cs="Tahoma"/>
                <w:b/>
                <w:color w:val="0000FF"/>
              </w:rPr>
              <w:t>www.consultant.ru</w:t>
            </w:r>
          </w:hyperlink>
        </w:p>
      </w:tc>
      <w:tc>
        <w:tcPr>
          <w:tcW w:w="1650" w:type="pct"/>
          <w:vAlign w:val="center"/>
        </w:tcPr>
        <w:p w:rsidR="008F3876" w:rsidRDefault="0016353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8F3876" w:rsidRDefault="00163537">
    <w:pPr>
      <w:pStyle w:val="ConsPlusNormal0"/>
    </w:pPr>
    <w:r>
      <w:rPr>
        <w:sz w:val="2"/>
        <w:szCs w:val="2"/>
      </w:rPr>
      <w:t>1</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3876" w:rsidRDefault="008F3876">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1"/>
      <w:gridCol w:w="1"/>
      <w:gridCol w:w="1"/>
    </w:tblGrid>
    <w:tr w:rsidR="008F3876">
      <w:tblPrEx>
        <w:tblCellMar>
          <w:top w:w="0" w:type="dxa"/>
          <w:bottom w:w="0" w:type="dxa"/>
        </w:tblCellMar>
      </w:tblPrEx>
      <w:trPr>
        <w:trHeight w:hRule="exact" w:val="1170"/>
      </w:trPr>
      <w:tc>
        <w:tcPr>
          <w:tcW w:w="1650" w:type="pct"/>
          <w:vAlign w:val="center"/>
        </w:tcPr>
        <w:p w:rsidR="008F3876" w:rsidRDefault="0016353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8F3876" w:rsidRDefault="00163537">
          <w:pPr>
            <w:pStyle w:val="ConsPlusNormal0"/>
            <w:jc w:val="center"/>
          </w:pPr>
          <w:hyperlink r:id="rId1">
            <w:r>
              <w:rPr>
                <w:rFonts w:ascii="Tahoma" w:hAnsi="Tahoma" w:cs="Tahoma"/>
                <w:b/>
                <w:color w:val="0000FF"/>
              </w:rPr>
              <w:t>www.consultant.ru</w:t>
            </w:r>
          </w:hyperlink>
        </w:p>
      </w:tc>
      <w:tc>
        <w:tcPr>
          <w:tcW w:w="1650" w:type="pct"/>
          <w:vAlign w:val="center"/>
        </w:tcPr>
        <w:p w:rsidR="008F3876" w:rsidRDefault="0016353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8F3876" w:rsidRDefault="00163537">
    <w:pPr>
      <w:pStyle w:val="ConsPlusNormal0"/>
    </w:pPr>
    <w:r>
      <w:rPr>
        <w:sz w:val="2"/>
        <w:szCs w:val="2"/>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3876" w:rsidRDefault="008F3876">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8F3876">
      <w:tblPrEx>
        <w:tblCellMar>
          <w:top w:w="0" w:type="dxa"/>
          <w:bottom w:w="0" w:type="dxa"/>
        </w:tblCellMar>
      </w:tblPrEx>
      <w:trPr>
        <w:trHeight w:hRule="exact" w:val="1663"/>
      </w:trPr>
      <w:tc>
        <w:tcPr>
          <w:tcW w:w="1650" w:type="pct"/>
          <w:vAlign w:val="center"/>
        </w:tcPr>
        <w:p w:rsidR="008F3876" w:rsidRDefault="0016353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8F3876" w:rsidRDefault="00163537">
          <w:pPr>
            <w:pStyle w:val="ConsPlusNormal0"/>
            <w:jc w:val="center"/>
          </w:pPr>
          <w:hyperlink r:id="rId1">
            <w:r>
              <w:rPr>
                <w:rFonts w:ascii="Tahoma" w:hAnsi="Tahoma" w:cs="Tahoma"/>
                <w:b/>
                <w:color w:val="0000FF"/>
              </w:rPr>
              <w:t>www.consultant.ru</w:t>
            </w:r>
          </w:hyperlink>
        </w:p>
      </w:tc>
      <w:tc>
        <w:tcPr>
          <w:tcW w:w="1650" w:type="pct"/>
          <w:vAlign w:val="center"/>
        </w:tcPr>
        <w:p w:rsidR="008F3876" w:rsidRDefault="0016353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4</w:t>
          </w:r>
          <w:r>
            <w:fldChar w:fldCharType="end"/>
          </w:r>
        </w:p>
      </w:tc>
    </w:tr>
  </w:tbl>
  <w:p w:rsidR="008F3876" w:rsidRDefault="00163537">
    <w:pPr>
      <w:pStyle w:val="ConsPlusNormal0"/>
    </w:pPr>
    <w:r>
      <w:rPr>
        <w:sz w:val="2"/>
        <w:szCs w:val="2"/>
      </w:rPr>
      <w:t>1</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3876" w:rsidRDefault="008F3876">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1"/>
      <w:gridCol w:w="1"/>
      <w:gridCol w:w="1"/>
    </w:tblGrid>
    <w:tr w:rsidR="008F3876">
      <w:tblPrEx>
        <w:tblCellMar>
          <w:top w:w="0" w:type="dxa"/>
          <w:bottom w:w="0" w:type="dxa"/>
        </w:tblCellMar>
      </w:tblPrEx>
      <w:trPr>
        <w:trHeight w:hRule="exact" w:val="1170"/>
      </w:trPr>
      <w:tc>
        <w:tcPr>
          <w:tcW w:w="1650" w:type="pct"/>
          <w:vAlign w:val="center"/>
        </w:tcPr>
        <w:p w:rsidR="008F3876" w:rsidRDefault="0016353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8F3876" w:rsidRDefault="00163537">
          <w:pPr>
            <w:pStyle w:val="ConsPlusNormal0"/>
            <w:jc w:val="center"/>
          </w:pPr>
          <w:hyperlink r:id="rId1">
            <w:r>
              <w:rPr>
                <w:rFonts w:ascii="Tahoma" w:hAnsi="Tahoma" w:cs="Tahoma"/>
                <w:b/>
                <w:color w:val="0000FF"/>
              </w:rPr>
              <w:t>www.consultant.ru</w:t>
            </w:r>
          </w:hyperlink>
        </w:p>
      </w:tc>
      <w:tc>
        <w:tcPr>
          <w:tcW w:w="1650" w:type="pct"/>
          <w:vAlign w:val="center"/>
        </w:tcPr>
        <w:p w:rsidR="008F3876" w:rsidRDefault="0016353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8F3876" w:rsidRDefault="00163537">
    <w:pPr>
      <w:pStyle w:val="ConsPlusNormal0"/>
    </w:pPr>
    <w:r>
      <w:rPr>
        <w:sz w:val="2"/>
        <w:szCs w:val="2"/>
      </w:rPr>
      <w:t>1</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3876" w:rsidRDefault="008F3876">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1"/>
      <w:gridCol w:w="1"/>
      <w:gridCol w:w="1"/>
    </w:tblGrid>
    <w:tr w:rsidR="008F3876">
      <w:tblPrEx>
        <w:tblCellMar>
          <w:top w:w="0" w:type="dxa"/>
          <w:bottom w:w="0" w:type="dxa"/>
        </w:tblCellMar>
      </w:tblPrEx>
      <w:trPr>
        <w:trHeight w:hRule="exact" w:val="1663"/>
      </w:trPr>
      <w:tc>
        <w:tcPr>
          <w:tcW w:w="1650" w:type="pct"/>
          <w:vAlign w:val="center"/>
        </w:tcPr>
        <w:p w:rsidR="008F3876" w:rsidRDefault="0016353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8F3876" w:rsidRDefault="00163537">
          <w:pPr>
            <w:pStyle w:val="ConsPlusNormal0"/>
            <w:jc w:val="center"/>
          </w:pPr>
          <w:hyperlink r:id="rId1">
            <w:r>
              <w:rPr>
                <w:rFonts w:ascii="Tahoma" w:hAnsi="Tahoma" w:cs="Tahoma"/>
                <w:b/>
                <w:color w:val="0000FF"/>
              </w:rPr>
              <w:t>www.consultant.ru</w:t>
            </w:r>
          </w:hyperlink>
        </w:p>
      </w:tc>
      <w:tc>
        <w:tcPr>
          <w:tcW w:w="1650" w:type="pct"/>
          <w:vAlign w:val="center"/>
        </w:tcPr>
        <w:p w:rsidR="008F3876" w:rsidRDefault="0016353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8F3876" w:rsidRDefault="00163537">
    <w:pPr>
      <w:pStyle w:val="ConsPlusNormal0"/>
    </w:pPr>
    <w:r>
      <w:rPr>
        <w:sz w:val="2"/>
        <w:szCs w:val="2"/>
      </w:rPr>
      <w:t>1</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3876" w:rsidRDefault="008F3876">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1"/>
      <w:gridCol w:w="1"/>
      <w:gridCol w:w="1"/>
    </w:tblGrid>
    <w:tr w:rsidR="008F3876">
      <w:tblPrEx>
        <w:tblCellMar>
          <w:top w:w="0" w:type="dxa"/>
          <w:bottom w:w="0" w:type="dxa"/>
        </w:tblCellMar>
      </w:tblPrEx>
      <w:trPr>
        <w:trHeight w:hRule="exact" w:val="1663"/>
      </w:trPr>
      <w:tc>
        <w:tcPr>
          <w:tcW w:w="1650" w:type="pct"/>
          <w:vAlign w:val="center"/>
        </w:tcPr>
        <w:p w:rsidR="008F3876" w:rsidRDefault="0016353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8F3876" w:rsidRDefault="00163537">
          <w:pPr>
            <w:pStyle w:val="ConsPlusNormal0"/>
            <w:jc w:val="center"/>
          </w:pPr>
          <w:hyperlink r:id="rId1">
            <w:r>
              <w:rPr>
                <w:rFonts w:ascii="Tahoma" w:hAnsi="Tahoma" w:cs="Tahoma"/>
                <w:b/>
                <w:color w:val="0000FF"/>
              </w:rPr>
              <w:t>www.consultant.ru</w:t>
            </w:r>
          </w:hyperlink>
        </w:p>
      </w:tc>
      <w:tc>
        <w:tcPr>
          <w:tcW w:w="1650" w:type="pct"/>
          <w:vAlign w:val="center"/>
        </w:tcPr>
        <w:p w:rsidR="008F3876" w:rsidRDefault="0016353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8F3876" w:rsidRDefault="00163537">
    <w:pPr>
      <w:pStyle w:val="ConsPlusNormal0"/>
    </w:pPr>
    <w:r>
      <w:rPr>
        <w:sz w:val="2"/>
        <w:szCs w:val="2"/>
      </w:rPr>
      <w:t>1</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3876" w:rsidRDefault="008F3876">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1"/>
      <w:gridCol w:w="1"/>
      <w:gridCol w:w="1"/>
    </w:tblGrid>
    <w:tr w:rsidR="008F3876">
      <w:tblPrEx>
        <w:tblCellMar>
          <w:top w:w="0" w:type="dxa"/>
          <w:bottom w:w="0" w:type="dxa"/>
        </w:tblCellMar>
      </w:tblPrEx>
      <w:trPr>
        <w:trHeight w:hRule="exact" w:val="1170"/>
      </w:trPr>
      <w:tc>
        <w:tcPr>
          <w:tcW w:w="1650" w:type="pct"/>
          <w:vAlign w:val="center"/>
        </w:tcPr>
        <w:p w:rsidR="008F3876" w:rsidRDefault="0016353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w:t>
          </w:r>
          <w:r>
            <w:rPr>
              <w:rFonts w:ascii="Tahoma" w:hAnsi="Tahoma" w:cs="Tahoma"/>
              <w:b/>
              <w:noProof/>
              <w:sz w:val="16"/>
              <w:szCs w:val="16"/>
            </w:rPr>
            <w:t>я правовая поддержка</w:t>
          </w:r>
        </w:p>
      </w:tc>
      <w:tc>
        <w:tcPr>
          <w:tcW w:w="1700" w:type="pct"/>
          <w:vAlign w:val="center"/>
        </w:tcPr>
        <w:p w:rsidR="008F3876" w:rsidRDefault="00163537">
          <w:pPr>
            <w:pStyle w:val="ConsPlusNormal0"/>
            <w:jc w:val="center"/>
          </w:pPr>
          <w:hyperlink r:id="rId1">
            <w:r>
              <w:rPr>
                <w:rFonts w:ascii="Tahoma" w:hAnsi="Tahoma" w:cs="Tahoma"/>
                <w:b/>
                <w:color w:val="0000FF"/>
              </w:rPr>
              <w:t>www.consultant.ru</w:t>
            </w:r>
          </w:hyperlink>
        </w:p>
      </w:tc>
      <w:tc>
        <w:tcPr>
          <w:tcW w:w="1650" w:type="pct"/>
          <w:vAlign w:val="center"/>
        </w:tcPr>
        <w:p w:rsidR="008F3876" w:rsidRDefault="0016353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8F3876" w:rsidRDefault="00163537">
    <w:pPr>
      <w:pStyle w:val="ConsPlusNormal0"/>
    </w:pPr>
    <w:r>
      <w:rPr>
        <w:sz w:val="2"/>
        <w:szCs w:val="2"/>
      </w:rPr>
      <w:t>1</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3876" w:rsidRDefault="008F3876">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1"/>
      <w:gridCol w:w="1"/>
      <w:gridCol w:w="1"/>
    </w:tblGrid>
    <w:tr w:rsidR="008F3876">
      <w:tblPrEx>
        <w:tblCellMar>
          <w:top w:w="0" w:type="dxa"/>
          <w:bottom w:w="0" w:type="dxa"/>
        </w:tblCellMar>
      </w:tblPrEx>
      <w:trPr>
        <w:trHeight w:hRule="exact" w:val="1170"/>
      </w:trPr>
      <w:tc>
        <w:tcPr>
          <w:tcW w:w="1650" w:type="pct"/>
          <w:vAlign w:val="center"/>
        </w:tcPr>
        <w:p w:rsidR="008F3876" w:rsidRDefault="0016353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8F3876" w:rsidRDefault="00163537">
          <w:pPr>
            <w:pStyle w:val="ConsPlusNormal0"/>
            <w:jc w:val="center"/>
          </w:pPr>
          <w:hyperlink r:id="rId1">
            <w:r>
              <w:rPr>
                <w:rFonts w:ascii="Tahoma" w:hAnsi="Tahoma" w:cs="Tahoma"/>
                <w:b/>
                <w:color w:val="0000FF"/>
              </w:rPr>
              <w:t>www.consultant.ru</w:t>
            </w:r>
          </w:hyperlink>
        </w:p>
      </w:tc>
      <w:tc>
        <w:tcPr>
          <w:tcW w:w="1650" w:type="pct"/>
          <w:vAlign w:val="center"/>
        </w:tcPr>
        <w:p w:rsidR="008F3876" w:rsidRDefault="0016353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8F3876" w:rsidRDefault="00163537">
    <w:pPr>
      <w:pStyle w:val="ConsPlusNormal0"/>
    </w:pPr>
    <w:r>
      <w:rPr>
        <w:sz w:val="2"/>
        <w:szCs w:val="2"/>
      </w:rPr>
      <w:t>1</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3876" w:rsidRDefault="008F3876">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1"/>
      <w:gridCol w:w="1"/>
      <w:gridCol w:w="1"/>
    </w:tblGrid>
    <w:tr w:rsidR="008F3876">
      <w:tblPrEx>
        <w:tblCellMar>
          <w:top w:w="0" w:type="dxa"/>
          <w:bottom w:w="0" w:type="dxa"/>
        </w:tblCellMar>
      </w:tblPrEx>
      <w:trPr>
        <w:trHeight w:hRule="exact" w:val="1663"/>
      </w:trPr>
      <w:tc>
        <w:tcPr>
          <w:tcW w:w="1650" w:type="pct"/>
          <w:vAlign w:val="center"/>
        </w:tcPr>
        <w:p w:rsidR="008F3876" w:rsidRDefault="0016353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8F3876" w:rsidRDefault="00163537">
          <w:pPr>
            <w:pStyle w:val="ConsPlusNormal0"/>
            <w:jc w:val="center"/>
          </w:pPr>
          <w:hyperlink r:id="rId1">
            <w:r>
              <w:rPr>
                <w:rFonts w:ascii="Tahoma" w:hAnsi="Tahoma" w:cs="Tahoma"/>
                <w:b/>
                <w:color w:val="0000FF"/>
              </w:rPr>
              <w:t>www.consultant.ru</w:t>
            </w:r>
          </w:hyperlink>
        </w:p>
      </w:tc>
      <w:tc>
        <w:tcPr>
          <w:tcW w:w="1650" w:type="pct"/>
          <w:vAlign w:val="center"/>
        </w:tcPr>
        <w:p w:rsidR="008F3876" w:rsidRDefault="0016353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8F3876" w:rsidRDefault="00163537">
    <w:pPr>
      <w:pStyle w:val="ConsPlusNormal0"/>
    </w:pPr>
    <w:r>
      <w:rPr>
        <w:sz w:val="2"/>
        <w:szCs w:val="2"/>
      </w:rPr>
      <w:t>1</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3876" w:rsidRDefault="008F3876">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1"/>
      <w:gridCol w:w="1"/>
      <w:gridCol w:w="1"/>
    </w:tblGrid>
    <w:tr w:rsidR="008F3876">
      <w:tblPrEx>
        <w:tblCellMar>
          <w:top w:w="0" w:type="dxa"/>
          <w:bottom w:w="0" w:type="dxa"/>
        </w:tblCellMar>
      </w:tblPrEx>
      <w:trPr>
        <w:trHeight w:hRule="exact" w:val="1663"/>
      </w:trPr>
      <w:tc>
        <w:tcPr>
          <w:tcW w:w="1650" w:type="pct"/>
          <w:vAlign w:val="center"/>
        </w:tcPr>
        <w:p w:rsidR="008F3876" w:rsidRDefault="0016353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8F3876" w:rsidRDefault="00163537">
          <w:pPr>
            <w:pStyle w:val="ConsPlusNormal0"/>
            <w:jc w:val="center"/>
          </w:pPr>
          <w:hyperlink r:id="rId1">
            <w:r>
              <w:rPr>
                <w:rFonts w:ascii="Tahoma" w:hAnsi="Tahoma" w:cs="Tahoma"/>
                <w:b/>
                <w:color w:val="0000FF"/>
              </w:rPr>
              <w:t>www.consultant.ru</w:t>
            </w:r>
          </w:hyperlink>
        </w:p>
      </w:tc>
      <w:tc>
        <w:tcPr>
          <w:tcW w:w="1650" w:type="pct"/>
          <w:vAlign w:val="center"/>
        </w:tcPr>
        <w:p w:rsidR="008F3876" w:rsidRDefault="0016353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8F3876" w:rsidRDefault="00163537">
    <w:pPr>
      <w:pStyle w:val="ConsPlusNormal0"/>
    </w:pPr>
    <w:r>
      <w:rPr>
        <w:sz w:val="2"/>
        <w:szCs w:val="2"/>
      </w:rPr>
      <w:t>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3876" w:rsidRDefault="008F3876">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1"/>
      <w:gridCol w:w="1"/>
      <w:gridCol w:w="1"/>
    </w:tblGrid>
    <w:tr w:rsidR="008F3876">
      <w:tblPrEx>
        <w:tblCellMar>
          <w:top w:w="0" w:type="dxa"/>
          <w:bottom w:w="0" w:type="dxa"/>
        </w:tblCellMar>
      </w:tblPrEx>
      <w:trPr>
        <w:trHeight w:hRule="exact" w:val="1170"/>
      </w:trPr>
      <w:tc>
        <w:tcPr>
          <w:tcW w:w="1650" w:type="pct"/>
          <w:vAlign w:val="center"/>
        </w:tcPr>
        <w:p w:rsidR="008F3876" w:rsidRDefault="0016353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8F3876" w:rsidRDefault="00163537">
          <w:pPr>
            <w:pStyle w:val="ConsPlusNormal0"/>
            <w:jc w:val="center"/>
          </w:pPr>
          <w:hyperlink r:id="rId1">
            <w:r>
              <w:rPr>
                <w:rFonts w:ascii="Tahoma" w:hAnsi="Tahoma" w:cs="Tahoma"/>
                <w:b/>
                <w:color w:val="0000FF"/>
              </w:rPr>
              <w:t>www.consultant.ru</w:t>
            </w:r>
          </w:hyperlink>
        </w:p>
      </w:tc>
      <w:tc>
        <w:tcPr>
          <w:tcW w:w="1650" w:type="pct"/>
          <w:vAlign w:val="center"/>
        </w:tcPr>
        <w:p w:rsidR="008F3876" w:rsidRDefault="0016353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8F3876" w:rsidRDefault="00163537">
    <w:pPr>
      <w:pStyle w:val="ConsPlusNormal0"/>
    </w:pPr>
    <w:r>
      <w:rPr>
        <w:sz w:val="2"/>
        <w:szCs w:val="2"/>
      </w:rPr>
      <w:t>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3876" w:rsidRDefault="008F3876">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1"/>
      <w:gridCol w:w="1"/>
      <w:gridCol w:w="1"/>
    </w:tblGrid>
    <w:tr w:rsidR="008F3876">
      <w:tblPrEx>
        <w:tblCellMar>
          <w:top w:w="0" w:type="dxa"/>
          <w:bottom w:w="0" w:type="dxa"/>
        </w:tblCellMar>
      </w:tblPrEx>
      <w:trPr>
        <w:trHeight w:hRule="exact" w:val="1170"/>
      </w:trPr>
      <w:tc>
        <w:tcPr>
          <w:tcW w:w="1650" w:type="pct"/>
          <w:vAlign w:val="center"/>
        </w:tcPr>
        <w:p w:rsidR="008F3876" w:rsidRDefault="0016353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8F3876" w:rsidRDefault="00163537">
          <w:pPr>
            <w:pStyle w:val="ConsPlusNormal0"/>
            <w:jc w:val="center"/>
          </w:pPr>
          <w:hyperlink r:id="rId1">
            <w:r>
              <w:rPr>
                <w:rFonts w:ascii="Tahoma" w:hAnsi="Tahoma" w:cs="Tahoma"/>
                <w:b/>
                <w:color w:val="0000FF"/>
              </w:rPr>
              <w:t>www.consultant.ru</w:t>
            </w:r>
          </w:hyperlink>
        </w:p>
      </w:tc>
      <w:tc>
        <w:tcPr>
          <w:tcW w:w="1650" w:type="pct"/>
          <w:vAlign w:val="center"/>
        </w:tcPr>
        <w:p w:rsidR="008F3876" w:rsidRDefault="0016353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8F3876" w:rsidRDefault="00163537">
    <w:pPr>
      <w:pStyle w:val="ConsPlusNormal0"/>
    </w:pPr>
    <w:r>
      <w:rPr>
        <w:sz w:val="2"/>
        <w:szCs w:val="2"/>
      </w:rPr>
      <w:t>1</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3876" w:rsidRDefault="008F3876">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1"/>
      <w:gridCol w:w="1"/>
      <w:gridCol w:w="1"/>
    </w:tblGrid>
    <w:tr w:rsidR="008F3876">
      <w:tblPrEx>
        <w:tblCellMar>
          <w:top w:w="0" w:type="dxa"/>
          <w:bottom w:w="0" w:type="dxa"/>
        </w:tblCellMar>
      </w:tblPrEx>
      <w:trPr>
        <w:trHeight w:hRule="exact" w:val="1170"/>
      </w:trPr>
      <w:tc>
        <w:tcPr>
          <w:tcW w:w="1650" w:type="pct"/>
          <w:vAlign w:val="center"/>
        </w:tcPr>
        <w:p w:rsidR="008F3876" w:rsidRDefault="0016353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8F3876" w:rsidRDefault="00163537">
          <w:pPr>
            <w:pStyle w:val="ConsPlusNormal0"/>
            <w:jc w:val="center"/>
          </w:pPr>
          <w:hyperlink r:id="rId1">
            <w:r>
              <w:rPr>
                <w:rFonts w:ascii="Tahoma" w:hAnsi="Tahoma" w:cs="Tahoma"/>
                <w:b/>
                <w:color w:val="0000FF"/>
              </w:rPr>
              <w:t>www.consultant.ru</w:t>
            </w:r>
          </w:hyperlink>
        </w:p>
      </w:tc>
      <w:tc>
        <w:tcPr>
          <w:tcW w:w="1650" w:type="pct"/>
          <w:vAlign w:val="center"/>
        </w:tcPr>
        <w:p w:rsidR="008F3876" w:rsidRDefault="0016353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8F3876" w:rsidRDefault="00163537">
    <w:pPr>
      <w:pStyle w:val="ConsPlusNormal0"/>
    </w:pPr>
    <w:r>
      <w:rPr>
        <w:sz w:val="2"/>
        <w:szCs w:val="2"/>
      </w:rPr>
      <w:t>1</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3876" w:rsidRDefault="008F3876">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1"/>
      <w:gridCol w:w="1"/>
      <w:gridCol w:w="1"/>
    </w:tblGrid>
    <w:tr w:rsidR="008F3876">
      <w:tblPrEx>
        <w:tblCellMar>
          <w:top w:w="0" w:type="dxa"/>
          <w:bottom w:w="0" w:type="dxa"/>
        </w:tblCellMar>
      </w:tblPrEx>
      <w:trPr>
        <w:trHeight w:hRule="exact" w:val="1170"/>
      </w:trPr>
      <w:tc>
        <w:tcPr>
          <w:tcW w:w="1650" w:type="pct"/>
          <w:vAlign w:val="center"/>
        </w:tcPr>
        <w:p w:rsidR="008F3876" w:rsidRDefault="0016353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8F3876" w:rsidRDefault="00163537">
          <w:pPr>
            <w:pStyle w:val="ConsPlusNormal0"/>
            <w:jc w:val="center"/>
          </w:pPr>
          <w:hyperlink r:id="rId1">
            <w:r>
              <w:rPr>
                <w:rFonts w:ascii="Tahoma" w:hAnsi="Tahoma" w:cs="Tahoma"/>
                <w:b/>
                <w:color w:val="0000FF"/>
              </w:rPr>
              <w:t>www.consultant.ru</w:t>
            </w:r>
          </w:hyperlink>
        </w:p>
      </w:tc>
      <w:tc>
        <w:tcPr>
          <w:tcW w:w="1650" w:type="pct"/>
          <w:vAlign w:val="center"/>
        </w:tcPr>
        <w:p w:rsidR="008F3876" w:rsidRDefault="0016353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8F3876" w:rsidRDefault="00163537">
    <w:pPr>
      <w:pStyle w:val="ConsPlusNormal0"/>
    </w:pPr>
    <w:r>
      <w:rPr>
        <w:sz w:val="2"/>
        <w:szCs w:val="2"/>
      </w:rPr>
      <w:t>1</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3876" w:rsidRDefault="008F3876">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1"/>
      <w:gridCol w:w="1"/>
      <w:gridCol w:w="1"/>
    </w:tblGrid>
    <w:tr w:rsidR="008F3876">
      <w:tblPrEx>
        <w:tblCellMar>
          <w:top w:w="0" w:type="dxa"/>
          <w:bottom w:w="0" w:type="dxa"/>
        </w:tblCellMar>
      </w:tblPrEx>
      <w:trPr>
        <w:trHeight w:hRule="exact" w:val="1663"/>
      </w:trPr>
      <w:tc>
        <w:tcPr>
          <w:tcW w:w="1650" w:type="pct"/>
          <w:vAlign w:val="center"/>
        </w:tcPr>
        <w:p w:rsidR="008F3876" w:rsidRDefault="0016353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8F3876" w:rsidRDefault="00163537">
          <w:pPr>
            <w:pStyle w:val="ConsPlusNormal0"/>
            <w:jc w:val="center"/>
          </w:pPr>
          <w:hyperlink r:id="rId1">
            <w:r>
              <w:rPr>
                <w:rFonts w:ascii="Tahoma" w:hAnsi="Tahoma" w:cs="Tahoma"/>
                <w:b/>
                <w:color w:val="0000FF"/>
              </w:rPr>
              <w:t>www.consultant.ru</w:t>
            </w:r>
          </w:hyperlink>
        </w:p>
      </w:tc>
      <w:tc>
        <w:tcPr>
          <w:tcW w:w="1650" w:type="pct"/>
          <w:vAlign w:val="center"/>
        </w:tcPr>
        <w:p w:rsidR="008F3876" w:rsidRDefault="0016353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8F3876" w:rsidRDefault="00163537">
    <w:pPr>
      <w:pStyle w:val="ConsPlusNormal0"/>
    </w:pPr>
    <w:r>
      <w:rPr>
        <w:sz w:val="2"/>
        <w:szCs w:val="2"/>
      </w:rPr>
      <w:t>1</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3876" w:rsidRDefault="008F3876">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1"/>
      <w:gridCol w:w="1"/>
      <w:gridCol w:w="1"/>
    </w:tblGrid>
    <w:tr w:rsidR="008F3876">
      <w:tblPrEx>
        <w:tblCellMar>
          <w:top w:w="0" w:type="dxa"/>
          <w:bottom w:w="0" w:type="dxa"/>
        </w:tblCellMar>
      </w:tblPrEx>
      <w:trPr>
        <w:trHeight w:hRule="exact" w:val="1663"/>
      </w:trPr>
      <w:tc>
        <w:tcPr>
          <w:tcW w:w="1650" w:type="pct"/>
          <w:vAlign w:val="center"/>
        </w:tcPr>
        <w:p w:rsidR="008F3876" w:rsidRDefault="0016353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8F3876" w:rsidRDefault="00163537">
          <w:pPr>
            <w:pStyle w:val="ConsPlusNormal0"/>
            <w:jc w:val="center"/>
          </w:pPr>
          <w:hyperlink r:id="rId1">
            <w:r>
              <w:rPr>
                <w:rFonts w:ascii="Tahoma" w:hAnsi="Tahoma" w:cs="Tahoma"/>
                <w:b/>
                <w:color w:val="0000FF"/>
              </w:rPr>
              <w:t>www.consultant.ru</w:t>
            </w:r>
          </w:hyperlink>
        </w:p>
      </w:tc>
      <w:tc>
        <w:tcPr>
          <w:tcW w:w="1650" w:type="pct"/>
          <w:vAlign w:val="center"/>
        </w:tcPr>
        <w:p w:rsidR="008F3876" w:rsidRDefault="0016353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8F3876" w:rsidRDefault="00163537">
    <w:pPr>
      <w:pStyle w:val="ConsPlusNormal0"/>
    </w:pPr>
    <w:r>
      <w:rPr>
        <w:sz w:val="2"/>
        <w:szCs w:val="2"/>
      </w:rPr>
      <w:t>1</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3876" w:rsidRDefault="008F3876">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1"/>
      <w:gridCol w:w="1"/>
      <w:gridCol w:w="1"/>
    </w:tblGrid>
    <w:tr w:rsidR="008F3876">
      <w:tblPrEx>
        <w:tblCellMar>
          <w:top w:w="0" w:type="dxa"/>
          <w:bottom w:w="0" w:type="dxa"/>
        </w:tblCellMar>
      </w:tblPrEx>
      <w:trPr>
        <w:trHeight w:hRule="exact" w:val="1170"/>
      </w:trPr>
      <w:tc>
        <w:tcPr>
          <w:tcW w:w="1650" w:type="pct"/>
          <w:vAlign w:val="center"/>
        </w:tcPr>
        <w:p w:rsidR="008F3876" w:rsidRDefault="0016353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8F3876" w:rsidRDefault="00163537">
          <w:pPr>
            <w:pStyle w:val="ConsPlusNormal0"/>
            <w:jc w:val="center"/>
          </w:pPr>
          <w:hyperlink r:id="rId1">
            <w:r>
              <w:rPr>
                <w:rFonts w:ascii="Tahoma" w:hAnsi="Tahoma" w:cs="Tahoma"/>
                <w:b/>
                <w:color w:val="0000FF"/>
              </w:rPr>
              <w:t>www.consultant.ru</w:t>
            </w:r>
          </w:hyperlink>
        </w:p>
      </w:tc>
      <w:tc>
        <w:tcPr>
          <w:tcW w:w="1650" w:type="pct"/>
          <w:vAlign w:val="center"/>
        </w:tcPr>
        <w:p w:rsidR="008F3876" w:rsidRDefault="0016353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8F3876" w:rsidRDefault="00163537">
    <w:pPr>
      <w:pStyle w:val="ConsPlusNormal0"/>
    </w:pPr>
    <w:r>
      <w:rPr>
        <w:sz w:val="2"/>
        <w:szCs w:val="2"/>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163537">
      <w:r>
        <w:separator/>
      </w:r>
    </w:p>
  </w:footnote>
  <w:footnote w:type="continuationSeparator" w:id="0">
    <w:p w:rsidR="00000000" w:rsidRDefault="001635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8F3876">
      <w:tblPrEx>
        <w:tblCellMar>
          <w:top w:w="0" w:type="dxa"/>
          <w:bottom w:w="0" w:type="dxa"/>
        </w:tblCellMar>
      </w:tblPrEx>
      <w:trPr>
        <w:trHeight w:hRule="exact" w:val="1683"/>
      </w:trPr>
      <w:tc>
        <w:tcPr>
          <w:tcW w:w="2700" w:type="pct"/>
          <w:vAlign w:val="center"/>
        </w:tcPr>
        <w:p w:rsidR="008F3876" w:rsidRDefault="00163537">
          <w:pPr>
            <w:pStyle w:val="ConsPlusNormal0"/>
            <w:rPr>
              <w:rFonts w:ascii="Tahoma" w:hAnsi="Tahoma" w:cs="Tahoma"/>
            </w:rPr>
          </w:pPr>
          <w:r>
            <w:rPr>
              <w:rFonts w:ascii="Tahoma" w:hAnsi="Tahoma" w:cs="Tahoma"/>
              <w:sz w:val="16"/>
              <w:szCs w:val="16"/>
            </w:rPr>
            <w:t>Решение Коллегии Евразийской экономической комиссии от 21.04.2015 N 30</w:t>
          </w:r>
          <w:r>
            <w:rPr>
              <w:rFonts w:ascii="Tahoma" w:hAnsi="Tahoma" w:cs="Tahoma"/>
              <w:sz w:val="16"/>
              <w:szCs w:val="16"/>
            </w:rPr>
            <w:br/>
            <w:t>(ред. от 18.02.2025)</w:t>
          </w:r>
          <w:r>
            <w:rPr>
              <w:rFonts w:ascii="Tahoma" w:hAnsi="Tahoma" w:cs="Tahoma"/>
              <w:sz w:val="16"/>
              <w:szCs w:val="16"/>
            </w:rPr>
            <w:br/>
            <w:t>"О мерах нетарифн</w:t>
          </w:r>
          <w:r>
            <w:rPr>
              <w:rFonts w:ascii="Tahoma" w:hAnsi="Tahoma" w:cs="Tahoma"/>
              <w:sz w:val="16"/>
              <w:szCs w:val="16"/>
            </w:rPr>
            <w:t>ого регулир...</w:t>
          </w:r>
        </w:p>
      </w:tc>
      <w:tc>
        <w:tcPr>
          <w:tcW w:w="2300" w:type="pct"/>
          <w:vAlign w:val="center"/>
        </w:tcPr>
        <w:p w:rsidR="008F3876" w:rsidRDefault="0016353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10.07.2025</w:t>
          </w:r>
        </w:p>
      </w:tc>
    </w:tr>
  </w:tbl>
  <w:p w:rsidR="008F3876" w:rsidRDefault="008F3876">
    <w:pPr>
      <w:pStyle w:val="ConsPlusNormal0"/>
      <w:pBdr>
        <w:bottom w:val="single" w:sz="12" w:space="0" w:color="auto"/>
      </w:pBdr>
      <w:rPr>
        <w:sz w:val="2"/>
        <w:szCs w:val="2"/>
      </w:rPr>
    </w:pPr>
  </w:p>
  <w:p w:rsidR="008F3876" w:rsidRDefault="008F3876">
    <w:pPr>
      <w:pStyle w:val="ConsPlusNormal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4A0" w:firstRow="1" w:lastRow="0" w:firstColumn="1" w:lastColumn="0" w:noHBand="0" w:noVBand="1"/>
    </w:tblPr>
    <w:tblGrid>
      <w:gridCol w:w="1"/>
      <w:gridCol w:w="1"/>
    </w:tblGrid>
    <w:tr w:rsidR="008F3876">
      <w:tblPrEx>
        <w:tblCellMar>
          <w:top w:w="0" w:type="dxa"/>
          <w:bottom w:w="0" w:type="dxa"/>
        </w:tblCellMar>
      </w:tblPrEx>
      <w:trPr>
        <w:trHeight w:hRule="exact" w:val="1190"/>
      </w:trPr>
      <w:tc>
        <w:tcPr>
          <w:tcW w:w="2700" w:type="pct"/>
          <w:vAlign w:val="center"/>
        </w:tcPr>
        <w:p w:rsidR="008F3876" w:rsidRDefault="00163537">
          <w:pPr>
            <w:pStyle w:val="ConsPlusNormal0"/>
            <w:rPr>
              <w:rFonts w:ascii="Tahoma" w:hAnsi="Tahoma" w:cs="Tahoma"/>
            </w:rPr>
          </w:pPr>
          <w:r>
            <w:rPr>
              <w:rFonts w:ascii="Tahoma" w:hAnsi="Tahoma" w:cs="Tahoma"/>
              <w:sz w:val="16"/>
              <w:szCs w:val="16"/>
            </w:rPr>
            <w:t xml:space="preserve">Решение Коллегии </w:t>
          </w:r>
          <w:r>
            <w:rPr>
              <w:rFonts w:ascii="Tahoma" w:hAnsi="Tahoma" w:cs="Tahoma"/>
              <w:sz w:val="16"/>
              <w:szCs w:val="16"/>
            </w:rPr>
            <w:t>Евразийской экономической комиссии от 21.04.2015 N 30</w:t>
          </w:r>
          <w:r>
            <w:rPr>
              <w:rFonts w:ascii="Tahoma" w:hAnsi="Tahoma" w:cs="Tahoma"/>
              <w:sz w:val="16"/>
              <w:szCs w:val="16"/>
            </w:rPr>
            <w:br/>
            <w:t>(ред. от 18.02.2025)</w:t>
          </w:r>
          <w:r>
            <w:rPr>
              <w:rFonts w:ascii="Tahoma" w:hAnsi="Tahoma" w:cs="Tahoma"/>
              <w:sz w:val="16"/>
              <w:szCs w:val="16"/>
            </w:rPr>
            <w:br/>
            <w:t>"О мерах нетарифного регулир...</w:t>
          </w:r>
        </w:p>
      </w:tc>
      <w:tc>
        <w:tcPr>
          <w:tcW w:w="2300" w:type="pct"/>
          <w:vAlign w:val="center"/>
        </w:tcPr>
        <w:p w:rsidR="008F3876" w:rsidRDefault="0016353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 xml:space="preserve">Дата сохранения: </w:t>
          </w:r>
          <w:r>
            <w:rPr>
              <w:rFonts w:ascii="Tahoma" w:hAnsi="Tahoma" w:cs="Tahoma"/>
              <w:sz w:val="16"/>
              <w:szCs w:val="16"/>
            </w:rPr>
            <w:t>10.07.2025</w:t>
          </w:r>
        </w:p>
      </w:tc>
    </w:tr>
  </w:tbl>
  <w:p w:rsidR="008F3876" w:rsidRDefault="008F3876">
    <w:pPr>
      <w:pStyle w:val="ConsPlusNormal0"/>
      <w:pBdr>
        <w:bottom w:val="single" w:sz="12" w:space="0" w:color="auto"/>
      </w:pBdr>
      <w:rPr>
        <w:sz w:val="2"/>
        <w:szCs w:val="2"/>
      </w:rPr>
    </w:pPr>
  </w:p>
  <w:p w:rsidR="008F3876" w:rsidRDefault="008F3876">
    <w:pPr>
      <w:pStyle w:val="ConsPlusNormal0"/>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4A0" w:firstRow="1" w:lastRow="0" w:firstColumn="1" w:lastColumn="0" w:noHBand="0" w:noVBand="1"/>
    </w:tblPr>
    <w:tblGrid>
      <w:gridCol w:w="1"/>
      <w:gridCol w:w="1"/>
    </w:tblGrid>
    <w:tr w:rsidR="008F3876">
      <w:tblPrEx>
        <w:tblCellMar>
          <w:top w:w="0" w:type="dxa"/>
          <w:bottom w:w="0" w:type="dxa"/>
        </w:tblCellMar>
      </w:tblPrEx>
      <w:trPr>
        <w:trHeight w:hRule="exact" w:val="1683"/>
      </w:trPr>
      <w:tc>
        <w:tcPr>
          <w:tcW w:w="2700" w:type="pct"/>
          <w:vAlign w:val="center"/>
        </w:tcPr>
        <w:p w:rsidR="008F3876" w:rsidRDefault="00163537">
          <w:pPr>
            <w:pStyle w:val="ConsPlusNormal0"/>
            <w:rPr>
              <w:rFonts w:ascii="Tahoma" w:hAnsi="Tahoma" w:cs="Tahoma"/>
            </w:rPr>
          </w:pPr>
          <w:r>
            <w:rPr>
              <w:rFonts w:ascii="Tahoma" w:hAnsi="Tahoma" w:cs="Tahoma"/>
              <w:sz w:val="16"/>
              <w:szCs w:val="16"/>
            </w:rPr>
            <w:t>Решение Коллегии Евразийской экономической комиссии от 21.</w:t>
          </w:r>
          <w:r>
            <w:rPr>
              <w:rFonts w:ascii="Tahoma" w:hAnsi="Tahoma" w:cs="Tahoma"/>
              <w:sz w:val="16"/>
              <w:szCs w:val="16"/>
            </w:rPr>
            <w:t>04.2015 N 30</w:t>
          </w:r>
          <w:r>
            <w:rPr>
              <w:rFonts w:ascii="Tahoma" w:hAnsi="Tahoma" w:cs="Tahoma"/>
              <w:sz w:val="16"/>
              <w:szCs w:val="16"/>
            </w:rPr>
            <w:br/>
            <w:t>(ред. от 18.02.2025)</w:t>
          </w:r>
          <w:r>
            <w:rPr>
              <w:rFonts w:ascii="Tahoma" w:hAnsi="Tahoma" w:cs="Tahoma"/>
              <w:sz w:val="16"/>
              <w:szCs w:val="16"/>
            </w:rPr>
            <w:br/>
            <w:t>"О мерах нетарифного регулир...</w:t>
          </w:r>
        </w:p>
      </w:tc>
      <w:tc>
        <w:tcPr>
          <w:tcW w:w="2300" w:type="pct"/>
          <w:vAlign w:val="center"/>
        </w:tcPr>
        <w:p w:rsidR="008F3876" w:rsidRDefault="0016353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10.07.2025</w:t>
          </w:r>
        </w:p>
      </w:tc>
    </w:tr>
  </w:tbl>
  <w:p w:rsidR="008F3876" w:rsidRDefault="008F3876">
    <w:pPr>
      <w:pStyle w:val="ConsPlusNormal0"/>
      <w:pBdr>
        <w:bottom w:val="single" w:sz="12" w:space="0" w:color="auto"/>
      </w:pBdr>
      <w:rPr>
        <w:sz w:val="2"/>
        <w:szCs w:val="2"/>
      </w:rPr>
    </w:pPr>
  </w:p>
  <w:p w:rsidR="008F3876" w:rsidRDefault="008F3876">
    <w:pPr>
      <w:pStyle w:val="ConsPlusNormal0"/>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4A0" w:firstRow="1" w:lastRow="0" w:firstColumn="1" w:lastColumn="0" w:noHBand="0" w:noVBand="1"/>
    </w:tblPr>
    <w:tblGrid>
      <w:gridCol w:w="1"/>
      <w:gridCol w:w="1"/>
    </w:tblGrid>
    <w:tr w:rsidR="008F3876">
      <w:tblPrEx>
        <w:tblCellMar>
          <w:top w:w="0" w:type="dxa"/>
          <w:bottom w:w="0" w:type="dxa"/>
        </w:tblCellMar>
      </w:tblPrEx>
      <w:trPr>
        <w:trHeight w:hRule="exact" w:val="1683"/>
      </w:trPr>
      <w:tc>
        <w:tcPr>
          <w:tcW w:w="2700" w:type="pct"/>
          <w:vAlign w:val="center"/>
        </w:tcPr>
        <w:p w:rsidR="008F3876" w:rsidRDefault="00163537">
          <w:pPr>
            <w:pStyle w:val="ConsPlusNormal0"/>
            <w:rPr>
              <w:rFonts w:ascii="Tahoma" w:hAnsi="Tahoma" w:cs="Tahoma"/>
            </w:rPr>
          </w:pPr>
          <w:r>
            <w:rPr>
              <w:rFonts w:ascii="Tahoma" w:hAnsi="Tahoma" w:cs="Tahoma"/>
              <w:sz w:val="16"/>
              <w:szCs w:val="16"/>
            </w:rPr>
            <w:t xml:space="preserve">Решение Коллегии </w:t>
          </w:r>
          <w:r>
            <w:rPr>
              <w:rFonts w:ascii="Tahoma" w:hAnsi="Tahoma" w:cs="Tahoma"/>
              <w:sz w:val="16"/>
              <w:szCs w:val="16"/>
            </w:rPr>
            <w:t>Евразийской экономической комиссии от 21.04.2015 N 30</w:t>
          </w:r>
          <w:r>
            <w:rPr>
              <w:rFonts w:ascii="Tahoma" w:hAnsi="Tahoma" w:cs="Tahoma"/>
              <w:sz w:val="16"/>
              <w:szCs w:val="16"/>
            </w:rPr>
            <w:br/>
            <w:t>(ред. от 18.02.2025)</w:t>
          </w:r>
          <w:r>
            <w:rPr>
              <w:rFonts w:ascii="Tahoma" w:hAnsi="Tahoma" w:cs="Tahoma"/>
              <w:sz w:val="16"/>
              <w:szCs w:val="16"/>
            </w:rPr>
            <w:br/>
            <w:t>"О мерах нетарифного регулир...</w:t>
          </w:r>
        </w:p>
      </w:tc>
      <w:tc>
        <w:tcPr>
          <w:tcW w:w="2300" w:type="pct"/>
          <w:vAlign w:val="center"/>
        </w:tcPr>
        <w:p w:rsidR="008F3876" w:rsidRDefault="0016353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 xml:space="preserve">Дата сохранения: </w:t>
          </w:r>
          <w:r>
            <w:rPr>
              <w:rFonts w:ascii="Tahoma" w:hAnsi="Tahoma" w:cs="Tahoma"/>
              <w:sz w:val="16"/>
              <w:szCs w:val="16"/>
            </w:rPr>
            <w:t>10.07.2025</w:t>
          </w:r>
        </w:p>
      </w:tc>
    </w:tr>
  </w:tbl>
  <w:p w:rsidR="008F3876" w:rsidRDefault="008F3876">
    <w:pPr>
      <w:pStyle w:val="ConsPlusNormal0"/>
      <w:pBdr>
        <w:bottom w:val="single" w:sz="12" w:space="0" w:color="auto"/>
      </w:pBdr>
      <w:rPr>
        <w:sz w:val="2"/>
        <w:szCs w:val="2"/>
      </w:rPr>
    </w:pPr>
  </w:p>
  <w:p w:rsidR="008F3876" w:rsidRDefault="008F3876">
    <w:pPr>
      <w:pStyle w:val="ConsPlusNormal0"/>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4A0" w:firstRow="1" w:lastRow="0" w:firstColumn="1" w:lastColumn="0" w:noHBand="0" w:noVBand="1"/>
    </w:tblPr>
    <w:tblGrid>
      <w:gridCol w:w="1"/>
      <w:gridCol w:w="1"/>
    </w:tblGrid>
    <w:tr w:rsidR="008F3876">
      <w:tblPrEx>
        <w:tblCellMar>
          <w:top w:w="0" w:type="dxa"/>
          <w:bottom w:w="0" w:type="dxa"/>
        </w:tblCellMar>
      </w:tblPrEx>
      <w:trPr>
        <w:trHeight w:hRule="exact" w:val="1190"/>
      </w:trPr>
      <w:tc>
        <w:tcPr>
          <w:tcW w:w="2700" w:type="pct"/>
          <w:vAlign w:val="center"/>
        </w:tcPr>
        <w:p w:rsidR="008F3876" w:rsidRDefault="00163537">
          <w:pPr>
            <w:pStyle w:val="ConsPlusNormal0"/>
            <w:rPr>
              <w:rFonts w:ascii="Tahoma" w:hAnsi="Tahoma" w:cs="Tahoma"/>
            </w:rPr>
          </w:pPr>
          <w:r>
            <w:rPr>
              <w:rFonts w:ascii="Tahoma" w:hAnsi="Tahoma" w:cs="Tahoma"/>
              <w:sz w:val="16"/>
              <w:szCs w:val="16"/>
            </w:rPr>
            <w:t>Решение Коллегии Евразийской экономической комиссии от 21.04.2015 N 30</w:t>
          </w:r>
          <w:r>
            <w:rPr>
              <w:rFonts w:ascii="Tahoma" w:hAnsi="Tahoma" w:cs="Tahoma"/>
              <w:sz w:val="16"/>
              <w:szCs w:val="16"/>
            </w:rPr>
            <w:br/>
            <w:t>(ред. от 18.02.2025)</w:t>
          </w:r>
          <w:r>
            <w:rPr>
              <w:rFonts w:ascii="Tahoma" w:hAnsi="Tahoma" w:cs="Tahoma"/>
              <w:sz w:val="16"/>
              <w:szCs w:val="16"/>
            </w:rPr>
            <w:br/>
            <w:t>"О мерах нетарифного регулир...</w:t>
          </w:r>
        </w:p>
      </w:tc>
      <w:tc>
        <w:tcPr>
          <w:tcW w:w="2300" w:type="pct"/>
          <w:vAlign w:val="center"/>
        </w:tcPr>
        <w:p w:rsidR="008F3876" w:rsidRDefault="0016353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10.07.2025</w:t>
          </w:r>
        </w:p>
      </w:tc>
    </w:tr>
  </w:tbl>
  <w:p w:rsidR="008F3876" w:rsidRDefault="008F3876">
    <w:pPr>
      <w:pStyle w:val="ConsPlusNormal0"/>
      <w:pBdr>
        <w:bottom w:val="single" w:sz="12" w:space="0" w:color="auto"/>
      </w:pBdr>
      <w:rPr>
        <w:sz w:val="2"/>
        <w:szCs w:val="2"/>
      </w:rPr>
    </w:pPr>
  </w:p>
  <w:p w:rsidR="008F3876" w:rsidRDefault="008F3876">
    <w:pPr>
      <w:pStyle w:val="ConsPlusNormal0"/>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4A0" w:firstRow="1" w:lastRow="0" w:firstColumn="1" w:lastColumn="0" w:noHBand="0" w:noVBand="1"/>
    </w:tblPr>
    <w:tblGrid>
      <w:gridCol w:w="1"/>
      <w:gridCol w:w="1"/>
    </w:tblGrid>
    <w:tr w:rsidR="008F3876">
      <w:tblPrEx>
        <w:tblCellMar>
          <w:top w:w="0" w:type="dxa"/>
          <w:bottom w:w="0" w:type="dxa"/>
        </w:tblCellMar>
      </w:tblPrEx>
      <w:trPr>
        <w:trHeight w:hRule="exact" w:val="1190"/>
      </w:trPr>
      <w:tc>
        <w:tcPr>
          <w:tcW w:w="2700" w:type="pct"/>
          <w:vAlign w:val="center"/>
        </w:tcPr>
        <w:p w:rsidR="008F3876" w:rsidRDefault="00163537">
          <w:pPr>
            <w:pStyle w:val="ConsPlusNormal0"/>
            <w:rPr>
              <w:rFonts w:ascii="Tahoma" w:hAnsi="Tahoma" w:cs="Tahoma"/>
            </w:rPr>
          </w:pPr>
          <w:r>
            <w:rPr>
              <w:rFonts w:ascii="Tahoma" w:hAnsi="Tahoma" w:cs="Tahoma"/>
              <w:sz w:val="16"/>
              <w:szCs w:val="16"/>
            </w:rPr>
            <w:t>Решение Коллегии Евразийской экономической комиссии от 21.04.2015 N 30</w:t>
          </w:r>
          <w:r>
            <w:rPr>
              <w:rFonts w:ascii="Tahoma" w:hAnsi="Tahoma" w:cs="Tahoma"/>
              <w:sz w:val="16"/>
              <w:szCs w:val="16"/>
            </w:rPr>
            <w:br/>
            <w:t>(ред. от 18.02.2025)</w:t>
          </w:r>
          <w:r>
            <w:rPr>
              <w:rFonts w:ascii="Tahoma" w:hAnsi="Tahoma" w:cs="Tahoma"/>
              <w:sz w:val="16"/>
              <w:szCs w:val="16"/>
            </w:rPr>
            <w:br/>
            <w:t>"О мерах нетарифного регулир...</w:t>
          </w:r>
        </w:p>
      </w:tc>
      <w:tc>
        <w:tcPr>
          <w:tcW w:w="2300" w:type="pct"/>
          <w:vAlign w:val="center"/>
        </w:tcPr>
        <w:p w:rsidR="008F3876" w:rsidRDefault="0016353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10.07.2025</w:t>
          </w:r>
        </w:p>
      </w:tc>
    </w:tr>
  </w:tbl>
  <w:p w:rsidR="008F3876" w:rsidRDefault="008F3876">
    <w:pPr>
      <w:pStyle w:val="ConsPlusNormal0"/>
      <w:pBdr>
        <w:bottom w:val="single" w:sz="12" w:space="0" w:color="auto"/>
      </w:pBdr>
      <w:rPr>
        <w:sz w:val="2"/>
        <w:szCs w:val="2"/>
      </w:rPr>
    </w:pPr>
  </w:p>
  <w:p w:rsidR="008F3876" w:rsidRDefault="008F3876">
    <w:pPr>
      <w:pStyle w:val="ConsPlusNormal0"/>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4A0" w:firstRow="1" w:lastRow="0" w:firstColumn="1" w:lastColumn="0" w:noHBand="0" w:noVBand="1"/>
    </w:tblPr>
    <w:tblGrid>
      <w:gridCol w:w="1"/>
      <w:gridCol w:w="1"/>
    </w:tblGrid>
    <w:tr w:rsidR="008F3876">
      <w:tblPrEx>
        <w:tblCellMar>
          <w:top w:w="0" w:type="dxa"/>
          <w:bottom w:w="0" w:type="dxa"/>
        </w:tblCellMar>
      </w:tblPrEx>
      <w:trPr>
        <w:trHeight w:hRule="exact" w:val="1190"/>
      </w:trPr>
      <w:tc>
        <w:tcPr>
          <w:tcW w:w="2700" w:type="pct"/>
          <w:vAlign w:val="center"/>
        </w:tcPr>
        <w:p w:rsidR="008F3876" w:rsidRDefault="00163537">
          <w:pPr>
            <w:pStyle w:val="ConsPlusNormal0"/>
            <w:rPr>
              <w:rFonts w:ascii="Tahoma" w:hAnsi="Tahoma" w:cs="Tahoma"/>
            </w:rPr>
          </w:pPr>
          <w:r>
            <w:rPr>
              <w:rFonts w:ascii="Tahoma" w:hAnsi="Tahoma" w:cs="Tahoma"/>
              <w:sz w:val="16"/>
              <w:szCs w:val="16"/>
            </w:rPr>
            <w:t xml:space="preserve">Решение Коллегии </w:t>
          </w:r>
          <w:r>
            <w:rPr>
              <w:rFonts w:ascii="Tahoma" w:hAnsi="Tahoma" w:cs="Tahoma"/>
              <w:sz w:val="16"/>
              <w:szCs w:val="16"/>
            </w:rPr>
            <w:t>Евразийской экономической комиссии от 21.04.2015 N 30</w:t>
          </w:r>
          <w:r>
            <w:rPr>
              <w:rFonts w:ascii="Tahoma" w:hAnsi="Tahoma" w:cs="Tahoma"/>
              <w:sz w:val="16"/>
              <w:szCs w:val="16"/>
            </w:rPr>
            <w:br/>
            <w:t>(ред. от 18.02.2025)</w:t>
          </w:r>
          <w:r>
            <w:rPr>
              <w:rFonts w:ascii="Tahoma" w:hAnsi="Tahoma" w:cs="Tahoma"/>
              <w:sz w:val="16"/>
              <w:szCs w:val="16"/>
            </w:rPr>
            <w:br/>
            <w:t>"О мерах нетарифного регулир...</w:t>
          </w:r>
        </w:p>
      </w:tc>
      <w:tc>
        <w:tcPr>
          <w:tcW w:w="2300" w:type="pct"/>
          <w:vAlign w:val="center"/>
        </w:tcPr>
        <w:p w:rsidR="008F3876" w:rsidRDefault="0016353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 xml:space="preserve">Дата сохранения: </w:t>
          </w:r>
          <w:r>
            <w:rPr>
              <w:rFonts w:ascii="Tahoma" w:hAnsi="Tahoma" w:cs="Tahoma"/>
              <w:sz w:val="16"/>
              <w:szCs w:val="16"/>
            </w:rPr>
            <w:t>10.07.2025</w:t>
          </w:r>
        </w:p>
      </w:tc>
    </w:tr>
  </w:tbl>
  <w:p w:rsidR="008F3876" w:rsidRDefault="008F3876">
    <w:pPr>
      <w:pStyle w:val="ConsPlusNormal0"/>
      <w:pBdr>
        <w:bottom w:val="single" w:sz="12" w:space="0" w:color="auto"/>
      </w:pBdr>
      <w:rPr>
        <w:sz w:val="2"/>
        <w:szCs w:val="2"/>
      </w:rPr>
    </w:pPr>
  </w:p>
  <w:p w:rsidR="008F3876" w:rsidRDefault="008F3876">
    <w:pPr>
      <w:pStyle w:val="ConsPlusNormal0"/>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4A0" w:firstRow="1" w:lastRow="0" w:firstColumn="1" w:lastColumn="0" w:noHBand="0" w:noVBand="1"/>
    </w:tblPr>
    <w:tblGrid>
      <w:gridCol w:w="1"/>
      <w:gridCol w:w="1"/>
    </w:tblGrid>
    <w:tr w:rsidR="008F3876">
      <w:tblPrEx>
        <w:tblCellMar>
          <w:top w:w="0" w:type="dxa"/>
          <w:bottom w:w="0" w:type="dxa"/>
        </w:tblCellMar>
      </w:tblPrEx>
      <w:trPr>
        <w:trHeight w:hRule="exact" w:val="1190"/>
      </w:trPr>
      <w:tc>
        <w:tcPr>
          <w:tcW w:w="2700" w:type="pct"/>
          <w:vAlign w:val="center"/>
        </w:tcPr>
        <w:p w:rsidR="008F3876" w:rsidRDefault="00163537">
          <w:pPr>
            <w:pStyle w:val="ConsPlusNormal0"/>
            <w:rPr>
              <w:rFonts w:ascii="Tahoma" w:hAnsi="Tahoma" w:cs="Tahoma"/>
            </w:rPr>
          </w:pPr>
          <w:r>
            <w:rPr>
              <w:rFonts w:ascii="Tahoma" w:hAnsi="Tahoma" w:cs="Tahoma"/>
              <w:sz w:val="16"/>
              <w:szCs w:val="16"/>
            </w:rPr>
            <w:t>Решение Коллегии Евразийской экономической комиссии от 21.04.2015 N 30</w:t>
          </w:r>
          <w:r>
            <w:rPr>
              <w:rFonts w:ascii="Tahoma" w:hAnsi="Tahoma" w:cs="Tahoma"/>
              <w:sz w:val="16"/>
              <w:szCs w:val="16"/>
            </w:rPr>
            <w:br/>
            <w:t>(ред. от 18.02.2025)</w:t>
          </w:r>
          <w:r>
            <w:rPr>
              <w:rFonts w:ascii="Tahoma" w:hAnsi="Tahoma" w:cs="Tahoma"/>
              <w:sz w:val="16"/>
              <w:szCs w:val="16"/>
            </w:rPr>
            <w:br/>
            <w:t>"О мерах нетарифного регулир...</w:t>
          </w:r>
        </w:p>
      </w:tc>
      <w:tc>
        <w:tcPr>
          <w:tcW w:w="2300" w:type="pct"/>
          <w:vAlign w:val="center"/>
        </w:tcPr>
        <w:p w:rsidR="008F3876" w:rsidRDefault="0016353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10.07.2025</w:t>
          </w:r>
        </w:p>
      </w:tc>
    </w:tr>
  </w:tbl>
  <w:p w:rsidR="008F3876" w:rsidRDefault="008F3876">
    <w:pPr>
      <w:pStyle w:val="ConsPlusNormal0"/>
      <w:pBdr>
        <w:bottom w:val="single" w:sz="12" w:space="0" w:color="auto"/>
      </w:pBdr>
      <w:rPr>
        <w:sz w:val="2"/>
        <w:szCs w:val="2"/>
      </w:rPr>
    </w:pPr>
  </w:p>
  <w:p w:rsidR="008F3876" w:rsidRDefault="008F3876">
    <w:pPr>
      <w:pStyle w:val="ConsPlusNormal0"/>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4A0" w:firstRow="1" w:lastRow="0" w:firstColumn="1" w:lastColumn="0" w:noHBand="0" w:noVBand="1"/>
    </w:tblPr>
    <w:tblGrid>
      <w:gridCol w:w="1"/>
      <w:gridCol w:w="1"/>
    </w:tblGrid>
    <w:tr w:rsidR="008F3876">
      <w:tblPrEx>
        <w:tblCellMar>
          <w:top w:w="0" w:type="dxa"/>
          <w:bottom w:w="0" w:type="dxa"/>
        </w:tblCellMar>
      </w:tblPrEx>
      <w:trPr>
        <w:trHeight w:hRule="exact" w:val="1683"/>
      </w:trPr>
      <w:tc>
        <w:tcPr>
          <w:tcW w:w="2700" w:type="pct"/>
          <w:vAlign w:val="center"/>
        </w:tcPr>
        <w:p w:rsidR="008F3876" w:rsidRDefault="00163537">
          <w:pPr>
            <w:pStyle w:val="ConsPlusNormal0"/>
            <w:rPr>
              <w:rFonts w:ascii="Tahoma" w:hAnsi="Tahoma" w:cs="Tahoma"/>
            </w:rPr>
          </w:pPr>
          <w:r>
            <w:rPr>
              <w:rFonts w:ascii="Tahoma" w:hAnsi="Tahoma" w:cs="Tahoma"/>
              <w:sz w:val="16"/>
              <w:szCs w:val="16"/>
            </w:rPr>
            <w:t>Решение Коллегии Евразийской экономической комиссии от 21.04.2015 N 30</w:t>
          </w:r>
          <w:r>
            <w:rPr>
              <w:rFonts w:ascii="Tahoma" w:hAnsi="Tahoma" w:cs="Tahoma"/>
              <w:sz w:val="16"/>
              <w:szCs w:val="16"/>
            </w:rPr>
            <w:br/>
            <w:t xml:space="preserve">(ред. от </w:t>
          </w:r>
          <w:r>
            <w:rPr>
              <w:rFonts w:ascii="Tahoma" w:hAnsi="Tahoma" w:cs="Tahoma"/>
              <w:sz w:val="16"/>
              <w:szCs w:val="16"/>
            </w:rPr>
            <w:t>18.02.2025)</w:t>
          </w:r>
          <w:r>
            <w:rPr>
              <w:rFonts w:ascii="Tahoma" w:hAnsi="Tahoma" w:cs="Tahoma"/>
              <w:sz w:val="16"/>
              <w:szCs w:val="16"/>
            </w:rPr>
            <w:br/>
            <w:t>"О мерах нетарифного регулир...</w:t>
          </w:r>
        </w:p>
      </w:tc>
      <w:tc>
        <w:tcPr>
          <w:tcW w:w="2300" w:type="pct"/>
          <w:vAlign w:val="center"/>
        </w:tcPr>
        <w:p w:rsidR="008F3876" w:rsidRDefault="0016353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10.07.2025</w:t>
          </w:r>
        </w:p>
      </w:tc>
    </w:tr>
  </w:tbl>
  <w:p w:rsidR="008F3876" w:rsidRDefault="008F3876">
    <w:pPr>
      <w:pStyle w:val="ConsPlusNormal0"/>
      <w:pBdr>
        <w:bottom w:val="single" w:sz="12" w:space="0" w:color="auto"/>
      </w:pBdr>
      <w:rPr>
        <w:sz w:val="2"/>
        <w:szCs w:val="2"/>
      </w:rPr>
    </w:pPr>
  </w:p>
  <w:p w:rsidR="008F3876" w:rsidRDefault="008F3876">
    <w:pPr>
      <w:pStyle w:val="ConsPlusNormal0"/>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4A0" w:firstRow="1" w:lastRow="0" w:firstColumn="1" w:lastColumn="0" w:noHBand="0" w:noVBand="1"/>
    </w:tblPr>
    <w:tblGrid>
      <w:gridCol w:w="1"/>
      <w:gridCol w:w="1"/>
    </w:tblGrid>
    <w:tr w:rsidR="008F3876">
      <w:tblPrEx>
        <w:tblCellMar>
          <w:top w:w="0" w:type="dxa"/>
          <w:bottom w:w="0" w:type="dxa"/>
        </w:tblCellMar>
      </w:tblPrEx>
      <w:trPr>
        <w:trHeight w:hRule="exact" w:val="1683"/>
      </w:trPr>
      <w:tc>
        <w:tcPr>
          <w:tcW w:w="2700" w:type="pct"/>
          <w:vAlign w:val="center"/>
        </w:tcPr>
        <w:p w:rsidR="008F3876" w:rsidRDefault="00163537">
          <w:pPr>
            <w:pStyle w:val="ConsPlusNormal0"/>
            <w:rPr>
              <w:rFonts w:ascii="Tahoma" w:hAnsi="Tahoma" w:cs="Tahoma"/>
            </w:rPr>
          </w:pPr>
          <w:r>
            <w:rPr>
              <w:rFonts w:ascii="Tahoma" w:hAnsi="Tahoma" w:cs="Tahoma"/>
              <w:sz w:val="16"/>
              <w:szCs w:val="16"/>
            </w:rPr>
            <w:t xml:space="preserve">Решение Коллегии Евразийской экономической </w:t>
          </w:r>
          <w:r>
            <w:rPr>
              <w:rFonts w:ascii="Tahoma" w:hAnsi="Tahoma" w:cs="Tahoma"/>
              <w:sz w:val="16"/>
              <w:szCs w:val="16"/>
            </w:rPr>
            <w:t>комиссии от 21.04.2015 N 30</w:t>
          </w:r>
          <w:r>
            <w:rPr>
              <w:rFonts w:ascii="Tahoma" w:hAnsi="Tahoma" w:cs="Tahoma"/>
              <w:sz w:val="16"/>
              <w:szCs w:val="16"/>
            </w:rPr>
            <w:br/>
            <w:t>(ред. от 18.02.2025)</w:t>
          </w:r>
          <w:r>
            <w:rPr>
              <w:rFonts w:ascii="Tahoma" w:hAnsi="Tahoma" w:cs="Tahoma"/>
              <w:sz w:val="16"/>
              <w:szCs w:val="16"/>
            </w:rPr>
            <w:br/>
            <w:t>"О мерах нетарифного регулир...</w:t>
          </w:r>
        </w:p>
      </w:tc>
      <w:tc>
        <w:tcPr>
          <w:tcW w:w="2300" w:type="pct"/>
          <w:vAlign w:val="center"/>
        </w:tcPr>
        <w:p w:rsidR="008F3876" w:rsidRDefault="0016353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10.07.2025</w:t>
          </w:r>
        </w:p>
      </w:tc>
    </w:tr>
  </w:tbl>
  <w:p w:rsidR="008F3876" w:rsidRDefault="008F3876">
    <w:pPr>
      <w:pStyle w:val="ConsPlusNormal0"/>
      <w:pBdr>
        <w:bottom w:val="single" w:sz="12" w:space="0" w:color="auto"/>
      </w:pBdr>
      <w:rPr>
        <w:sz w:val="2"/>
        <w:szCs w:val="2"/>
      </w:rPr>
    </w:pPr>
  </w:p>
  <w:p w:rsidR="008F3876" w:rsidRDefault="008F3876">
    <w:pPr>
      <w:pStyle w:val="ConsPlusNormal0"/>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4A0" w:firstRow="1" w:lastRow="0" w:firstColumn="1" w:lastColumn="0" w:noHBand="0" w:noVBand="1"/>
    </w:tblPr>
    <w:tblGrid>
      <w:gridCol w:w="1"/>
      <w:gridCol w:w="1"/>
    </w:tblGrid>
    <w:tr w:rsidR="008F3876">
      <w:tblPrEx>
        <w:tblCellMar>
          <w:top w:w="0" w:type="dxa"/>
          <w:bottom w:w="0" w:type="dxa"/>
        </w:tblCellMar>
      </w:tblPrEx>
      <w:trPr>
        <w:trHeight w:hRule="exact" w:val="1190"/>
      </w:trPr>
      <w:tc>
        <w:tcPr>
          <w:tcW w:w="2700" w:type="pct"/>
          <w:vAlign w:val="center"/>
        </w:tcPr>
        <w:p w:rsidR="008F3876" w:rsidRDefault="00163537">
          <w:pPr>
            <w:pStyle w:val="ConsPlusNormal0"/>
            <w:rPr>
              <w:rFonts w:ascii="Tahoma" w:hAnsi="Tahoma" w:cs="Tahoma"/>
            </w:rPr>
          </w:pPr>
          <w:r>
            <w:rPr>
              <w:rFonts w:ascii="Tahoma" w:hAnsi="Tahoma" w:cs="Tahoma"/>
              <w:sz w:val="16"/>
              <w:szCs w:val="16"/>
            </w:rPr>
            <w:t xml:space="preserve">Решение Коллегии Евразийской экономической комиссии </w:t>
          </w:r>
          <w:r>
            <w:rPr>
              <w:rFonts w:ascii="Tahoma" w:hAnsi="Tahoma" w:cs="Tahoma"/>
              <w:sz w:val="16"/>
              <w:szCs w:val="16"/>
            </w:rPr>
            <w:t>от 21.04.2015 N 30</w:t>
          </w:r>
          <w:r>
            <w:rPr>
              <w:rFonts w:ascii="Tahoma" w:hAnsi="Tahoma" w:cs="Tahoma"/>
              <w:sz w:val="16"/>
              <w:szCs w:val="16"/>
            </w:rPr>
            <w:br/>
            <w:t>(ред. от 18.02.2025)</w:t>
          </w:r>
          <w:r>
            <w:rPr>
              <w:rFonts w:ascii="Tahoma" w:hAnsi="Tahoma" w:cs="Tahoma"/>
              <w:sz w:val="16"/>
              <w:szCs w:val="16"/>
            </w:rPr>
            <w:br/>
            <w:t>"О мерах нетарифного регулир...</w:t>
          </w:r>
        </w:p>
      </w:tc>
      <w:tc>
        <w:tcPr>
          <w:tcW w:w="2300" w:type="pct"/>
          <w:vAlign w:val="center"/>
        </w:tcPr>
        <w:p w:rsidR="008F3876" w:rsidRDefault="0016353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10.07.2025</w:t>
          </w:r>
        </w:p>
      </w:tc>
    </w:tr>
  </w:tbl>
  <w:p w:rsidR="008F3876" w:rsidRDefault="008F3876">
    <w:pPr>
      <w:pStyle w:val="ConsPlusNormal0"/>
      <w:pBdr>
        <w:bottom w:val="single" w:sz="12" w:space="0" w:color="auto"/>
      </w:pBdr>
      <w:rPr>
        <w:sz w:val="2"/>
        <w:szCs w:val="2"/>
      </w:rPr>
    </w:pPr>
  </w:p>
  <w:p w:rsidR="008F3876" w:rsidRDefault="008F3876">
    <w:pPr>
      <w:pStyle w:val="ConsPlusNorm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8F3876">
      <w:tblPrEx>
        <w:tblCellMar>
          <w:top w:w="0" w:type="dxa"/>
          <w:bottom w:w="0" w:type="dxa"/>
        </w:tblCellMar>
      </w:tblPrEx>
      <w:trPr>
        <w:trHeight w:hRule="exact" w:val="1683"/>
      </w:trPr>
      <w:tc>
        <w:tcPr>
          <w:tcW w:w="2700" w:type="pct"/>
          <w:vAlign w:val="center"/>
        </w:tcPr>
        <w:p w:rsidR="008F3876" w:rsidRDefault="00163537">
          <w:pPr>
            <w:pStyle w:val="ConsPlusNormal0"/>
            <w:rPr>
              <w:rFonts w:ascii="Tahoma" w:hAnsi="Tahoma" w:cs="Tahoma"/>
            </w:rPr>
          </w:pPr>
          <w:r>
            <w:rPr>
              <w:rFonts w:ascii="Tahoma" w:hAnsi="Tahoma" w:cs="Tahoma"/>
              <w:sz w:val="16"/>
              <w:szCs w:val="16"/>
            </w:rPr>
            <w:t>Решение Коллегии Евразийской экономической комиссии от 21.04.2015 N 30</w:t>
          </w:r>
          <w:r>
            <w:rPr>
              <w:rFonts w:ascii="Tahoma" w:hAnsi="Tahoma" w:cs="Tahoma"/>
              <w:sz w:val="16"/>
              <w:szCs w:val="16"/>
            </w:rPr>
            <w:br/>
            <w:t xml:space="preserve">(ред. </w:t>
          </w:r>
          <w:r>
            <w:rPr>
              <w:rFonts w:ascii="Tahoma" w:hAnsi="Tahoma" w:cs="Tahoma"/>
              <w:sz w:val="16"/>
              <w:szCs w:val="16"/>
            </w:rPr>
            <w:t>от 18.02.2025)</w:t>
          </w:r>
          <w:r>
            <w:rPr>
              <w:rFonts w:ascii="Tahoma" w:hAnsi="Tahoma" w:cs="Tahoma"/>
              <w:sz w:val="16"/>
              <w:szCs w:val="16"/>
            </w:rPr>
            <w:br/>
            <w:t>"О мерах нетарифного регулир...</w:t>
          </w:r>
        </w:p>
      </w:tc>
      <w:tc>
        <w:tcPr>
          <w:tcW w:w="2300" w:type="pct"/>
          <w:vAlign w:val="center"/>
        </w:tcPr>
        <w:p w:rsidR="008F3876" w:rsidRDefault="0016353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10.07.2025</w:t>
          </w:r>
        </w:p>
      </w:tc>
    </w:tr>
  </w:tbl>
  <w:p w:rsidR="008F3876" w:rsidRDefault="008F3876">
    <w:pPr>
      <w:pStyle w:val="ConsPlusNormal0"/>
      <w:pBdr>
        <w:bottom w:val="single" w:sz="12" w:space="0" w:color="auto"/>
      </w:pBdr>
      <w:rPr>
        <w:sz w:val="2"/>
        <w:szCs w:val="2"/>
      </w:rPr>
    </w:pPr>
  </w:p>
  <w:p w:rsidR="008F3876" w:rsidRDefault="008F3876">
    <w:pPr>
      <w:pStyle w:val="ConsPlusNormal0"/>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4A0" w:firstRow="1" w:lastRow="0" w:firstColumn="1" w:lastColumn="0" w:noHBand="0" w:noVBand="1"/>
    </w:tblPr>
    <w:tblGrid>
      <w:gridCol w:w="1"/>
      <w:gridCol w:w="1"/>
    </w:tblGrid>
    <w:tr w:rsidR="008F3876">
      <w:tblPrEx>
        <w:tblCellMar>
          <w:top w:w="0" w:type="dxa"/>
          <w:bottom w:w="0" w:type="dxa"/>
        </w:tblCellMar>
      </w:tblPrEx>
      <w:trPr>
        <w:trHeight w:hRule="exact" w:val="1190"/>
      </w:trPr>
      <w:tc>
        <w:tcPr>
          <w:tcW w:w="2700" w:type="pct"/>
          <w:vAlign w:val="center"/>
        </w:tcPr>
        <w:p w:rsidR="008F3876" w:rsidRDefault="00163537">
          <w:pPr>
            <w:pStyle w:val="ConsPlusNormal0"/>
            <w:rPr>
              <w:rFonts w:ascii="Tahoma" w:hAnsi="Tahoma" w:cs="Tahoma"/>
            </w:rPr>
          </w:pPr>
          <w:r>
            <w:rPr>
              <w:rFonts w:ascii="Tahoma" w:hAnsi="Tahoma" w:cs="Tahoma"/>
              <w:sz w:val="16"/>
              <w:szCs w:val="16"/>
            </w:rPr>
            <w:t>Решение Коллегии Евра</w:t>
          </w:r>
          <w:r>
            <w:rPr>
              <w:rFonts w:ascii="Tahoma" w:hAnsi="Tahoma" w:cs="Tahoma"/>
              <w:sz w:val="16"/>
              <w:szCs w:val="16"/>
            </w:rPr>
            <w:t>зийской экономической комиссии от 21.04.2015 N 30</w:t>
          </w:r>
          <w:r>
            <w:rPr>
              <w:rFonts w:ascii="Tahoma" w:hAnsi="Tahoma" w:cs="Tahoma"/>
              <w:sz w:val="16"/>
              <w:szCs w:val="16"/>
            </w:rPr>
            <w:br/>
            <w:t>(ред. от 18.02.2025)</w:t>
          </w:r>
          <w:r>
            <w:rPr>
              <w:rFonts w:ascii="Tahoma" w:hAnsi="Tahoma" w:cs="Tahoma"/>
              <w:sz w:val="16"/>
              <w:szCs w:val="16"/>
            </w:rPr>
            <w:br/>
            <w:t>"О мерах нетарифного регулир...</w:t>
          </w:r>
        </w:p>
      </w:tc>
      <w:tc>
        <w:tcPr>
          <w:tcW w:w="2300" w:type="pct"/>
          <w:vAlign w:val="center"/>
        </w:tcPr>
        <w:p w:rsidR="008F3876" w:rsidRDefault="0016353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10.0</w:t>
          </w:r>
          <w:r>
            <w:rPr>
              <w:rFonts w:ascii="Tahoma" w:hAnsi="Tahoma" w:cs="Tahoma"/>
              <w:sz w:val="16"/>
              <w:szCs w:val="16"/>
            </w:rPr>
            <w:t>7.2025</w:t>
          </w:r>
        </w:p>
      </w:tc>
    </w:tr>
  </w:tbl>
  <w:p w:rsidR="008F3876" w:rsidRDefault="008F3876">
    <w:pPr>
      <w:pStyle w:val="ConsPlusNormal0"/>
      <w:pBdr>
        <w:bottom w:val="single" w:sz="12" w:space="0" w:color="auto"/>
      </w:pBdr>
      <w:rPr>
        <w:sz w:val="2"/>
        <w:szCs w:val="2"/>
      </w:rPr>
    </w:pPr>
  </w:p>
  <w:p w:rsidR="008F3876" w:rsidRDefault="008F3876">
    <w:pPr>
      <w:pStyle w:val="ConsPlusNormal0"/>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4A0" w:firstRow="1" w:lastRow="0" w:firstColumn="1" w:lastColumn="0" w:noHBand="0" w:noVBand="1"/>
    </w:tblPr>
    <w:tblGrid>
      <w:gridCol w:w="1"/>
      <w:gridCol w:w="1"/>
    </w:tblGrid>
    <w:tr w:rsidR="008F3876">
      <w:tblPrEx>
        <w:tblCellMar>
          <w:top w:w="0" w:type="dxa"/>
          <w:bottom w:w="0" w:type="dxa"/>
        </w:tblCellMar>
      </w:tblPrEx>
      <w:trPr>
        <w:trHeight w:hRule="exact" w:val="1683"/>
      </w:trPr>
      <w:tc>
        <w:tcPr>
          <w:tcW w:w="2700" w:type="pct"/>
          <w:vAlign w:val="center"/>
        </w:tcPr>
        <w:p w:rsidR="008F3876" w:rsidRDefault="00163537">
          <w:pPr>
            <w:pStyle w:val="ConsPlusNormal0"/>
            <w:rPr>
              <w:rFonts w:ascii="Tahoma" w:hAnsi="Tahoma" w:cs="Tahoma"/>
            </w:rPr>
          </w:pPr>
          <w:r>
            <w:rPr>
              <w:rFonts w:ascii="Tahoma" w:hAnsi="Tahoma" w:cs="Tahoma"/>
              <w:sz w:val="16"/>
              <w:szCs w:val="16"/>
            </w:rPr>
            <w:t>Решение Коллегии Евразийской экономической комиссии от 21.04.2015 N 30</w:t>
          </w:r>
          <w:r>
            <w:rPr>
              <w:rFonts w:ascii="Tahoma" w:hAnsi="Tahoma" w:cs="Tahoma"/>
              <w:sz w:val="16"/>
              <w:szCs w:val="16"/>
            </w:rPr>
            <w:br/>
            <w:t>(ред. от 18.02.2025)</w:t>
          </w:r>
          <w:r>
            <w:rPr>
              <w:rFonts w:ascii="Tahoma" w:hAnsi="Tahoma" w:cs="Tahoma"/>
              <w:sz w:val="16"/>
              <w:szCs w:val="16"/>
            </w:rPr>
            <w:br/>
            <w:t>"О мерах нетарифного регулир...</w:t>
          </w:r>
        </w:p>
      </w:tc>
      <w:tc>
        <w:tcPr>
          <w:tcW w:w="2300" w:type="pct"/>
          <w:vAlign w:val="center"/>
        </w:tcPr>
        <w:p w:rsidR="008F3876" w:rsidRDefault="0016353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10.07.2025</w:t>
          </w:r>
        </w:p>
      </w:tc>
    </w:tr>
  </w:tbl>
  <w:p w:rsidR="008F3876" w:rsidRDefault="008F3876">
    <w:pPr>
      <w:pStyle w:val="ConsPlusNormal0"/>
      <w:pBdr>
        <w:bottom w:val="single" w:sz="12" w:space="0" w:color="auto"/>
      </w:pBdr>
      <w:rPr>
        <w:sz w:val="2"/>
        <w:szCs w:val="2"/>
      </w:rPr>
    </w:pPr>
  </w:p>
  <w:p w:rsidR="008F3876" w:rsidRDefault="008F3876">
    <w:pPr>
      <w:pStyle w:val="ConsPlusNormal0"/>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4A0" w:firstRow="1" w:lastRow="0" w:firstColumn="1" w:lastColumn="0" w:noHBand="0" w:noVBand="1"/>
    </w:tblPr>
    <w:tblGrid>
      <w:gridCol w:w="1"/>
      <w:gridCol w:w="1"/>
    </w:tblGrid>
    <w:tr w:rsidR="008F3876">
      <w:tblPrEx>
        <w:tblCellMar>
          <w:top w:w="0" w:type="dxa"/>
          <w:bottom w:w="0" w:type="dxa"/>
        </w:tblCellMar>
      </w:tblPrEx>
      <w:trPr>
        <w:trHeight w:hRule="exact" w:val="1683"/>
      </w:trPr>
      <w:tc>
        <w:tcPr>
          <w:tcW w:w="2700" w:type="pct"/>
          <w:vAlign w:val="center"/>
        </w:tcPr>
        <w:p w:rsidR="008F3876" w:rsidRDefault="00163537">
          <w:pPr>
            <w:pStyle w:val="ConsPlusNormal0"/>
            <w:rPr>
              <w:rFonts w:ascii="Tahoma" w:hAnsi="Tahoma" w:cs="Tahoma"/>
            </w:rPr>
          </w:pPr>
          <w:r>
            <w:rPr>
              <w:rFonts w:ascii="Tahoma" w:hAnsi="Tahoma" w:cs="Tahoma"/>
              <w:sz w:val="16"/>
              <w:szCs w:val="16"/>
            </w:rPr>
            <w:t>Решение Коллегии Евразийской экономической комиссии от 21.04.2015 N 30</w:t>
          </w:r>
          <w:r>
            <w:rPr>
              <w:rFonts w:ascii="Tahoma" w:hAnsi="Tahoma" w:cs="Tahoma"/>
              <w:sz w:val="16"/>
              <w:szCs w:val="16"/>
            </w:rPr>
            <w:br/>
            <w:t>(ред. от 18.02.2025)</w:t>
          </w:r>
          <w:r>
            <w:rPr>
              <w:rFonts w:ascii="Tahoma" w:hAnsi="Tahoma" w:cs="Tahoma"/>
              <w:sz w:val="16"/>
              <w:szCs w:val="16"/>
            </w:rPr>
            <w:br/>
            <w:t>"О мерах нетарифного регу</w:t>
          </w:r>
          <w:r>
            <w:rPr>
              <w:rFonts w:ascii="Tahoma" w:hAnsi="Tahoma" w:cs="Tahoma"/>
              <w:sz w:val="16"/>
              <w:szCs w:val="16"/>
            </w:rPr>
            <w:t>лир...</w:t>
          </w:r>
        </w:p>
      </w:tc>
      <w:tc>
        <w:tcPr>
          <w:tcW w:w="2300" w:type="pct"/>
          <w:vAlign w:val="center"/>
        </w:tcPr>
        <w:p w:rsidR="008F3876" w:rsidRDefault="0016353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10.07.2025</w:t>
          </w:r>
        </w:p>
      </w:tc>
    </w:tr>
  </w:tbl>
  <w:p w:rsidR="008F3876" w:rsidRDefault="008F3876">
    <w:pPr>
      <w:pStyle w:val="ConsPlusNormal0"/>
      <w:pBdr>
        <w:bottom w:val="single" w:sz="12" w:space="0" w:color="auto"/>
      </w:pBdr>
      <w:rPr>
        <w:sz w:val="2"/>
        <w:szCs w:val="2"/>
      </w:rPr>
    </w:pPr>
  </w:p>
  <w:p w:rsidR="008F3876" w:rsidRDefault="008F3876">
    <w:pPr>
      <w:pStyle w:val="ConsPlusNormal0"/>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4A0" w:firstRow="1" w:lastRow="0" w:firstColumn="1" w:lastColumn="0" w:noHBand="0" w:noVBand="1"/>
    </w:tblPr>
    <w:tblGrid>
      <w:gridCol w:w="1"/>
      <w:gridCol w:w="1"/>
    </w:tblGrid>
    <w:tr w:rsidR="008F3876">
      <w:tblPrEx>
        <w:tblCellMar>
          <w:top w:w="0" w:type="dxa"/>
          <w:bottom w:w="0" w:type="dxa"/>
        </w:tblCellMar>
      </w:tblPrEx>
      <w:trPr>
        <w:trHeight w:hRule="exact" w:val="1190"/>
      </w:trPr>
      <w:tc>
        <w:tcPr>
          <w:tcW w:w="2700" w:type="pct"/>
          <w:vAlign w:val="center"/>
        </w:tcPr>
        <w:p w:rsidR="008F3876" w:rsidRDefault="00163537">
          <w:pPr>
            <w:pStyle w:val="ConsPlusNormal0"/>
            <w:rPr>
              <w:rFonts w:ascii="Tahoma" w:hAnsi="Tahoma" w:cs="Tahoma"/>
            </w:rPr>
          </w:pPr>
          <w:r>
            <w:rPr>
              <w:rFonts w:ascii="Tahoma" w:hAnsi="Tahoma" w:cs="Tahoma"/>
              <w:sz w:val="16"/>
              <w:szCs w:val="16"/>
            </w:rPr>
            <w:t>Решение Коллегии Евразийской экономической комиссии от 21.04.2015 N 30</w:t>
          </w:r>
          <w:r>
            <w:rPr>
              <w:rFonts w:ascii="Tahoma" w:hAnsi="Tahoma" w:cs="Tahoma"/>
              <w:sz w:val="16"/>
              <w:szCs w:val="16"/>
            </w:rPr>
            <w:br/>
            <w:t>(ред. от 18.02.2025)</w:t>
          </w:r>
          <w:r>
            <w:rPr>
              <w:rFonts w:ascii="Tahoma" w:hAnsi="Tahoma" w:cs="Tahoma"/>
              <w:sz w:val="16"/>
              <w:szCs w:val="16"/>
            </w:rPr>
            <w:br/>
            <w:t xml:space="preserve">"О </w:t>
          </w:r>
          <w:r>
            <w:rPr>
              <w:rFonts w:ascii="Tahoma" w:hAnsi="Tahoma" w:cs="Tahoma"/>
              <w:sz w:val="16"/>
              <w:szCs w:val="16"/>
            </w:rPr>
            <w:t>мерах нетарифного регулир...</w:t>
          </w:r>
        </w:p>
      </w:tc>
      <w:tc>
        <w:tcPr>
          <w:tcW w:w="2300" w:type="pct"/>
          <w:vAlign w:val="center"/>
        </w:tcPr>
        <w:p w:rsidR="008F3876" w:rsidRDefault="0016353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10.07.2025</w:t>
          </w:r>
        </w:p>
      </w:tc>
    </w:tr>
  </w:tbl>
  <w:p w:rsidR="008F3876" w:rsidRDefault="008F3876">
    <w:pPr>
      <w:pStyle w:val="ConsPlusNormal0"/>
      <w:pBdr>
        <w:bottom w:val="single" w:sz="12" w:space="0" w:color="auto"/>
      </w:pBdr>
      <w:rPr>
        <w:sz w:val="2"/>
        <w:szCs w:val="2"/>
      </w:rPr>
    </w:pPr>
  </w:p>
  <w:p w:rsidR="008F3876" w:rsidRDefault="008F3876">
    <w:pPr>
      <w:pStyle w:val="ConsPlusNormal0"/>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4A0" w:firstRow="1" w:lastRow="0" w:firstColumn="1" w:lastColumn="0" w:noHBand="0" w:noVBand="1"/>
    </w:tblPr>
    <w:tblGrid>
      <w:gridCol w:w="1"/>
      <w:gridCol w:w="1"/>
    </w:tblGrid>
    <w:tr w:rsidR="008F3876">
      <w:tblPrEx>
        <w:tblCellMar>
          <w:top w:w="0" w:type="dxa"/>
          <w:bottom w:w="0" w:type="dxa"/>
        </w:tblCellMar>
      </w:tblPrEx>
      <w:trPr>
        <w:trHeight w:hRule="exact" w:val="1190"/>
      </w:trPr>
      <w:tc>
        <w:tcPr>
          <w:tcW w:w="2700" w:type="pct"/>
          <w:vAlign w:val="center"/>
        </w:tcPr>
        <w:p w:rsidR="008F3876" w:rsidRDefault="00163537">
          <w:pPr>
            <w:pStyle w:val="ConsPlusNormal0"/>
            <w:rPr>
              <w:rFonts w:ascii="Tahoma" w:hAnsi="Tahoma" w:cs="Tahoma"/>
            </w:rPr>
          </w:pPr>
          <w:r>
            <w:rPr>
              <w:rFonts w:ascii="Tahoma" w:hAnsi="Tahoma" w:cs="Tahoma"/>
              <w:sz w:val="16"/>
              <w:szCs w:val="16"/>
            </w:rPr>
            <w:t xml:space="preserve">Решение Коллегии Евразийской экономической комиссии от </w:t>
          </w:r>
          <w:r>
            <w:rPr>
              <w:rFonts w:ascii="Tahoma" w:hAnsi="Tahoma" w:cs="Tahoma"/>
              <w:sz w:val="16"/>
              <w:szCs w:val="16"/>
            </w:rPr>
            <w:t>21.04.2015 N 30</w:t>
          </w:r>
          <w:r>
            <w:rPr>
              <w:rFonts w:ascii="Tahoma" w:hAnsi="Tahoma" w:cs="Tahoma"/>
              <w:sz w:val="16"/>
              <w:szCs w:val="16"/>
            </w:rPr>
            <w:br/>
            <w:t>(ред. от 18.02.2025)</w:t>
          </w:r>
          <w:r>
            <w:rPr>
              <w:rFonts w:ascii="Tahoma" w:hAnsi="Tahoma" w:cs="Tahoma"/>
              <w:sz w:val="16"/>
              <w:szCs w:val="16"/>
            </w:rPr>
            <w:br/>
            <w:t>"О мерах нетарифного регулир...</w:t>
          </w:r>
        </w:p>
      </w:tc>
      <w:tc>
        <w:tcPr>
          <w:tcW w:w="2300" w:type="pct"/>
          <w:vAlign w:val="center"/>
        </w:tcPr>
        <w:p w:rsidR="008F3876" w:rsidRDefault="0016353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10.07.2025</w:t>
          </w:r>
        </w:p>
      </w:tc>
    </w:tr>
  </w:tbl>
  <w:p w:rsidR="008F3876" w:rsidRDefault="008F3876">
    <w:pPr>
      <w:pStyle w:val="ConsPlusNormal0"/>
      <w:pBdr>
        <w:bottom w:val="single" w:sz="12" w:space="0" w:color="auto"/>
      </w:pBdr>
      <w:rPr>
        <w:sz w:val="2"/>
        <w:szCs w:val="2"/>
      </w:rPr>
    </w:pPr>
  </w:p>
  <w:p w:rsidR="008F3876" w:rsidRDefault="008F3876">
    <w:pPr>
      <w:pStyle w:val="ConsPlusNormal0"/>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4A0" w:firstRow="1" w:lastRow="0" w:firstColumn="1" w:lastColumn="0" w:noHBand="0" w:noVBand="1"/>
    </w:tblPr>
    <w:tblGrid>
      <w:gridCol w:w="1"/>
      <w:gridCol w:w="1"/>
    </w:tblGrid>
    <w:tr w:rsidR="008F3876">
      <w:tblPrEx>
        <w:tblCellMar>
          <w:top w:w="0" w:type="dxa"/>
          <w:bottom w:w="0" w:type="dxa"/>
        </w:tblCellMar>
      </w:tblPrEx>
      <w:trPr>
        <w:trHeight w:hRule="exact" w:val="1683"/>
      </w:trPr>
      <w:tc>
        <w:tcPr>
          <w:tcW w:w="2700" w:type="pct"/>
          <w:vAlign w:val="center"/>
        </w:tcPr>
        <w:p w:rsidR="008F3876" w:rsidRDefault="00163537">
          <w:pPr>
            <w:pStyle w:val="ConsPlusNormal0"/>
            <w:rPr>
              <w:rFonts w:ascii="Tahoma" w:hAnsi="Tahoma" w:cs="Tahoma"/>
            </w:rPr>
          </w:pPr>
          <w:r>
            <w:rPr>
              <w:rFonts w:ascii="Tahoma" w:hAnsi="Tahoma" w:cs="Tahoma"/>
              <w:sz w:val="16"/>
              <w:szCs w:val="16"/>
            </w:rPr>
            <w:t>Решение Коллегии Евразийской экономической комиссии от 21.04.2015 N 30</w:t>
          </w:r>
          <w:r>
            <w:rPr>
              <w:rFonts w:ascii="Tahoma" w:hAnsi="Tahoma" w:cs="Tahoma"/>
              <w:sz w:val="16"/>
              <w:szCs w:val="16"/>
            </w:rPr>
            <w:br/>
          </w:r>
          <w:r>
            <w:rPr>
              <w:rFonts w:ascii="Tahoma" w:hAnsi="Tahoma" w:cs="Tahoma"/>
              <w:sz w:val="16"/>
              <w:szCs w:val="16"/>
            </w:rPr>
            <w:t>(ред. от 18.02.2025)</w:t>
          </w:r>
          <w:r>
            <w:rPr>
              <w:rFonts w:ascii="Tahoma" w:hAnsi="Tahoma" w:cs="Tahoma"/>
              <w:sz w:val="16"/>
              <w:szCs w:val="16"/>
            </w:rPr>
            <w:br/>
            <w:t>"О мерах нетарифного регулир...</w:t>
          </w:r>
        </w:p>
      </w:tc>
      <w:tc>
        <w:tcPr>
          <w:tcW w:w="2300" w:type="pct"/>
          <w:vAlign w:val="center"/>
        </w:tcPr>
        <w:p w:rsidR="008F3876" w:rsidRDefault="0016353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10.07.2025</w:t>
          </w:r>
        </w:p>
      </w:tc>
    </w:tr>
  </w:tbl>
  <w:p w:rsidR="008F3876" w:rsidRDefault="008F3876">
    <w:pPr>
      <w:pStyle w:val="ConsPlusNormal0"/>
      <w:pBdr>
        <w:bottom w:val="single" w:sz="12" w:space="0" w:color="auto"/>
      </w:pBdr>
      <w:rPr>
        <w:sz w:val="2"/>
        <w:szCs w:val="2"/>
      </w:rPr>
    </w:pPr>
  </w:p>
  <w:p w:rsidR="008F3876" w:rsidRDefault="008F3876">
    <w:pPr>
      <w:pStyle w:val="ConsPlusNormal0"/>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4A0" w:firstRow="1" w:lastRow="0" w:firstColumn="1" w:lastColumn="0" w:noHBand="0" w:noVBand="1"/>
    </w:tblPr>
    <w:tblGrid>
      <w:gridCol w:w="1"/>
      <w:gridCol w:w="1"/>
    </w:tblGrid>
    <w:tr w:rsidR="008F3876">
      <w:tblPrEx>
        <w:tblCellMar>
          <w:top w:w="0" w:type="dxa"/>
          <w:bottom w:w="0" w:type="dxa"/>
        </w:tblCellMar>
      </w:tblPrEx>
      <w:trPr>
        <w:trHeight w:hRule="exact" w:val="1683"/>
      </w:trPr>
      <w:tc>
        <w:tcPr>
          <w:tcW w:w="2700" w:type="pct"/>
          <w:vAlign w:val="center"/>
        </w:tcPr>
        <w:p w:rsidR="008F3876" w:rsidRDefault="00163537">
          <w:pPr>
            <w:pStyle w:val="ConsPlusNormal0"/>
            <w:rPr>
              <w:rFonts w:ascii="Tahoma" w:hAnsi="Tahoma" w:cs="Tahoma"/>
            </w:rPr>
          </w:pPr>
          <w:r>
            <w:rPr>
              <w:rFonts w:ascii="Tahoma" w:hAnsi="Tahoma" w:cs="Tahoma"/>
              <w:sz w:val="16"/>
              <w:szCs w:val="16"/>
            </w:rPr>
            <w:t xml:space="preserve">Решение Коллегии Евразийской </w:t>
          </w:r>
          <w:r>
            <w:rPr>
              <w:rFonts w:ascii="Tahoma" w:hAnsi="Tahoma" w:cs="Tahoma"/>
              <w:sz w:val="16"/>
              <w:szCs w:val="16"/>
            </w:rPr>
            <w:t>экономической комиссии от 21.04.2015 N 30</w:t>
          </w:r>
          <w:r>
            <w:rPr>
              <w:rFonts w:ascii="Tahoma" w:hAnsi="Tahoma" w:cs="Tahoma"/>
              <w:sz w:val="16"/>
              <w:szCs w:val="16"/>
            </w:rPr>
            <w:br/>
            <w:t>(ред. от 18.02.2025)</w:t>
          </w:r>
          <w:r>
            <w:rPr>
              <w:rFonts w:ascii="Tahoma" w:hAnsi="Tahoma" w:cs="Tahoma"/>
              <w:sz w:val="16"/>
              <w:szCs w:val="16"/>
            </w:rPr>
            <w:br/>
            <w:t>"О мерах нетарифного регулир...</w:t>
          </w:r>
        </w:p>
      </w:tc>
      <w:tc>
        <w:tcPr>
          <w:tcW w:w="2300" w:type="pct"/>
          <w:vAlign w:val="center"/>
        </w:tcPr>
        <w:p w:rsidR="008F3876" w:rsidRDefault="0016353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10.07.2025</w:t>
          </w:r>
        </w:p>
      </w:tc>
    </w:tr>
  </w:tbl>
  <w:p w:rsidR="008F3876" w:rsidRDefault="008F3876">
    <w:pPr>
      <w:pStyle w:val="ConsPlusNormal0"/>
      <w:pBdr>
        <w:bottom w:val="single" w:sz="12" w:space="0" w:color="auto"/>
      </w:pBdr>
      <w:rPr>
        <w:sz w:val="2"/>
        <w:szCs w:val="2"/>
      </w:rPr>
    </w:pPr>
  </w:p>
  <w:p w:rsidR="008F3876" w:rsidRDefault="008F3876">
    <w:pPr>
      <w:pStyle w:val="ConsPlusNormal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4A0" w:firstRow="1" w:lastRow="0" w:firstColumn="1" w:lastColumn="0" w:noHBand="0" w:noVBand="1"/>
    </w:tblPr>
    <w:tblGrid>
      <w:gridCol w:w="1"/>
      <w:gridCol w:w="1"/>
    </w:tblGrid>
    <w:tr w:rsidR="008F3876">
      <w:tblPrEx>
        <w:tblCellMar>
          <w:top w:w="0" w:type="dxa"/>
          <w:bottom w:w="0" w:type="dxa"/>
        </w:tblCellMar>
      </w:tblPrEx>
      <w:trPr>
        <w:trHeight w:hRule="exact" w:val="1190"/>
      </w:trPr>
      <w:tc>
        <w:tcPr>
          <w:tcW w:w="2700" w:type="pct"/>
          <w:vAlign w:val="center"/>
        </w:tcPr>
        <w:p w:rsidR="008F3876" w:rsidRDefault="00163537">
          <w:pPr>
            <w:pStyle w:val="ConsPlusNormal0"/>
            <w:rPr>
              <w:rFonts w:ascii="Tahoma" w:hAnsi="Tahoma" w:cs="Tahoma"/>
            </w:rPr>
          </w:pPr>
          <w:r>
            <w:rPr>
              <w:rFonts w:ascii="Tahoma" w:hAnsi="Tahoma" w:cs="Tahoma"/>
              <w:sz w:val="16"/>
              <w:szCs w:val="16"/>
            </w:rPr>
            <w:t>Решение Коллегии Евразийской эк</w:t>
          </w:r>
          <w:r>
            <w:rPr>
              <w:rFonts w:ascii="Tahoma" w:hAnsi="Tahoma" w:cs="Tahoma"/>
              <w:sz w:val="16"/>
              <w:szCs w:val="16"/>
            </w:rPr>
            <w:t>ономической комиссии от 21.04.2015 N 30</w:t>
          </w:r>
          <w:r>
            <w:rPr>
              <w:rFonts w:ascii="Tahoma" w:hAnsi="Tahoma" w:cs="Tahoma"/>
              <w:sz w:val="16"/>
              <w:szCs w:val="16"/>
            </w:rPr>
            <w:br/>
            <w:t>(ред. от 18.02.2025)</w:t>
          </w:r>
          <w:r>
            <w:rPr>
              <w:rFonts w:ascii="Tahoma" w:hAnsi="Tahoma" w:cs="Tahoma"/>
              <w:sz w:val="16"/>
              <w:szCs w:val="16"/>
            </w:rPr>
            <w:br/>
            <w:t>"О мерах нетарифного регулир...</w:t>
          </w:r>
        </w:p>
      </w:tc>
      <w:tc>
        <w:tcPr>
          <w:tcW w:w="2300" w:type="pct"/>
          <w:vAlign w:val="center"/>
        </w:tcPr>
        <w:p w:rsidR="008F3876" w:rsidRDefault="0016353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10.07.2025</w:t>
          </w:r>
        </w:p>
      </w:tc>
    </w:tr>
  </w:tbl>
  <w:p w:rsidR="008F3876" w:rsidRDefault="008F3876">
    <w:pPr>
      <w:pStyle w:val="ConsPlusNormal0"/>
      <w:pBdr>
        <w:bottom w:val="single" w:sz="12" w:space="0" w:color="auto"/>
      </w:pBdr>
      <w:rPr>
        <w:sz w:val="2"/>
        <w:szCs w:val="2"/>
      </w:rPr>
    </w:pPr>
  </w:p>
  <w:p w:rsidR="008F3876" w:rsidRDefault="008F3876">
    <w:pPr>
      <w:pStyle w:val="ConsPlusNormal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4A0" w:firstRow="1" w:lastRow="0" w:firstColumn="1" w:lastColumn="0" w:noHBand="0" w:noVBand="1"/>
    </w:tblPr>
    <w:tblGrid>
      <w:gridCol w:w="1"/>
      <w:gridCol w:w="1"/>
    </w:tblGrid>
    <w:tr w:rsidR="008F3876">
      <w:tblPrEx>
        <w:tblCellMar>
          <w:top w:w="0" w:type="dxa"/>
          <w:bottom w:w="0" w:type="dxa"/>
        </w:tblCellMar>
      </w:tblPrEx>
      <w:trPr>
        <w:trHeight w:hRule="exact" w:val="1190"/>
      </w:trPr>
      <w:tc>
        <w:tcPr>
          <w:tcW w:w="2700" w:type="pct"/>
          <w:vAlign w:val="center"/>
        </w:tcPr>
        <w:p w:rsidR="008F3876" w:rsidRDefault="00163537">
          <w:pPr>
            <w:pStyle w:val="ConsPlusNormal0"/>
            <w:rPr>
              <w:rFonts w:ascii="Tahoma" w:hAnsi="Tahoma" w:cs="Tahoma"/>
            </w:rPr>
          </w:pPr>
          <w:r>
            <w:rPr>
              <w:rFonts w:ascii="Tahoma" w:hAnsi="Tahoma" w:cs="Tahoma"/>
              <w:sz w:val="16"/>
              <w:szCs w:val="16"/>
            </w:rPr>
            <w:t>Решение Коллегии Евразийской экономической комиссии от 21.04.2015 N 30</w:t>
          </w:r>
          <w:r>
            <w:rPr>
              <w:rFonts w:ascii="Tahoma" w:hAnsi="Tahoma" w:cs="Tahoma"/>
              <w:sz w:val="16"/>
              <w:szCs w:val="16"/>
            </w:rPr>
            <w:br/>
            <w:t>(ред. от 18.02.2025)</w:t>
          </w:r>
          <w:r>
            <w:rPr>
              <w:rFonts w:ascii="Tahoma" w:hAnsi="Tahoma" w:cs="Tahoma"/>
              <w:sz w:val="16"/>
              <w:szCs w:val="16"/>
            </w:rPr>
            <w:br/>
            <w:t>"О мерах нетарифного регулир...</w:t>
          </w:r>
        </w:p>
      </w:tc>
      <w:tc>
        <w:tcPr>
          <w:tcW w:w="2300" w:type="pct"/>
          <w:vAlign w:val="center"/>
        </w:tcPr>
        <w:p w:rsidR="008F3876" w:rsidRDefault="0016353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10.07.2025</w:t>
          </w:r>
        </w:p>
      </w:tc>
    </w:tr>
  </w:tbl>
  <w:p w:rsidR="008F3876" w:rsidRDefault="008F3876">
    <w:pPr>
      <w:pStyle w:val="ConsPlusNormal0"/>
      <w:pBdr>
        <w:bottom w:val="single" w:sz="12" w:space="0" w:color="auto"/>
      </w:pBdr>
      <w:rPr>
        <w:sz w:val="2"/>
        <w:szCs w:val="2"/>
      </w:rPr>
    </w:pPr>
  </w:p>
  <w:p w:rsidR="008F3876" w:rsidRDefault="008F3876">
    <w:pPr>
      <w:pStyle w:val="ConsPlusNormal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4A0" w:firstRow="1" w:lastRow="0" w:firstColumn="1" w:lastColumn="0" w:noHBand="0" w:noVBand="1"/>
    </w:tblPr>
    <w:tblGrid>
      <w:gridCol w:w="1"/>
      <w:gridCol w:w="1"/>
    </w:tblGrid>
    <w:tr w:rsidR="008F3876">
      <w:tblPrEx>
        <w:tblCellMar>
          <w:top w:w="0" w:type="dxa"/>
          <w:bottom w:w="0" w:type="dxa"/>
        </w:tblCellMar>
      </w:tblPrEx>
      <w:trPr>
        <w:trHeight w:hRule="exact" w:val="1190"/>
      </w:trPr>
      <w:tc>
        <w:tcPr>
          <w:tcW w:w="2700" w:type="pct"/>
          <w:vAlign w:val="center"/>
        </w:tcPr>
        <w:p w:rsidR="008F3876" w:rsidRDefault="00163537">
          <w:pPr>
            <w:pStyle w:val="ConsPlusNormal0"/>
            <w:rPr>
              <w:rFonts w:ascii="Tahoma" w:hAnsi="Tahoma" w:cs="Tahoma"/>
            </w:rPr>
          </w:pPr>
          <w:r>
            <w:rPr>
              <w:rFonts w:ascii="Tahoma" w:hAnsi="Tahoma" w:cs="Tahoma"/>
              <w:sz w:val="16"/>
              <w:szCs w:val="16"/>
            </w:rPr>
            <w:t>Решение Коллегии Евразийской экономической комиссии от 21.04.2015 N 30</w:t>
          </w:r>
          <w:r>
            <w:rPr>
              <w:rFonts w:ascii="Tahoma" w:hAnsi="Tahoma" w:cs="Tahoma"/>
              <w:sz w:val="16"/>
              <w:szCs w:val="16"/>
            </w:rPr>
            <w:br/>
            <w:t>(ред. от 18.02.2025)</w:t>
          </w:r>
          <w:r>
            <w:rPr>
              <w:rFonts w:ascii="Tahoma" w:hAnsi="Tahoma" w:cs="Tahoma"/>
              <w:sz w:val="16"/>
              <w:szCs w:val="16"/>
            </w:rPr>
            <w:br/>
            <w:t>"О мерах нетарифного регулир...</w:t>
          </w:r>
        </w:p>
      </w:tc>
      <w:tc>
        <w:tcPr>
          <w:tcW w:w="2300" w:type="pct"/>
          <w:vAlign w:val="center"/>
        </w:tcPr>
        <w:p w:rsidR="008F3876" w:rsidRDefault="0016353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10.07.2025</w:t>
          </w:r>
        </w:p>
      </w:tc>
    </w:tr>
  </w:tbl>
  <w:p w:rsidR="008F3876" w:rsidRDefault="008F3876">
    <w:pPr>
      <w:pStyle w:val="ConsPlusNormal0"/>
      <w:pBdr>
        <w:bottom w:val="single" w:sz="12" w:space="0" w:color="auto"/>
      </w:pBdr>
      <w:rPr>
        <w:sz w:val="2"/>
        <w:szCs w:val="2"/>
      </w:rPr>
    </w:pPr>
  </w:p>
  <w:p w:rsidR="008F3876" w:rsidRDefault="008F3876">
    <w:pPr>
      <w:pStyle w:val="ConsPlusNormal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4A0" w:firstRow="1" w:lastRow="0" w:firstColumn="1" w:lastColumn="0" w:noHBand="0" w:noVBand="1"/>
    </w:tblPr>
    <w:tblGrid>
      <w:gridCol w:w="1"/>
      <w:gridCol w:w="1"/>
    </w:tblGrid>
    <w:tr w:rsidR="008F3876">
      <w:tblPrEx>
        <w:tblCellMar>
          <w:top w:w="0" w:type="dxa"/>
          <w:bottom w:w="0" w:type="dxa"/>
        </w:tblCellMar>
      </w:tblPrEx>
      <w:trPr>
        <w:trHeight w:hRule="exact" w:val="1190"/>
      </w:trPr>
      <w:tc>
        <w:tcPr>
          <w:tcW w:w="2700" w:type="pct"/>
          <w:vAlign w:val="center"/>
        </w:tcPr>
        <w:p w:rsidR="008F3876" w:rsidRDefault="00163537">
          <w:pPr>
            <w:pStyle w:val="ConsPlusNormal0"/>
            <w:rPr>
              <w:rFonts w:ascii="Tahoma" w:hAnsi="Tahoma" w:cs="Tahoma"/>
            </w:rPr>
          </w:pPr>
          <w:r>
            <w:rPr>
              <w:rFonts w:ascii="Tahoma" w:hAnsi="Tahoma" w:cs="Tahoma"/>
              <w:sz w:val="16"/>
              <w:szCs w:val="16"/>
            </w:rPr>
            <w:t>Решение Коллегии Евразийской экономической комиссии от 21.04.2015 N 30</w:t>
          </w:r>
          <w:r>
            <w:rPr>
              <w:rFonts w:ascii="Tahoma" w:hAnsi="Tahoma" w:cs="Tahoma"/>
              <w:sz w:val="16"/>
              <w:szCs w:val="16"/>
            </w:rPr>
            <w:br/>
            <w:t>(ред. от 18.02.2025)</w:t>
          </w:r>
          <w:r>
            <w:rPr>
              <w:rFonts w:ascii="Tahoma" w:hAnsi="Tahoma" w:cs="Tahoma"/>
              <w:sz w:val="16"/>
              <w:szCs w:val="16"/>
            </w:rPr>
            <w:br/>
            <w:t>"О мерах нетарифного регулир...</w:t>
          </w:r>
        </w:p>
      </w:tc>
      <w:tc>
        <w:tcPr>
          <w:tcW w:w="2300" w:type="pct"/>
          <w:vAlign w:val="center"/>
        </w:tcPr>
        <w:p w:rsidR="008F3876" w:rsidRDefault="0016353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10.07.2025</w:t>
          </w:r>
        </w:p>
      </w:tc>
    </w:tr>
  </w:tbl>
  <w:p w:rsidR="008F3876" w:rsidRDefault="008F3876">
    <w:pPr>
      <w:pStyle w:val="ConsPlusNormal0"/>
      <w:pBdr>
        <w:bottom w:val="single" w:sz="12" w:space="0" w:color="auto"/>
      </w:pBdr>
      <w:rPr>
        <w:sz w:val="2"/>
        <w:szCs w:val="2"/>
      </w:rPr>
    </w:pPr>
  </w:p>
  <w:p w:rsidR="008F3876" w:rsidRDefault="008F3876">
    <w:pPr>
      <w:pStyle w:val="ConsPlusNormal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4A0" w:firstRow="1" w:lastRow="0" w:firstColumn="1" w:lastColumn="0" w:noHBand="0" w:noVBand="1"/>
    </w:tblPr>
    <w:tblGrid>
      <w:gridCol w:w="1"/>
      <w:gridCol w:w="1"/>
    </w:tblGrid>
    <w:tr w:rsidR="008F3876">
      <w:tblPrEx>
        <w:tblCellMar>
          <w:top w:w="0" w:type="dxa"/>
          <w:bottom w:w="0" w:type="dxa"/>
        </w:tblCellMar>
      </w:tblPrEx>
      <w:trPr>
        <w:trHeight w:hRule="exact" w:val="1683"/>
      </w:trPr>
      <w:tc>
        <w:tcPr>
          <w:tcW w:w="2700" w:type="pct"/>
          <w:vAlign w:val="center"/>
        </w:tcPr>
        <w:p w:rsidR="008F3876" w:rsidRDefault="00163537">
          <w:pPr>
            <w:pStyle w:val="ConsPlusNormal0"/>
            <w:rPr>
              <w:rFonts w:ascii="Tahoma" w:hAnsi="Tahoma" w:cs="Tahoma"/>
            </w:rPr>
          </w:pPr>
          <w:r>
            <w:rPr>
              <w:rFonts w:ascii="Tahoma" w:hAnsi="Tahoma" w:cs="Tahoma"/>
              <w:sz w:val="16"/>
              <w:szCs w:val="16"/>
            </w:rPr>
            <w:t>Решение Коллегии Евразийской экономической комиссии от 21.04.2015 N 30</w:t>
          </w:r>
          <w:r>
            <w:rPr>
              <w:rFonts w:ascii="Tahoma" w:hAnsi="Tahoma" w:cs="Tahoma"/>
              <w:sz w:val="16"/>
              <w:szCs w:val="16"/>
            </w:rPr>
            <w:br/>
            <w:t>(ред. от 18.02.2025)</w:t>
          </w:r>
          <w:r>
            <w:rPr>
              <w:rFonts w:ascii="Tahoma" w:hAnsi="Tahoma" w:cs="Tahoma"/>
              <w:sz w:val="16"/>
              <w:szCs w:val="16"/>
            </w:rPr>
            <w:br/>
            <w:t>"О мерах нетарифного регулир...</w:t>
          </w:r>
        </w:p>
      </w:tc>
      <w:tc>
        <w:tcPr>
          <w:tcW w:w="2300" w:type="pct"/>
          <w:vAlign w:val="center"/>
        </w:tcPr>
        <w:p w:rsidR="008F3876" w:rsidRDefault="00163537">
          <w:pPr>
            <w:pStyle w:val="ConsPlusNormal0"/>
            <w:jc w:val="right"/>
            <w:rPr>
              <w:rFonts w:ascii="Tahoma" w:hAnsi="Tahoma" w:cs="Tahoma"/>
            </w:rPr>
          </w:pPr>
          <w:r>
            <w:rPr>
              <w:rFonts w:ascii="Tahoma" w:hAnsi="Tahoma" w:cs="Tahoma"/>
              <w:noProof/>
              <w:sz w:val="18"/>
              <w:szCs w:val="18"/>
            </w:rPr>
            <w:t>Документ предоставлен</w:t>
          </w:r>
          <w:r>
            <w:rPr>
              <w:rFonts w:ascii="Tahoma" w:hAnsi="Tahoma" w:cs="Tahoma"/>
              <w:noProof/>
              <w:sz w:val="18"/>
              <w:szCs w:val="18"/>
            </w:rPr>
            <w:t xml:space="preserve">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10.07.2025</w:t>
          </w:r>
        </w:p>
      </w:tc>
    </w:tr>
  </w:tbl>
  <w:p w:rsidR="008F3876" w:rsidRDefault="008F3876">
    <w:pPr>
      <w:pStyle w:val="ConsPlusNormal0"/>
      <w:pBdr>
        <w:bottom w:val="single" w:sz="12" w:space="0" w:color="auto"/>
      </w:pBdr>
      <w:rPr>
        <w:sz w:val="2"/>
        <w:szCs w:val="2"/>
      </w:rPr>
    </w:pPr>
  </w:p>
  <w:p w:rsidR="008F3876" w:rsidRDefault="008F3876">
    <w:pPr>
      <w:pStyle w:val="ConsPlusNormal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4A0" w:firstRow="1" w:lastRow="0" w:firstColumn="1" w:lastColumn="0" w:noHBand="0" w:noVBand="1"/>
    </w:tblPr>
    <w:tblGrid>
      <w:gridCol w:w="1"/>
      <w:gridCol w:w="1"/>
    </w:tblGrid>
    <w:tr w:rsidR="008F3876">
      <w:tblPrEx>
        <w:tblCellMar>
          <w:top w:w="0" w:type="dxa"/>
          <w:bottom w:w="0" w:type="dxa"/>
        </w:tblCellMar>
      </w:tblPrEx>
      <w:trPr>
        <w:trHeight w:hRule="exact" w:val="1683"/>
      </w:trPr>
      <w:tc>
        <w:tcPr>
          <w:tcW w:w="2700" w:type="pct"/>
          <w:vAlign w:val="center"/>
        </w:tcPr>
        <w:p w:rsidR="008F3876" w:rsidRDefault="00163537">
          <w:pPr>
            <w:pStyle w:val="ConsPlusNormal0"/>
            <w:rPr>
              <w:rFonts w:ascii="Tahoma" w:hAnsi="Tahoma" w:cs="Tahoma"/>
            </w:rPr>
          </w:pPr>
          <w:r>
            <w:rPr>
              <w:rFonts w:ascii="Tahoma" w:hAnsi="Tahoma" w:cs="Tahoma"/>
              <w:sz w:val="16"/>
              <w:szCs w:val="16"/>
            </w:rPr>
            <w:t>Решение Коллегии Евразийской экономической комиссии от 21.04.2015 N 30</w:t>
          </w:r>
          <w:r>
            <w:rPr>
              <w:rFonts w:ascii="Tahoma" w:hAnsi="Tahoma" w:cs="Tahoma"/>
              <w:sz w:val="16"/>
              <w:szCs w:val="16"/>
            </w:rPr>
            <w:br/>
            <w:t>(ред. от 18.02.2025)</w:t>
          </w:r>
          <w:r>
            <w:rPr>
              <w:rFonts w:ascii="Tahoma" w:hAnsi="Tahoma" w:cs="Tahoma"/>
              <w:sz w:val="16"/>
              <w:szCs w:val="16"/>
            </w:rPr>
            <w:br/>
            <w:t xml:space="preserve">"О мерах нетарифного </w:t>
          </w:r>
          <w:r>
            <w:rPr>
              <w:rFonts w:ascii="Tahoma" w:hAnsi="Tahoma" w:cs="Tahoma"/>
              <w:sz w:val="16"/>
              <w:szCs w:val="16"/>
            </w:rPr>
            <w:t>регулир...</w:t>
          </w:r>
        </w:p>
      </w:tc>
      <w:tc>
        <w:tcPr>
          <w:tcW w:w="2300" w:type="pct"/>
          <w:vAlign w:val="center"/>
        </w:tcPr>
        <w:p w:rsidR="008F3876" w:rsidRDefault="0016353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10.07.2025</w:t>
          </w:r>
        </w:p>
      </w:tc>
    </w:tr>
  </w:tbl>
  <w:p w:rsidR="008F3876" w:rsidRDefault="008F3876">
    <w:pPr>
      <w:pStyle w:val="ConsPlusNormal0"/>
      <w:pBdr>
        <w:bottom w:val="single" w:sz="12" w:space="0" w:color="auto"/>
      </w:pBdr>
      <w:rPr>
        <w:sz w:val="2"/>
        <w:szCs w:val="2"/>
      </w:rPr>
    </w:pPr>
  </w:p>
  <w:p w:rsidR="008F3876" w:rsidRDefault="008F3876">
    <w:pPr>
      <w:pStyle w:val="ConsPlusNormal0"/>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4A0" w:firstRow="1" w:lastRow="0" w:firstColumn="1" w:lastColumn="0" w:noHBand="0" w:noVBand="1"/>
    </w:tblPr>
    <w:tblGrid>
      <w:gridCol w:w="1"/>
      <w:gridCol w:w="1"/>
    </w:tblGrid>
    <w:tr w:rsidR="008F3876">
      <w:tblPrEx>
        <w:tblCellMar>
          <w:top w:w="0" w:type="dxa"/>
          <w:bottom w:w="0" w:type="dxa"/>
        </w:tblCellMar>
      </w:tblPrEx>
      <w:trPr>
        <w:trHeight w:hRule="exact" w:val="1190"/>
      </w:trPr>
      <w:tc>
        <w:tcPr>
          <w:tcW w:w="2700" w:type="pct"/>
          <w:vAlign w:val="center"/>
        </w:tcPr>
        <w:p w:rsidR="008F3876" w:rsidRDefault="00163537">
          <w:pPr>
            <w:pStyle w:val="ConsPlusNormal0"/>
            <w:rPr>
              <w:rFonts w:ascii="Tahoma" w:hAnsi="Tahoma" w:cs="Tahoma"/>
            </w:rPr>
          </w:pPr>
          <w:r>
            <w:rPr>
              <w:rFonts w:ascii="Tahoma" w:hAnsi="Tahoma" w:cs="Tahoma"/>
              <w:sz w:val="16"/>
              <w:szCs w:val="16"/>
            </w:rPr>
            <w:t xml:space="preserve">Решение Коллегии Евразийской экономической комиссии от </w:t>
          </w:r>
          <w:r>
            <w:rPr>
              <w:rFonts w:ascii="Tahoma" w:hAnsi="Tahoma" w:cs="Tahoma"/>
              <w:sz w:val="16"/>
              <w:szCs w:val="16"/>
            </w:rPr>
            <w:t>21.04.2015 N 30</w:t>
          </w:r>
          <w:r>
            <w:rPr>
              <w:rFonts w:ascii="Tahoma" w:hAnsi="Tahoma" w:cs="Tahoma"/>
              <w:sz w:val="16"/>
              <w:szCs w:val="16"/>
            </w:rPr>
            <w:br/>
            <w:t>(ред. от 18.02.2025)</w:t>
          </w:r>
          <w:r>
            <w:rPr>
              <w:rFonts w:ascii="Tahoma" w:hAnsi="Tahoma" w:cs="Tahoma"/>
              <w:sz w:val="16"/>
              <w:szCs w:val="16"/>
            </w:rPr>
            <w:br/>
            <w:t>"О мерах нетарифного регулир...</w:t>
          </w:r>
        </w:p>
      </w:tc>
      <w:tc>
        <w:tcPr>
          <w:tcW w:w="2300" w:type="pct"/>
          <w:vAlign w:val="center"/>
        </w:tcPr>
        <w:p w:rsidR="008F3876" w:rsidRDefault="0016353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10.07.2025</w:t>
          </w:r>
        </w:p>
      </w:tc>
    </w:tr>
  </w:tbl>
  <w:p w:rsidR="008F3876" w:rsidRDefault="008F3876">
    <w:pPr>
      <w:pStyle w:val="ConsPlusNormal0"/>
      <w:pBdr>
        <w:bottom w:val="single" w:sz="12" w:space="0" w:color="auto"/>
      </w:pBdr>
      <w:rPr>
        <w:sz w:val="2"/>
        <w:szCs w:val="2"/>
      </w:rPr>
    </w:pPr>
  </w:p>
  <w:p w:rsidR="008F3876" w:rsidRDefault="008F3876">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876"/>
    <w:rsid w:val="00163537"/>
    <w:rsid w:val="008F38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5524FA-E333-45D2-B8BA-A6C3898E7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sz w:val="24"/>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sz w:val="24"/>
    </w:rPr>
  </w:style>
  <w:style w:type="paragraph" w:customStyle="1" w:styleId="ConsPlusTextList0">
    <w:name w:val="ConsPlusTextList"/>
    <w:pPr>
      <w:widowControl w:val="0"/>
      <w:autoSpaceDE w:val="0"/>
      <w:autoSpaceDN w:val="0"/>
    </w:pPr>
    <w:rPr>
      <w:rFonts w:ascii="Times New Roman" w:hAnsi="Times New Roman" w:cs="Times New Roman"/>
      <w:sz w:val="24"/>
    </w:rPr>
  </w:style>
  <w:style w:type="paragraph" w:customStyle="1" w:styleId="ConsPlusNormal0">
    <w:name w:val="ConsPlusNormal"/>
    <w:pPr>
      <w:widowControl w:val="0"/>
      <w:autoSpaceDE w:val="0"/>
      <w:autoSpaceDN w:val="0"/>
    </w:pPr>
    <w:rPr>
      <w:rFonts w:ascii="Times New Roman" w:hAnsi="Times New Roman" w:cs="Times New Roman"/>
      <w:sz w:val="24"/>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Times New Roman" w:hAnsi="Times New Roman" w:cs="Times New Roman"/>
      <w:sz w:val="24"/>
    </w:rPr>
  </w:style>
  <w:style w:type="paragraph" w:customStyle="1" w:styleId="ConsPlusTextList2">
    <w:name w:val="ConsPlusTextList"/>
    <w:pPr>
      <w:widowControl w:val="0"/>
      <w:autoSpaceDE w:val="0"/>
      <w:autoSpaceDN w:val="0"/>
    </w:pPr>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26" Type="http://schemas.openxmlformats.org/officeDocument/2006/relationships/header" Target="header6.xml"/><Relationship Id="rId21" Type="http://schemas.openxmlformats.org/officeDocument/2006/relationships/footer" Target="footer3.xml"/><Relationship Id="rId42" Type="http://schemas.openxmlformats.org/officeDocument/2006/relationships/footer" Target="footer13.xml"/><Relationship Id="rId47" Type="http://schemas.openxmlformats.org/officeDocument/2006/relationships/header" Target="header16.xml"/><Relationship Id="rId63" Type="http://schemas.openxmlformats.org/officeDocument/2006/relationships/header" Target="header24.xml"/><Relationship Id="rId68" Type="http://schemas.openxmlformats.org/officeDocument/2006/relationships/footer" Target="footer26.xml"/><Relationship Id="rId7" Type="http://schemas.openxmlformats.org/officeDocument/2006/relationships/hyperlink" Target="https://www.consultant.ru" TargetMode="External"/><Relationship Id="rId2" Type="http://schemas.openxmlformats.org/officeDocument/2006/relationships/settings" Target="settings.xml"/><Relationship Id="rId16" Type="http://schemas.openxmlformats.org/officeDocument/2006/relationships/footer" Target="footer1.xml"/><Relationship Id="rId29" Type="http://schemas.openxmlformats.org/officeDocument/2006/relationships/header" Target="header7.xml"/><Relationship Id="rId11" Type="http://schemas.openxmlformats.org/officeDocument/2006/relationships/image" Target="media/image4.wmf"/><Relationship Id="rId24" Type="http://schemas.openxmlformats.org/officeDocument/2006/relationships/header" Target="header5.xml"/><Relationship Id="rId32" Type="http://schemas.openxmlformats.org/officeDocument/2006/relationships/footer" Target="footer8.xml"/><Relationship Id="rId37" Type="http://schemas.openxmlformats.org/officeDocument/2006/relationships/header" Target="header11.xml"/><Relationship Id="rId40" Type="http://schemas.openxmlformats.org/officeDocument/2006/relationships/footer" Target="footer12.xml"/><Relationship Id="rId45" Type="http://schemas.openxmlformats.org/officeDocument/2006/relationships/header" Target="header15.xml"/><Relationship Id="rId53" Type="http://schemas.openxmlformats.org/officeDocument/2006/relationships/header" Target="header19.xml"/><Relationship Id="rId58" Type="http://schemas.openxmlformats.org/officeDocument/2006/relationships/footer" Target="footer21.xml"/><Relationship Id="rId66" Type="http://schemas.openxmlformats.org/officeDocument/2006/relationships/footer" Target="footer25.xml"/><Relationship Id="rId5" Type="http://schemas.openxmlformats.org/officeDocument/2006/relationships/endnotes" Target="endnotes.xml"/><Relationship Id="rId61" Type="http://schemas.openxmlformats.org/officeDocument/2006/relationships/header" Target="header23.xml"/><Relationship Id="rId19" Type="http://schemas.openxmlformats.org/officeDocument/2006/relationships/image" Target="media/image8.wmf"/><Relationship Id="rId14" Type="http://schemas.openxmlformats.org/officeDocument/2006/relationships/image" Target="media/image7.png"/><Relationship Id="rId22" Type="http://schemas.openxmlformats.org/officeDocument/2006/relationships/header" Target="header4.xml"/><Relationship Id="rId27" Type="http://schemas.openxmlformats.org/officeDocument/2006/relationships/footer" Target="footer6.xml"/><Relationship Id="rId30" Type="http://schemas.openxmlformats.org/officeDocument/2006/relationships/footer" Target="footer7.xml"/><Relationship Id="rId35" Type="http://schemas.openxmlformats.org/officeDocument/2006/relationships/header" Target="header10.xml"/><Relationship Id="rId43" Type="http://schemas.openxmlformats.org/officeDocument/2006/relationships/header" Target="header14.xml"/><Relationship Id="rId48" Type="http://schemas.openxmlformats.org/officeDocument/2006/relationships/footer" Target="footer16.xml"/><Relationship Id="rId56" Type="http://schemas.openxmlformats.org/officeDocument/2006/relationships/footer" Target="footer20.xml"/><Relationship Id="rId64" Type="http://schemas.openxmlformats.org/officeDocument/2006/relationships/footer" Target="footer24.xml"/><Relationship Id="rId69" Type="http://schemas.openxmlformats.org/officeDocument/2006/relationships/fontTable" Target="fontTable.xml"/><Relationship Id="rId8" Type="http://schemas.openxmlformats.org/officeDocument/2006/relationships/hyperlink" Target="https://www.consultant.ru" TargetMode="External"/><Relationship Id="rId51" Type="http://schemas.openxmlformats.org/officeDocument/2006/relationships/header" Target="header18.xml"/><Relationship Id="rId3"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header" Target="header2.xml"/><Relationship Id="rId25" Type="http://schemas.openxmlformats.org/officeDocument/2006/relationships/footer" Target="footer5.xml"/><Relationship Id="rId33" Type="http://schemas.openxmlformats.org/officeDocument/2006/relationships/header" Target="header9.xml"/><Relationship Id="rId38" Type="http://schemas.openxmlformats.org/officeDocument/2006/relationships/footer" Target="footer11.xml"/><Relationship Id="rId46" Type="http://schemas.openxmlformats.org/officeDocument/2006/relationships/footer" Target="footer15.xml"/><Relationship Id="rId59" Type="http://schemas.openxmlformats.org/officeDocument/2006/relationships/header" Target="header22.xml"/><Relationship Id="rId67" Type="http://schemas.openxmlformats.org/officeDocument/2006/relationships/header" Target="header26.xml"/><Relationship Id="rId20" Type="http://schemas.openxmlformats.org/officeDocument/2006/relationships/header" Target="header3.xml"/><Relationship Id="rId41" Type="http://schemas.openxmlformats.org/officeDocument/2006/relationships/header" Target="header13.xml"/><Relationship Id="rId54" Type="http://schemas.openxmlformats.org/officeDocument/2006/relationships/footer" Target="footer19.xml"/><Relationship Id="rId62" Type="http://schemas.openxmlformats.org/officeDocument/2006/relationships/footer" Target="footer23.xml"/><Relationship Id="rId7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5" Type="http://schemas.openxmlformats.org/officeDocument/2006/relationships/header" Target="header1.xml"/><Relationship Id="rId23" Type="http://schemas.openxmlformats.org/officeDocument/2006/relationships/footer" Target="footer4.xml"/><Relationship Id="rId28" Type="http://schemas.openxmlformats.org/officeDocument/2006/relationships/image" Target="media/image9.wmf"/><Relationship Id="rId36" Type="http://schemas.openxmlformats.org/officeDocument/2006/relationships/footer" Target="footer10.xml"/><Relationship Id="rId49" Type="http://schemas.openxmlformats.org/officeDocument/2006/relationships/header" Target="header17.xml"/><Relationship Id="rId57" Type="http://schemas.openxmlformats.org/officeDocument/2006/relationships/header" Target="header21.xml"/><Relationship Id="rId10" Type="http://schemas.openxmlformats.org/officeDocument/2006/relationships/image" Target="media/image3.wmf"/><Relationship Id="rId31" Type="http://schemas.openxmlformats.org/officeDocument/2006/relationships/header" Target="header8.xml"/><Relationship Id="rId44" Type="http://schemas.openxmlformats.org/officeDocument/2006/relationships/footer" Target="footer14.xml"/><Relationship Id="rId52" Type="http://schemas.openxmlformats.org/officeDocument/2006/relationships/footer" Target="footer18.xml"/><Relationship Id="rId60" Type="http://schemas.openxmlformats.org/officeDocument/2006/relationships/footer" Target="footer22.xml"/><Relationship Id="rId65" Type="http://schemas.openxmlformats.org/officeDocument/2006/relationships/header" Target="header25.xml"/><Relationship Id="rId4" Type="http://schemas.openxmlformats.org/officeDocument/2006/relationships/footnotes" Target="footnotes.xml"/><Relationship Id="rId9" Type="http://schemas.openxmlformats.org/officeDocument/2006/relationships/image" Target="media/image2.wmf"/><Relationship Id="rId13" Type="http://schemas.openxmlformats.org/officeDocument/2006/relationships/image" Target="media/image6.wmf"/><Relationship Id="rId18" Type="http://schemas.openxmlformats.org/officeDocument/2006/relationships/footer" Target="footer2.xml"/><Relationship Id="rId39" Type="http://schemas.openxmlformats.org/officeDocument/2006/relationships/header" Target="header12.xml"/><Relationship Id="rId34" Type="http://schemas.openxmlformats.org/officeDocument/2006/relationships/footer" Target="footer9.xml"/><Relationship Id="rId50" Type="http://schemas.openxmlformats.org/officeDocument/2006/relationships/footer" Target="footer17.xml"/><Relationship Id="rId55" Type="http://schemas.openxmlformats.org/officeDocument/2006/relationships/header" Target="header20.xm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76</Pages>
  <Words>143754</Words>
  <Characters>819402</Characters>
  <Application>Microsoft Office Word</Application>
  <DocSecurity>0</DocSecurity>
  <Lines>6828</Lines>
  <Paragraphs>1922</Paragraphs>
  <ScaleCrop>false</ScaleCrop>
  <HeadingPairs>
    <vt:vector size="2" baseType="variant">
      <vt:variant>
        <vt:lpstr>Название</vt:lpstr>
      </vt:variant>
      <vt:variant>
        <vt:i4>1</vt:i4>
      </vt:variant>
    </vt:vector>
  </HeadingPairs>
  <TitlesOfParts>
    <vt:vector size="1" baseType="lpstr">
      <vt:lpstr>Решение Коллегии Евразийской экономической комиссии от 21.04.2015 N 30
(ред. от 18.02.2025)
"О мерах нетарифного регулирования"
(вместе с "Положением о ввозе на таможенную территорию Евразийского экономического союза и вывозе с таможенной территории Евраз</vt:lpstr>
    </vt:vector>
  </TitlesOfParts>
  <Company>КонсультантПлюс Версия 4024.00.50</Company>
  <LinksUpToDate>false</LinksUpToDate>
  <CharactersWithSpaces>961234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Решение Коллегии Евразийской экономической комиссии от 21.04.2015 N 30
(ред. от 18.02.2025)
"О мерах нетарифного регулирования"
(вместе с "Положением о ввозе на таможенную территорию Евразийского экономического союза и вывозе с таможенной территории Евразийского экономического союза органов и тканей человека, крови и ее компонентов, образцов биологических материалов человека", "Положением о вывозе с таможенной территории Евразийского экономического союза минерального сырья", "Положением о вывозе с таможенно</dc:title>
  <dc:creator>Балабанченко Елена Владимировна</dc:creator>
  <cp:lastModifiedBy>Елена В. Балабанченко</cp:lastModifiedBy>
  <cp:revision>2</cp:revision>
  <dcterms:created xsi:type="dcterms:W3CDTF">2025-07-10T03:57:00Z</dcterms:created>
  <dcterms:modified xsi:type="dcterms:W3CDTF">2025-07-10T03:57:00Z</dcterms:modified>
</cp:coreProperties>
</file>