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286B2E">
        <w:rPr>
          <w:sz w:val="26"/>
          <w:szCs w:val="26"/>
        </w:rPr>
        <w:t>по состоянию на 11.01.2017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286B2E" w:rsidRPr="00DD3643" w:rsidRDefault="00F3748B" w:rsidP="00286B2E">
      <w:pPr>
        <w:adjustRightInd w:val="0"/>
        <w:ind w:firstLine="708"/>
        <w:jc w:val="both"/>
        <w:rPr>
          <w:sz w:val="26"/>
          <w:szCs w:val="26"/>
        </w:rPr>
      </w:pPr>
      <w:r w:rsidRPr="00F3748B">
        <w:rPr>
          <w:sz w:val="26"/>
          <w:szCs w:val="26"/>
        </w:rPr>
        <w:t xml:space="preserve">1. </w:t>
      </w:r>
      <w:r w:rsidR="00286B2E">
        <w:rPr>
          <w:sz w:val="26"/>
          <w:szCs w:val="26"/>
        </w:rPr>
        <w:t>В</w:t>
      </w:r>
      <w:r w:rsidR="00286B2E">
        <w:rPr>
          <w:sz w:val="26"/>
          <w:szCs w:val="26"/>
        </w:rPr>
        <w:t xml:space="preserve"> период с 09.01.2017 по 11.01.2017 </w:t>
      </w:r>
      <w:r w:rsidR="00286B2E">
        <w:rPr>
          <w:sz w:val="26"/>
          <w:szCs w:val="26"/>
        </w:rPr>
        <w:t xml:space="preserve">Управлением </w:t>
      </w:r>
      <w:r w:rsidR="00286B2E">
        <w:rPr>
          <w:sz w:val="26"/>
          <w:szCs w:val="26"/>
        </w:rPr>
        <w:t xml:space="preserve">проведена внеплановая документарная проверка в отношении ООО «ПУРНЕФТЬ» по исполнению </w:t>
      </w:r>
      <w:r w:rsidR="00286B2E" w:rsidRPr="00DD3643">
        <w:rPr>
          <w:sz w:val="26"/>
          <w:szCs w:val="26"/>
        </w:rPr>
        <w:t>предписаний Управления от 03.11.2015 №№ 143-144.</w:t>
      </w:r>
    </w:p>
    <w:p w:rsidR="00F3748B" w:rsidRPr="00F3748B" w:rsidRDefault="00286B2E" w:rsidP="00286B2E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DD3643">
        <w:rPr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 xml:space="preserve">(акт №1 от 09.01.2017) </w:t>
      </w:r>
      <w:r>
        <w:rPr>
          <w:sz w:val="26"/>
          <w:szCs w:val="26"/>
        </w:rPr>
        <w:t xml:space="preserve">установлено, что </w:t>
      </w:r>
      <w:r w:rsidRPr="00DD3643">
        <w:rPr>
          <w:sz w:val="26"/>
          <w:szCs w:val="26"/>
        </w:rPr>
        <w:t>предписания №№ 143-144 ООО «</w:t>
      </w:r>
      <w:proofErr w:type="spellStart"/>
      <w:r w:rsidRPr="00DD3643">
        <w:rPr>
          <w:sz w:val="26"/>
          <w:szCs w:val="26"/>
        </w:rPr>
        <w:t>Пурнефть</w:t>
      </w:r>
      <w:proofErr w:type="spellEnd"/>
      <w:r w:rsidRPr="00DD3643">
        <w:rPr>
          <w:sz w:val="26"/>
          <w:szCs w:val="26"/>
        </w:rPr>
        <w:t>» исполнены</w:t>
      </w:r>
      <w:r>
        <w:rPr>
          <w:sz w:val="26"/>
          <w:szCs w:val="26"/>
        </w:rPr>
        <w:t>.</w:t>
      </w:r>
    </w:p>
    <w:p w:rsidR="00286B2E" w:rsidRDefault="00286B2E" w:rsidP="00F3748B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 xml:space="preserve">По результатам плановой выездной проверки в отношении АО «РОСПАН ИНТЕРНЕШНЛ» (акт проверки от 15.11.2016 № 212) 10.01.2017 произведен расчет размера вреда, причиненного </w:t>
      </w:r>
      <w:r>
        <w:rPr>
          <w:sz w:val="26"/>
          <w:szCs w:val="26"/>
        </w:rPr>
        <w:t>почве как объекту охраны окружающей среды, вследствие разлива нефтепродуктов на земельном участке площадью 2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в точке с координатами N 66°12`24.9`` E 077°14`06.0``, прилегающего к РВС-2 и находящегося на территории УКПГ АО «РОСПАН ИНТЕРНЕШНЛ» Восточно-</w:t>
      </w:r>
      <w:proofErr w:type="spellStart"/>
      <w:r>
        <w:rPr>
          <w:sz w:val="26"/>
          <w:szCs w:val="26"/>
        </w:rPr>
        <w:t>Уренгойского</w:t>
      </w:r>
      <w:proofErr w:type="spellEnd"/>
      <w:r>
        <w:rPr>
          <w:sz w:val="26"/>
          <w:szCs w:val="26"/>
        </w:rPr>
        <w:t xml:space="preserve"> лицензионного участка в </w:t>
      </w:r>
      <w:proofErr w:type="spellStart"/>
      <w:r>
        <w:rPr>
          <w:sz w:val="26"/>
          <w:szCs w:val="26"/>
        </w:rPr>
        <w:t>Пуровском</w:t>
      </w:r>
      <w:proofErr w:type="spellEnd"/>
      <w:r>
        <w:rPr>
          <w:sz w:val="26"/>
          <w:szCs w:val="26"/>
        </w:rPr>
        <w:t xml:space="preserve"> районе Ямало-Ненецкого автономного округа.</w:t>
      </w:r>
    </w:p>
    <w:p w:rsidR="00286B2E" w:rsidRDefault="00286B2E" w:rsidP="00F3748B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размера вреда, причиненного почве составила 10 800 руб. </w:t>
      </w:r>
    </w:p>
    <w:p w:rsidR="00F416B9" w:rsidRDefault="00286B2E" w:rsidP="00F3748B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Общества </w:t>
      </w:r>
      <w:r>
        <w:rPr>
          <w:sz w:val="26"/>
          <w:szCs w:val="26"/>
        </w:rPr>
        <w:t>11.01.2017</w:t>
      </w:r>
      <w:r>
        <w:rPr>
          <w:sz w:val="26"/>
          <w:szCs w:val="26"/>
        </w:rPr>
        <w:t xml:space="preserve"> н</w:t>
      </w:r>
      <w:r>
        <w:rPr>
          <w:sz w:val="26"/>
          <w:szCs w:val="26"/>
        </w:rPr>
        <w:t>аправлена претензия о возмещении вреда, причиненного почве как объекту охраны окружающей среды</w:t>
      </w:r>
      <w:bookmarkStart w:id="0" w:name="_GoBack"/>
      <w:bookmarkEnd w:id="0"/>
      <w:r>
        <w:rPr>
          <w:sz w:val="26"/>
          <w:szCs w:val="26"/>
        </w:rPr>
        <w:t>.</w:t>
      </w: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286B2E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7215E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DE57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3</cp:revision>
  <dcterms:created xsi:type="dcterms:W3CDTF">2016-12-28T12:24:00Z</dcterms:created>
  <dcterms:modified xsi:type="dcterms:W3CDTF">2017-01-16T04:07:00Z</dcterms:modified>
</cp:coreProperties>
</file>