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2" w:rsidRDefault="00AD77C2" w:rsidP="00AD77C2">
      <w:pPr>
        <w:pStyle w:val="ConsPlusNormal"/>
        <w:jc w:val="right"/>
        <w:outlineLvl w:val="0"/>
      </w:pPr>
      <w:r>
        <w:t>Приложение 11</w:t>
      </w:r>
    </w:p>
    <w:p w:rsidR="00AD77C2" w:rsidRDefault="00AD77C2" w:rsidP="00AD77C2">
      <w:pPr>
        <w:pStyle w:val="ConsPlusNormal"/>
        <w:jc w:val="right"/>
      </w:pPr>
      <w:r>
        <w:t>к приказу</w:t>
      </w:r>
    </w:p>
    <w:p w:rsidR="00AD77C2" w:rsidRDefault="00AD77C2" w:rsidP="00AD77C2">
      <w:pPr>
        <w:pStyle w:val="ConsPlusNormal"/>
        <w:jc w:val="right"/>
      </w:pPr>
      <w:r>
        <w:t>Федеральной службы по надзору</w:t>
      </w:r>
    </w:p>
    <w:p w:rsidR="00AD77C2" w:rsidRDefault="00AD77C2" w:rsidP="00AD77C2">
      <w:pPr>
        <w:pStyle w:val="ConsPlusNormal"/>
        <w:jc w:val="right"/>
      </w:pPr>
      <w:r>
        <w:t>в сфере природопользования</w:t>
      </w:r>
    </w:p>
    <w:p w:rsidR="00AD77C2" w:rsidRDefault="00AD77C2" w:rsidP="00AD77C2">
      <w:pPr>
        <w:pStyle w:val="ConsPlusNormal"/>
        <w:jc w:val="right"/>
      </w:pPr>
      <w:r>
        <w:t>от 18.09.2017 N 447</w:t>
      </w:r>
    </w:p>
    <w:p w:rsidR="00AD77C2" w:rsidRDefault="00AD77C2" w:rsidP="00AD77C2">
      <w:pPr>
        <w:spacing w:after="1"/>
      </w:pPr>
    </w:p>
    <w:p w:rsidR="00AD77C2" w:rsidRDefault="00AD77C2" w:rsidP="00AD77C2">
      <w:pPr>
        <w:pStyle w:val="ConsPlusNormal"/>
        <w:jc w:val="center"/>
      </w:pPr>
      <w:bookmarkStart w:id="0" w:name="P3190"/>
      <w:bookmarkEnd w:id="0"/>
      <w:r>
        <w:t>Форма проверочного листа</w:t>
      </w:r>
    </w:p>
    <w:p w:rsidR="00AD77C2" w:rsidRDefault="00AD77C2" w:rsidP="00AD77C2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AD77C2" w:rsidRDefault="00AD77C2" w:rsidP="00AD77C2">
      <w:pPr>
        <w:pStyle w:val="ConsPlusNormal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AD77C2" w:rsidRDefault="00AD77C2" w:rsidP="00AD77C2">
      <w:pPr>
        <w:pStyle w:val="ConsPlusNormal"/>
        <w:jc w:val="center"/>
      </w:pPr>
      <w:r>
        <w:t>экологического надзора в области охраны озера Байкал</w:t>
      </w:r>
    </w:p>
    <w:p w:rsidR="00AD77C2" w:rsidRDefault="00AD77C2" w:rsidP="00AD77C2">
      <w:pPr>
        <w:pStyle w:val="ConsPlusNormal"/>
        <w:jc w:val="both"/>
      </w:pPr>
    </w:p>
    <w:p w:rsidR="00AD77C2" w:rsidRDefault="00AD77C2" w:rsidP="00AD77C2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федерального государственного экологического надзора в области охраны озера Байкал.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AD77C2" w:rsidRDefault="00AD77C2" w:rsidP="00AD77C2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AD77C2" w:rsidRDefault="00AD77C2" w:rsidP="00AD77C2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AD77C2" w:rsidRDefault="00AD77C2" w:rsidP="00AD77C2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AD77C2" w:rsidRDefault="00AD77C2" w:rsidP="00AD77C2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AD77C2" w:rsidRDefault="00AD77C2" w:rsidP="00AD77C2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AD77C2" w:rsidRDefault="00AD77C2" w:rsidP="00AD77C2">
      <w:pPr>
        <w:pStyle w:val="ConsPlusNonformat"/>
        <w:jc w:val="both"/>
      </w:pPr>
      <w:r>
        <w:t>проверки 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AD77C2" w:rsidRDefault="00AD77C2" w:rsidP="00AD77C2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AD77C2" w:rsidRDefault="00AD77C2" w:rsidP="00AD77C2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AD77C2" w:rsidRDefault="00AD77C2" w:rsidP="00AD77C2">
      <w:pPr>
        <w:pStyle w:val="ConsPlusNonformat"/>
        <w:jc w:val="both"/>
      </w:pPr>
      <w:r>
        <w:t>проверочный лист 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nformat"/>
        <w:jc w:val="both"/>
      </w:pPr>
      <w:r>
        <w:t>___________________________________________________________________________</w:t>
      </w:r>
    </w:p>
    <w:p w:rsidR="00AD77C2" w:rsidRDefault="00AD77C2" w:rsidP="00AD77C2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D77C2" w:rsidRDefault="00AD77C2" w:rsidP="00AD7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3566" w:history="1">
              <w:r>
                <w:rPr>
                  <w:color w:val="0000FF"/>
                </w:rPr>
                <w:t>&lt;90&gt;</w:t>
              </w:r>
            </w:hyperlink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Получено ли юридическим лицом, индивидуальным предпринимателем (далее - лицо)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Байкальской природной территории?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AD77C2" w:rsidRDefault="00AD77C2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подпункт 7.1 статьи 11</w:t>
              </w:r>
            </w:hyperlink>
            <w:r>
              <w:t xml:space="preserve"> Федерального закона от 23.11.1995 N 174-ФЗ "Об экологической экспертизе";</w:t>
            </w:r>
          </w:p>
        </w:tc>
        <w:tc>
          <w:tcPr>
            <w:tcW w:w="850" w:type="dxa"/>
            <w:vMerge w:val="restart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  <w:vMerge/>
          </w:tcPr>
          <w:p w:rsidR="00AD77C2" w:rsidRDefault="00AD77C2" w:rsidP="003F4981"/>
        </w:tc>
        <w:tc>
          <w:tcPr>
            <w:tcW w:w="3005" w:type="dxa"/>
            <w:tcBorders>
              <w:top w:val="nil"/>
            </w:tcBorders>
          </w:tcPr>
          <w:p w:rsidR="00AD77C2" w:rsidRDefault="00AD77C2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 статьи 6</w:t>
              </w:r>
            </w:hyperlink>
            <w:r>
              <w:t xml:space="preserve"> Федерального закона от 01.05.1999 N 94-ФЗ "Об охране озера Байкал" </w:t>
            </w:r>
            <w:hyperlink w:anchor="P3567" w:history="1">
              <w:r>
                <w:rPr>
                  <w:color w:val="0000FF"/>
                </w:rPr>
                <w:t>&lt;91&gt;</w:t>
              </w:r>
            </w:hyperlink>
          </w:p>
        </w:tc>
        <w:tc>
          <w:tcPr>
            <w:tcW w:w="850" w:type="dxa"/>
            <w:vMerge/>
          </w:tcPr>
          <w:p w:rsidR="00AD77C2" w:rsidRDefault="00AD77C2" w:rsidP="003F4981"/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В случае воспроизводства лесов в центральной экологической зоне Байкальской природной территории обеспечивается ли лицом воспроизводство ценных лесов в приоритетном порядке?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2 статьи 11</w:t>
              </w:r>
            </w:hyperlink>
            <w:r>
              <w:t xml:space="preserve"> Федерального закона от 01.05.1999 N 94-ФЗ "Об охране озера Байкал"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размещение отходов производства и потребления I - III классов опасности в центральной экологической зоне Байкальской природной территории?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абзац второй пункта 1 статьи 14</w:t>
              </w:r>
            </w:hyperlink>
            <w:r>
              <w:t xml:space="preserve"> Федерального закона от 01.05.1999 N 94-ФЗ "Об охране озера Байкал"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использование лесов, расположенных в центральной экологической зоне Байкальской природной территории, с применением опасных для экологической системы озера Байкал средств защиты растений?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абзац первый</w:t>
              </w:r>
            </w:hyperlink>
            <w:r>
              <w:t xml:space="preserve"> перечня видов деятельности, запрещенных в центральной экологической зоне Байкальской природной территории, утвержденного постановлением Правительства Российской Федерации от 30.08.2001 N 643 </w:t>
            </w:r>
            <w:hyperlink w:anchor="P3568" w:history="1">
              <w:r>
                <w:rPr>
                  <w:color w:val="0000FF"/>
                </w:rPr>
                <w:t>&lt;92&gt;</w:t>
              </w:r>
            </w:hyperlink>
            <w:r>
              <w:t xml:space="preserve"> (далее - Перечень)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использование в центральной экологической зоне Байкальской природной территории авиации при применении средств борьбы с вредителями леса?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абзац первый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AD77C2" w:rsidRDefault="00AD77C2" w:rsidP="003F4981">
            <w:pPr>
              <w:pStyle w:val="ConsPlusNormal"/>
            </w:pPr>
            <w:proofErr w:type="gramStart"/>
            <w:r>
              <w:t xml:space="preserve">Соблюдается ли лицом запрет на заготовку древесины в центральной экологической зоне Байкальской природной территории, за исключением заготовки древесины в соответствии с </w:t>
            </w:r>
            <w:hyperlink r:id="rId10" w:history="1">
              <w:r>
                <w:rPr>
                  <w:color w:val="0000FF"/>
                </w:rPr>
                <w:t>Порядком и нормативами</w:t>
              </w:r>
            </w:hyperlink>
            <w:r>
              <w:t xml:space="preserve"> заготовки гражданами древесины для собственных нужд, осуществляемой на землях особо охраняемых природных территорий федерального значения, утвержденным приказом Министерства природных ресурсов и экологии Российской Федерации от 02.04.2015 N 169 </w:t>
            </w:r>
            <w:hyperlink w:anchor="P3569" w:history="1">
              <w:r>
                <w:rPr>
                  <w:color w:val="0000FF"/>
                </w:rPr>
                <w:t>&lt;93&gt;</w:t>
              </w:r>
            </w:hyperlink>
            <w:r>
              <w:t>?</w:t>
            </w:r>
            <w:proofErr w:type="gramEnd"/>
          </w:p>
        </w:tc>
        <w:tc>
          <w:tcPr>
            <w:tcW w:w="3005" w:type="dxa"/>
            <w:tcBorders>
              <w:bottom w:val="nil"/>
            </w:tcBorders>
          </w:tcPr>
          <w:p w:rsidR="00AD77C2" w:rsidRDefault="00AD77C2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второй</w:t>
              </w:r>
            </w:hyperlink>
            <w:r>
              <w:t xml:space="preserve"> Перечня;</w:t>
            </w:r>
          </w:p>
        </w:tc>
        <w:tc>
          <w:tcPr>
            <w:tcW w:w="850" w:type="dxa"/>
            <w:vMerge w:val="restart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  <w:vMerge/>
          </w:tcPr>
          <w:p w:rsidR="00AD77C2" w:rsidRDefault="00AD77C2" w:rsidP="003F4981"/>
        </w:tc>
        <w:tc>
          <w:tcPr>
            <w:tcW w:w="3005" w:type="dxa"/>
            <w:tcBorders>
              <w:top w:val="nil"/>
            </w:tcBorders>
          </w:tcPr>
          <w:p w:rsidR="00AD77C2" w:rsidRDefault="00AD77C2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Порядок и нормативы</w:t>
              </w:r>
            </w:hyperlink>
            <w:r>
              <w:t xml:space="preserve"> заготовки гражданами древесины для собственных нужд, осуществляемой на землях особо охраняемых природных территорий федерального значения, утвержденный приказом Министерства природных ресурсов и экологии Российской Федерации от 02.04.2015 N 169</w:t>
            </w:r>
          </w:p>
        </w:tc>
        <w:tc>
          <w:tcPr>
            <w:tcW w:w="850" w:type="dxa"/>
            <w:vMerge/>
          </w:tcPr>
          <w:p w:rsidR="00AD77C2" w:rsidRDefault="00AD77C2" w:rsidP="003F4981"/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проведение </w:t>
            </w:r>
            <w:r>
              <w:lastRenderedPageBreak/>
              <w:t>сплошных рубок лесных насаждений в центральной экологической зоне Байкальской природной территории?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AD77C2" w:rsidRDefault="00AD77C2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подпункт 1 пункта 1 статьи 11</w:t>
              </w:r>
            </w:hyperlink>
            <w:r>
              <w:t xml:space="preserve"> </w:t>
            </w:r>
            <w:r>
              <w:lastRenderedPageBreak/>
              <w:t>Федерального закона от 01.05.1999 N 94-ФЗ "Об охране озера Байкал";</w:t>
            </w:r>
          </w:p>
        </w:tc>
        <w:tc>
          <w:tcPr>
            <w:tcW w:w="850" w:type="dxa"/>
            <w:vMerge w:val="restart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  <w:vMerge/>
          </w:tcPr>
          <w:p w:rsidR="00AD77C2" w:rsidRDefault="00AD77C2" w:rsidP="003F4981"/>
        </w:tc>
        <w:tc>
          <w:tcPr>
            <w:tcW w:w="3005" w:type="dxa"/>
            <w:tcBorders>
              <w:top w:val="nil"/>
            </w:tcBorders>
          </w:tcPr>
          <w:p w:rsidR="00AD77C2" w:rsidRDefault="00AD77C2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абзац второй</w:t>
              </w:r>
            </w:hyperlink>
            <w:r>
              <w:t xml:space="preserve"> Перечня</w:t>
            </w:r>
          </w:p>
        </w:tc>
        <w:tc>
          <w:tcPr>
            <w:tcW w:w="850" w:type="dxa"/>
            <w:vMerge/>
          </w:tcPr>
          <w:p w:rsidR="00AD77C2" w:rsidRDefault="00AD77C2" w:rsidP="003F4981"/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кедровых лесах, расположенных в центральной экологической зоне Байкальской природной территории, всех видов рубок, за исключением проведения санитарно-оздоровительных мероприятий?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абзац второй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заготовку в центральной экологической зоне Байкальской природной территории живицы?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абзац третий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добычу в центральной экологической зоне Байкальской природной территории: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10.1. сырой нефти и природного газа;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абзацы четвертый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шестой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10.2. радиоактивных руд;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10.3. металлических руд?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разведку и разработку новых месторождений, расположенных в центральной экологической зоне Байкальской природной территории, ранее не затронутых эксплуатационными работами?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абзац восьмой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добычу полезных ископаемых (кроме добычи подземных вод для целей питьевого и хозяйственно-бытового водоснабжения, а также проведения дноуглубительных работ) в центральной экологической зоне Байкальской природной территории: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12.1. на акватории озера Байкал;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абзац девятый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 xml:space="preserve">12.2.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озера Байкал;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12.3. в руслах нерестовых рек;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 xml:space="preserve">12.4. в </w:t>
            </w:r>
            <w:proofErr w:type="spellStart"/>
            <w:r>
              <w:t>водоохранных</w:t>
            </w:r>
            <w:proofErr w:type="spellEnd"/>
            <w:r>
              <w:t xml:space="preserve"> зонах нерестовых рек?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деятельности по: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13.1. выделке и крашению меха;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абзацы десятый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одиннадцатый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13.2. дублению и выделке кожи?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производства: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14.1. коксохимического;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абзацы тринадцатый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двадцатый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пятьдесят четвертый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 xml:space="preserve">14.2. продукции </w:t>
            </w:r>
            <w:proofErr w:type="spellStart"/>
            <w:r>
              <w:t>нефтеперегонки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14.3. радиоактивных веществ и продукции на их основе;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14.4. продуктов химического синтеза;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14.5. резиновых и пластмассовых изделий;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14.6. неметаллических прочих минеральных продуктов;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14.7. металлургического;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14.8. источников автономного электропитания;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 xml:space="preserve">14.9. продуктов </w:t>
            </w:r>
            <w:proofErr w:type="spellStart"/>
            <w:r>
              <w:t>биотехнологическими</w:t>
            </w:r>
            <w:proofErr w:type="spellEnd"/>
            <w:r>
              <w:t xml:space="preserve"> методами;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14.10. электроэнергии при единичной мощности энергоустановок свыше 100 МВт;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14.11. энергии на атомных станциях;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14.12. бумаги, картона, целлюлозы, изделий из целлюлозы?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поставку энергии, произведенной в центральной экологической зоне Байкальской природной территории, за пределы этой зоны?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абзац двадцатый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строительство в центральной экологической зоне Байкальской природной территории зданий и сооружений (или их частей), функционирование которых не связано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- созданием и развитием особо охраняемых природных территорий федерального значения и особых экономических зон туристско-рекреационного типа;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- системами жизнеобеспечения и обеспечения экологической безопасности существующих промышленных, жилых и рекреационных объектов;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- осуществлением видов деятельности, разрешенных в центральной экологической зоне Байкальской природной территории?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абзац двадцать первый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строительство в центральной экологической зоне Байкальской природной территории зданий и сооружений (или их частей) на незатронутых природных территориях, включая земли лесного фонда, </w:t>
            </w:r>
            <w:proofErr w:type="spellStart"/>
            <w:r>
              <w:t>водоохранные</w:t>
            </w:r>
            <w:proofErr w:type="spellEnd"/>
            <w:r>
              <w:t xml:space="preserve"> зоны и прибрежные защитные полосы озера Байкал и впадающих в него рек?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абзац двадцать первый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реконструкцию и перепрофилирование размещенных в центральной экологической зоне Байкальской природной территории предприятий без использования бессточных систем водопользования на производственные нужды этих предприятий?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абзац двадцать второй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proofErr w:type="gramStart"/>
            <w:r>
              <w:t>Соблюдается ли лицом запрет на строительство в центральной экологической зоне Байкальской природной территории автомобильных и железных дорог, для сооружения которых требуются перевод лесных земель лесного фонда в нелесные земли и изъятие их из лесного фонда, за исключением строительства автомобильных дорог, необходимых для функционирования жилых и хозяйственных объектов, а также особых экономических зон туристско-рекреационного типа, расположенных в центральной экологической зоне Байкальской</w:t>
            </w:r>
            <w:proofErr w:type="gramEnd"/>
            <w:r>
              <w:t xml:space="preserve"> природной территории?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абзац двадцать третий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строительство в центральной экологической зоне Байкальской природной территории магистральных нефтепроводов, газопроводов и других продуктопроводов, за исключением газопроводов для местного газоснабжения?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двадцать четвертый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Размещаются ли лицом при наличии утвержденных документов территориального планирования в центральной экологической зоне Байкальской природной территории за пределами особо охраняемых природных территорий и особых экономических зон туристско-рекреационного типа: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21.1. рекреационные объекты;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абзац двадцать пятый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21.2. временные палаточные городки;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21.3. туристские стоянки;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21.4. стоянки транзитного транспорта?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размещение </w:t>
            </w:r>
            <w:r>
              <w:lastRenderedPageBreak/>
              <w:t>в центральной экологической зоне Байкальской природной территории на особо охраняемых природных территориях за пределами рекреационных зон: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22.1. рекреационных объектов;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абзац двадцать пятый</w:t>
              </w:r>
            </w:hyperlink>
            <w:r>
              <w:t xml:space="preserve"> </w:t>
            </w:r>
            <w:r>
              <w:lastRenderedPageBreak/>
              <w:t>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22.2. временных палаточных городков;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22.3. туристских стоянок;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22.4. стоянок транзитного транспорта?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строительство в центральной экологической зоне Байкальской природной территории зданий и сооружений: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23.1. металлургических предприятий;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абзацы двадцать шестой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двадцать восьмой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тридцатый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23.2. химических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23.3. нефтехимических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23.4. машиностроительных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23.5. предприятий лесной промышленности;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23.6. деревообрабатывающих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23.7. целлюлозно-бумажных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23.8. стекольных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23.9. фарфорофаянсовых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23.10. полиграфических предприятий;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23.11. предприятий промышленности строительных материалов;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23.12. предприятий строительной индустрии;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23.13. предприятий связи?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строительство в центральной экологической зоне Байкальской природной территории работающих на угле котельных и тепловых электростанций, за исключением капитального ремонта, реконструкции, модернизации работающих на угле котельных и тепловых электростанций, а также их распределительных сетей?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абзац двадцать шестой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proofErr w:type="gramStart"/>
            <w:r>
              <w:t xml:space="preserve">Соблюдается ли лицом запрет на строительство в центральной экологической </w:t>
            </w:r>
            <w:r>
              <w:lastRenderedPageBreak/>
              <w:t>зоне Байкальской природной территории зданий и сооружений предприятий (кроме строительства зданий и сооружений предприятий по производству хлебобулочных, кондитерских и макаронных изделий, розливу питьевой воды из озера Байкал, переработке дикорастущих растений, овощной, плодово-ягодной продукции личных подсобных и крестьянских (фермерских) хозяйств, а также по производству лекарственных растительных препаратов):</w:t>
            </w:r>
            <w:proofErr w:type="gramEnd"/>
          </w:p>
          <w:p w:rsidR="00AD77C2" w:rsidRDefault="00AD77C2" w:rsidP="003F4981">
            <w:pPr>
              <w:pStyle w:val="ConsPlusNormal"/>
              <w:ind w:firstLine="283"/>
            </w:pPr>
            <w:r>
              <w:t>25.1. легкой промышленности;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абзац двадцать девятый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25.2. пищевой промышленности;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25.3. микробиологической промышленности;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25.4. мукомольно-крупяной промышленности;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25.5. комбикормовой промышленности;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25.6. медицинской промышленности?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строительство в центральной экологической зоне Байкальской природной территории зданий и сооружений транспорта, за исключением зданий и сооружений водного транспорта?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абзац тридцатый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оптовой торговли: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абзац тридцать первый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27.1. твердым топливом;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27.2. жидким топливом;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27.3. газообразным топливом;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27.4. смежной продукцией?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плавучих средств (за исключением маломерных судов), не имеющих устройств по сбору и сдаче: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28.1. нефтесодержащих сточных вод;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абзацы тридцать второй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тридцать третий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28.2. льяльных сточных вод;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28.3. хозяйственно-бытовых сточных вод;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28.4. отходов производства и потребления?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29.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</w:t>
            </w:r>
            <w:proofErr w:type="gramStart"/>
            <w:r>
              <w:t>на деятельность в центральной экологической зоне Байкальской природной территории внутреннего водного транспорта в части перевозки без упаковки в герметичную тару</w:t>
            </w:r>
            <w:proofErr w:type="gramEnd"/>
            <w:r>
              <w:t>, обеспечивающую сохранность груза при авариях судов и иных плавучих средств: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29.1. нефтепродуктов;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абзацы тридцать второй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тридцать четвертый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29.2. сельскохозяйственных удобрений;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29.3. пестицидов;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29.4. сильнодействующих и ядовитых веществ?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судов и иных плавучих средств: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30.1. в 3-километровой зоне от мест лежбищ байкальской нерпы, кроме использования судов в целях охраны, мониторинга и воспроизводства рыбных запасов и проведения неотложных аварийно-спасательных работ;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абзацы тридцать второй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тридцать пятый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30.2. в местах нерестилищ ценных видов рыб, кроме использования судов в целях охраны, мониторинга и воспроизводства рыбных запасов и проведения неотложных аварийно-спасательных работ?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буксировки по озеру Байкал древесины в плотах и кошелях?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абзацы тридцать второй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тридцать шестой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деятельность в центральной экологической зоне Байкальской природной территории по обеспечению лесосплава, в том числе молевого сплава леса по рекам, впадающим в озеро Байкал?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абзац тридцать седьмой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исследования и разработки в центральной экологической зоне Байкальской природной </w:t>
            </w:r>
            <w:r>
              <w:lastRenderedPageBreak/>
              <w:t xml:space="preserve">территории в области естественных и технических наук, связанные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33.1. использованием генно-инженерных технологий;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абзацы тридцать восьмой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сорок второй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33.2. проведением работ с биологическими объектами, приводящих к изменениям их генетической структуры;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33.3. акклиматизацией биологических объектов, несвойственных естественным экосистемам Байкальской природной территории;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33.4. использованием ядерно-взрывных технологий?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хозяйственной деятельности по акклиматизации биологических объектов, несвойственных естественным экосистемам Байкальской природной территории?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абзац сорок третий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деятельности в области обороны, связанной с испытаниями, утилизацией, уничтожением и захоронением систем вооружения, военной техники и боеприпасов, химических и взрывчатых веществ?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абзац сорок четвертый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36.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деятельность по утилизации отходов в части складирования, захоронения и обезвреживания вновь образующихся отходов I - V класса опасности в центральной экологической зоне Байкальской природной территории за пределами специально оборудованных мест размещения отходов?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абзацы сорок пятый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сорок шестой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в центральной экологической зоне Байкальской природной территории запрет на деятельность по утилизации отходов в части обезвреживания отходов производства и потребления путем сжигания без очистки выбросов до нормативного качества?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абзацы сорок пятый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сорок седьмой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сбросов отходов в водные объекты?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абзац сорок восьмой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39.1. захоронения отходов в водных объектах;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абзац сорок восьмой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39.2. наземного захоронения отходов;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39.3. подземного захоронения отходов?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осуществление в центральной экологической зоне Байкальской природной территории сбросов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назначения сточных вод без очистки до нормативного качества?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абзац сорок девятый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осуществление в центральной экологической зоне Байкальской природной территории сбросов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назначения сточных вод, содержащих токсичные и иные вещества, для которых не установлены предельно допустимые концентрации этих веществ?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абзац сорок девятый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сбросов сточных и дренажных вод в водные объекты в местах: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42.1. нереста ценных и особо охраняемых видов рыб;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абзац пятидесятый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42.2. зимовки ценных и особо охраняемых видов рыб;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 xml:space="preserve">42.3. размножения </w:t>
            </w:r>
            <w:proofErr w:type="spellStart"/>
            <w:r>
              <w:t>эндемичных</w:t>
            </w:r>
            <w:proofErr w:type="spellEnd"/>
            <w:r>
              <w:t xml:space="preserve"> видов животных и растений;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42.4. размножения реликтовых видов животных и растений;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42.5. размножения занесенных в Красную книгу Российской Федерации видов животных и растений;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42.6. размножения занесенных в красные книги субъектов Российской Федерации видов животных и растений?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сбросов с судов и других плавучих сре</w:t>
            </w:r>
            <w:proofErr w:type="gramStart"/>
            <w:r>
              <w:t xml:space="preserve">дств в </w:t>
            </w:r>
            <w:r>
              <w:lastRenderedPageBreak/>
              <w:t>в</w:t>
            </w:r>
            <w:proofErr w:type="gramEnd"/>
            <w:r>
              <w:t>одные объекты: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43.1. мусора;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абзац пятьдесят первый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43.2. нефтесодержащих сточных вод;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43.3. льяльных сточных вод;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43.4. иных сточных вод?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 w:val="restart"/>
          </w:tcPr>
          <w:p w:rsidR="00AD77C2" w:rsidRDefault="00AD77C2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осуществление в центральной экологической зоне Байкальской природной территории деятельности по предоставлению жилищно-коммунальных услуг при эксплуатации санаторно-курортных и рекреационных комплексов без сооружений, обеспечивающих очистку до утвержденных нормативов:</w:t>
            </w:r>
          </w:p>
          <w:p w:rsidR="00AD77C2" w:rsidRDefault="00AD77C2" w:rsidP="003F4981">
            <w:pPr>
              <w:pStyle w:val="ConsPlusNormal"/>
              <w:ind w:firstLine="283"/>
            </w:pPr>
            <w:r>
              <w:t>44.1. сточных вод;</w:t>
            </w:r>
          </w:p>
        </w:tc>
        <w:tc>
          <w:tcPr>
            <w:tcW w:w="3005" w:type="dxa"/>
            <w:vMerge w:val="restart"/>
          </w:tcPr>
          <w:p w:rsidR="00AD77C2" w:rsidRDefault="00AD77C2" w:rsidP="003F49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абзац пятьдесят второй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  <w:vMerge/>
          </w:tcPr>
          <w:p w:rsidR="00AD77C2" w:rsidRDefault="00AD77C2" w:rsidP="003F4981"/>
        </w:tc>
        <w:tc>
          <w:tcPr>
            <w:tcW w:w="4592" w:type="dxa"/>
          </w:tcPr>
          <w:p w:rsidR="00AD77C2" w:rsidRDefault="00AD77C2" w:rsidP="003F4981">
            <w:pPr>
              <w:pStyle w:val="ConsPlusNormal"/>
              <w:ind w:firstLine="283"/>
            </w:pPr>
            <w:r>
              <w:t>44.2. выбросов вредных веществ в атмосферный воздух?</w:t>
            </w:r>
          </w:p>
        </w:tc>
        <w:tc>
          <w:tcPr>
            <w:tcW w:w="3005" w:type="dxa"/>
            <w:vMerge/>
          </w:tcPr>
          <w:p w:rsidR="00AD77C2" w:rsidRDefault="00AD77C2" w:rsidP="003F4981"/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proofErr w:type="gramStart"/>
            <w:r>
              <w:t xml:space="preserve">Соблюдается ли лицом запрет на деятельность в центральной экологической зоне Байкальской природной территории, связанную с проведением взрывных работ на акватории озера Байкал и в его </w:t>
            </w:r>
            <w:proofErr w:type="spellStart"/>
            <w:r>
              <w:t>водоохранной</w:t>
            </w:r>
            <w:proofErr w:type="spellEnd"/>
            <w:r>
              <w:t xml:space="preserve"> зоне, за исключением взрывных работ в </w:t>
            </w:r>
            <w:proofErr w:type="spellStart"/>
            <w:r>
              <w:t>водоохранной</w:t>
            </w:r>
            <w:proofErr w:type="spellEnd"/>
            <w:r>
              <w:t xml:space="preserve"> зоне, связанных со строительством и реконструкцией объектов инфраструктуры железнодорожного транспорта общего пользования на период строительства и реконструкции таких объектов?</w:t>
            </w:r>
            <w:proofErr w:type="gramEnd"/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абзац пятьдесят третий</w:t>
              </w:r>
            </w:hyperlink>
            <w:r>
              <w:t xml:space="preserve"> Перечня</w:t>
            </w:r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46.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>Соблюдается ли лицом запрет на превышение температуры воды в радиусе 100 м от места поступления сточных вод в озеро Байкал более чем на 3 °C естественной температуры водного объекта?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6" w:history="1">
              <w:proofErr w:type="gramStart"/>
              <w:r>
                <w:rPr>
                  <w:color w:val="0000FF"/>
                </w:rPr>
                <w:t>приложение 1</w:t>
              </w:r>
            </w:hyperlink>
            <w:r>
              <w:t xml:space="preserve"> к приказу Министерства природных ресурсов и экологии Российской Федерации от 05.03.2010 N 63 "Об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</w:t>
            </w:r>
            <w:proofErr w:type="spellStart"/>
            <w:r>
              <w:t>высокоопасных</w:t>
            </w:r>
            <w:proofErr w:type="spellEnd"/>
            <w:r>
              <w:t xml:space="preserve">, опасных и умеренно опасных для уникальной экологической системы озера Байкал" </w:t>
            </w:r>
            <w:hyperlink w:anchor="P3570" w:history="1">
              <w:r>
                <w:rPr>
                  <w:color w:val="0000FF"/>
                </w:rPr>
                <w:t>&lt;94&gt;</w:t>
              </w:r>
            </w:hyperlink>
            <w:r>
              <w:t xml:space="preserve"> (далее - приложение 1)</w:t>
            </w:r>
            <w:proofErr w:type="gramEnd"/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  <w:tr w:rsidR="00AD77C2" w:rsidTr="003F4981">
        <w:tc>
          <w:tcPr>
            <w:tcW w:w="567" w:type="dxa"/>
          </w:tcPr>
          <w:p w:rsidR="00AD77C2" w:rsidRDefault="00AD77C2" w:rsidP="003F4981">
            <w:pPr>
              <w:pStyle w:val="ConsPlusNormal"/>
            </w:pPr>
            <w:r>
              <w:t>47.</w:t>
            </w:r>
          </w:p>
        </w:tc>
        <w:tc>
          <w:tcPr>
            <w:tcW w:w="4592" w:type="dxa"/>
          </w:tcPr>
          <w:p w:rsidR="00AD77C2" w:rsidRDefault="00AD77C2" w:rsidP="003F4981">
            <w:pPr>
              <w:pStyle w:val="ConsPlusNormal"/>
            </w:pPr>
            <w:r>
              <w:t xml:space="preserve">Соблюдается ли лицом запрет на пастьбу </w:t>
            </w:r>
            <w:r>
              <w:lastRenderedPageBreak/>
              <w:t xml:space="preserve">сельскохозяйственных животных на землях лесного фонда в местах произрастания </w:t>
            </w:r>
            <w:proofErr w:type="spellStart"/>
            <w:r>
              <w:t>эндемичных</w:t>
            </w:r>
            <w:proofErr w:type="spellEnd"/>
            <w:r>
              <w:t>, реликтовых и редких растений?</w:t>
            </w:r>
          </w:p>
        </w:tc>
        <w:tc>
          <w:tcPr>
            <w:tcW w:w="3005" w:type="dxa"/>
          </w:tcPr>
          <w:p w:rsidR="00AD77C2" w:rsidRDefault="00AD77C2" w:rsidP="003F49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850" w:type="dxa"/>
          </w:tcPr>
          <w:p w:rsidR="00AD77C2" w:rsidRDefault="00AD77C2" w:rsidP="003F4981">
            <w:pPr>
              <w:pStyle w:val="ConsPlusNormal"/>
            </w:pPr>
          </w:p>
        </w:tc>
      </w:tr>
    </w:tbl>
    <w:p w:rsidR="00AD77C2" w:rsidRDefault="00AD77C2" w:rsidP="00AD77C2">
      <w:pPr>
        <w:pStyle w:val="ConsPlusNormal"/>
        <w:jc w:val="both"/>
      </w:pPr>
    </w:p>
    <w:p w:rsidR="00AD77C2" w:rsidRDefault="00AD77C2" w:rsidP="00AD77C2">
      <w:pPr>
        <w:pStyle w:val="ConsPlusNormal"/>
        <w:ind w:firstLine="540"/>
        <w:jc w:val="both"/>
      </w:pPr>
      <w:r>
        <w:t>--------------------------------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bookmarkStart w:id="1" w:name="P3566"/>
      <w:bookmarkEnd w:id="1"/>
      <w:r>
        <w:t>&lt;90&gt;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bookmarkStart w:id="2" w:name="P3567"/>
      <w:bookmarkEnd w:id="2"/>
      <w:r>
        <w:t>&lt;91&gt; Собрание законодательства Российской Федерации, 1999, N 18, ст. 2220; 2014, N 26, ст. 3387.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bookmarkStart w:id="3" w:name="P3568"/>
      <w:bookmarkEnd w:id="3"/>
      <w:r>
        <w:t>&lt;92&gt; Собрание законодательства Российской Федерации, 2001, N 37, ст. 3687; 2018, N 14, ст. 1978.</w:t>
      </w:r>
    </w:p>
    <w:p w:rsidR="00AD77C2" w:rsidRDefault="00AD77C2" w:rsidP="00AD77C2">
      <w:pPr>
        <w:pStyle w:val="ConsPlusNormal"/>
        <w:spacing w:before="220"/>
        <w:ind w:firstLine="540"/>
        <w:jc w:val="both"/>
      </w:pPr>
      <w:bookmarkStart w:id="4" w:name="P3569"/>
      <w:bookmarkEnd w:id="4"/>
      <w:r>
        <w:t xml:space="preserve">&lt;93&gt;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02.09.2015, регистрационный N 38767.</w:t>
      </w:r>
    </w:p>
    <w:p w:rsidR="00E013FE" w:rsidRDefault="00AD77C2" w:rsidP="00AD77C2">
      <w:pPr>
        <w:pStyle w:val="ConsPlusNormal"/>
        <w:spacing w:before="220"/>
        <w:ind w:firstLine="540"/>
        <w:jc w:val="both"/>
      </w:pPr>
      <w:bookmarkStart w:id="5" w:name="P3570"/>
      <w:bookmarkEnd w:id="5"/>
      <w:r>
        <w:t xml:space="preserve">&lt;94&gt;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07.06.2010, регистрационный N 17490.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C2"/>
    <w:rsid w:val="00AD77C2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A5D7397E6094AAAD593612B99A15C8E56520712F4A1AE2361EF5B41F27135AEDEB3CAD0FD4ECF41F9C3C247B9E486B1355B73s4xFL" TargetMode="External"/><Relationship Id="rId18" Type="http://schemas.openxmlformats.org/officeDocument/2006/relationships/hyperlink" Target="consultantplus://offline/ref=79AA5D7397E6094AAAD593612B99A15C8F5D5F0716F1A1AE2361EF5B41F27135AEDEB3CAD7F61A9F01A79A9104F2E98DA8295B7B58CE253AsAx2L" TargetMode="External"/><Relationship Id="rId26" Type="http://schemas.openxmlformats.org/officeDocument/2006/relationships/hyperlink" Target="consultantplus://offline/ref=79AA5D7397E6094AAAD593612B99A15C8F5D5F0716F1A1AE2361EF5B41F27135AEDEB3CADCA24BDA50A1CCC75EA7ED91AD375As7xBL" TargetMode="External"/><Relationship Id="rId39" Type="http://schemas.openxmlformats.org/officeDocument/2006/relationships/hyperlink" Target="consultantplus://offline/ref=79AA5D7397E6094AAAD593612B99A15C8F5D5F0716F1A1AE2361EF5B41F27135AEDEB3CAD7F61A9D02A79A9104F2E98DA8295B7B58CE253AsAx2L" TargetMode="External"/><Relationship Id="rId21" Type="http://schemas.openxmlformats.org/officeDocument/2006/relationships/hyperlink" Target="consultantplus://offline/ref=79AA5D7397E6094AAAD593612B99A15C8F5D5F0716F1A1AE2361EF5B41F27135AEDEB3CAD7F61A9F0DA79A9104F2E98DA8295B7B58CE253AsAx2L" TargetMode="External"/><Relationship Id="rId34" Type="http://schemas.openxmlformats.org/officeDocument/2006/relationships/hyperlink" Target="consultantplus://offline/ref=79AA5D7397E6094AAAD593612B99A15C8F5D5F0716F1A1AE2361EF5B41F27135AEDEB3C8DCA24BDA50A1CCC75EA7ED91AD375As7xBL" TargetMode="External"/><Relationship Id="rId42" Type="http://schemas.openxmlformats.org/officeDocument/2006/relationships/hyperlink" Target="consultantplus://offline/ref=79AA5D7397E6094AAAD593612B99A15C8F5D5F0716F1A1AE2361EF5B41F27135AEDEB3CAD7F61A9A05A79A9104F2E98DA8295B7B58CE253AsAx2L" TargetMode="External"/><Relationship Id="rId47" Type="http://schemas.openxmlformats.org/officeDocument/2006/relationships/hyperlink" Target="consultantplus://offline/ref=79AA5D7397E6094AAAD593612B99A15C8F5D5F0716F1A1AE2361EF5B41F27135AEDEB3CAD7F61A9D0CA79A9104F2E98DA8295B7B58CE253AsAx2L" TargetMode="External"/><Relationship Id="rId50" Type="http://schemas.openxmlformats.org/officeDocument/2006/relationships/hyperlink" Target="consultantplus://offline/ref=79AA5D7397E6094AAAD593612B99A15C8F5D5F0716F1A1AE2361EF5B41F27135AEDEB3CAD7F61A9A00A79A9104F2E98DA8295B7B58CE253AsAx2L" TargetMode="External"/><Relationship Id="rId55" Type="http://schemas.openxmlformats.org/officeDocument/2006/relationships/hyperlink" Target="consultantplus://offline/ref=79AA5D7397E6094AAAD593612B99A15C8F5D5F0716F1A1AE2361EF5B41F27135AEDEB3CAD7F61A9900A79A9104F2E98DA8295B7B58CE253AsAx2L" TargetMode="External"/><Relationship Id="rId63" Type="http://schemas.openxmlformats.org/officeDocument/2006/relationships/hyperlink" Target="consultantplus://offline/ref=79AA5D7397E6094AAAD593612B99A15C8F5D5F0716F1A1AE2361EF5B41F27135AEDEB3CAD7F61A9B0DA79A9104F2E98DA8295B7B58CE253AsAx2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9AA5D7397E6094AAAD593612B99A15C8E56520712F4A1AE2361EF5B41F27135AEDEB3C8D6FD4ECF41F9C3C247B9E486B1355B73s4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D5F0716F1A1AE2361EF5B41F27135AEDEB3CAD7F61A9F04A79A9104F2E98DA8295B7B58CE253AsAx2L" TargetMode="External"/><Relationship Id="rId29" Type="http://schemas.openxmlformats.org/officeDocument/2006/relationships/hyperlink" Target="consultantplus://offline/ref=79AA5D7397E6094AAAD593612B99A15C8F5D5F0716F1A1AE2361EF5B41F27135AEDEB3CAD7F61A9C0C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6520712F4A1AE2361EF5B41F27135AEDEB3CADEFD4ECF41F9C3C247B9E486B1355B73s4xFL" TargetMode="External"/><Relationship Id="rId11" Type="http://schemas.openxmlformats.org/officeDocument/2006/relationships/hyperlink" Target="consultantplus://offline/ref=79AA5D7397E6094AAAD593612B99A15C8F5D5F0716F1A1AE2361EF5B41F27135AEDEB3CAD7F61A9806A79A9104F2E98DA8295B7B58CE253AsAx2L" TargetMode="External"/><Relationship Id="rId24" Type="http://schemas.openxmlformats.org/officeDocument/2006/relationships/hyperlink" Target="consultantplus://offline/ref=79AA5D7397E6094AAAD593612B99A15C8F5D5F0716F1A1AE2361EF5B41F27135AEDEB3CADCA24BDA50A1CCC75EA7ED91AD375As7xBL" TargetMode="External"/><Relationship Id="rId32" Type="http://schemas.openxmlformats.org/officeDocument/2006/relationships/hyperlink" Target="consultantplus://offline/ref=79AA5D7397E6094AAAD593612B99A15C8F5D5F0716F1A1AE2361EF5B41F27135AEDEB3CAD7F61A9904A79A9104F2E98DA8295B7B58CE253AsAx2L" TargetMode="External"/><Relationship Id="rId37" Type="http://schemas.openxmlformats.org/officeDocument/2006/relationships/hyperlink" Target="consultantplus://offline/ref=79AA5D7397E6094AAAD593612B99A15C8F5D5F0716F1A1AE2361EF5B41F27135AEDEB3C8DCA24BDA50A1CCC75EA7ED91AD375As7xBL" TargetMode="External"/><Relationship Id="rId40" Type="http://schemas.openxmlformats.org/officeDocument/2006/relationships/hyperlink" Target="consultantplus://offline/ref=79AA5D7397E6094AAAD593612B99A15C8F5D5F0716F1A1AE2361EF5B41F27135AEDEB3CAD7F61A9D0DA79A9104F2E98DA8295B7B58CE253AsAx2L" TargetMode="External"/><Relationship Id="rId45" Type="http://schemas.openxmlformats.org/officeDocument/2006/relationships/hyperlink" Target="consultantplus://offline/ref=79AA5D7397E6094AAAD593612B99A15C8F5D5F0716F1A1AE2361EF5B41F27135AEDEB3CAD7F61A9D0CA79A9104F2E98DA8295B7B58CE253AsAx2L" TargetMode="External"/><Relationship Id="rId53" Type="http://schemas.openxmlformats.org/officeDocument/2006/relationships/hyperlink" Target="consultantplus://offline/ref=79AA5D7397E6094AAAD593612B99A15C8F5D5F0716F1A1AE2361EF5B41F27135AEDEB3CAD7F61A9B04A79A9104F2E98DA8295B7B58CE253AsAx2L" TargetMode="External"/><Relationship Id="rId58" Type="http://schemas.openxmlformats.org/officeDocument/2006/relationships/hyperlink" Target="consultantplus://offline/ref=79AA5D7397E6094AAAD593612B99A15C8F5D5F0716F1A1AE2361EF5B41F27135AEDEB3CAD7F61A9B00A79A9104F2E98DA8295B7B58CE253AsAx2L" TargetMode="External"/><Relationship Id="rId66" Type="http://schemas.openxmlformats.org/officeDocument/2006/relationships/hyperlink" Target="consultantplus://offline/ref=79AA5D7397E6094AAAD593612B99A15C8C545A0714F2A1AE2361EF5B41F27135AEDEB3CAD7F61A9F04A79A9104F2E98DA8295B7B58CE253AsAx2L" TargetMode="External"/><Relationship Id="rId5" Type="http://schemas.openxmlformats.org/officeDocument/2006/relationships/hyperlink" Target="consultantplus://offline/ref=79AA5D7397E6094AAAD593612B99A15C8E56520712F4A1AE2361EF5B41F27135AEDEB3C9DEFD4ECF41F9C3C247B9E486B1355B73s4xFL" TargetMode="External"/><Relationship Id="rId15" Type="http://schemas.openxmlformats.org/officeDocument/2006/relationships/hyperlink" Target="consultantplus://offline/ref=79AA5D7397E6094AAAD593612B99A15C8F5D5F0716F1A1AE2361EF5B41F27135AEDEB3CAD7F61A9806A79A9104F2E98DA8295B7B58CE253AsAx2L" TargetMode="External"/><Relationship Id="rId23" Type="http://schemas.openxmlformats.org/officeDocument/2006/relationships/hyperlink" Target="consultantplus://offline/ref=79AA5D7397E6094AAAD593612B99A15C8F5D5F0716F1A1AE2361EF5B41F27135AEDEB3CAD7F61A9C04A79A9104F2E98DA8295B7B58CE253AsAx2L" TargetMode="External"/><Relationship Id="rId28" Type="http://schemas.openxmlformats.org/officeDocument/2006/relationships/hyperlink" Target="consultantplus://offline/ref=79AA5D7397E6094AAAD593612B99A15C8F5D5F0716F1A1AE2361EF5B41F27135AEDEB3C9DCA24BDA50A1CCC75EA7ED91AD375As7xBL" TargetMode="External"/><Relationship Id="rId36" Type="http://schemas.openxmlformats.org/officeDocument/2006/relationships/hyperlink" Target="consultantplus://offline/ref=79AA5D7397E6094AAAD593612B99A15C8F5D5F0716F1A1AE2361EF5B41F27135AEDEB3CAD7F61A9D02A79A9104F2E98DA8295B7B58CE253AsAx2L" TargetMode="External"/><Relationship Id="rId49" Type="http://schemas.openxmlformats.org/officeDocument/2006/relationships/hyperlink" Target="consultantplus://offline/ref=79AA5D7397E6094AAAD593612B99A15C8F5D5F0716F1A1AE2361EF5B41F27135AEDEB3CAD7F61A9A01A79A9104F2E98DA8295B7B58CE253AsAx2L" TargetMode="External"/><Relationship Id="rId57" Type="http://schemas.openxmlformats.org/officeDocument/2006/relationships/hyperlink" Target="consultantplus://offline/ref=79AA5D7397E6094AAAD593612B99A15C8F5D5F0716F1A1AE2361EF5B41F27135AEDEB3CAD7F61A9903A79A9104F2E98DA8295B7B58CE253AsAx2L" TargetMode="External"/><Relationship Id="rId61" Type="http://schemas.openxmlformats.org/officeDocument/2006/relationships/hyperlink" Target="consultantplus://offline/ref=79AA5D7397E6094AAAD593612B99A15C8F5D5F0716F1A1AE2361EF5B41F27135AEDEB3CAD7F61A9B03A79A9104F2E98DA8295B7B58CE253AsAx2L" TargetMode="External"/><Relationship Id="rId10" Type="http://schemas.openxmlformats.org/officeDocument/2006/relationships/hyperlink" Target="consultantplus://offline/ref=79AA5D7397E6094AAAD593612B99A15C8C5C5E0016F5A1AE2361EF5B41F27135AEDEB3CAD7F61A9E0CA79A9104F2E98DA8295B7B58CE253AsAx2L" TargetMode="External"/><Relationship Id="rId19" Type="http://schemas.openxmlformats.org/officeDocument/2006/relationships/hyperlink" Target="consultantplus://offline/ref=79AA5D7397E6094AAAD593612B99A15C8F5D5F0716F1A1AE2361EF5B41F27135AEDEB3CAD7F61A9800A79A9104F2E98DA8295B7B58CE253AsAx2L" TargetMode="External"/><Relationship Id="rId31" Type="http://schemas.openxmlformats.org/officeDocument/2006/relationships/hyperlink" Target="consultantplus://offline/ref=79AA5D7397E6094AAAD593612B99A15C8F5D5F0716F1A1AE2361EF5B41F27135AEDEB3CAD7F61A9D04A79A9104F2E98DA8295B7B58CE253AsAx2L" TargetMode="External"/><Relationship Id="rId44" Type="http://schemas.openxmlformats.org/officeDocument/2006/relationships/hyperlink" Target="consultantplus://offline/ref=79AA5D7397E6094AAAD593612B99A15C8F5D5F0716F1A1AE2361EF5B41F27135AEDEB3CAD7F61A9A04A79A9104F2E98DA8295B7B58CE253AsAx2L" TargetMode="External"/><Relationship Id="rId52" Type="http://schemas.openxmlformats.org/officeDocument/2006/relationships/hyperlink" Target="consultantplus://offline/ref=79AA5D7397E6094AAAD593612B99A15C8F5D5F0716F1A1AE2361EF5B41F27135AEDEB3CAD7F61A9B05A79A9104F2E98DA8295B7B58CE253AsAx2L" TargetMode="External"/><Relationship Id="rId60" Type="http://schemas.openxmlformats.org/officeDocument/2006/relationships/hyperlink" Target="consultantplus://offline/ref=79AA5D7397E6094AAAD593612B99A15C8F5D5F0716F1A1AE2361EF5B41F27135AEDEB3CAD7F61A9B03A79A9104F2E98DA8295B7B58CE253AsAx2L" TargetMode="External"/><Relationship Id="rId65" Type="http://schemas.openxmlformats.org/officeDocument/2006/relationships/hyperlink" Target="consultantplus://offline/ref=79AA5D7397E6094AAAD593612B99A15C8F5D5F0716F1A1AE2361EF5B41F27135AEDEB3CDDCA24BDA50A1CCC75EA7ED91AD375As7xBL" TargetMode="External"/><Relationship Id="rId4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9" Type="http://schemas.openxmlformats.org/officeDocument/2006/relationships/hyperlink" Target="consultantplus://offline/ref=79AA5D7397E6094AAAD593612B99A15C8F5D5F0716F1A1AE2361EF5B41F27135AEDEB3CAD7F61A9807A79A9104F2E98DA8295B7B58CE253AsAx2L" TargetMode="External"/><Relationship Id="rId14" Type="http://schemas.openxmlformats.org/officeDocument/2006/relationships/hyperlink" Target="consultantplus://offline/ref=79AA5D7397E6094AAAD593612B99A15C8F5D5F0716F1A1AE2361EF5B41F27135AEDEB3CAD7F61A9806A79A9104F2E98DA8295B7B58CE253AsAx2L" TargetMode="External"/><Relationship Id="rId22" Type="http://schemas.openxmlformats.org/officeDocument/2006/relationships/hyperlink" Target="consultantplus://offline/ref=79AA5D7397E6094AAAD593612B99A15C8F5D5F0716F1A1AE2361EF5B41F27135AEDEB3CAD7F61A9F0CA79A9104F2E98DA8295B7B58CE253AsAx2L" TargetMode="External"/><Relationship Id="rId27" Type="http://schemas.openxmlformats.org/officeDocument/2006/relationships/hyperlink" Target="consultantplus://offline/ref=79AA5D7397E6094AAAD593612B99A15C8F5D5F0716F1A1AE2361EF5B41F27135AEDEB3C9DCA24BDA50A1CCC75EA7ED91AD375As7xBL" TargetMode="External"/><Relationship Id="rId30" Type="http://schemas.openxmlformats.org/officeDocument/2006/relationships/hyperlink" Target="consultantplus://offline/ref=79AA5D7397E6094AAAD593612B99A15C8F5D5F0716F1A1AE2361EF5B41F27135AEDEB3CAD7F61A9905A79A9104F2E98DA8295B7B58CE253AsAx2L" TargetMode="External"/><Relationship Id="rId35" Type="http://schemas.openxmlformats.org/officeDocument/2006/relationships/hyperlink" Target="consultantplus://offline/ref=79AA5D7397E6094AAAD593612B99A15C8F5D5F0716F1A1AE2361EF5B41F27135AEDEB3CAD7F61A9D00A79A9104F2E98DA8295B7B58CE253AsAx2L" TargetMode="External"/><Relationship Id="rId43" Type="http://schemas.openxmlformats.org/officeDocument/2006/relationships/hyperlink" Target="consultantplus://offline/ref=79AA5D7397E6094AAAD593612B99A15C8F5D5F0716F1A1AE2361EF5B41F27135AEDEB3CAD7F61A9D0CA79A9104F2E98DA8295B7B58CE253AsAx2L" TargetMode="External"/><Relationship Id="rId48" Type="http://schemas.openxmlformats.org/officeDocument/2006/relationships/hyperlink" Target="consultantplus://offline/ref=79AA5D7397E6094AAAD593612B99A15C8F5D5F0716F1A1AE2361EF5B41F27135AEDEB3CAD7F61A9A06A79A9104F2E98DA8295B7B58CE253AsAx2L" TargetMode="External"/><Relationship Id="rId56" Type="http://schemas.openxmlformats.org/officeDocument/2006/relationships/hyperlink" Target="consultantplus://offline/ref=79AA5D7397E6094AAAD593612B99A15C8F5D5F0716F1A1AE2361EF5B41F27135AEDEB3CAD7F61A9B07A79A9104F2E98DA8295B7B58CE253AsAx2L" TargetMode="External"/><Relationship Id="rId64" Type="http://schemas.openxmlformats.org/officeDocument/2006/relationships/hyperlink" Target="consultantplus://offline/ref=79AA5D7397E6094AAAD593612B99A15C8F5D5F0716F1A1AE2361EF5B41F27135AEDEB3CAD7F61A9B0CA79A9104F2E98DA8295B7B58CE253AsAx2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9AA5D7397E6094AAAD593612B99A15C8F5D5F0716F1A1AE2361EF5B41F27135AEDEB3CAD7F61A9807A79A9104F2E98DA8295B7B58CE253AsAx2L" TargetMode="External"/><Relationship Id="rId51" Type="http://schemas.openxmlformats.org/officeDocument/2006/relationships/hyperlink" Target="consultantplus://offline/ref=79AA5D7397E6094AAAD593612B99A15C8F5D5F0716F1A1AE2361EF5B41F27135AEDEB3CAD7F61A9A0CA79A9104F2E98DA8295B7B58CE253AsAx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AA5D7397E6094AAAD593612B99A15C8C5C5E0016F5A1AE2361EF5B41F27135AEDEB3CAD7F61A9E0CA79A9104F2E98DA8295B7B58CE253AsAx2L" TargetMode="External"/><Relationship Id="rId17" Type="http://schemas.openxmlformats.org/officeDocument/2006/relationships/hyperlink" Target="consultantplus://offline/ref=79AA5D7397E6094AAAD593612B99A15C8F5D5F0716F1A1AE2361EF5B41F27135AEDEB3CAD7F61A9F07A79A9104F2E98DA8295B7B58CE253AsAx2L" TargetMode="External"/><Relationship Id="rId25" Type="http://schemas.openxmlformats.org/officeDocument/2006/relationships/hyperlink" Target="consultantplus://offline/ref=79AA5D7397E6094AAAD593612B99A15C8F5D5F0716F1A1AE2361EF5B41F27135AEDEB3CEDCA24BDA50A1CCC75EA7ED91AD375As7xBL" TargetMode="External"/><Relationship Id="rId33" Type="http://schemas.openxmlformats.org/officeDocument/2006/relationships/hyperlink" Target="consultantplus://offline/ref=79AA5D7397E6094AAAD593612B99A15C8F5D5F0716F1A1AE2361EF5B41F27135AEDEB3CAD7F61A9904A79A9104F2E98DA8295B7B58CE253AsAx2L" TargetMode="External"/><Relationship Id="rId38" Type="http://schemas.openxmlformats.org/officeDocument/2006/relationships/hyperlink" Target="consultantplus://offline/ref=79AA5D7397E6094AAAD593612B99A15C8F5D5F0716F1A1AE2361EF5B41F27135AEDEB3CFDCA24BDA50A1CCC75EA7ED91AD375As7xBL" TargetMode="External"/><Relationship Id="rId46" Type="http://schemas.openxmlformats.org/officeDocument/2006/relationships/hyperlink" Target="consultantplus://offline/ref=79AA5D7397E6094AAAD593612B99A15C8F5D5F0716F1A1AE2361EF5B41F27135AEDEB3CAD7F61A9A07A79A9104F2E98DA8295B7B58CE253AsAx2L" TargetMode="External"/><Relationship Id="rId59" Type="http://schemas.openxmlformats.org/officeDocument/2006/relationships/hyperlink" Target="consultantplus://offline/ref=79AA5D7397E6094AAAD593612B99A15C8F5D5F0716F1A1AE2361EF5B41F27135AEDEB3CAD7F61A9B00A79A9104F2E98DA8295B7B58CE253AsAx2L" TargetMode="External"/><Relationship Id="rId67" Type="http://schemas.openxmlformats.org/officeDocument/2006/relationships/hyperlink" Target="consultantplus://offline/ref=79AA5D7397E6094AAAD593612B99A15C8C545A0714F2A1AE2361EF5B41F27135AEDEB3CAD7F61A9F04A79A9104F2E98DA8295B7B58CE253AsAx2L" TargetMode="External"/><Relationship Id="rId20" Type="http://schemas.openxmlformats.org/officeDocument/2006/relationships/hyperlink" Target="consultantplus://offline/ref=79AA5D7397E6094AAAD593612B99A15C8F5D5F0716F1A1AE2361EF5B41F27135AEDEB3CAD7F61A9803A79A9104F2E98DA8295B7B58CE253AsAx2L" TargetMode="External"/><Relationship Id="rId41" Type="http://schemas.openxmlformats.org/officeDocument/2006/relationships/hyperlink" Target="consultantplus://offline/ref=79AA5D7397E6094AAAD593612B99A15C8F5D5F0716F1A1AE2361EF5B41F27135AEDEB3CAD7F61A9D0CA79A9104F2E98DA8295B7B58CE253AsAx2L" TargetMode="External"/><Relationship Id="rId54" Type="http://schemas.openxmlformats.org/officeDocument/2006/relationships/hyperlink" Target="consultantplus://offline/ref=79AA5D7397E6094AAAD593612B99A15C8F5D5F0716F1A1AE2361EF5B41F27135AEDEB3CAD7F61A9B07A79A9104F2E98DA8295B7B58CE253AsAx2L" TargetMode="External"/><Relationship Id="rId62" Type="http://schemas.openxmlformats.org/officeDocument/2006/relationships/hyperlink" Target="consultantplus://offline/ref=79AA5D7397E6094AAAD593612B99A15C8F5D5F0716F1A1AE2361EF5B41F27135AEDEB3CAD7F61A9B02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4741</Words>
  <Characters>27027</Characters>
  <Application>Microsoft Office Word</Application>
  <DocSecurity>0</DocSecurity>
  <Lines>225</Lines>
  <Paragraphs>63</Paragraphs>
  <ScaleCrop>false</ScaleCrop>
  <Company/>
  <LinksUpToDate>false</LinksUpToDate>
  <CharactersWithSpaces>31705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2019-09-30T07:49:00Z</dcterms:created>
  <dcterms:modified xsi:type="dcterms:W3CDTF">2019-09-30T07:49:00Z</dcterms:modified>
</cp:coreProperties>
</file>