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2"/>
              </w:rPr>
              <w:t xml:space="preserve">Постановление Правительства РФ от 04.08.2022 N 1386</w:t>
              <w:br/>
              <w:t xml:space="preserve">(ред. от 28.11.2025)</w:t>
              <w:br/>
              <w:t xml:space="preserve">"О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br/>
              <w:t xml:space="preserve">(вместе с "Правилами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августа 2022 г. N 1386</w:t>
      </w:r>
    </w:p>
    <w:p>
      <w:pPr>
        <w:pStyle w:val="2"/>
        <w:jc w:val="center"/>
      </w:pPr>
      <w:r>
        <w:rPr>
          <w:sz w:val="24"/>
        </w:rPr>
      </w:r>
    </w:p>
    <w:p>
      <w:pPr>
        <w:pStyle w:val="2"/>
        <w:jc w:val="center"/>
      </w:pPr>
      <w:r>
        <w:rPr>
          <w:sz w:val="24"/>
        </w:rPr>
        <w:t xml:space="preserve">О ПОРЯДКЕ</w:t>
      </w:r>
    </w:p>
    <w:p>
      <w:pPr>
        <w:pStyle w:val="2"/>
        <w:jc w:val="center"/>
      </w:pPr>
      <w:r>
        <w:rPr>
          <w:sz w:val="24"/>
        </w:rPr>
        <w:t xml:space="preserve">РАССМОТРЕНИЯ ЗАЯВОК НА ПРЕДОСТАВЛЕНИЕ КОМПЛЕКСНЫХ</w:t>
      </w:r>
    </w:p>
    <w:p>
      <w:pPr>
        <w:pStyle w:val="2"/>
        <w:jc w:val="center"/>
      </w:pPr>
      <w:r>
        <w:rPr>
          <w:sz w:val="24"/>
        </w:rPr>
        <w:t xml:space="preserve">ЭКОЛОГИЧЕСКИХ РАЗРЕШЕНИЙ, ПРИНЯТИЯ РЕШЕНИЙ О ПРЕДОСТАВЛЕНИИ,</w:t>
      </w:r>
    </w:p>
    <w:p>
      <w:pPr>
        <w:pStyle w:val="2"/>
        <w:jc w:val="center"/>
      </w:pPr>
      <w:r>
        <w:rPr>
          <w:sz w:val="24"/>
        </w:rPr>
        <w:t xml:space="preserve">ПРОДЛЕНИИ ИЛИ ОБ ОТЗЫВЕ КОМПЛЕКСНЫХ ЭКОЛОГИЧЕСКИХ</w:t>
      </w:r>
    </w:p>
    <w:p>
      <w:pPr>
        <w:pStyle w:val="2"/>
        <w:jc w:val="center"/>
      </w:pPr>
      <w:r>
        <w:rPr>
          <w:sz w:val="24"/>
        </w:rPr>
        <w:t xml:space="preserve">РАЗРЕШЕНИЙ, О ПЕРЕСМОТРЕ СВЕДЕНИЙ, ВКЛЮЧЕННЫХ В ЗАПИСЬ</w:t>
      </w:r>
    </w:p>
    <w:p>
      <w:pPr>
        <w:pStyle w:val="2"/>
        <w:jc w:val="center"/>
      </w:pPr>
      <w:r>
        <w:rPr>
          <w:sz w:val="24"/>
        </w:rPr>
        <w:t xml:space="preserve">О КОМПЛЕКСНОМ ЭКОЛОГИЧЕСКОМ РАЗРЕШЕНИИ В РЕЕСТРЕ КОМПЛЕКСНЫХ</w:t>
      </w:r>
    </w:p>
    <w:p>
      <w:pPr>
        <w:pStyle w:val="2"/>
        <w:jc w:val="center"/>
      </w:pPr>
      <w:r>
        <w:rPr>
          <w:sz w:val="24"/>
        </w:rPr>
        <w:t xml:space="preserve">ЭКОЛОГИЧЕСКИХ РАЗРЕШЕНИЙ, ВНЕСЕНИЯ В НЕЕ ИЗМЕНЕНИЙ</w:t>
      </w:r>
    </w:p>
    <w:p>
      <w:pPr>
        <w:pStyle w:val="2"/>
        <w:jc w:val="center"/>
      </w:pPr>
      <w:r>
        <w:rPr>
          <w:sz w:val="24"/>
        </w:rPr>
        <w:t xml:space="preserve">И ЕЕ ИСКЛЮЧЕНИЯ ИЗ РЕЕСТРА КОМПЛЕКСНЫХ</w:t>
      </w:r>
    </w:p>
    <w:p>
      <w:pPr>
        <w:pStyle w:val="2"/>
        <w:jc w:val="center"/>
      </w:pPr>
      <w:r>
        <w:rPr>
          <w:sz w:val="24"/>
        </w:rPr>
        <w:t xml:space="preserve">ЭКОЛОГИЧЕСКИХ РАЗРЕШЕНИЙ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20.04.2024 </w:t>
            </w:r>
            <w:r>
              <w:rPr>
                <w:sz w:val="24"/>
                <w:color w:val="392c69"/>
              </w:rPr>
              <w:t xml:space="preserve">N 512</w:t>
            </w:r>
            <w:r>
              <w:rPr>
                <w:sz w:val="24"/>
                <w:color w:val="392c69"/>
              </w:rPr>
              <w:t xml:space="preserve">,</w:t>
            </w:r>
          </w:p>
          <w:p>
            <w:pPr>
              <w:pStyle w:val="0"/>
              <w:jc w:val="center"/>
            </w:pPr>
            <w:r>
              <w:rPr>
                <w:sz w:val="24"/>
                <w:color w:val="392c69"/>
              </w:rPr>
              <w:t xml:space="preserve">от 29.10.2024 </w:t>
            </w:r>
            <w:r>
              <w:rPr>
                <w:sz w:val="24"/>
                <w:color w:val="392c69"/>
              </w:rPr>
              <w:t xml:space="preserve">N 1452</w:t>
            </w:r>
            <w:r>
              <w:rPr>
                <w:sz w:val="24"/>
                <w:color w:val="392c69"/>
              </w:rPr>
              <w:t xml:space="preserve">, от 28.11.2025 </w:t>
            </w:r>
            <w:r>
              <w:rPr>
                <w:sz w:val="24"/>
                <w:color w:val="392c69"/>
              </w:rPr>
              <w:t xml:space="preserve">N 1946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пунктом 19 статьи 31.1</w:t>
      </w:r>
      <w:r>
        <w:rPr>
          <w:sz w:val="24"/>
        </w:rPr>
        <w:t xml:space="preserve"> Федерального закона "Об охране окружающей среды"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5" w:tooltip="ПРАВИЛА">
        <w:r>
          <w:rPr>
            <w:sz w:val="24"/>
            <w:color w:val="0000ff"/>
          </w:rPr>
          <w:t xml:space="preserve">Правила</w:t>
        </w:r>
      </w:hyperlink>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jc w:val="both"/>
      </w:pPr>
      <w:r>
        <w:rPr>
          <w:sz w:val="24"/>
        </w:rPr>
        <w:t xml:space="preserve">(п. 1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 Установить, что комплексные экологические разрешения, выданные до 1 марта 2026 г., действуют до окончания срока их действия и сведения о таких разрешениях подлежат внесению Федеральной службой по надзору в сфере природопользования (ее территориальными органами) в реестр комплексных экологических разрешений.</w:t>
      </w:r>
    </w:p>
    <w:p>
      <w:pPr>
        <w:pStyle w:val="0"/>
        <w:jc w:val="both"/>
      </w:pPr>
      <w:r>
        <w:rPr>
          <w:sz w:val="24"/>
        </w:rPr>
        <w:t xml:space="preserve">(п. 2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3. Реализация полномочий, предусмотренных настоящим постановлением, осуществляется Федеральной службой по надзору в сфере природопользования в пределах установленной Правительством Российской Федерации штатной численности Службы, а также бюджетных ассигнований, предусмотренных ей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13 февраля 2019 г. N 143 "О порядке выдачи комплексных экологических разрешений, их переоформления, пересмотра, внесения в них изменений, а также отзыва" (Собрание законодательства Российской Федерации, 2019, N 8, ст. 777);</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12 ноября 2020 г. N 1818 "О внесении изменений в постановление Правительства Российской Федерации от 13 февраля 2019 г. N 143" (Собрание законодательства Российской Федерации, 2020, N 47, ст. 7522).</w:t>
      </w:r>
    </w:p>
    <w:p>
      <w:pPr>
        <w:pStyle w:val="0"/>
        <w:spacing w:before="240" w:lineRule="auto"/>
        <w:ind w:firstLine="540"/>
        <w:jc w:val="both"/>
      </w:pPr>
      <w:r>
        <w:rPr>
          <w:sz w:val="24"/>
        </w:rPr>
        <w:t xml:space="preserve">5. </w:t>
      </w:r>
      <w:r>
        <w:rPr>
          <w:sz w:val="24"/>
        </w:rPr>
        <w:t xml:space="preserve">Пункт 748</w:t>
      </w:r>
      <w:r>
        <w:rPr>
          <w:sz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spacing w:before="240" w:lineRule="auto"/>
        <w:ind w:firstLine="540"/>
        <w:jc w:val="both"/>
      </w:pPr>
      <w:r>
        <w:rPr>
          <w:sz w:val="24"/>
        </w:rPr>
        <w:t xml:space="preserve">6. Настоящее постановление вступает в силу с 1 марта 2023 г.</w:t>
      </w:r>
    </w:p>
    <w:p>
      <w:pPr>
        <w:pStyle w:val="0"/>
        <w:spacing w:before="240" w:lineRule="auto"/>
        <w:ind w:firstLine="540"/>
        <w:jc w:val="both"/>
      </w:pPr>
      <w:r>
        <w:rPr>
          <w:sz w:val="24"/>
        </w:rPr>
        <w:t xml:space="preserve">7. </w:t>
      </w:r>
      <w:hyperlink w:history="0" w:anchor="P45" w:tooltip="ПРАВИЛА">
        <w:r>
          <w:rPr>
            <w:sz w:val="24"/>
            <w:color w:val="0000ff"/>
          </w:rPr>
          <w:t xml:space="preserve">Правила</w:t>
        </w:r>
      </w:hyperlink>
      <w:r>
        <w:rPr>
          <w:sz w:val="24"/>
        </w:rPr>
        <w:t xml:space="preserve">, утвержденные настоящим постановлением, действуют в течение 6 лет со дня вступления в силу настоящего постановления.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4 августа 2022 г. N 1386</w:t>
      </w:r>
    </w:p>
    <w:p>
      <w:pPr>
        <w:pStyle w:val="0"/>
        <w:jc w:val="right"/>
      </w:pPr>
      <w:r>
        <w:rPr>
          <w:sz w:val="24"/>
        </w:rPr>
      </w:r>
    </w:p>
    <w:bookmarkStart w:id="45" w:name="P45"/>
    <w:bookmarkEnd w:id="45"/>
    <w:p>
      <w:pPr>
        <w:pStyle w:val="2"/>
        <w:jc w:val="center"/>
      </w:pPr>
      <w:r>
        <w:rPr>
          <w:sz w:val="24"/>
        </w:rPr>
        <w:t xml:space="preserve">ПРАВИЛА</w:t>
      </w:r>
    </w:p>
    <w:p>
      <w:pPr>
        <w:pStyle w:val="2"/>
        <w:jc w:val="center"/>
      </w:pPr>
      <w:r>
        <w:rPr>
          <w:sz w:val="24"/>
        </w:rPr>
        <w:t xml:space="preserve">РАССМОТРЕНИЯ ЗАЯВОК НА ПРЕДОСТАВЛЕНИЕ КОМПЛЕКСНЫХ</w:t>
      </w:r>
    </w:p>
    <w:p>
      <w:pPr>
        <w:pStyle w:val="2"/>
        <w:jc w:val="center"/>
      </w:pPr>
      <w:r>
        <w:rPr>
          <w:sz w:val="24"/>
        </w:rPr>
        <w:t xml:space="preserve">ЭКОЛОГИЧЕСКИХ РАЗРЕШЕНИЙ, ПРИНЯТИЯ РЕШЕНИЙ О ПРЕДОСТАВЛЕНИИ,</w:t>
      </w:r>
    </w:p>
    <w:p>
      <w:pPr>
        <w:pStyle w:val="2"/>
        <w:jc w:val="center"/>
      </w:pPr>
      <w:r>
        <w:rPr>
          <w:sz w:val="24"/>
        </w:rPr>
        <w:t xml:space="preserve">ПРОДЛЕНИИ ИЛИ ОБ ОТЗЫВЕ КОМПЛЕКСНЫХ ЭКОЛОГИЧЕСКИХ</w:t>
      </w:r>
    </w:p>
    <w:p>
      <w:pPr>
        <w:pStyle w:val="2"/>
        <w:jc w:val="center"/>
      </w:pPr>
      <w:r>
        <w:rPr>
          <w:sz w:val="24"/>
        </w:rPr>
        <w:t xml:space="preserve">РАЗРЕШЕНИЙ, О ПЕРЕСМОТРЕ СВЕДЕНИЙ, ВКЛЮЧЕННЫХ В ЗАПИСЬ</w:t>
      </w:r>
    </w:p>
    <w:p>
      <w:pPr>
        <w:pStyle w:val="2"/>
        <w:jc w:val="center"/>
      </w:pPr>
      <w:r>
        <w:rPr>
          <w:sz w:val="24"/>
        </w:rPr>
        <w:t xml:space="preserve">О КОМПЛЕКСНОМ ЭКОЛОГИЧЕСКОМ РАЗРЕШЕНИИ В РЕЕСТРЕ КОМПЛЕКСНЫХ</w:t>
      </w:r>
    </w:p>
    <w:p>
      <w:pPr>
        <w:pStyle w:val="2"/>
        <w:jc w:val="center"/>
      </w:pPr>
      <w:r>
        <w:rPr>
          <w:sz w:val="24"/>
        </w:rPr>
        <w:t xml:space="preserve">ЭКОЛОГИЧЕСКИХ РАЗРЕШЕНИЙ, ВНЕСЕНИЯ В НЕЕ ИЗМЕНЕНИЙ</w:t>
      </w:r>
    </w:p>
    <w:p>
      <w:pPr>
        <w:pStyle w:val="2"/>
        <w:jc w:val="center"/>
      </w:pPr>
      <w:r>
        <w:rPr>
          <w:sz w:val="24"/>
        </w:rPr>
        <w:t xml:space="preserve">И ЕЕ ИСКЛЮЧЕНИЯ ИЗ РЕЕСТРА КОМПЛЕКСНЫХ</w:t>
      </w:r>
    </w:p>
    <w:p>
      <w:pPr>
        <w:pStyle w:val="2"/>
        <w:jc w:val="center"/>
      </w:pPr>
      <w:r>
        <w:rPr>
          <w:sz w:val="24"/>
        </w:rPr>
        <w:t xml:space="preserve">ЭКОЛОГИЧЕСКИХ РАЗРЕШЕНИЙ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20.04.2024 </w:t>
            </w:r>
            <w:r>
              <w:rPr>
                <w:sz w:val="24"/>
                <w:color w:val="392c69"/>
              </w:rPr>
              <w:t xml:space="preserve">N 512</w:t>
            </w:r>
            <w:r>
              <w:rPr>
                <w:sz w:val="24"/>
                <w:color w:val="392c69"/>
              </w:rPr>
              <w:t xml:space="preserve">,</w:t>
            </w:r>
          </w:p>
          <w:p>
            <w:pPr>
              <w:pStyle w:val="0"/>
              <w:jc w:val="center"/>
            </w:pPr>
            <w:r>
              <w:rPr>
                <w:sz w:val="24"/>
                <w:color w:val="392c69"/>
              </w:rPr>
              <w:t xml:space="preserve">от 29.10.2024 </w:t>
            </w:r>
            <w:r>
              <w:rPr>
                <w:sz w:val="24"/>
                <w:color w:val="392c69"/>
              </w:rPr>
              <w:t xml:space="preserve">N 1452</w:t>
            </w:r>
            <w:r>
              <w:rPr>
                <w:sz w:val="24"/>
                <w:color w:val="392c69"/>
              </w:rPr>
              <w:t xml:space="preserve">, от 28.11.2025 </w:t>
            </w:r>
            <w:r>
              <w:rPr>
                <w:sz w:val="24"/>
                <w:color w:val="392c69"/>
              </w:rPr>
              <w:t xml:space="preserve">N 1946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рассмотрения заявок на предоставление комплексных экологических разрешений (далее - разрешения), принятия решений о предоставлении, продлении или об отзыве разрешений, о пересмотре сведений, включенных в запись о разрешении в реестре разрешений, внесения в нее изменений и ее исключения из реестра разрешений.</w:t>
      </w:r>
    </w:p>
    <w:p>
      <w:pPr>
        <w:pStyle w:val="0"/>
        <w:jc w:val="both"/>
      </w:pPr>
      <w:r>
        <w:rPr>
          <w:sz w:val="24"/>
        </w:rPr>
        <w:t xml:space="preserve">(п. 1 в ред. </w:t>
      </w:r>
      <w:r>
        <w:rPr>
          <w:sz w:val="24"/>
        </w:rPr>
        <w:t xml:space="preserve">Постановления</w:t>
      </w:r>
      <w:r>
        <w:rPr>
          <w:sz w:val="24"/>
        </w:rPr>
        <w:t xml:space="preserve"> Правительства РФ от 28.11.2025 N 1946)</w:t>
      </w:r>
    </w:p>
    <w:bookmarkStart w:id="60" w:name="P60"/>
    <w:bookmarkEnd w:id="60"/>
    <w:p>
      <w:pPr>
        <w:pStyle w:val="0"/>
        <w:spacing w:before="240" w:lineRule="auto"/>
        <w:ind w:firstLine="540"/>
        <w:jc w:val="both"/>
      </w:pPr>
      <w:r>
        <w:rPr>
          <w:sz w:val="24"/>
        </w:rPr>
        <w:t xml:space="preserve">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разрешение в порядке, установленном настоящими Правилами.</w:t>
      </w:r>
    </w:p>
    <w:p>
      <w:pPr>
        <w:pStyle w:val="0"/>
        <w:spacing w:before="240" w:lineRule="auto"/>
        <w:ind w:firstLine="540"/>
        <w:jc w:val="both"/>
      </w:pPr>
      <w:r>
        <w:rPr>
          <w:sz w:val="24"/>
        </w:rPr>
        <w:t xml:space="preserve">3. Решение о предоставлении разрешения принимается территориальным органом Федеральной службы по надзору в сфере природопользования в срок, не превышающий 27 рабочих дней со дня регистрации заявки на предоставление разрешения.</w:t>
      </w:r>
    </w:p>
    <w:p>
      <w:pPr>
        <w:pStyle w:val="0"/>
        <w:jc w:val="both"/>
      </w:pPr>
      <w:r>
        <w:rPr>
          <w:sz w:val="24"/>
        </w:rPr>
        <w:t xml:space="preserve">(п. 3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4. Обмен документами и информацией в рамках рассмотрения заявки на предоставление разрешения, а также заявок на продление, пересмотр сведений, включенных в запись о разрешении в реестре разрешений, внесение изменений в запись о разрешении в реестре разрешений осуществляется с использованием федеральной государственной информационной системы "Единая система предоставления государственных и муниципальных услуг (сервисов)".</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Сведения, отнесенные к государственной тайне в соответствии с законодательством Российской Федерации, не подлежат размещению в государственных информационных системах, используемых при оказании государственной услуги по предоставлению разрешений.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29.10.2024 N 1452;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5. Заявка на предоставление разрешения по форме, утвержденной Министерством природных ресурсов и экологии Российской Федерации, подается указанными в </w:t>
      </w:r>
      <w:hyperlink w:history="0" w:anchor="P60" w:tooltip="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
        <w:r>
          <w:rPr>
            <w:sz w:val="24"/>
            <w:color w:val="0000ff"/>
          </w:rPr>
          <w:t xml:space="preserve">пункте 2</w:t>
        </w:r>
      </w:hyperlink>
      <w:r>
        <w:rPr>
          <w:sz w:val="24"/>
        </w:rPr>
        <w:t xml:space="preserve"> настоящих Правил юридическими лицами или индивидуальными предпринимателями (далее - заявители)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территориальный орган Федеральной службы по надзору в сфере природопользования по месту размещения объекта, оказывающего негативное воздействие на окружающую среду и относящегося к объектам, указанным в </w:t>
      </w:r>
      <w:hyperlink w:history="0" w:anchor="P60" w:tooltip="2. Разрешение в отношении отдельного объекта, оказывающего негативное воздействие на окружающую среду, в том числе линейного объекта, предоставляется юридическому лицу и индивидуальному предпринимателю, осуществляющим хозяйственную и (или) иную деятельность на объектах I категории, на основании заявки на предоставление разрешения.">
        <w:r>
          <w:rPr>
            <w:sz w:val="24"/>
            <w:color w:val="0000ff"/>
          </w:rPr>
          <w:t xml:space="preserve">пункте 2</w:t>
        </w:r>
      </w:hyperlink>
      <w:r>
        <w:rPr>
          <w:sz w:val="24"/>
        </w:rPr>
        <w:t xml:space="preserve"> настоящих Правил (далее - объект).</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В случае если объект расположен в пределах территорий 2 и более субъектов Российской Федерации, заявитель направляет заявку на предоставление разрешения в один из территориальных органов Федеральной службы по надзору в сфере природопользования по месту размещения объекта по своему усмотрению.</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6. Заявка на предоставление разрешения подается в сроки, установленные </w:t>
      </w:r>
      <w:r>
        <w:rPr>
          <w:sz w:val="24"/>
        </w:rPr>
        <w:t xml:space="preserve">пунктом 5 статьи 31.1</w:t>
      </w:r>
      <w:r>
        <w:rPr>
          <w:sz w:val="24"/>
        </w:rPr>
        <w:t xml:space="preserve"> Федерального закона "Об охране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Сроком подачи заявки на предоставление разрешения является дата ее поступления в территориальный орган Федеральной службы по надзору в сфере природопользования.</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Срок рассмотрения территориальным органом Федеральной службы по надзору в сфере природопользования, Министерством промышленности и торговли Российской Федерации, Федеральным агентством по рыболовству, в случае если объект расположен в пределах территорий 2 и более субъектов Российской Федерации, или территориальным органом Федерального агентства по рыболовству, в случае если объект расположен в пределах территории одного субъекта Российской Федерации, а также исполнительными органами субъектов Российской Федерации, на территориях которых расположен объект (далее - органы исполнительной власти), заявки на предоставление разрешения и прилагаемых к ней сведений или заявки на частичный либо полный пересмотр сведений, включенных в запись о разрешении в реестре разрешений, исчисляется с даты ее поступления в территориальный орган Федеральной службы по надзору в сфере природопользования и в органы исполнительной власти.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28.11.2025 N 1946)</w:t>
      </w:r>
    </w:p>
    <w:bookmarkStart w:id="79" w:name="P79"/>
    <w:bookmarkEnd w:id="79"/>
    <w:p>
      <w:pPr>
        <w:pStyle w:val="0"/>
        <w:spacing w:before="240" w:lineRule="auto"/>
        <w:ind w:firstLine="540"/>
        <w:jc w:val="both"/>
      </w:pPr>
      <w:r>
        <w:rPr>
          <w:sz w:val="24"/>
        </w:rPr>
        <w:t xml:space="preserve">7. Заявка на предоставление разрешения должна содержать информацию и сведения, которые установлены </w:t>
      </w:r>
      <w:r>
        <w:rPr>
          <w:sz w:val="24"/>
        </w:rPr>
        <w:t xml:space="preserve">пунктом 3 статьи 31.1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Информация, включаемая в состав заявки на предоставление разрешения в соответствии с </w:t>
      </w:r>
      <w:r>
        <w:rPr>
          <w:sz w:val="24"/>
        </w:rPr>
        <w:t xml:space="preserve">абзацем девятым пункта 3 статьи 31.1</w:t>
      </w:r>
      <w:r>
        <w:rPr>
          <w:sz w:val="24"/>
        </w:rPr>
        <w:t xml:space="preserve"> Федерального закона "Об охране окружающей среды", представляется с использованием единого портала посредством заполнения электронной формы заявки на предоставление разрешения с приложением электронных образов документов (документов на бумажном носителе, преобразованных в электронную форму путем сканирования с сохранением реквизитов таких документов).</w:t>
      </w:r>
    </w:p>
    <w:bookmarkStart w:id="81" w:name="P81"/>
    <w:bookmarkEnd w:id="81"/>
    <w:p>
      <w:pPr>
        <w:pStyle w:val="0"/>
        <w:spacing w:before="240" w:lineRule="auto"/>
        <w:ind w:firstLine="540"/>
        <w:jc w:val="both"/>
      </w:pPr>
      <w:r>
        <w:rPr>
          <w:sz w:val="24"/>
        </w:rPr>
        <w:t xml:space="preserve">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Федеральной службы по надзору в сфере природопользования и органы исполнительной власти.</w:t>
      </w:r>
    </w:p>
    <w:p>
      <w:pPr>
        <w:pStyle w:val="0"/>
        <w:spacing w:before="240" w:lineRule="auto"/>
        <w:ind w:firstLine="540"/>
        <w:jc w:val="both"/>
      </w:pPr>
      <w:r>
        <w:rPr>
          <w:sz w:val="24"/>
        </w:rPr>
        <w:t xml:space="preserve">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и II классов опасности), в заявку на предоставление разрешения дополнительно включаются сведения, предусмотренные </w:t>
      </w:r>
      <w:r>
        <w:rPr>
          <w:sz w:val="24"/>
        </w:rPr>
        <w:t xml:space="preserve">пунктом 4 статьи 31.1</w:t>
      </w:r>
      <w:r>
        <w:rPr>
          <w:sz w:val="24"/>
        </w:rPr>
        <w:t xml:space="preserve"> Федерального закона "Об охране окружающей среды".</w:t>
      </w:r>
    </w:p>
    <w:p>
      <w:pPr>
        <w:pStyle w:val="0"/>
        <w:jc w:val="both"/>
      </w:pPr>
      <w:r>
        <w:rPr>
          <w:sz w:val="24"/>
        </w:rPr>
        <w:t xml:space="preserve">(п. 7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8. Форматно-логическая проверка заявки на предоставление разрешения, сформированной с использованием единого портала, осуществляется в автоматическом режиме после заполнения заявителем каждого из полей электронной формы заявки на предоставление разрешения. При выявлении некорректно заполненного поля электронной формы заявки на предоставление разрешения заявитель уведомляется о характере выявленной ошибки и порядке ее устранения путем получения информационного сообщения непосредственно в электронной форме заявки на предоставление разрешения.</w:t>
      </w:r>
    </w:p>
    <w:p>
      <w:pPr>
        <w:pStyle w:val="0"/>
        <w:spacing w:before="240" w:lineRule="auto"/>
        <w:ind w:firstLine="540"/>
        <w:jc w:val="both"/>
      </w:pPr>
      <w:r>
        <w:rPr>
          <w:sz w:val="24"/>
        </w:rPr>
        <w:t xml:space="preserve">При формировании заявки на предоставление разрешения с использованием единого портала заявителю обеспечивается возможность копирования и сохранения заявки на предоставление разрешения и прилагаемых к ней сведений.</w:t>
      </w:r>
    </w:p>
    <w:bookmarkStart w:id="86" w:name="P86"/>
    <w:bookmarkEnd w:id="86"/>
    <w:p>
      <w:pPr>
        <w:pStyle w:val="0"/>
        <w:spacing w:before="240" w:lineRule="auto"/>
        <w:ind w:firstLine="540"/>
        <w:jc w:val="both"/>
      </w:pPr>
      <w:r>
        <w:rPr>
          <w:sz w:val="24"/>
        </w:rPr>
        <w:t xml:space="preserve">Заявка на предоставление разрешения подписывается усиленной квалифицированной электронной подписью заявителя.</w:t>
      </w:r>
    </w:p>
    <w:bookmarkStart w:id="87" w:name="P87"/>
    <w:bookmarkEnd w:id="87"/>
    <w:p>
      <w:pPr>
        <w:pStyle w:val="0"/>
        <w:spacing w:before="240" w:lineRule="auto"/>
        <w:ind w:firstLine="540"/>
        <w:jc w:val="both"/>
      </w:pPr>
      <w:r>
        <w:rPr>
          <w:sz w:val="24"/>
        </w:rPr>
        <w:t xml:space="preserve">В случае, когда заявка на предоставление разрешения подается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В случае подачи заявки на предоставление разрешения посредством единого портала полномочия представителя могут быть подтверждены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(п. 8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9. Заявка на предоставление разрешения, содержащая информацию, указанную в </w:t>
      </w:r>
      <w:hyperlink w:history="0" w:anchor="P79" w:tooltip="7. Заявка на предоставление разрешения должна содержать информацию и сведения, которые установлены пунктом 3 статьи 31.1 Федерального закона &quot;Об охране окружающей среды&quot;.">
        <w:r>
          <w:rPr>
            <w:sz w:val="24"/>
            <w:color w:val="0000ff"/>
          </w:rPr>
          <w:t xml:space="preserve">пункте 7</w:t>
        </w:r>
      </w:hyperlink>
      <w:r>
        <w:rPr>
          <w:sz w:val="24"/>
        </w:rPr>
        <w:t xml:space="preserve"> настоящих Правил, с прилагаемыми к ней сведениями подлежит рассмотрению территориальным органом Федеральной службы по надзору в сфере природопользования и органами исполнительной власти при условии соответствия содержания представленных информации и сведений требованиям Федерального </w:t>
      </w:r>
      <w:r>
        <w:rPr>
          <w:sz w:val="24"/>
        </w:rPr>
        <w:t xml:space="preserve">закона</w:t>
      </w:r>
      <w:r>
        <w:rPr>
          <w:sz w:val="24"/>
        </w:rPr>
        <w:t xml:space="preserve"> "Об охране окружающей среды".</w:t>
      </w:r>
    </w:p>
    <w:p>
      <w:pPr>
        <w:pStyle w:val="0"/>
        <w:jc w:val="both"/>
      </w:pPr>
      <w:r>
        <w:rPr>
          <w:sz w:val="24"/>
        </w:rPr>
        <w:t xml:space="preserve">(п. 9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10. Территориальный орган Федеральной службы по надзору в сфере природопользования не вправе требовать от заявителя представления иной информации и сведений, кроме информации и сведений, указанных в </w:t>
      </w:r>
      <w:hyperlink w:history="0" w:anchor="P79" w:tooltip="7. Заявка на предоставление разрешения должна содержать информацию и сведения, которые установлены пунктом 3 статьи 31.1 Федерального закона &quot;Об охране окружающей среды&quot;.">
        <w:r>
          <w:rPr>
            <w:sz w:val="24"/>
            <w:color w:val="0000ff"/>
          </w:rPr>
          <w:t xml:space="preserve">пункте 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11. Территориальный орган Федеральной службы по надзору в сфере природопользования в течение 2 рабочих дней со дня регистрации заявки на предоставление разрешения с прилагаемыми к ней сведениями или заявки на полный пересмотр сведений, включенных в запись о разрешении в реестре разрешений, или в течение 1 рабочего дня со дня регистрации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или в день поступления заявки на частичный пересмотр сведений, включенных в запись о разрешении в реестре разрешений, проверяет содержание таких заявок на соответствие требованиям Федерального </w:t>
      </w:r>
      <w:r>
        <w:rPr>
          <w:sz w:val="24"/>
        </w:rPr>
        <w:t xml:space="preserve">закона</w:t>
      </w:r>
      <w:r>
        <w:rPr>
          <w:sz w:val="24"/>
        </w:rPr>
        <w:t xml:space="preserve"> "Об охране окружающей среды" и уведомляет заявителя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а) о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 при соответствии содержания заявки на предоставление разрешения, а также прилагаемых к ней сведений либо при соответствии содержания заявки на частичный или полный пересмотр сведений, включенных в запись о разрешении в реестре разрешений, требованиям, установленным Федеральным </w:t>
      </w:r>
      <w:r>
        <w:rPr>
          <w:sz w:val="24"/>
        </w:rPr>
        <w:t xml:space="preserve">законом</w:t>
      </w:r>
      <w:r>
        <w:rPr>
          <w:sz w:val="24"/>
        </w:rPr>
        <w:t xml:space="preserve"> "Об охране окружающей среды";</w:t>
      </w:r>
    </w:p>
    <w:bookmarkStart w:id="96" w:name="P96"/>
    <w:bookmarkEnd w:id="96"/>
    <w:p>
      <w:pPr>
        <w:pStyle w:val="0"/>
        <w:spacing w:before="240" w:lineRule="auto"/>
        <w:ind w:firstLine="540"/>
        <w:jc w:val="both"/>
      </w:pPr>
      <w:r>
        <w:rPr>
          <w:sz w:val="24"/>
        </w:rPr>
        <w:t xml:space="preserve">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w:t>
      </w:r>
    </w:p>
    <w:p>
      <w:pPr>
        <w:pStyle w:val="0"/>
        <w:spacing w:before="240" w:lineRule="auto"/>
        <w:ind w:firstLine="540"/>
        <w:jc w:val="both"/>
      </w:pPr>
      <w:r>
        <w:rPr>
          <w:sz w:val="24"/>
        </w:rPr>
        <w:t xml:space="preserve">при несоответствии содержания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требованиям, установленным </w:t>
      </w:r>
      <w:r>
        <w:rPr>
          <w:sz w:val="24"/>
        </w:rPr>
        <w:t xml:space="preserve">пунктами 3</w:t>
      </w:r>
      <w:r>
        <w:rPr>
          <w:sz w:val="24"/>
        </w:rPr>
        <w:t xml:space="preserve"> и </w:t>
      </w:r>
      <w:r>
        <w:rPr>
          <w:sz w:val="24"/>
        </w:rPr>
        <w:t xml:space="preserve">4 статьи 31.1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при наличии в заявке на предоставление разрешения либо в заявке на частичный или полный пересмотр сведений, включенных в запись о разрешении в реестре разрешений, ошибок (описок, опечаток или технических ошибок);</w:t>
      </w:r>
    </w:p>
    <w:bookmarkStart w:id="99" w:name="P99"/>
    <w:bookmarkEnd w:id="99"/>
    <w:p>
      <w:pPr>
        <w:pStyle w:val="0"/>
        <w:spacing w:before="240" w:lineRule="auto"/>
        <w:ind w:firstLine="540"/>
        <w:jc w:val="both"/>
      </w:pPr>
      <w:r>
        <w:rPr>
          <w:sz w:val="24"/>
        </w:rPr>
        <w:t xml:space="preserve">при наличии у территориального органа Федеральной службы по надзору в сфере природопользования сведений о несоответствии представленных в заявке на предоставление разрешения либо в заявке на частичный или полный пересмотр сведений, включенных в запись о разрешении в реестре разрешений, данных, указанных в </w:t>
      </w:r>
      <w:r>
        <w:rPr>
          <w:sz w:val="24"/>
        </w:rPr>
        <w:t xml:space="preserve">абзацах втором</w:t>
      </w:r>
      <w:r>
        <w:rPr>
          <w:sz w:val="24"/>
        </w:rPr>
        <w:t xml:space="preserve"> - </w:t>
      </w:r>
      <w:r>
        <w:rPr>
          <w:sz w:val="24"/>
        </w:rPr>
        <w:t xml:space="preserve">пятом пункта 3 статьи 31.1</w:t>
      </w:r>
      <w:r>
        <w:rPr>
          <w:sz w:val="24"/>
        </w:rPr>
        <w:t xml:space="preserve"> Федерального закона "Об охране окружающей среды", сведениям, содержащимся в государственном реестре объектов, оказывающих негативное воздействие на окружающую среду.</w:t>
      </w:r>
    </w:p>
    <w:p>
      <w:pPr>
        <w:pStyle w:val="0"/>
        <w:jc w:val="both"/>
      </w:pPr>
      <w:r>
        <w:rPr>
          <w:sz w:val="24"/>
        </w:rPr>
        <w:t xml:space="preserve">(п. 11 в ред. </w:t>
      </w:r>
      <w:r>
        <w:rPr>
          <w:sz w:val="24"/>
        </w:rPr>
        <w:t xml:space="preserve">Постановления</w:t>
      </w:r>
      <w:r>
        <w:rPr>
          <w:sz w:val="24"/>
        </w:rPr>
        <w:t xml:space="preserve"> Правительства РФ от 28.11.2025 N 1946)</w:t>
      </w:r>
    </w:p>
    <w:bookmarkStart w:id="101" w:name="P101"/>
    <w:bookmarkEnd w:id="101"/>
    <w:p>
      <w:pPr>
        <w:pStyle w:val="0"/>
        <w:spacing w:before="240" w:lineRule="auto"/>
        <w:ind w:firstLine="540"/>
        <w:jc w:val="both"/>
      </w:pPr>
      <w:r>
        <w:rPr>
          <w:sz w:val="24"/>
        </w:rPr>
        <w:t xml:space="preserve">11(1).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заявитель в течение 5 рабочих дней после дня получения указанной информации вправе устранить несоответствие содержания указанных заявок, а также прилагаемых сведений требованиям, установленным Федеральным </w:t>
      </w:r>
      <w:r>
        <w:rPr>
          <w:sz w:val="24"/>
        </w:rPr>
        <w:t xml:space="preserve">законом</w:t>
      </w:r>
      <w:r>
        <w:rPr>
          <w:sz w:val="24"/>
        </w:rPr>
        <w:t xml:space="preserve"> "Об охране окружающей среды", и (или) ошибки (описки, опечатки или технические ошибки), а также несоответствие, указанное в </w:t>
      </w:r>
      <w:hyperlink w:history="0" w:anchor="P99" w:tooltip="при наличии у территориального органа Федеральной службы по надзору в сфере природопользования сведений о несоответствии представленных в заявке на предоставление разрешения либо в заявке на частичный или полный пересмотр сведений, включенных в запись о разрешении в реестре разрешений, данных, указанных в абзацах втором - пятом пункта 3 статьи 31.1 Федерального закона &quot;Об охране окружающей среды&quot;, сведениям, содержащимся в государственном реестре объектов, оказывающих негативное воздействие на окружающую...">
        <w:r>
          <w:rPr>
            <w:sz w:val="24"/>
            <w:color w:val="0000ff"/>
          </w:rPr>
          <w:t xml:space="preserve">абзаце четвертом подпункта "б" пункта 11</w:t>
        </w:r>
      </w:hyperlink>
      <w:r>
        <w:rPr>
          <w:sz w:val="24"/>
        </w:rPr>
        <w:t xml:space="preserve"> настоящих Правил, и направить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 территориальный орган Федеральной службы по надзору в сфере природопользования, направивший такую информацию.</w:t>
      </w:r>
    </w:p>
    <w:p>
      <w:pPr>
        <w:pStyle w:val="0"/>
        <w:spacing w:before="240" w:lineRule="auto"/>
        <w:ind w:firstLine="540"/>
        <w:jc w:val="both"/>
      </w:pPr>
      <w:r>
        <w:rPr>
          <w:sz w:val="24"/>
        </w:rPr>
        <w:t xml:space="preserve">При непредставлении заявителем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в течение 5 рабочих дней после дня получения информации, указанной в </w:t>
      </w:r>
      <w:hyperlink w:history="0" w:anchor="P96" w:tooltip="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w:r>
          <w:rPr>
            <w:sz w:val="24"/>
            <w:color w:val="0000ff"/>
          </w:rPr>
          <w:t xml:space="preserve">подпункте "б" пункта 11</w:t>
        </w:r>
      </w:hyperlink>
      <w:r>
        <w:rPr>
          <w:sz w:val="24"/>
        </w:rPr>
        <w:t xml:space="preserve"> настоящих Правил, территориальный орган Федеральной службы по надзору в сфере природопользования информирует заявителя об отказе в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 день, следующий за днем истечения срока, в течение которого заявитель вправе устранить несоответствие содержания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w:t>
      </w:r>
    </w:p>
    <w:p>
      <w:pPr>
        <w:pStyle w:val="0"/>
        <w:spacing w:before="240" w:lineRule="auto"/>
        <w:ind w:firstLine="540"/>
        <w:jc w:val="both"/>
      </w:pPr>
      <w:r>
        <w:rPr>
          <w:sz w:val="24"/>
        </w:rPr>
        <w:t xml:space="preserve">Предоставление государственной услуги по предоставлению разрешения, частичному или полному пересмотру сведений, включенных в запись о разрешении в реестре разрешений, приостанавливается на срок, указанный в </w:t>
      </w:r>
      <w:hyperlink w:history="0" w:anchor="P101" w:tooltip="11(1).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заявитель в течение 5 рабочих дней после дня получения указанной информации вправе устранить несоответствие содержания указанных заявок, а также прилагаемых сведений требовани...">
        <w:r>
          <w:rPr>
            <w:sz w:val="24"/>
            <w:color w:val="0000ff"/>
          </w:rPr>
          <w:t xml:space="preserve">абзаце первом</w:t>
        </w:r>
      </w:hyperlink>
      <w:r>
        <w:rPr>
          <w:sz w:val="24"/>
        </w:rPr>
        <w:t xml:space="preserve"> настоящего пункта.</w:t>
      </w:r>
    </w:p>
    <w:p>
      <w:pPr>
        <w:pStyle w:val="0"/>
        <w:jc w:val="both"/>
      </w:pPr>
      <w:r>
        <w:rPr>
          <w:sz w:val="24"/>
        </w:rPr>
        <w:t xml:space="preserve">(п. 11(1)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11(2). Территориальный орган Федеральной службы по надзору в сфере природопользования в течение 1 рабочего дня после дня поступления доработанной заявки на предоставление разрешения и прилагаемых к ней сведений либо доработанной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или полный пересмотр сведений, включенных в запись о разрешении в реестре разрешений, или в день поступления заявки на частичный пересмотр сведений, включенных в запись о разрешении в реестре разрешений, проверяет содержание таких заявок на соответствие требованиям Федерального </w:t>
      </w:r>
      <w:r>
        <w:rPr>
          <w:sz w:val="24"/>
        </w:rPr>
        <w:t xml:space="preserve">закона</w:t>
      </w:r>
      <w:r>
        <w:rPr>
          <w:sz w:val="24"/>
        </w:rPr>
        <w:t xml:space="preserve"> "Об охране окружающей среды" и информирует заявителя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а) о приеме к рассмотрению заявки на предоставление разрешения - при соответствии содержания заявки на предоставление разрешения, а также прилагаемых к ней сведений либо о приеме к рассмотрению заявки на частичный или полный пересмотр сведений, включенных в запись о разрешении в реестре разрешений, - при соответствии содержания заявки на частичный или полный пересмотр сведений, включенных в запись о разрешении в реестре разрешений, требованиям, установленным Федеральным </w:t>
      </w:r>
      <w:r>
        <w:rPr>
          <w:sz w:val="24"/>
        </w:rPr>
        <w:t xml:space="preserve">законом</w:t>
      </w:r>
      <w:r>
        <w:rPr>
          <w:sz w:val="24"/>
        </w:rPr>
        <w:t xml:space="preserve"> "Об охране окружающей среды";</w:t>
      </w:r>
    </w:p>
    <w:p>
      <w:pPr>
        <w:pStyle w:val="0"/>
        <w:spacing w:before="240" w:lineRule="auto"/>
        <w:ind w:firstLine="540"/>
        <w:jc w:val="both"/>
      </w:pPr>
      <w:r>
        <w:rPr>
          <w:sz w:val="24"/>
        </w:rPr>
        <w:t xml:space="preserve">б) об отказе в приеме к рассмотрению заявки на предоставление разрешения либо заявки на частичный или полный пересмотр сведений, включенных в запись о разрешении в реестре разрешений, - при наличии оснований, указанных в </w:t>
      </w:r>
      <w:hyperlink w:history="0" w:anchor="P96" w:tooltip="б) о необходимости корректировки заявки на предоставление разрешения, а также прилагаемых к ней сведений либо заявки на частичный или полный пересмотр сведений, включенных в запись о разрешении в реестре разрешений:">
        <w:r>
          <w:rPr>
            <w:sz w:val="24"/>
            <w:color w:val="0000ff"/>
          </w:rPr>
          <w:t xml:space="preserve">подпункте "б" пункта 11</w:t>
        </w:r>
      </w:hyperlink>
      <w:r>
        <w:rPr>
          <w:sz w:val="24"/>
        </w:rPr>
        <w:t xml:space="preserve"> настоящих Правил.</w:t>
      </w:r>
    </w:p>
    <w:p>
      <w:pPr>
        <w:pStyle w:val="0"/>
        <w:jc w:val="both"/>
      </w:pPr>
      <w:r>
        <w:rPr>
          <w:sz w:val="24"/>
        </w:rPr>
        <w:t xml:space="preserve">(п. 11(2)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12. В случае приема территориальным органом Федеральной службы по надзору в сфере природопользования заявки на предоставление разрешения либо заявки на частичный или полный пересмотр сведений, включенных в запись о разрешении в реестре разрешений, к рассмотрению в автоматическом режиме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направляется на рассмотрение в органы исполнительной власти.</w:t>
      </w:r>
    </w:p>
    <w:p>
      <w:pPr>
        <w:pStyle w:val="0"/>
        <w:jc w:val="both"/>
      </w:pPr>
      <w:r>
        <w:rPr>
          <w:sz w:val="24"/>
        </w:rPr>
        <w:t xml:space="preserve">(п. 12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13. Территориальный орган Федеральной службы по надзору в сфере природопользования после информирования заявителя о приеме заявки на предоставление разрешения либо заявки на полный пересмотр сведений, включенных в запись о разрешении в реестре разрешений, на рассмотрение в течение 10 рабочих дней, или после информирования заявителя о приеме заявки на частичный пересмотр сведений, включенных в запись о разрешении в реестре разрешений, на рассмотрение в течение 4 рабочих дней, или после информирования заявителя о приеме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на рассмотрение в течение 3 рабочих дней рассматривает указанные заявки на соответствие информации и сведений, включаемых в состав таких заявок в соответствии с </w:t>
      </w:r>
      <w:r>
        <w:rPr>
          <w:sz w:val="24"/>
        </w:rPr>
        <w:t xml:space="preserve">абзацами шестым</w:t>
      </w:r>
      <w:r>
        <w:rPr>
          <w:sz w:val="24"/>
        </w:rPr>
        <w:t xml:space="preserve"> - </w:t>
      </w:r>
      <w:r>
        <w:rPr>
          <w:sz w:val="24"/>
        </w:rPr>
        <w:t xml:space="preserve">восьмым</w:t>
      </w:r>
      <w:r>
        <w:rPr>
          <w:sz w:val="24"/>
        </w:rPr>
        <w:t xml:space="preserve">, </w:t>
      </w:r>
      <w:r>
        <w:rPr>
          <w:sz w:val="24"/>
        </w:rPr>
        <w:t xml:space="preserve">десятым</w:t>
      </w:r>
      <w:r>
        <w:rPr>
          <w:sz w:val="24"/>
        </w:rPr>
        <w:t xml:space="preserve"> - </w:t>
      </w:r>
      <w:r>
        <w:rPr>
          <w:sz w:val="24"/>
        </w:rPr>
        <w:t xml:space="preserve">двенадцатым пункта 3</w:t>
      </w:r>
      <w:r>
        <w:rPr>
          <w:sz w:val="24"/>
        </w:rPr>
        <w:t xml:space="preserve"> и </w:t>
      </w:r>
      <w:r>
        <w:rPr>
          <w:sz w:val="24"/>
        </w:rPr>
        <w:t xml:space="preserve">пунктом 4 статьи 31.1</w:t>
      </w:r>
      <w:r>
        <w:rPr>
          <w:sz w:val="24"/>
        </w:rPr>
        <w:t xml:space="preserve"> Федерального закона "Об охране окружающей среды", требованиям, установленным Федеральным </w:t>
      </w:r>
      <w:r>
        <w:rPr>
          <w:sz w:val="24"/>
        </w:rPr>
        <w:t xml:space="preserve">законом</w:t>
      </w:r>
      <w:r>
        <w:rPr>
          <w:sz w:val="24"/>
        </w:rPr>
        <w:t xml:space="preserve"> "Об охране окружающей среды".</w:t>
      </w:r>
    </w:p>
    <w:p>
      <w:pPr>
        <w:pStyle w:val="0"/>
        <w:jc w:val="both"/>
      </w:pPr>
      <w:r>
        <w:rPr>
          <w:sz w:val="24"/>
        </w:rPr>
        <w:t xml:space="preserve">(п. 13 в ред. </w:t>
      </w:r>
      <w:r>
        <w:rPr>
          <w:sz w:val="24"/>
        </w:rPr>
        <w:t xml:space="preserve">Постановления</w:t>
      </w:r>
      <w:r>
        <w:rPr>
          <w:sz w:val="24"/>
        </w:rPr>
        <w:t xml:space="preserve"> Правительства РФ от 28.11.2025 N 1946)</w:t>
      </w:r>
    </w:p>
    <w:bookmarkStart w:id="113" w:name="P113"/>
    <w:bookmarkEnd w:id="113"/>
    <w:p>
      <w:pPr>
        <w:pStyle w:val="0"/>
        <w:spacing w:before="240" w:lineRule="auto"/>
        <w:ind w:firstLine="540"/>
        <w:jc w:val="both"/>
      </w:pPr>
      <w:r>
        <w:rPr>
          <w:sz w:val="24"/>
        </w:rPr>
        <w:t xml:space="preserve">14. Органы исполнительной власти в течение 9 рабочих дней рассматривают заявку на предоставление разрешения и прилагаемые к ней сведения либо заявку на полный пересмотр сведений, включенных в запись о разрешении в реестре разрешений, или в течение 1 рабочего дня рассматривают заявку на частичный пересмотр сведений, включенных в запись о разрешении в реестре разрешений, или в течение 2 рабочих дней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рассматривают заявку на частичный пересмотр сведений, включенных в запись о разрешении в реестре разрешений, и направляют мотивированные замечания, которые должны содержать ссылки на положения нормативных правовых актов, на опубликованные информационно-технические справочники по наилучшим доступным технологиям, либо сведения об отсутствии таких замечаний к указанным заявкам в территориальный орган Федеральной службы по надзору в сфере природопользования, в частности:</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Министерство промышленности и торговли Российской Федерации - в части оценки соответствия применяемых на объекте технологических процессов, оборудования, технических способов и методов, в отношении которых в соответствии со </w:t>
      </w:r>
      <w:r>
        <w:rPr>
          <w:sz w:val="24"/>
        </w:rPr>
        <w:t xml:space="preserve">статьей 23</w:t>
      </w:r>
      <w:r>
        <w:rPr>
          <w:sz w:val="24"/>
        </w:rPr>
        <w:t xml:space="preserve"> Федерального закона "Об охране окружающей среды"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(при наличии сведений о ней в составе заявки на предоставление разрешения либо в составе заявки на частичный или полный пересмотр сведений, включенных в запись о разрешении в реестре разрешений), наилучшим доступным технологиям;</w:t>
      </w:r>
    </w:p>
    <w:p>
      <w:pPr>
        <w:pStyle w:val="0"/>
        <w:jc w:val="both"/>
      </w:pPr>
      <w:r>
        <w:rPr>
          <w:sz w:val="24"/>
        </w:rPr>
        <w:t xml:space="preserve">(в ред. Постановлений Правительства РФ от 29.10.2024 </w:t>
      </w:r>
      <w:r>
        <w:rPr>
          <w:sz w:val="24"/>
        </w:rPr>
        <w:t xml:space="preserve">N 1452</w:t>
      </w:r>
      <w:r>
        <w:rPr>
          <w:sz w:val="24"/>
        </w:rPr>
        <w:t xml:space="preserve">, от 28.11.2025 </w:t>
      </w:r>
      <w:r>
        <w:rPr>
          <w:sz w:val="24"/>
        </w:rPr>
        <w:t xml:space="preserve">N 1946</w:t>
      </w:r>
      <w:r>
        <w:rPr>
          <w:sz w:val="24"/>
        </w:rPr>
        <w:t xml:space="preserve">)</w:t>
      </w:r>
    </w:p>
    <w:p>
      <w:pPr>
        <w:pStyle w:val="0"/>
        <w:spacing w:before="240" w:lineRule="auto"/>
        <w:ind w:firstLine="540"/>
        <w:jc w:val="both"/>
      </w:pPr>
      <w:r>
        <w:rPr>
          <w:sz w:val="24"/>
        </w:rPr>
        <w:t xml:space="preserve">Федеральное агентство по рыболовству или его территориальный орган - в части соответствия нормативов допустимых сбросов высокотоксичных веществ, веществ, обладающих канцерогенными, мутагенными свойствами (веществ I, II класса опасности), а также их расчетов при наличии таких веществ в сбросах загрязняющих веществ требованиям законодательства о рыболовстве и сохранении водных биологических ресурсов;</w:t>
      </w:r>
    </w:p>
    <w:p>
      <w:pPr>
        <w:pStyle w:val="0"/>
        <w:spacing w:before="240" w:lineRule="auto"/>
        <w:ind w:firstLine="540"/>
        <w:jc w:val="both"/>
      </w:pPr>
      <w:r>
        <w:rPr>
          <w:sz w:val="24"/>
        </w:rPr>
        <w:t xml:space="preserve">исполнительные органы субъектов Российской Федерации, на территориях которых расположен объект, -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29.10.2024 N 1452)</w:t>
      </w:r>
    </w:p>
    <w:p>
      <w:pPr>
        <w:pStyle w:val="0"/>
        <w:spacing w:before="240" w:lineRule="auto"/>
        <w:ind w:firstLine="540"/>
        <w:jc w:val="both"/>
      </w:pPr>
      <w:r>
        <w:rPr>
          <w:sz w:val="24"/>
        </w:rPr>
        <w:t xml:space="preserve">Абзац утратил силу с 1 марта 2026 года. - </w:t>
      </w:r>
      <w:r>
        <w:rPr>
          <w:sz w:val="24"/>
        </w:rPr>
        <w:t xml:space="preserve">Постановление</w:t>
      </w:r>
      <w:r>
        <w:rPr>
          <w:sz w:val="24"/>
        </w:rPr>
        <w:t xml:space="preserve"> Правительства РФ от 28.11.2025 N 1946.</w:t>
      </w:r>
    </w:p>
    <w:bookmarkStart w:id="121" w:name="P121"/>
    <w:bookmarkEnd w:id="121"/>
    <w:p>
      <w:pPr>
        <w:pStyle w:val="0"/>
        <w:spacing w:before="240" w:lineRule="auto"/>
        <w:ind w:firstLine="540"/>
        <w:jc w:val="both"/>
      </w:pPr>
      <w:r>
        <w:rPr>
          <w:sz w:val="24"/>
        </w:rPr>
        <w:t xml:space="preserve">15. Территориальный орган Федеральной службы по надзору в сфере природопользования после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наличия замечаний к указанным заявкам, в том числе со стороны органов исполнительной власти, в течение 2 рабочих дней после поступления от органов исполнительной власти замечаний либо сведений об отсутствии замечаний к заявке на предоставление разрешения и прилагаемых к ней сведений либо заявке на частичный или полный пересмотр сведений, включенных в запись о разрешении в реестре разрешений, направляет заявителю уведомление о наличии замечаний с использованием единого портала в автоматическом режиме, а также замечания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К замечаниям по итогам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относятся:</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представление недостоверных сведений об авариях и инцидентах, повлекших за собой негативное воздействие на окружающую среду и произошедших за предыдущие 7 лет;</w:t>
      </w:r>
    </w:p>
    <w:p>
      <w:pPr>
        <w:pStyle w:val="0"/>
        <w:spacing w:before="240" w:lineRule="auto"/>
        <w:ind w:firstLine="540"/>
        <w:jc w:val="both"/>
      </w:pPr>
      <w:r>
        <w:rPr>
          <w:sz w:val="24"/>
        </w:rPr>
        <w:t xml:space="preserve">непредставление информации о реализации программы повышения экологической эффективности (при ее наличии) или представление недостоверных сведений о ее реализации;</w:t>
      </w:r>
    </w:p>
    <w:p>
      <w:pPr>
        <w:pStyle w:val="0"/>
        <w:spacing w:before="240" w:lineRule="auto"/>
        <w:ind w:firstLine="540"/>
        <w:jc w:val="both"/>
      </w:pPr>
      <w:r>
        <w:rPr>
          <w:sz w:val="24"/>
        </w:rPr>
        <w:t xml:space="preserve">выполнение расчетов технологических нормативов с нарушением требований законодательства Российской Федерации;</w:t>
      </w:r>
    </w:p>
    <w:p>
      <w:pPr>
        <w:pStyle w:val="0"/>
        <w:spacing w:before="240" w:lineRule="auto"/>
        <w:ind w:firstLine="540"/>
        <w:jc w:val="both"/>
      </w:pPr>
      <w:r>
        <w:rPr>
          <w:sz w:val="24"/>
        </w:rPr>
        <w:t xml:space="preserve">несоответствие расчетов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и II классов опасности), при наличии таких веществ в выбросах, сбросах загрязняющих веществ требованиям водного законодательства, законодательства об охране окружающей среды, законодательства о рыболовстве и сохранении водных биологических ресурсов, санитарно-эпидемиологическим требованиям;</w:t>
      </w:r>
    </w:p>
    <w:p>
      <w:pPr>
        <w:pStyle w:val="0"/>
        <w:spacing w:before="240" w:lineRule="auto"/>
        <w:ind w:firstLine="540"/>
        <w:jc w:val="both"/>
      </w:pPr>
      <w:r>
        <w:rPr>
          <w:sz w:val="24"/>
        </w:rPr>
        <w:t xml:space="preserve">разработка проектов нормативов образования отходов и лимитов на их размещение с нарушением требований законодательства Российской Федерации об отходах производства и потребления;</w:t>
      </w:r>
    </w:p>
    <w:p>
      <w:pPr>
        <w:pStyle w:val="0"/>
        <w:spacing w:before="240" w:lineRule="auto"/>
        <w:ind w:firstLine="540"/>
        <w:jc w:val="both"/>
      </w:pPr>
      <w:r>
        <w:rPr>
          <w:sz w:val="24"/>
        </w:rPr>
        <w:t xml:space="preserve">несоответствие применяемых на объекте технологических процессов, оборудования, технических способов и методов, в отношении которых в соответствии со </w:t>
      </w:r>
      <w:r>
        <w:rPr>
          <w:sz w:val="24"/>
        </w:rPr>
        <w:t xml:space="preserve">статьей 23</w:t>
      </w:r>
      <w:r>
        <w:rPr>
          <w:sz w:val="24"/>
        </w:rPr>
        <w:t xml:space="preserve"> Федерального закона "Об охране окружающей среды"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(при наличии сведений о ней в составе заявки на предоставление разрешения либо в составе заявки на частичный или полный пересмотр сведений, включенных в запись о разрешении в реестре разрешений), наилучшим доступным технологиям;</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несоблюдение требований законодательства Российской Федерации об особо охраняемых природных территориях в части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w:t>
      </w:r>
    </w:p>
    <w:p>
      <w:pPr>
        <w:pStyle w:val="0"/>
        <w:spacing w:before="240" w:lineRule="auto"/>
        <w:ind w:firstLine="540"/>
        <w:jc w:val="both"/>
      </w:pPr>
      <w:r>
        <w:rPr>
          <w:sz w:val="24"/>
        </w:rPr>
        <w:t xml:space="preserve">непредставление сведений о фактических показателях объема или массы выбросов загрязняющих веществ, сбросов загрязняющих веществ, а также планируемых показателях уменьшения объема или массы выбросов загрязняющих веществ, сбросов загрязняющих веществ, предусмотренных программой повышения экологической эффективности, при необходимости установления разрешением временно разрешенных выбросов, временно разрешенных сбросов.</w:t>
      </w:r>
    </w:p>
    <w:p>
      <w:pPr>
        <w:pStyle w:val="0"/>
        <w:spacing w:before="240" w:lineRule="auto"/>
        <w:ind w:firstLine="540"/>
        <w:jc w:val="both"/>
      </w:pPr>
      <w:r>
        <w:rPr>
          <w:sz w:val="24"/>
        </w:rPr>
        <w:t xml:space="preserve">Абзац утратил силу с 1 марта 2026 года. - </w:t>
      </w:r>
      <w:r>
        <w:rPr>
          <w:sz w:val="24"/>
        </w:rPr>
        <w:t xml:space="preserve">Постановление</w:t>
      </w:r>
      <w:r>
        <w:rPr>
          <w:sz w:val="24"/>
        </w:rPr>
        <w:t xml:space="preserve"> Правительства РФ от 28.11.2025 N 1946.</w:t>
      </w:r>
    </w:p>
    <w:p>
      <w:pPr>
        <w:pStyle w:val="0"/>
        <w:spacing w:before="240" w:lineRule="auto"/>
        <w:ind w:firstLine="540"/>
        <w:jc w:val="both"/>
      </w:pPr>
      <w:r>
        <w:rPr>
          <w:sz w:val="24"/>
        </w:rPr>
        <w:t xml:space="preserve">В случае если орган исполнительной власти в течение срока, установленного </w:t>
      </w:r>
      <w:hyperlink w:history="0" w:anchor="P113" w:tooltip="14. Органы исполнительной власти в течение 9 рабочих дней рассматривают заявку на предоставление разрешения и прилагаемые к ней сведения либо заявку на полный пересмотр сведений, включенных в запись о разрешении в реестре разрешений, или в течение 1 рабочего дня рассматривают заявку на частичный пересмотр сведений, включенных в запись о разрешении в реестре разрешений, или в течение 2 рабочих дней в случае, указанном в абзаце третьем пункта 7 настоящих Правил, рассматривают заявку на частичный пересмотр ...">
        <w:r>
          <w:rPr>
            <w:sz w:val="24"/>
            <w:color w:val="0000ff"/>
          </w:rPr>
          <w:t xml:space="preserve">пунктом 14</w:t>
        </w:r>
      </w:hyperlink>
      <w:r>
        <w:rPr>
          <w:sz w:val="24"/>
        </w:rPr>
        <w:t xml:space="preserve"> настоящих Правил, не представил замечания либо сведения об отсутствии замечаний к заявке на предоставление разрешения и прилагаемым к ней сведениям либо заявке на частичный или полный пересмотр сведений, включенных в запись о разрешении в реестре разрешений, в территориальный орган Федеральной службы по надзору в сфере природопользования,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считаются согласованными с органом исполнительной власти в указанный срок.</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При отсутствии в представленной позиции органа исполнительной власти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заявка на предоставление разрешения и прилагаемые к ней сведения либо заявка на частичный или полный пересмотр сведений, включенных в запись о разрешении в реестре разрешений, считаются согласованными с органом исполнительной власти.</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jc w:val="both"/>
      </w:pPr>
      <w:r>
        <w:rPr>
          <w:sz w:val="24"/>
        </w:rPr>
        <w:t xml:space="preserve">(п. 15 в ред. </w:t>
      </w:r>
      <w:r>
        <w:rPr>
          <w:sz w:val="24"/>
        </w:rPr>
        <w:t xml:space="preserve">Постановления</w:t>
      </w:r>
      <w:r>
        <w:rPr>
          <w:sz w:val="24"/>
        </w:rPr>
        <w:t xml:space="preserve"> Правительства РФ от 29.10.2024 N 1452)</w:t>
      </w:r>
    </w:p>
    <w:bookmarkStart w:id="140" w:name="P140"/>
    <w:bookmarkEnd w:id="140"/>
    <w:p>
      <w:pPr>
        <w:pStyle w:val="0"/>
        <w:spacing w:before="240" w:lineRule="auto"/>
        <w:ind w:firstLine="540"/>
        <w:jc w:val="both"/>
      </w:pPr>
      <w:r>
        <w:rPr>
          <w:sz w:val="24"/>
        </w:rPr>
        <w:t xml:space="preserve">16. Заявитель в течение 30 рабочих дней, но не более 45 календарных дней со дня получения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устраняет замечания и направляет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 территориальный орган Федеральной службы по надзору в сфере природопользования, направивший такие замечания.</w:t>
      </w:r>
    </w:p>
    <w:p>
      <w:pPr>
        <w:pStyle w:val="0"/>
        <w:spacing w:before="240" w:lineRule="auto"/>
        <w:ind w:firstLine="540"/>
        <w:jc w:val="both"/>
      </w:pPr>
      <w:r>
        <w:rPr>
          <w:sz w:val="24"/>
        </w:rPr>
        <w:t xml:space="preserve">Предоставление государственной услуги по предоставлению разрешения либо частичному или полному пересмотру сведений, включенных в запись о разрешении в реестре разрешений, приостанавливается на срок, указанный в </w:t>
      </w:r>
      <w:hyperlink w:history="0" w:anchor="P140" w:tooltip="16. Заявитель в течение 30 рабочих дней, но не более 45 календарных дней со дня получения замечаний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устраняет замечания и направляет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
        <w:r>
          <w:rPr>
            <w:sz w:val="24"/>
            <w:color w:val="0000ff"/>
          </w:rPr>
          <w:t xml:space="preserve">абзаце первом</w:t>
        </w:r>
      </w:hyperlink>
      <w:r>
        <w:rPr>
          <w:sz w:val="24"/>
        </w:rPr>
        <w:t xml:space="preserve"> настоящего пункта.</w:t>
      </w:r>
    </w:p>
    <w:bookmarkStart w:id="142" w:name="P142"/>
    <w:bookmarkEnd w:id="142"/>
    <w:p>
      <w:pPr>
        <w:pStyle w:val="0"/>
        <w:spacing w:before="240" w:lineRule="auto"/>
        <w:ind w:firstLine="540"/>
        <w:jc w:val="both"/>
      </w:pPr>
      <w:r>
        <w:rPr>
          <w:sz w:val="24"/>
        </w:rPr>
        <w:t xml:space="preserve">В случае если заявитель не направил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в срок, предусмотренный </w:t>
      </w:r>
      <w:r>
        <w:rPr>
          <w:sz w:val="24"/>
        </w:rPr>
        <w:t xml:space="preserve">пунктом 9.4 статьи 31.1</w:t>
      </w:r>
      <w:r>
        <w:rPr>
          <w:sz w:val="24"/>
        </w:rPr>
        <w:t xml:space="preserve"> Федерального закона "Об охране окружающей среды", территориальный орган Федеральной службы по надзору в сфере природопользования принимает решение об отказе в предоставлении разрешения либо об отказе в частичном или полном пересмотре сведений, включенных в запись о разрешении в реестре разрешений, по основанию, предусмотренному </w:t>
      </w:r>
      <w:r>
        <w:rPr>
          <w:sz w:val="24"/>
        </w:rPr>
        <w:t xml:space="preserve">подпунктом 2 пункта 9.1 статьи 31.1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Уведомление о принятом территориальным органом Федеральной службы по надзору в сфере природопользования в соответствии с </w:t>
      </w:r>
      <w:hyperlink w:history="0" w:anchor="P142" w:tooltip="В случае если заявитель не направил в территориальный орган Федеральной службы по надзору в сфере природопользования с использованием единого портала или на бумажном носителе в случае, указанном в абзаце третьем пункта 7 настоящих Правил, доработанную заявку на предоставление разрешения и прилагаемые к ней сведения либо доработанную заявку на частичный или полный пересмотр сведений, включенных в запись о разрешении в реестре разрешений, в срок, предусмотренный пунктом 9.4 статьи 31.1 Федерального закона ...">
        <w:r>
          <w:rPr>
            <w:sz w:val="24"/>
            <w:color w:val="0000ff"/>
          </w:rPr>
          <w:t xml:space="preserve">абзацем третьим</w:t>
        </w:r>
      </w:hyperlink>
      <w:r>
        <w:rPr>
          <w:sz w:val="24"/>
        </w:rPr>
        <w:t xml:space="preserve"> настоящего пункта решении об отказе в предоставлении разрешения либо отказе в частичном или полном пересмотре сведений, включенных в запись о разрешении в реестре разрешений, направляется заявителю с использованием единого портала в автоматическом режиме.</w:t>
      </w:r>
    </w:p>
    <w:p>
      <w:pPr>
        <w:pStyle w:val="0"/>
        <w:jc w:val="both"/>
      </w:pPr>
      <w:r>
        <w:rPr>
          <w:sz w:val="24"/>
        </w:rPr>
        <w:t xml:space="preserve">(п. 16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17. Территориальный орган Федеральной службы по надзору в сфере природопользования направляет в органы исполнительной власти, представившие замечания к заявке на предоставление разрешения и прилагаемым к ней сведениям либо к заявке на частичный или полный пересмотр сведений, включенных в запись о разрешении в реестре разрешений, для рассмотрения:</w:t>
      </w:r>
    </w:p>
    <w:p>
      <w:pPr>
        <w:pStyle w:val="0"/>
        <w:spacing w:before="240" w:lineRule="auto"/>
        <w:ind w:firstLine="540"/>
        <w:jc w:val="both"/>
      </w:pPr>
      <w:r>
        <w:rPr>
          <w:sz w:val="24"/>
        </w:rPr>
        <w:t xml:space="preserve">а) в течение 1 рабочего дня со дня регистрации доработанной заявки на предоставление разрешения и прилагаемых к ней сведений, доработанной заявки на полный или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б) в день поступления доработанной заявки на частичный пересмотр сведений, включенных в запись о разрешении в реестре разрешений.</w:t>
      </w:r>
    </w:p>
    <w:p>
      <w:pPr>
        <w:pStyle w:val="0"/>
        <w:jc w:val="both"/>
      </w:pPr>
      <w:r>
        <w:rPr>
          <w:sz w:val="24"/>
        </w:rPr>
        <w:t xml:space="preserve">(п. 17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18. Территориальный орган Федеральной службы по надзору в сфере природопользования в течение 10 рабочих дней со дня регистрации доработанной заявки на предоставление разрешения либо доработанной заявки на полный пересмотр сведений, включенных в запись о разрешении в реестре разрешений, или в течение 4 рабочих дней со дня регистрации доработанной заявки на частичный пересмотр сведений, включенных в запись о разрешении в реестре разрешений, или в течение 2 рабочих дней со дня регистрации доработанной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рассматривает указанные заявки и прилагаемые к ней сведения в целях учета замечаний.</w:t>
      </w:r>
    </w:p>
    <w:p>
      <w:pPr>
        <w:pStyle w:val="0"/>
        <w:jc w:val="both"/>
      </w:pPr>
      <w:r>
        <w:rPr>
          <w:sz w:val="24"/>
        </w:rPr>
        <w:t xml:space="preserve">(п. 18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19. Органы исполнительной власти в течение 9 рабочих дней со дня получения доработанной заявки на предоставление разрешения и прилагаемых к ней сведений либо доработанной заявки на полный пересмотр сведений, включенных в запись о разрешении в реестре разрешений, или в течение 3 рабочих дней со дня получения доработанной заявки на частичный пересмотр сведений, включенных в запись о разрешении в реестре разрешений, или в течение 1 рабочего дня со дня получения доработанной заявки на частичный пересмотр сведений, включенных в запись о разрешении в реестре разрешений,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рассматривают указанные заявки и направляют в территориальный орган Федеральной службы по надзору в сфере природопользования информацию об учете или о неучете замечаний заявителем. В случае непредставления органами исполнительной власти в указанные сроки такой информации, указанные замечания считаются учтенными.</w:t>
      </w:r>
    </w:p>
    <w:bookmarkStart w:id="152" w:name="P152"/>
    <w:bookmarkEnd w:id="152"/>
    <w:p>
      <w:pPr>
        <w:pStyle w:val="0"/>
        <w:spacing w:before="240" w:lineRule="auto"/>
        <w:ind w:firstLine="540"/>
        <w:jc w:val="both"/>
      </w:pPr>
      <w:r>
        <w:rPr>
          <w:sz w:val="24"/>
        </w:rPr>
        <w:t xml:space="preserve">В случае если предусмотренные </w:t>
      </w:r>
      <w:hyperlink w:history="0" w:anchor="P121" w:tooltip="15. Территориальный орган Федеральной службы по надзору в сфере природопользования после рассмотрения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наличия замечаний к указанным заявкам, в том числе со стороны органов исполнительной власти, в течение 2 рабочих дней после поступления от органов исполнительной власти замечаний либо сведений об отсутствии замечаний к зая...">
        <w:r>
          <w:rPr>
            <w:sz w:val="24"/>
            <w:color w:val="0000ff"/>
          </w:rPr>
          <w:t xml:space="preserve">пунктом 15</w:t>
        </w:r>
      </w:hyperlink>
      <w:r>
        <w:rPr>
          <w:sz w:val="24"/>
        </w:rPr>
        <w:t xml:space="preserve">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принимает решение об отказе в предоставлении разрешения либо об отказе в частичном или полном пересмотре сведений, включенных в запись о разрешении в реестре разрешений, по основанию, предусмотренному </w:t>
      </w:r>
      <w:r>
        <w:rPr>
          <w:sz w:val="24"/>
        </w:rPr>
        <w:t xml:space="preserve">подпунктом 1 пункта 9.1 статьи 31.1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Уведомление о принятом территориальным органом Федеральной службы по надзору в сфере природопользования в соответствии с </w:t>
      </w:r>
      <w:hyperlink w:history="0" w:anchor="P152" w:tooltip="В случае если предусмотренные пунктом 15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
        <w:r>
          <w:rPr>
            <w:sz w:val="24"/>
            <w:color w:val="0000ff"/>
          </w:rPr>
          <w:t xml:space="preserve">абзацем вторым</w:t>
        </w:r>
      </w:hyperlink>
      <w:r>
        <w:rPr>
          <w:sz w:val="24"/>
        </w:rPr>
        <w:t xml:space="preserve"> настоящего пункта решении об отказе в предоставлении разрешения либо отказе в частичном или полном пересмотре сведений, включенных в запись о разрешении в реестре разрешений, направляется заявителю с использованием единого портала в автоматическом режиме.</w:t>
      </w:r>
    </w:p>
    <w:p>
      <w:pPr>
        <w:pStyle w:val="0"/>
        <w:jc w:val="both"/>
      </w:pPr>
      <w:r>
        <w:rPr>
          <w:sz w:val="24"/>
        </w:rPr>
        <w:t xml:space="preserve">(п. 19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20.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заявки на предоставление разрешения и прилагаемых к ней сведений либо заявки на частичный или полный пересмотр сведений, включенных в запись о разрешении в реестре разрешений, в случае отсутствия к указанным заявкам замечаний или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предоставление разрешения и прилагаемых к ней сведений либо доработанной заявки на частичный или полный пересмотр сведений, включенных в запись о разрешении в реестре разрешений, в случае устранения замечаний принимает решение о предоставлении разрешения или пересмотре сведений, включенных в запись о разрешении в реестре разрешений, и при условии отсутствия основания для принятия решения об отказе в предоставлении разрешения либо полном или частичном пересмотре сведений, включенных в запись о разрешении в реестре разрешений, вносит запись о разрешении в реестр разрешений или вносит изменения в запись о разрешении в реестре разрешений и уведомляет заявителя о направлении ему выписки из реестра разрешений о предоставленном разрешении либо его частичном или полном пересмотре с использованием единого портала в автоматическом режиме, а также направляет заявителю выписку из реестра разрешений по форме, утвержденной Министерством природных ресурсов и экологии Российской Федерации.</w:t>
      </w:r>
    </w:p>
    <w:p>
      <w:pPr>
        <w:pStyle w:val="0"/>
        <w:spacing w:before="240" w:lineRule="auto"/>
        <w:ind w:firstLine="540"/>
        <w:jc w:val="both"/>
      </w:pPr>
      <w:r>
        <w:rPr>
          <w:sz w:val="24"/>
        </w:rPr>
        <w:t xml:space="preserve">Выписка из реестра разрешений направляется заявителю с использованием единого портала в автоматическом режиме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(п. 20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21. В запись о разрешении в реестре разрешений, предоставленном заявителю, осуществляющему хозяйственную и (или) иную деятельность на объектах, для которых устанавливаются величины допустимых выбросов загрязняющих веществ (за исключением радиоактивных веществ) в атмосферный воздух (далее - выбросы), устанавливаемые с учетом допустимых вкладов в концентрацию и (или) целевых показателей снижения выбросов для источников выбросов и (или) их совокупности на объекте, оказывающем негативное воздействие на окружающую среду, в том числе на объекте транспортной, коммунальной или социальной инфраструктуры (далее - квоты выбросов) на период эксперимента по квотированию выбросов на основе сводных расчетов загрязнения атмосферного воздуха, проводимого в городских округах Братск, Красноярск, Липецк, Магнитогорск, Медногорск, Нижний Тагил, Новокузнецк, Норильск, Омск, Челябинск, Череповец и Чита в соответствии со </w:t>
      </w:r>
      <w:r>
        <w:rPr>
          <w:sz w:val="24"/>
        </w:rPr>
        <w:t xml:space="preserve">статьями 1</w:t>
      </w:r>
      <w:r>
        <w:rPr>
          <w:sz w:val="24"/>
        </w:rPr>
        <w:t xml:space="preserve"> - </w:t>
      </w:r>
      <w:r>
        <w:rPr>
          <w:sz w:val="24"/>
        </w:rPr>
        <w:t xml:space="preserve">6</w:t>
      </w:r>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дополнительно включаются сведения об утвержденных квотах выбросов, утвержденные в соответствии с </w:t>
      </w:r>
      <w:r>
        <w:rPr>
          <w:sz w:val="24"/>
        </w:rPr>
        <w:t xml:space="preserve">частями 12</w:t>
      </w:r>
      <w:r>
        <w:rPr>
          <w:sz w:val="24"/>
        </w:rPr>
        <w:t xml:space="preserve"> и </w:t>
      </w:r>
      <w:r>
        <w:rPr>
          <w:sz w:val="24"/>
        </w:rPr>
        <w:t xml:space="preserve">13 статьи 5</w:t>
      </w:r>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достижение которых осуществляется на основании утвержденного плана мероприятий по достижению квот выбросов, согласованного межведомственным советом по проведению эксперимента.</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22. Разрешение предоставляется на 7 лет.</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23. В случае принятия решения об отказе в предоставлении разрешения заявитель вправе вновь подать заявку на предоставление разрешения в территориальный орган Федеральной службы по надзору в сфере природопользования для рассмотрения в порядке, установленном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24. Разрешение продлевается на 7 лет при совокупности условий, предусмотренных </w:t>
      </w:r>
      <w:r>
        <w:rPr>
          <w:sz w:val="24"/>
        </w:rPr>
        <w:t xml:space="preserve">пунктом 13 статьи 31.1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Заявителю за 6 месяцев до истечения срока действия разрешения направляется уведомление об истечении срока действия разрешения со сформированным черновиком заявки на продление разрешения в соответствии с требованиями, установленными </w:t>
      </w:r>
      <w:r>
        <w:rPr>
          <w:sz w:val="24"/>
        </w:rPr>
        <w:t xml:space="preserve">статьей 7.3</w:t>
      </w:r>
      <w:r>
        <w:rPr>
          <w:sz w:val="24"/>
        </w:rPr>
        <w:t xml:space="preserve"> Федерального закона "Об организации предоставления государственных и муниципальных услуг", с использованием единого портала в автоматическом режиме.</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Заявка на продление разрешения подается заявителем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не позднее чем за 4 месяца до истечения срока действия разрешения в произвольной форме с указанием даты выдачи и номера указанного разрешения.</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25. 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 установленных </w:t>
      </w:r>
      <w:r>
        <w:rPr>
          <w:sz w:val="24"/>
        </w:rPr>
        <w:t xml:space="preserve">пунктом 13 статьи 31.1</w:t>
      </w:r>
      <w:r>
        <w:rPr>
          <w:sz w:val="24"/>
        </w:rPr>
        <w:t xml:space="preserve"> Федерального закона "Об охране окружающей среды", и направляет заявителю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уведомление о продлении срока действия разрешения на 7 лет или об отказе в продлении срока действия разрешения в случае несоблюдения одного или нескольких условий, установленных </w:t>
      </w:r>
      <w:r>
        <w:rPr>
          <w:sz w:val="24"/>
        </w:rPr>
        <w:t xml:space="preserve">пунктом 13 статьи 31.1</w:t>
      </w:r>
      <w:r>
        <w:rPr>
          <w:sz w:val="24"/>
        </w:rPr>
        <w:t xml:space="preserve"> Федерального закона "Об охране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26. Сведения, включенные в запись о разрешении в реестре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r>
        <w:rPr>
          <w:sz w:val="24"/>
        </w:rPr>
        <w:t xml:space="preserve">пунктом 14 статьи 67.1</w:t>
      </w:r>
      <w:r>
        <w:rPr>
          <w:sz w:val="24"/>
        </w:rPr>
        <w:t xml:space="preserve"> Федерального закона "Об охране окружающей среды".</w:t>
      </w:r>
    </w:p>
    <w:p>
      <w:pPr>
        <w:pStyle w:val="0"/>
        <w:jc w:val="both"/>
      </w:pPr>
      <w:r>
        <w:rPr>
          <w:sz w:val="24"/>
        </w:rPr>
        <w:t xml:space="preserve">(в ред. Постановлений Правительства РФ от 20.04.2024 </w:t>
      </w:r>
      <w:r>
        <w:rPr>
          <w:sz w:val="24"/>
        </w:rPr>
        <w:t xml:space="preserve">N 512</w:t>
      </w:r>
      <w:r>
        <w:rPr>
          <w:sz w:val="24"/>
        </w:rPr>
        <w:t xml:space="preserve">, от 28.11.2025 </w:t>
      </w:r>
      <w:r>
        <w:rPr>
          <w:sz w:val="24"/>
        </w:rPr>
        <w:t xml:space="preserve">N 1946</w:t>
      </w:r>
      <w:r>
        <w:rPr>
          <w:sz w:val="24"/>
        </w:rPr>
        <w:t xml:space="preserve">)</w:t>
      </w:r>
    </w:p>
    <w:p>
      <w:pPr>
        <w:pStyle w:val="0"/>
        <w:spacing w:before="240" w:lineRule="auto"/>
        <w:ind w:firstLine="540"/>
        <w:jc w:val="both"/>
      </w:pPr>
      <w:r>
        <w:rPr>
          <w:sz w:val="24"/>
        </w:rPr>
        <w:t xml:space="preserve">Если установленные объемы или массы выбросов загрязняющих веществ, сбросов загрязняющих веществ, лимитов на размещение отходов производства и потребления увеличились не более чем на 70 процентов по каждому из показателей, сведения, включенные в запись о разрешении в реестре разрешений, пересматриваются частично, если на 70 процентов и более, - сведения, включенные в запись о разрешении в реестре разрешений, пересматриваются полностью.</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27. Пересмотр разрешения осуществляется территориальным органом Федеральной службы по надзору в сфере природопользования в порядке, установленном настоящими Правилами для предоставления разрешения. При этом пересмотр полностью сведений, включенных в запись о разрешении в реестре разрешений, осуществляется в срок, не превышающий 27 рабочих дней со дня регистрации заявки на пересмотр сведений, включенных в запись о разрешении в реестре разрешений, частичный пересмотр таких сведений - в срок, не превышающий 10 рабочих дней со дня регистрации указанной заявки.</w:t>
      </w:r>
    </w:p>
    <w:p>
      <w:pPr>
        <w:pStyle w:val="0"/>
        <w:jc w:val="both"/>
      </w:pPr>
      <w:r>
        <w:rPr>
          <w:sz w:val="24"/>
        </w:rPr>
        <w:t xml:space="preserve">(п. 27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28. Территориальный орган Федеральной службы по надзору в сфере природопользования при принятии решения о пересмотре сведений, включенных в запись о разрешении в реестре разрешений, направляет заявителю:</w:t>
      </w:r>
    </w:p>
    <w:p>
      <w:pPr>
        <w:pStyle w:val="0"/>
        <w:spacing w:before="240" w:lineRule="auto"/>
        <w:ind w:firstLine="540"/>
        <w:jc w:val="both"/>
      </w:pPr>
      <w:r>
        <w:rPr>
          <w:sz w:val="24"/>
        </w:rPr>
        <w:t xml:space="preserve">а) в случае если сведения, включенные в запись о разрешении в реестре разрешений, пересматриваются частично, - выписку из реестра разрешений с внесенными изменениями в запись о разрешении в реестре разрешений;</w:t>
      </w:r>
    </w:p>
    <w:p>
      <w:pPr>
        <w:pStyle w:val="0"/>
        <w:spacing w:before="240" w:lineRule="auto"/>
        <w:ind w:firstLine="540"/>
        <w:jc w:val="both"/>
      </w:pPr>
      <w:r>
        <w:rPr>
          <w:sz w:val="24"/>
        </w:rPr>
        <w:t xml:space="preserve">б) в случае если сведения, включенные в запись о разрешении в реестре разрешений, пересматриваются полностью, - выписку из реестра разрешений о предоставлении нового разрешения;</w:t>
      </w:r>
    </w:p>
    <w:p>
      <w:pPr>
        <w:pStyle w:val="0"/>
        <w:spacing w:before="240" w:lineRule="auto"/>
        <w:ind w:firstLine="540"/>
        <w:jc w:val="both"/>
      </w:pPr>
      <w:r>
        <w:rPr>
          <w:sz w:val="24"/>
        </w:rPr>
        <w:t xml:space="preserve">в) при наличии оснований, предусмотренных </w:t>
      </w:r>
      <w:r>
        <w:rPr>
          <w:sz w:val="24"/>
        </w:rPr>
        <w:t xml:space="preserve">пунктом 9.1 статьи 31.1</w:t>
      </w:r>
      <w:r>
        <w:rPr>
          <w:sz w:val="24"/>
        </w:rPr>
        <w:t xml:space="preserve"> Федерального закона "Об охране окружающей среды", - информацию о принятии решения об отказе в пересмотре сведений, включенных в запись о разрешении в реестре разрешений.</w:t>
      </w:r>
    </w:p>
    <w:p>
      <w:pPr>
        <w:pStyle w:val="0"/>
        <w:jc w:val="both"/>
      </w:pPr>
      <w:r>
        <w:rPr>
          <w:sz w:val="24"/>
        </w:rPr>
        <w:t xml:space="preserve">(п. 28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29. В случаях, предусмотренных </w:t>
      </w:r>
      <w:r>
        <w:rPr>
          <w:sz w:val="24"/>
        </w:rPr>
        <w:t xml:space="preserve">пунктом 17 статьи 31.1</w:t>
      </w:r>
      <w:r>
        <w:rPr>
          <w:sz w:val="24"/>
        </w:rPr>
        <w:t xml:space="preserve"> Федерального закона "Об охране окружающей среды", в запись о разрешении в реестре разрешений вносятся соответствующие изменения. В этих случаях сведения, включенные в запись о разрешении в реестре разрешений, пересмотру не подлежат.</w:t>
      </w:r>
    </w:p>
    <w:p>
      <w:pPr>
        <w:pStyle w:val="0"/>
        <w:jc w:val="both"/>
      </w:pPr>
      <w:r>
        <w:rPr>
          <w:sz w:val="24"/>
        </w:rPr>
        <w:t xml:space="preserve">(п. 29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30 - 33. Утратили силу. - </w:t>
      </w:r>
      <w:r>
        <w:rPr>
          <w:sz w:val="24"/>
        </w:rPr>
        <w:t xml:space="preserve">Постановление</w:t>
      </w:r>
      <w:r>
        <w:rPr>
          <w:sz w:val="24"/>
        </w:rPr>
        <w:t xml:space="preserve"> Правительства РФ от 29.10.2024 N 1452.</w:t>
      </w:r>
    </w:p>
    <w:p>
      <w:pPr>
        <w:pStyle w:val="0"/>
        <w:spacing w:before="240" w:lineRule="auto"/>
        <w:ind w:firstLine="540"/>
        <w:jc w:val="both"/>
      </w:pPr>
      <w:r>
        <w:rPr>
          <w:sz w:val="24"/>
        </w:rPr>
        <w:t xml:space="preserve">34. По инициативе заявителя, получившего разрешение, территориальный орган Федеральной службы по надзору в сфере природопользования вносит изменения в запись о разрешении в реестре разрешений, если такие изменения не затрагивают указанные в </w:t>
      </w:r>
      <w:r>
        <w:rPr>
          <w:sz w:val="24"/>
        </w:rPr>
        <w:t xml:space="preserve">абзацах втором</w:t>
      </w:r>
      <w:r>
        <w:rPr>
          <w:sz w:val="24"/>
        </w:rPr>
        <w:t xml:space="preserve"> - </w:t>
      </w:r>
      <w:r>
        <w:rPr>
          <w:sz w:val="24"/>
        </w:rPr>
        <w:t xml:space="preserve">шестом</w:t>
      </w:r>
      <w:r>
        <w:rPr>
          <w:sz w:val="24"/>
        </w:rPr>
        <w:t xml:space="preserve"> и </w:t>
      </w:r>
      <w:r>
        <w:rPr>
          <w:sz w:val="24"/>
        </w:rPr>
        <w:t xml:space="preserve">восьмом пункта 10</w:t>
      </w:r>
      <w:r>
        <w:rPr>
          <w:sz w:val="24"/>
        </w:rPr>
        <w:t xml:space="preserve"> и </w:t>
      </w:r>
      <w:r>
        <w:rPr>
          <w:sz w:val="24"/>
        </w:rPr>
        <w:t xml:space="preserve">пункте 11 статьи 31.1</w:t>
      </w:r>
      <w:r>
        <w:rPr>
          <w:sz w:val="24"/>
        </w:rPr>
        <w:t xml:space="preserve"> Федерального закона "Об охране окружающей среды" сведения, включенные в запись о разрешении в реестре разрешений.</w:t>
      </w:r>
    </w:p>
    <w:p>
      <w:pPr>
        <w:pStyle w:val="0"/>
        <w:jc w:val="both"/>
      </w:pPr>
      <w:r>
        <w:rPr>
          <w:sz w:val="24"/>
        </w:rPr>
        <w:t xml:space="preserve">(п. 34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35. Заявителем или представителем, действующим от имени заявителя на основании доверенности, подается заявка на внесение изменений в запись о разрешении в реестре разрешений, оформленная в произвольной форме с указанием даты предоставления и номера разрешения из реестра разрешений, подписанная электронной подписью, виды которой указаны в </w:t>
      </w:r>
      <w:hyperlink w:history="0" w:anchor="P86" w:tooltip="Заявка на предоставление разрешения подписывается усиленной квалифицированной электронной подписью заявителя.">
        <w:r>
          <w:rPr>
            <w:sz w:val="24"/>
            <w:color w:val="0000ff"/>
          </w:rPr>
          <w:t xml:space="preserve">абзацах третьем</w:t>
        </w:r>
      </w:hyperlink>
      <w:r>
        <w:rPr>
          <w:sz w:val="24"/>
        </w:rPr>
        <w:t xml:space="preserve"> и </w:t>
      </w:r>
      <w:hyperlink w:history="0" w:anchor="P87" w:tooltip="В случае, когда заявка на предоставление разрешения подаетс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
        <w:r>
          <w:rPr>
            <w:sz w:val="24"/>
            <w:color w:val="0000ff"/>
          </w:rPr>
          <w:t xml:space="preserve">четвертом пункта 8</w:t>
        </w:r>
      </w:hyperlink>
      <w:r>
        <w:rPr>
          <w:sz w:val="24"/>
        </w:rPr>
        <w:t xml:space="preserve"> настоящих Правил,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 информационных технологиях и о защите информации в электронной форме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spacing w:before="240" w:lineRule="auto"/>
        <w:ind w:firstLine="540"/>
        <w:jc w:val="both"/>
      </w:pPr>
      <w:r>
        <w:rPr>
          <w:sz w:val="24"/>
        </w:rPr>
        <w:t xml:space="preserve">Основанием для принятия решения об отказе в приеме к рассмотрению территориальным органом Федеральной службы по надзору в сфере природопользования заявки на внесение изменений в запись о разрешении в реестре разрешений является наличие изменений, которые затрагивают указанные в </w:t>
      </w:r>
      <w:r>
        <w:rPr>
          <w:sz w:val="24"/>
        </w:rPr>
        <w:t xml:space="preserve">абзацах втором</w:t>
      </w:r>
      <w:r>
        <w:rPr>
          <w:sz w:val="24"/>
        </w:rPr>
        <w:t xml:space="preserve"> - </w:t>
      </w:r>
      <w:r>
        <w:rPr>
          <w:sz w:val="24"/>
        </w:rPr>
        <w:t xml:space="preserve">шестом</w:t>
      </w:r>
      <w:r>
        <w:rPr>
          <w:sz w:val="24"/>
        </w:rPr>
        <w:t xml:space="preserve"> и </w:t>
      </w:r>
      <w:r>
        <w:rPr>
          <w:sz w:val="24"/>
        </w:rPr>
        <w:t xml:space="preserve">восьмом пункта 10</w:t>
      </w:r>
      <w:r>
        <w:rPr>
          <w:sz w:val="24"/>
        </w:rPr>
        <w:t xml:space="preserve"> и </w:t>
      </w:r>
      <w:r>
        <w:rPr>
          <w:sz w:val="24"/>
        </w:rPr>
        <w:t xml:space="preserve">пункте 11 статьи 31.1</w:t>
      </w:r>
      <w:r>
        <w:rPr>
          <w:sz w:val="24"/>
        </w:rPr>
        <w:t xml:space="preserve"> Федерального закона "Об охране окружающей среды" сведения, включенные в запись о разрешении в реестре разрешений.</w:t>
      </w:r>
    </w:p>
    <w:p>
      <w:pPr>
        <w:pStyle w:val="0"/>
        <w:jc w:val="both"/>
      </w:pPr>
      <w:r>
        <w:rPr>
          <w:sz w:val="24"/>
        </w:rPr>
        <w:t xml:space="preserve">(п. 35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36. Территориальный орган Федеральной службы по надзору в сфере природопользования в течение 10 рабочих дней со дня регистрации заявки на внесение изменений в запись о разрешении в реестре разрешений направляет заявителю с использованием единого портала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выписку из реестра разрешений с внесенными изменениями в запись о разрешении в реестре разрешений или информирует его о принятии решения об отказе во внесении изменений в запись о разрешении в реестре разрешений с указанием причин отказа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(п. 36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37. Предоставление разрешения, продление разрешения, пересмотр сведений, включенных в запись о разрешении в реестре разрешений, и внесение в нее изменений осуществляются после уплаты государственной пошлины в порядке и размерах, которые установлены законодательством Российской Федерации о налогах и сборах.</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Территориальный орган Федеральной службы по надзору в сфере природопользования получает информацию об уплате государственной пошлины за предоставление разрешения, продление разрешения, пересмотр сведений, включенных в запись о разрешении в реестре разрешений, и внесение в нее изменений посредством единой системы межведомственного электронного взаимодействия из Государственной информационной системы о государственных и муниципальных платежах, предусмотренной </w:t>
      </w:r>
      <w:r>
        <w:rPr>
          <w:sz w:val="24"/>
        </w:rPr>
        <w:t xml:space="preserve">статьей 21.3</w:t>
      </w:r>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Документ, подтверждающий уплату государственной пошлины, может быть представлен заявителем в территориальный орган Федеральной службы по надзору в сфере природопользования по собственной инициативе.</w:t>
      </w:r>
    </w:p>
    <w:p>
      <w:pPr>
        <w:pStyle w:val="0"/>
        <w:spacing w:before="240" w:lineRule="auto"/>
        <w:ind w:firstLine="540"/>
        <w:jc w:val="both"/>
      </w:pPr>
      <w:r>
        <w:rPr>
          <w:sz w:val="24"/>
        </w:rPr>
        <w:t xml:space="preserve">38. В день принятия решения территориальным органом Федеральной службы по надзору в сфере природопользования о предоставлении разрешения, продлении разрешения, пересмотре сведений, включенных в запись о разрешении в реестре разрешений, и внесении изменений в запись о разрешении в реестре разрешений или об отказе в предоставлении разрешения, продлении разрешения, пересмотре сведений, включенных в запись о разрешении в реестре разрешений, и во внесении изменений в запись о разрешении в реестре разрешений заявителю направляется информация о принятом решении с использованием единого портала в автоматическом режиме.</w:t>
      </w:r>
    </w:p>
    <w:p>
      <w:pPr>
        <w:pStyle w:val="0"/>
        <w:spacing w:before="240" w:lineRule="auto"/>
        <w:ind w:firstLine="540"/>
        <w:jc w:val="both"/>
      </w:pPr>
      <w:r>
        <w:rPr>
          <w:sz w:val="24"/>
        </w:rPr>
        <w:t xml:space="preserve">Результаты предоставления государственной услуги по предоставлению разрешения, продлению разрешения, пересмотру сведений, включенных в запись о разрешении в реестре разрешений, и внесению изменений в запись о разрешении в реестре разрешений подтверждаются путем внесения Федеральной службой по надзору в сфере природопользования (ее территориальными органами) соответствующей записи в реестр разрешений.</w:t>
      </w:r>
    </w:p>
    <w:p>
      <w:pPr>
        <w:pStyle w:val="0"/>
        <w:spacing w:before="240" w:lineRule="auto"/>
        <w:ind w:firstLine="540"/>
        <w:jc w:val="both"/>
      </w:pPr>
      <w:r>
        <w:rPr>
          <w:sz w:val="24"/>
        </w:rPr>
        <w:t xml:space="preserve">Сведения о предоставленном разрешении предоставляются заявителю в форме выписки разрешения из реестра разрешений с нанесенным на нее двухмерным штриховым кодом (QR-кодом), содержащим в кодированном виде адрес страницы в информационно-телекоммуникационной сети "Интернет" с размещенными на ней сведениями о соответствующем разрешении.</w:t>
      </w:r>
    </w:p>
    <w:p>
      <w:pPr>
        <w:pStyle w:val="0"/>
        <w:jc w:val="both"/>
      </w:pPr>
      <w:r>
        <w:rPr>
          <w:sz w:val="24"/>
        </w:rPr>
        <w:t xml:space="preserve">(п. 38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39. В случае выявления технических ошибок, допущенных при предоставлении разрешения, продлении разрешения, пересмотре сведений, включенных в запись о разрешении в реестре разрешений, и внесении изменений в запись о разрешении в реестре разрешений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уведомление об исправлении технических ошибок с использованием единого портала, в том числе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w:t>
      </w:r>
    </w:p>
    <w:p>
      <w:pPr>
        <w:pStyle w:val="0"/>
        <w:jc w:val="both"/>
      </w:pPr>
      <w:r>
        <w:rPr>
          <w:sz w:val="24"/>
        </w:rPr>
        <w:t xml:space="preserve">(п. 39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40. Решение об отзыве предоставленного разрешения принимается территориальным органом Федеральной службы по надзору в сфере природопользования в случаях, указанных в </w:t>
      </w:r>
      <w:r>
        <w:rPr>
          <w:sz w:val="24"/>
        </w:rPr>
        <w:t xml:space="preserve">пункте 18 статьи 31.1</w:t>
      </w:r>
      <w:r>
        <w:rPr>
          <w:sz w:val="24"/>
        </w:rPr>
        <w:t xml:space="preserve"> Федерального закона "Об охране окружающей среды", путем внесения соответствующей записи в реестр разрешений.</w:t>
      </w:r>
    </w:p>
    <w:p>
      <w:pPr>
        <w:pStyle w:val="0"/>
        <w:spacing w:before="240" w:lineRule="auto"/>
        <w:ind w:firstLine="540"/>
        <w:jc w:val="both"/>
      </w:pPr>
      <w:r>
        <w:rPr>
          <w:sz w:val="24"/>
        </w:rPr>
        <w:t xml:space="preserve">В день принятия решения об отзыве предоставленного разрешения в реестр разрешений вносится запись об исключении записи о предоставленном разрешении, а также заявителю направляется уведомление об отзыве разрешения с использованием единого портала в автоматическом режиме.</w:t>
      </w:r>
    </w:p>
    <w:p>
      <w:pPr>
        <w:pStyle w:val="0"/>
        <w:jc w:val="both"/>
      </w:pPr>
      <w:r>
        <w:rPr>
          <w:sz w:val="24"/>
        </w:rPr>
        <w:t xml:space="preserve">(п. 40 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41. В случае если заявителю, осуществляющему хозяйственную и (или) иную деятельность на объекте, который относится к объектам, для которых устанавливаются квоты выбросов в соответствии со </w:t>
      </w:r>
      <w:r>
        <w:rPr>
          <w:sz w:val="24"/>
        </w:rPr>
        <w:t xml:space="preserve">статьями 1</w:t>
      </w:r>
      <w:r>
        <w:rPr>
          <w:sz w:val="24"/>
        </w:rPr>
        <w:t xml:space="preserve"> - </w:t>
      </w:r>
      <w:r>
        <w:rPr>
          <w:sz w:val="24"/>
        </w:rPr>
        <w:t xml:space="preserve">6</w:t>
      </w:r>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разрешение предоставлено до утверждения квот выбросов, территориальный орган Федеральной службы по надзору в сфере природопользования в течение 10 рабочих дней после утверждения квот выбросов включает в запись о разрешении в реестре разрешений сведения об указанных квотах выбросов, достижение которых осуществляется на основании утвержденного плана мероприятий по достижению квот выбросов, согласованного межведомственным советом по проведению эксперимента.</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В день включения сведений об утвержденных квотах выбросов в запись о разрешении в реестре разрешений заявителю направляется с использованием единого портала в автоматическом режиме или на бумажном носителе в случае, указанном в </w:t>
      </w:r>
      <w:hyperlink w:history="0" w:anchor="P81" w:tooltip="В случае если заявка на предоставление разрешения содержит сведения, составляющие государственную тайну, такая заявка направляется на бумажном носителе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в 4 экземплярах, соответствующих числу органов исполнительной власти, участвующих в рассмотрении заявки на предоставление разрешения, включая территориальный орган Федераль...">
        <w:r>
          <w:rPr>
            <w:sz w:val="24"/>
            <w:color w:val="0000ff"/>
          </w:rPr>
          <w:t xml:space="preserve">абзаце третьем пункта 7</w:t>
        </w:r>
      </w:hyperlink>
      <w:r>
        <w:rPr>
          <w:sz w:val="24"/>
        </w:rPr>
        <w:t xml:space="preserve"> настоящих Правил, выписка из реестра разрешений с внесенными изменениями в запись о разрешении в реестре разрешений.</w:t>
      </w:r>
    </w:p>
    <w:p>
      <w:pPr>
        <w:pStyle w:val="0"/>
        <w:jc w:val="both"/>
      </w:pPr>
      <w:r>
        <w:rPr>
          <w:sz w:val="24"/>
        </w:rPr>
        <w:t xml:space="preserve">(в ред. </w:t>
      </w:r>
      <w:r>
        <w:rPr>
          <w:sz w:val="24"/>
        </w:rPr>
        <w:t xml:space="preserve">Постановления</w:t>
      </w:r>
      <w:r>
        <w:rPr>
          <w:sz w:val="24"/>
        </w:rPr>
        <w:t xml:space="preserve"> Правительства РФ от 28.11.2025 N 1946)</w:t>
      </w:r>
    </w:p>
    <w:p>
      <w:pPr>
        <w:pStyle w:val="0"/>
        <w:spacing w:before="240" w:lineRule="auto"/>
        <w:ind w:firstLine="540"/>
        <w:jc w:val="both"/>
      </w:pPr>
      <w:r>
        <w:rPr>
          <w:sz w:val="24"/>
        </w:rPr>
        <w:t xml:space="preserve">Форма квот выбросов утверждается Министерством природных ресурсов и экологии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04.08.2022 N 1386</w:t>
            <w:br/>
            <w:t>(ред. от 28.11.2025)</w:t>
            <w:br/>
            <w:t>"О порядке рассмотрения заявок на предоставлени...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04.08.2022 N 1386
(ред. от 28.11.2025)
"О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(вместе с "Правилами рассмотрения з</dc:title>
  <dcterms:created xsi:type="dcterms:W3CDTF">2026-04-10T05:43:49Z</dcterms:created>
</cp:coreProperties>
</file>